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10.xml" ContentType="application/vnd.openxmlformats-officedocument.wordprocessingml.head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header17.xml" ContentType="application/vnd.openxmlformats-officedocument.wordprocessingml.head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word/header20.xml" ContentType="application/vnd.openxmlformats-officedocument.wordprocessingml.head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header21.xml" ContentType="application/vnd.openxmlformats-officedocument.wordprocessingml.header+xml"/>
  <Override PartName="/word/footer19.xml" ContentType="application/vnd.openxmlformats-officedocument.wordprocessingml.footer+xml"/>
  <Override PartName="/word/footer20.xml" ContentType="application/vnd.openxmlformats-officedocument.wordprocessingml.footer+xml"/>
  <Override PartName="/word/header22.xml" ContentType="application/vnd.openxmlformats-officedocument.wordprocessingml.header+xml"/>
  <Override PartName="/word/header23.xml" ContentType="application/vnd.openxmlformats-officedocument.wordprocessingml.header+xml"/>
  <Override PartName="/word/header24.xml" ContentType="application/vnd.openxmlformats-officedocument.wordprocessingml.head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header25.xml" ContentType="application/vnd.openxmlformats-officedocument.wordprocessingml.header+xml"/>
  <Override PartName="/word/header26.xml" ContentType="application/vnd.openxmlformats-officedocument.wordprocessingml.header+xml"/>
  <Override PartName="/word/header27.xml" ContentType="application/vnd.openxmlformats-officedocument.wordprocessingml.header+xml"/>
  <Override PartName="/word/footer23.xml" ContentType="application/vnd.openxmlformats-officedocument.wordprocessingml.footer+xml"/>
  <Override PartName="/word/footer24.xml" ContentType="application/vnd.openxmlformats-officedocument.wordprocessingml.footer+xml"/>
  <Override PartName="/word/footer25.xml" ContentType="application/vnd.openxmlformats-officedocument.wordprocessingml.footer+xml"/>
  <Override PartName="/word/footer26.xml" ContentType="application/vnd.openxmlformats-officedocument.wordprocessingml.footer+xml"/>
  <Override PartName="/word/header28.xml" ContentType="application/vnd.openxmlformats-officedocument.wordprocessingml.header+xml"/>
  <Override PartName="/word/footer27.xml" ContentType="application/vnd.openxmlformats-officedocument.wordprocessingml.footer+xml"/>
  <Override PartName="/word/footer28.xml" ContentType="application/vnd.openxmlformats-officedocument.wordprocessingml.footer+xml"/>
  <Override PartName="/word/header29.xml" ContentType="application/vnd.openxmlformats-officedocument.wordprocessingml.header+xml"/>
  <Override PartName="/word/header30.xml" ContentType="application/vnd.openxmlformats-officedocument.wordprocessingml.header+xml"/>
  <Override PartName="/word/header31.xml" ContentType="application/vnd.openxmlformats-officedocument.wordprocessingml.header+xml"/>
  <Override PartName="/word/footer29.xml" ContentType="application/vnd.openxmlformats-officedocument.wordprocessingml.footer+xml"/>
  <Override PartName="/word/footer30.xml" ContentType="application/vnd.openxmlformats-officedocument.wordprocessingml.footer+xml"/>
  <Override PartName="/word/footer31.xml" ContentType="application/vnd.openxmlformats-officedocument.wordprocessingml.footer+xml"/>
  <Override PartName="/word/footer32.xml" ContentType="application/vnd.openxmlformats-officedocument.wordprocessingml.footer+xml"/>
  <Override PartName="/word/header32.xml" ContentType="application/vnd.openxmlformats-officedocument.wordprocessingml.header+xml"/>
  <Override PartName="/word/header33.xml" ContentType="application/vnd.openxmlformats-officedocument.wordprocessingml.header+xml"/>
  <Override PartName="/word/header34.xml" ContentType="application/vnd.openxmlformats-officedocument.wordprocessingml.header+xml"/>
  <Override PartName="/word/footer33.xml" ContentType="application/vnd.openxmlformats-officedocument.wordprocessingml.footer+xml"/>
  <Override PartName="/word/footer34.xml" ContentType="application/vnd.openxmlformats-officedocument.wordprocessingml.footer+xml"/>
  <Override PartName="/word/header35.xml" ContentType="application/vnd.openxmlformats-officedocument.wordprocessingml.header+xml"/>
  <Override PartName="/word/header36.xml" ContentType="application/vnd.openxmlformats-officedocument.wordprocessingml.header+xml"/>
  <Override PartName="/word/footer35.xml" ContentType="application/vnd.openxmlformats-officedocument.wordprocessingml.footer+xml"/>
  <Override PartName="/word/header37.xml" ContentType="application/vnd.openxmlformats-officedocument.wordprocessingml.header+xml"/>
  <Override PartName="/word/header38.xml" ContentType="application/vnd.openxmlformats-officedocument.wordprocessingml.header+xml"/>
  <Override PartName="/word/footer36.xml" ContentType="application/vnd.openxmlformats-officedocument.wordprocessingml.footer+xml"/>
  <Override PartName="/word/footer37.xml" ContentType="application/vnd.openxmlformats-officedocument.wordprocessingml.footer+xml"/>
  <Override PartName="/word/header39.xml" ContentType="application/vnd.openxmlformats-officedocument.wordprocessingml.header+xml"/>
  <Override PartName="/word/footer38.xml" ContentType="application/vnd.openxmlformats-officedocument.wordprocessingml.footer+xml"/>
  <Override PartName="/word/header40.xml" ContentType="application/vnd.openxmlformats-officedocument.wordprocessingml.header+xml"/>
  <Override PartName="/word/footer39.xml" ContentType="application/vnd.openxmlformats-officedocument.wordprocessingml.footer+xml"/>
  <Override PartName="/word/header41.xml" ContentType="application/vnd.openxmlformats-officedocument.wordprocessingml.header+xml"/>
  <Override PartName="/word/footer40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before="0"/>
        <w:ind w:left="307" w:right="0" w:firstLine="0"/>
        <w:jc w:val="left"/>
        <w:rPr>
          <w:rFonts w:ascii="Calibri" w:hAnsi="Calibri" w:cs="Calibri" w:eastAsia="Calibri"/>
          <w:sz w:val="25"/>
          <w:szCs w:val="25"/>
        </w:rPr>
      </w:pPr>
      <w:r>
        <w:rPr>
          <w:rFonts w:ascii="Calibri"/>
          <w:color w:val="231F1F"/>
          <w:sz w:val="25"/>
        </w:rPr>
        <w:t>ISSN</w:t>
      </w:r>
      <w:r>
        <w:rPr>
          <w:rFonts w:ascii="Calibri"/>
          <w:color w:val="231F1F"/>
          <w:spacing w:val="15"/>
          <w:sz w:val="25"/>
        </w:rPr>
        <w:t> </w:t>
      </w:r>
      <w:r>
        <w:rPr>
          <w:rFonts w:ascii="Calibri"/>
          <w:color w:val="231F1F"/>
          <w:sz w:val="25"/>
        </w:rPr>
        <w:t>2233-1603</w:t>
      </w:r>
      <w:r>
        <w:rPr>
          <w:rFonts w:ascii="Calibri"/>
          <w:sz w:val="25"/>
        </w:rPr>
      </w:r>
    </w:p>
    <w:p>
      <w:pPr>
        <w:spacing w:line="503" w:lineRule="exact" w:before="0"/>
        <w:ind w:left="307" w:right="0" w:firstLine="0"/>
        <w:jc w:val="left"/>
        <w:rPr>
          <w:rFonts w:ascii="Yu Gothic" w:hAnsi="Yu Gothic" w:cs="Yu Gothic" w:eastAsia="Yu Gothic"/>
          <w:sz w:val="38"/>
          <w:szCs w:val="38"/>
        </w:rPr>
      </w:pPr>
      <w:r>
        <w:rPr>
          <w:w w:val="105"/>
        </w:rPr>
        <w:br w:type="column"/>
      </w:r>
      <w:r>
        <w:rPr>
          <w:rFonts w:ascii="Calibri"/>
          <w:color w:val="FFFFFF"/>
          <w:w w:val="105"/>
          <w:sz w:val="21"/>
        </w:rPr>
        <w:t>GODINA</w:t>
      </w:r>
      <w:r>
        <w:rPr>
          <w:rFonts w:ascii="Calibri"/>
          <w:color w:val="FFFFFF"/>
          <w:spacing w:val="-18"/>
          <w:w w:val="105"/>
          <w:sz w:val="21"/>
        </w:rPr>
        <w:t> </w:t>
      </w:r>
      <w:r>
        <w:rPr>
          <w:rFonts w:ascii="Calibri"/>
          <w:color w:val="FFFFFF"/>
          <w:w w:val="105"/>
          <w:sz w:val="21"/>
        </w:rPr>
        <w:t>VII,</w:t>
      </w:r>
      <w:r>
        <w:rPr>
          <w:rFonts w:ascii="Calibri"/>
          <w:color w:val="FFFFFF"/>
          <w:spacing w:val="-11"/>
          <w:w w:val="105"/>
          <w:sz w:val="21"/>
        </w:rPr>
        <w:t> </w:t>
      </w:r>
      <w:r>
        <w:rPr>
          <w:rFonts w:ascii="Calibri"/>
          <w:color w:val="FFFFFF"/>
          <w:w w:val="105"/>
          <w:sz w:val="21"/>
        </w:rPr>
        <w:t>BROJ </w:t>
      </w:r>
      <w:r>
        <w:rPr>
          <w:rFonts w:ascii="Calibri"/>
          <w:color w:val="FFFFFF"/>
          <w:spacing w:val="13"/>
          <w:w w:val="105"/>
          <w:sz w:val="21"/>
        </w:rPr>
        <w:t> </w:t>
      </w:r>
      <w:r>
        <w:rPr>
          <w:rFonts w:ascii="Yu Gothic"/>
          <w:b/>
          <w:color w:val="FFFFFF"/>
          <w:spacing w:val="-25"/>
          <w:w w:val="105"/>
          <w:position w:val="-3"/>
          <w:sz w:val="38"/>
        </w:rPr>
        <w:t>13</w:t>
      </w:r>
      <w:r>
        <w:rPr>
          <w:rFonts w:ascii="Yu Gothic"/>
          <w:sz w:val="38"/>
        </w:rPr>
      </w:r>
    </w:p>
    <w:p>
      <w:pPr>
        <w:spacing w:before="149"/>
        <w:ind w:left="144" w:right="0" w:firstLine="0"/>
        <w:jc w:val="left"/>
        <w:rPr>
          <w:rFonts w:ascii="Calibri" w:hAnsi="Calibri" w:cs="Calibri" w:eastAsia="Calibri"/>
          <w:sz w:val="21"/>
          <w:szCs w:val="21"/>
        </w:rPr>
      </w:pPr>
      <w:r>
        <w:rPr>
          <w:w w:val="105"/>
        </w:rPr>
        <w:br w:type="column"/>
      </w:r>
      <w:r>
        <w:rPr>
          <w:rFonts w:ascii="Calibri"/>
          <w:color w:val="FFFFFF"/>
          <w:w w:val="105"/>
          <w:sz w:val="21"/>
        </w:rPr>
        <w:t>JUNI</w:t>
      </w:r>
      <w:r>
        <w:rPr>
          <w:rFonts w:ascii="Calibri"/>
          <w:color w:val="FFFFFF"/>
          <w:spacing w:val="-24"/>
          <w:w w:val="105"/>
          <w:sz w:val="21"/>
        </w:rPr>
        <w:t> </w:t>
      </w:r>
      <w:r>
        <w:rPr>
          <w:rFonts w:ascii="Calibri"/>
          <w:color w:val="FFFFFF"/>
          <w:w w:val="105"/>
          <w:sz w:val="21"/>
        </w:rPr>
        <w:t>2018.</w:t>
      </w:r>
      <w:r>
        <w:rPr>
          <w:rFonts w:ascii="Calibri"/>
          <w:sz w:val="21"/>
        </w:rPr>
      </w:r>
    </w:p>
    <w:p>
      <w:pPr>
        <w:spacing w:after="0"/>
        <w:jc w:val="left"/>
        <w:rPr>
          <w:rFonts w:ascii="Calibri" w:hAnsi="Calibri" w:cs="Calibri" w:eastAsia="Calibri"/>
          <w:sz w:val="21"/>
          <w:szCs w:val="21"/>
        </w:rPr>
        <w:sectPr>
          <w:type w:val="continuous"/>
          <w:pgSz w:w="11910" w:h="16840"/>
          <w:pgMar w:top="380" w:bottom="0" w:left="280" w:right="460"/>
          <w:cols w:num="3" w:equalWidth="0">
            <w:col w:w="1928" w:space="4790"/>
            <w:col w:w="2406" w:space="40"/>
            <w:col w:w="2006"/>
          </w:cols>
        </w:sectPr>
      </w:pP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12"/>
        <w:rPr>
          <w:rFonts w:ascii="Calibri" w:hAnsi="Calibri" w:cs="Calibri" w:eastAsia="Calibri"/>
          <w:sz w:val="23"/>
          <w:szCs w:val="23"/>
        </w:rPr>
      </w:pPr>
    </w:p>
    <w:p>
      <w:pPr>
        <w:spacing w:after="0" w:line="240" w:lineRule="auto"/>
        <w:rPr>
          <w:rFonts w:ascii="Calibri" w:hAnsi="Calibri" w:cs="Calibri" w:eastAsia="Calibri"/>
          <w:sz w:val="23"/>
          <w:szCs w:val="23"/>
        </w:rPr>
        <w:sectPr>
          <w:type w:val="continuous"/>
          <w:pgSz w:w="11910" w:h="16840"/>
          <w:pgMar w:top="380" w:bottom="0" w:left="280" w:right="460"/>
        </w:sectPr>
      </w:pPr>
    </w:p>
    <w:p>
      <w:pPr>
        <w:spacing w:before="141"/>
        <w:ind w:left="108" w:right="0" w:firstLine="0"/>
        <w:jc w:val="left"/>
        <w:rPr>
          <w:rFonts w:ascii="OCR-B 10 BT" w:hAnsi="OCR-B 10 BT" w:cs="OCR-B 10 BT" w:eastAsia="OCR-B 10 BT"/>
          <w:sz w:val="19"/>
          <w:szCs w:val="19"/>
        </w:rPr>
      </w:pPr>
      <w:r>
        <w:rPr>
          <w:rFonts w:ascii="OCR-B 10 BT"/>
          <w:color w:val="111214"/>
          <w:sz w:val="19"/>
        </w:rPr>
        <w:t>9</w:t>
      </w:r>
      <w:r>
        <w:rPr>
          <w:rFonts w:ascii="OCR-B 10 BT"/>
          <w:color w:val="111214"/>
          <w:spacing w:val="-46"/>
          <w:sz w:val="19"/>
        </w:rPr>
        <w:t> </w:t>
      </w:r>
      <w:r>
        <w:rPr>
          <w:rFonts w:ascii="OCR-B 10 BT"/>
          <w:color w:val="111214"/>
          <w:spacing w:val="11"/>
          <w:sz w:val="19"/>
        </w:rPr>
        <w:t>772233</w:t>
      </w:r>
      <w:r>
        <w:rPr>
          <w:rFonts w:ascii="OCR-B 10 BT"/>
          <w:color w:val="111214"/>
          <w:spacing w:val="-43"/>
          <w:sz w:val="19"/>
        </w:rPr>
        <w:t> </w:t>
      </w:r>
      <w:r>
        <w:rPr>
          <w:rFonts w:ascii="OCR-B 10 BT"/>
          <w:color w:val="111214"/>
          <w:spacing w:val="11"/>
          <w:sz w:val="19"/>
        </w:rPr>
        <w:t>160004</w:t>
      </w:r>
      <w:r>
        <w:rPr>
          <w:rFonts w:ascii="OCR-B 10 BT"/>
          <w:sz w:val="19"/>
        </w:rPr>
      </w:r>
    </w:p>
    <w:p>
      <w:pPr>
        <w:spacing w:before="56"/>
        <w:ind w:left="108" w:right="0" w:firstLine="0"/>
        <w:jc w:val="left"/>
        <w:rPr>
          <w:rFonts w:ascii="Calibri" w:hAnsi="Calibri" w:cs="Calibri" w:eastAsia="Calibri"/>
          <w:sz w:val="31"/>
          <w:szCs w:val="31"/>
        </w:rPr>
      </w:pPr>
      <w:r>
        <w:rPr>
          <w:w w:val="70"/>
        </w:rPr>
        <w:br w:type="column"/>
      </w:r>
      <w:r>
        <w:rPr>
          <w:rFonts w:ascii="Calibri" w:hAnsi="Calibri"/>
          <w:b/>
          <w:color w:val="FFFFFF"/>
          <w:spacing w:val="-2"/>
          <w:w w:val="70"/>
          <w:sz w:val="31"/>
        </w:rPr>
        <w:t>I</w:t>
      </w:r>
      <w:r>
        <w:rPr>
          <w:rFonts w:ascii="Calibri" w:hAnsi="Calibri"/>
          <w:b/>
          <w:color w:val="FFFFFF"/>
          <w:spacing w:val="-1"/>
          <w:w w:val="70"/>
          <w:sz w:val="31"/>
        </w:rPr>
        <w:t>nternacionalni</w:t>
      </w:r>
      <w:r>
        <w:rPr>
          <w:rFonts w:ascii="Calibri" w:hAnsi="Calibri"/>
          <w:b/>
          <w:color w:val="FFFFFF"/>
          <w:spacing w:val="24"/>
          <w:w w:val="70"/>
          <w:sz w:val="31"/>
        </w:rPr>
        <w:t> </w:t>
      </w:r>
      <w:r>
        <w:rPr>
          <w:rFonts w:ascii="Calibri" w:hAnsi="Calibri"/>
          <w:b/>
          <w:color w:val="FFFFFF"/>
          <w:spacing w:val="-1"/>
          <w:w w:val="70"/>
          <w:sz w:val="31"/>
        </w:rPr>
        <w:t>univerzitet</w:t>
      </w:r>
      <w:r>
        <w:rPr>
          <w:rFonts w:ascii="Calibri" w:hAnsi="Calibri"/>
          <w:b/>
          <w:color w:val="FFFFFF"/>
          <w:spacing w:val="24"/>
          <w:w w:val="70"/>
          <w:sz w:val="31"/>
        </w:rPr>
        <w:t> </w:t>
      </w:r>
      <w:r>
        <w:rPr>
          <w:rFonts w:ascii="Calibri" w:hAnsi="Calibri"/>
          <w:b/>
          <w:color w:val="FFFFFF"/>
          <w:spacing w:val="-2"/>
          <w:w w:val="70"/>
          <w:sz w:val="31"/>
        </w:rPr>
        <w:t>BRČKO</w:t>
      </w:r>
      <w:r>
        <w:rPr>
          <w:rFonts w:ascii="Calibri" w:hAnsi="Calibri"/>
          <w:b/>
          <w:color w:val="FFFFFF"/>
          <w:spacing w:val="24"/>
          <w:w w:val="70"/>
          <w:sz w:val="31"/>
        </w:rPr>
        <w:t> </w:t>
      </w:r>
      <w:r>
        <w:rPr>
          <w:rFonts w:ascii="Calibri" w:hAnsi="Calibri"/>
          <w:b/>
          <w:color w:val="FFFFFF"/>
          <w:w w:val="70"/>
          <w:sz w:val="31"/>
        </w:rPr>
        <w:t>distrikt</w:t>
      </w:r>
      <w:r>
        <w:rPr>
          <w:rFonts w:ascii="Calibri" w:hAnsi="Calibri"/>
          <w:b/>
          <w:color w:val="FFFFFF"/>
          <w:spacing w:val="25"/>
          <w:w w:val="70"/>
          <w:sz w:val="31"/>
        </w:rPr>
        <w:t> </w:t>
      </w:r>
      <w:r>
        <w:rPr>
          <w:rFonts w:ascii="Calibri" w:hAnsi="Calibri"/>
          <w:b/>
          <w:color w:val="FFFFFF"/>
          <w:w w:val="70"/>
          <w:sz w:val="31"/>
        </w:rPr>
        <w:t>BiH</w:t>
      </w:r>
      <w:r>
        <w:rPr>
          <w:rFonts w:ascii="Calibri" w:hAnsi="Calibri"/>
          <w:sz w:val="31"/>
        </w:rPr>
      </w:r>
    </w:p>
    <w:p>
      <w:pPr>
        <w:spacing w:after="0"/>
        <w:jc w:val="left"/>
        <w:rPr>
          <w:rFonts w:ascii="Calibri" w:hAnsi="Calibri" w:cs="Calibri" w:eastAsia="Calibri"/>
          <w:sz w:val="31"/>
          <w:szCs w:val="31"/>
        </w:rPr>
        <w:sectPr>
          <w:type w:val="continuous"/>
          <w:pgSz w:w="11910" w:h="16840"/>
          <w:pgMar w:top="380" w:bottom="0" w:left="280" w:right="460"/>
          <w:cols w:num="2" w:equalWidth="0">
            <w:col w:w="1886" w:space="213"/>
            <w:col w:w="9071"/>
          </w:cols>
        </w:sectPr>
      </w:pPr>
    </w:p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  <w:r>
        <w:rPr/>
        <w:pict>
          <v:group style="position:absolute;margin-left:0pt;margin-top:.000015pt;width:595.3pt;height:841.9pt;mso-position-horizontal-relative:page;mso-position-vertical-relative:page;z-index:-130336" coordorigin="0,0" coordsize="11906,16838">
            <v:shape style="position:absolute;left:0;top:0;width:11906;height:16838" type="#_x0000_t75" stroked="false">
              <v:imagedata r:id="rId5" o:title=""/>
            </v:shape>
            <v:group style="position:absolute;left:8976;top:412;width:504;height:504" coordorigin="8976,412" coordsize="504,504">
              <v:shape style="position:absolute;left:8976;top:412;width:504;height:504" coordorigin="8976,412" coordsize="504,504" path="m9215,412l9151,424,9094,451,9045,493,9008,546,8984,610,8976,683,8979,706,8999,770,9033,825,9081,869,9139,900,9204,915,9227,916,9228,916,9295,907,9355,881,9406,841,9445,789,9470,728,9479,658,9478,636,9462,572,9431,516,9386,470,9329,436,9264,416,9215,412xe" filled="true" fillcolor="#2f2f82" stroked="false">
                <v:path arrowok="t"/>
                <v:fill type="solid"/>
              </v:shape>
            </v:group>
            <v:group style="position:absolute;left:8966;top:402;width:524;height:524" coordorigin="8966,402" coordsize="524,524">
              <v:shape style="position:absolute;left:8966;top:402;width:524;height:524" coordorigin="8966,402" coordsize="524,524" path="m9227,402l9160,411,9099,436,9046,475,9005,525,8977,585,8966,652,8966,676,8980,745,9009,805,9050,856,9102,894,9162,918,9205,925,9231,924,9255,922,9279,917,9302,911,9317,906,9232,906,9208,905,9142,890,9084,858,9037,813,9004,758,8987,694,8985,671,8986,647,9002,580,9033,522,9077,475,9133,441,9196,424,9227,422,9327,422,9311,416,9290,410,9268,405,9246,403,9227,402xe" filled="true" fillcolor="#ffffff" stroked="false">
                <v:path arrowok="t"/>
                <v:fill type="solid"/>
              </v:shape>
              <v:shape style="position:absolute;left:8966;top:402;width:524;height:524" coordorigin="8966,402" coordsize="524,524" path="m9327,422l9227,422,9250,423,9273,426,9336,448,9390,485,9432,534,9459,594,9469,661,9468,685,9453,751,9421,809,9376,855,9320,888,9255,905,9232,906,9317,906,9382,872,9429,829,9464,776,9484,716,9489,672,9488,648,9474,580,9445,521,9403,471,9351,433,9331,424,9327,422xe" filled="true" fillcolor="#ffffff" stroked="false">
                <v:path arrowok="t"/>
                <v:fill type="solid"/>
              </v:shape>
            </v:group>
            <v:group style="position:absolute;left:5899;top:12261;width:1908;height:3724" coordorigin="5899,12261" coordsize="1908,3724">
              <v:shape style="position:absolute;left:5899;top:12261;width:1908;height:3724" coordorigin="5899,12261" coordsize="1908,3724" path="m6809,15985l7806,15985,7806,12261,6958,12261,5899,12731,6065,13499,6798,13172,6809,13172,6809,15985xe" filled="false" stroked="true" strokeweight="4pt" strokecolor="#ffffff">
                <v:path arrowok="t"/>
              </v:shape>
            </v:group>
            <v:group style="position:absolute;left:8608;top:12198;width:2756;height:3850" coordorigin="8608,12198" coordsize="2756,3850">
              <v:shape style="position:absolute;left:8608;top:12198;width:2756;height:3850" coordorigin="8608,12198" coordsize="2756,3850" path="m8608,15784l8683,15826,8768,15867,8864,15904,8970,15939,9084,15970,9145,15984,9207,15996,9272,16008,9338,16018,9406,16027,9476,16034,9548,16040,9621,16044,9695,16047,9771,16048,9913,16044,10051,16034,10182,16017,10308,15994,10428,15965,10542,15929,10649,15888,10750,15841,10843,15788,10930,15731,11010,15668,11082,15600,11146,15527,11202,15450,11251,15369,11291,15283,11322,15193,11345,15100,11359,15003,11363,14902,11361,14831,11353,14762,11340,14696,11323,14632,11301,14571,11275,14512,11244,14456,11210,14403,11172,14353,11131,14306,11086,14261,11038,14220,10987,14183,10934,14148,10878,14117,10819,14089,10759,14065,10697,14044,10633,14027,10567,14014,10567,14003,10634,13978,10697,13950,10757,13921,10813,13890,10866,13856,10915,13821,11003,13745,11077,13661,11137,13571,11184,13473,11217,13369,11236,13259,11243,13144,11239,13065,11229,12988,11211,12913,11186,12841,11155,12771,11117,12704,11072,12641,11021,12581,10963,12524,10899,12471,10829,12422,10753,12378,10671,12337,10583,12302,10489,12271,10390,12246,10285,12225,10174,12210,10058,12201,9937,12198,9860,12199,9784,12202,9708,12207,9634,12213,9561,12221,9489,12231,9419,12242,9350,12254,9284,12268,9219,12283,9156,12299,9096,12316,9038,12334,8929,12372,8832,12414,8748,12457,8711,12479,8906,13218,8930,13206,8956,13193,9016,13165,9084,13137,9159,13109,9241,13082,9327,13058,9417,13037,9510,13020,9603,13010,9696,13006,9744,13007,9833,13014,9913,13029,9983,13050,10044,13077,10095,13110,10153,13170,10189,13241,10200,13321,10198,13358,10180,13425,10145,13483,10097,13531,10038,13570,9970,13602,9895,13625,9816,13643,9735,13653,9655,13658,9616,13659,9250,13659,9250,14392,9633,14392,9685,14393,9785,14402,9881,14419,9971,14446,10054,14481,10127,14525,10189,14579,10238,14641,10272,14713,10290,14795,10292,14839,10290,14878,10276,14949,10249,15012,10209,15067,10156,15115,10093,15154,10019,15186,9934,15210,9841,15225,9739,15233,9685,15234,9632,15233,9525,15225,9419,15211,9316,15191,9216,15166,9122,15139,9035,15109,8956,15080,8886,15051,8828,15023,8803,15011,8608,15784xe" filled="false" stroked="true" strokeweight="4pt" strokecolor="#ffffff">
                <v:path arrowok="t"/>
              </v:shape>
            </v:group>
            <v:group style="position:absolute;left:364;top:902;width:2039;height:1212" coordorigin="364,902" coordsize="2039,1212">
              <v:shape style="position:absolute;left:364;top:902;width:2039;height:1212" coordorigin="364,902" coordsize="2039,1212" path="m364,2113l2402,2113,2402,902,364,902,364,2113xe" filled="true" fillcolor="#ffffff" stroked="false">
                <v:path arrowok="t"/>
                <v:fill type="solid"/>
              </v:shape>
            </v:group>
            <v:group style="position:absolute;left:529;top:1214;width:2;height:792" coordorigin="529,1214" coordsize="2,792">
              <v:shape style="position:absolute;left:529;top:1214;width:2;height:792" coordorigin="529,1214" coordsize="0,792" path="m529,1214l529,2006e" filled="false" stroked="true" strokeweight=".848pt" strokecolor="#111214">
                <v:path arrowok="t"/>
              </v:shape>
            </v:group>
            <v:group style="position:absolute;left:565;top:1214;width:2;height:792" coordorigin="565,1214" coordsize="2,792">
              <v:shape style="position:absolute;left:565;top:1214;width:2;height:792" coordorigin="565,1214" coordsize="0,792" path="m565,1214l565,2006e" filled="false" stroked="true" strokeweight=".781pt" strokecolor="#111214">
                <v:path arrowok="t"/>
              </v:shape>
            </v:group>
            <v:group style="position:absolute;left:620;top:1214;width:2;height:683" coordorigin="620,1214" coordsize="2,683">
              <v:shape style="position:absolute;left:620;top:1214;width:2;height:683" coordorigin="620,1214" coordsize="0,683" path="m620,1214l620,1897e" filled="false" stroked="true" strokeweight="2.615pt" strokecolor="#111214">
                <v:path arrowok="t"/>
              </v:shape>
            </v:group>
            <v:group style="position:absolute;left:683;top:1214;width:2;height:683" coordorigin="683,1214" coordsize="2,683">
              <v:shape style="position:absolute;left:683;top:1214;width:2;height:683" coordorigin="683,1214" coordsize="0,683" path="m683,1214l683,1897e" filled="false" stroked="true" strokeweight="1.73pt" strokecolor="#111214">
                <v:path arrowok="t"/>
              </v:shape>
            </v:group>
            <v:group style="position:absolute;left:747;top:1214;width:2;height:683" coordorigin="747,1214" coordsize="2,683">
              <v:shape style="position:absolute;left:747;top:1214;width:2;height:683" coordorigin="747,1214" coordsize="0,683" path="m747,1214l747,1897e" filled="false" stroked="true" strokeweight=".779pt" strokecolor="#111214">
                <v:path arrowok="t"/>
              </v:shape>
            </v:group>
            <v:group style="position:absolute;left:819;top:1214;width:2;height:683" coordorigin="819,1214" coordsize="2,683">
              <v:shape style="position:absolute;left:819;top:1214;width:2;height:683" coordorigin="819,1214" coordsize="0,683" path="m819,1214l819,1897e" filled="false" stroked="true" strokeweight=".78pt" strokecolor="#111214">
                <v:path arrowok="t"/>
              </v:shape>
            </v:group>
            <v:group style="position:absolute;left:882;top:1214;width:2;height:683" coordorigin="882,1214" coordsize="2,683">
              <v:shape style="position:absolute;left:882;top:1214;width:2;height:683" coordorigin="882,1214" coordsize="0,683" path="m882,1214l882,1897e" filled="false" stroked="true" strokeweight="1.665pt" strokecolor="#111214">
                <v:path arrowok="t"/>
              </v:shape>
            </v:group>
            <v:group style="position:absolute;left:937;top:1214;width:2;height:683" coordorigin="937,1214" coordsize="2,683">
              <v:shape style="position:absolute;left:937;top:1214;width:2;height:683" coordorigin="937,1214" coordsize="0,683" path="m937,1214l937,1897e" filled="false" stroked="true" strokeweight="1.663pt" strokecolor="#111214">
                <v:path arrowok="t"/>
              </v:shape>
            </v:group>
            <v:group style="position:absolute;left:1000;top:1214;width:2;height:683" coordorigin="1000,1214" coordsize="2,683">
              <v:shape style="position:absolute;left:1000;top:1214;width:2;height:683" coordorigin="1000,1214" coordsize="0,683" path="m1000,1214l1000,1897e" filled="false" stroked="true" strokeweight=".78pt" strokecolor="#111214">
                <v:path arrowok="t"/>
              </v:shape>
            </v:group>
            <v:group style="position:absolute;left:1064;top:1214;width:2;height:683" coordorigin="1064,1214" coordsize="2,683">
              <v:shape style="position:absolute;left:1064;top:1214;width:2;height:683" coordorigin="1064,1214" coordsize="0,683" path="m1064,1214l1064,1897e" filled="false" stroked="true" strokeweight="1.732pt" strokecolor="#111214">
                <v:path arrowok="t"/>
              </v:shape>
            </v:group>
            <v:group style="position:absolute;left:1109;top:1214;width:2;height:683" coordorigin="1109,1214" coordsize="2,683">
              <v:shape style="position:absolute;left:1109;top:1214;width:2;height:683" coordorigin="1109,1214" coordsize="0,683" path="m1109,1214l1109,1897e" filled="false" stroked="true" strokeweight=".78pt" strokecolor="#111214">
                <v:path arrowok="t"/>
              </v:shape>
            </v:group>
            <v:group style="position:absolute;left:1200;top:1214;width:2;height:683" coordorigin="1200,1214" coordsize="2,683">
              <v:shape style="position:absolute;left:1200;top:1214;width:2;height:683" coordorigin="1200,1214" coordsize="0,683" path="m1200,1214l1200,1897e" filled="false" stroked="true" strokeweight=".78pt" strokecolor="#111214">
                <v:path arrowok="t"/>
              </v:shape>
            </v:group>
            <v:group style="position:absolute;left:1262;top:1214;width:2;height:683" coordorigin="1262,1214" coordsize="2,683">
              <v:shape style="position:absolute;left:1262;top:1214;width:2;height:683" coordorigin="1262,1214" coordsize="0,683" path="m1262,1214l1262,1897e" filled="false" stroked="true" strokeweight="3.499pt" strokecolor="#111214">
                <v:path arrowok="t"/>
              </v:shape>
            </v:group>
            <v:group style="position:absolute;left:1326;top:1214;width:2;height:683" coordorigin="1326,1214" coordsize="2,683">
              <v:shape style="position:absolute;left:1326;top:1214;width:2;height:683" coordorigin="1326,1214" coordsize="0,683" path="m1326,1214l1326,1897e" filled="false" stroked="true" strokeweight=".779pt" strokecolor="#111214">
                <v:path arrowok="t"/>
              </v:shape>
            </v:group>
            <v:group style="position:absolute;left:1363;top:1214;width:2;height:792" coordorigin="1363,1214" coordsize="2,792">
              <v:shape style="position:absolute;left:1363;top:1214;width:2;height:792" coordorigin="1363,1214" coordsize="0,792" path="m1363,1214l1363,2006e" filled="false" stroked="true" strokeweight=".78pt" strokecolor="#111214">
                <v:path arrowok="t"/>
              </v:shape>
            </v:group>
            <v:group style="position:absolute;left:1398;top:1214;width:2;height:792" coordorigin="1398,1214" coordsize="2,792">
              <v:shape style="position:absolute;left:1398;top:1214;width:2;height:792" coordorigin="1398,1214" coordsize="0,792" path="m1398,1214l1398,2006e" filled="false" stroked="true" strokeweight=".78pt" strokecolor="#111214">
                <v:path arrowok="t"/>
              </v:shape>
            </v:group>
            <v:group style="position:absolute;left:1444;top:1214;width:2;height:683" coordorigin="1444,1214" coordsize="2,683">
              <v:shape style="position:absolute;left:1444;top:1214;width:2;height:683" coordorigin="1444,1214" coordsize="0,683" path="m1444,1214l1444,1897e" filled="false" stroked="true" strokeweight="1.665pt" strokecolor="#111214">
                <v:path arrowok="t"/>
              </v:shape>
            </v:group>
            <v:group style="position:absolute;left:1516;top:1214;width:2;height:683" coordorigin="1516,1214" coordsize="2,683">
              <v:shape style="position:absolute;left:1516;top:1214;width:2;height:683" coordorigin="1516,1214" coordsize="0,683" path="m1516,1214l1516,1897e" filled="false" stroked="true" strokeweight="1.73pt" strokecolor="#111214">
                <v:path arrowok="t"/>
              </v:shape>
            </v:group>
            <v:group style="position:absolute;left:1561;top:1214;width:2;height:683" coordorigin="1561,1214" coordsize="2,683">
              <v:shape style="position:absolute;left:1561;top:1214;width:2;height:683" coordorigin="1561,1214" coordsize="0,683" path="m1561,1214l1561,1897e" filled="false" stroked="true" strokeweight=".778pt" strokecolor="#111214">
                <v:path arrowok="t"/>
              </v:shape>
            </v:group>
            <v:group style="position:absolute;left:1598;top:1214;width:2;height:683" coordorigin="1598,1214" coordsize="2,683">
              <v:shape style="position:absolute;left:1598;top:1214;width:2;height:683" coordorigin="1598,1214" coordsize="0,683" path="m1598,1214l1598,1897e" filled="false" stroked="true" strokeweight=".782pt" strokecolor="#111214">
                <v:path arrowok="t"/>
              </v:shape>
            </v:group>
            <v:group style="position:absolute;left:1707;top:1214;width:2;height:683" coordorigin="1707,1214" coordsize="2,683">
              <v:shape style="position:absolute;left:1707;top:1214;width:2;height:683" coordorigin="1707,1214" coordsize="0,683" path="m1707,1214l1707,1897e" filled="false" stroked="true" strokeweight="2.546pt" strokecolor="#111214">
                <v:path arrowok="t"/>
              </v:shape>
            </v:group>
            <v:group style="position:absolute;left:1779;top:1214;width:2;height:683" coordorigin="1779,1214" coordsize="2,683">
              <v:shape style="position:absolute;left:1779;top:1214;width:2;height:683" coordorigin="1779,1214" coordsize="0,683" path="m1779,1214l1779,1897e" filled="false" stroked="true" strokeweight=".78pt" strokecolor="#111214">
                <v:path arrowok="t"/>
              </v:shape>
            </v:group>
            <v:group style="position:absolute;left:1834;top:1214;width:2;height:683" coordorigin="1834,1214" coordsize="2,683">
              <v:shape style="position:absolute;left:1834;top:1214;width:2;height:683" coordorigin="1834,1214" coordsize="0,683" path="m1834,1214l1834,1897e" filled="false" stroked="true" strokeweight="2.615pt" strokecolor="#111214">
                <v:path arrowok="t"/>
              </v:shape>
            </v:group>
            <v:group style="position:absolute;left:1906;top:1214;width:2;height:683" coordorigin="1906,1214" coordsize="2,683">
              <v:shape style="position:absolute;left:1906;top:1214;width:2;height:683" coordorigin="1906,1214" coordsize="0,683" path="m1906,1214l1906,1897e" filled="false" stroked="true" strokeweight=".78pt" strokecolor="#111214">
                <v:path arrowok="t"/>
              </v:shape>
            </v:group>
            <v:group style="position:absolute;left:1960;top:1214;width:2;height:683" coordorigin="1960,1214" coordsize="2,683">
              <v:shape style="position:absolute;left:1960;top:1214;width:2;height:683" coordorigin="1960,1214" coordsize="0,683" path="m1960,1214l1960,1897e" filled="false" stroked="true" strokeweight="2.615pt" strokecolor="#111214">
                <v:path arrowok="t"/>
              </v:shape>
            </v:group>
            <v:group style="position:absolute;left:2033;top:1214;width:2;height:683" coordorigin="2033,1214" coordsize="2,683">
              <v:shape style="position:absolute;left:2033;top:1214;width:2;height:683" coordorigin="2033,1214" coordsize="0,683" path="m2033,1214l2033,1897e" filled="false" stroked="true" strokeweight=".779pt" strokecolor="#111214">
                <v:path arrowok="t"/>
              </v:shape>
            </v:group>
            <v:group style="position:absolute;left:2069;top:1214;width:2;height:683" coordorigin="2069,1214" coordsize="2,683">
              <v:shape style="position:absolute;left:2069;top:1214;width:2;height:683" coordorigin="2069,1214" coordsize="0,683" path="m2069,1214l2069,1897e" filled="false" stroked="true" strokeweight=".78pt" strokecolor="#111214">
                <v:path arrowok="t"/>
              </v:shape>
            </v:group>
            <v:group style="position:absolute;left:2123;top:1214;width:2;height:683" coordorigin="2123,1214" coordsize="2,683">
              <v:shape style="position:absolute;left:2123;top:1214;width:2;height:683" coordorigin="2123,1214" coordsize="0,683" path="m2123,1214l2123,1897e" filled="false" stroked="true" strokeweight="2.616pt" strokecolor="#111214">
                <v:path arrowok="t"/>
              </v:shape>
            </v:group>
            <v:group style="position:absolute;left:2196;top:1214;width:2;height:792" coordorigin="2196,1214" coordsize="2,792">
              <v:shape style="position:absolute;left:2196;top:1214;width:2;height:792" coordorigin="2196,1214" coordsize="0,792" path="m2196,1214l2196,2006e" filled="false" stroked="true" strokeweight=".78pt" strokecolor="#111214">
                <v:path arrowok="t"/>
              </v:shape>
            </v:group>
            <v:group style="position:absolute;left:2233;top:1214;width:2;height:792" coordorigin="2233,1214" coordsize="2,792">
              <v:shape style="position:absolute;left:2233;top:1214;width:2;height:792" coordorigin="2233,1214" coordsize="0,792" path="m2233,1214l2233,2006e" filled="false" stroked="true" strokeweight=".778pt" strokecolor="#111214">
                <v:path arrowok="t"/>
              </v:shape>
            </v:group>
            <v:group style="position:absolute;left:5459;top:861;width:757;height:718" coordorigin="5459,861" coordsize="757,718">
              <v:shape style="position:absolute;left:5459;top:861;width:757;height:718" coordorigin="5459,861" coordsize="757,718" path="m5863,861l5795,865,5734,876,5663,901,5611,933,5565,973,5517,1035,5488,1095,5469,1154,5459,1223,5459,1237,5459,1251,5466,1315,5488,1386,5520,1440,5577,1497,5629,1530,5704,1558,5765,1571,5841,1579,5860,1579,5884,1579,5948,1574,6021,1558,6082,1533,6101,1524,5879,1524,5855,1523,5790,1518,5715,1503,5655,1478,5604,1444,5555,1385,5531,1330,5518,1252,5518,1237,5526,1165,5550,1093,5582,1041,5622,997,5671,962,5729,936,5806,918,5846,916,6065,916,6056,910,5983,879,5905,864,5884,862,5863,861xe" filled="true" fillcolor="#ffffff" stroked="false">
                <v:path arrowok="t"/>
                <v:fill type="solid"/>
              </v:shape>
              <v:shape style="position:absolute;left:5459;top:861;width:757;height:718" coordorigin="5459,861" coordsize="757,718" path="m6146,1411l6091,1462,6035,1493,5959,1515,5899,1523,5879,1524,6101,1524,6164,1478,6206,1433,6215,1418,6146,1411xe" filled="true" fillcolor="#ffffff" stroked="false">
                <v:path arrowok="t"/>
                <v:fill type="solid"/>
              </v:shape>
              <v:shape style="position:absolute;left:5459;top:861;width:757;height:718" coordorigin="5459,861" coordsize="757,718" path="m6027,1025l5955,1025,5907,1228,5895,1278,5881,1336,5875,1360,5886,1387,5888,1389,5893,1399,5901,1407,5913,1412,5930,1417,5951,1420,5972,1419,6048,1397,6099,1362,6104,1357,5977,1357,5970,1355,5965,1350,5959,1345,5957,1339,5957,1333,5958,1324,5962,1304,6027,1025xe" filled="true" fillcolor="#ffffff" stroked="false">
                <v:path arrowok="t"/>
                <v:fill type="solid"/>
              </v:shape>
              <v:shape style="position:absolute;left:5459;top:861;width:757;height:718" coordorigin="5459,861" coordsize="757,718" path="m6065,916l5846,916,5868,916,5890,918,5949,928,6022,958,6072,994,6110,1044,6134,1101,6139,1137,6139,1161,6128,1220,6091,1289,6024,1344,5977,1357,6104,1357,6144,1313,6176,1260,6197,1184,6199,1165,6199,1154,6189,1079,6156,1006,6116,956,6071,920,6065,916xe" filled="true" fillcolor="#ffffff" stroked="false">
                <v:path arrowok="t"/>
                <v:fill type="solid"/>
              </v:shape>
              <v:shape style="position:absolute;left:5716;top:1119;width:193;height:151" type="#_x0000_t75" stroked="false">
                <v:imagedata r:id="rId6" o:title=""/>
              </v:shape>
              <v:shape style="position:absolute;left:5594;top:1041;width:359;height:358" type="#_x0000_t75" stroked="false">
                <v:imagedata r:id="rId7" o:title=""/>
              </v:shape>
              <v:shape style="position:absolute;left:5594;top:1041;width:359;height:358" type="#_x0000_t75" stroked="false">
                <v:imagedata r:id="rId8" o:title=""/>
              </v:shape>
              <v:shape style="position:absolute;left:5597;top:1040;width:354;height:354" type="#_x0000_t75" stroked="false">
                <v:imagedata r:id="rId9" o:title=""/>
              </v:shape>
              <v:shape style="position:absolute;left:5622;top:1091;width:191;height:147" type="#_x0000_t75" stroked="false">
                <v:imagedata r:id="rId10" o:title=""/>
              </v:shape>
            </v:group>
            <v:group style="position:absolute;left:5290;top:1231;width:88;height:2" coordorigin="5290,1231" coordsize="88,2">
              <v:shape style="position:absolute;left:5290;top:1231;width:88;height:2" coordorigin="5290,1231" coordsize="88,0" path="m5290,1231l5377,1231e" filled="false" stroked="true" strokeweight="1.051pt" strokecolor="#ffffff">
                <v:path arrowok="t"/>
              </v:shape>
            </v:group>
            <v:group style="position:absolute;left:5291;top:1136;width:94;height:69" coordorigin="5291,1136" coordsize="94,69">
              <v:shape style="position:absolute;left:5291;top:1136;width:94;height:69" coordorigin="5291,1136" coordsize="94,69" path="m5298,1136l5296,1152,5355,1160,5355,1160,5293,1174,5291,1194,5377,1205,5379,1189,5319,1181,5319,1181,5382,1168,5385,1148,5298,1136xe" filled="true" fillcolor="#ffffff" stroked="false">
                <v:path arrowok="t"/>
                <v:fill type="solid"/>
              </v:shape>
            </v:group>
            <v:group style="position:absolute;left:5303;top:1059;width:95;height:60" coordorigin="5303,1059" coordsize="95,60">
              <v:shape style="position:absolute;left:5303;top:1059;width:95;height:60" coordorigin="5303,1059" coordsize="95,60" path="m5387,1098l5322,1098,5392,1118,5397,1101,5387,1098xe" filled="true" fillcolor="#ffffff" stroked="false">
                <v:path arrowok="t"/>
                <v:fill type="solid"/>
              </v:shape>
              <v:shape style="position:absolute;left:5303;top:1059;width:95;height:60" coordorigin="5303,1059" coordsize="95,60" path="m5318,1059l5303,1113,5317,1117,5322,1098,5387,1098,5327,1082,5332,1063,5318,1059xe" filled="true" fillcolor="#ffffff" stroked="false">
                <v:path arrowok="t"/>
                <v:fill type="solid"/>
              </v:shape>
            </v:group>
            <v:group style="position:absolute;left:5326;top:993;width:101;height:80" coordorigin="5326,993" coordsize="101,80">
              <v:shape style="position:absolute;left:5326;top:993;width:101;height:80" coordorigin="5326,993" coordsize="101,80" path="m5346,993l5326,1037,5406,1073,5416,1051,5400,1051,5379,1041,5381,1035,5366,1035,5347,1027,5359,999,5346,993xe" filled="true" fillcolor="#ffffff" stroked="false">
                <v:path arrowok="t"/>
                <v:fill type="solid"/>
              </v:shape>
              <v:shape style="position:absolute;left:5326;top:993;width:101;height:80" coordorigin="5326,993" coordsize="101,80" path="m5413,1021l5400,1051,5416,1051,5427,1027,5413,1021xe" filled="true" fillcolor="#ffffff" stroked="false">
                <v:path arrowok="t"/>
                <v:fill type="solid"/>
              </v:shape>
              <v:shape style="position:absolute;left:5326;top:993;width:101;height:80" coordorigin="5326,993" coordsize="101,80" path="m5377,1009l5366,1035,5381,1035,5391,1014,5377,1009xe" filled="true" fillcolor="#ffffff" stroked="false">
                <v:path arrowok="t"/>
                <v:fill type="solid"/>
              </v:shape>
            </v:group>
            <v:group style="position:absolute;left:5358;top:926;width:106;height:90" coordorigin="5358,926" coordsize="106,90">
              <v:shape style="position:absolute;left:5358;top:926;width:106;height:90" coordorigin="5358,926" coordsize="106,90" path="m5394,926l5383,929,5358,969,5432,1015,5442,1001,5410,981,5414,974,5400,974,5379,961,5387,947,5393,946,5420,946,5417,940,5394,926xe" filled="true" fillcolor="#ffffff" stroked="false">
                <v:path arrowok="t"/>
                <v:fill type="solid"/>
              </v:shape>
              <v:shape style="position:absolute;left:5358;top:926;width:106;height:90" coordorigin="5358,926" coordsize="106,90" path="m5460,967l5424,967,5430,970,5448,980,5451,982,5454,981,5463,967,5460,967xe" filled="true" fillcolor="#ffffff" stroked="false">
                <v:path arrowok="t"/>
                <v:fill type="solid"/>
              </v:shape>
              <v:shape style="position:absolute;left:5358;top:926;width:106;height:90" coordorigin="5358,926" coordsize="106,90" path="m5420,946l5393,946,5408,955,5408,961,5400,974,5414,974,5419,967,5424,967,5460,967,5456,965,5448,960,5444,958,5418,958,5418,958,5421,948,5420,946xe" filled="true" fillcolor="#ffffff" stroked="false">
                <v:path arrowok="t"/>
                <v:fill type="solid"/>
              </v:shape>
              <v:shape style="position:absolute;left:5358;top:926;width:106;height:90" coordorigin="5358,926" coordsize="106,90" path="m5463,965l5460,967,5463,967,5464,965,5463,965xe" filled="true" fillcolor="#ffffff" stroked="false">
                <v:path arrowok="t"/>
                <v:fill type="solid"/>
              </v:shape>
              <v:shape style="position:absolute;left:5358;top:926;width:106;height:90" coordorigin="5358,926" coordsize="106,90" path="m5425,948l5418,958,5444,958,5432,950,5425,948xe" filled="true" fillcolor="#ffffff" stroked="false">
                <v:path arrowok="t"/>
                <v:fill type="solid"/>
              </v:shape>
            </v:group>
            <v:group style="position:absolute;left:5405;top:854;width:104;height:102" coordorigin="5405,854" coordsize="104,102">
              <v:shape style="position:absolute;left:5405;top:854;width:104;height:102" coordorigin="5405,854" coordsize="104,102" path="m5419,883l5405,898,5471,956,5482,943,5436,903,5436,903,5470,903,5419,883xe" filled="true" fillcolor="#ffffff" stroked="false">
                <v:path arrowok="t"/>
                <v:fill type="solid"/>
              </v:shape>
              <v:shape style="position:absolute;left:5405;top:854;width:104;height:102" coordorigin="5405,854" coordsize="104,102" path="m5470,903l5436,903,5496,927,5509,912,5503,906,5478,906,5470,903xe" filled="true" fillcolor="#ffffff" stroked="false">
                <v:path arrowok="t"/>
                <v:fill type="solid"/>
              </v:shape>
              <v:shape style="position:absolute;left:5405;top:854;width:104;height:102" coordorigin="5405,854" coordsize="104,102" path="m5443,854l5433,867,5478,906,5478,906,5503,906,5443,854xe" filled="true" fillcolor="#ffffff" stroked="false">
                <v:path arrowok="t"/>
                <v:fill type="solid"/>
              </v:shape>
            </v:group>
            <v:group style="position:absolute;left:5477;top:809;width:91;height:96" coordorigin="5477,809" coordsize="91,96">
              <v:shape style="position:absolute;left:5477;top:809;width:91;height:96" coordorigin="5477,809" coordsize="91,96" path="m5494,809l5477,823,5516,905,5530,893,5521,876,5537,863,5514,863,5495,828,5520,828,5494,809xe" filled="true" fillcolor="#ffffff" stroked="false">
                <v:path arrowok="t"/>
                <v:fill type="solid"/>
              </v:shape>
              <v:shape style="position:absolute;left:5477;top:809;width:91;height:96" coordorigin="5477,809" coordsize="91,96" path="m5568,861l5539,861,5554,873,5568,861xe" filled="true" fillcolor="#ffffff" stroked="false">
                <v:path arrowok="t"/>
                <v:fill type="solid"/>
              </v:shape>
              <v:shape style="position:absolute;left:5477;top:809;width:91;height:96" coordorigin="5477,809" coordsize="91,96" path="m5520,828l5496,828,5527,852,5514,863,5537,863,5539,861,5568,861,5568,861,5520,828xe" filled="true" fillcolor="#ffffff" stroked="false">
                <v:path arrowok="t"/>
                <v:fill type="solid"/>
              </v:shape>
            </v:group>
            <v:group style="position:absolute;left:5520;top:758;width:78;height:94" coordorigin="5520,758" coordsize="78,94">
              <v:shape style="position:absolute;left:5520;top:758;width:78;height:94" coordorigin="5520,758" coordsize="78,94" path="m5565,790l5544,790,5583,852,5598,842,5565,790xe" filled="true" fillcolor="#ffffff" stroked="false">
                <v:path arrowok="t"/>
                <v:fill type="solid"/>
              </v:shape>
              <v:shape style="position:absolute;left:5520;top:758;width:78;height:94" coordorigin="5520,758" coordsize="78,94" path="m5567,758l5520,788,5528,801,5544,790,5565,790,5559,781,5575,771,5567,758xe" filled="true" fillcolor="#ffffff" stroked="false">
                <v:path arrowok="t"/>
                <v:fill type="solid"/>
              </v:shape>
            </v:group>
            <v:group style="position:absolute;left:5587;top:741;width:55;height:87" coordorigin="5587,741" coordsize="55,87">
              <v:shape style="position:absolute;left:5587;top:741;width:55;height:87" coordorigin="5587,741" coordsize="55,87" path="m5603,741l5587,748,5626,827,5642,819,5603,741xe" filled="true" fillcolor="#ffffff" stroked="false">
                <v:path arrowok="t"/>
                <v:fill type="solid"/>
              </v:shape>
            </v:group>
            <v:group style="position:absolute;left:5635;top:716;width:67;height:87" coordorigin="5635,716" coordsize="67,87">
              <v:shape style="position:absolute;left:5635;top:716;width:67;height:87" coordorigin="5635,716" coordsize="67,87" path="m5672,716l5654,718,5654,718,5640,727,5635,740,5638,760,5647,786,5657,798,5672,803,5694,798,5699,791,5680,791,5668,788,5658,765,5650,743,5648,734,5658,730,5687,730,5685,726,5672,716xe" filled="true" fillcolor="#ffffff" stroked="false">
                <v:path arrowok="t"/>
                <v:fill type="solid"/>
              </v:shape>
              <v:shape style="position:absolute;left:5635;top:716;width:67;height:87" coordorigin="5635,716" coordsize="67,87" path="m5687,730l5658,730,5670,734,5680,757,5688,779,5690,788,5680,791,5699,791,5702,786,5702,768,5694,744,5687,730xe" filled="true" fillcolor="#ffffff" stroked="false">
                <v:path arrowok="t"/>
                <v:fill type="solid"/>
              </v:shape>
            </v:group>
            <v:group style="position:absolute;left:5709;top:692;width:73;height:97" coordorigin="5709,692" coordsize="73,97">
              <v:shape style="position:absolute;left:5709;top:692;width:73;height:97" coordorigin="5709,692" coordsize="73,97" path="m5729,699l5709,703,5725,788,5741,785,5730,725,5730,725,5744,725,5729,699xe" filled="true" fillcolor="#ffffff" stroked="false">
                <v:path arrowok="t"/>
                <v:fill type="solid"/>
              </v:shape>
              <v:shape style="position:absolute;left:5709;top:692;width:73;height:97" coordorigin="5709,692" coordsize="73,97" path="m5744,725l5730,725,5762,781,5782,778,5777,754,5761,754,5744,725xe" filled="true" fillcolor="#ffffff" stroked="false">
                <v:path arrowok="t"/>
                <v:fill type="solid"/>
              </v:shape>
              <v:shape style="position:absolute;left:5709;top:692;width:73;height:97" coordorigin="5709,692" coordsize="73,97" path="m5766,692l5750,695,5761,754,5761,754,5777,754,5766,692xe" filled="true" fillcolor="#ffffff" stroked="false">
                <v:path arrowok="t"/>
                <v:fill type="solid"/>
              </v:shape>
            </v:group>
            <v:group style="position:absolute;left:5791;top:688;width:68;height:89" coordorigin="5791,688" coordsize="68,89">
              <v:shape style="position:absolute;left:5791;top:688;width:68;height:89" coordorigin="5791,688" coordsize="68,89" path="m5834,688l5812,689,5791,776,5810,776,5813,757,5837,757,5854,757,5850,743,5816,743,5823,704,5839,704,5834,688xe" filled="true" fillcolor="#ffffff" stroked="false">
                <v:path arrowok="t"/>
                <v:fill type="solid"/>
              </v:shape>
              <v:shape style="position:absolute;left:5791;top:688;width:68;height:89" coordorigin="5791,688" coordsize="68,89" path="m5854,757l5837,757,5841,775,5859,775,5854,757xe" filled="true" fillcolor="#ffffff" stroked="false">
                <v:path arrowok="t"/>
                <v:fill type="solid"/>
              </v:shape>
              <v:shape style="position:absolute;left:5791;top:688;width:68;height:89" coordorigin="5791,688" coordsize="68,89" path="m5839,704l5824,704,5833,743,5816,743,5850,743,5839,704xe" filled="true" fillcolor="#ffffff" stroked="false">
                <v:path arrowok="t"/>
                <v:fill type="solid"/>
              </v:shape>
            </v:group>
            <v:group style="position:absolute;left:5869;top:689;width:51;height:93" coordorigin="5869,689" coordsize="51,93">
              <v:shape style="position:absolute;left:5869;top:689;width:51;height:93" coordorigin="5869,689" coordsize="51,93" path="m5879,689l5869,776,5918,782,5919,767,5888,764,5897,691,5879,689xe" filled="true" fillcolor="#ffffff" stroked="false">
                <v:path arrowok="t"/>
                <v:fill type="solid"/>
              </v:shape>
            </v:group>
            <v:group style="position:absolute;left:5968;top:709;width:76;height:95" coordorigin="5968,709" coordsize="76,95">
              <v:shape style="position:absolute;left:5968;top:709;width:76;height:95" coordorigin="5968,709" coordsize="76,95" path="m5990,709l5968,780,5975,795,5992,804,6009,802,6017,793,5999,793,5984,787,5984,781,6007,715,5990,709xe" filled="true" fillcolor="#ffffff" stroked="false">
                <v:path arrowok="t"/>
                <v:fill type="solid"/>
              </v:shape>
              <v:shape style="position:absolute;left:5968;top:709;width:76;height:95" coordorigin="5968,709" coordsize="76,95" path="m6026,722l6003,787,5999,793,6017,793,6023,785,6043,727,6026,722xe" filled="true" fillcolor="#ffffff" stroked="false">
                <v:path arrowok="t"/>
                <v:fill type="solid"/>
              </v:shape>
            </v:group>
            <v:group style="position:absolute;left:6028;top:739;width:93;height:105" coordorigin="6028,739" coordsize="93,105">
              <v:shape style="position:absolute;left:6028;top:739;width:93;height:105" coordorigin="6028,739" coordsize="93,105" path="m6084,769l6071,769,6071,769,6061,833,6079,843,6096,811,6078,811,6077,811,6084,769xe" filled="true" fillcolor="#ffffff" stroked="false">
                <v:path arrowok="t"/>
                <v:fill type="solid"/>
              </v:shape>
              <v:shape style="position:absolute;left:6028;top:739;width:93;height:105" coordorigin="6028,739" coordsize="93,105" path="m6069,739l6028,816,6042,823,6071,769,6084,769,6087,748,6069,739xe" filled="true" fillcolor="#ffffff" stroked="false">
                <v:path arrowok="t"/>
                <v:fill type="solid"/>
              </v:shape>
              <v:shape style="position:absolute;left:6028;top:739;width:93;height:105" coordorigin="6028,739" coordsize="93,105" path="m6106,758l6078,811,6096,811,6120,766,6106,758xe" filled="true" fillcolor="#ffffff" stroked="false">
                <v:path arrowok="t"/>
                <v:fill type="solid"/>
              </v:shape>
            </v:group>
            <v:group style="position:absolute;left:6093;top:781;width:65;height:82" coordorigin="6093,781" coordsize="65,82">
              <v:shape style="position:absolute;left:6093;top:781;width:65;height:82" coordorigin="6093,781" coordsize="65,82" path="m6143,781l6093,853,6108,863,6158,792,6143,781xe" filled="true" fillcolor="#ffffff" stroked="false">
                <v:path arrowok="t"/>
                <v:fill type="solid"/>
              </v:shape>
            </v:group>
            <v:group style="position:absolute;left:6133;top:804;width:90;height:94" coordorigin="6133,804" coordsize="90,94">
              <v:shape style="position:absolute;left:6133;top:804;width:90;height:94" coordorigin="6133,804" coordsize="90,94" path="m6175,804l6133,883,6150,898,6184,873,6156,873,6156,873,6189,816,6175,804xe" filled="true" fillcolor="#ffffff" stroked="false">
                <v:path arrowok="t"/>
                <v:fill type="solid"/>
              </v:shape>
              <v:shape style="position:absolute;left:6133;top:804;width:90;height:94" coordorigin="6133,804" coordsize="90,94" path="m6209,833l6156,873,6184,873,6222,845,6209,833xe" filled="true" fillcolor="#ffffff" stroked="false">
                <v:path arrowok="t"/>
                <v:fill type="solid"/>
              </v:shape>
            </v:group>
            <v:group style="position:absolute;left:6172;top:862;width:98;height:95" coordorigin="6172,862" coordsize="98,95">
              <v:shape style="position:absolute;left:6172;top:862;width:98;height:95" coordorigin="6172,862" coordsize="98,95" path="m6238,862l6172,919,6204,957,6215,947,6194,923,6212,907,6231,907,6223,898,6238,885,6257,885,6238,862xe" filled="true" fillcolor="#ffffff" stroked="false">
                <v:path arrowok="t"/>
                <v:fill type="solid"/>
              </v:shape>
              <v:shape style="position:absolute;left:6172;top:862;width:98;height:95" coordorigin="6172,862" coordsize="98,95" path="m6231,907l6212,907,6231,930,6242,920,6231,907xe" filled="true" fillcolor="#ffffff" stroked="false">
                <v:path arrowok="t"/>
                <v:fill type="solid"/>
              </v:shape>
              <v:shape style="position:absolute;left:6172;top:862;width:98;height:95" coordorigin="6172,862" coordsize="98,95" path="m6257,885l6238,885,6259,908,6270,899,6257,885xe" filled="true" fillcolor="#ffffff" stroked="false">
                <v:path arrowok="t"/>
                <v:fill type="solid"/>
              </v:shape>
            </v:group>
            <v:group style="position:absolute;left:6211;top:920;width:99;height:97" coordorigin="6211,920" coordsize="99,97">
              <v:shape style="position:absolute;left:6211;top:920;width:99;height:97" coordorigin="6211,920" coordsize="99,97" path="m6267,962l6252,962,6257,970,6261,976,6259,980,6253,984,6237,996,6234,998,6233,1000,6243,1017,6244,1016,6244,1012,6247,1010,6270,994,6275,989,6270,978,6297,978,6309,971,6309,970,6277,970,6271,968,6267,962xe" filled="true" fillcolor="#ffffff" stroked="false">
                <v:path arrowok="t"/>
                <v:fill type="solid"/>
              </v:shape>
              <v:shape style="position:absolute;left:6211;top:920;width:99;height:97" coordorigin="6211,920" coordsize="99,97" path="m6297,978l6270,978,6277,985,6286,985,6297,978xe" filled="true" fillcolor="#ffffff" stroked="false">
                <v:path arrowok="t"/>
                <v:fill type="solid"/>
              </v:shape>
              <v:shape style="position:absolute;left:6211;top:920;width:99;height:97" coordorigin="6211,920" coordsize="99,97" path="m6285,920l6211,966,6221,981,6252,962,6267,962,6262,955,6284,942,6299,942,6285,920xe" filled="true" fillcolor="#ffffff" stroked="false">
                <v:path arrowok="t"/>
                <v:fill type="solid"/>
              </v:shape>
              <v:shape style="position:absolute;left:6211;top:920;width:99;height:97" coordorigin="6211,920" coordsize="99,97" path="m6299,942l6284,942,6293,956,6291,961,6277,970,6309,970,6310,960,6299,942xe" filled="true" fillcolor="#ffffff" stroked="false">
                <v:path arrowok="t"/>
                <v:fill type="solid"/>
              </v:shape>
            </v:group>
            <v:group style="position:absolute;left:6254;top:998;width:89;height:72" coordorigin="6254,998" coordsize="89,72">
              <v:shape style="position:absolute;left:6254;top:998;width:89;height:72" coordorigin="6254,998" coordsize="89,72" path="m6272,1014l6259,1022,6254,1036,6261,1059,6275,1070,6294,1068,6303,1063,6308,1058,6308,1055,6277,1055,6271,1052,6269,1047,6266,1038,6269,1034,6279,1030,6272,1014xe" filled="true" fillcolor="#ffffff" stroked="false">
                <v:path arrowok="t"/>
                <v:fill type="solid"/>
              </v:shape>
              <v:shape style="position:absolute;left:6254;top:998;width:89;height:72" coordorigin="6254,998" coordsize="89,72" path="m6324,998l6306,1000,6292,1006,6289,1015,6292,1044,6291,1049,6277,1055,6308,1055,6308,1022,6308,1020,6310,1018,6320,1013,6325,1013,6339,1013,6338,1010,6324,998xe" filled="true" fillcolor="#ffffff" stroked="false">
                <v:path arrowok="t"/>
                <v:fill type="solid"/>
              </v:shape>
              <v:shape style="position:absolute;left:6254;top:998;width:89;height:72" coordorigin="6254,998" coordsize="89,72" path="m6339,1013l6325,1013,6331,1027,6328,1031,6320,1034,6327,1050,6335,1046,6343,1031,6339,1013xe" filled="true" fillcolor="#ffffff" stroked="false">
                <v:path arrowok="t"/>
                <v:fill type="solid"/>
              </v:shape>
            </v:group>
            <v:group style="position:absolute;left:6274;top:1065;width:89;height:43" coordorigin="6274,1065" coordsize="89,43">
              <v:shape style="position:absolute;left:6274;top:1065;width:89;height:43" coordorigin="6274,1065" coordsize="89,43" path="m6358,1065l6274,1091,6280,1108,6363,1082,6358,1065xe" filled="true" fillcolor="#ffffff" stroked="false">
                <v:path arrowok="t"/>
                <v:fill type="solid"/>
              </v:shape>
            </v:group>
            <v:group style="position:absolute;left:6287;top:1104;width:93;height:58" coordorigin="6287,1104" coordsize="93,58">
              <v:shape style="position:absolute;left:6287;top:1104;width:93;height:58" coordorigin="6287,1104" coordsize="93,58" path="m6377,1143l6362,1143,6366,1161,6380,1159,6377,1143xe" filled="true" fillcolor="#ffffff" stroked="false">
                <v:path arrowok="t"/>
                <v:fill type="solid"/>
              </v:shape>
              <v:shape style="position:absolute;left:6287;top:1104;width:93;height:58" coordorigin="6287,1104" coordsize="93,58" path="m6369,1104l6355,1107,6359,1125,6287,1139,6291,1156,6362,1143,6377,1143,6369,1104xe" filled="true" fillcolor="#ffffff" stroked="false">
                <v:path arrowok="t"/>
                <v:fill type="solid"/>
              </v:shape>
            </v:group>
            <v:group style="position:absolute;left:6296;top:1176;width:90;height:63" coordorigin="6296,1176" coordsize="90,63">
              <v:shape style="position:absolute;left:6296;top:1176;width:90;height:63" coordorigin="6296,1176" coordsize="90,63" path="m6382,1219l6332,1219,6386,1239,6385,1220,6382,1219xe" filled="true" fillcolor="#ffffff" stroked="false">
                <v:path arrowok="t"/>
                <v:fill type="solid"/>
              </v:shape>
              <v:shape style="position:absolute;left:6296;top:1176;width:90;height:63" coordorigin="6296,1176" coordsize="90,63" path="m6383,1176l6331,1201,6296,1203,6297,1221,6332,1219,6382,1219,6350,1209,6350,1209,6384,1196,6383,1176xe" filled="true" fillcolor="#ffffff" stroked="false">
                <v:path arrowok="t"/>
                <v:fill type="solid"/>
              </v:shape>
              <v:shape style="position:absolute;left:5299;top:1644;width:1081;height:74" type="#_x0000_t75" stroked="false">
                <v:imagedata r:id="rId11" o:title=""/>
              </v:shape>
            </v:group>
            <v:group style="position:absolute;left:9782;top:15830;width:41;height:41" coordorigin="9782,15830" coordsize="41,41">
              <v:shape style="position:absolute;left:9782;top:15830;width:41;height:41" coordorigin="9782,15830" coordsize="41,41" path="m9813,15830l9791,15830,9782,15839,9782,15861,9791,15870,9813,15870,9822,15861,9822,15839,9813,15830xe" filled="true" fillcolor="#ffffff" stroked="false">
                <v:path arrowok="t"/>
                <v:fill type="solid"/>
              </v:shape>
            </v:group>
            <v:group style="position:absolute;left:9875;top:15830;width:40;height:41" coordorigin="9875,15830" coordsize="40,41">
              <v:shape style="position:absolute;left:9875;top:15830;width:40;height:41" coordorigin="9875,15830" coordsize="40,41" path="m9906,15830l9884,15830,9875,15839,9875,15861,9884,15870,9906,15870,9915,15861,9915,15839,9906,15830xe" filled="true" fillcolor="#ffffff" stroked="false">
                <v:path arrowok="t"/>
                <v:fill type="solid"/>
              </v:shape>
            </v:group>
            <v:group style="position:absolute;left:9828;top:15830;width:41;height:41" coordorigin="9828,15830" coordsize="41,41">
              <v:shape style="position:absolute;left:9828;top:15830;width:41;height:41" coordorigin="9828,15830" coordsize="41,41" path="m9859,15830l9837,15830,9828,15839,9828,15861,9837,15870,9859,15870,9868,15861,9868,15839,9859,15830xe" filled="true" fillcolor="#ffffff" stroked="false">
                <v:path arrowok="t"/>
                <v:fill type="solid"/>
              </v:shape>
            </v:group>
            <v:group style="position:absolute;left:9455;top:15550;width:40;height:41" coordorigin="9455,15550" coordsize="40,41">
              <v:shape style="position:absolute;left:9455;top:15550;width:40;height:41" coordorigin="9455,15550" coordsize="40,41" path="m9486,15550l9464,15550,9455,15559,9455,15582,9464,15590,9486,15590,9495,15582,9495,15559,9486,15550xe" filled="true" fillcolor="#ffffff" stroked="false">
                <v:path arrowok="t"/>
                <v:fill type="solid"/>
              </v:shape>
            </v:group>
            <v:group style="position:absolute;left:9455;top:15830;width:40;height:41" coordorigin="9455,15830" coordsize="40,41">
              <v:shape style="position:absolute;left:9455;top:15830;width:40;height:41" coordorigin="9455,15830" coordsize="40,41" path="m9486,15830l9464,15830,9455,15839,9455,15861,9464,15870,9486,15870,9495,15861,9495,15839,9486,15830xe" filled="true" fillcolor="#ffffff" stroked="false">
                <v:path arrowok="t"/>
                <v:fill type="solid"/>
              </v:shape>
            </v:group>
            <v:group style="position:absolute;left:9455;top:15783;width:40;height:40" coordorigin="9455,15783" coordsize="40,40">
              <v:shape style="position:absolute;left:9455;top:15783;width:40;height:40" coordorigin="9455,15783" coordsize="40,40" path="m9486,15783l9464,15783,9455,15792,9455,15814,9464,15823,9486,15823,9495,15814,9495,15792,9486,15783xe" filled="true" fillcolor="#ffffff" stroked="false">
                <v:path arrowok="t"/>
                <v:fill type="solid"/>
              </v:shape>
            </v:group>
            <v:group style="position:absolute;left:9455;top:15737;width:40;height:40" coordorigin="9455,15737" coordsize="40,40">
              <v:shape style="position:absolute;left:9455;top:15737;width:40;height:40" coordorigin="9455,15737" coordsize="40,40" path="m9486,15737l9464,15737,9455,15746,9455,15768,9464,15777,9486,15777,9495,15768,9495,15746,9486,15737xe" filled="true" fillcolor="#ffffff" stroked="false">
                <v:path arrowok="t"/>
                <v:fill type="solid"/>
              </v:shape>
            </v:group>
            <v:group style="position:absolute;left:9455;top:15690;width:40;height:41" coordorigin="9455,15690" coordsize="40,41">
              <v:shape style="position:absolute;left:9455;top:15690;width:40;height:41" coordorigin="9455,15690" coordsize="40,41" path="m9486,15690l9464,15690,9455,15699,9455,15721,9464,15730,9486,15730,9495,15721,9495,15699,9486,15690xe" filled="true" fillcolor="#ffffff" stroked="false">
                <v:path arrowok="t"/>
                <v:fill type="solid"/>
              </v:shape>
            </v:group>
            <v:group style="position:absolute;left:9455;top:15644;width:40;height:41" coordorigin="9455,15644" coordsize="40,41">
              <v:shape style="position:absolute;left:9455;top:15644;width:40;height:41" coordorigin="9455,15644" coordsize="40,41" path="m9486,15644l9464,15644,9455,15653,9455,15675,9464,15684,9486,15684,9495,15675,9495,15653,9486,15644xe" filled="true" fillcolor="#ffffff" stroked="false">
                <v:path arrowok="t"/>
                <v:fill type="solid"/>
              </v:shape>
            </v:group>
            <v:group style="position:absolute;left:9455;top:15597;width:40;height:40" coordorigin="9455,15597" coordsize="40,40">
              <v:shape style="position:absolute;left:9455;top:15597;width:40;height:40" coordorigin="9455,15597" coordsize="40,40" path="m9486,15597l9464,15597,9455,15606,9455,15628,9464,15637,9486,15637,9495,15628,9495,15606,9486,15597xe" filled="true" fillcolor="#ffffff" stroked="false">
                <v:path arrowok="t"/>
                <v:fill type="solid"/>
              </v:shape>
            </v:group>
            <v:group style="position:absolute;left:9643;top:15550;width:40;height:41" coordorigin="9643,15550" coordsize="40,41">
              <v:shape style="position:absolute;left:9643;top:15550;width:40;height:41" coordorigin="9643,15550" coordsize="40,41" path="m9674,15550l9652,15550,9643,15559,9643,15582,9652,15590,9674,15590,9683,15582,9683,15559,9674,15550xe" filled="true" fillcolor="#ffffff" stroked="false">
                <v:path arrowok="t"/>
                <v:fill type="solid"/>
              </v:shape>
            </v:group>
            <v:group style="position:absolute;left:9643;top:15830;width:40;height:41" coordorigin="9643,15830" coordsize="40,41">
              <v:shape style="position:absolute;left:9643;top:15830;width:40;height:41" coordorigin="9643,15830" coordsize="40,41" path="m9674,15830l9652,15830,9643,15839,9643,15861,9652,15870,9674,15870,9683,15861,9683,15839,9674,15830xe" filled="true" fillcolor="#ffffff" stroked="false">
                <v:path arrowok="t"/>
                <v:fill type="solid"/>
              </v:shape>
            </v:group>
            <v:group style="position:absolute;left:9643;top:15783;width:40;height:40" coordorigin="9643,15783" coordsize="40,40">
              <v:shape style="position:absolute;left:9643;top:15783;width:40;height:40" coordorigin="9643,15783" coordsize="40,40" path="m9674,15783l9652,15783,9643,15792,9643,15814,9652,15823,9674,15823,9683,15814,9683,15792,9674,15783xe" filled="true" fillcolor="#ffffff" stroked="false">
                <v:path arrowok="t"/>
                <v:fill type="solid"/>
              </v:shape>
            </v:group>
            <v:group style="position:absolute;left:9643;top:15737;width:40;height:40" coordorigin="9643,15737" coordsize="40,40">
              <v:shape style="position:absolute;left:9643;top:15737;width:40;height:40" coordorigin="9643,15737" coordsize="40,40" path="m9674,15737l9652,15737,9643,15746,9643,15768,9652,15777,9674,15777,9683,15768,9683,15746,9674,15737xe" filled="true" fillcolor="#ffffff" stroked="false">
                <v:path arrowok="t"/>
                <v:fill type="solid"/>
              </v:shape>
            </v:group>
            <v:group style="position:absolute;left:9643;top:15690;width:40;height:41" coordorigin="9643,15690" coordsize="40,41">
              <v:shape style="position:absolute;left:9643;top:15690;width:40;height:41" coordorigin="9643,15690" coordsize="40,41" path="m9674,15690l9652,15690,9643,15699,9643,15721,9652,15730,9674,15730,9683,15721,9683,15699,9674,15690xe" filled="true" fillcolor="#ffffff" stroked="false">
                <v:path arrowok="t"/>
                <v:fill type="solid"/>
              </v:shape>
            </v:group>
            <v:group style="position:absolute;left:9643;top:15644;width:40;height:41" coordorigin="9643,15644" coordsize="40,41">
              <v:shape style="position:absolute;left:9643;top:15644;width:40;height:41" coordorigin="9643,15644" coordsize="40,41" path="m9674,15644l9652,15644,9643,15653,9643,15675,9652,15684,9674,15684,9683,15675,9683,15653,9674,15644xe" filled="true" fillcolor="#ffffff" stroked="false">
                <v:path arrowok="t"/>
                <v:fill type="solid"/>
              </v:shape>
            </v:group>
            <v:group style="position:absolute;left:9643;top:15597;width:40;height:40" coordorigin="9643,15597" coordsize="40,40">
              <v:shape style="position:absolute;left:9643;top:15597;width:40;height:40" coordorigin="9643,15597" coordsize="40,40" path="m9674,15597l9652,15597,9643,15606,9643,15628,9652,15637,9674,15637,9683,15628,9683,15606,9674,15597xe" filled="true" fillcolor="#ffffff" stroked="false">
                <v:path arrowok="t"/>
                <v:fill type="solid"/>
              </v:shape>
            </v:group>
            <v:group style="position:absolute;left:9594;top:15783;width:40;height:40" coordorigin="9594,15783" coordsize="40,40">
              <v:shape style="position:absolute;left:9594;top:15783;width:40;height:40" coordorigin="9594,15783" coordsize="40,40" path="m9625,15783l9603,15783,9594,15792,9594,15814,9603,15823,9625,15823,9634,15814,9634,15792,9625,15783xe" filled="true" fillcolor="#ffffff" stroked="false">
                <v:path arrowok="t"/>
                <v:fill type="solid"/>
              </v:shape>
            </v:group>
            <v:group style="position:absolute;left:9572;top:15737;width:40;height:40" coordorigin="9572,15737" coordsize="40,40">
              <v:shape style="position:absolute;left:9572;top:15737;width:40;height:40" coordorigin="9572,15737" coordsize="40,40" path="m9603,15737l9581,15737,9572,15746,9572,15768,9581,15777,9603,15777,9612,15768,9612,15746,9603,15737xe" filled="true" fillcolor="#ffffff" stroked="false">
                <v:path arrowok="t"/>
                <v:fill type="solid"/>
              </v:shape>
            </v:group>
            <v:group style="position:absolute;left:9548;top:15690;width:40;height:41" coordorigin="9548,15690" coordsize="40,41">
              <v:shape style="position:absolute;left:9548;top:15690;width:40;height:41" coordorigin="9548,15690" coordsize="40,41" path="m9580,15690l9557,15690,9548,15699,9548,15721,9557,15730,9580,15730,9588,15721,9588,15699,9580,15690xe" filled="true" fillcolor="#ffffff" stroked="false">
                <v:path arrowok="t"/>
                <v:fill type="solid"/>
              </v:shape>
            </v:group>
            <v:group style="position:absolute;left:9525;top:15644;width:40;height:41" coordorigin="9525,15644" coordsize="40,41">
              <v:shape style="position:absolute;left:9525;top:15644;width:40;height:41" coordorigin="9525,15644" coordsize="40,41" path="m9556,15644l9534,15644,9525,15653,9525,15675,9534,15684,9556,15684,9565,15675,9565,15653,9556,15644xe" filled="true" fillcolor="#ffffff" stroked="false">
                <v:path arrowok="t"/>
                <v:fill type="solid"/>
              </v:shape>
            </v:group>
            <v:group style="position:absolute;left:9502;top:15597;width:40;height:40" coordorigin="9502,15597" coordsize="40,40">
              <v:shape style="position:absolute;left:9502;top:15597;width:40;height:40" coordorigin="9502,15597" coordsize="40,40" path="m9533,15597l9511,15597,9502,15606,9502,15628,9511,15637,9533,15637,9542,15628,9542,15606,9533,15597xe" filled="true" fillcolor="#ffffff" stroked="false">
                <v:path arrowok="t"/>
                <v:fill type="solid"/>
              </v:shape>
            </v:group>
            <v:group style="position:absolute;left:9828;top:15783;width:41;height:40" coordorigin="9828,15783" coordsize="41,40">
              <v:shape style="position:absolute;left:9828;top:15783;width:41;height:40" coordorigin="9828,15783" coordsize="41,40" path="m9859,15783l9837,15783,9828,15792,9828,15814,9837,15823,9859,15823,9868,15814,9868,15792,9859,15783xe" filled="true" fillcolor="#ffffff" stroked="false">
                <v:path arrowok="t"/>
                <v:fill type="solid"/>
              </v:shape>
            </v:group>
            <v:group style="position:absolute;left:9828;top:15737;width:41;height:40" coordorigin="9828,15737" coordsize="41,40">
              <v:shape style="position:absolute;left:9828;top:15737;width:41;height:40" coordorigin="9828,15737" coordsize="41,40" path="m9859,15737l9837,15737,9828,15746,9828,15768,9837,15777,9859,15777,9868,15768,9868,15746,9859,15737xe" filled="true" fillcolor="#ffffff" stroked="false">
                <v:path arrowok="t"/>
                <v:fill type="solid"/>
              </v:shape>
            </v:group>
            <v:group style="position:absolute;left:9828;top:15690;width:41;height:41" coordorigin="9828,15690" coordsize="41,41">
              <v:shape style="position:absolute;left:9828;top:15690;width:41;height:41" coordorigin="9828,15690" coordsize="41,41" path="m9859,15690l9837,15690,9828,15699,9828,15721,9837,15730,9859,15730,9868,15721,9868,15699,9859,15690xe" filled="true" fillcolor="#ffffff" stroked="false">
                <v:path arrowok="t"/>
                <v:fill type="solid"/>
              </v:shape>
            </v:group>
            <v:group style="position:absolute;left:9828;top:15644;width:41;height:41" coordorigin="9828,15644" coordsize="41,41">
              <v:shape style="position:absolute;left:9828;top:15644;width:41;height:41" coordorigin="9828,15644" coordsize="41,41" path="m9859,15644l9837,15644,9828,15653,9828,15675,9837,15684,9859,15684,9868,15675,9868,15653,9859,15644xe" filled="true" fillcolor="#ffffff" stroked="false">
                <v:path arrowok="t"/>
                <v:fill type="solid"/>
              </v:shape>
            </v:group>
            <v:group style="position:absolute;left:9828;top:15597;width:41;height:40" coordorigin="9828,15597" coordsize="41,40">
              <v:shape style="position:absolute;left:9828;top:15597;width:41;height:40" coordorigin="9828,15597" coordsize="41,40" path="m9859,15597l9837,15597,9828,15606,9828,15628,9837,15637,9859,15637,9868,15628,9868,15606,9859,15597xe" filled="true" fillcolor="#ffffff" stroked="false">
                <v:path arrowok="t"/>
                <v:fill type="solid"/>
              </v:shape>
            </v:group>
            <v:group style="position:absolute;left:10155;top:15550;width:41;height:40" coordorigin="10155,15550" coordsize="41,40">
              <v:shape style="position:absolute;left:10155;top:15550;width:41;height:40" coordorigin="10155,15550" coordsize="41,40" path="m10186,15550l10164,15550,10155,15559,10155,15582,10164,15590,10186,15590,10195,15582,10195,15559,10186,15550xe" filled="true" fillcolor="#ffffff" stroked="false">
                <v:path arrowok="t"/>
                <v:fill type="solid"/>
              </v:shape>
            </v:group>
            <v:group style="position:absolute;left:10108;top:15550;width:41;height:40" coordorigin="10108,15550" coordsize="41,40">
              <v:shape style="position:absolute;left:10108;top:15550;width:41;height:40" coordorigin="10108,15550" coordsize="41,40" path="m10139,15550l10117,15550,10108,15559,10108,15582,10117,15590,10139,15590,10148,15582,10148,15559,10139,15550xe" filled="true" fillcolor="#ffffff" stroked="false">
                <v:path arrowok="t"/>
                <v:fill type="solid"/>
              </v:shape>
            </v:group>
            <v:group style="position:absolute;left:10062;top:15550;width:40;height:40" coordorigin="10062,15550" coordsize="40,40">
              <v:shape style="position:absolute;left:10062;top:15550;width:40;height:40" coordorigin="10062,15550" coordsize="40,40" path="m10093,15550l10071,15550,10062,15559,10062,15582,10071,15590,10093,15590,10102,15582,10102,15559,10093,15550xe" filled="true" fillcolor="#ffffff" stroked="false">
                <v:path arrowok="t"/>
                <v:fill type="solid"/>
              </v:shape>
            </v:group>
            <v:group style="position:absolute;left:10015;top:15550;width:40;height:40" coordorigin="10015,15550" coordsize="40,40">
              <v:shape style="position:absolute;left:10015;top:15550;width:40;height:40" coordorigin="10015,15550" coordsize="40,40" path="m10046,15550l10024,15550,10015,15559,10015,15582,10024,15590,10046,15590,10055,15582,10055,15559,10046,15550xe" filled="true" fillcolor="#ffffff" stroked="false">
                <v:path arrowok="t"/>
                <v:fill type="solid"/>
              </v:shape>
            </v:group>
            <v:group style="position:absolute;left:10155;top:15690;width:41;height:41" coordorigin="10155,15690" coordsize="41,41">
              <v:shape style="position:absolute;left:10155;top:15690;width:41;height:41" coordorigin="10155,15690" coordsize="41,41" path="m10186,15690l10164,15690,10155,15699,10155,15721,10164,15730,10186,15730,10195,15721,10195,15699,10186,15690xe" filled="true" fillcolor="#ffffff" stroked="false">
                <v:path arrowok="t"/>
                <v:fill type="solid"/>
              </v:shape>
            </v:group>
            <v:group style="position:absolute;left:10108;top:15690;width:41;height:41" coordorigin="10108,15690" coordsize="41,41">
              <v:shape style="position:absolute;left:10108;top:15690;width:41;height:41" coordorigin="10108,15690" coordsize="41,41" path="m10139,15690l10117,15690,10108,15699,10108,15721,10117,15730,10139,15730,10148,15721,10148,15699,10139,15690xe" filled="true" fillcolor="#ffffff" stroked="false">
                <v:path arrowok="t"/>
                <v:fill type="solid"/>
              </v:shape>
            </v:group>
            <v:group style="position:absolute;left:10062;top:15690;width:40;height:41" coordorigin="10062,15690" coordsize="40,41">
              <v:shape style="position:absolute;left:10062;top:15690;width:40;height:41" coordorigin="10062,15690" coordsize="40,41" path="m10093,15690l10071,15690,10062,15699,10062,15721,10071,15730,10093,15730,10102,15721,10102,15699,10093,15690xe" filled="true" fillcolor="#ffffff" stroked="false">
                <v:path arrowok="t"/>
                <v:fill type="solid"/>
              </v:shape>
            </v:group>
            <v:group style="position:absolute;left:10015;top:15690;width:40;height:41" coordorigin="10015,15690" coordsize="40,41">
              <v:shape style="position:absolute;left:10015;top:15690;width:40;height:41" coordorigin="10015,15690" coordsize="40,41" path="m10046,15690l10024,15690,10015,15699,10015,15721,10024,15730,10046,15730,10055,15721,10055,15699,10046,15690xe" filled="true" fillcolor="#ffffff" stroked="false">
                <v:path arrowok="t"/>
                <v:fill type="solid"/>
              </v:shape>
            </v:group>
            <v:group style="position:absolute;left:9782;top:15550;width:41;height:40" coordorigin="9782,15550" coordsize="41,40">
              <v:shape style="position:absolute;left:9782;top:15550;width:41;height:40" coordorigin="9782,15550" coordsize="41,40" path="m9813,15550l9791,15550,9782,15559,9782,15582,9791,15590,9813,15590,9822,15582,9822,15559,9813,15550xe" filled="true" fillcolor="#ffffff" stroked="false">
                <v:path arrowok="t"/>
                <v:fill type="solid"/>
              </v:shape>
            </v:group>
            <v:group style="position:absolute;left:9875;top:15550;width:40;height:40" coordorigin="9875,15550" coordsize="40,40">
              <v:shape style="position:absolute;left:9875;top:15550;width:40;height:40" coordorigin="9875,15550" coordsize="40,40" path="m9906,15550l9884,15550,9875,15559,9875,15582,9884,15590,9906,15590,9915,15582,9915,15559,9906,15550xe" filled="true" fillcolor="#ffffff" stroked="false">
                <v:path arrowok="t"/>
                <v:fill type="solid"/>
              </v:shape>
            </v:group>
            <v:group style="position:absolute;left:9828;top:15550;width:41;height:40" coordorigin="9828,15550" coordsize="41,40">
              <v:shape style="position:absolute;left:9828;top:15550;width:41;height:40" coordorigin="9828,15550" coordsize="41,40" path="m9859,15550l9837,15550,9828,15559,9828,15582,9837,15590,9859,15590,9868,15582,9868,15559,9859,15550xe" filled="true" fillcolor="#ffffff" stroked="false">
                <v:path arrowok="t"/>
                <v:fill type="solid"/>
              </v:shape>
            </v:group>
            <v:group style="position:absolute;left:10015;top:15550;width:40;height:41" coordorigin="10015,15550" coordsize="40,41">
              <v:shape style="position:absolute;left:10015;top:15550;width:40;height:41" coordorigin="10015,15550" coordsize="40,41" path="m10046,15550l10024,15550,10015,15559,10015,15582,10024,15590,10046,15590,10055,15582,10055,15559,10046,15550xe" filled="true" fillcolor="#ffffff" stroked="false">
                <v:path arrowok="t"/>
                <v:fill type="solid"/>
              </v:shape>
            </v:group>
            <v:group style="position:absolute;left:10015;top:15830;width:40;height:41" coordorigin="10015,15830" coordsize="40,41">
              <v:shape style="position:absolute;left:10015;top:15830;width:40;height:41" coordorigin="10015,15830" coordsize="40,41" path="m10046,15830l10024,15830,10015,15839,10015,15861,10024,15870,10046,15870,10055,15861,10055,15839,10046,15830xe" filled="true" fillcolor="#ffffff" stroked="false">
                <v:path arrowok="t"/>
                <v:fill type="solid"/>
              </v:shape>
            </v:group>
            <v:group style="position:absolute;left:10015;top:15783;width:40;height:40" coordorigin="10015,15783" coordsize="40,40">
              <v:shape style="position:absolute;left:10015;top:15783;width:40;height:40" coordorigin="10015,15783" coordsize="40,40" path="m10046,15783l10024,15783,10015,15792,10015,15814,10024,15823,10046,15823,10055,15814,10055,15792,10046,15783xe" filled="true" fillcolor="#ffffff" stroked="false">
                <v:path arrowok="t"/>
                <v:fill type="solid"/>
              </v:shape>
            </v:group>
            <v:group style="position:absolute;left:10203;top:15830;width:40;height:41" coordorigin="10203,15830" coordsize="40,41">
              <v:shape style="position:absolute;left:10203;top:15830;width:40;height:41" coordorigin="10203,15830" coordsize="40,41" path="m10234,15830l10212,15830,10203,15839,10203,15861,10212,15870,10234,15870,10243,15861,10243,15839,10234,15830xe" filled="true" fillcolor="#ffffff" stroked="false">
                <v:path arrowok="t"/>
                <v:fill type="solid"/>
              </v:shape>
            </v:group>
            <v:group style="position:absolute;left:10178;top:15783;width:41;height:40" coordorigin="10178,15783" coordsize="41,40">
              <v:shape style="position:absolute;left:10178;top:15783;width:41;height:40" coordorigin="10178,15783" coordsize="41,40" path="m10210,15783l10187,15783,10178,15792,10178,15814,10187,15823,10210,15823,10219,15814,10219,15792,10210,15783xe" filled="true" fillcolor="#ffffff" stroked="false">
                <v:path arrowok="t"/>
                <v:fill type="solid"/>
              </v:shape>
            </v:group>
            <v:group style="position:absolute;left:10015;top:15737;width:40;height:40" coordorigin="10015,15737" coordsize="40,40">
              <v:shape style="position:absolute;left:10015;top:15737;width:40;height:40" coordorigin="10015,15737" coordsize="40,40" path="m10046,15737l10024,15737,10015,15746,10015,15768,10024,15777,10046,15777,10055,15768,10055,15746,10046,15737xe" filled="true" fillcolor="#ffffff" stroked="false">
                <v:path arrowok="t"/>
                <v:fill type="solid"/>
              </v:shape>
            </v:group>
            <v:group style="position:absolute;left:10155;top:15737;width:41;height:40" coordorigin="10155,15737" coordsize="41,40">
              <v:shape style="position:absolute;left:10155;top:15737;width:41;height:40" coordorigin="10155,15737" coordsize="41,40" path="m10186,15737l10164,15737,10155,15746,10155,15768,10164,15777,10186,15777,10195,15768,10195,15746,10186,15737xe" filled="true" fillcolor="#ffffff" stroked="false">
                <v:path arrowok="t"/>
                <v:fill type="solid"/>
              </v:shape>
            </v:group>
            <v:group style="position:absolute;left:10015;top:15690;width:40;height:41" coordorigin="10015,15690" coordsize="40,41">
              <v:shape style="position:absolute;left:10015;top:15690;width:40;height:41" coordorigin="10015,15690" coordsize="40,41" path="m10046,15690l10024,15690,10015,15699,10015,15721,10024,15730,10046,15730,10055,15721,10055,15699,10046,15690xe" filled="true" fillcolor="#ffffff" stroked="false">
                <v:path arrowok="t"/>
                <v:fill type="solid"/>
              </v:shape>
            </v:group>
            <v:group style="position:absolute;left:10015;top:15644;width:40;height:41" coordorigin="10015,15644" coordsize="40,41">
              <v:shape style="position:absolute;left:10015;top:15644;width:40;height:41" coordorigin="10015,15644" coordsize="40,41" path="m10046,15644l10024,15644,10015,15653,10015,15675,10024,15684,10046,15684,10055,15675,10055,15653,10046,15644xe" filled="true" fillcolor="#ffffff" stroked="false">
                <v:path arrowok="t"/>
                <v:fill type="solid"/>
              </v:shape>
            </v:group>
            <v:group style="position:absolute;left:10015;top:15597;width:40;height:40" coordorigin="10015,15597" coordsize="40,40">
              <v:shape style="position:absolute;left:10015;top:15597;width:40;height:40" coordorigin="10015,15597" coordsize="40,40" path="m10046,15597l10024,15597,10015,15606,10015,15628,10024,15637,10046,15637,10055,15628,10055,15606,10046,15597xe" filled="true" fillcolor="#ffffff" stroked="false">
                <v:path arrowok="t"/>
                <v:fill type="solid"/>
              </v:shape>
            </v:group>
            <v:group style="position:absolute;left:10202;top:15644;width:40;height:41" coordorigin="10202,15644" coordsize="40,41">
              <v:shape style="position:absolute;left:10202;top:15644;width:40;height:41" coordorigin="10202,15644" coordsize="40,41" path="m10233,15644l10211,15644,10202,15653,10202,15675,10211,15684,10233,15684,10242,15675,10242,15653,10233,15644xe" filled="true" fillcolor="#ffffff" stroked="false">
                <v:path arrowok="t"/>
                <v:fill type="solid"/>
              </v:shape>
            </v:group>
            <v:group style="position:absolute;left:10202;top:15597;width:40;height:40" coordorigin="10202,15597" coordsize="40,40">
              <v:shape style="position:absolute;left:10202;top:15597;width:40;height:40" coordorigin="10202,15597" coordsize="40,40" path="m10233,15597l10211,15597,10202,15606,10202,15628,10211,15637,10233,15637,10242,15628,10242,15606,10233,15597xe" filled="true" fillcolor="#ffffff" stroked="false">
                <v:path arrowok="t"/>
                <v:fill type="solid"/>
              </v:shape>
            </v:group>
            <w10:wrap type="none"/>
          </v:group>
        </w:pict>
      </w:r>
    </w:p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spacing w:line="240" w:lineRule="auto" w:before="8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spacing w:before="71"/>
        <w:ind w:left="7059" w:right="0" w:firstLine="0"/>
        <w:jc w:val="left"/>
        <w:rPr>
          <w:rFonts w:ascii="Calibri" w:hAnsi="Calibri" w:cs="Calibri" w:eastAsia="Calibri"/>
          <w:sz w:val="21"/>
          <w:szCs w:val="21"/>
        </w:rPr>
      </w:pPr>
      <w:r>
        <w:rPr>
          <w:rFonts w:ascii="Calibri" w:hAnsi="Calibri"/>
          <w:color w:val="FFFFFF"/>
          <w:w w:val="105"/>
          <w:sz w:val="21"/>
        </w:rPr>
        <w:t>ČASOPIS</w:t>
      </w:r>
      <w:r>
        <w:rPr>
          <w:rFonts w:ascii="Calibri" w:hAnsi="Calibri"/>
          <w:color w:val="FFFFFF"/>
          <w:spacing w:val="10"/>
          <w:w w:val="105"/>
          <w:sz w:val="21"/>
        </w:rPr>
        <w:t> </w:t>
      </w:r>
      <w:r>
        <w:rPr>
          <w:rFonts w:ascii="Calibri" w:hAnsi="Calibri"/>
          <w:color w:val="FFFFFF"/>
          <w:w w:val="105"/>
          <w:sz w:val="21"/>
        </w:rPr>
        <w:t>ZA</w:t>
      </w:r>
      <w:r>
        <w:rPr>
          <w:rFonts w:ascii="Calibri" w:hAnsi="Calibri"/>
          <w:color w:val="FFFFFF"/>
          <w:spacing w:val="10"/>
          <w:w w:val="105"/>
          <w:sz w:val="21"/>
        </w:rPr>
        <w:t> </w:t>
      </w:r>
      <w:r>
        <w:rPr>
          <w:rFonts w:ascii="Calibri" w:hAnsi="Calibri"/>
          <w:color w:val="FFFFFF"/>
          <w:spacing w:val="-3"/>
          <w:w w:val="105"/>
          <w:sz w:val="21"/>
        </w:rPr>
        <w:t>NAUKU</w:t>
      </w:r>
      <w:r>
        <w:rPr>
          <w:rFonts w:ascii="Calibri" w:hAnsi="Calibri"/>
          <w:color w:val="FFFFFF"/>
          <w:spacing w:val="-4"/>
          <w:w w:val="105"/>
          <w:sz w:val="21"/>
        </w:rPr>
        <w:t>,</w:t>
      </w:r>
      <w:r>
        <w:rPr>
          <w:rFonts w:ascii="Calibri" w:hAnsi="Calibri"/>
          <w:color w:val="FFFFFF"/>
          <w:spacing w:val="10"/>
          <w:w w:val="105"/>
          <w:sz w:val="21"/>
        </w:rPr>
        <w:t> </w:t>
      </w:r>
      <w:r>
        <w:rPr>
          <w:rFonts w:ascii="Calibri" w:hAnsi="Calibri"/>
          <w:color w:val="FFFFFF"/>
          <w:spacing w:val="-1"/>
          <w:w w:val="105"/>
          <w:sz w:val="21"/>
        </w:rPr>
        <w:t>ISTRAŽIVANJE</w:t>
      </w:r>
      <w:r>
        <w:rPr>
          <w:rFonts w:ascii="Calibri" w:hAnsi="Calibri"/>
          <w:color w:val="FFFFFF"/>
          <w:spacing w:val="-2"/>
          <w:w w:val="105"/>
          <w:sz w:val="21"/>
        </w:rPr>
        <w:t>,</w:t>
      </w:r>
      <w:r>
        <w:rPr>
          <w:rFonts w:ascii="Calibri" w:hAnsi="Calibri"/>
          <w:color w:val="FFFFFF"/>
          <w:spacing w:val="10"/>
          <w:w w:val="105"/>
          <w:sz w:val="21"/>
        </w:rPr>
        <w:t> </w:t>
      </w:r>
      <w:r>
        <w:rPr>
          <w:rFonts w:ascii="Calibri" w:hAnsi="Calibri"/>
          <w:color w:val="FFFFFF"/>
          <w:w w:val="105"/>
          <w:sz w:val="21"/>
        </w:rPr>
        <w:t>RAZVOJ</w:t>
      </w:r>
      <w:r>
        <w:rPr>
          <w:rFonts w:ascii="Calibri" w:hAnsi="Calibri"/>
          <w:sz w:val="21"/>
        </w:rPr>
      </w: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1"/>
        <w:rPr>
          <w:rFonts w:ascii="Calibri" w:hAnsi="Calibri" w:cs="Calibri" w:eastAsia="Calibri"/>
          <w:sz w:val="19"/>
          <w:szCs w:val="19"/>
        </w:rPr>
      </w:pPr>
    </w:p>
    <w:p>
      <w:pPr>
        <w:spacing w:line="5537" w:lineRule="exact" w:before="0"/>
        <w:ind w:left="5177" w:right="0" w:firstLine="0"/>
        <w:jc w:val="left"/>
        <w:rPr>
          <w:rFonts w:ascii="Yu Gothic" w:hAnsi="Yu Gothic" w:cs="Yu Gothic" w:eastAsia="Yu Gothic"/>
          <w:sz w:val="573"/>
          <w:szCs w:val="573"/>
        </w:rPr>
      </w:pPr>
      <w:r>
        <w:rPr>
          <w:rFonts w:ascii="Yu Gothic"/>
          <w:b/>
          <w:color w:val="622D85"/>
          <w:spacing w:val="-348"/>
          <w:sz w:val="573"/>
        </w:rPr>
        <w:t>13</w:t>
      </w:r>
      <w:r>
        <w:rPr>
          <w:rFonts w:ascii="Yu Gothic"/>
          <w:sz w:val="573"/>
        </w:rPr>
      </w:r>
    </w:p>
    <w:p>
      <w:pPr>
        <w:spacing w:after="0" w:line="5537" w:lineRule="exact"/>
        <w:jc w:val="left"/>
        <w:rPr>
          <w:rFonts w:ascii="Yu Gothic" w:hAnsi="Yu Gothic" w:cs="Yu Gothic" w:eastAsia="Yu Gothic"/>
          <w:sz w:val="573"/>
          <w:szCs w:val="573"/>
        </w:rPr>
        <w:sectPr>
          <w:type w:val="continuous"/>
          <w:pgSz w:w="11910" w:h="16840"/>
          <w:pgMar w:top="380" w:bottom="0" w:left="280" w:right="460"/>
        </w:sectPr>
      </w:pPr>
    </w:p>
    <w:p>
      <w:pPr>
        <w:spacing w:before="26"/>
        <w:ind w:left="1231" w:right="1231" w:firstLine="0"/>
        <w:jc w:val="center"/>
        <w:rPr>
          <w:rFonts w:ascii="Times New Roman" w:hAnsi="Times New Roman" w:cs="Times New Roman" w:eastAsia="Times New Roman"/>
          <w:sz w:val="40"/>
          <w:szCs w:val="40"/>
        </w:rPr>
      </w:pPr>
      <w:r>
        <w:rPr>
          <w:rFonts w:ascii="Times New Roman"/>
          <w:color w:val="231F1F"/>
          <w:sz w:val="40"/>
        </w:rPr>
        <w:t>Internacionalni univerzitet</w:t>
      </w:r>
      <w:r>
        <w:rPr>
          <w:rFonts w:ascii="Times New Roman"/>
          <w:sz w:val="40"/>
        </w:rPr>
      </w:r>
    </w:p>
    <w:p>
      <w:pPr>
        <w:spacing w:before="20"/>
        <w:ind w:left="1231" w:right="1231" w:firstLine="0"/>
        <w:jc w:val="center"/>
        <w:rPr>
          <w:rFonts w:ascii="Times New Roman" w:hAnsi="Times New Roman" w:cs="Times New Roman" w:eastAsia="Times New Roman"/>
          <w:sz w:val="40"/>
          <w:szCs w:val="40"/>
        </w:rPr>
      </w:pPr>
      <w:r>
        <w:rPr>
          <w:rFonts w:ascii="Times New Roman" w:hAnsi="Times New Roman"/>
          <w:color w:val="231F1F"/>
          <w:sz w:val="40"/>
        </w:rPr>
        <w:t>Brčko distrikt BiH</w:t>
      </w:r>
      <w:r>
        <w:rPr>
          <w:rFonts w:ascii="Times New Roman" w:hAnsi="Times New Roman"/>
          <w:sz w:val="4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40"/>
          <w:szCs w:val="4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40"/>
          <w:szCs w:val="4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40"/>
          <w:szCs w:val="4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40"/>
          <w:szCs w:val="4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40"/>
          <w:szCs w:val="4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40"/>
          <w:szCs w:val="4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40"/>
          <w:szCs w:val="4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40"/>
          <w:szCs w:val="4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40"/>
          <w:szCs w:val="4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40"/>
          <w:szCs w:val="4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40"/>
          <w:szCs w:val="40"/>
        </w:r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34"/>
          <w:szCs w:val="34"/>
        </w:rPr>
      </w:pPr>
    </w:p>
    <w:p>
      <w:pPr>
        <w:spacing w:line="1095" w:lineRule="exact" w:before="0"/>
        <w:ind w:left="1231" w:right="1231" w:firstLine="0"/>
        <w:jc w:val="center"/>
        <w:rPr>
          <w:rFonts w:ascii="Times New Roman" w:hAnsi="Times New Roman" w:cs="Times New Roman" w:eastAsia="Times New Roman"/>
          <w:sz w:val="100"/>
          <w:szCs w:val="100"/>
        </w:rPr>
      </w:pPr>
      <w:r>
        <w:rPr>
          <w:rFonts w:ascii="Times New Roman"/>
          <w:color w:val="231F1F"/>
          <w:sz w:val="100"/>
        </w:rPr>
        <w:t>NIR</w:t>
      </w:r>
      <w:r>
        <w:rPr>
          <w:rFonts w:ascii="Times New Roman"/>
          <w:sz w:val="100"/>
        </w:rPr>
      </w:r>
    </w:p>
    <w:p>
      <w:pPr>
        <w:spacing w:line="405" w:lineRule="exact" w:before="0"/>
        <w:ind w:left="1231" w:right="1231" w:firstLine="0"/>
        <w:jc w:val="center"/>
        <w:rPr>
          <w:rFonts w:ascii="Times New Roman" w:hAnsi="Times New Roman" w:cs="Times New Roman" w:eastAsia="Times New Roman"/>
          <w:sz w:val="40"/>
          <w:szCs w:val="40"/>
        </w:rPr>
      </w:pPr>
      <w:r>
        <w:rPr>
          <w:rFonts w:ascii="Times New Roman" w:hAnsi="Times New Roman" w:cs="Times New Roman" w:eastAsia="Times New Roman"/>
          <w:color w:val="231F1F"/>
          <w:sz w:val="40"/>
          <w:szCs w:val="40"/>
        </w:rPr>
        <w:t>Časopis za nauku–istraživanje–razvoj</w:t>
      </w:r>
      <w:r>
        <w:rPr>
          <w:rFonts w:ascii="Times New Roman" w:hAnsi="Times New Roman" w:cs="Times New Roman" w:eastAsia="Times New Roman"/>
          <w:sz w:val="40"/>
          <w:szCs w:val="40"/>
        </w:rPr>
      </w:r>
    </w:p>
    <w:p>
      <w:pPr>
        <w:spacing w:line="240" w:lineRule="auto" w:before="6"/>
        <w:rPr>
          <w:rFonts w:ascii="Times New Roman" w:hAnsi="Times New Roman" w:cs="Times New Roman" w:eastAsia="Times New Roman"/>
          <w:sz w:val="43"/>
          <w:szCs w:val="43"/>
        </w:rPr>
      </w:pPr>
    </w:p>
    <w:p>
      <w:pPr>
        <w:spacing w:before="0"/>
        <w:ind w:left="1231" w:right="1231" w:firstLine="0"/>
        <w:jc w:val="center"/>
        <w:rPr>
          <w:rFonts w:ascii="Times New Roman" w:hAnsi="Times New Roman" w:cs="Times New Roman" w:eastAsia="Times New Roman"/>
          <w:sz w:val="40"/>
          <w:szCs w:val="40"/>
        </w:rPr>
      </w:pPr>
      <w:r>
        <w:rPr>
          <w:rFonts w:ascii="Times New Roman"/>
          <w:color w:val="231F1F"/>
          <w:sz w:val="40"/>
        </w:rPr>
        <w:t>godina</w:t>
      </w:r>
      <w:r>
        <w:rPr>
          <w:rFonts w:ascii="Times New Roman"/>
          <w:color w:val="231F1F"/>
          <w:spacing w:val="-8"/>
          <w:sz w:val="40"/>
        </w:rPr>
        <w:t> </w:t>
      </w:r>
      <w:r>
        <w:rPr>
          <w:rFonts w:ascii="Times New Roman"/>
          <w:color w:val="231F1F"/>
          <w:sz w:val="40"/>
        </w:rPr>
        <w:t>VII, broj 13</w:t>
      </w:r>
      <w:r>
        <w:rPr>
          <w:rFonts w:ascii="Times New Roman"/>
          <w:sz w:val="4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40"/>
          <w:szCs w:val="4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40"/>
          <w:szCs w:val="4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40"/>
          <w:szCs w:val="4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40"/>
          <w:szCs w:val="4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40"/>
          <w:szCs w:val="4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40"/>
          <w:szCs w:val="4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40"/>
          <w:szCs w:val="4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40"/>
          <w:szCs w:val="4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40"/>
          <w:szCs w:val="4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40"/>
          <w:szCs w:val="4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40"/>
          <w:szCs w:val="40"/>
        </w:rPr>
      </w:pPr>
    </w:p>
    <w:p>
      <w:pPr>
        <w:spacing w:before="240"/>
        <w:ind w:left="1231" w:right="1231" w:firstLine="0"/>
        <w:jc w:val="center"/>
        <w:rPr>
          <w:rFonts w:ascii="Times New Roman" w:hAnsi="Times New Roman" w:cs="Times New Roman" w:eastAsia="Times New Roman"/>
          <w:sz w:val="40"/>
          <w:szCs w:val="40"/>
        </w:rPr>
      </w:pPr>
      <w:r>
        <w:rPr>
          <w:rFonts w:ascii="Times New Roman" w:hAnsi="Times New Roman"/>
          <w:color w:val="231F1F"/>
          <w:sz w:val="40"/>
        </w:rPr>
        <w:t>Brčko, juni 2018.</w:t>
      </w:r>
      <w:r>
        <w:rPr>
          <w:rFonts w:ascii="Times New Roman" w:hAnsi="Times New Roman"/>
          <w:sz w:val="40"/>
        </w:rPr>
      </w:r>
    </w:p>
    <w:p>
      <w:pPr>
        <w:spacing w:after="0"/>
        <w:jc w:val="center"/>
        <w:rPr>
          <w:rFonts w:ascii="Times New Roman" w:hAnsi="Times New Roman" w:cs="Times New Roman" w:eastAsia="Times New Roman"/>
          <w:sz w:val="40"/>
          <w:szCs w:val="40"/>
        </w:rPr>
        <w:sectPr>
          <w:pgSz w:w="11910" w:h="16840"/>
          <w:pgMar w:top="940" w:bottom="280" w:left="1680" w:right="168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2"/>
          <w:szCs w:val="12"/>
        </w:rPr>
      </w:pPr>
    </w:p>
    <w:p>
      <w:pPr>
        <w:spacing w:before="101"/>
        <w:ind w:left="1231" w:right="1231" w:firstLine="0"/>
        <w:jc w:val="center"/>
        <w:rPr>
          <w:rFonts w:ascii="Times New Roman" w:hAnsi="Times New Roman" w:cs="Times New Roman" w:eastAsia="Times New Roman"/>
          <w:sz w:val="12"/>
          <w:szCs w:val="12"/>
        </w:rPr>
      </w:pPr>
      <w:r>
        <w:rPr>
          <w:rFonts w:ascii="Times New Roman"/>
          <w:color w:val="231F1F"/>
          <w:sz w:val="12"/>
        </w:rPr>
        <w:t>NIR</w:t>
      </w:r>
      <w:r>
        <w:rPr>
          <w:rFonts w:ascii="Times New Roman"/>
          <w:sz w:val="12"/>
        </w:rPr>
      </w:r>
    </w:p>
    <w:p>
      <w:pPr>
        <w:spacing w:before="6"/>
        <w:ind w:left="1231" w:right="1231" w:firstLine="0"/>
        <w:jc w:val="center"/>
        <w:rPr>
          <w:rFonts w:ascii="Times New Roman" w:hAnsi="Times New Roman" w:cs="Times New Roman" w:eastAsia="Times New Roman"/>
          <w:sz w:val="12"/>
          <w:szCs w:val="12"/>
        </w:rPr>
      </w:pPr>
      <w:r>
        <w:rPr>
          <w:rFonts w:ascii="Times New Roman" w:hAnsi="Times New Roman"/>
          <w:color w:val="231F1F"/>
          <w:sz w:val="12"/>
        </w:rPr>
        <w:t>Časopis za nauku-istraživanje-razvoj</w:t>
      </w:r>
      <w:r>
        <w:rPr>
          <w:rFonts w:ascii="Times New Roman" w:hAnsi="Times New Roman"/>
          <w:sz w:val="12"/>
        </w:rPr>
      </w:r>
    </w:p>
    <w:p>
      <w:pPr>
        <w:spacing w:after="0"/>
        <w:jc w:val="center"/>
        <w:rPr>
          <w:rFonts w:ascii="Times New Roman" w:hAnsi="Times New Roman" w:cs="Times New Roman" w:eastAsia="Times New Roman"/>
          <w:sz w:val="12"/>
          <w:szCs w:val="12"/>
        </w:rPr>
        <w:sectPr>
          <w:pgSz w:w="11910" w:h="16840"/>
          <w:pgMar w:top="1580" w:bottom="280" w:left="1680" w:right="1680"/>
        </w:sectPr>
      </w:pPr>
    </w:p>
    <w:p>
      <w:pPr>
        <w:spacing w:before="19"/>
        <w:ind w:left="0" w:right="356" w:firstLine="0"/>
        <w:jc w:val="center"/>
        <w:rPr>
          <w:rFonts w:ascii="Times New Roman" w:hAnsi="Times New Roman" w:cs="Times New Roman" w:eastAsia="Times New Roman"/>
          <w:sz w:val="40"/>
          <w:szCs w:val="40"/>
        </w:rPr>
      </w:pPr>
      <w:r>
        <w:rPr>
          <w:rFonts w:ascii="Times New Roman" w:hAnsi="Times New Roman"/>
          <w:color w:val="231F1F"/>
          <w:sz w:val="40"/>
        </w:rPr>
        <w:t>SADRŽAJ</w:t>
      </w:r>
      <w:r>
        <w:rPr>
          <w:rFonts w:ascii="Times New Roman" w:hAnsi="Times New Roman"/>
          <w:sz w:val="4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pStyle w:val="Heading2"/>
        <w:spacing w:line="240" w:lineRule="auto" w:before="69"/>
        <w:ind w:left="115" w:right="0"/>
        <w:jc w:val="left"/>
        <w:rPr>
          <w:b w:val="0"/>
          <w:bCs w:val="0"/>
        </w:rPr>
      </w:pPr>
      <w:r>
        <w:rPr>
          <w:color w:val="231F1F"/>
        </w:rPr>
        <w:t>STUDIJE I ČLANCI</w:t>
      </w:r>
      <w:r>
        <w:rPr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sz w:val="27"/>
          <w:szCs w:val="27"/>
        </w:rPr>
      </w:pPr>
    </w:p>
    <w:p>
      <w:pPr>
        <w:pStyle w:val="Heading3"/>
        <w:spacing w:line="240" w:lineRule="auto"/>
        <w:ind w:left="115" w:right="0" w:firstLine="0"/>
        <w:jc w:val="left"/>
        <w:rPr>
          <w:b w:val="0"/>
          <w:bCs w:val="0"/>
          <w:i w:val="0"/>
        </w:rPr>
      </w:pPr>
      <w:r>
        <w:rPr>
          <w:i/>
          <w:color w:val="231F1F"/>
        </w:rPr>
        <w:t>Dr Zoran Kovačević, Mr Zoran Lakić, Mr Zoran Lakić</w:t>
      </w:r>
      <w:r>
        <w:rPr>
          <w:b w:val="0"/>
          <w:i w:val="0"/>
        </w:rPr>
      </w:r>
    </w:p>
    <w:sdt>
      <w:sdtPr>
        <w:docPartObj>
          <w:docPartGallery w:val="Table of Contents"/>
          <w:docPartUnique/>
        </w:docPartObj>
      </w:sdtPr>
      <w:sdtEndPr/>
      <w:sdtContent>
        <w:p>
          <w:pPr>
            <w:pStyle w:val="TOC2"/>
            <w:tabs>
              <w:tab w:pos="9071" w:val="right" w:leader="dot"/>
            </w:tabs>
            <w:spacing w:line="240" w:lineRule="auto"/>
            <w:ind w:right="0"/>
            <w:jc w:val="left"/>
            <w:rPr>
              <w:rFonts w:ascii="Times New Roman" w:hAnsi="Times New Roman" w:cs="Times New Roman" w:eastAsia="Times New Roman"/>
            </w:rPr>
          </w:pPr>
          <w:hyperlink w:history="true" w:anchor="_TOC_250007">
            <w:r>
              <w:rPr>
                <w:color w:val="231F1F"/>
              </w:rPr>
              <w:t>Mapiranje</w:t>
            </w:r>
            <w:r>
              <w:rPr>
                <w:color w:val="231F1F"/>
                <w:spacing w:val="-1"/>
              </w:rPr>
              <w:t> organizovanog </w:t>
            </w:r>
            <w:r>
              <w:rPr>
                <w:color w:val="231F1F"/>
              </w:rPr>
              <w:t>kriminaliteta</w:t>
            </w:r>
            <w:r>
              <w:rPr>
                <w:color w:val="231F1F"/>
                <w:spacing w:val="-1"/>
              </w:rPr>
              <w:t> </w:t>
            </w:r>
            <w:r>
              <w:rPr>
                <w:color w:val="231F1F"/>
              </w:rPr>
              <w:t>u</w:t>
            </w:r>
            <w:r>
              <w:rPr>
                <w:color w:val="231F1F"/>
                <w:spacing w:val="-1"/>
              </w:rPr>
              <w:t> </w:t>
            </w:r>
            <w:r>
              <w:rPr>
                <w:color w:val="231F1F"/>
              </w:rPr>
              <w:t>privredno-finansijskoj oblasti</w:t>
            </w:r>
            <w:r>
              <w:rPr>
                <w:rFonts w:ascii="Times New Roman"/>
                <w:color w:val="231F1F"/>
              </w:rPr>
              <w:tab/>
            </w:r>
            <w:r>
              <w:rPr>
                <w:rFonts w:ascii="Times New Roman"/>
                <w:color w:val="231F1F"/>
              </w:rPr>
              <w:t>7</w:t>
            </w:r>
            <w:r>
              <w:rPr>
                <w:rFonts w:ascii="Times New Roman"/>
              </w:rPr>
            </w:r>
          </w:hyperlink>
        </w:p>
        <w:p>
          <w:pPr>
            <w:pStyle w:val="TOC1"/>
            <w:spacing w:line="240" w:lineRule="auto"/>
            <w:ind w:right="0"/>
            <w:jc w:val="left"/>
            <w:rPr>
              <w:b w:val="0"/>
              <w:bCs w:val="0"/>
              <w:i w:val="0"/>
            </w:rPr>
          </w:pPr>
          <w:r>
            <w:rPr>
              <w:i/>
              <w:color w:val="231F1F"/>
            </w:rPr>
            <w:t>Dr Šaban Nurić,  Mr Dejan Đorđević</w:t>
          </w:r>
          <w:r>
            <w:rPr>
              <w:b w:val="0"/>
              <w:i w:val="0"/>
            </w:rPr>
          </w:r>
        </w:p>
        <w:p>
          <w:pPr>
            <w:pStyle w:val="TOC2"/>
            <w:spacing w:line="240" w:lineRule="auto"/>
            <w:ind w:right="0"/>
            <w:jc w:val="left"/>
          </w:pPr>
          <w:r>
            <w:rPr>
              <w:color w:val="231F1F"/>
            </w:rPr>
            <w:t>Istorijski kroki, Švicarska konfederacija, sistem podjednako zadovoljnih ili</w:t>
          </w:r>
          <w:r>
            <w:rPr/>
          </w:r>
        </w:p>
        <w:p>
          <w:pPr>
            <w:pStyle w:val="TOC2"/>
            <w:tabs>
              <w:tab w:pos="8951" w:val="left" w:leader="dot"/>
            </w:tabs>
            <w:spacing w:line="240" w:lineRule="auto"/>
            <w:ind w:right="0"/>
            <w:jc w:val="left"/>
          </w:pPr>
          <w:r>
            <w:rPr>
              <w:color w:val="231F1F"/>
            </w:rPr>
            <w:t>podjednako nezadovoljnih građana</w:t>
          </w:r>
          <w:r>
            <w:rPr>
              <w:rFonts w:ascii="Times New Roman" w:hAnsi="Times New Roman"/>
              <w:color w:val="231F1F"/>
            </w:rPr>
            <w:tab/>
          </w:r>
          <w:r>
            <w:rPr>
              <w:color w:val="231F1F"/>
            </w:rPr>
            <w:t>25</w:t>
          </w:r>
          <w:r>
            <w:rPr/>
          </w:r>
        </w:p>
        <w:p>
          <w:pPr>
            <w:pStyle w:val="TOC1"/>
            <w:spacing w:line="240" w:lineRule="auto"/>
            <w:ind w:right="0"/>
            <w:jc w:val="left"/>
            <w:rPr>
              <w:b w:val="0"/>
              <w:bCs w:val="0"/>
              <w:i w:val="0"/>
            </w:rPr>
          </w:pPr>
          <w:r>
            <w:rPr>
              <w:i/>
              <w:color w:val="231F1F"/>
            </w:rPr>
            <w:t>Nebojša Savanović, dipl. ecc, Slobodanka Savanović, dipl. </w:t>
          </w:r>
          <w:r>
            <w:rPr>
              <w:i/>
              <w:color w:val="231F1F"/>
              <w:spacing w:val="-2"/>
            </w:rPr>
            <w:t>prav.</w:t>
          </w:r>
          <w:r>
            <w:rPr>
              <w:b w:val="0"/>
              <w:i w:val="0"/>
            </w:rPr>
          </w:r>
        </w:p>
        <w:p>
          <w:pPr>
            <w:pStyle w:val="TOC2"/>
            <w:tabs>
              <w:tab w:pos="8951" w:val="left" w:leader="dot"/>
            </w:tabs>
            <w:spacing w:line="240" w:lineRule="auto"/>
            <w:ind w:right="0"/>
            <w:jc w:val="left"/>
          </w:pPr>
          <w:hyperlink w:history="true" w:anchor="_TOC_250006">
            <w:r>
              <w:rPr>
                <w:color w:val="231F1F"/>
              </w:rPr>
              <w:t>Reperkusije</w:t>
            </w:r>
            <w:r>
              <w:rPr>
                <w:color w:val="231F1F"/>
                <w:spacing w:val="5"/>
              </w:rPr>
              <w:t> </w:t>
            </w:r>
            <w:r>
              <w:rPr>
                <w:color w:val="231F1F"/>
              </w:rPr>
              <w:t>globalizacije</w:t>
            </w:r>
            <w:r>
              <w:rPr>
                <w:color w:val="231F1F"/>
                <w:spacing w:val="5"/>
              </w:rPr>
              <w:t> </w:t>
            </w:r>
            <w:r>
              <w:rPr>
                <w:color w:val="231F1F"/>
              </w:rPr>
              <w:t>na</w:t>
            </w:r>
            <w:r>
              <w:rPr>
                <w:color w:val="231F1F"/>
                <w:spacing w:val="6"/>
              </w:rPr>
              <w:t> </w:t>
            </w:r>
            <w:r>
              <w:rPr>
                <w:color w:val="231F1F"/>
              </w:rPr>
              <w:t>udio</w:t>
            </w:r>
            <w:r>
              <w:rPr>
                <w:color w:val="231F1F"/>
                <w:spacing w:val="6"/>
              </w:rPr>
              <w:t> </w:t>
            </w:r>
            <w:r>
              <w:rPr>
                <w:color w:val="231F1F"/>
              </w:rPr>
              <w:t>proizvodnje</w:t>
            </w:r>
            <w:r>
              <w:rPr>
                <w:color w:val="231F1F"/>
                <w:spacing w:val="5"/>
              </w:rPr>
              <w:t> </w:t>
            </w:r>
            <w:r>
              <w:rPr>
                <w:color w:val="231F1F"/>
              </w:rPr>
              <w:t>u</w:t>
            </w:r>
            <w:r>
              <w:rPr>
                <w:color w:val="231F1F"/>
                <w:spacing w:val="6"/>
              </w:rPr>
              <w:t> </w:t>
            </w:r>
            <w:r>
              <w:rPr>
                <w:color w:val="231F1F"/>
              </w:rPr>
              <w:t>BDP-u</w:t>
            </w:r>
            <w:r>
              <w:rPr>
                <w:color w:val="231F1F"/>
                <w:spacing w:val="6"/>
              </w:rPr>
              <w:t> </w:t>
            </w:r>
            <w:r>
              <w:rPr>
                <w:color w:val="231F1F"/>
              </w:rPr>
              <w:t>Kine</w:t>
            </w:r>
            <w:r>
              <w:rPr>
                <w:rFonts w:ascii="Times New Roman"/>
                <w:color w:val="231F1F"/>
              </w:rPr>
              <w:tab/>
            </w:r>
            <w:r>
              <w:rPr>
                <w:color w:val="231F1F"/>
              </w:rPr>
              <w:t>37</w:t>
            </w:r>
            <w:r>
              <w:rPr/>
            </w:r>
          </w:hyperlink>
        </w:p>
        <w:p>
          <w:pPr>
            <w:pStyle w:val="TOC1"/>
            <w:spacing w:line="240" w:lineRule="auto"/>
            <w:ind w:right="0"/>
            <w:jc w:val="left"/>
            <w:rPr>
              <w:b w:val="0"/>
              <w:bCs w:val="0"/>
              <w:i w:val="0"/>
            </w:rPr>
          </w:pPr>
          <w:r>
            <w:rPr>
              <w:i/>
              <w:color w:val="231F1F"/>
              <w:spacing w:val="-27"/>
            </w:rPr>
            <w:t>V</w:t>
          </w:r>
          <w:r>
            <w:rPr>
              <w:i/>
              <w:color w:val="231F1F"/>
            </w:rPr>
            <w:t>edrana Macanović,</w:t>
          </w:r>
          <w:r>
            <w:rPr>
              <w:i/>
              <w:color w:val="231F1F"/>
              <w:spacing w:val="-9"/>
            </w:rPr>
            <w:t> </w:t>
          </w:r>
          <w:r>
            <w:rPr>
              <w:i/>
              <w:color w:val="231F1F"/>
            </w:rPr>
            <w:t>Aleksandar Radulović</w:t>
          </w:r>
          <w:r>
            <w:rPr>
              <w:b w:val="0"/>
              <w:i w:val="0"/>
            </w:rPr>
          </w:r>
        </w:p>
        <w:p>
          <w:pPr>
            <w:pStyle w:val="TOC2"/>
            <w:tabs>
              <w:tab w:pos="8951" w:val="left" w:leader="dot"/>
            </w:tabs>
            <w:spacing w:line="240" w:lineRule="auto"/>
            <w:ind w:right="0"/>
            <w:jc w:val="left"/>
          </w:pPr>
          <w:r>
            <w:rPr>
              <w:color w:val="231F1F"/>
            </w:rPr>
            <w:t>Faze uspostavljanja korporativne društvene odgovornosti</w:t>
          </w:r>
          <w:r>
            <w:rPr>
              <w:rFonts w:ascii="Times New Roman" w:hAnsi="Times New Roman"/>
              <w:color w:val="231F1F"/>
            </w:rPr>
            <w:tab/>
          </w:r>
          <w:r>
            <w:rPr>
              <w:color w:val="231F1F"/>
            </w:rPr>
            <w:t>45</w:t>
          </w:r>
          <w:r>
            <w:rPr/>
          </w:r>
        </w:p>
        <w:p>
          <w:pPr>
            <w:pStyle w:val="TOC1"/>
            <w:spacing w:line="240" w:lineRule="auto"/>
            <w:ind w:right="0"/>
            <w:jc w:val="left"/>
            <w:rPr>
              <w:b w:val="0"/>
              <w:bCs w:val="0"/>
              <w:i w:val="0"/>
            </w:rPr>
          </w:pPr>
          <w:r>
            <w:rPr>
              <w:i/>
              <w:color w:val="231F1F"/>
            </w:rPr>
            <w:t>Šejla Šećkanović</w:t>
          </w:r>
          <w:r>
            <w:rPr>
              <w:b w:val="0"/>
              <w:i w:val="0"/>
            </w:rPr>
          </w:r>
        </w:p>
        <w:p>
          <w:pPr>
            <w:pStyle w:val="TOC2"/>
            <w:tabs>
              <w:tab w:pos="8951" w:val="left" w:leader="dot"/>
            </w:tabs>
            <w:spacing w:line="240" w:lineRule="auto"/>
            <w:ind w:right="0"/>
            <w:jc w:val="left"/>
          </w:pPr>
          <w:hyperlink w:history="true" w:anchor="_TOC_250005">
            <w:r>
              <w:rPr>
                <w:rFonts w:ascii="Times New Roman" w:hAnsi="Times New Roman"/>
                <w:color w:val="231F1F"/>
                <w:spacing w:val="-2"/>
              </w:rPr>
              <w:t>Pojmo</w:t>
            </w:r>
            <w:r>
              <w:rPr>
                <w:rFonts w:ascii="Times New Roman" w:hAnsi="Times New Roman"/>
                <w:color w:val="231F1F"/>
                <w:spacing w:val="-3"/>
              </w:rPr>
              <w:t>v</w:t>
            </w:r>
            <w:r>
              <w:rPr>
                <w:rFonts w:ascii="Times New Roman" w:hAnsi="Times New Roman"/>
                <w:color w:val="231F1F"/>
                <w:spacing w:val="-2"/>
              </w:rPr>
              <w:t>no-t</w:t>
            </w:r>
            <w:r>
              <w:rPr>
                <w:rFonts w:ascii="Times New Roman" w:hAnsi="Times New Roman"/>
                <w:color w:val="231F1F"/>
                <w:spacing w:val="-3"/>
              </w:rPr>
              <w:t>e</w:t>
            </w:r>
            <w:r>
              <w:rPr>
                <w:rFonts w:ascii="Times New Roman" w:hAnsi="Times New Roman"/>
                <w:color w:val="231F1F"/>
                <w:spacing w:val="-2"/>
              </w:rPr>
              <w:t>or</w:t>
            </w:r>
            <w:r>
              <w:rPr>
                <w:rFonts w:ascii="Times New Roman" w:hAnsi="Times New Roman"/>
                <w:color w:val="231F1F"/>
                <w:spacing w:val="-3"/>
              </w:rPr>
              <w:t>ijs</w:t>
            </w:r>
            <w:r>
              <w:rPr>
                <w:rFonts w:ascii="Times New Roman" w:hAnsi="Times New Roman"/>
                <w:color w:val="231F1F"/>
                <w:spacing w:val="-2"/>
              </w:rPr>
              <w:t>k</w:t>
            </w:r>
            <w:r>
              <w:rPr>
                <w:rFonts w:ascii="Times New Roman" w:hAnsi="Times New Roman"/>
                <w:color w:val="231F1F"/>
                <w:spacing w:val="-3"/>
              </w:rPr>
              <w:t>i</w:t>
            </w:r>
            <w:r>
              <w:rPr>
                <w:rFonts w:ascii="Times New Roman" w:hAnsi="Times New Roman"/>
                <w:color w:val="231F1F"/>
                <w:spacing w:val="-4"/>
              </w:rPr>
              <w:t> </w:t>
            </w:r>
            <w:r>
              <w:rPr>
                <w:rFonts w:ascii="Times New Roman" w:hAnsi="Times New Roman"/>
                <w:color w:val="231F1F"/>
                <w:spacing w:val="-2"/>
              </w:rPr>
              <w:t>kont</w:t>
            </w:r>
            <w:r>
              <w:rPr>
                <w:rFonts w:ascii="Times New Roman" w:hAnsi="Times New Roman"/>
                <w:color w:val="231F1F"/>
                <w:spacing w:val="-3"/>
              </w:rPr>
              <w:t>eks</w:t>
            </w:r>
            <w:r>
              <w:rPr>
                <w:rFonts w:ascii="Times New Roman" w:hAnsi="Times New Roman"/>
                <w:color w:val="231F1F"/>
                <w:spacing w:val="-2"/>
              </w:rPr>
              <w:t>t</w:t>
            </w:r>
            <w:r>
              <w:rPr>
                <w:rFonts w:ascii="Times New Roman" w:hAnsi="Times New Roman"/>
                <w:color w:val="231F1F"/>
                <w:spacing w:val="-3"/>
              </w:rPr>
              <w:t> </w:t>
            </w:r>
            <w:r>
              <w:rPr>
                <w:rFonts w:ascii="Times New Roman" w:hAnsi="Times New Roman"/>
                <w:color w:val="231F1F"/>
                <w:spacing w:val="-1"/>
              </w:rPr>
              <w:t>di</w:t>
            </w:r>
            <w:r>
              <w:rPr>
                <w:rFonts w:ascii="Times New Roman" w:hAnsi="Times New Roman"/>
                <w:color w:val="231F1F"/>
                <w:spacing w:val="-2"/>
              </w:rPr>
              <w:t>s</w:t>
            </w:r>
            <w:r>
              <w:rPr>
                <w:rFonts w:ascii="Times New Roman" w:hAnsi="Times New Roman"/>
                <w:color w:val="231F1F"/>
                <w:spacing w:val="-1"/>
              </w:rPr>
              <w:t>krimin</w:t>
            </w:r>
            <w:r>
              <w:rPr>
                <w:rFonts w:ascii="Times New Roman" w:hAnsi="Times New Roman"/>
                <w:color w:val="231F1F"/>
                <w:spacing w:val="-2"/>
              </w:rPr>
              <w:t>acije</w:t>
            </w:r>
            <w:r>
              <w:rPr>
                <w:rFonts w:ascii="Times New Roman" w:hAnsi="Times New Roman"/>
                <w:color w:val="231F1F"/>
                <w:spacing w:val="-4"/>
              </w:rPr>
              <w:t> </w:t>
            </w:r>
            <w:r>
              <w:rPr>
                <w:rFonts w:ascii="Times New Roman" w:hAnsi="Times New Roman"/>
                <w:color w:val="231F1F"/>
                <w:spacing w:val="-1"/>
              </w:rPr>
              <w:t>žena</w:t>
            </w:r>
            <w:r>
              <w:rPr>
                <w:rFonts w:ascii="Times New Roman" w:hAnsi="Times New Roman"/>
                <w:color w:val="231F1F"/>
                <w:spacing w:val="-3"/>
              </w:rPr>
              <w:t> </w:t>
            </w:r>
            <w:r>
              <w:rPr>
                <w:rFonts w:ascii="Times New Roman" w:hAnsi="Times New Roman"/>
                <w:color w:val="231F1F"/>
                <w:spacing w:val="-1"/>
              </w:rPr>
              <w:t>pr</w:t>
            </w:r>
            <w:r>
              <w:rPr>
                <w:rFonts w:ascii="Times New Roman" w:hAnsi="Times New Roman"/>
                <w:color w:val="231F1F"/>
                <w:spacing w:val="-2"/>
              </w:rPr>
              <w:t>i</w:t>
            </w:r>
            <w:r>
              <w:rPr>
                <w:rFonts w:ascii="Times New Roman" w:hAnsi="Times New Roman"/>
                <w:color w:val="231F1F"/>
                <w:spacing w:val="-3"/>
              </w:rPr>
              <w:t> za</w:t>
            </w:r>
            <w:r>
              <w:rPr>
                <w:rFonts w:ascii="Times New Roman" w:hAnsi="Times New Roman"/>
                <w:color w:val="231F1F"/>
                <w:spacing w:val="-2"/>
              </w:rPr>
              <w:t>p</w:t>
            </w:r>
            <w:r>
              <w:rPr>
                <w:rFonts w:ascii="Times New Roman" w:hAnsi="Times New Roman"/>
                <w:color w:val="231F1F"/>
                <w:spacing w:val="-3"/>
              </w:rPr>
              <w:t>ošljava</w:t>
            </w:r>
            <w:r>
              <w:rPr>
                <w:rFonts w:ascii="Times New Roman" w:hAnsi="Times New Roman"/>
                <w:color w:val="231F1F"/>
                <w:spacing w:val="-2"/>
              </w:rPr>
              <w:t>n</w:t>
            </w:r>
            <w:r>
              <w:rPr>
                <w:rFonts w:ascii="Times New Roman" w:hAnsi="Times New Roman"/>
                <w:color w:val="231F1F"/>
                <w:spacing w:val="-3"/>
              </w:rPr>
              <w:t>j</w:t>
            </w:r>
            <w:r>
              <w:rPr>
                <w:rFonts w:ascii="Times New Roman" w:hAnsi="Times New Roman"/>
                <w:color w:val="231F1F"/>
                <w:spacing w:val="-2"/>
              </w:rPr>
              <w:t>u</w:t>
            </w:r>
            <w:r>
              <w:rPr>
                <w:rFonts w:ascii="Times New Roman" w:hAnsi="Times New Roman"/>
                <w:color w:val="231F1F"/>
                <w:spacing w:val="-4"/>
              </w:rPr>
              <w:t> </w:t>
            </w:r>
            <w:r>
              <w:rPr>
                <w:rFonts w:ascii="Times New Roman" w:hAnsi="Times New Roman"/>
                <w:color w:val="231F1F"/>
              </w:rPr>
              <w:t>i</w:t>
            </w:r>
            <w:r>
              <w:rPr>
                <w:rFonts w:ascii="Times New Roman" w:hAnsi="Times New Roman"/>
                <w:color w:val="231F1F"/>
                <w:spacing w:val="-3"/>
              </w:rPr>
              <w:t> </w:t>
            </w:r>
            <w:r>
              <w:rPr>
                <w:rFonts w:ascii="Times New Roman" w:hAnsi="Times New Roman"/>
                <w:color w:val="231F1F"/>
                <w:spacing w:val="-1"/>
              </w:rPr>
              <w:t>na</w:t>
            </w:r>
            <w:r>
              <w:rPr>
                <w:rFonts w:ascii="Times New Roman" w:hAnsi="Times New Roman"/>
                <w:color w:val="231F1F"/>
                <w:spacing w:val="-4"/>
              </w:rPr>
              <w:t> </w:t>
            </w:r>
            <w:r>
              <w:rPr>
                <w:rFonts w:ascii="Times New Roman" w:hAnsi="Times New Roman"/>
                <w:color w:val="231F1F"/>
                <w:spacing w:val="-1"/>
              </w:rPr>
              <w:t>radu</w:t>
            </w:r>
            <w:r>
              <w:rPr>
                <w:rFonts w:ascii="Times New Roman" w:hAnsi="Times New Roman"/>
                <w:color w:val="231F1F"/>
                <w:spacing w:val="-1"/>
              </w:rPr>
              <w:tab/>
            </w:r>
            <w:r>
              <w:rPr>
                <w:color w:val="231F1F"/>
              </w:rPr>
              <w:t>57</w:t>
            </w:r>
            <w:r>
              <w:rPr/>
            </w:r>
          </w:hyperlink>
        </w:p>
        <w:p>
          <w:pPr>
            <w:pStyle w:val="TOC1"/>
            <w:spacing w:line="240" w:lineRule="auto"/>
            <w:ind w:right="0"/>
            <w:jc w:val="left"/>
            <w:rPr>
              <w:b w:val="0"/>
              <w:bCs w:val="0"/>
              <w:i w:val="0"/>
            </w:rPr>
          </w:pPr>
          <w:r>
            <w:rPr>
              <w:i/>
              <w:color w:val="231F1F"/>
            </w:rPr>
            <w:t>Dr Rahim Gadžić, Dr</w:t>
          </w:r>
          <w:r>
            <w:rPr>
              <w:i/>
              <w:color w:val="231F1F"/>
              <w:spacing w:val="-9"/>
            </w:rPr>
            <w:t> </w:t>
          </w:r>
          <w:r>
            <w:rPr>
              <w:i/>
              <w:color w:val="231F1F"/>
            </w:rPr>
            <w:t>Amra Imširagić, Huso Kulović, profesor</w:t>
          </w:r>
          <w:r>
            <w:rPr>
              <w:b w:val="0"/>
              <w:i w:val="0"/>
            </w:rPr>
          </w:r>
        </w:p>
        <w:p>
          <w:pPr>
            <w:pStyle w:val="TOC2"/>
            <w:tabs>
              <w:tab w:pos="8951" w:val="left" w:leader="dot"/>
            </w:tabs>
            <w:spacing w:line="240" w:lineRule="auto"/>
            <w:ind w:right="0"/>
            <w:jc w:val="left"/>
          </w:pPr>
          <w:hyperlink w:history="true" w:anchor="_TOC_250004">
            <w:r>
              <w:rPr>
                <w:rFonts w:ascii="Times New Roman" w:hAnsi="Times New Roman"/>
                <w:color w:val="231F1F"/>
                <w:spacing w:val="-2"/>
              </w:rPr>
              <w:t>N</w:t>
            </w:r>
            <w:r>
              <w:rPr>
                <w:rFonts w:ascii="Times New Roman" w:hAnsi="Times New Roman"/>
                <w:color w:val="231F1F"/>
                <w:spacing w:val="-3"/>
              </w:rPr>
              <w:t>as</w:t>
            </w:r>
            <w:r>
              <w:rPr>
                <w:rFonts w:ascii="Times New Roman" w:hAnsi="Times New Roman"/>
                <w:color w:val="231F1F"/>
                <w:spacing w:val="-2"/>
              </w:rPr>
              <w:t>t</w:t>
            </w:r>
            <w:r>
              <w:rPr>
                <w:rFonts w:ascii="Times New Roman" w:hAnsi="Times New Roman"/>
                <w:color w:val="231F1F"/>
                <w:spacing w:val="-3"/>
              </w:rPr>
              <w:t>ava</w:t>
            </w:r>
            <w:r>
              <w:rPr>
                <w:rFonts w:ascii="Times New Roman" w:hAnsi="Times New Roman"/>
                <w:color w:val="231F1F"/>
                <w:spacing w:val="-11"/>
              </w:rPr>
              <w:t> </w:t>
            </w:r>
            <w:r>
              <w:rPr>
                <w:rFonts w:ascii="Times New Roman" w:hAnsi="Times New Roman"/>
                <w:color w:val="231F1F"/>
                <w:spacing w:val="-1"/>
              </w:rPr>
              <w:t>mo</w:t>
            </w:r>
            <w:r>
              <w:rPr>
                <w:rFonts w:ascii="Times New Roman" w:hAnsi="Times New Roman"/>
                <w:color w:val="231F1F"/>
                <w:spacing w:val="-2"/>
              </w:rPr>
              <w:t>je</w:t>
            </w:r>
            <w:r>
              <w:rPr>
                <w:rFonts w:ascii="Times New Roman" w:hAnsi="Times New Roman"/>
                <w:color w:val="231F1F"/>
                <w:spacing w:val="-10"/>
              </w:rPr>
              <w:t> </w:t>
            </w:r>
            <w:r>
              <w:rPr>
                <w:rFonts w:ascii="Times New Roman" w:hAnsi="Times New Roman"/>
                <w:color w:val="231F1F"/>
                <w:spacing w:val="-2"/>
              </w:rPr>
              <w:t>okolin</w:t>
            </w:r>
            <w:r>
              <w:rPr>
                <w:rFonts w:ascii="Times New Roman" w:hAnsi="Times New Roman"/>
                <w:color w:val="231F1F"/>
                <w:spacing w:val="-3"/>
              </w:rPr>
              <w:t>e</w:t>
            </w:r>
            <w:r>
              <w:rPr>
                <w:rFonts w:ascii="Times New Roman" w:hAnsi="Times New Roman"/>
                <w:color w:val="231F1F"/>
                <w:spacing w:val="-10"/>
              </w:rPr>
              <w:t> </w:t>
            </w:r>
            <w:r>
              <w:rPr>
                <w:rFonts w:ascii="Times New Roman" w:hAnsi="Times New Roman"/>
                <w:color w:val="231F1F"/>
              </w:rPr>
              <w:t>u</w:t>
            </w:r>
            <w:r>
              <w:rPr>
                <w:rFonts w:ascii="Times New Roman" w:hAnsi="Times New Roman"/>
                <w:color w:val="231F1F"/>
                <w:spacing w:val="-10"/>
              </w:rPr>
              <w:t> </w:t>
            </w:r>
            <w:r>
              <w:rPr>
                <w:rFonts w:ascii="Times New Roman" w:hAnsi="Times New Roman"/>
                <w:color w:val="231F1F"/>
                <w:spacing w:val="-2"/>
              </w:rPr>
              <w:t>osno</w:t>
            </w:r>
            <w:r>
              <w:rPr>
                <w:rFonts w:ascii="Times New Roman" w:hAnsi="Times New Roman"/>
                <w:color w:val="231F1F"/>
                <w:spacing w:val="-3"/>
              </w:rPr>
              <w:t>v</w:t>
            </w:r>
            <w:r>
              <w:rPr>
                <w:rFonts w:ascii="Times New Roman" w:hAnsi="Times New Roman"/>
                <w:color w:val="231F1F"/>
                <w:spacing w:val="-2"/>
              </w:rPr>
              <w:t>no</w:t>
            </w:r>
            <w:r>
              <w:rPr>
                <w:rFonts w:ascii="Times New Roman" w:hAnsi="Times New Roman"/>
                <w:color w:val="231F1F"/>
                <w:spacing w:val="-3"/>
              </w:rPr>
              <w:t>j</w:t>
            </w:r>
            <w:r>
              <w:rPr>
                <w:rFonts w:ascii="Times New Roman" w:hAnsi="Times New Roman"/>
                <w:color w:val="231F1F"/>
                <w:spacing w:val="-11"/>
              </w:rPr>
              <w:t> </w:t>
            </w:r>
            <w:r>
              <w:rPr>
                <w:rFonts w:ascii="Times New Roman" w:hAnsi="Times New Roman"/>
                <w:color w:val="231F1F"/>
                <w:spacing w:val="-3"/>
              </w:rPr>
              <w:t>š</w:t>
            </w:r>
            <w:r>
              <w:rPr>
                <w:rFonts w:ascii="Times New Roman" w:hAnsi="Times New Roman"/>
                <w:color w:val="231F1F"/>
                <w:spacing w:val="-2"/>
              </w:rPr>
              <w:t>ko</w:t>
            </w:r>
            <w:r>
              <w:rPr>
                <w:rFonts w:ascii="Times New Roman" w:hAnsi="Times New Roman"/>
                <w:color w:val="231F1F"/>
                <w:spacing w:val="-3"/>
              </w:rPr>
              <w:t>li</w:t>
            </w:r>
            <w:r>
              <w:rPr>
                <w:rFonts w:ascii="Times New Roman" w:hAnsi="Times New Roman"/>
                <w:color w:val="231F1F"/>
                <w:spacing w:val="-3"/>
              </w:rPr>
              <w:tab/>
            </w:r>
            <w:r>
              <w:rPr>
                <w:color w:val="231F1F"/>
              </w:rPr>
              <w:t>73</w:t>
            </w:r>
            <w:r>
              <w:rPr/>
            </w:r>
          </w:hyperlink>
        </w:p>
        <w:p>
          <w:pPr>
            <w:pStyle w:val="TOC1"/>
            <w:spacing w:line="240" w:lineRule="auto"/>
            <w:ind w:right="0"/>
            <w:jc w:val="left"/>
            <w:rPr>
              <w:b w:val="0"/>
              <w:bCs w:val="0"/>
              <w:i w:val="0"/>
            </w:rPr>
          </w:pPr>
          <w:r>
            <w:rPr>
              <w:i/>
              <w:color w:val="231F1F"/>
            </w:rPr>
            <w:t>Mr Esma Hasanbašić, Mr</w:t>
          </w:r>
          <w:r>
            <w:rPr>
              <w:i/>
              <w:color w:val="231F1F"/>
              <w:spacing w:val="-9"/>
            </w:rPr>
            <w:t> </w:t>
          </w:r>
          <w:r>
            <w:rPr>
              <w:i/>
              <w:color w:val="231F1F"/>
            </w:rPr>
            <w:t>Aldijana</w:t>
          </w:r>
          <w:r>
            <w:rPr>
              <w:i/>
              <w:color w:val="231F1F"/>
              <w:spacing w:val="-9"/>
            </w:rPr>
            <w:t> </w:t>
          </w:r>
          <w:r>
            <w:rPr>
              <w:i/>
              <w:color w:val="231F1F"/>
            </w:rPr>
            <w:t>Aličković-Žunić</w:t>
          </w:r>
          <w:r>
            <w:rPr>
              <w:b w:val="0"/>
              <w:i w:val="0"/>
            </w:rPr>
          </w:r>
        </w:p>
        <w:p>
          <w:pPr>
            <w:pStyle w:val="TOC2"/>
            <w:tabs>
              <w:tab w:pos="8951" w:val="left" w:leader="dot"/>
            </w:tabs>
            <w:spacing w:line="240" w:lineRule="auto"/>
            <w:ind w:right="0"/>
            <w:jc w:val="left"/>
          </w:pPr>
          <w:hyperlink w:history="true" w:anchor="_TOC_250003">
            <w:r>
              <w:rPr>
                <w:rFonts w:ascii="Times New Roman"/>
                <w:color w:val="231F1F"/>
                <w:spacing w:val="-3"/>
              </w:rPr>
              <w:t>K</w:t>
            </w:r>
            <w:r>
              <w:rPr>
                <w:rFonts w:ascii="Times New Roman"/>
                <w:color w:val="231F1F"/>
                <w:spacing w:val="-2"/>
              </w:rPr>
              <w:t>omuni</w:t>
            </w:r>
            <w:r>
              <w:rPr>
                <w:rFonts w:ascii="Times New Roman"/>
                <w:color w:val="231F1F"/>
                <w:spacing w:val="-3"/>
              </w:rPr>
              <w:t>kacija</w:t>
            </w:r>
            <w:r>
              <w:rPr>
                <w:rFonts w:ascii="Times New Roman"/>
                <w:color w:val="231F1F"/>
                <w:spacing w:val="16"/>
              </w:rPr>
              <w:t> </w:t>
            </w:r>
            <w:r>
              <w:rPr>
                <w:rFonts w:ascii="Times New Roman"/>
                <w:color w:val="231F1F"/>
              </w:rPr>
              <w:t>u</w:t>
            </w:r>
            <w:r>
              <w:rPr>
                <w:rFonts w:ascii="Times New Roman"/>
                <w:color w:val="231F1F"/>
                <w:spacing w:val="17"/>
              </w:rPr>
              <w:t> </w:t>
            </w:r>
            <w:r>
              <w:rPr>
                <w:rFonts w:ascii="Times New Roman"/>
                <w:color w:val="231F1F"/>
                <w:spacing w:val="-2"/>
              </w:rPr>
              <w:t>n</w:t>
            </w:r>
            <w:r>
              <w:rPr>
                <w:rFonts w:ascii="Times New Roman"/>
                <w:color w:val="231F1F"/>
                <w:spacing w:val="-3"/>
              </w:rPr>
              <w:t>as</w:t>
            </w:r>
            <w:r>
              <w:rPr>
                <w:rFonts w:ascii="Times New Roman"/>
                <w:color w:val="231F1F"/>
                <w:spacing w:val="-2"/>
              </w:rPr>
              <w:t>t</w:t>
            </w:r>
            <w:r>
              <w:rPr>
                <w:rFonts w:ascii="Times New Roman"/>
                <w:color w:val="231F1F"/>
                <w:spacing w:val="-3"/>
              </w:rPr>
              <w:t>avi</w:t>
            </w:r>
            <w:r>
              <w:rPr>
                <w:rFonts w:ascii="Times New Roman"/>
                <w:color w:val="231F1F"/>
                <w:spacing w:val="-3"/>
              </w:rPr>
              <w:tab/>
            </w:r>
            <w:r>
              <w:rPr>
                <w:color w:val="231F1F"/>
              </w:rPr>
              <w:t>89</w:t>
            </w:r>
            <w:r>
              <w:rPr/>
            </w:r>
          </w:hyperlink>
        </w:p>
        <w:p>
          <w:pPr>
            <w:pStyle w:val="TOC1"/>
            <w:spacing w:line="240" w:lineRule="auto"/>
            <w:ind w:right="0"/>
            <w:jc w:val="left"/>
            <w:rPr>
              <w:b w:val="0"/>
              <w:bCs w:val="0"/>
              <w:i w:val="0"/>
            </w:rPr>
          </w:pPr>
          <w:r>
            <w:rPr>
              <w:i/>
              <w:color w:val="231F1F"/>
            </w:rPr>
            <w:t>Mr Saša Lipovac</w:t>
          </w:r>
          <w:r>
            <w:rPr>
              <w:b w:val="0"/>
              <w:i w:val="0"/>
            </w:rPr>
          </w:r>
        </w:p>
        <w:p>
          <w:pPr>
            <w:pStyle w:val="TOC2"/>
            <w:tabs>
              <w:tab w:pos="8951" w:val="left" w:leader="dot"/>
            </w:tabs>
            <w:spacing w:line="240" w:lineRule="auto"/>
            <w:ind w:right="0"/>
            <w:jc w:val="left"/>
          </w:pPr>
          <w:hyperlink w:history="true" w:anchor="_TOC_250002">
            <w:r>
              <w:rPr>
                <w:rFonts w:ascii="Times New Roman" w:hAnsi="Times New Roman"/>
                <w:color w:val="231F1F"/>
                <w:spacing w:val="-1"/>
              </w:rPr>
              <w:t>Dig</w:t>
            </w:r>
            <w:r>
              <w:rPr>
                <w:rFonts w:ascii="Times New Roman" w:hAnsi="Times New Roman"/>
                <w:color w:val="231F1F"/>
                <w:spacing w:val="-2"/>
              </w:rPr>
              <w:t>i</w:t>
            </w:r>
            <w:r>
              <w:rPr>
                <w:rFonts w:ascii="Times New Roman" w:hAnsi="Times New Roman"/>
                <w:color w:val="231F1F"/>
                <w:spacing w:val="-1"/>
              </w:rPr>
              <w:t>talno</w:t>
            </w:r>
            <w:r>
              <w:rPr>
                <w:rFonts w:ascii="Times New Roman" w:hAnsi="Times New Roman"/>
                <w:color w:val="231F1F"/>
                <w:spacing w:val="-4"/>
              </w:rPr>
              <w:t> </w:t>
            </w:r>
            <w:r>
              <w:rPr>
                <w:rFonts w:ascii="Times New Roman" w:hAnsi="Times New Roman"/>
                <w:color w:val="231F1F"/>
                <w:spacing w:val="-1"/>
              </w:rPr>
              <w:t>učen</w:t>
            </w:r>
            <w:r>
              <w:rPr>
                <w:rFonts w:ascii="Times New Roman" w:hAnsi="Times New Roman"/>
                <w:color w:val="231F1F"/>
                <w:spacing w:val="-2"/>
              </w:rPr>
              <w:t>je</w:t>
            </w:r>
            <w:r>
              <w:rPr>
                <w:rFonts w:ascii="Times New Roman" w:hAnsi="Times New Roman"/>
                <w:color w:val="231F1F"/>
                <w:spacing w:val="-3"/>
              </w:rPr>
              <w:t> </w:t>
            </w:r>
            <w:r>
              <w:rPr>
                <w:rFonts w:ascii="Times New Roman" w:hAnsi="Times New Roman"/>
                <w:color w:val="231F1F"/>
                <w:spacing w:val="-2"/>
              </w:rPr>
              <w:t>(E-le</w:t>
            </w:r>
            <w:r>
              <w:rPr>
                <w:rFonts w:ascii="Times New Roman" w:hAnsi="Times New Roman"/>
                <w:color w:val="231F1F"/>
                <w:spacing w:val="-1"/>
              </w:rPr>
              <w:t>arnin</w:t>
            </w:r>
            <w:r>
              <w:rPr>
                <w:rFonts w:ascii="Times New Roman" w:hAnsi="Times New Roman"/>
                <w:color w:val="231F1F"/>
                <w:spacing w:val="-2"/>
              </w:rPr>
              <w:t>g)</w:t>
            </w:r>
            <w:r>
              <w:rPr>
                <w:rFonts w:ascii="Times New Roman" w:hAnsi="Times New Roman"/>
                <w:color w:val="231F1F"/>
                <w:spacing w:val="-2"/>
              </w:rPr>
              <w:tab/>
            </w:r>
            <w:r>
              <w:rPr>
                <w:color w:val="231F1F"/>
              </w:rPr>
              <w:t>101</w:t>
            </w:r>
            <w:r>
              <w:rPr/>
            </w:r>
          </w:hyperlink>
        </w:p>
        <w:p>
          <w:pPr>
            <w:pStyle w:val="TOC1"/>
            <w:spacing w:line="240" w:lineRule="auto"/>
            <w:ind w:right="0"/>
            <w:jc w:val="left"/>
            <w:rPr>
              <w:b w:val="0"/>
              <w:bCs w:val="0"/>
              <w:i w:val="0"/>
            </w:rPr>
          </w:pPr>
          <w:r>
            <w:rPr>
              <w:i/>
              <w:color w:val="231F1F"/>
            </w:rPr>
            <w:t>Gordana Blagojević, dipl.inž.saob., Svetko Milutinović, dipl.inž.saob., Mr </w:t>
          </w:r>
          <w:r>
            <w:rPr>
              <w:i/>
              <w:color w:val="231F1F"/>
              <w:spacing w:val="-2"/>
            </w:rPr>
            <w:t>Violeta</w:t>
          </w:r>
          <w:r>
            <w:rPr>
              <w:i/>
              <w:color w:val="231F1F"/>
            </w:rPr>
            <w:t> Lukić</w:t>
          </w:r>
          <w:r>
            <w:rPr>
              <w:b w:val="0"/>
              <w:i w:val="0"/>
            </w:rPr>
          </w:r>
        </w:p>
        <w:p>
          <w:pPr>
            <w:pStyle w:val="TOC2"/>
            <w:spacing w:line="240" w:lineRule="auto"/>
            <w:ind w:right="0"/>
            <w:jc w:val="left"/>
            <w:rPr>
              <w:rFonts w:ascii="Times New Roman" w:hAnsi="Times New Roman" w:cs="Times New Roman" w:eastAsia="Times New Roman"/>
            </w:rPr>
          </w:pPr>
          <w:r>
            <w:rPr>
              <w:rFonts w:ascii="Times New Roman"/>
              <w:color w:val="231F1F"/>
              <w:spacing w:val="-1"/>
            </w:rPr>
            <w:t>Prim</w:t>
          </w:r>
          <w:r>
            <w:rPr>
              <w:rFonts w:ascii="Times New Roman"/>
              <w:color w:val="231F1F"/>
              <w:spacing w:val="-2"/>
            </w:rPr>
            <w:t>j</w:t>
          </w:r>
          <w:r>
            <w:rPr>
              <w:rFonts w:ascii="Times New Roman"/>
              <w:color w:val="231F1F"/>
              <w:spacing w:val="-1"/>
            </w:rPr>
            <w:t>ena</w:t>
          </w:r>
          <w:r>
            <w:rPr>
              <w:rFonts w:ascii="Times New Roman"/>
              <w:color w:val="231F1F"/>
              <w:spacing w:val="34"/>
            </w:rPr>
            <w:t> </w:t>
          </w:r>
          <w:r>
            <w:rPr>
              <w:rFonts w:ascii="Times New Roman"/>
              <w:color w:val="231F1F"/>
              <w:spacing w:val="-2"/>
            </w:rPr>
            <w:t>s</w:t>
          </w:r>
          <w:r>
            <w:rPr>
              <w:rFonts w:ascii="Times New Roman"/>
              <w:color w:val="231F1F"/>
              <w:spacing w:val="-1"/>
            </w:rPr>
            <w:t>a</w:t>
          </w:r>
          <w:r>
            <w:rPr>
              <w:rFonts w:ascii="Times New Roman"/>
              <w:color w:val="231F1F"/>
              <w:spacing w:val="-2"/>
            </w:rPr>
            <w:t>v</w:t>
          </w:r>
          <w:r>
            <w:rPr>
              <w:rFonts w:ascii="Times New Roman"/>
              <w:color w:val="231F1F"/>
              <w:spacing w:val="-1"/>
            </w:rPr>
            <w:t>remenih</w:t>
          </w:r>
          <w:r>
            <w:rPr>
              <w:rFonts w:ascii="Times New Roman"/>
              <w:color w:val="231F1F"/>
              <w:spacing w:val="34"/>
            </w:rPr>
            <w:t> </w:t>
          </w:r>
          <w:r>
            <w:rPr>
              <w:rFonts w:ascii="Times New Roman"/>
              <w:color w:val="231F1F"/>
              <w:spacing w:val="-1"/>
            </w:rPr>
            <w:t>informaciono-komunikacionih</w:t>
          </w:r>
          <w:r>
            <w:rPr>
              <w:rFonts w:ascii="Times New Roman"/>
            </w:rPr>
          </w:r>
        </w:p>
        <w:p>
          <w:pPr>
            <w:pStyle w:val="TOC2"/>
            <w:tabs>
              <w:tab w:pos="8951" w:val="left" w:leader="dot"/>
            </w:tabs>
            <w:spacing w:line="240" w:lineRule="auto"/>
            <w:ind w:right="0"/>
            <w:jc w:val="left"/>
          </w:pPr>
          <w:r>
            <w:rPr>
              <w:rFonts w:ascii="Times New Roman"/>
              <w:color w:val="231F1F"/>
              <w:spacing w:val="-1"/>
            </w:rPr>
            <w:t>t</w:t>
          </w:r>
          <w:r>
            <w:rPr>
              <w:rFonts w:ascii="Times New Roman"/>
              <w:color w:val="231F1F"/>
              <w:spacing w:val="-2"/>
            </w:rPr>
            <w:t>e</w:t>
          </w:r>
          <w:r>
            <w:rPr>
              <w:rFonts w:ascii="Times New Roman"/>
              <w:color w:val="231F1F"/>
              <w:spacing w:val="-1"/>
            </w:rPr>
            <w:t>hno</w:t>
          </w:r>
          <w:r>
            <w:rPr>
              <w:rFonts w:ascii="Times New Roman"/>
              <w:color w:val="231F1F"/>
              <w:spacing w:val="-2"/>
            </w:rPr>
            <w:t>logij</w:t>
          </w:r>
          <w:r>
            <w:rPr>
              <w:rFonts w:ascii="Times New Roman"/>
              <w:color w:val="231F1F"/>
              <w:spacing w:val="-1"/>
            </w:rPr>
            <w:t>a</w:t>
          </w:r>
          <w:r>
            <w:rPr>
              <w:rFonts w:ascii="Times New Roman"/>
              <w:color w:val="231F1F"/>
              <w:spacing w:val="29"/>
            </w:rPr>
            <w:t> </w:t>
          </w:r>
          <w:r>
            <w:rPr>
              <w:rFonts w:ascii="Times New Roman"/>
              <w:color w:val="231F1F"/>
            </w:rPr>
            <w:t>u</w:t>
          </w:r>
          <w:r>
            <w:rPr>
              <w:rFonts w:ascii="Times New Roman"/>
              <w:color w:val="231F1F"/>
              <w:spacing w:val="29"/>
            </w:rPr>
            <w:t> </w:t>
          </w:r>
          <w:r>
            <w:rPr>
              <w:rFonts w:ascii="Times New Roman"/>
              <w:color w:val="231F1F"/>
              <w:spacing w:val="-1"/>
            </w:rPr>
            <w:t>motornim</w:t>
          </w:r>
          <w:r>
            <w:rPr>
              <w:rFonts w:ascii="Times New Roman"/>
              <w:color w:val="231F1F"/>
              <w:spacing w:val="29"/>
            </w:rPr>
            <w:t> </w:t>
          </w:r>
          <w:r>
            <w:rPr>
              <w:rFonts w:ascii="Times New Roman"/>
              <w:color w:val="231F1F"/>
              <w:spacing w:val="-2"/>
            </w:rPr>
            <w:t>v</w:t>
          </w:r>
          <w:r>
            <w:rPr>
              <w:rFonts w:ascii="Times New Roman"/>
              <w:color w:val="231F1F"/>
              <w:spacing w:val="-1"/>
            </w:rPr>
            <w:t>o</w:t>
          </w:r>
          <w:r>
            <w:rPr>
              <w:rFonts w:ascii="Times New Roman"/>
              <w:color w:val="231F1F"/>
              <w:spacing w:val="-2"/>
            </w:rPr>
            <w:t>zi</w:t>
          </w:r>
          <w:r>
            <w:rPr>
              <w:rFonts w:ascii="Times New Roman"/>
              <w:color w:val="231F1F"/>
              <w:spacing w:val="-1"/>
            </w:rPr>
            <w:t>lima</w:t>
          </w:r>
          <w:r>
            <w:rPr>
              <w:rFonts w:ascii="Times New Roman"/>
              <w:color w:val="231F1F"/>
              <w:spacing w:val="-1"/>
            </w:rPr>
            <w:tab/>
          </w:r>
          <w:r>
            <w:rPr>
              <w:color w:val="231F1F"/>
              <w:spacing w:val="-3"/>
            </w:rPr>
            <w:t>115</w:t>
          </w:r>
          <w:r>
            <w:rPr/>
          </w:r>
        </w:p>
        <w:p>
          <w:pPr>
            <w:pStyle w:val="TOC1"/>
            <w:spacing w:line="240" w:lineRule="auto"/>
            <w:ind w:right="0"/>
            <w:jc w:val="left"/>
            <w:rPr>
              <w:b w:val="0"/>
              <w:bCs w:val="0"/>
              <w:i w:val="0"/>
            </w:rPr>
          </w:pPr>
          <w:r>
            <w:rPr>
              <w:i/>
              <w:color w:val="231F1F"/>
            </w:rPr>
            <w:t>Gordana Blagojević, dipl.inž.saob., Dr Stojan</w:t>
          </w:r>
          <w:r>
            <w:rPr>
              <w:i/>
              <w:color w:val="231F1F"/>
              <w:spacing w:val="-9"/>
            </w:rPr>
            <w:t> </w:t>
          </w:r>
          <w:r>
            <w:rPr>
              <w:i/>
              <w:color w:val="231F1F"/>
            </w:rPr>
            <w:t>Aleksić, Svetko Milutinović, dipl.inž.saob.</w:t>
          </w:r>
          <w:r>
            <w:rPr>
              <w:b w:val="0"/>
              <w:i w:val="0"/>
            </w:rPr>
          </w:r>
        </w:p>
        <w:p>
          <w:pPr>
            <w:pStyle w:val="TOC2"/>
            <w:tabs>
              <w:tab w:pos="8951" w:val="left" w:leader="dot"/>
            </w:tabs>
            <w:spacing w:line="240" w:lineRule="auto"/>
            <w:ind w:right="0"/>
            <w:jc w:val="left"/>
          </w:pPr>
          <w:hyperlink w:history="true" w:anchor="_TOC_250001">
            <w:r>
              <w:rPr>
                <w:rFonts w:ascii="Times New Roman" w:hAnsi="Times New Roman"/>
                <w:color w:val="231F1F"/>
                <w:spacing w:val="-3"/>
              </w:rPr>
              <w:t>Sav</w:t>
            </w:r>
            <w:r>
              <w:rPr>
                <w:rFonts w:ascii="Times New Roman" w:hAnsi="Times New Roman"/>
                <w:color w:val="231F1F"/>
                <w:spacing w:val="-2"/>
              </w:rPr>
              <w:t>remeni</w:t>
            </w:r>
            <w:r>
              <w:rPr>
                <w:rFonts w:ascii="Times New Roman" w:hAnsi="Times New Roman"/>
                <w:color w:val="231F1F"/>
                <w:spacing w:val="-5"/>
              </w:rPr>
              <w:t> </w:t>
            </w:r>
            <w:r>
              <w:rPr>
                <w:rFonts w:ascii="Times New Roman" w:hAnsi="Times New Roman"/>
                <w:color w:val="231F1F"/>
                <w:spacing w:val="-1"/>
              </w:rPr>
              <w:t>di</w:t>
            </w:r>
            <w:r>
              <w:rPr>
                <w:rFonts w:ascii="Times New Roman" w:hAnsi="Times New Roman"/>
                <w:color w:val="231F1F"/>
                <w:spacing w:val="-2"/>
              </w:rPr>
              <w:t>j</w:t>
            </w:r>
            <w:r>
              <w:rPr>
                <w:rFonts w:ascii="Times New Roman" w:hAnsi="Times New Roman"/>
                <w:color w:val="231F1F"/>
                <w:spacing w:val="-1"/>
              </w:rPr>
              <w:t>a</w:t>
            </w:r>
            <w:r>
              <w:rPr>
                <w:rFonts w:ascii="Times New Roman" w:hAnsi="Times New Roman"/>
                <w:color w:val="231F1F"/>
                <w:spacing w:val="-2"/>
              </w:rPr>
              <w:t>g</w:t>
            </w:r>
            <w:r>
              <w:rPr>
                <w:rFonts w:ascii="Times New Roman" w:hAnsi="Times New Roman"/>
                <w:color w:val="231F1F"/>
                <w:spacing w:val="-1"/>
              </w:rPr>
              <w:t>nost</w:t>
            </w:r>
            <w:r>
              <w:rPr>
                <w:rFonts w:ascii="Times New Roman" w:hAnsi="Times New Roman"/>
                <w:color w:val="231F1F"/>
                <w:spacing w:val="-2"/>
              </w:rPr>
              <w:t>ič</w:t>
            </w:r>
            <w:r>
              <w:rPr>
                <w:rFonts w:ascii="Times New Roman" w:hAnsi="Times New Roman"/>
                <w:color w:val="231F1F"/>
                <w:spacing w:val="-1"/>
              </w:rPr>
              <w:t>k</w:t>
            </w:r>
            <w:r>
              <w:rPr>
                <w:rFonts w:ascii="Times New Roman" w:hAnsi="Times New Roman"/>
                <w:color w:val="231F1F"/>
                <w:spacing w:val="-2"/>
              </w:rPr>
              <w:t>i</w:t>
            </w:r>
            <w:r>
              <w:rPr>
                <w:rFonts w:ascii="Times New Roman" w:hAnsi="Times New Roman"/>
                <w:color w:val="231F1F"/>
                <w:spacing w:val="-5"/>
              </w:rPr>
              <w:t> </w:t>
            </w:r>
            <w:r>
              <w:rPr>
                <w:rFonts w:ascii="Times New Roman" w:hAnsi="Times New Roman"/>
                <w:color w:val="231F1F"/>
                <w:spacing w:val="-2"/>
              </w:rPr>
              <w:t>sis</w:t>
            </w:r>
            <w:r>
              <w:rPr>
                <w:rFonts w:ascii="Times New Roman" w:hAnsi="Times New Roman"/>
                <w:color w:val="231F1F"/>
                <w:spacing w:val="-1"/>
              </w:rPr>
              <w:t>temi</w:t>
            </w:r>
            <w:r>
              <w:rPr>
                <w:rFonts w:ascii="Times New Roman" w:hAnsi="Times New Roman"/>
                <w:color w:val="231F1F"/>
                <w:spacing w:val="-5"/>
              </w:rPr>
              <w:t> </w:t>
            </w:r>
            <w:r>
              <w:rPr>
                <w:rFonts w:ascii="Times New Roman" w:hAnsi="Times New Roman"/>
                <w:color w:val="231F1F"/>
                <w:spacing w:val="-1"/>
              </w:rPr>
              <w:t>na</w:t>
            </w:r>
            <w:r>
              <w:rPr>
                <w:rFonts w:ascii="Times New Roman" w:hAnsi="Times New Roman"/>
                <w:color w:val="231F1F"/>
                <w:spacing w:val="-5"/>
              </w:rPr>
              <w:t> </w:t>
            </w:r>
            <w:r>
              <w:rPr>
                <w:rFonts w:ascii="Times New Roman" w:hAnsi="Times New Roman"/>
                <w:color w:val="231F1F"/>
                <w:spacing w:val="-1"/>
              </w:rPr>
              <w:t>motornim</w:t>
            </w:r>
            <w:r>
              <w:rPr>
                <w:rFonts w:ascii="Times New Roman" w:hAnsi="Times New Roman"/>
                <w:color w:val="231F1F"/>
                <w:spacing w:val="-4"/>
              </w:rPr>
              <w:t> </w:t>
            </w:r>
            <w:r>
              <w:rPr>
                <w:rFonts w:ascii="Times New Roman" w:hAnsi="Times New Roman"/>
                <w:color w:val="231F1F"/>
                <w:spacing w:val="-2"/>
              </w:rPr>
              <w:t>v</w:t>
            </w:r>
            <w:r>
              <w:rPr>
                <w:rFonts w:ascii="Times New Roman" w:hAnsi="Times New Roman"/>
                <w:color w:val="231F1F"/>
                <w:spacing w:val="-1"/>
              </w:rPr>
              <w:t>o</w:t>
            </w:r>
            <w:r>
              <w:rPr>
                <w:rFonts w:ascii="Times New Roman" w:hAnsi="Times New Roman"/>
                <w:color w:val="231F1F"/>
                <w:spacing w:val="-2"/>
              </w:rPr>
              <w:t>zi</w:t>
            </w:r>
            <w:r>
              <w:rPr>
                <w:rFonts w:ascii="Times New Roman" w:hAnsi="Times New Roman"/>
                <w:color w:val="231F1F"/>
                <w:spacing w:val="-1"/>
              </w:rPr>
              <w:t>lima</w:t>
            </w:r>
            <w:r>
              <w:rPr>
                <w:rFonts w:ascii="Times New Roman" w:hAnsi="Times New Roman"/>
                <w:color w:val="231F1F"/>
                <w:spacing w:val="-1"/>
              </w:rPr>
              <w:tab/>
            </w:r>
            <w:r>
              <w:rPr>
                <w:color w:val="231F1F"/>
              </w:rPr>
              <w:t>121</w:t>
            </w:r>
            <w:r>
              <w:rPr/>
            </w:r>
          </w:hyperlink>
        </w:p>
        <w:p>
          <w:pPr>
            <w:pStyle w:val="TOC2"/>
            <w:tabs>
              <w:tab w:pos="9311" w:val="right" w:leader="dot"/>
            </w:tabs>
            <w:spacing w:line="240" w:lineRule="auto" w:before="300"/>
            <w:ind w:right="0"/>
            <w:jc w:val="left"/>
          </w:pPr>
          <w:hyperlink w:history="true" w:anchor="_TOC_250000">
            <w:r>
              <w:rPr>
                <w:color w:val="231F1F"/>
              </w:rPr>
              <w:t>Uputstvo</w:t>
            </w:r>
            <w:r>
              <w:rPr>
                <w:color w:val="231F1F"/>
                <w:spacing w:val="41"/>
              </w:rPr>
              <w:t> </w:t>
            </w:r>
            <w:r>
              <w:rPr>
                <w:color w:val="231F1F"/>
              </w:rPr>
              <w:t>za</w:t>
            </w:r>
            <w:r>
              <w:rPr>
                <w:color w:val="231F1F"/>
                <w:spacing w:val="41"/>
              </w:rPr>
              <w:t> </w:t>
            </w:r>
            <w:r>
              <w:rPr>
                <w:color w:val="231F1F"/>
              </w:rPr>
              <w:t>saradnike</w:t>
            </w:r>
            <w:r>
              <w:rPr>
                <w:rFonts w:ascii="Times New Roman"/>
                <w:color w:val="231F1F"/>
              </w:rPr>
              <w:tab/>
            </w:r>
            <w:r>
              <w:rPr>
                <w:color w:val="231F1F"/>
              </w:rPr>
              <w:t>129</w:t>
            </w:r>
            <w:r>
              <w:rPr/>
            </w:r>
          </w:hyperlink>
        </w:p>
      </w:sdtContent>
    </w:sdt>
    <w:p>
      <w:pPr>
        <w:spacing w:after="0" w:line="240" w:lineRule="auto"/>
        <w:jc w:val="left"/>
        <w:sectPr>
          <w:pgSz w:w="11910" w:h="16840"/>
          <w:pgMar w:top="1420" w:bottom="280" w:left="1360" w:right="1120"/>
        </w:sectPr>
      </w:pPr>
    </w:p>
    <w:p>
      <w:pPr>
        <w:spacing w:before="25"/>
        <w:ind w:left="0" w:right="360" w:firstLine="0"/>
        <w:jc w:val="center"/>
        <w:rPr>
          <w:rFonts w:ascii="Times New Roman" w:hAnsi="Times New Roman" w:cs="Times New Roman" w:eastAsia="Times New Roman"/>
          <w:sz w:val="40"/>
          <w:szCs w:val="40"/>
        </w:rPr>
      </w:pPr>
      <w:r>
        <w:rPr>
          <w:rFonts w:ascii="Times New Roman"/>
          <w:color w:val="231F1F"/>
          <w:sz w:val="40"/>
        </w:rPr>
        <w:t>CONTENTS</w:t>
      </w:r>
      <w:r>
        <w:rPr>
          <w:rFonts w:ascii="Times New Roman"/>
          <w:sz w:val="4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2"/>
        <w:spacing w:line="240" w:lineRule="auto" w:before="205"/>
        <w:ind w:left="113" w:right="0"/>
        <w:jc w:val="left"/>
        <w:rPr>
          <w:b w:val="0"/>
          <w:bCs w:val="0"/>
        </w:rPr>
      </w:pPr>
      <w:r>
        <w:rPr>
          <w:color w:val="231F1F"/>
          <w:spacing w:val="-2"/>
        </w:rPr>
        <w:t>ARTICLES</w:t>
      </w:r>
      <w:r>
        <w:rPr>
          <w:color w:val="231F1F"/>
          <w:spacing w:val="-14"/>
        </w:rPr>
        <w:t> </w:t>
      </w:r>
      <w:r>
        <w:rPr>
          <w:color w:val="231F1F"/>
        </w:rPr>
        <w:t>AND STUDIES</w:t>
      </w:r>
      <w:r>
        <w:rPr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sz w:val="27"/>
          <w:szCs w:val="27"/>
        </w:rPr>
      </w:pPr>
    </w:p>
    <w:p>
      <w:pPr>
        <w:pStyle w:val="Heading3"/>
        <w:spacing w:line="240" w:lineRule="auto"/>
        <w:ind w:left="113" w:right="0" w:firstLine="0"/>
        <w:jc w:val="left"/>
        <w:rPr>
          <w:b w:val="0"/>
          <w:bCs w:val="0"/>
          <w:i w:val="0"/>
        </w:rPr>
      </w:pPr>
      <w:r>
        <w:rPr>
          <w:i/>
          <w:color w:val="231F1F"/>
        </w:rPr>
        <w:t>Zoran Kovačević Ph.D., Zoran Lakić M.Sc., Zoran Lakić, M.Sc.</w:t>
      </w:r>
      <w:r>
        <w:rPr>
          <w:b w:val="0"/>
          <w:i w:val="0"/>
        </w:rPr>
      </w:r>
    </w:p>
    <w:p>
      <w:pPr>
        <w:pStyle w:val="BodyText"/>
        <w:tabs>
          <w:tab w:pos="8949" w:val="left" w:leader="dot"/>
        </w:tabs>
        <w:spacing w:line="240" w:lineRule="auto" w:before="12"/>
        <w:ind w:left="833" w:right="0"/>
        <w:jc w:val="left"/>
        <w:rPr>
          <w:rFonts w:ascii="Times New Roman" w:hAnsi="Times New Roman" w:cs="Times New Roman" w:eastAsia="Times New Roman"/>
        </w:rPr>
      </w:pPr>
      <w:r>
        <w:rPr>
          <w:color w:val="231F1F"/>
        </w:rPr>
        <w:t>Mapping</w:t>
      </w:r>
      <w:r>
        <w:rPr>
          <w:color w:val="231F1F"/>
          <w:spacing w:val="-2"/>
        </w:rPr>
        <w:t> </w:t>
      </w:r>
      <w:r>
        <w:rPr>
          <w:color w:val="231F1F"/>
        </w:rPr>
        <w:t>of</w:t>
      </w:r>
      <w:r>
        <w:rPr>
          <w:color w:val="231F1F"/>
          <w:spacing w:val="-2"/>
        </w:rPr>
        <w:t> </w:t>
      </w:r>
      <w:r>
        <w:rPr>
          <w:color w:val="231F1F"/>
          <w:spacing w:val="-1"/>
        </w:rPr>
        <w:t>organized</w:t>
      </w:r>
      <w:r>
        <w:rPr>
          <w:color w:val="231F1F"/>
          <w:spacing w:val="-2"/>
        </w:rPr>
        <w:t> </w:t>
      </w:r>
      <w:r>
        <w:rPr>
          <w:color w:val="231F1F"/>
        </w:rPr>
        <w:t>crime</w:t>
      </w:r>
      <w:r>
        <w:rPr>
          <w:color w:val="231F1F"/>
          <w:spacing w:val="-2"/>
        </w:rPr>
        <w:t> </w:t>
      </w:r>
      <w:r>
        <w:rPr>
          <w:color w:val="231F1F"/>
        </w:rPr>
        <w:t>in</w:t>
      </w:r>
      <w:r>
        <w:rPr>
          <w:color w:val="231F1F"/>
          <w:spacing w:val="-2"/>
        </w:rPr>
        <w:t> </w:t>
      </w:r>
      <w:r>
        <w:rPr>
          <w:color w:val="231F1F"/>
        </w:rPr>
        <w:t>the</w:t>
      </w:r>
      <w:r>
        <w:rPr>
          <w:color w:val="231F1F"/>
          <w:spacing w:val="-2"/>
        </w:rPr>
        <w:t> </w:t>
      </w:r>
      <w:r>
        <w:rPr>
          <w:color w:val="231F1F"/>
        </w:rPr>
        <w:t>economic</w:t>
      </w:r>
      <w:r>
        <w:rPr>
          <w:color w:val="231F1F"/>
          <w:spacing w:val="-2"/>
        </w:rPr>
        <w:t> </w:t>
      </w:r>
      <w:r>
        <w:rPr>
          <w:color w:val="231F1F"/>
        </w:rPr>
        <w:t>and</w:t>
      </w:r>
      <w:r>
        <w:rPr>
          <w:color w:val="231F1F"/>
          <w:spacing w:val="-1"/>
        </w:rPr>
        <w:t> </w:t>
      </w:r>
      <w:r>
        <w:rPr>
          <w:color w:val="231F1F"/>
        </w:rPr>
        <w:t>financial</w:t>
      </w:r>
      <w:r>
        <w:rPr>
          <w:color w:val="231F1F"/>
          <w:spacing w:val="-2"/>
        </w:rPr>
        <w:t> </w:t>
      </w:r>
      <w:r>
        <w:rPr>
          <w:color w:val="231F1F"/>
        </w:rPr>
        <w:t>area</w:t>
      </w:r>
      <w:r>
        <w:rPr>
          <w:rFonts w:ascii="Times New Roman"/>
          <w:color w:val="231F1F"/>
        </w:rPr>
        <w:tab/>
      </w:r>
      <w:r>
        <w:rPr>
          <w:rFonts w:ascii="Times New Roman"/>
          <w:color w:val="231F1F"/>
        </w:rPr>
        <w:t>7</w:t>
      </w:r>
      <w:r>
        <w:rPr>
          <w:rFonts w:ascii="Times New Roman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Heading3"/>
        <w:spacing w:line="240" w:lineRule="auto" w:before="69"/>
        <w:ind w:left="113" w:right="0" w:firstLine="0"/>
        <w:jc w:val="left"/>
        <w:rPr>
          <w:b w:val="0"/>
          <w:bCs w:val="0"/>
          <w:i w:val="0"/>
        </w:rPr>
      </w:pPr>
      <w:r>
        <w:rPr>
          <w:i/>
          <w:color w:val="231F1F"/>
        </w:rPr>
        <w:t>Šaban Nurić Ph.D.,  Dejan Đorđević M.Sc.</w:t>
      </w:r>
      <w:r>
        <w:rPr>
          <w:b w:val="0"/>
          <w:i w:val="0"/>
        </w:rPr>
      </w:r>
    </w:p>
    <w:p>
      <w:pPr>
        <w:pStyle w:val="BodyText"/>
        <w:spacing w:line="240" w:lineRule="auto" w:before="12"/>
        <w:ind w:left="833" w:right="0"/>
        <w:jc w:val="left"/>
      </w:pPr>
      <w:r>
        <w:rPr>
          <w:color w:val="231F1F"/>
        </w:rPr>
        <w:t>Historical croquettes, the Swiss confederation, system,</w:t>
      </w:r>
      <w:r>
        <w:rPr/>
      </w:r>
    </w:p>
    <w:p>
      <w:pPr>
        <w:pStyle w:val="BodyText"/>
        <w:tabs>
          <w:tab w:pos="9189" w:val="right" w:leader="dot"/>
        </w:tabs>
        <w:spacing w:line="240" w:lineRule="auto" w:before="12"/>
        <w:ind w:left="833" w:right="0"/>
        <w:jc w:val="left"/>
      </w:pPr>
      <w:r>
        <w:rPr>
          <w:color w:val="231F1F"/>
        </w:rPr>
        <w:t>equally</w:t>
      </w:r>
      <w:r>
        <w:rPr>
          <w:color w:val="231F1F"/>
          <w:spacing w:val="-3"/>
        </w:rPr>
        <w:t> </w:t>
      </w:r>
      <w:r>
        <w:rPr>
          <w:color w:val="231F1F"/>
        </w:rPr>
        <w:t>satisfied</w:t>
      </w:r>
      <w:r>
        <w:rPr>
          <w:color w:val="231F1F"/>
          <w:spacing w:val="-3"/>
        </w:rPr>
        <w:t> </w:t>
      </w:r>
      <w:r>
        <w:rPr>
          <w:color w:val="231F1F"/>
        </w:rPr>
        <w:t>or</w:t>
      </w:r>
      <w:r>
        <w:rPr>
          <w:color w:val="231F1F"/>
          <w:spacing w:val="-2"/>
        </w:rPr>
        <w:t> </w:t>
      </w:r>
      <w:r>
        <w:rPr>
          <w:color w:val="231F1F"/>
        </w:rPr>
        <w:t>equally</w:t>
      </w:r>
      <w:r>
        <w:rPr>
          <w:color w:val="231F1F"/>
          <w:spacing w:val="-3"/>
        </w:rPr>
        <w:t> </w:t>
      </w:r>
      <w:r>
        <w:rPr>
          <w:color w:val="231F1F"/>
        </w:rPr>
        <w:t>dissatisfied</w:t>
      </w:r>
      <w:r>
        <w:rPr>
          <w:color w:val="231F1F"/>
          <w:spacing w:val="-2"/>
        </w:rPr>
        <w:t> </w:t>
      </w:r>
      <w:r>
        <w:rPr>
          <w:color w:val="231F1F"/>
        </w:rPr>
        <w:t>citizens</w:t>
      </w:r>
      <w:r>
        <w:rPr>
          <w:rFonts w:ascii="Times New Roman"/>
          <w:color w:val="231F1F"/>
        </w:rPr>
        <w:tab/>
      </w:r>
      <w:r>
        <w:rPr>
          <w:color w:val="231F1F"/>
        </w:rPr>
        <w:t>25</w:t>
      </w:r>
      <w:r>
        <w:rPr/>
      </w:r>
    </w:p>
    <w:p>
      <w:pPr>
        <w:pStyle w:val="Heading3"/>
        <w:spacing w:line="240" w:lineRule="auto" w:before="300"/>
        <w:ind w:left="113" w:right="0" w:firstLine="0"/>
        <w:jc w:val="left"/>
        <w:rPr>
          <w:b w:val="0"/>
          <w:bCs w:val="0"/>
          <w:i w:val="0"/>
        </w:rPr>
      </w:pPr>
      <w:r>
        <w:rPr>
          <w:i/>
          <w:color w:val="231F1F"/>
        </w:rPr>
        <w:t>Nebojša Savanović, LLB, Slobodanka Savanović, LLB, Stojan</w:t>
      </w:r>
      <w:r>
        <w:rPr>
          <w:i/>
          <w:color w:val="231F1F"/>
          <w:spacing w:val="-10"/>
        </w:rPr>
        <w:t> </w:t>
      </w:r>
      <w:r>
        <w:rPr>
          <w:i/>
          <w:color w:val="231F1F"/>
        </w:rPr>
        <w:t>Aleksić Ph.D.</w:t>
      </w:r>
      <w:r>
        <w:rPr>
          <w:b w:val="0"/>
          <w:i w:val="0"/>
        </w:rPr>
      </w:r>
    </w:p>
    <w:p>
      <w:pPr>
        <w:pStyle w:val="BodyText"/>
        <w:tabs>
          <w:tab w:pos="8949" w:val="left" w:leader="dot"/>
        </w:tabs>
        <w:spacing w:line="240" w:lineRule="auto" w:before="12"/>
        <w:ind w:left="833" w:right="0"/>
        <w:jc w:val="left"/>
      </w:pPr>
      <w:r>
        <w:rPr>
          <w:color w:val="231F1F"/>
        </w:rPr>
        <w:t>Globalization reproducts in the current productioin China GDP</w:t>
      </w:r>
      <w:r>
        <w:rPr>
          <w:rFonts w:ascii="Times New Roman"/>
          <w:color w:val="231F1F"/>
        </w:rPr>
        <w:tab/>
      </w:r>
      <w:r>
        <w:rPr>
          <w:color w:val="231F1F"/>
        </w:rPr>
        <w:t>37</w:t>
      </w:r>
      <w:r>
        <w:rPr/>
      </w:r>
    </w:p>
    <w:p>
      <w:pPr>
        <w:pStyle w:val="Heading3"/>
        <w:spacing w:line="240" w:lineRule="auto" w:before="300"/>
        <w:ind w:left="113" w:right="0" w:firstLine="0"/>
        <w:jc w:val="left"/>
        <w:rPr>
          <w:b w:val="0"/>
          <w:bCs w:val="0"/>
          <w:i w:val="0"/>
        </w:rPr>
      </w:pPr>
      <w:r>
        <w:rPr>
          <w:i/>
          <w:color w:val="231F1F"/>
          <w:spacing w:val="-27"/>
        </w:rPr>
        <w:t>V</w:t>
      </w:r>
      <w:r>
        <w:rPr>
          <w:i/>
          <w:color w:val="231F1F"/>
        </w:rPr>
        <w:t>edrana Macanović,</w:t>
      </w:r>
      <w:r>
        <w:rPr>
          <w:i/>
          <w:color w:val="231F1F"/>
          <w:spacing w:val="-9"/>
        </w:rPr>
        <w:t> </w:t>
      </w:r>
      <w:r>
        <w:rPr>
          <w:i/>
          <w:color w:val="231F1F"/>
        </w:rPr>
        <w:t>Aleksandar Radulović</w:t>
      </w:r>
      <w:r>
        <w:rPr>
          <w:b w:val="0"/>
          <w:i w:val="0"/>
        </w:rPr>
      </w:r>
    </w:p>
    <w:p>
      <w:pPr>
        <w:pStyle w:val="BodyText"/>
        <w:tabs>
          <w:tab w:pos="8949" w:val="left" w:leader="dot"/>
        </w:tabs>
        <w:spacing w:line="240" w:lineRule="auto" w:before="12"/>
        <w:ind w:left="833" w:right="0"/>
        <w:jc w:val="left"/>
      </w:pPr>
      <w:r>
        <w:rPr>
          <w:color w:val="231F1F"/>
        </w:rPr>
        <w:t>Stages of establishing corporate social responsibility</w:t>
      </w:r>
      <w:r>
        <w:rPr>
          <w:rFonts w:ascii="Times New Roman"/>
          <w:color w:val="231F1F"/>
        </w:rPr>
        <w:tab/>
      </w:r>
      <w:r>
        <w:rPr>
          <w:color w:val="231F1F"/>
        </w:rPr>
        <w:t>45</w:t>
      </w:r>
      <w:r>
        <w:rPr/>
      </w:r>
    </w:p>
    <w:p>
      <w:pPr>
        <w:pStyle w:val="Heading3"/>
        <w:spacing w:line="240" w:lineRule="auto" w:before="300"/>
        <w:ind w:left="113" w:right="0" w:firstLine="0"/>
        <w:jc w:val="left"/>
        <w:rPr>
          <w:b w:val="0"/>
          <w:bCs w:val="0"/>
          <w:i w:val="0"/>
        </w:rPr>
      </w:pPr>
      <w:r>
        <w:rPr>
          <w:i/>
          <w:color w:val="231F1F"/>
        </w:rPr>
        <w:t>Šejla Šećkanović</w:t>
      </w:r>
      <w:r>
        <w:rPr>
          <w:b w:val="0"/>
          <w:i w:val="0"/>
        </w:rPr>
      </w:r>
    </w:p>
    <w:p>
      <w:pPr>
        <w:pStyle w:val="BodyText"/>
        <w:spacing w:line="240" w:lineRule="auto" w:before="12"/>
        <w:ind w:left="833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1F"/>
          <w:spacing w:val="-2"/>
        </w:rPr>
        <w:t>The</w:t>
      </w:r>
      <w:r>
        <w:rPr>
          <w:rFonts w:ascii="Times New Roman"/>
          <w:color w:val="231F1F"/>
          <w:spacing w:val="1"/>
        </w:rPr>
        <w:t> </w:t>
      </w:r>
      <w:r>
        <w:rPr>
          <w:rFonts w:ascii="Times New Roman"/>
          <w:color w:val="231F1F"/>
          <w:spacing w:val="-1"/>
        </w:rPr>
        <w:t>conceptual-th</w:t>
      </w:r>
      <w:r>
        <w:rPr>
          <w:rFonts w:ascii="Times New Roman"/>
          <w:color w:val="231F1F"/>
          <w:spacing w:val="-2"/>
        </w:rPr>
        <w:t>e</w:t>
      </w:r>
      <w:r>
        <w:rPr>
          <w:rFonts w:ascii="Times New Roman"/>
          <w:color w:val="231F1F"/>
          <w:spacing w:val="-1"/>
        </w:rPr>
        <w:t>or</w:t>
      </w:r>
      <w:r>
        <w:rPr>
          <w:rFonts w:ascii="Times New Roman"/>
          <w:color w:val="231F1F"/>
          <w:spacing w:val="-2"/>
        </w:rPr>
        <w:t>y</w:t>
      </w:r>
      <w:r>
        <w:rPr>
          <w:rFonts w:ascii="Times New Roman"/>
          <w:color w:val="231F1F"/>
          <w:spacing w:val="1"/>
        </w:rPr>
        <w:t> </w:t>
      </w:r>
      <w:r>
        <w:rPr>
          <w:rFonts w:ascii="Times New Roman"/>
          <w:color w:val="231F1F"/>
          <w:spacing w:val="-3"/>
        </w:rPr>
        <w:t>co</w:t>
      </w:r>
      <w:r>
        <w:rPr>
          <w:rFonts w:ascii="Times New Roman"/>
          <w:color w:val="231F1F"/>
          <w:spacing w:val="-2"/>
        </w:rPr>
        <w:t>nt</w:t>
      </w:r>
      <w:r>
        <w:rPr>
          <w:rFonts w:ascii="Times New Roman"/>
          <w:color w:val="231F1F"/>
          <w:spacing w:val="-3"/>
        </w:rPr>
        <w:t>ext</w:t>
      </w:r>
      <w:r>
        <w:rPr>
          <w:rFonts w:ascii="Times New Roman"/>
          <w:color w:val="231F1F"/>
          <w:spacing w:val="1"/>
        </w:rPr>
        <w:t> </w:t>
      </w:r>
      <w:r>
        <w:rPr>
          <w:rFonts w:ascii="Times New Roman"/>
          <w:color w:val="231F1F"/>
          <w:spacing w:val="-2"/>
        </w:rPr>
        <w:t>o</w:t>
      </w:r>
      <w:r>
        <w:rPr>
          <w:rFonts w:ascii="Times New Roman"/>
          <w:color w:val="231F1F"/>
          <w:spacing w:val="-3"/>
        </w:rPr>
        <w:t>f</w:t>
      </w:r>
      <w:r>
        <w:rPr>
          <w:rFonts w:ascii="Times New Roman"/>
          <w:color w:val="231F1F"/>
          <w:spacing w:val="1"/>
        </w:rPr>
        <w:t> </w:t>
      </w:r>
      <w:r>
        <w:rPr>
          <w:rFonts w:ascii="Times New Roman"/>
          <w:color w:val="231F1F"/>
          <w:spacing w:val="-1"/>
        </w:rPr>
        <w:t>di</w:t>
      </w:r>
      <w:r>
        <w:rPr>
          <w:rFonts w:ascii="Times New Roman"/>
          <w:color w:val="231F1F"/>
          <w:spacing w:val="-2"/>
        </w:rPr>
        <w:t>s</w:t>
      </w:r>
      <w:r>
        <w:rPr>
          <w:rFonts w:ascii="Times New Roman"/>
          <w:color w:val="231F1F"/>
          <w:spacing w:val="-1"/>
        </w:rPr>
        <w:t>crimination</w:t>
      </w:r>
      <w:r>
        <w:rPr>
          <w:rFonts w:ascii="Times New Roman"/>
          <w:color w:val="231F1F"/>
          <w:spacing w:val="2"/>
        </w:rPr>
        <w:t> </w:t>
      </w:r>
      <w:r>
        <w:rPr>
          <w:rFonts w:ascii="Times New Roman"/>
          <w:color w:val="231F1F"/>
          <w:spacing w:val="-2"/>
        </w:rPr>
        <w:t>o</w:t>
      </w:r>
      <w:r>
        <w:rPr>
          <w:rFonts w:ascii="Times New Roman"/>
          <w:color w:val="231F1F"/>
          <w:spacing w:val="-3"/>
        </w:rPr>
        <w:t>f</w:t>
      </w:r>
      <w:r>
        <w:rPr>
          <w:rFonts w:ascii="Times New Roman"/>
        </w:rPr>
      </w:r>
    </w:p>
    <w:p>
      <w:pPr>
        <w:pStyle w:val="BodyText"/>
        <w:tabs>
          <w:tab w:pos="8949" w:val="left" w:leader="dot"/>
        </w:tabs>
        <w:spacing w:line="240" w:lineRule="auto" w:before="12"/>
        <w:ind w:left="833" w:right="0"/>
        <w:jc w:val="left"/>
      </w:pPr>
      <w:r>
        <w:rPr>
          <w:rFonts w:ascii="Times New Roman"/>
          <w:color w:val="231F1F"/>
          <w:spacing w:val="-3"/>
        </w:rPr>
        <w:t>w</w:t>
      </w:r>
      <w:r>
        <w:rPr>
          <w:rFonts w:ascii="Times New Roman"/>
          <w:color w:val="231F1F"/>
          <w:spacing w:val="-2"/>
        </w:rPr>
        <w:t>omen</w:t>
      </w:r>
      <w:r>
        <w:rPr>
          <w:rFonts w:ascii="Times New Roman"/>
          <w:color w:val="231F1F"/>
          <w:spacing w:val="5"/>
        </w:rPr>
        <w:t> </w:t>
      </w:r>
      <w:r>
        <w:rPr>
          <w:rFonts w:ascii="Times New Roman"/>
          <w:color w:val="231F1F"/>
        </w:rPr>
        <w:t>in</w:t>
      </w:r>
      <w:r>
        <w:rPr>
          <w:rFonts w:ascii="Times New Roman"/>
          <w:color w:val="231F1F"/>
          <w:spacing w:val="6"/>
        </w:rPr>
        <w:t> </w:t>
      </w:r>
      <w:r>
        <w:rPr>
          <w:rFonts w:ascii="Times New Roman"/>
          <w:color w:val="231F1F"/>
          <w:spacing w:val="-2"/>
        </w:rPr>
        <w:t>emp</w:t>
      </w:r>
      <w:r>
        <w:rPr>
          <w:rFonts w:ascii="Times New Roman"/>
          <w:color w:val="231F1F"/>
          <w:spacing w:val="-3"/>
        </w:rPr>
        <w:t>loy</w:t>
      </w:r>
      <w:r>
        <w:rPr>
          <w:rFonts w:ascii="Times New Roman"/>
          <w:color w:val="231F1F"/>
          <w:spacing w:val="-2"/>
        </w:rPr>
        <w:t>ment</w:t>
      </w:r>
      <w:r>
        <w:rPr>
          <w:rFonts w:ascii="Times New Roman"/>
          <w:color w:val="231F1F"/>
          <w:spacing w:val="6"/>
        </w:rPr>
        <w:t> </w:t>
      </w:r>
      <w:r>
        <w:rPr>
          <w:rFonts w:ascii="Times New Roman"/>
          <w:color w:val="231F1F"/>
          <w:spacing w:val="-3"/>
        </w:rPr>
        <w:t>a</w:t>
      </w:r>
      <w:r>
        <w:rPr>
          <w:rFonts w:ascii="Times New Roman"/>
          <w:color w:val="231F1F"/>
          <w:spacing w:val="-2"/>
        </w:rPr>
        <w:t>nd</w:t>
      </w:r>
      <w:r>
        <w:rPr>
          <w:rFonts w:ascii="Times New Roman"/>
          <w:color w:val="231F1F"/>
          <w:spacing w:val="6"/>
        </w:rPr>
        <w:t> </w:t>
      </w:r>
      <w:r>
        <w:rPr>
          <w:rFonts w:ascii="Times New Roman"/>
          <w:color w:val="231F1F"/>
          <w:spacing w:val="-2"/>
        </w:rPr>
        <w:t>on</w:t>
      </w:r>
      <w:r>
        <w:rPr>
          <w:rFonts w:ascii="Times New Roman"/>
          <w:color w:val="231F1F"/>
          <w:spacing w:val="6"/>
        </w:rPr>
        <w:t> </w:t>
      </w:r>
      <w:r>
        <w:rPr>
          <w:rFonts w:ascii="Times New Roman"/>
          <w:color w:val="231F1F"/>
          <w:spacing w:val="-3"/>
        </w:rPr>
        <w:t>w</w:t>
      </w:r>
      <w:r>
        <w:rPr>
          <w:rFonts w:ascii="Times New Roman"/>
          <w:color w:val="231F1F"/>
          <w:spacing w:val="-2"/>
        </w:rPr>
        <w:t>ork</w:t>
      </w:r>
      <w:r>
        <w:rPr>
          <w:rFonts w:ascii="Times New Roman"/>
          <w:color w:val="231F1F"/>
          <w:spacing w:val="-2"/>
        </w:rPr>
        <w:tab/>
      </w:r>
      <w:r>
        <w:rPr>
          <w:color w:val="231F1F"/>
        </w:rPr>
        <w:t>57</w:t>
      </w:r>
      <w:r>
        <w:rPr/>
      </w:r>
    </w:p>
    <w:p>
      <w:pPr>
        <w:pStyle w:val="Heading3"/>
        <w:spacing w:line="240" w:lineRule="auto" w:before="300"/>
        <w:ind w:left="113" w:right="0" w:firstLine="0"/>
        <w:jc w:val="left"/>
        <w:rPr>
          <w:b w:val="0"/>
          <w:bCs w:val="0"/>
          <w:i w:val="0"/>
        </w:rPr>
      </w:pPr>
      <w:r>
        <w:rPr>
          <w:i/>
          <w:color w:val="231F1F"/>
        </w:rPr>
        <w:t>Rahim Gadžić Ph.D.,</w:t>
      </w:r>
      <w:r>
        <w:rPr>
          <w:i/>
          <w:color w:val="231F1F"/>
          <w:spacing w:val="-9"/>
        </w:rPr>
        <w:t> </w:t>
      </w:r>
      <w:r>
        <w:rPr>
          <w:i/>
          <w:color w:val="231F1F"/>
        </w:rPr>
        <w:t>Amra Imširagić Ph.D., Huso Kulović, profesor</w:t>
      </w:r>
      <w:r>
        <w:rPr>
          <w:b w:val="0"/>
          <w:i w:val="0"/>
        </w:rPr>
      </w:r>
    </w:p>
    <w:p>
      <w:pPr>
        <w:pStyle w:val="BodyText"/>
        <w:tabs>
          <w:tab w:pos="8949" w:val="left" w:leader="dot"/>
        </w:tabs>
        <w:spacing w:line="240" w:lineRule="auto" w:before="12"/>
        <w:ind w:left="833" w:right="0"/>
        <w:jc w:val="left"/>
      </w:pPr>
      <w:r>
        <w:rPr>
          <w:rFonts w:ascii="Times New Roman"/>
          <w:color w:val="231F1F"/>
          <w:spacing w:val="-4"/>
        </w:rPr>
        <w:t>T</w:t>
      </w:r>
      <w:r>
        <w:rPr>
          <w:rFonts w:ascii="Times New Roman"/>
          <w:color w:val="231F1F"/>
          <w:spacing w:val="-5"/>
        </w:rPr>
        <w:t>eac</w:t>
      </w:r>
      <w:r>
        <w:rPr>
          <w:rFonts w:ascii="Times New Roman"/>
          <w:color w:val="231F1F"/>
          <w:spacing w:val="-4"/>
        </w:rPr>
        <w:t>hin</w:t>
      </w:r>
      <w:r>
        <w:rPr>
          <w:rFonts w:ascii="Times New Roman"/>
          <w:color w:val="231F1F"/>
          <w:spacing w:val="-5"/>
        </w:rPr>
        <w:t>g</w:t>
      </w:r>
      <w:r>
        <w:rPr>
          <w:rFonts w:ascii="Times New Roman"/>
          <w:color w:val="231F1F"/>
          <w:spacing w:val="45"/>
        </w:rPr>
        <w:t> </w:t>
      </w:r>
      <w:r>
        <w:rPr>
          <w:rFonts w:ascii="Times New Roman"/>
          <w:color w:val="231F1F"/>
          <w:spacing w:val="-3"/>
        </w:rPr>
        <w:t>m</w:t>
      </w:r>
      <w:r>
        <w:rPr>
          <w:rFonts w:ascii="Times New Roman"/>
          <w:color w:val="231F1F"/>
          <w:spacing w:val="-4"/>
        </w:rPr>
        <w:t>y</w:t>
      </w:r>
      <w:r>
        <w:rPr>
          <w:rFonts w:ascii="Times New Roman"/>
          <w:color w:val="231F1F"/>
          <w:spacing w:val="45"/>
        </w:rPr>
        <w:t> </w:t>
      </w:r>
      <w:r>
        <w:rPr>
          <w:rFonts w:ascii="Times New Roman"/>
          <w:color w:val="231F1F"/>
          <w:spacing w:val="-2"/>
        </w:rPr>
        <w:t>en</w:t>
      </w:r>
      <w:r>
        <w:rPr>
          <w:rFonts w:ascii="Times New Roman"/>
          <w:color w:val="231F1F"/>
          <w:spacing w:val="-3"/>
        </w:rPr>
        <w:t>v</w:t>
      </w:r>
      <w:r>
        <w:rPr>
          <w:rFonts w:ascii="Times New Roman"/>
          <w:color w:val="231F1F"/>
          <w:spacing w:val="-2"/>
        </w:rPr>
        <w:t>ironment</w:t>
      </w:r>
      <w:r>
        <w:rPr>
          <w:rFonts w:ascii="Times New Roman"/>
          <w:color w:val="231F1F"/>
          <w:spacing w:val="45"/>
        </w:rPr>
        <w:t> </w:t>
      </w:r>
      <w:r>
        <w:rPr>
          <w:rFonts w:ascii="Times New Roman"/>
          <w:color w:val="231F1F"/>
        </w:rPr>
        <w:t>in</w:t>
      </w:r>
      <w:r>
        <w:rPr>
          <w:rFonts w:ascii="Times New Roman"/>
          <w:color w:val="231F1F"/>
          <w:spacing w:val="45"/>
        </w:rPr>
        <w:t> </w:t>
      </w:r>
      <w:r>
        <w:rPr>
          <w:rFonts w:ascii="Times New Roman"/>
          <w:color w:val="231F1F"/>
        </w:rPr>
        <w:t>the</w:t>
      </w:r>
      <w:r>
        <w:rPr>
          <w:rFonts w:ascii="Times New Roman"/>
          <w:color w:val="231F1F"/>
          <w:spacing w:val="45"/>
        </w:rPr>
        <w:t> </w:t>
      </w:r>
      <w:r>
        <w:rPr>
          <w:rFonts w:ascii="Times New Roman"/>
          <w:color w:val="231F1F"/>
        </w:rPr>
        <w:t>basic</w:t>
      </w:r>
      <w:r>
        <w:rPr>
          <w:rFonts w:ascii="Times New Roman"/>
          <w:color w:val="231F1F"/>
          <w:spacing w:val="46"/>
        </w:rPr>
        <w:t> </w:t>
      </w:r>
      <w:r>
        <w:rPr>
          <w:rFonts w:ascii="Times New Roman"/>
          <w:color w:val="231F1F"/>
          <w:spacing w:val="-2"/>
        </w:rPr>
        <w:t>sc</w:t>
      </w:r>
      <w:r>
        <w:rPr>
          <w:rFonts w:ascii="Times New Roman"/>
          <w:color w:val="231F1F"/>
          <w:spacing w:val="-1"/>
        </w:rPr>
        <w:t>hoo</w:t>
      </w:r>
      <w:r>
        <w:rPr>
          <w:rFonts w:ascii="Times New Roman"/>
          <w:color w:val="231F1F"/>
          <w:spacing w:val="-2"/>
        </w:rPr>
        <w:t>l</w:t>
      </w:r>
      <w:r>
        <w:rPr>
          <w:rFonts w:ascii="Times New Roman"/>
          <w:color w:val="231F1F"/>
          <w:spacing w:val="-2"/>
        </w:rPr>
        <w:tab/>
      </w:r>
      <w:r>
        <w:rPr>
          <w:color w:val="231F1F"/>
        </w:rPr>
        <w:t>73</w:t>
      </w:r>
      <w:r>
        <w:rPr/>
      </w:r>
    </w:p>
    <w:p>
      <w:pPr>
        <w:pStyle w:val="Heading3"/>
        <w:spacing w:line="240" w:lineRule="auto" w:before="300"/>
        <w:ind w:left="113" w:right="0" w:firstLine="0"/>
        <w:jc w:val="left"/>
        <w:rPr>
          <w:b w:val="0"/>
          <w:bCs w:val="0"/>
          <w:i w:val="0"/>
        </w:rPr>
      </w:pPr>
      <w:r>
        <w:rPr>
          <w:i/>
          <w:color w:val="231F1F"/>
        </w:rPr>
        <w:t>Esma Hasanbašić M.Sc.,</w:t>
      </w:r>
      <w:r>
        <w:rPr>
          <w:i/>
          <w:color w:val="231F1F"/>
          <w:spacing w:val="-9"/>
        </w:rPr>
        <w:t> </w:t>
      </w:r>
      <w:r>
        <w:rPr>
          <w:i/>
          <w:color w:val="231F1F"/>
        </w:rPr>
        <w:t>Aldijana</w:t>
      </w:r>
      <w:r>
        <w:rPr>
          <w:i/>
          <w:color w:val="231F1F"/>
          <w:spacing w:val="-9"/>
        </w:rPr>
        <w:t> </w:t>
      </w:r>
      <w:r>
        <w:rPr>
          <w:i/>
          <w:color w:val="231F1F"/>
        </w:rPr>
        <w:t>Aličković-Žunić M.Sc.</w:t>
      </w:r>
      <w:r>
        <w:rPr>
          <w:b w:val="0"/>
          <w:i w:val="0"/>
        </w:rPr>
      </w:r>
    </w:p>
    <w:p>
      <w:pPr>
        <w:pStyle w:val="BodyText"/>
        <w:tabs>
          <w:tab w:pos="8949" w:val="left" w:leader="dot"/>
        </w:tabs>
        <w:spacing w:line="240" w:lineRule="auto" w:before="12"/>
        <w:ind w:left="833" w:right="0"/>
        <w:jc w:val="left"/>
      </w:pPr>
      <w:r>
        <w:rPr>
          <w:rFonts w:ascii="Times New Roman"/>
          <w:color w:val="231F1F"/>
          <w:spacing w:val="-1"/>
        </w:rPr>
        <w:t>Communication</w:t>
      </w:r>
      <w:r>
        <w:rPr>
          <w:rFonts w:ascii="Times New Roman"/>
          <w:color w:val="231F1F"/>
          <w:spacing w:val="19"/>
        </w:rPr>
        <w:t> </w:t>
      </w:r>
      <w:r>
        <w:rPr>
          <w:rFonts w:ascii="Times New Roman"/>
          <w:color w:val="231F1F"/>
        </w:rPr>
        <w:t>in</w:t>
      </w:r>
      <w:r>
        <w:rPr>
          <w:rFonts w:ascii="Times New Roman"/>
          <w:color w:val="231F1F"/>
          <w:spacing w:val="20"/>
        </w:rPr>
        <w:t> </w:t>
      </w:r>
      <w:r>
        <w:rPr>
          <w:rFonts w:ascii="Times New Roman"/>
          <w:color w:val="231F1F"/>
          <w:spacing w:val="-1"/>
        </w:rPr>
        <w:t>t</w:t>
      </w:r>
      <w:r>
        <w:rPr>
          <w:rFonts w:ascii="Times New Roman"/>
          <w:color w:val="231F1F"/>
          <w:spacing w:val="-2"/>
        </w:rPr>
        <w:t>eac</w:t>
      </w:r>
      <w:r>
        <w:rPr>
          <w:rFonts w:ascii="Times New Roman"/>
          <w:color w:val="231F1F"/>
          <w:spacing w:val="-1"/>
        </w:rPr>
        <w:t>hin</w:t>
      </w:r>
      <w:r>
        <w:rPr>
          <w:rFonts w:ascii="Times New Roman"/>
          <w:color w:val="231F1F"/>
          <w:spacing w:val="-2"/>
        </w:rPr>
        <w:t>g</w:t>
      </w:r>
      <w:r>
        <w:rPr>
          <w:rFonts w:ascii="Times New Roman"/>
          <w:color w:val="231F1F"/>
          <w:spacing w:val="-2"/>
        </w:rPr>
        <w:tab/>
      </w:r>
      <w:r>
        <w:rPr>
          <w:color w:val="231F1F"/>
        </w:rPr>
        <w:t>89</w:t>
      </w:r>
      <w:r>
        <w:rPr/>
      </w:r>
    </w:p>
    <w:p>
      <w:pPr>
        <w:pStyle w:val="Heading3"/>
        <w:spacing w:line="240" w:lineRule="auto" w:before="300"/>
        <w:ind w:left="113" w:right="0" w:firstLine="0"/>
        <w:jc w:val="left"/>
        <w:rPr>
          <w:b w:val="0"/>
          <w:bCs w:val="0"/>
          <w:i w:val="0"/>
        </w:rPr>
      </w:pPr>
      <w:r>
        <w:rPr>
          <w:i/>
          <w:color w:val="231F1F"/>
        </w:rPr>
        <w:t>Saša Lipovac M.Sc.</w:t>
      </w:r>
      <w:r>
        <w:rPr>
          <w:b w:val="0"/>
          <w:i w:val="0"/>
        </w:rPr>
      </w:r>
    </w:p>
    <w:p>
      <w:pPr>
        <w:pStyle w:val="BodyText"/>
        <w:tabs>
          <w:tab w:pos="8949" w:val="left" w:leader="dot"/>
        </w:tabs>
        <w:spacing w:line="240" w:lineRule="auto" w:before="12"/>
        <w:ind w:left="833" w:right="0"/>
        <w:jc w:val="left"/>
      </w:pPr>
      <w:r>
        <w:rPr>
          <w:rFonts w:ascii="Times New Roman"/>
          <w:color w:val="231F1F"/>
        </w:rPr>
        <w:t>Digital</w:t>
      </w:r>
      <w:r>
        <w:rPr>
          <w:rFonts w:ascii="Times New Roman"/>
          <w:color w:val="231F1F"/>
          <w:spacing w:val="13"/>
        </w:rPr>
        <w:t> </w:t>
      </w:r>
      <w:r>
        <w:rPr>
          <w:rFonts w:ascii="Times New Roman"/>
          <w:color w:val="231F1F"/>
          <w:spacing w:val="-2"/>
        </w:rPr>
        <w:t>e</w:t>
      </w:r>
      <w:r>
        <w:rPr>
          <w:rFonts w:ascii="Times New Roman"/>
          <w:color w:val="231F1F"/>
          <w:spacing w:val="-1"/>
        </w:rPr>
        <w:t>ducation</w:t>
      </w:r>
      <w:r>
        <w:rPr>
          <w:rFonts w:ascii="Times New Roman"/>
          <w:color w:val="231F1F"/>
          <w:spacing w:val="13"/>
        </w:rPr>
        <w:t> </w:t>
      </w:r>
      <w:r>
        <w:rPr>
          <w:rFonts w:ascii="Times New Roman"/>
          <w:color w:val="231F1F"/>
          <w:spacing w:val="-2"/>
        </w:rPr>
        <w:t>(E-le</w:t>
      </w:r>
      <w:r>
        <w:rPr>
          <w:rFonts w:ascii="Times New Roman"/>
          <w:color w:val="231F1F"/>
          <w:spacing w:val="-1"/>
        </w:rPr>
        <w:t>arnin</w:t>
      </w:r>
      <w:r>
        <w:rPr>
          <w:rFonts w:ascii="Times New Roman"/>
          <w:color w:val="231F1F"/>
          <w:spacing w:val="-2"/>
        </w:rPr>
        <w:t>g)</w:t>
      </w:r>
      <w:r>
        <w:rPr>
          <w:rFonts w:ascii="Times New Roman"/>
          <w:color w:val="231F1F"/>
          <w:spacing w:val="-2"/>
        </w:rPr>
        <w:tab/>
      </w:r>
      <w:r>
        <w:rPr>
          <w:color w:val="231F1F"/>
        </w:rPr>
        <w:t>101</w:t>
      </w:r>
      <w:r>
        <w:rPr/>
      </w:r>
    </w:p>
    <w:p>
      <w:pPr>
        <w:pStyle w:val="Heading3"/>
        <w:spacing w:line="240" w:lineRule="auto" w:before="300"/>
        <w:ind w:left="833" w:right="0" w:hanging="720"/>
        <w:jc w:val="left"/>
        <w:rPr>
          <w:b w:val="0"/>
          <w:bCs w:val="0"/>
          <w:i w:val="0"/>
        </w:rPr>
      </w:pPr>
      <w:r>
        <w:rPr>
          <w:i/>
          <w:color w:val="231F1F"/>
        </w:rPr>
        <w:t>Gordana Blagojević, Svetko Milutinović, </w:t>
      </w:r>
      <w:r>
        <w:rPr>
          <w:i/>
          <w:color w:val="231F1F"/>
          <w:spacing w:val="-2"/>
        </w:rPr>
        <w:t>Violeta</w:t>
      </w:r>
      <w:r>
        <w:rPr>
          <w:i/>
          <w:color w:val="231F1F"/>
        </w:rPr>
        <w:t> Lukić M.Sc.</w:t>
      </w:r>
      <w:r>
        <w:rPr>
          <w:b w:val="0"/>
          <w:i w:val="0"/>
        </w:rPr>
      </w:r>
    </w:p>
    <w:p>
      <w:pPr>
        <w:pStyle w:val="BodyText"/>
        <w:spacing w:line="240" w:lineRule="auto" w:before="12"/>
        <w:ind w:left="833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1F"/>
          <w:spacing w:val="-2"/>
        </w:rPr>
        <w:t>The</w:t>
      </w:r>
      <w:r>
        <w:rPr>
          <w:rFonts w:ascii="Times New Roman"/>
          <w:color w:val="231F1F"/>
          <w:spacing w:val="14"/>
        </w:rPr>
        <w:t> </w:t>
      </w:r>
      <w:r>
        <w:rPr>
          <w:rFonts w:ascii="Times New Roman"/>
          <w:color w:val="231F1F"/>
          <w:spacing w:val="-1"/>
        </w:rPr>
        <w:t>u</w:t>
      </w:r>
      <w:r>
        <w:rPr>
          <w:rFonts w:ascii="Times New Roman"/>
          <w:color w:val="231F1F"/>
          <w:spacing w:val="-2"/>
        </w:rPr>
        <w:t>s</w:t>
      </w:r>
      <w:r>
        <w:rPr>
          <w:rFonts w:ascii="Times New Roman"/>
          <w:color w:val="231F1F"/>
          <w:spacing w:val="-1"/>
        </w:rPr>
        <w:t>a</w:t>
      </w:r>
      <w:r>
        <w:rPr>
          <w:rFonts w:ascii="Times New Roman"/>
          <w:color w:val="231F1F"/>
          <w:spacing w:val="-2"/>
        </w:rPr>
        <w:t>ge</w:t>
      </w:r>
      <w:r>
        <w:rPr>
          <w:rFonts w:ascii="Times New Roman"/>
          <w:color w:val="231F1F"/>
          <w:spacing w:val="14"/>
        </w:rPr>
        <w:t> </w:t>
      </w:r>
      <w:r>
        <w:rPr>
          <w:rFonts w:ascii="Times New Roman"/>
          <w:color w:val="231F1F"/>
          <w:spacing w:val="-2"/>
        </w:rPr>
        <w:t>o</w:t>
      </w:r>
      <w:r>
        <w:rPr>
          <w:rFonts w:ascii="Times New Roman"/>
          <w:color w:val="231F1F"/>
          <w:spacing w:val="-3"/>
        </w:rPr>
        <w:t>f</w:t>
      </w:r>
      <w:r>
        <w:rPr>
          <w:rFonts w:ascii="Times New Roman"/>
          <w:color w:val="231F1F"/>
          <w:spacing w:val="14"/>
        </w:rPr>
        <w:t> </w:t>
      </w:r>
      <w:r>
        <w:rPr>
          <w:rFonts w:ascii="Times New Roman"/>
          <w:color w:val="231F1F"/>
          <w:spacing w:val="-3"/>
        </w:rPr>
        <w:t>co</w:t>
      </w:r>
      <w:r>
        <w:rPr>
          <w:rFonts w:ascii="Times New Roman"/>
          <w:color w:val="231F1F"/>
          <w:spacing w:val="-2"/>
        </w:rPr>
        <w:t>ntemporar</w:t>
      </w:r>
      <w:r>
        <w:rPr>
          <w:rFonts w:ascii="Times New Roman"/>
          <w:color w:val="231F1F"/>
          <w:spacing w:val="-3"/>
        </w:rPr>
        <w:t>y</w:t>
      </w:r>
      <w:r>
        <w:rPr>
          <w:rFonts w:ascii="Times New Roman"/>
          <w:color w:val="231F1F"/>
          <w:spacing w:val="15"/>
        </w:rPr>
        <w:t> </w:t>
      </w:r>
      <w:r>
        <w:rPr>
          <w:rFonts w:ascii="Times New Roman"/>
          <w:color w:val="231F1F"/>
          <w:spacing w:val="-2"/>
        </w:rPr>
        <w:t>inform</w:t>
      </w:r>
      <w:r>
        <w:rPr>
          <w:rFonts w:ascii="Times New Roman"/>
          <w:color w:val="231F1F"/>
          <w:spacing w:val="-3"/>
        </w:rPr>
        <w:t>a</w:t>
      </w:r>
      <w:r>
        <w:rPr>
          <w:rFonts w:ascii="Times New Roman"/>
          <w:color w:val="231F1F"/>
          <w:spacing w:val="-2"/>
        </w:rPr>
        <w:t>tion-communic</w:t>
      </w:r>
      <w:r>
        <w:rPr>
          <w:rFonts w:ascii="Times New Roman"/>
          <w:color w:val="231F1F"/>
          <w:spacing w:val="-3"/>
        </w:rPr>
        <w:t>a</w:t>
      </w:r>
      <w:r>
        <w:rPr>
          <w:rFonts w:ascii="Times New Roman"/>
          <w:color w:val="231F1F"/>
          <w:spacing w:val="-2"/>
        </w:rPr>
        <w:t>tion</w:t>
      </w:r>
      <w:r>
        <w:rPr>
          <w:rFonts w:ascii="Times New Roman"/>
        </w:rPr>
      </w:r>
    </w:p>
    <w:p>
      <w:pPr>
        <w:pStyle w:val="BodyText"/>
        <w:tabs>
          <w:tab w:pos="8949" w:val="left" w:leader="dot"/>
        </w:tabs>
        <w:spacing w:line="240" w:lineRule="auto" w:before="12"/>
        <w:ind w:left="833" w:right="0"/>
        <w:jc w:val="left"/>
      </w:pPr>
      <w:r>
        <w:rPr>
          <w:rFonts w:ascii="Times New Roman"/>
          <w:color w:val="231F1F"/>
          <w:spacing w:val="-1"/>
        </w:rPr>
        <w:t>t</w:t>
      </w:r>
      <w:r>
        <w:rPr>
          <w:rFonts w:ascii="Times New Roman"/>
          <w:color w:val="231F1F"/>
          <w:spacing w:val="-2"/>
        </w:rPr>
        <w:t>ec</w:t>
      </w:r>
      <w:r>
        <w:rPr>
          <w:rFonts w:ascii="Times New Roman"/>
          <w:color w:val="231F1F"/>
          <w:spacing w:val="-1"/>
        </w:rPr>
        <w:t>hno</w:t>
      </w:r>
      <w:r>
        <w:rPr>
          <w:rFonts w:ascii="Times New Roman"/>
          <w:color w:val="231F1F"/>
          <w:spacing w:val="-2"/>
        </w:rPr>
        <w:t>logies</w:t>
      </w:r>
      <w:r>
        <w:rPr>
          <w:rFonts w:ascii="Times New Roman"/>
          <w:color w:val="231F1F"/>
          <w:spacing w:val="-16"/>
        </w:rPr>
        <w:t> </w:t>
      </w:r>
      <w:r>
        <w:rPr>
          <w:rFonts w:ascii="Times New Roman"/>
          <w:color w:val="231F1F"/>
        </w:rPr>
        <w:t>in</w:t>
      </w:r>
      <w:r>
        <w:rPr>
          <w:rFonts w:ascii="Times New Roman"/>
          <w:color w:val="231F1F"/>
          <w:spacing w:val="-16"/>
        </w:rPr>
        <w:t> </w:t>
      </w:r>
      <w:r>
        <w:rPr>
          <w:rFonts w:ascii="Times New Roman"/>
          <w:color w:val="231F1F"/>
          <w:spacing w:val="-2"/>
        </w:rPr>
        <w:t>ve</w:t>
      </w:r>
      <w:r>
        <w:rPr>
          <w:rFonts w:ascii="Times New Roman"/>
          <w:color w:val="231F1F"/>
          <w:spacing w:val="-1"/>
        </w:rPr>
        <w:t>hic</w:t>
      </w:r>
      <w:r>
        <w:rPr>
          <w:rFonts w:ascii="Times New Roman"/>
          <w:color w:val="231F1F"/>
          <w:spacing w:val="-2"/>
        </w:rPr>
        <w:t>les</w:t>
      </w:r>
      <w:r>
        <w:rPr>
          <w:rFonts w:ascii="Times New Roman"/>
          <w:color w:val="231F1F"/>
          <w:spacing w:val="-2"/>
        </w:rPr>
        <w:tab/>
      </w:r>
      <w:r>
        <w:rPr>
          <w:color w:val="231F1F"/>
          <w:spacing w:val="-3"/>
        </w:rPr>
        <w:t>115</w:t>
      </w:r>
      <w:r>
        <w:rPr/>
      </w:r>
    </w:p>
    <w:p>
      <w:pPr>
        <w:pStyle w:val="Heading3"/>
        <w:spacing w:line="240" w:lineRule="auto" w:before="300"/>
        <w:ind w:left="113" w:right="0" w:firstLine="0"/>
        <w:jc w:val="left"/>
        <w:rPr>
          <w:b w:val="0"/>
          <w:bCs w:val="0"/>
          <w:i w:val="0"/>
        </w:rPr>
      </w:pPr>
      <w:r>
        <w:rPr>
          <w:i/>
          <w:color w:val="231F1F"/>
        </w:rPr>
        <w:t>Gordana Blagojević, Stojan</w:t>
      </w:r>
      <w:r>
        <w:rPr>
          <w:i/>
          <w:color w:val="231F1F"/>
          <w:spacing w:val="-10"/>
        </w:rPr>
        <w:t> </w:t>
      </w:r>
      <w:r>
        <w:rPr>
          <w:i/>
          <w:color w:val="231F1F"/>
        </w:rPr>
        <w:t>Aleksić  Ph.D., Svetko Milutinović</w:t>
      </w:r>
      <w:r>
        <w:rPr>
          <w:b w:val="0"/>
          <w:i w:val="0"/>
        </w:rPr>
      </w:r>
    </w:p>
    <w:p>
      <w:pPr>
        <w:pStyle w:val="BodyText"/>
        <w:tabs>
          <w:tab w:pos="8949" w:val="left" w:leader="dot"/>
        </w:tabs>
        <w:spacing w:line="240" w:lineRule="auto" w:before="12"/>
        <w:ind w:left="113" w:right="0"/>
        <w:jc w:val="left"/>
      </w:pPr>
      <w:r>
        <w:rPr>
          <w:rFonts w:ascii="Times New Roman"/>
          <w:color w:val="231F1F"/>
          <w:spacing w:val="-1"/>
        </w:rPr>
        <w:t>Modern</w:t>
      </w:r>
      <w:r>
        <w:rPr>
          <w:rFonts w:ascii="Times New Roman"/>
          <w:color w:val="231F1F"/>
          <w:spacing w:val="-2"/>
        </w:rPr>
        <w:t> </w:t>
      </w:r>
      <w:r>
        <w:rPr>
          <w:rFonts w:ascii="Times New Roman"/>
          <w:color w:val="231F1F"/>
          <w:spacing w:val="-1"/>
        </w:rPr>
        <w:t>dia</w:t>
      </w:r>
      <w:r>
        <w:rPr>
          <w:rFonts w:ascii="Times New Roman"/>
          <w:color w:val="231F1F"/>
          <w:spacing w:val="-2"/>
        </w:rPr>
        <w:t>g</w:t>
      </w:r>
      <w:r>
        <w:rPr>
          <w:rFonts w:ascii="Times New Roman"/>
          <w:color w:val="231F1F"/>
          <w:spacing w:val="-1"/>
        </w:rPr>
        <w:t>nost</w:t>
      </w:r>
      <w:r>
        <w:rPr>
          <w:rFonts w:ascii="Times New Roman"/>
          <w:color w:val="231F1F"/>
          <w:spacing w:val="-2"/>
        </w:rPr>
        <w:t>ic</w:t>
      </w:r>
      <w:r>
        <w:rPr>
          <w:rFonts w:ascii="Times New Roman"/>
          <w:color w:val="231F1F"/>
          <w:spacing w:val="-1"/>
        </w:rPr>
        <w:t> </w:t>
      </w:r>
      <w:r>
        <w:rPr>
          <w:rFonts w:ascii="Times New Roman"/>
          <w:color w:val="231F1F"/>
          <w:spacing w:val="-2"/>
        </w:rPr>
        <w:t>sys</w:t>
      </w:r>
      <w:r>
        <w:rPr>
          <w:rFonts w:ascii="Times New Roman"/>
          <w:color w:val="231F1F"/>
          <w:spacing w:val="-1"/>
        </w:rPr>
        <w:t>tem</w:t>
      </w:r>
      <w:r>
        <w:rPr>
          <w:rFonts w:ascii="Times New Roman"/>
          <w:color w:val="231F1F"/>
          <w:spacing w:val="-2"/>
        </w:rPr>
        <w:t>s</w:t>
      </w:r>
      <w:r>
        <w:rPr>
          <w:rFonts w:ascii="Times New Roman"/>
          <w:color w:val="231F1F"/>
          <w:spacing w:val="-1"/>
        </w:rPr>
        <w:t> </w:t>
      </w:r>
      <w:r>
        <w:rPr>
          <w:rFonts w:ascii="Times New Roman"/>
          <w:color w:val="231F1F"/>
          <w:spacing w:val="-2"/>
        </w:rPr>
        <w:t>on</w:t>
      </w:r>
      <w:r>
        <w:rPr>
          <w:rFonts w:ascii="Times New Roman"/>
          <w:color w:val="231F1F"/>
          <w:spacing w:val="-1"/>
        </w:rPr>
        <w:t> </w:t>
      </w:r>
      <w:r>
        <w:rPr>
          <w:rFonts w:ascii="Times New Roman"/>
          <w:color w:val="231F1F"/>
          <w:spacing w:val="-2"/>
        </w:rPr>
        <w:t>motor</w:t>
      </w:r>
      <w:r>
        <w:rPr>
          <w:rFonts w:ascii="Times New Roman"/>
          <w:color w:val="231F1F"/>
          <w:spacing w:val="-1"/>
        </w:rPr>
        <w:t> </w:t>
      </w:r>
      <w:r>
        <w:rPr>
          <w:rFonts w:ascii="Times New Roman"/>
          <w:color w:val="231F1F"/>
          <w:spacing w:val="-2"/>
        </w:rPr>
        <w:t>ve</w:t>
      </w:r>
      <w:r>
        <w:rPr>
          <w:rFonts w:ascii="Times New Roman"/>
          <w:color w:val="231F1F"/>
          <w:spacing w:val="-1"/>
        </w:rPr>
        <w:t>hic</w:t>
      </w:r>
      <w:r>
        <w:rPr>
          <w:rFonts w:ascii="Times New Roman"/>
          <w:color w:val="231F1F"/>
          <w:spacing w:val="-2"/>
        </w:rPr>
        <w:t>les</w:t>
      </w:r>
      <w:r>
        <w:rPr>
          <w:rFonts w:ascii="Times New Roman"/>
          <w:color w:val="231F1F"/>
          <w:spacing w:val="-2"/>
        </w:rPr>
        <w:tab/>
      </w:r>
      <w:r>
        <w:rPr>
          <w:color w:val="231F1F"/>
        </w:rPr>
        <w:t>121</w:t>
      </w:r>
      <w:r>
        <w:rPr/>
      </w:r>
    </w:p>
    <w:p>
      <w:pPr>
        <w:tabs>
          <w:tab w:pos="9309" w:val="right" w:leader="dot"/>
        </w:tabs>
        <w:spacing w:before="294"/>
        <w:ind w:left="833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color w:val="231F1F"/>
          <w:sz w:val="22"/>
        </w:rPr>
        <w:t>Instructions</w:t>
      </w:r>
      <w:r>
        <w:rPr>
          <w:rFonts w:ascii="Times New Roman"/>
          <w:color w:val="231F1F"/>
          <w:spacing w:val="-17"/>
          <w:sz w:val="22"/>
        </w:rPr>
        <w:t> </w:t>
      </w:r>
      <w:r>
        <w:rPr>
          <w:rFonts w:ascii="Times New Roman"/>
          <w:color w:val="231F1F"/>
          <w:sz w:val="22"/>
        </w:rPr>
        <w:t>for</w:t>
      </w:r>
      <w:r>
        <w:rPr>
          <w:rFonts w:ascii="Times New Roman"/>
          <w:color w:val="231F1F"/>
          <w:spacing w:val="-17"/>
          <w:sz w:val="22"/>
        </w:rPr>
        <w:t> </w:t>
      </w:r>
      <w:r>
        <w:rPr>
          <w:rFonts w:ascii="Times New Roman"/>
          <w:color w:val="231F1F"/>
          <w:sz w:val="22"/>
        </w:rPr>
        <w:t>submitting</w:t>
      </w:r>
      <w:r>
        <w:rPr>
          <w:rFonts w:ascii="Times New Roman"/>
          <w:color w:val="231F1F"/>
          <w:spacing w:val="-18"/>
          <w:sz w:val="22"/>
        </w:rPr>
        <w:t> </w:t>
      </w:r>
      <w:r>
        <w:rPr>
          <w:rFonts w:ascii="Times New Roman"/>
          <w:color w:val="231F1F"/>
          <w:sz w:val="22"/>
        </w:rPr>
        <w:t>a</w:t>
      </w:r>
      <w:r>
        <w:rPr>
          <w:rFonts w:ascii="Times New Roman"/>
          <w:color w:val="231F1F"/>
          <w:spacing w:val="-17"/>
          <w:sz w:val="22"/>
        </w:rPr>
        <w:t> </w:t>
      </w:r>
      <w:r>
        <w:rPr>
          <w:rFonts w:ascii="Times New Roman"/>
          <w:color w:val="231F1F"/>
          <w:sz w:val="22"/>
        </w:rPr>
        <w:t>journal</w:t>
      </w:r>
      <w:r>
        <w:rPr>
          <w:rFonts w:ascii="Times New Roman"/>
          <w:color w:val="231F1F"/>
          <w:position w:val="-1"/>
          <w:sz w:val="24"/>
        </w:rPr>
        <w:tab/>
      </w:r>
      <w:r>
        <w:rPr>
          <w:rFonts w:ascii="Times New Roman"/>
          <w:color w:val="231F1F"/>
          <w:position w:val="-1"/>
          <w:sz w:val="24"/>
        </w:rPr>
        <w:t>129</w:t>
      </w:r>
      <w:r>
        <w:rPr>
          <w:rFonts w:ascii="Times New Roman"/>
          <w:sz w:val="24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4"/>
          <w:szCs w:val="24"/>
        </w:rPr>
        <w:sectPr>
          <w:pgSz w:w="11910" w:h="16840"/>
          <w:pgMar w:top="1420" w:bottom="280" w:left="1020" w:right="146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40"/>
          <w:szCs w:val="4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40"/>
          <w:szCs w:val="4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40"/>
          <w:szCs w:val="4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40"/>
          <w:szCs w:val="4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40"/>
          <w:szCs w:val="4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40"/>
          <w:szCs w:val="4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40"/>
          <w:szCs w:val="4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40"/>
          <w:szCs w:val="4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40"/>
          <w:szCs w:val="4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40"/>
          <w:szCs w:val="4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40"/>
          <w:szCs w:val="4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40"/>
          <w:szCs w:val="4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40"/>
          <w:szCs w:val="40"/>
        </w:rPr>
      </w:pPr>
    </w:p>
    <w:p>
      <w:pPr>
        <w:spacing w:before="246"/>
        <w:ind w:left="2461" w:right="0" w:firstLine="0"/>
        <w:jc w:val="left"/>
        <w:rPr>
          <w:rFonts w:ascii="Times New Roman" w:hAnsi="Times New Roman" w:cs="Times New Roman" w:eastAsia="Times New Roman"/>
          <w:sz w:val="40"/>
          <w:szCs w:val="40"/>
        </w:rPr>
      </w:pPr>
      <w:r>
        <w:rPr>
          <w:rFonts w:ascii="Times New Roman" w:hAnsi="Times New Roman"/>
          <w:b/>
          <w:color w:val="231F1F"/>
          <w:sz w:val="40"/>
        </w:rPr>
        <w:t>STUDIJE I ČLANCI</w:t>
      </w:r>
      <w:r>
        <w:rPr>
          <w:rFonts w:ascii="Times New Roman" w:hAnsi="Times New Roman"/>
          <w:sz w:val="40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40"/>
          <w:szCs w:val="40"/>
        </w:rPr>
        <w:sectPr>
          <w:pgSz w:w="11910" w:h="16840"/>
          <w:pgMar w:top="1580" w:bottom="280" w:left="1680" w:right="1680"/>
        </w:sect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7"/>
          <w:szCs w:val="17"/>
        </w:rPr>
        <w:sectPr>
          <w:footerReference w:type="even" r:id="rId12"/>
          <w:footerReference w:type="default" r:id="rId13"/>
          <w:pgSz w:w="11910" w:h="16840"/>
          <w:pgMar w:footer="833" w:header="0" w:top="1580" w:bottom="1020" w:left="1300" w:right="1680"/>
          <w:pgNumType w:start="6"/>
        </w:sectPr>
      </w:pPr>
    </w:p>
    <w:p>
      <w:pPr>
        <w:tabs>
          <w:tab w:pos="7013" w:val="left" w:leader="none"/>
        </w:tabs>
        <w:spacing w:line="275" w:lineRule="exact" w:before="57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b/>
          <w:color w:val="231F1F"/>
          <w:spacing w:val="-1"/>
          <w:sz w:val="24"/>
        </w:rPr>
        <w:t>Dr Zoran</w:t>
      </w:r>
      <w:r>
        <w:rPr>
          <w:rFonts w:ascii="Times New Roman" w:hAnsi="Times New Roman"/>
          <w:b/>
          <w:color w:val="231F1F"/>
          <w:sz w:val="24"/>
        </w:rPr>
        <w:t> </w:t>
      </w:r>
      <w:r>
        <w:rPr>
          <w:rFonts w:ascii="Times New Roman" w:hAnsi="Times New Roman"/>
          <w:b/>
          <w:color w:val="231F1F"/>
          <w:spacing w:val="-1"/>
          <w:sz w:val="24"/>
        </w:rPr>
        <w:t>Kova</w:t>
      </w:r>
      <w:r>
        <w:rPr>
          <w:rFonts w:ascii="Times New Roman" w:hAnsi="Times New Roman"/>
          <w:b/>
          <w:color w:val="231F1F"/>
          <w:spacing w:val="-1"/>
          <w:sz w:val="24"/>
        </w:rPr>
        <w:t>č</w:t>
      </w:r>
      <w:r>
        <w:rPr>
          <w:rFonts w:ascii="Times New Roman" w:hAnsi="Times New Roman"/>
          <w:b/>
          <w:color w:val="231F1F"/>
          <w:spacing w:val="-1"/>
          <w:sz w:val="24"/>
        </w:rPr>
        <w:t>evi</w:t>
      </w:r>
      <w:r>
        <w:rPr>
          <w:rFonts w:ascii="Times New Roman" w:hAnsi="Times New Roman"/>
          <w:b/>
          <w:color w:val="231F1F"/>
          <w:spacing w:val="-1"/>
          <w:sz w:val="24"/>
        </w:rPr>
        <w:t>ć</w:t>
        <w:tab/>
      </w:r>
      <w:r>
        <w:rPr>
          <w:rFonts w:ascii="Times New Roman" w:hAnsi="Times New Roman"/>
          <w:color w:val="231F1F"/>
          <w:spacing w:val="-2"/>
          <w:sz w:val="22"/>
        </w:rPr>
        <w:t>UDC</w:t>
      </w:r>
      <w:r>
        <w:rPr>
          <w:rFonts w:ascii="Times New Roman" w:hAnsi="Times New Roman"/>
          <w:color w:val="231F1F"/>
          <w:spacing w:val="-1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045(343.9)(346.5)</w:t>
      </w:r>
      <w:r>
        <w:rPr>
          <w:rFonts w:ascii="Times New Roman" w:hAnsi="Times New Roman"/>
          <w:sz w:val="22"/>
        </w:rPr>
      </w:r>
    </w:p>
    <w:p>
      <w:pPr>
        <w:tabs>
          <w:tab w:pos="7709" w:val="left" w:leader="none"/>
        </w:tabs>
        <w:spacing w:line="251" w:lineRule="exact" w:before="0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1F"/>
          <w:spacing w:val="-1"/>
          <w:sz w:val="22"/>
        </w:rPr>
        <w:t>Visoka</w:t>
      </w:r>
      <w:r>
        <w:rPr>
          <w:rFonts w:ascii="Times New Roman" w:hAnsi="Times New Roman"/>
          <w:color w:val="231F1F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poslovno-</w:t>
      </w:r>
      <w:r>
        <w:rPr>
          <w:rFonts w:ascii="Times New Roman" w:hAnsi="Times New Roman"/>
          <w:color w:val="231F1F"/>
          <w:spacing w:val="-1"/>
          <w:sz w:val="22"/>
        </w:rPr>
        <w:t>tehnička</w:t>
      </w:r>
      <w:r>
        <w:rPr>
          <w:rFonts w:ascii="Times New Roman" w:hAnsi="Times New Roman"/>
          <w:color w:val="231F1F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škola,</w:t>
      </w:r>
      <w:r>
        <w:rPr>
          <w:rFonts w:ascii="Times New Roman" w:hAnsi="Times New Roman"/>
          <w:color w:val="231F1F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Doboj,</w:t>
      </w:r>
      <w:r>
        <w:rPr>
          <w:rFonts w:ascii="Times New Roman" w:hAnsi="Times New Roman"/>
          <w:color w:val="231F1F"/>
          <w:sz w:val="22"/>
        </w:rPr>
        <w:t> </w:t>
      </w:r>
      <w:r>
        <w:rPr>
          <w:rFonts w:ascii="Times New Roman" w:hAnsi="Times New Roman"/>
          <w:color w:val="231F1F"/>
          <w:spacing w:val="-2"/>
          <w:sz w:val="22"/>
        </w:rPr>
        <w:t>BiH</w:t>
        <w:tab/>
      </w:r>
      <w:r>
        <w:rPr>
          <w:rFonts w:ascii="Times New Roman" w:hAnsi="Times New Roman"/>
          <w:color w:val="231F1F"/>
          <w:spacing w:val="-1"/>
          <w:sz w:val="22"/>
        </w:rPr>
        <w:t>Pregledni</w:t>
      </w:r>
      <w:r>
        <w:rPr>
          <w:rFonts w:ascii="Times New Roman" w:hAnsi="Times New Roman"/>
          <w:color w:val="231F1F"/>
          <w:spacing w:val="1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članak</w:t>
      </w:r>
      <w:r>
        <w:rPr>
          <w:rFonts w:ascii="Times New Roman" w:hAnsi="Times New Roman"/>
          <w:sz w:val="22"/>
        </w:rPr>
      </w:r>
    </w:p>
    <w:p>
      <w:pPr>
        <w:spacing w:line="252" w:lineRule="exact" w:before="0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1F"/>
          <w:spacing w:val="-1"/>
          <w:sz w:val="22"/>
        </w:rPr>
        <w:t>e</w:t>
      </w:r>
      <w:r>
        <w:rPr>
          <w:rFonts w:ascii="Times New Roman"/>
          <w:color w:val="231F1F"/>
          <w:spacing w:val="-1"/>
          <w:sz w:val="22"/>
        </w:rPr>
        <w:t>-mail:</w:t>
      </w:r>
      <w:r>
        <w:rPr>
          <w:rFonts w:ascii="Times New Roman"/>
          <w:color w:val="231F1F"/>
          <w:spacing w:val="1"/>
          <w:sz w:val="22"/>
        </w:rPr>
        <w:t> </w:t>
      </w:r>
      <w:hyperlink r:id="rId14">
        <w:r>
          <w:rPr>
            <w:rFonts w:ascii="Times New Roman"/>
            <w:color w:val="231F1F"/>
            <w:spacing w:val="-1"/>
            <w:sz w:val="22"/>
          </w:rPr>
          <w:t>zoran.kovacevic@dkpt.gov.ba</w:t>
        </w:r>
        <w:r>
          <w:rPr>
            <w:rFonts w:ascii="Times New Roman"/>
            <w:sz w:val="22"/>
          </w:rPr>
        </w:r>
      </w:hyperlink>
    </w:p>
    <w:p>
      <w:pPr>
        <w:pStyle w:val="Heading2"/>
        <w:spacing w:line="275" w:lineRule="exact" w:before="4"/>
        <w:ind w:right="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color w:val="231F1F"/>
          <w:spacing w:val="-1"/>
        </w:rPr>
        <w:t>Mr Zoran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Lakić</w:t>
      </w:r>
      <w:r>
        <w:rPr>
          <w:rFonts w:ascii="Times New Roman" w:hAnsi="Times New Roman"/>
          <w:b w:val="0"/>
        </w:rPr>
      </w:r>
    </w:p>
    <w:p>
      <w:pPr>
        <w:spacing w:line="251" w:lineRule="exact" w:before="0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1F"/>
          <w:spacing w:val="-1"/>
          <w:sz w:val="22"/>
        </w:rPr>
        <w:t>Direkcija</w:t>
      </w:r>
      <w:r>
        <w:rPr>
          <w:rFonts w:ascii="Times New Roman"/>
          <w:color w:val="231F1F"/>
          <w:sz w:val="22"/>
        </w:rPr>
        <w:t> </w:t>
      </w:r>
      <w:r>
        <w:rPr>
          <w:rFonts w:ascii="Times New Roman"/>
          <w:color w:val="231F1F"/>
          <w:spacing w:val="-1"/>
          <w:sz w:val="22"/>
        </w:rPr>
        <w:t>za</w:t>
      </w:r>
      <w:r>
        <w:rPr>
          <w:rFonts w:ascii="Times New Roman"/>
          <w:color w:val="231F1F"/>
          <w:sz w:val="22"/>
        </w:rPr>
        <w:t> </w:t>
      </w:r>
      <w:r>
        <w:rPr>
          <w:rFonts w:ascii="Times New Roman"/>
          <w:color w:val="231F1F"/>
          <w:spacing w:val="-1"/>
          <w:sz w:val="22"/>
        </w:rPr>
        <w:t>koordinaciju</w:t>
      </w:r>
      <w:r>
        <w:rPr>
          <w:rFonts w:ascii="Times New Roman"/>
          <w:color w:val="231F1F"/>
          <w:spacing w:val="-3"/>
          <w:sz w:val="22"/>
        </w:rPr>
        <w:t> </w:t>
      </w:r>
      <w:r>
        <w:rPr>
          <w:rFonts w:ascii="Times New Roman"/>
          <w:color w:val="231F1F"/>
          <w:spacing w:val="-1"/>
          <w:sz w:val="22"/>
        </w:rPr>
        <w:t>policijskih</w:t>
      </w:r>
      <w:r>
        <w:rPr>
          <w:rFonts w:ascii="Times New Roman"/>
          <w:color w:val="231F1F"/>
          <w:sz w:val="22"/>
        </w:rPr>
        <w:t> </w:t>
      </w:r>
      <w:r>
        <w:rPr>
          <w:rFonts w:ascii="Times New Roman"/>
          <w:color w:val="231F1F"/>
          <w:spacing w:val="-1"/>
          <w:sz w:val="22"/>
        </w:rPr>
        <w:t>tijela</w:t>
      </w:r>
      <w:r>
        <w:rPr>
          <w:rFonts w:ascii="Times New Roman"/>
          <w:color w:val="231F1F"/>
          <w:sz w:val="22"/>
        </w:rPr>
        <w:t> BiH</w:t>
      </w:r>
      <w:r>
        <w:rPr>
          <w:rFonts w:ascii="Times New Roman"/>
          <w:sz w:val="22"/>
        </w:rPr>
      </w:r>
    </w:p>
    <w:p>
      <w:pPr>
        <w:numPr>
          <w:ilvl w:val="1"/>
          <w:numId w:val="1"/>
        </w:numPr>
        <w:tabs>
          <w:tab w:pos="462" w:val="left" w:leader="none"/>
        </w:tabs>
        <w:spacing w:line="239" w:lineRule="auto" w:before="0"/>
        <w:ind w:left="118" w:right="6295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1F"/>
          <w:sz w:val="22"/>
        </w:rPr>
        <w:t>ail:</w:t>
      </w:r>
      <w:r>
        <w:rPr>
          <w:rFonts w:ascii="Times New Roman"/>
          <w:color w:val="231F1F"/>
          <w:spacing w:val="1"/>
          <w:sz w:val="22"/>
        </w:rPr>
        <w:t> </w:t>
      </w:r>
      <w:hyperlink r:id="rId15">
        <w:r>
          <w:rPr>
            <w:rFonts w:ascii="Times New Roman"/>
            <w:color w:val="231F1F"/>
            <w:spacing w:val="-1"/>
            <w:sz w:val="22"/>
          </w:rPr>
          <w:t>zoran.lakic@dkpt.gov.ba</w:t>
        </w:r>
      </w:hyperlink>
      <w:r>
        <w:rPr>
          <w:rFonts w:ascii="Times New Roman"/>
          <w:color w:val="231F1F"/>
          <w:spacing w:val="29"/>
          <w:sz w:val="22"/>
        </w:rPr>
        <w:t> </w:t>
      </w:r>
      <w:r>
        <w:rPr>
          <w:rFonts w:ascii="Times New Roman"/>
          <w:b/>
          <w:color w:val="231F1F"/>
          <w:spacing w:val="-1"/>
          <w:sz w:val="24"/>
        </w:rPr>
        <w:t>Ljubomir</w:t>
      </w:r>
      <w:r>
        <w:rPr>
          <w:rFonts w:ascii="Times New Roman"/>
          <w:b/>
          <w:color w:val="231F1F"/>
          <w:spacing w:val="1"/>
          <w:sz w:val="24"/>
        </w:rPr>
        <w:t> </w:t>
      </w:r>
      <w:r>
        <w:rPr>
          <w:rFonts w:ascii="Times New Roman"/>
          <w:b/>
          <w:color w:val="231F1F"/>
          <w:spacing w:val="-1"/>
          <w:sz w:val="24"/>
        </w:rPr>
        <w:t>Kuravica</w:t>
      </w:r>
      <w:r>
        <w:rPr>
          <w:rFonts w:ascii="Times New Roman"/>
          <w:b/>
          <w:color w:val="231F1F"/>
          <w:spacing w:val="30"/>
          <w:sz w:val="24"/>
        </w:rPr>
        <w:t> </w:t>
      </w:r>
      <w:r>
        <w:rPr>
          <w:rFonts w:ascii="Times New Roman"/>
          <w:color w:val="231F1F"/>
          <w:spacing w:val="-1"/>
          <w:sz w:val="22"/>
        </w:rPr>
        <w:t>Ministarstvo</w:t>
      </w:r>
      <w:r>
        <w:rPr>
          <w:rFonts w:ascii="Times New Roman"/>
          <w:color w:val="231F1F"/>
          <w:sz w:val="22"/>
        </w:rPr>
        <w:t> </w:t>
      </w:r>
      <w:r>
        <w:rPr>
          <w:rFonts w:ascii="Times New Roman"/>
          <w:color w:val="231F1F"/>
          <w:spacing w:val="-1"/>
          <w:sz w:val="22"/>
        </w:rPr>
        <w:t>bezbjednosti</w:t>
      </w:r>
      <w:r>
        <w:rPr>
          <w:rFonts w:ascii="Times New Roman"/>
          <w:color w:val="231F1F"/>
          <w:spacing w:val="-2"/>
          <w:sz w:val="22"/>
        </w:rPr>
        <w:t> </w:t>
      </w:r>
      <w:r>
        <w:rPr>
          <w:rFonts w:ascii="Times New Roman"/>
          <w:color w:val="231F1F"/>
          <w:spacing w:val="-1"/>
          <w:sz w:val="22"/>
        </w:rPr>
        <w:t>BiH</w:t>
      </w:r>
      <w:r>
        <w:rPr>
          <w:rFonts w:ascii="Times New Roman"/>
          <w:sz w:val="22"/>
        </w:rPr>
      </w:r>
    </w:p>
    <w:p>
      <w:pPr>
        <w:spacing w:before="1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hyperlink r:id="rId16">
        <w:r>
          <w:rPr>
            <w:rFonts w:ascii="Times New Roman"/>
            <w:color w:val="231F1F"/>
            <w:spacing w:val="-1"/>
            <w:sz w:val="22"/>
          </w:rPr>
          <w:t>e</w:t>
        </w:r>
        <w:r>
          <w:rPr>
            <w:rFonts w:ascii="Times New Roman"/>
            <w:color w:val="231F1F"/>
            <w:spacing w:val="-1"/>
            <w:sz w:val="22"/>
          </w:rPr>
          <w:t>-mail:ljubomir.kuravica@msb.gov.ba</w:t>
        </w:r>
        <w:r>
          <w:rPr>
            <w:rFonts w:ascii="Times New Roman"/>
            <w:sz w:val="22"/>
          </w:rPr>
        </w:r>
      </w:hyperlink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Heading2"/>
        <w:spacing w:line="359" w:lineRule="auto" w:before="190"/>
        <w:ind w:left="1746" w:right="1741"/>
        <w:jc w:val="center"/>
        <w:rPr>
          <w:b w:val="0"/>
          <w:bCs w:val="0"/>
        </w:rPr>
      </w:pPr>
      <w:bookmarkStart w:name="_TOC_250007" w:id="1"/>
      <w:r>
        <w:rPr>
          <w:color w:val="231F1F"/>
          <w:spacing w:val="-1"/>
        </w:rPr>
        <w:t>MAPIRANJE</w:t>
      </w:r>
      <w:r>
        <w:rPr>
          <w:color w:val="231F1F"/>
        </w:rPr>
        <w:t> ORGANIZOVANOG</w:t>
      </w:r>
      <w:r>
        <w:rPr>
          <w:color w:val="231F1F"/>
          <w:spacing w:val="-2"/>
        </w:rPr>
        <w:t> </w:t>
      </w:r>
      <w:r>
        <w:rPr>
          <w:color w:val="231F1F"/>
        </w:rPr>
        <w:t>KRIMINALITETA</w:t>
      </w:r>
      <w:r>
        <w:rPr>
          <w:color w:val="231F1F"/>
          <w:spacing w:val="27"/>
        </w:rPr>
        <w:t> </w:t>
      </w:r>
      <w:r>
        <w:rPr>
          <w:color w:val="231F1F"/>
        </w:rPr>
        <w:t>U </w:t>
      </w:r>
      <w:r>
        <w:rPr>
          <w:color w:val="231F1F"/>
          <w:spacing w:val="-1"/>
        </w:rPr>
        <w:t>PRIVREDNO</w:t>
      </w:r>
      <w:r>
        <w:rPr>
          <w:rFonts w:ascii="Times New Roman"/>
          <w:color w:val="231F1F"/>
          <w:spacing w:val="-1"/>
        </w:rPr>
        <w:t>-</w:t>
      </w:r>
      <w:r>
        <w:rPr>
          <w:color w:val="231F1F"/>
          <w:spacing w:val="-1"/>
        </w:rPr>
        <w:t>FINANSIJSKOJ</w:t>
      </w:r>
      <w:r>
        <w:rPr>
          <w:color w:val="231F1F"/>
        </w:rPr>
        <w:t> OBLASTI</w:t>
      </w:r>
      <w:bookmarkEnd w:id="1"/>
      <w:r>
        <w:rPr>
          <w:b w:val="0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b/>
          <w:bCs/>
          <w:sz w:val="25"/>
          <w:szCs w:val="25"/>
        </w:rPr>
      </w:pPr>
    </w:p>
    <w:p>
      <w:pPr>
        <w:spacing w:before="0"/>
        <w:ind w:left="118" w:right="120" w:firstLine="72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1F"/>
          <w:spacing w:val="-1"/>
          <w:sz w:val="20"/>
        </w:rPr>
        <w:t>SAŽETAK:</w:t>
      </w:r>
      <w:r>
        <w:rPr>
          <w:rFonts w:ascii="Times New Roman" w:hAnsi="Times New Roman"/>
          <w:color w:val="231F1F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U </w:t>
      </w:r>
      <w:r>
        <w:rPr>
          <w:rFonts w:ascii="Times New Roman" w:hAnsi="Times New Roman"/>
          <w:color w:val="231F1F"/>
          <w:sz w:val="20"/>
        </w:rPr>
        <w:t>radu</w:t>
      </w:r>
      <w:r>
        <w:rPr>
          <w:rFonts w:ascii="Times New Roman" w:hAnsi="Times New Roman"/>
          <w:color w:val="231F1F"/>
          <w:spacing w:val="-1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su</w:t>
      </w:r>
      <w:r>
        <w:rPr>
          <w:rFonts w:ascii="Times New Roman" w:hAnsi="Times New Roman"/>
          <w:color w:val="231F1F"/>
          <w:spacing w:val="1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sistematizovana</w:t>
      </w:r>
      <w:r>
        <w:rPr>
          <w:rFonts w:ascii="Times New Roman" w:hAnsi="Times New Roman"/>
          <w:color w:val="231F1F"/>
          <w:spacing w:val="2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postojeća znanja</w:t>
      </w:r>
      <w:r>
        <w:rPr>
          <w:rFonts w:ascii="Times New Roman" w:hAnsi="Times New Roman"/>
          <w:color w:val="231F1F"/>
          <w:spacing w:val="1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u</w:t>
      </w:r>
      <w:r>
        <w:rPr>
          <w:rFonts w:ascii="Times New Roman" w:hAnsi="Times New Roman"/>
          <w:color w:val="231F1F"/>
          <w:spacing w:val="-2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teoriji i</w:t>
      </w:r>
      <w:r>
        <w:rPr>
          <w:rFonts w:ascii="Times New Roman" w:hAnsi="Times New Roman"/>
          <w:color w:val="231F1F"/>
          <w:spacing w:val="-1"/>
          <w:sz w:val="20"/>
        </w:rPr>
        <w:t> praksi,</w:t>
      </w:r>
      <w:r>
        <w:rPr>
          <w:rFonts w:ascii="Times New Roman" w:hAnsi="Times New Roman"/>
          <w:color w:val="231F1F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sprovedeno</w:t>
      </w:r>
      <w:r>
        <w:rPr>
          <w:rFonts w:ascii="Times New Roman" w:hAnsi="Times New Roman"/>
          <w:color w:val="231F1F"/>
          <w:spacing w:val="2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je i</w:t>
      </w:r>
      <w:r>
        <w:rPr>
          <w:rFonts w:ascii="Times New Roman" w:hAnsi="Times New Roman"/>
          <w:color w:val="231F1F"/>
          <w:spacing w:val="-1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odgovarajuće</w:t>
      </w:r>
      <w:r>
        <w:rPr>
          <w:rFonts w:ascii="Times New Roman" w:hAnsi="Times New Roman"/>
          <w:color w:val="231F1F"/>
          <w:spacing w:val="94"/>
          <w:w w:val="99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istraživanje</w:t>
      </w:r>
      <w:r>
        <w:rPr>
          <w:rFonts w:ascii="Times New Roman" w:hAnsi="Times New Roman"/>
          <w:color w:val="231F1F"/>
          <w:spacing w:val="46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u</w:t>
      </w:r>
      <w:r>
        <w:rPr>
          <w:rFonts w:ascii="Times New Roman" w:hAnsi="Times New Roman"/>
          <w:color w:val="231F1F"/>
          <w:spacing w:val="44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smislu</w:t>
      </w:r>
      <w:r>
        <w:rPr>
          <w:rFonts w:ascii="Times New Roman" w:hAnsi="Times New Roman"/>
          <w:color w:val="231F1F"/>
          <w:spacing w:val="45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prikupljanja</w:t>
      </w:r>
      <w:r>
        <w:rPr>
          <w:rFonts w:ascii="Times New Roman" w:hAnsi="Times New Roman"/>
          <w:color w:val="231F1F"/>
          <w:spacing w:val="46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i</w:t>
      </w:r>
      <w:r>
        <w:rPr>
          <w:rFonts w:ascii="Times New Roman" w:hAnsi="Times New Roman"/>
          <w:color w:val="231F1F"/>
          <w:spacing w:val="45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obrade</w:t>
      </w:r>
      <w:r>
        <w:rPr>
          <w:rFonts w:ascii="Times New Roman" w:hAnsi="Times New Roman"/>
          <w:color w:val="231F1F"/>
          <w:spacing w:val="47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statističkih</w:t>
      </w:r>
      <w:r>
        <w:rPr>
          <w:rFonts w:ascii="Times New Roman" w:hAnsi="Times New Roman"/>
          <w:color w:val="231F1F"/>
          <w:spacing w:val="44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podataka,</w:t>
      </w:r>
      <w:r>
        <w:rPr>
          <w:rFonts w:ascii="Times New Roman" w:hAnsi="Times New Roman"/>
          <w:color w:val="231F1F"/>
          <w:spacing w:val="46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kao</w:t>
      </w:r>
      <w:r>
        <w:rPr>
          <w:rFonts w:ascii="Times New Roman" w:hAnsi="Times New Roman"/>
          <w:color w:val="231F1F"/>
          <w:spacing w:val="48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i</w:t>
      </w:r>
      <w:r>
        <w:rPr>
          <w:rFonts w:ascii="Times New Roman" w:hAnsi="Times New Roman"/>
          <w:color w:val="231F1F"/>
          <w:spacing w:val="45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analiza</w:t>
      </w:r>
      <w:r>
        <w:rPr>
          <w:rFonts w:ascii="Times New Roman" w:hAnsi="Times New Roman"/>
          <w:color w:val="231F1F"/>
          <w:spacing w:val="46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policijske</w:t>
      </w:r>
      <w:r>
        <w:rPr>
          <w:rFonts w:ascii="Times New Roman" w:hAnsi="Times New Roman"/>
          <w:color w:val="231F1F"/>
          <w:spacing w:val="47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prakse</w:t>
      </w:r>
      <w:r>
        <w:rPr>
          <w:rFonts w:ascii="Times New Roman" w:hAnsi="Times New Roman"/>
          <w:color w:val="231F1F"/>
          <w:spacing w:val="46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u</w:t>
      </w:r>
      <w:r>
        <w:rPr>
          <w:rFonts w:ascii="Times New Roman" w:hAnsi="Times New Roman"/>
          <w:color w:val="231F1F"/>
          <w:spacing w:val="46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vezi</w:t>
      </w:r>
      <w:r>
        <w:rPr>
          <w:rFonts w:ascii="Times New Roman" w:hAnsi="Times New Roman"/>
          <w:color w:val="231F1F"/>
          <w:spacing w:val="47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sa</w:t>
      </w:r>
      <w:r>
        <w:rPr>
          <w:rFonts w:ascii="Times New Roman" w:hAnsi="Times New Roman"/>
          <w:color w:val="231F1F"/>
          <w:spacing w:val="96"/>
          <w:w w:val="99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suzbijanjem</w:t>
      </w:r>
      <w:r>
        <w:rPr>
          <w:rFonts w:ascii="Times New Roman" w:hAnsi="Times New Roman"/>
          <w:color w:val="231F1F"/>
          <w:spacing w:val="23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organizovanog</w:t>
      </w:r>
      <w:r>
        <w:rPr>
          <w:rFonts w:ascii="Times New Roman" w:hAnsi="Times New Roman"/>
          <w:color w:val="231F1F"/>
          <w:spacing w:val="26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kriminaliteta</w:t>
      </w:r>
      <w:r>
        <w:rPr>
          <w:rFonts w:ascii="Times New Roman" w:hAnsi="Times New Roman"/>
          <w:color w:val="231F1F"/>
          <w:spacing w:val="29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u</w:t>
      </w:r>
      <w:r>
        <w:rPr>
          <w:rFonts w:ascii="Times New Roman" w:hAnsi="Times New Roman"/>
          <w:color w:val="231F1F"/>
          <w:spacing w:val="26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privredno</w:t>
      </w:r>
      <w:r>
        <w:rPr>
          <w:rFonts w:ascii="Times New Roman" w:hAnsi="Times New Roman"/>
          <w:color w:val="231F1F"/>
          <w:spacing w:val="27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finansijskoj</w:t>
      </w:r>
      <w:r>
        <w:rPr>
          <w:rFonts w:ascii="Times New Roman" w:hAnsi="Times New Roman"/>
          <w:color w:val="231F1F"/>
          <w:spacing w:val="29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oblasti.</w:t>
      </w:r>
      <w:r>
        <w:rPr>
          <w:rFonts w:ascii="Times New Roman" w:hAnsi="Times New Roman"/>
          <w:color w:val="231F1F"/>
          <w:spacing w:val="27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Na</w:t>
      </w:r>
      <w:r>
        <w:rPr>
          <w:rFonts w:ascii="Times New Roman" w:hAnsi="Times New Roman"/>
          <w:color w:val="231F1F"/>
          <w:spacing w:val="27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osnovu</w:t>
      </w:r>
      <w:r>
        <w:rPr>
          <w:rFonts w:ascii="Times New Roman" w:hAnsi="Times New Roman"/>
          <w:color w:val="231F1F"/>
          <w:spacing w:val="26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navedenog,</w:t>
      </w:r>
      <w:r>
        <w:rPr>
          <w:rFonts w:ascii="Times New Roman" w:hAnsi="Times New Roman"/>
          <w:color w:val="231F1F"/>
          <w:spacing w:val="27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izvedeni</w:t>
      </w:r>
      <w:r>
        <w:rPr>
          <w:rFonts w:ascii="Times New Roman" w:hAnsi="Times New Roman"/>
          <w:color w:val="231F1F"/>
          <w:spacing w:val="27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su</w:t>
      </w:r>
      <w:r>
        <w:rPr>
          <w:rFonts w:ascii="Times New Roman" w:hAnsi="Times New Roman"/>
          <w:color w:val="231F1F"/>
          <w:spacing w:val="97"/>
          <w:w w:val="99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argumentovani</w:t>
      </w:r>
      <w:r>
        <w:rPr>
          <w:rFonts w:ascii="Times New Roman" w:hAnsi="Times New Roman"/>
          <w:color w:val="231F1F"/>
          <w:spacing w:val="-7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zaključci</w:t>
      </w:r>
      <w:r>
        <w:rPr>
          <w:rFonts w:ascii="Times New Roman" w:hAnsi="Times New Roman"/>
          <w:color w:val="231F1F"/>
          <w:spacing w:val="-6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koji</w:t>
      </w:r>
      <w:r>
        <w:rPr>
          <w:rFonts w:ascii="Times New Roman" w:hAnsi="Times New Roman"/>
          <w:color w:val="231F1F"/>
          <w:spacing w:val="-6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se</w:t>
      </w:r>
      <w:r>
        <w:rPr>
          <w:rFonts w:ascii="Times New Roman" w:hAnsi="Times New Roman"/>
          <w:color w:val="231F1F"/>
          <w:spacing w:val="-5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odnose</w:t>
      </w:r>
      <w:r>
        <w:rPr>
          <w:rFonts w:ascii="Times New Roman" w:hAnsi="Times New Roman"/>
          <w:color w:val="231F1F"/>
          <w:spacing w:val="-5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na</w:t>
      </w:r>
      <w:r>
        <w:rPr>
          <w:rFonts w:ascii="Times New Roman" w:hAnsi="Times New Roman"/>
          <w:color w:val="231F1F"/>
          <w:spacing w:val="-5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prednosti</w:t>
      </w:r>
      <w:r>
        <w:rPr>
          <w:rFonts w:ascii="Times New Roman" w:hAnsi="Times New Roman"/>
          <w:color w:val="231F1F"/>
          <w:spacing w:val="-3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i</w:t>
      </w:r>
      <w:r>
        <w:rPr>
          <w:rFonts w:ascii="Times New Roman" w:hAnsi="Times New Roman"/>
          <w:color w:val="231F1F"/>
          <w:spacing w:val="-6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nedostatke</w:t>
      </w:r>
      <w:r>
        <w:rPr>
          <w:rFonts w:ascii="Times New Roman" w:hAnsi="Times New Roman"/>
          <w:color w:val="231F1F"/>
          <w:spacing w:val="-6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pozitivnopravnih</w:t>
      </w:r>
      <w:r>
        <w:rPr>
          <w:rFonts w:ascii="Times New Roman" w:hAnsi="Times New Roman"/>
          <w:color w:val="231F1F"/>
          <w:spacing w:val="-7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rješenja</w:t>
      </w:r>
      <w:r>
        <w:rPr>
          <w:rFonts w:ascii="Times New Roman" w:hAnsi="Times New Roman"/>
          <w:color w:val="231F1F"/>
          <w:spacing w:val="-5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u</w:t>
      </w:r>
      <w:r>
        <w:rPr>
          <w:rFonts w:ascii="Times New Roman" w:hAnsi="Times New Roman"/>
          <w:color w:val="231F1F"/>
          <w:spacing w:val="-6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vezi</w:t>
      </w:r>
      <w:r>
        <w:rPr>
          <w:rFonts w:ascii="Times New Roman" w:hAnsi="Times New Roman"/>
          <w:color w:val="231F1F"/>
          <w:spacing w:val="-6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sa</w:t>
      </w:r>
      <w:r>
        <w:rPr>
          <w:rFonts w:ascii="Times New Roman" w:hAnsi="Times New Roman"/>
          <w:color w:val="231F1F"/>
          <w:spacing w:val="-5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predmetnim</w:t>
      </w:r>
      <w:r>
        <w:rPr>
          <w:rFonts w:ascii="Times New Roman" w:hAnsi="Times New Roman"/>
          <w:color w:val="231F1F"/>
          <w:spacing w:val="64"/>
          <w:w w:val="99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problemom,</w:t>
      </w:r>
      <w:r>
        <w:rPr>
          <w:rFonts w:ascii="Times New Roman" w:hAnsi="Times New Roman"/>
          <w:color w:val="231F1F"/>
          <w:spacing w:val="21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kao</w:t>
      </w:r>
      <w:r>
        <w:rPr>
          <w:rFonts w:ascii="Times New Roman" w:hAnsi="Times New Roman"/>
          <w:color w:val="231F1F"/>
          <w:spacing w:val="20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i</w:t>
      </w:r>
      <w:r>
        <w:rPr>
          <w:rFonts w:ascii="Times New Roman" w:hAnsi="Times New Roman"/>
          <w:color w:val="231F1F"/>
          <w:spacing w:val="21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mogući</w:t>
      </w:r>
      <w:r>
        <w:rPr>
          <w:rFonts w:ascii="Times New Roman" w:hAnsi="Times New Roman"/>
          <w:color w:val="231F1F"/>
          <w:spacing w:val="19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pravac</w:t>
      </w:r>
      <w:r>
        <w:rPr>
          <w:rFonts w:ascii="Times New Roman" w:hAnsi="Times New Roman"/>
          <w:color w:val="231F1F"/>
          <w:spacing w:val="19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daljih</w:t>
      </w:r>
      <w:r>
        <w:rPr>
          <w:rFonts w:ascii="Times New Roman" w:hAnsi="Times New Roman"/>
          <w:color w:val="231F1F"/>
          <w:spacing w:val="21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zakonskih</w:t>
      </w:r>
      <w:r>
        <w:rPr>
          <w:rFonts w:ascii="Times New Roman" w:hAnsi="Times New Roman"/>
          <w:color w:val="231F1F"/>
          <w:spacing w:val="21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modifikacija</w:t>
      </w:r>
      <w:r>
        <w:rPr>
          <w:rFonts w:ascii="Times New Roman" w:hAnsi="Times New Roman"/>
          <w:color w:val="231F1F"/>
          <w:spacing w:val="19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uz</w:t>
      </w:r>
      <w:r>
        <w:rPr>
          <w:rFonts w:ascii="Times New Roman" w:hAnsi="Times New Roman"/>
          <w:color w:val="231F1F"/>
          <w:spacing w:val="19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odgovarajuće</w:t>
      </w:r>
      <w:r>
        <w:rPr>
          <w:rFonts w:ascii="Times New Roman" w:hAnsi="Times New Roman"/>
          <w:color w:val="231F1F"/>
          <w:spacing w:val="19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prijedloge</w:t>
      </w:r>
      <w:r>
        <w:rPr>
          <w:rFonts w:ascii="Times New Roman" w:hAnsi="Times New Roman"/>
          <w:color w:val="231F1F"/>
          <w:spacing w:val="19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u</w:t>
      </w:r>
      <w:r>
        <w:rPr>
          <w:rFonts w:ascii="Times New Roman" w:hAnsi="Times New Roman"/>
          <w:color w:val="231F1F"/>
          <w:spacing w:val="17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de</w:t>
      </w:r>
      <w:r>
        <w:rPr>
          <w:rFonts w:ascii="Times New Roman" w:hAnsi="Times New Roman"/>
          <w:color w:val="231F1F"/>
          <w:spacing w:val="19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lege</w:t>
      </w:r>
      <w:r>
        <w:rPr>
          <w:rFonts w:ascii="Times New Roman" w:hAnsi="Times New Roman"/>
          <w:color w:val="231F1F"/>
          <w:spacing w:val="21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ferenda</w:t>
      </w:r>
      <w:r>
        <w:rPr>
          <w:rFonts w:ascii="Times New Roman" w:hAnsi="Times New Roman"/>
          <w:color w:val="231F1F"/>
          <w:spacing w:val="93"/>
          <w:w w:val="99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smislu.</w:t>
      </w:r>
      <w:r>
        <w:rPr>
          <w:rFonts w:ascii="Times New Roman" w:hAnsi="Times New Roman"/>
          <w:sz w:val="20"/>
        </w:rPr>
      </w:r>
    </w:p>
    <w:p>
      <w:pPr>
        <w:spacing w:before="0"/>
        <w:ind w:left="118" w:right="113" w:firstLine="719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1F"/>
          <w:sz w:val="20"/>
        </w:rPr>
        <w:t>U</w:t>
      </w:r>
      <w:r>
        <w:rPr>
          <w:rFonts w:ascii="Times New Roman" w:hAnsi="Times New Roman"/>
          <w:color w:val="231F1F"/>
          <w:spacing w:val="34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radu</w:t>
      </w:r>
      <w:r>
        <w:rPr>
          <w:rFonts w:ascii="Times New Roman" w:hAnsi="Times New Roman"/>
          <w:color w:val="231F1F"/>
          <w:spacing w:val="34"/>
          <w:sz w:val="20"/>
        </w:rPr>
        <w:t> </w:t>
      </w:r>
      <w:r>
        <w:rPr>
          <w:rFonts w:ascii="Times New Roman" w:hAnsi="Times New Roman"/>
          <w:color w:val="231F1F"/>
          <w:spacing w:val="1"/>
          <w:sz w:val="20"/>
        </w:rPr>
        <w:t>je</w:t>
      </w:r>
      <w:r>
        <w:rPr>
          <w:rFonts w:ascii="Times New Roman" w:hAnsi="Times New Roman"/>
          <w:color w:val="231F1F"/>
          <w:spacing w:val="34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uspostavljen</w:t>
      </w:r>
      <w:r>
        <w:rPr>
          <w:rFonts w:ascii="Times New Roman" w:hAnsi="Times New Roman"/>
          <w:color w:val="231F1F"/>
          <w:spacing w:val="36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zakonski</w:t>
      </w:r>
      <w:r>
        <w:rPr>
          <w:rFonts w:ascii="Times New Roman" w:hAnsi="Times New Roman"/>
          <w:color w:val="231F1F"/>
          <w:spacing w:val="36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okvir</w:t>
      </w:r>
      <w:r>
        <w:rPr>
          <w:rFonts w:ascii="Times New Roman" w:hAnsi="Times New Roman"/>
          <w:color w:val="231F1F"/>
          <w:spacing w:val="35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razmatranja,</w:t>
      </w:r>
      <w:r>
        <w:rPr>
          <w:rFonts w:ascii="Times New Roman" w:hAnsi="Times New Roman"/>
          <w:color w:val="231F1F"/>
          <w:spacing w:val="35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organizovanog</w:t>
      </w:r>
      <w:r>
        <w:rPr>
          <w:rFonts w:ascii="Times New Roman" w:hAnsi="Times New Roman"/>
          <w:color w:val="231F1F"/>
          <w:spacing w:val="36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kriminaliteta</w:t>
      </w:r>
      <w:r>
        <w:rPr>
          <w:rFonts w:ascii="Times New Roman" w:hAnsi="Times New Roman"/>
          <w:color w:val="231F1F"/>
          <w:spacing w:val="37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u</w:t>
      </w:r>
      <w:r>
        <w:rPr>
          <w:rFonts w:ascii="Times New Roman" w:hAnsi="Times New Roman"/>
          <w:color w:val="231F1F"/>
          <w:spacing w:val="34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privredno-</w:t>
      </w:r>
      <w:r>
        <w:rPr>
          <w:rFonts w:ascii="Times New Roman" w:hAnsi="Times New Roman"/>
          <w:color w:val="231F1F"/>
          <w:spacing w:val="62"/>
          <w:w w:val="99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finansijskoj</w:t>
      </w:r>
      <w:r>
        <w:rPr>
          <w:rFonts w:ascii="Times New Roman" w:hAnsi="Times New Roman"/>
          <w:color w:val="231F1F"/>
          <w:spacing w:val="28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oblasti</w:t>
      </w:r>
      <w:r>
        <w:rPr>
          <w:rFonts w:ascii="Times New Roman" w:hAnsi="Times New Roman"/>
          <w:color w:val="231F1F"/>
          <w:spacing w:val="26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gdje</w:t>
      </w:r>
      <w:r>
        <w:rPr>
          <w:rFonts w:ascii="Times New Roman" w:hAnsi="Times New Roman"/>
          <w:color w:val="231F1F"/>
          <w:spacing w:val="26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su</w:t>
      </w:r>
      <w:r>
        <w:rPr>
          <w:rFonts w:ascii="Times New Roman" w:hAnsi="Times New Roman"/>
          <w:color w:val="231F1F"/>
          <w:spacing w:val="26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analizirane</w:t>
      </w:r>
      <w:r>
        <w:rPr>
          <w:rFonts w:ascii="Times New Roman" w:hAnsi="Times New Roman"/>
          <w:color w:val="231F1F"/>
          <w:spacing w:val="26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odredbe</w:t>
      </w:r>
      <w:r>
        <w:rPr>
          <w:rFonts w:ascii="Times New Roman" w:hAnsi="Times New Roman"/>
          <w:color w:val="231F1F"/>
          <w:spacing w:val="24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krivičnih</w:t>
      </w:r>
      <w:r>
        <w:rPr>
          <w:rFonts w:ascii="Times New Roman" w:hAnsi="Times New Roman"/>
          <w:color w:val="231F1F"/>
          <w:spacing w:val="28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zakona</w:t>
      </w:r>
      <w:r>
        <w:rPr>
          <w:rFonts w:ascii="Times New Roman" w:hAnsi="Times New Roman"/>
          <w:color w:val="231F1F"/>
          <w:spacing w:val="26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i</w:t>
      </w:r>
      <w:r>
        <w:rPr>
          <w:rFonts w:ascii="Times New Roman" w:hAnsi="Times New Roman"/>
          <w:color w:val="231F1F"/>
          <w:spacing w:val="26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zakona</w:t>
      </w:r>
      <w:r>
        <w:rPr>
          <w:rFonts w:ascii="Times New Roman" w:hAnsi="Times New Roman"/>
          <w:color w:val="231F1F"/>
          <w:spacing w:val="26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o</w:t>
      </w:r>
      <w:r>
        <w:rPr>
          <w:rFonts w:ascii="Times New Roman" w:hAnsi="Times New Roman"/>
          <w:color w:val="231F1F"/>
          <w:spacing w:val="28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krivičnim</w:t>
      </w:r>
      <w:r>
        <w:rPr>
          <w:rFonts w:ascii="Times New Roman" w:hAnsi="Times New Roman"/>
          <w:color w:val="231F1F"/>
          <w:spacing w:val="27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postupcima,</w:t>
      </w:r>
      <w:r>
        <w:rPr>
          <w:rFonts w:ascii="Times New Roman" w:hAnsi="Times New Roman"/>
          <w:color w:val="231F1F"/>
          <w:spacing w:val="36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koji</w:t>
      </w:r>
      <w:r>
        <w:rPr>
          <w:rFonts w:ascii="Times New Roman" w:hAnsi="Times New Roman"/>
          <w:color w:val="231F1F"/>
          <w:spacing w:val="27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su</w:t>
      </w:r>
      <w:r>
        <w:rPr>
          <w:rFonts w:ascii="Times New Roman" w:hAnsi="Times New Roman"/>
          <w:color w:val="231F1F"/>
          <w:spacing w:val="25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u</w:t>
      </w:r>
      <w:r>
        <w:rPr>
          <w:rFonts w:ascii="Times New Roman" w:hAnsi="Times New Roman"/>
          <w:color w:val="231F1F"/>
          <w:spacing w:val="93"/>
          <w:w w:val="99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primjeni</w:t>
      </w:r>
      <w:r>
        <w:rPr>
          <w:rFonts w:ascii="Times New Roman" w:hAnsi="Times New Roman"/>
          <w:color w:val="231F1F"/>
          <w:spacing w:val="-5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na</w:t>
      </w:r>
      <w:r>
        <w:rPr>
          <w:rFonts w:ascii="Times New Roman" w:hAnsi="Times New Roman"/>
          <w:color w:val="231F1F"/>
          <w:spacing w:val="-6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prostoru</w:t>
      </w:r>
      <w:r>
        <w:rPr>
          <w:rFonts w:ascii="Times New Roman" w:hAnsi="Times New Roman"/>
          <w:color w:val="231F1F"/>
          <w:spacing w:val="-8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BiH.</w:t>
      </w:r>
      <w:r>
        <w:rPr>
          <w:rFonts w:ascii="Times New Roman" w:hAnsi="Times New Roman"/>
          <w:sz w:val="20"/>
        </w:rPr>
      </w:r>
    </w:p>
    <w:p>
      <w:pPr>
        <w:spacing w:before="0"/>
        <w:ind w:left="118" w:right="112" w:firstLine="72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1F"/>
          <w:sz w:val="20"/>
        </w:rPr>
        <w:t>ObraĎen</w:t>
      </w:r>
      <w:r>
        <w:rPr>
          <w:rFonts w:ascii="Times New Roman" w:hAnsi="Times New Roman"/>
          <w:color w:val="231F1F"/>
          <w:spacing w:val="5"/>
          <w:sz w:val="20"/>
        </w:rPr>
        <w:t> </w:t>
      </w:r>
      <w:r>
        <w:rPr>
          <w:rFonts w:ascii="Times New Roman" w:hAnsi="Times New Roman"/>
          <w:color w:val="231F1F"/>
          <w:spacing w:val="1"/>
          <w:sz w:val="20"/>
        </w:rPr>
        <w:t>je</w:t>
      </w:r>
      <w:r>
        <w:rPr>
          <w:rFonts w:ascii="Times New Roman" w:hAnsi="Times New Roman"/>
          <w:color w:val="231F1F"/>
          <w:spacing w:val="6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veći</w:t>
      </w:r>
      <w:r>
        <w:rPr>
          <w:rFonts w:ascii="Times New Roman" w:hAnsi="Times New Roman"/>
          <w:color w:val="231F1F"/>
          <w:spacing w:val="6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broj</w:t>
      </w:r>
      <w:r>
        <w:rPr>
          <w:rFonts w:ascii="Times New Roman" w:hAnsi="Times New Roman"/>
          <w:color w:val="231F1F"/>
          <w:spacing w:val="10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konvencija,</w:t>
      </w:r>
      <w:r>
        <w:rPr>
          <w:rFonts w:ascii="Times New Roman" w:hAnsi="Times New Roman"/>
          <w:color w:val="231F1F"/>
          <w:spacing w:val="7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a</w:t>
      </w:r>
      <w:r>
        <w:rPr>
          <w:rFonts w:ascii="Times New Roman" w:hAnsi="Times New Roman"/>
          <w:color w:val="231F1F"/>
          <w:spacing w:val="6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poseban</w:t>
      </w:r>
      <w:r>
        <w:rPr>
          <w:rFonts w:ascii="Times New Roman" w:hAnsi="Times New Roman"/>
          <w:color w:val="231F1F"/>
          <w:spacing w:val="5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akcenat</w:t>
      </w:r>
      <w:r>
        <w:rPr>
          <w:rFonts w:ascii="Times New Roman" w:hAnsi="Times New Roman"/>
          <w:color w:val="231F1F"/>
          <w:spacing w:val="6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posvećen</w:t>
      </w:r>
      <w:r>
        <w:rPr>
          <w:rFonts w:ascii="Times New Roman" w:hAnsi="Times New Roman"/>
          <w:color w:val="231F1F"/>
          <w:spacing w:val="9"/>
          <w:sz w:val="20"/>
        </w:rPr>
        <w:t> </w:t>
      </w:r>
      <w:r>
        <w:rPr>
          <w:rFonts w:ascii="Times New Roman" w:hAnsi="Times New Roman"/>
          <w:color w:val="231F1F"/>
          <w:spacing w:val="1"/>
          <w:sz w:val="20"/>
        </w:rPr>
        <w:t>je</w:t>
      </w:r>
      <w:r>
        <w:rPr>
          <w:rFonts w:ascii="Times New Roman" w:hAnsi="Times New Roman"/>
          <w:color w:val="231F1F"/>
          <w:spacing w:val="6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djelatnostima</w:t>
      </w:r>
      <w:r>
        <w:rPr>
          <w:rFonts w:ascii="Times New Roman" w:hAnsi="Times New Roman"/>
          <w:color w:val="231F1F"/>
          <w:spacing w:val="6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Ujedinjenih</w:t>
      </w:r>
      <w:r>
        <w:rPr>
          <w:rFonts w:ascii="Times New Roman" w:hAnsi="Times New Roman"/>
          <w:color w:val="231F1F"/>
          <w:spacing w:val="5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nacija,</w:t>
      </w:r>
      <w:r>
        <w:rPr>
          <w:rFonts w:ascii="Times New Roman" w:hAnsi="Times New Roman"/>
          <w:color w:val="231F1F"/>
          <w:spacing w:val="7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pod</w:t>
      </w:r>
      <w:r>
        <w:rPr>
          <w:rFonts w:ascii="Times New Roman" w:hAnsi="Times New Roman"/>
          <w:color w:val="231F1F"/>
          <w:spacing w:val="100"/>
          <w:w w:val="99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čijim</w:t>
      </w:r>
      <w:r>
        <w:rPr>
          <w:rFonts w:ascii="Times New Roman" w:hAnsi="Times New Roman"/>
          <w:color w:val="231F1F"/>
          <w:spacing w:val="2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okriljem</w:t>
      </w:r>
      <w:r>
        <w:rPr>
          <w:rFonts w:ascii="Times New Roman" w:hAnsi="Times New Roman"/>
          <w:color w:val="231F1F"/>
          <w:spacing w:val="3"/>
          <w:sz w:val="20"/>
        </w:rPr>
        <w:t> </w:t>
      </w:r>
      <w:r>
        <w:rPr>
          <w:rFonts w:ascii="Times New Roman" w:hAnsi="Times New Roman"/>
          <w:color w:val="231F1F"/>
          <w:spacing w:val="1"/>
          <w:sz w:val="20"/>
        </w:rPr>
        <w:t>je</w:t>
      </w:r>
      <w:r>
        <w:rPr>
          <w:rFonts w:ascii="Times New Roman" w:hAnsi="Times New Roman"/>
          <w:color w:val="231F1F"/>
          <w:spacing w:val="7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donij</w:t>
      </w:r>
      <w:r>
        <w:rPr>
          <w:rFonts w:ascii="Times New Roman" w:hAnsi="Times New Roman"/>
          <w:color w:val="231F1F"/>
          <w:sz w:val="20"/>
        </w:rPr>
        <w:t>eta</w:t>
      </w:r>
      <w:r>
        <w:rPr>
          <w:rFonts w:ascii="Times New Roman" w:hAnsi="Times New Roman"/>
          <w:color w:val="231F1F"/>
          <w:spacing w:val="5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Konvencija</w:t>
      </w:r>
      <w:r>
        <w:rPr>
          <w:rFonts w:ascii="Times New Roman" w:hAnsi="Times New Roman"/>
          <w:color w:val="231F1F"/>
          <w:spacing w:val="7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o</w:t>
      </w:r>
      <w:r>
        <w:rPr>
          <w:rFonts w:ascii="Times New Roman" w:hAnsi="Times New Roman"/>
          <w:color w:val="231F1F"/>
          <w:spacing w:val="7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pranju</w:t>
      </w:r>
      <w:r>
        <w:rPr>
          <w:rFonts w:ascii="Times New Roman" w:hAnsi="Times New Roman"/>
          <w:color w:val="231F1F"/>
          <w:spacing w:val="5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novca,</w:t>
      </w:r>
      <w:r>
        <w:rPr>
          <w:rFonts w:ascii="Times New Roman" w:hAnsi="Times New Roman"/>
          <w:color w:val="231F1F"/>
          <w:spacing w:val="6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traganju,</w:t>
      </w:r>
      <w:r>
        <w:rPr>
          <w:rFonts w:ascii="Times New Roman" w:hAnsi="Times New Roman"/>
          <w:color w:val="231F1F"/>
          <w:spacing w:val="7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privremenom</w:t>
      </w:r>
      <w:r>
        <w:rPr>
          <w:rFonts w:ascii="Times New Roman" w:hAnsi="Times New Roman"/>
          <w:color w:val="231F1F"/>
          <w:spacing w:val="3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oduzimanju</w:t>
      </w:r>
      <w:r>
        <w:rPr>
          <w:rFonts w:ascii="Times New Roman" w:hAnsi="Times New Roman"/>
          <w:color w:val="231F1F"/>
          <w:spacing w:val="4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i</w:t>
      </w:r>
      <w:r>
        <w:rPr>
          <w:rFonts w:ascii="Times New Roman" w:hAnsi="Times New Roman"/>
          <w:color w:val="231F1F"/>
          <w:spacing w:val="6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oduzimanju</w:t>
      </w:r>
      <w:r>
        <w:rPr>
          <w:rFonts w:ascii="Times New Roman" w:hAnsi="Times New Roman"/>
          <w:color w:val="231F1F"/>
          <w:spacing w:val="4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prihoda</w:t>
      </w:r>
      <w:r>
        <w:rPr>
          <w:rFonts w:ascii="Times New Roman" w:hAnsi="Times New Roman"/>
          <w:color w:val="231F1F"/>
          <w:spacing w:val="104"/>
          <w:w w:val="99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stečenog</w:t>
      </w:r>
      <w:r>
        <w:rPr>
          <w:rFonts w:ascii="Times New Roman" w:hAnsi="Times New Roman"/>
          <w:color w:val="231F1F"/>
          <w:spacing w:val="12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krivičnim</w:t>
      </w:r>
      <w:r>
        <w:rPr>
          <w:rFonts w:ascii="Times New Roman" w:hAnsi="Times New Roman"/>
          <w:color w:val="231F1F"/>
          <w:spacing w:val="9"/>
          <w:sz w:val="20"/>
        </w:rPr>
        <w:t> </w:t>
      </w:r>
      <w:r>
        <w:rPr>
          <w:rFonts w:ascii="Times New Roman" w:hAnsi="Times New Roman"/>
          <w:color w:val="231F1F"/>
          <w:spacing w:val="1"/>
          <w:sz w:val="20"/>
        </w:rPr>
        <w:t>djelom</w:t>
      </w:r>
      <w:r>
        <w:rPr>
          <w:rFonts w:ascii="Times New Roman" w:hAnsi="Times New Roman"/>
          <w:color w:val="231F1F"/>
          <w:spacing w:val="7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iz</w:t>
      </w:r>
      <w:r>
        <w:rPr>
          <w:rFonts w:ascii="Times New Roman" w:hAnsi="Times New Roman"/>
          <w:color w:val="231F1F"/>
          <w:spacing w:val="13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1999.</w:t>
      </w:r>
      <w:r>
        <w:rPr>
          <w:rFonts w:ascii="Times New Roman" w:hAnsi="Times New Roman"/>
          <w:color w:val="231F1F"/>
          <w:spacing w:val="16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godine.</w:t>
      </w:r>
      <w:r>
        <w:rPr>
          <w:rFonts w:ascii="Times New Roman" w:hAnsi="Times New Roman"/>
          <w:color w:val="231F1F"/>
          <w:spacing w:val="12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TakoĎe</w:t>
      </w:r>
      <w:r>
        <w:rPr>
          <w:rFonts w:ascii="Times New Roman" w:hAnsi="Times New Roman"/>
          <w:color w:val="231F1F"/>
          <w:spacing w:val="11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u</w:t>
      </w:r>
      <w:r>
        <w:rPr>
          <w:rFonts w:ascii="Times New Roman" w:hAnsi="Times New Roman"/>
          <w:color w:val="231F1F"/>
          <w:spacing w:val="10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radu</w:t>
      </w:r>
      <w:r>
        <w:rPr>
          <w:rFonts w:ascii="Times New Roman" w:hAnsi="Times New Roman"/>
          <w:color w:val="231F1F"/>
          <w:spacing w:val="10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je</w:t>
      </w:r>
      <w:r>
        <w:rPr>
          <w:rFonts w:ascii="Times New Roman" w:hAnsi="Times New Roman"/>
          <w:color w:val="231F1F"/>
          <w:spacing w:val="11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analizirano</w:t>
      </w:r>
      <w:r>
        <w:rPr>
          <w:rFonts w:ascii="Times New Roman" w:hAnsi="Times New Roman"/>
          <w:color w:val="231F1F"/>
          <w:spacing w:val="14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stanje</w:t>
      </w:r>
      <w:r>
        <w:rPr>
          <w:rFonts w:ascii="Times New Roman" w:hAnsi="Times New Roman"/>
          <w:color w:val="231F1F"/>
          <w:spacing w:val="11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organizo</w:t>
      </w:r>
      <w:r>
        <w:rPr>
          <w:rFonts w:ascii="Times New Roman" w:hAnsi="Times New Roman"/>
          <w:color w:val="231F1F"/>
          <w:sz w:val="20"/>
        </w:rPr>
        <w:t>vanog</w:t>
      </w:r>
      <w:r>
        <w:rPr>
          <w:rFonts w:ascii="Times New Roman" w:hAnsi="Times New Roman"/>
          <w:color w:val="231F1F"/>
          <w:spacing w:val="12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kriminaliteta</w:t>
      </w:r>
      <w:r>
        <w:rPr>
          <w:rFonts w:ascii="Times New Roman" w:hAnsi="Times New Roman"/>
          <w:color w:val="231F1F"/>
          <w:spacing w:val="16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u</w:t>
      </w:r>
      <w:r>
        <w:rPr>
          <w:rFonts w:ascii="Times New Roman" w:hAnsi="Times New Roman"/>
          <w:color w:val="231F1F"/>
          <w:spacing w:val="94"/>
          <w:w w:val="99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privredno-finansijskoj</w:t>
      </w:r>
      <w:r>
        <w:rPr>
          <w:rFonts w:ascii="Times New Roman" w:hAnsi="Times New Roman"/>
          <w:color w:val="231F1F"/>
          <w:spacing w:val="-5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oblasti</w:t>
      </w:r>
      <w:r>
        <w:rPr>
          <w:rFonts w:ascii="Times New Roman" w:hAnsi="Times New Roman"/>
          <w:color w:val="231F1F"/>
          <w:spacing w:val="-6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na</w:t>
      </w:r>
      <w:r>
        <w:rPr>
          <w:rFonts w:ascii="Times New Roman" w:hAnsi="Times New Roman"/>
          <w:color w:val="231F1F"/>
          <w:spacing w:val="-6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prostorima</w:t>
      </w:r>
      <w:r>
        <w:rPr>
          <w:rFonts w:ascii="Times New Roman" w:hAnsi="Times New Roman"/>
          <w:color w:val="231F1F"/>
          <w:spacing w:val="-6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Bosne</w:t>
      </w:r>
      <w:r>
        <w:rPr>
          <w:rFonts w:ascii="Times New Roman" w:hAnsi="Times New Roman"/>
          <w:color w:val="231F1F"/>
          <w:spacing w:val="-6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i</w:t>
      </w:r>
      <w:r>
        <w:rPr>
          <w:rFonts w:ascii="Times New Roman" w:hAnsi="Times New Roman"/>
          <w:color w:val="231F1F"/>
          <w:spacing w:val="-7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Hercegovine </w:t>
      </w:r>
      <w:r>
        <w:rPr>
          <w:rFonts w:ascii="Times New Roman" w:hAnsi="Times New Roman"/>
          <w:color w:val="231F1F"/>
          <w:sz w:val="20"/>
        </w:rPr>
        <w:t>za</w:t>
      </w:r>
      <w:r>
        <w:rPr>
          <w:rFonts w:ascii="Times New Roman" w:hAnsi="Times New Roman"/>
          <w:color w:val="231F1F"/>
          <w:spacing w:val="-5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vremenski</w:t>
      </w:r>
      <w:r>
        <w:rPr>
          <w:rFonts w:ascii="Times New Roman" w:hAnsi="Times New Roman"/>
          <w:color w:val="231F1F"/>
          <w:spacing w:val="-7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period</w:t>
      </w:r>
      <w:r>
        <w:rPr>
          <w:rFonts w:ascii="Times New Roman" w:hAnsi="Times New Roman"/>
          <w:color w:val="231F1F"/>
          <w:spacing w:val="-5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od</w:t>
      </w:r>
      <w:r>
        <w:rPr>
          <w:rFonts w:ascii="Times New Roman" w:hAnsi="Times New Roman"/>
          <w:color w:val="231F1F"/>
          <w:spacing w:val="-7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2015.</w:t>
      </w:r>
      <w:r>
        <w:rPr>
          <w:rFonts w:ascii="Times New Roman" w:hAnsi="Times New Roman"/>
          <w:color w:val="231F1F"/>
          <w:spacing w:val="-8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do</w:t>
      </w:r>
      <w:r>
        <w:rPr>
          <w:rFonts w:ascii="Times New Roman" w:hAnsi="Times New Roman"/>
          <w:color w:val="231F1F"/>
          <w:spacing w:val="-6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2016.</w:t>
      </w:r>
      <w:r>
        <w:rPr>
          <w:rFonts w:ascii="Times New Roman" w:hAnsi="Times New Roman"/>
          <w:color w:val="231F1F"/>
          <w:spacing w:val="-1"/>
          <w:sz w:val="20"/>
        </w:rPr>
        <w:t> godine.</w:t>
      </w:r>
      <w:r>
        <w:rPr>
          <w:rFonts w:ascii="Times New Roman" w:hAnsi="Times New Roman"/>
          <w:sz w:val="20"/>
        </w:rPr>
      </w:r>
    </w:p>
    <w:p>
      <w:pPr>
        <w:spacing w:before="0"/>
        <w:ind w:left="826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1F"/>
          <w:spacing w:val="-1"/>
          <w:sz w:val="20"/>
        </w:rPr>
        <w:t>K</w:t>
      </w:r>
      <w:r>
        <w:rPr>
          <w:rFonts w:ascii="Times New Roman" w:hAnsi="Times New Roman"/>
          <w:color w:val="231F1F"/>
          <w:spacing w:val="-1"/>
          <w:sz w:val="20"/>
        </w:rPr>
        <w:t>LJUČNE</w:t>
      </w:r>
      <w:r>
        <w:rPr>
          <w:rFonts w:ascii="Times New Roman" w:hAnsi="Times New Roman"/>
          <w:color w:val="231F1F"/>
          <w:spacing w:val="-7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RIJEČI</w:t>
      </w:r>
      <w:r>
        <w:rPr>
          <w:rFonts w:ascii="Times New Roman" w:hAnsi="Times New Roman"/>
          <w:color w:val="231F1F"/>
          <w:sz w:val="20"/>
        </w:rPr>
        <w:t>:</w:t>
      </w:r>
      <w:r>
        <w:rPr>
          <w:rFonts w:ascii="Times New Roman" w:hAnsi="Times New Roman"/>
          <w:color w:val="231F1F"/>
          <w:spacing w:val="-8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pranje</w:t>
      </w:r>
      <w:r>
        <w:rPr>
          <w:rFonts w:ascii="Times New Roman" w:hAnsi="Times New Roman"/>
          <w:color w:val="231F1F"/>
          <w:spacing w:val="-9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novca,</w:t>
      </w:r>
      <w:r>
        <w:rPr>
          <w:rFonts w:ascii="Times New Roman" w:hAnsi="Times New Roman"/>
          <w:color w:val="231F1F"/>
          <w:spacing w:val="-9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korupcija,</w:t>
      </w:r>
      <w:r>
        <w:rPr>
          <w:rFonts w:ascii="Times New Roman" w:hAnsi="Times New Roman"/>
          <w:color w:val="231F1F"/>
          <w:spacing w:val="-8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falsifikovanje,</w:t>
      </w:r>
      <w:r>
        <w:rPr>
          <w:rFonts w:ascii="Times New Roman" w:hAnsi="Times New Roman"/>
          <w:color w:val="231F1F"/>
          <w:spacing w:val="-7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organizovani</w:t>
      </w:r>
      <w:r>
        <w:rPr>
          <w:rFonts w:ascii="Times New Roman" w:hAnsi="Times New Roman"/>
          <w:color w:val="231F1F"/>
          <w:spacing w:val="-5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kriminal,</w:t>
      </w:r>
      <w:r>
        <w:rPr>
          <w:rFonts w:ascii="Times New Roman" w:hAnsi="Times New Roman"/>
          <w:color w:val="231F1F"/>
          <w:spacing w:val="-6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konvencije.</w:t>
      </w:r>
      <w:r>
        <w:rPr>
          <w:rFonts w:ascii="Times New Roman" w:hAns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26"/>
          <w:szCs w:val="26"/>
        </w:rPr>
      </w:pPr>
    </w:p>
    <w:p>
      <w:pPr>
        <w:numPr>
          <w:ilvl w:val="2"/>
          <w:numId w:val="1"/>
        </w:numPr>
        <w:tabs>
          <w:tab w:pos="4692" w:val="left" w:leader="none"/>
        </w:tabs>
        <w:spacing w:before="0"/>
        <w:ind w:left="4691" w:right="0" w:hanging="72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b/>
          <w:color w:val="231F1F"/>
          <w:spacing w:val="-1"/>
          <w:sz w:val="22"/>
        </w:rPr>
        <w:t>UVOD</w:t>
      </w:r>
      <w:r>
        <w:rPr>
          <w:rFonts w:ascii="Times New Roman"/>
          <w:sz w:val="22"/>
        </w:rPr>
      </w:r>
    </w:p>
    <w:p>
      <w:pPr>
        <w:pStyle w:val="BodyText"/>
        <w:spacing w:line="360" w:lineRule="auto" w:before="182"/>
        <w:ind w:left="119" w:right="105" w:firstLine="719"/>
        <w:jc w:val="both"/>
      </w:pPr>
      <w:r>
        <w:rPr>
          <w:rFonts w:ascii="Times New Roman" w:hAnsi="Times New Roman"/>
          <w:color w:val="231F1F"/>
          <w:spacing w:val="-1"/>
        </w:rPr>
        <w:t>Organizovani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color w:val="231F1F"/>
          <w:spacing w:val="-1"/>
        </w:rPr>
        <w:t>kriminalitet</w:t>
      </w:r>
      <w:r>
        <w:rPr>
          <w:color w:val="231F1F"/>
          <w:spacing w:val="15"/>
        </w:rPr>
        <w:t> </w:t>
      </w:r>
      <w:r>
        <w:rPr>
          <w:color w:val="231F1F"/>
        </w:rPr>
        <w:t>je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prisutan</w:t>
      </w:r>
      <w:r>
        <w:rPr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color w:val="231F1F"/>
          <w:spacing w:val="-1"/>
        </w:rPr>
        <w:t>cij</w:t>
      </w:r>
      <w:r>
        <w:rPr>
          <w:rFonts w:ascii="Times New Roman" w:hAnsi="Times New Roman"/>
          <w:color w:val="231F1F"/>
          <w:spacing w:val="-1"/>
        </w:rPr>
        <w:t>el</w:t>
      </w:r>
      <w:r>
        <w:rPr>
          <w:color w:val="231F1F"/>
          <w:spacing w:val="-1"/>
        </w:rPr>
        <w:t>om</w:t>
      </w:r>
      <w:r>
        <w:rPr>
          <w:color w:val="231F1F"/>
          <w:spacing w:val="14"/>
        </w:rPr>
        <w:t> </w:t>
      </w:r>
      <w:r>
        <w:rPr>
          <w:color w:val="231F1F"/>
        </w:rPr>
        <w:t>kontinentu,</w:t>
      </w:r>
      <w:r>
        <w:rPr>
          <w:color w:val="231F1F"/>
          <w:spacing w:val="14"/>
        </w:rPr>
        <w:t> </w:t>
      </w:r>
      <w:r>
        <w:rPr>
          <w:color w:val="231F1F"/>
        </w:rPr>
        <w:t>sa</w:t>
      </w:r>
      <w:r>
        <w:rPr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želјom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color w:val="231F1F"/>
        </w:rPr>
        <w:t>ka</w:t>
      </w:r>
      <w:r>
        <w:rPr>
          <w:color w:val="231F1F"/>
          <w:spacing w:val="13"/>
        </w:rPr>
        <w:t> </w:t>
      </w:r>
      <w:r>
        <w:rPr>
          <w:color w:val="231F1F"/>
        </w:rPr>
        <w:t>ekspanziji</w:t>
      </w:r>
      <w:r>
        <w:rPr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65"/>
        </w:rPr>
        <w:t> </w:t>
      </w:r>
      <w:r>
        <w:rPr>
          <w:color w:val="231F1F"/>
          <w:spacing w:val="-1"/>
        </w:rPr>
        <w:t>internacionalizaciji.</w:t>
      </w:r>
      <w:r>
        <w:rPr>
          <w:color w:val="231F1F"/>
          <w:spacing w:val="41"/>
        </w:rPr>
        <w:t> </w:t>
      </w:r>
      <w:r>
        <w:rPr>
          <w:rFonts w:ascii="Times New Roman" w:hAnsi="Times New Roman"/>
          <w:color w:val="231F1F"/>
          <w:spacing w:val="-1"/>
        </w:rPr>
        <w:t>Organizovani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color w:val="231F1F"/>
          <w:spacing w:val="-1"/>
        </w:rPr>
        <w:t>kriminalitet</w:t>
      </w:r>
      <w:r>
        <w:rPr>
          <w:color w:val="231F1F"/>
          <w:spacing w:val="42"/>
        </w:rPr>
        <w:t> </w:t>
      </w:r>
      <w:r>
        <w:rPr>
          <w:color w:val="231F1F"/>
        </w:rPr>
        <w:t>se</w:t>
      </w:r>
      <w:r>
        <w:rPr>
          <w:color w:val="231F1F"/>
          <w:spacing w:val="37"/>
        </w:rPr>
        <w:t> </w:t>
      </w:r>
      <w:r>
        <w:rPr>
          <w:color w:val="231F1F"/>
          <w:spacing w:val="-1"/>
        </w:rPr>
        <w:t>sastoji</w:t>
      </w:r>
      <w:r>
        <w:rPr>
          <w:color w:val="231F1F"/>
          <w:spacing w:val="41"/>
        </w:rPr>
        <w:t> </w:t>
      </w:r>
      <w:r>
        <w:rPr>
          <w:color w:val="231F1F"/>
        </w:rPr>
        <w:t>od</w:t>
      </w:r>
      <w:r>
        <w:rPr>
          <w:color w:val="231F1F"/>
          <w:spacing w:val="40"/>
        </w:rPr>
        <w:t> </w:t>
      </w:r>
      <w:r>
        <w:rPr>
          <w:color w:val="231F1F"/>
          <w:spacing w:val="-1"/>
        </w:rPr>
        <w:t>onih</w:t>
      </w:r>
      <w:r>
        <w:rPr>
          <w:color w:val="231F1F"/>
          <w:spacing w:val="41"/>
        </w:rPr>
        <w:t> </w:t>
      </w:r>
      <w:r>
        <w:rPr>
          <w:rFonts w:ascii="Times New Roman" w:hAnsi="Times New Roman"/>
          <w:color w:val="231F1F"/>
          <w:spacing w:val="-1"/>
        </w:rPr>
        <w:t>krivičnih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color w:val="231F1F"/>
        </w:rPr>
        <w:t>djela</w:t>
      </w:r>
      <w:r>
        <w:rPr>
          <w:color w:val="231F1F"/>
          <w:spacing w:val="39"/>
        </w:rPr>
        <w:t> </w:t>
      </w:r>
      <w:r>
        <w:rPr>
          <w:color w:val="231F1F"/>
        </w:rPr>
        <w:t>koja</w:t>
      </w:r>
      <w:r>
        <w:rPr>
          <w:color w:val="231F1F"/>
          <w:spacing w:val="40"/>
        </w:rPr>
        <w:t> </w:t>
      </w:r>
      <w:r>
        <w:rPr>
          <w:rFonts w:ascii="Times New Roman" w:hAnsi="Times New Roman"/>
          <w:color w:val="231F1F"/>
          <w:spacing w:val="-1"/>
        </w:rPr>
        <w:t>učine</w:t>
      </w:r>
      <w:r>
        <w:rPr>
          <w:rFonts w:ascii="Times New Roman" w:hAnsi="Times New Roman"/>
          <w:color w:val="231F1F"/>
          <w:spacing w:val="109"/>
        </w:rPr>
        <w:t> </w:t>
      </w:r>
      <w:r>
        <w:rPr>
          <w:color w:val="231F1F"/>
        </w:rPr>
        <w:t>dvije</w:t>
      </w:r>
      <w:r>
        <w:rPr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ili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</w:rPr>
        <w:t>više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color w:val="231F1F"/>
        </w:rPr>
        <w:t>osoba</w:t>
      </w:r>
      <w:r>
        <w:rPr>
          <w:color w:val="231F1F"/>
          <w:spacing w:val="28"/>
        </w:rPr>
        <w:t> </w:t>
      </w:r>
      <w:r>
        <w:rPr>
          <w:color w:val="231F1F"/>
        </w:rPr>
        <w:t>koje</w:t>
      </w:r>
      <w:r>
        <w:rPr>
          <w:color w:val="231F1F"/>
          <w:spacing w:val="30"/>
        </w:rPr>
        <w:t> </w:t>
      </w:r>
      <w:r>
        <w:rPr>
          <w:color w:val="231F1F"/>
        </w:rPr>
        <w:t>djeluje</w:t>
      </w:r>
      <w:r>
        <w:rPr>
          <w:color w:val="231F1F"/>
          <w:spacing w:val="28"/>
        </w:rPr>
        <w:t> </w:t>
      </w:r>
      <w:r>
        <w:rPr>
          <w:color w:val="231F1F"/>
          <w:spacing w:val="-1"/>
        </w:rPr>
        <w:t>kao</w:t>
      </w:r>
      <w:r>
        <w:rPr>
          <w:color w:val="231F1F"/>
          <w:spacing w:val="31"/>
        </w:rPr>
        <w:t> </w:t>
      </w:r>
      <w:r>
        <w:rPr>
          <w:color w:val="231F1F"/>
        </w:rPr>
        <w:t>ustrojeno</w:t>
      </w:r>
      <w:r>
        <w:rPr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udruženje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ili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color w:val="231F1F"/>
          <w:spacing w:val="-1"/>
        </w:rPr>
        <w:t>organizacija</w:t>
      </w:r>
      <w:r>
        <w:rPr>
          <w:color w:val="231F1F"/>
          <w:spacing w:val="31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color w:val="231F1F"/>
          <w:spacing w:val="-1"/>
        </w:rPr>
        <w:t>dogovoru</w:t>
      </w:r>
      <w:r>
        <w:rPr>
          <w:color w:val="231F1F"/>
          <w:spacing w:val="30"/>
        </w:rPr>
        <w:t> </w:t>
      </w:r>
      <w:r>
        <w:rPr>
          <w:color w:val="231F1F"/>
        </w:rPr>
        <w:t>tokom</w:t>
      </w:r>
      <w:r>
        <w:rPr>
          <w:color w:val="231F1F"/>
          <w:spacing w:val="37"/>
        </w:rPr>
        <w:t> </w:t>
      </w:r>
      <w:r>
        <w:rPr>
          <w:color w:val="231F1F"/>
        </w:rPr>
        <w:t>jednog</w:t>
      </w:r>
      <w:r>
        <w:rPr>
          <w:color w:val="231F1F"/>
          <w:spacing w:val="16"/>
        </w:rPr>
        <w:t> </w:t>
      </w:r>
      <w:r>
        <w:rPr>
          <w:color w:val="231F1F"/>
        </w:rPr>
        <w:t>vremenskog</w:t>
      </w:r>
      <w:r>
        <w:rPr>
          <w:color w:val="231F1F"/>
          <w:spacing w:val="17"/>
        </w:rPr>
        <w:t> </w:t>
      </w:r>
      <w:r>
        <w:rPr>
          <w:color w:val="231F1F"/>
        </w:rPr>
        <w:t>perioda</w:t>
      </w:r>
      <w:r>
        <w:rPr>
          <w:color w:val="231F1F"/>
          <w:spacing w:val="18"/>
        </w:rPr>
        <w:t> </w:t>
      </w:r>
      <w:r>
        <w:rPr>
          <w:color w:val="231F1F"/>
        </w:rPr>
        <w:t>s</w:t>
      </w:r>
      <w:r>
        <w:rPr>
          <w:color w:val="231F1F"/>
          <w:spacing w:val="19"/>
        </w:rPr>
        <w:t> </w:t>
      </w:r>
      <w:r>
        <w:rPr>
          <w:rFonts w:ascii="Times New Roman" w:hAnsi="Times New Roman"/>
          <w:color w:val="231F1F"/>
          <w:spacing w:val="-1"/>
        </w:rPr>
        <w:t>cilјem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  <w:spacing w:val="-1"/>
        </w:rPr>
        <w:t>učinjenja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</w:rPr>
        <w:t>višestrukih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color w:val="231F1F"/>
          <w:spacing w:val="-1"/>
        </w:rPr>
        <w:t>prijestupa</w:t>
      </w:r>
      <w:r>
        <w:rPr>
          <w:color w:val="231F1F"/>
          <w:spacing w:val="19"/>
        </w:rPr>
        <w:t> </w:t>
      </w:r>
      <w:r>
        <w:rPr>
          <w:color w:val="231F1F"/>
        </w:rPr>
        <w:t>od</w:t>
      </w:r>
      <w:r>
        <w:rPr>
          <w:color w:val="231F1F"/>
          <w:spacing w:val="19"/>
        </w:rPr>
        <w:t> </w:t>
      </w:r>
      <w:r>
        <w:rPr>
          <w:color w:val="231F1F"/>
        </w:rPr>
        <w:t>kojih</w:t>
      </w:r>
      <w:r>
        <w:rPr>
          <w:color w:val="231F1F"/>
          <w:spacing w:val="19"/>
        </w:rPr>
        <w:t> </w:t>
      </w:r>
      <w:r>
        <w:rPr>
          <w:color w:val="231F1F"/>
        </w:rPr>
        <w:t>je</w:t>
      </w:r>
      <w:r>
        <w:rPr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color w:val="231F1F"/>
          <w:spacing w:val="-1"/>
        </w:rPr>
        <w:t>najmanje</w:t>
      </w:r>
      <w:r>
        <w:rPr>
          <w:color w:val="231F1F"/>
          <w:spacing w:val="66"/>
        </w:rPr>
        <w:t> </w:t>
      </w:r>
      <w:r>
        <w:rPr>
          <w:color w:val="231F1F"/>
          <w:spacing w:val="-1"/>
        </w:rPr>
        <w:t>jedan</w:t>
      </w:r>
      <w:r>
        <w:rPr>
          <w:color w:val="231F1F"/>
          <w:spacing w:val="22"/>
        </w:rPr>
        <w:t> </w:t>
      </w:r>
      <w:r>
        <w:rPr>
          <w:rFonts w:ascii="Times New Roman" w:hAnsi="Times New Roman"/>
          <w:color w:val="231F1F"/>
          <w:spacing w:val="-1"/>
        </w:rPr>
        <w:t>pre</w:t>
      </w:r>
      <w:r>
        <w:rPr>
          <w:rFonts w:ascii="Times New Roman" w:hAnsi="Times New Roman"/>
          <w:color w:val="231F1F"/>
          <w:spacing w:val="-2"/>
        </w:rPr>
        <w:t>dviĎ</w:t>
      </w:r>
      <w:r>
        <w:rPr>
          <w:rFonts w:ascii="Times New Roman" w:hAnsi="Times New Roman"/>
          <w:color w:val="231F1F"/>
          <w:spacing w:val="-1"/>
        </w:rPr>
        <w:t>ena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color w:val="231F1F"/>
        </w:rPr>
        <w:t>kazna</w:t>
      </w:r>
      <w:r>
        <w:rPr>
          <w:color w:val="231F1F"/>
          <w:spacing w:val="25"/>
        </w:rPr>
        <w:t> </w:t>
      </w:r>
      <w:r>
        <w:rPr>
          <w:color w:val="231F1F"/>
        </w:rPr>
        <w:t>od</w:t>
      </w:r>
      <w:r>
        <w:rPr>
          <w:color w:val="231F1F"/>
          <w:spacing w:val="22"/>
        </w:rPr>
        <w:t> </w:t>
      </w:r>
      <w:r>
        <w:rPr>
          <w:color w:val="231F1F"/>
          <w:spacing w:val="-1"/>
        </w:rPr>
        <w:t>pet</w:t>
      </w:r>
      <w:r>
        <w:rPr>
          <w:color w:val="231F1F"/>
          <w:spacing w:val="22"/>
        </w:rPr>
        <w:t> </w:t>
      </w:r>
      <w:r>
        <w:rPr>
          <w:rFonts w:ascii="Times New Roman" w:hAnsi="Times New Roman"/>
          <w:color w:val="231F1F"/>
        </w:rPr>
        <w:t>ili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više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color w:val="231F1F"/>
          <w:spacing w:val="-1"/>
        </w:rPr>
        <w:t>godina</w:t>
      </w:r>
      <w:r>
        <w:rPr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zatvora</w:t>
      </w:r>
      <w:r>
        <w:rPr>
          <w:color w:val="231F1F"/>
        </w:rPr>
        <w:t>.</w:t>
      </w:r>
      <w:r>
        <w:rPr>
          <w:color w:val="231F1F"/>
          <w:spacing w:val="22"/>
        </w:rPr>
        <w:t> </w:t>
      </w:r>
      <w:r>
        <w:rPr>
          <w:color w:val="231F1F"/>
          <w:spacing w:val="-1"/>
        </w:rPr>
        <w:t>Takvi</w:t>
      </w:r>
      <w:r>
        <w:rPr>
          <w:color w:val="231F1F"/>
          <w:spacing w:val="22"/>
        </w:rPr>
        <w:t> </w:t>
      </w:r>
      <w:r>
        <w:rPr>
          <w:color w:val="231F1F"/>
          <w:spacing w:val="-1"/>
        </w:rPr>
        <w:t>prijestupi</w:t>
      </w:r>
      <w:r>
        <w:rPr>
          <w:color w:val="231F1F"/>
          <w:spacing w:val="27"/>
        </w:rPr>
        <w:t> </w:t>
      </w:r>
      <w:r>
        <w:rPr>
          <w:color w:val="231F1F"/>
          <w:spacing w:val="-1"/>
        </w:rPr>
        <w:t>mogu</w:t>
      </w:r>
      <w:r>
        <w:rPr>
          <w:color w:val="231F1F"/>
          <w:spacing w:val="22"/>
        </w:rPr>
        <w:t> </w:t>
      </w:r>
      <w:r>
        <w:rPr>
          <w:color w:val="231F1F"/>
        </w:rPr>
        <w:t>biti</w:t>
      </w:r>
      <w:r>
        <w:rPr>
          <w:color w:val="231F1F"/>
          <w:spacing w:val="23"/>
        </w:rPr>
        <w:t> </w:t>
      </w:r>
      <w:r>
        <w:rPr>
          <w:color w:val="231F1F"/>
          <w:spacing w:val="-1"/>
        </w:rPr>
        <w:t>sami</w:t>
      </w:r>
      <w:r>
        <w:rPr>
          <w:color w:val="231F1F"/>
          <w:spacing w:val="24"/>
        </w:rPr>
        <w:t> </w:t>
      </w:r>
      <w:r>
        <w:rPr>
          <w:color w:val="231F1F"/>
          <w:spacing w:val="-1"/>
        </w:rPr>
        <w:t>sebi</w:t>
      </w:r>
      <w:r>
        <w:rPr>
          <w:color w:val="231F1F"/>
          <w:spacing w:val="75"/>
        </w:rPr>
        <w:t> </w:t>
      </w:r>
      <w:r>
        <w:rPr>
          <w:rFonts w:ascii="Times New Roman" w:hAnsi="Times New Roman"/>
          <w:color w:val="231F1F"/>
          <w:spacing w:val="-1"/>
        </w:rPr>
        <w:t>cilј</w:t>
      </w:r>
      <w:r>
        <w:rPr>
          <w:color w:val="231F1F"/>
          <w:spacing w:val="-1"/>
        </w:rPr>
        <w:t>,</w:t>
      </w:r>
      <w:r>
        <w:rPr>
          <w:color w:val="231F1F"/>
          <w:spacing w:val="33"/>
        </w:rPr>
        <w:t> </w:t>
      </w:r>
      <w:r>
        <w:rPr>
          <w:rFonts w:ascii="Times New Roman" w:hAnsi="Times New Roman"/>
          <w:color w:val="231F1F"/>
        </w:rPr>
        <w:t>ili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color w:val="231F1F"/>
          <w:spacing w:val="-1"/>
        </w:rPr>
        <w:t>sredstvo</w:t>
      </w:r>
      <w:r>
        <w:rPr>
          <w:color w:val="231F1F"/>
          <w:spacing w:val="34"/>
        </w:rPr>
        <w:t> </w:t>
      </w:r>
      <w:r>
        <w:rPr>
          <w:color w:val="231F1F"/>
          <w:spacing w:val="-1"/>
        </w:rPr>
        <w:t>sticanja</w:t>
      </w:r>
      <w:r>
        <w:rPr>
          <w:color w:val="231F1F"/>
          <w:spacing w:val="36"/>
        </w:rPr>
        <w:t> </w:t>
      </w:r>
      <w:r>
        <w:rPr>
          <w:color w:val="231F1F"/>
          <w:spacing w:val="-1"/>
        </w:rPr>
        <w:t>materijalne</w:t>
      </w:r>
      <w:r>
        <w:rPr>
          <w:color w:val="231F1F"/>
          <w:spacing w:val="34"/>
        </w:rPr>
        <w:t> </w:t>
      </w:r>
      <w:r>
        <w:rPr>
          <w:color w:val="231F1F"/>
        </w:rPr>
        <w:t>koristi,</w:t>
      </w:r>
      <w:r>
        <w:rPr>
          <w:color w:val="231F1F"/>
          <w:spacing w:val="33"/>
        </w:rPr>
        <w:t> </w:t>
      </w:r>
      <w:r>
        <w:rPr>
          <w:color w:val="231F1F"/>
          <w:spacing w:val="-1"/>
        </w:rPr>
        <w:t>opstrukcija</w:t>
      </w:r>
      <w:r>
        <w:rPr>
          <w:color w:val="231F1F"/>
          <w:spacing w:val="33"/>
        </w:rPr>
        <w:t> </w:t>
      </w:r>
      <w:r>
        <w:rPr>
          <w:color w:val="231F1F"/>
        </w:rPr>
        <w:t>povratka</w:t>
      </w:r>
      <w:r>
        <w:rPr>
          <w:color w:val="231F1F"/>
          <w:spacing w:val="34"/>
        </w:rPr>
        <w:t> </w:t>
      </w:r>
      <w:r>
        <w:rPr>
          <w:color w:val="231F1F"/>
          <w:spacing w:val="-1"/>
        </w:rPr>
        <w:t>izbjeglica,</w:t>
      </w:r>
      <w:r>
        <w:rPr>
          <w:color w:val="231F1F"/>
          <w:spacing w:val="33"/>
        </w:rPr>
        <w:t> </w:t>
      </w:r>
      <w:r>
        <w:rPr>
          <w:rFonts w:ascii="Times New Roman" w:hAnsi="Times New Roman"/>
          <w:color w:val="231F1F"/>
        </w:rPr>
        <w:t>ili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</w:rPr>
        <w:t>ugrožavanje</w:t>
      </w:r>
      <w:r>
        <w:rPr>
          <w:rFonts w:ascii="Times New Roman" w:hAnsi="Times New Roman"/>
          <w:color w:val="231F1F"/>
          <w:spacing w:val="91"/>
        </w:rPr>
        <w:t> </w:t>
      </w:r>
      <w:r>
        <w:rPr>
          <w:color w:val="231F1F"/>
        </w:rPr>
        <w:t>mira</w:t>
      </w:r>
      <w:r>
        <w:rPr>
          <w:color w:val="231F1F"/>
          <w:spacing w:val="32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color w:val="231F1F"/>
        </w:rPr>
        <w:t>stabilnosti</w:t>
      </w:r>
      <w:r>
        <w:rPr>
          <w:color w:val="231F1F"/>
          <w:spacing w:val="32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color w:val="231F1F"/>
          <w:spacing w:val="-1"/>
        </w:rPr>
        <w:t>BiH,</w:t>
      </w:r>
      <w:r>
        <w:rPr>
          <w:color w:val="231F1F"/>
          <w:spacing w:val="33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  <w:spacing w:val="-1"/>
        </w:rPr>
        <w:t>odgovarajućim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  <w:spacing w:val="-1"/>
        </w:rPr>
        <w:t>slučajevima</w:t>
      </w:r>
      <w:r>
        <w:rPr>
          <w:color w:val="231F1F"/>
          <w:spacing w:val="-1"/>
        </w:rPr>
        <w:t>,</w:t>
      </w:r>
      <w:r>
        <w:rPr>
          <w:color w:val="231F1F"/>
          <w:spacing w:val="33"/>
        </w:rPr>
        <w:t> </w:t>
      </w:r>
      <w:r>
        <w:rPr>
          <w:color w:val="231F1F"/>
        </w:rPr>
        <w:t>nepropisn</w:t>
      </w:r>
      <w:r>
        <w:rPr>
          <w:rFonts w:ascii="Times New Roman" w:hAnsi="Times New Roman"/>
          <w:color w:val="231F1F"/>
        </w:rPr>
        <w:t>og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color w:val="231F1F"/>
          <w:spacing w:val="-1"/>
        </w:rPr>
        <w:t>uticaja</w:t>
      </w:r>
      <w:r>
        <w:rPr>
          <w:color w:val="231F1F"/>
          <w:spacing w:val="33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color w:val="231F1F"/>
          <w:spacing w:val="-1"/>
        </w:rPr>
        <w:t>rad</w:t>
      </w:r>
      <w:r>
        <w:rPr>
          <w:color w:val="231F1F"/>
          <w:spacing w:val="33"/>
        </w:rPr>
        <w:t> </w:t>
      </w:r>
      <w:r>
        <w:rPr>
          <w:color w:val="231F1F"/>
        </w:rPr>
        <w:t>javnih</w:t>
      </w:r>
      <w:r>
        <w:rPr>
          <w:color w:val="231F1F"/>
          <w:spacing w:val="51"/>
        </w:rPr>
        <w:t> </w:t>
      </w:r>
      <w:r>
        <w:rPr>
          <w:rFonts w:ascii="Times New Roman" w:hAnsi="Times New Roman"/>
          <w:color w:val="231F1F"/>
          <w:spacing w:val="-1"/>
        </w:rPr>
        <w:t>organa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color w:val="231F1F"/>
        </w:rPr>
        <w:t>vlasti</w:t>
      </w:r>
      <w:r>
        <w:rPr>
          <w:color w:val="231F1F"/>
          <w:spacing w:val="41"/>
        </w:rPr>
        <w:t> </w:t>
      </w:r>
      <w:r>
        <w:rPr>
          <w:rFonts w:ascii="Times New Roman" w:hAnsi="Times New Roman"/>
          <w:color w:val="231F1F"/>
          <w:spacing w:val="-1"/>
        </w:rPr>
        <w:t>(Korajlić,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</w:rPr>
        <w:t>2008: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</w:rPr>
        <w:t>515)</w:t>
      </w:r>
      <w:r>
        <w:rPr>
          <w:color w:val="231F1F"/>
        </w:rPr>
        <w:t>.</w:t>
      </w:r>
      <w:r>
        <w:rPr>
          <w:color w:val="231F1F"/>
          <w:spacing w:val="40"/>
        </w:rPr>
        <w:t> </w:t>
      </w:r>
      <w:r>
        <w:rPr>
          <w:rFonts w:ascii="Times New Roman" w:hAnsi="Times New Roman"/>
          <w:color w:val="231F1F"/>
        </w:rPr>
        <w:t>Cilј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color w:val="231F1F"/>
        </w:rPr>
        <w:t>svake</w:t>
      </w:r>
      <w:r>
        <w:rPr>
          <w:color w:val="231F1F"/>
          <w:spacing w:val="36"/>
        </w:rPr>
        <w:t> </w:t>
      </w:r>
      <w:r>
        <w:rPr>
          <w:rFonts w:ascii="Times New Roman" w:hAnsi="Times New Roman"/>
          <w:color w:val="231F1F"/>
        </w:rPr>
        <w:t>zemlјe</w:t>
      </w:r>
      <w:r>
        <w:rPr>
          <w:color w:val="231F1F"/>
        </w:rPr>
        <w:t>,</w:t>
      </w:r>
      <w:r>
        <w:rPr>
          <w:color w:val="231F1F"/>
          <w:spacing w:val="40"/>
        </w:rPr>
        <w:t> </w:t>
      </w:r>
      <w:r>
        <w:rPr>
          <w:color w:val="231F1F"/>
        </w:rPr>
        <w:t>pa</w:t>
      </w:r>
      <w:r>
        <w:rPr>
          <w:color w:val="231F1F"/>
          <w:spacing w:val="39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color w:val="231F1F"/>
          <w:spacing w:val="-1"/>
        </w:rPr>
        <w:t>Bosne</w:t>
      </w:r>
      <w:r>
        <w:rPr>
          <w:color w:val="231F1F"/>
          <w:spacing w:val="40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color w:val="231F1F"/>
          <w:spacing w:val="-1"/>
        </w:rPr>
        <w:t>Hercegovine,</w:t>
      </w:r>
      <w:r>
        <w:rPr>
          <w:color w:val="231F1F"/>
          <w:spacing w:val="40"/>
        </w:rPr>
        <w:t> </w:t>
      </w:r>
      <w:r>
        <w:rPr>
          <w:color w:val="231F1F"/>
        </w:rPr>
        <w:t>jeste</w:t>
      </w:r>
      <w:r>
        <w:rPr>
          <w:color w:val="231F1F"/>
          <w:spacing w:val="40"/>
        </w:rPr>
        <w:t> </w:t>
      </w:r>
      <w:r>
        <w:rPr>
          <w:color w:val="231F1F"/>
          <w:spacing w:val="4"/>
        </w:rPr>
        <w:t>da</w:t>
      </w:r>
      <w:r>
        <w:rPr>
          <w:color w:val="231F1F"/>
          <w:spacing w:val="45"/>
        </w:rPr>
        <w:t> </w:t>
      </w:r>
      <w:r>
        <w:rPr>
          <w:color w:val="231F1F"/>
          <w:spacing w:val="-1"/>
        </w:rPr>
        <w:t>borbom</w:t>
      </w:r>
      <w:r>
        <w:rPr>
          <w:color w:val="231F1F"/>
          <w:spacing w:val="49"/>
        </w:rPr>
        <w:t> </w:t>
      </w:r>
      <w:r>
        <w:rPr>
          <w:color w:val="231F1F"/>
          <w:spacing w:val="-1"/>
        </w:rPr>
        <w:t>protiv</w:t>
      </w:r>
      <w:r>
        <w:rPr>
          <w:color w:val="231F1F"/>
          <w:spacing w:val="49"/>
        </w:rPr>
        <w:t> </w:t>
      </w:r>
      <w:r>
        <w:rPr>
          <w:color w:val="231F1F"/>
        </w:rPr>
        <w:t>ovih</w:t>
      </w:r>
      <w:r>
        <w:rPr>
          <w:color w:val="231F1F"/>
          <w:spacing w:val="50"/>
        </w:rPr>
        <w:t> </w:t>
      </w:r>
      <w:r>
        <w:rPr>
          <w:color w:val="231F1F"/>
        </w:rPr>
        <w:t>velikih</w:t>
      </w:r>
      <w:r>
        <w:rPr>
          <w:color w:val="231F1F"/>
          <w:spacing w:val="50"/>
        </w:rPr>
        <w:t> </w:t>
      </w:r>
      <w:r>
        <w:rPr>
          <w:color w:val="231F1F"/>
        </w:rPr>
        <w:t>bezbjednosnih</w:t>
      </w:r>
      <w:r>
        <w:rPr>
          <w:color w:val="231F1F"/>
          <w:spacing w:val="51"/>
        </w:rPr>
        <w:t> </w:t>
      </w:r>
      <w:r>
        <w:rPr>
          <w:color w:val="231F1F"/>
          <w:spacing w:val="-1"/>
        </w:rPr>
        <w:t>problema,</w:t>
      </w:r>
      <w:r>
        <w:rPr>
          <w:color w:val="231F1F"/>
          <w:spacing w:val="49"/>
        </w:rPr>
        <w:t> </w:t>
      </w:r>
      <w:r>
        <w:rPr>
          <w:color w:val="231F1F"/>
        </w:rPr>
        <w:t>obezbjedi</w:t>
      </w:r>
      <w:r>
        <w:rPr>
          <w:color w:val="231F1F"/>
          <w:spacing w:val="50"/>
        </w:rPr>
        <w:t> </w:t>
      </w:r>
      <w:r>
        <w:rPr>
          <w:rFonts w:ascii="Times New Roman" w:hAnsi="Times New Roman"/>
          <w:color w:val="231F1F"/>
          <w:spacing w:val="-1"/>
        </w:rPr>
        <w:t>gra</w:t>
      </w:r>
      <w:r>
        <w:rPr>
          <w:rFonts w:ascii="Times New Roman" w:hAnsi="Times New Roman"/>
          <w:color w:val="231F1F"/>
          <w:spacing w:val="-2"/>
        </w:rPr>
        <w:t>Ďa</w:t>
      </w:r>
      <w:r>
        <w:rPr>
          <w:rFonts w:ascii="Times New Roman" w:hAnsi="Times New Roman"/>
          <w:color w:val="231F1F"/>
          <w:spacing w:val="-1"/>
        </w:rPr>
        <w:t>nima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color w:val="231F1F"/>
          <w:spacing w:val="-1"/>
        </w:rPr>
        <w:t>siguran</w:t>
      </w:r>
      <w:r>
        <w:rPr>
          <w:color w:val="231F1F"/>
          <w:spacing w:val="52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65"/>
        </w:rPr>
        <w:t> </w:t>
      </w:r>
      <w:r>
        <w:rPr>
          <w:color w:val="231F1F"/>
          <w:spacing w:val="-1"/>
        </w:rPr>
        <w:t>prosperitetan</w:t>
      </w:r>
      <w:r>
        <w:rPr>
          <w:color w:val="231F1F"/>
          <w:spacing w:val="30"/>
        </w:rPr>
        <w:t> </w:t>
      </w:r>
      <w:r>
        <w:rPr>
          <w:color w:val="231F1F"/>
        </w:rPr>
        <w:t>razvoj,</w:t>
      </w:r>
      <w:r>
        <w:rPr>
          <w:color w:val="231F1F"/>
          <w:spacing w:val="31"/>
        </w:rPr>
        <w:t> </w:t>
      </w:r>
      <w:r>
        <w:rPr>
          <w:color w:val="231F1F"/>
          <w:spacing w:val="-1"/>
        </w:rPr>
        <w:t>ekonomski</w:t>
      </w:r>
      <w:r>
        <w:rPr>
          <w:color w:val="231F1F"/>
          <w:spacing w:val="31"/>
        </w:rPr>
        <w:t> </w:t>
      </w:r>
      <w:r>
        <w:rPr>
          <w:color w:val="231F1F"/>
          <w:spacing w:val="-1"/>
        </w:rPr>
        <w:t>napredak,</w:t>
      </w:r>
      <w:r>
        <w:rPr>
          <w:color w:val="231F1F"/>
          <w:spacing w:val="31"/>
        </w:rPr>
        <w:t> </w:t>
      </w:r>
      <w:r>
        <w:rPr>
          <w:color w:val="231F1F"/>
        </w:rPr>
        <w:t>razvoj</w:t>
      </w:r>
      <w:r>
        <w:rPr>
          <w:color w:val="231F1F"/>
          <w:spacing w:val="32"/>
        </w:rPr>
        <w:t> </w:t>
      </w:r>
      <w:r>
        <w:rPr>
          <w:color w:val="231F1F"/>
          <w:spacing w:val="-1"/>
        </w:rPr>
        <w:t>demokratije,</w:t>
      </w:r>
      <w:r>
        <w:rPr>
          <w:color w:val="231F1F"/>
          <w:spacing w:val="31"/>
        </w:rPr>
        <w:t> </w:t>
      </w:r>
      <w:r>
        <w:rPr>
          <w:rFonts w:ascii="Times New Roman" w:hAnsi="Times New Roman"/>
          <w:color w:val="231F1F"/>
        </w:rPr>
        <w:t>zaštitu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</w:rPr>
        <w:t>lјudskih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color w:val="231F1F"/>
          <w:spacing w:val="-1"/>
        </w:rPr>
        <w:t>prava</w:t>
      </w:r>
      <w:r>
        <w:rPr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75"/>
        </w:rPr>
        <w:t> </w:t>
      </w:r>
      <w:r>
        <w:rPr>
          <w:color w:val="231F1F"/>
        </w:rPr>
        <w:t>osnovnih</w:t>
      </w:r>
      <w:r>
        <w:rPr>
          <w:color w:val="231F1F"/>
          <w:spacing w:val="55"/>
        </w:rPr>
        <w:t> </w:t>
      </w:r>
      <w:r>
        <w:rPr>
          <w:color w:val="231F1F"/>
          <w:spacing w:val="-1"/>
        </w:rPr>
        <w:t>sloboda,</w:t>
      </w:r>
      <w:r>
        <w:rPr>
          <w:color w:val="231F1F"/>
          <w:spacing w:val="55"/>
        </w:rPr>
        <w:t> </w:t>
      </w:r>
      <w:r>
        <w:rPr>
          <w:color w:val="231F1F"/>
        </w:rPr>
        <w:t>tako</w:t>
      </w:r>
      <w:r>
        <w:rPr>
          <w:color w:val="231F1F"/>
          <w:spacing w:val="57"/>
        </w:rPr>
        <w:t> </w:t>
      </w:r>
      <w:r>
        <w:rPr>
          <w:color w:val="231F1F"/>
        </w:rPr>
        <w:t>da</w:t>
      </w:r>
      <w:r>
        <w:rPr>
          <w:color w:val="231F1F"/>
          <w:spacing w:val="54"/>
        </w:rPr>
        <w:t> </w:t>
      </w:r>
      <w:r>
        <w:rPr>
          <w:color w:val="231F1F"/>
        </w:rPr>
        <w:t>se</w:t>
      </w:r>
      <w:r>
        <w:rPr>
          <w:color w:val="231F1F"/>
          <w:spacing w:val="56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color w:val="231F1F"/>
        </w:rPr>
        <w:t>suzbijanju</w:t>
      </w:r>
      <w:r>
        <w:rPr>
          <w:color w:val="231F1F"/>
          <w:spacing w:val="56"/>
        </w:rPr>
        <w:t> </w:t>
      </w:r>
      <w:r>
        <w:rPr>
          <w:rFonts w:ascii="Times New Roman" w:hAnsi="Times New Roman"/>
          <w:color w:val="231F1F"/>
          <w:spacing w:val="-1"/>
        </w:rPr>
        <w:t>organizovanog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color w:val="231F1F"/>
          <w:spacing w:val="-1"/>
        </w:rPr>
        <w:t>kriminaliteta</w:t>
      </w:r>
      <w:r>
        <w:rPr>
          <w:color w:val="231F1F"/>
          <w:spacing w:val="58"/>
        </w:rPr>
        <w:t> </w:t>
      </w:r>
      <w:r>
        <w:rPr>
          <w:color w:val="231F1F"/>
        </w:rPr>
        <w:t>koriste</w:t>
      </w:r>
      <w:r>
        <w:rPr>
          <w:color w:val="231F1F"/>
          <w:spacing w:val="54"/>
        </w:rPr>
        <w:t> </w:t>
      </w:r>
      <w:r>
        <w:rPr>
          <w:color w:val="231F1F"/>
        </w:rPr>
        <w:t>dva</w:t>
      </w:r>
      <w:r>
        <w:rPr>
          <w:color w:val="231F1F"/>
          <w:spacing w:val="54"/>
        </w:rPr>
        <w:t> </w:t>
      </w:r>
      <w:r>
        <w:rPr>
          <w:rFonts w:ascii="Times New Roman" w:hAnsi="Times New Roman"/>
          <w:color w:val="231F1F"/>
        </w:rPr>
        <w:t>opšta</w:t>
      </w:r>
      <w:r>
        <w:rPr>
          <w:rFonts w:ascii="Times New Roman" w:hAnsi="Times New Roman"/>
          <w:color w:val="231F1F"/>
          <w:spacing w:val="68"/>
        </w:rPr>
        <w:t> </w:t>
      </w:r>
      <w:r>
        <w:rPr>
          <w:color w:val="231F1F"/>
        </w:rPr>
        <w:t>metoda</w:t>
      </w:r>
      <w:r>
        <w:rPr>
          <w:color w:val="231F1F"/>
          <w:spacing w:val="-1"/>
        </w:rPr>
        <w:t> kriminalne polistike:</w:t>
      </w:r>
      <w:r>
        <w:rPr>
          <w:color w:val="231F1F"/>
        </w:rPr>
        <w:t> </w:t>
      </w:r>
      <w:r>
        <w:rPr>
          <w:color w:val="231F1F"/>
          <w:spacing w:val="-1"/>
        </w:rPr>
        <w:t>prevencija </w:t>
      </w:r>
      <w:r>
        <w:rPr>
          <w:rFonts w:ascii="Times New Roman" w:hAnsi="Times New Roman"/>
          <w:color w:val="231F1F"/>
        </w:rPr>
        <w:t>i </w:t>
      </w:r>
      <w:r>
        <w:rPr>
          <w:color w:val="231F1F"/>
        </w:rPr>
        <w:t>represija.</w:t>
      </w:r>
      <w:r>
        <w:rPr/>
      </w:r>
    </w:p>
    <w:p>
      <w:pPr>
        <w:pStyle w:val="BodyText"/>
        <w:spacing w:line="359" w:lineRule="auto" w:before="6"/>
        <w:ind w:right="110" w:firstLine="720"/>
        <w:jc w:val="both"/>
      </w:pP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color w:val="231F1F"/>
          <w:spacing w:val="-1"/>
        </w:rPr>
        <w:t>preventivnoj</w:t>
      </w:r>
      <w:r>
        <w:rPr>
          <w:color w:val="231F1F"/>
          <w:spacing w:val="30"/>
        </w:rPr>
        <w:t> </w:t>
      </w:r>
      <w:r>
        <w:rPr>
          <w:color w:val="231F1F"/>
          <w:spacing w:val="-1"/>
        </w:rPr>
        <w:t>djelatnosti</w:t>
      </w:r>
      <w:r>
        <w:rPr>
          <w:color w:val="231F1F"/>
          <w:spacing w:val="29"/>
        </w:rPr>
        <w:t> </w:t>
      </w:r>
      <w:r>
        <w:rPr>
          <w:color w:val="231F1F"/>
          <w:spacing w:val="-1"/>
        </w:rPr>
        <w:t>policije</w:t>
      </w:r>
      <w:r>
        <w:rPr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  <w:spacing w:val="-1"/>
        </w:rPr>
        <w:t>sprečavanju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color w:val="231F1F"/>
        </w:rPr>
        <w:t>svih</w:t>
      </w:r>
      <w:r>
        <w:rPr>
          <w:color w:val="231F1F"/>
          <w:spacing w:val="29"/>
        </w:rPr>
        <w:t> </w:t>
      </w:r>
      <w:r>
        <w:rPr>
          <w:color w:val="231F1F"/>
        </w:rPr>
        <w:t>vidova</w:t>
      </w:r>
      <w:r>
        <w:rPr>
          <w:color w:val="231F1F"/>
          <w:spacing w:val="28"/>
        </w:rPr>
        <w:t> </w:t>
      </w:r>
      <w:r>
        <w:rPr>
          <w:color w:val="231F1F"/>
          <w:spacing w:val="-1"/>
        </w:rPr>
        <w:t>kriminaliteta</w:t>
      </w:r>
      <w:r>
        <w:rPr>
          <w:color w:val="231F1F"/>
          <w:spacing w:val="28"/>
        </w:rPr>
        <w:t> </w:t>
      </w:r>
      <w:r>
        <w:rPr>
          <w:color w:val="231F1F"/>
          <w:spacing w:val="-1"/>
        </w:rPr>
        <w:t>posebno</w:t>
      </w:r>
      <w:r>
        <w:rPr>
          <w:color w:val="231F1F"/>
          <w:spacing w:val="95"/>
        </w:rPr>
        <w:t> </w:t>
      </w:r>
      <w:r>
        <w:rPr>
          <w:color w:val="231F1F"/>
        </w:rPr>
        <w:t>do</w:t>
      </w:r>
      <w:r>
        <w:rPr>
          <w:color w:val="231F1F"/>
          <w:spacing w:val="35"/>
        </w:rPr>
        <w:t> </w:t>
      </w:r>
      <w:r>
        <w:rPr>
          <w:rFonts w:ascii="Times New Roman" w:hAnsi="Times New Roman"/>
          <w:color w:val="231F1F"/>
          <w:spacing w:val="-1"/>
        </w:rPr>
        <w:t>izražaja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color w:val="231F1F"/>
          <w:spacing w:val="-1"/>
        </w:rPr>
        <w:t>treba</w:t>
      </w:r>
      <w:r>
        <w:rPr>
          <w:color w:val="231F1F"/>
          <w:spacing w:val="35"/>
        </w:rPr>
        <w:t> </w:t>
      </w:r>
      <w:r>
        <w:rPr>
          <w:color w:val="231F1F"/>
          <w:spacing w:val="1"/>
        </w:rPr>
        <w:t>da</w:t>
      </w:r>
      <w:r>
        <w:rPr>
          <w:color w:val="231F1F"/>
          <w:spacing w:val="35"/>
        </w:rPr>
        <w:t> </w:t>
      </w:r>
      <w:r>
        <w:rPr>
          <w:rFonts w:ascii="Times New Roman" w:hAnsi="Times New Roman"/>
          <w:color w:val="231F1F"/>
        </w:rPr>
        <w:t>doĎu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color w:val="231F1F"/>
          <w:spacing w:val="-1"/>
        </w:rPr>
        <w:t>policijske</w:t>
      </w:r>
      <w:r>
        <w:rPr>
          <w:color w:val="231F1F"/>
          <w:spacing w:val="36"/>
        </w:rPr>
        <w:t> </w:t>
      </w:r>
      <w:r>
        <w:rPr>
          <w:color w:val="231F1F"/>
          <w:spacing w:val="-1"/>
        </w:rPr>
        <w:t>mjere</w:t>
      </w:r>
      <w:r>
        <w:rPr>
          <w:color w:val="231F1F"/>
          <w:spacing w:val="34"/>
        </w:rPr>
        <w:t> </w:t>
      </w:r>
      <w:r>
        <w:rPr>
          <w:color w:val="231F1F"/>
        </w:rPr>
        <w:t>prevencije</w:t>
      </w:r>
      <w:r>
        <w:rPr>
          <w:color w:val="231F1F"/>
          <w:spacing w:val="35"/>
        </w:rPr>
        <w:t> </w:t>
      </w:r>
      <w:r>
        <w:rPr>
          <w:color w:val="231F1F"/>
          <w:spacing w:val="-1"/>
        </w:rPr>
        <w:t>kao</w:t>
      </w:r>
      <w:r>
        <w:rPr>
          <w:color w:val="231F1F"/>
          <w:spacing w:val="36"/>
        </w:rPr>
        <w:t> </w:t>
      </w:r>
      <w:r>
        <w:rPr>
          <w:rFonts w:ascii="Times New Roman" w:hAnsi="Times New Roman"/>
          <w:color w:val="231F1F"/>
        </w:rPr>
        <w:t>što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color w:val="231F1F"/>
        </w:rPr>
        <w:t>su:</w:t>
      </w:r>
      <w:r>
        <w:rPr>
          <w:color w:val="231F1F"/>
          <w:spacing w:val="36"/>
        </w:rPr>
        <w:t> </w:t>
      </w:r>
      <w:r>
        <w:rPr>
          <w:rFonts w:ascii="Times New Roman" w:hAnsi="Times New Roman"/>
          <w:color w:val="231F1F"/>
          <w:spacing w:val="-1"/>
        </w:rPr>
        <w:t>kriminalistička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color w:val="231F1F"/>
          <w:spacing w:val="-1"/>
        </w:rPr>
        <w:t>kontrola,</w:t>
      </w:r>
      <w:r>
        <w:rPr/>
      </w:r>
    </w:p>
    <w:p>
      <w:pPr>
        <w:spacing w:after="0" w:line="359" w:lineRule="auto"/>
        <w:jc w:val="both"/>
        <w:sectPr>
          <w:pgSz w:w="11910" w:h="16840"/>
          <w:pgMar w:header="0" w:footer="853" w:top="134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240" w:lineRule="auto" w:before="69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</w:rPr>
        <w:t>pozornička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</w:rPr>
        <w:t>i </w:t>
      </w:r>
      <w:r>
        <w:rPr>
          <w:color w:val="231F1F"/>
          <w:spacing w:val="-1"/>
        </w:rPr>
        <w:t>patrolna</w:t>
      </w:r>
      <w:r>
        <w:rPr>
          <w:color w:val="231F1F"/>
        </w:rPr>
        <w:t> djelatnost, kontrola</w:t>
      </w:r>
      <w:r>
        <w:rPr>
          <w:color w:val="231F1F"/>
          <w:spacing w:val="-1"/>
        </w:rPr>
        <w:t> kretanja</w:t>
      </w:r>
      <w:r>
        <w:rPr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  <w:spacing w:val="-1"/>
        </w:rPr>
        <w:t>državnoj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granici</w:t>
      </w:r>
      <w:r>
        <w:rPr>
          <w:color w:val="231F1F"/>
          <w:spacing w:val="-1"/>
        </w:rPr>
        <w:t>,</w:t>
      </w:r>
      <w:r>
        <w:rPr>
          <w:color w:val="231F1F"/>
        </w:rPr>
        <w:t> kontrola</w:t>
      </w:r>
      <w:r>
        <w:rPr>
          <w:color w:val="231F1F"/>
          <w:spacing w:val="-1"/>
        </w:rPr>
        <w:t> </w:t>
      </w:r>
      <w:r>
        <w:rPr>
          <w:rFonts w:ascii="Times New Roman" w:hAnsi="Times New Roman"/>
          <w:color w:val="231F1F"/>
          <w:spacing w:val="-1"/>
        </w:rPr>
        <w:t>nošenja </w:t>
      </w:r>
      <w:r>
        <w:rPr>
          <w:rFonts w:ascii="Times New Roman" w:hAnsi="Times New Roman"/>
          <w:color w:val="231F1F"/>
        </w:rPr>
        <w:t>oružja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137"/>
        <w:ind w:left="119" w:right="0"/>
        <w:jc w:val="left"/>
      </w:pPr>
      <w:r>
        <w:rPr>
          <w:rFonts w:ascii="Times New Roman" w:hAnsi="Times New Roman"/>
          <w:color w:val="231F1F"/>
        </w:rPr>
        <w:t>i </w:t>
      </w:r>
      <w:r>
        <w:rPr>
          <w:color w:val="231F1F"/>
          <w:spacing w:val="-1"/>
        </w:rPr>
        <w:t>raznih</w:t>
      </w:r>
      <w:r>
        <w:rPr>
          <w:color w:val="231F1F"/>
        </w:rPr>
        <w:t> </w:t>
      </w:r>
      <w:r>
        <w:rPr>
          <w:color w:val="231F1F"/>
          <w:spacing w:val="-1"/>
        </w:rPr>
        <w:t>predmeta </w:t>
      </w:r>
      <w:r>
        <w:rPr>
          <w:rFonts w:ascii="Times New Roman" w:hAnsi="Times New Roman"/>
          <w:color w:val="231F1F"/>
        </w:rPr>
        <w:t>i </w:t>
      </w:r>
      <w:r>
        <w:rPr>
          <w:color w:val="231F1F"/>
          <w:spacing w:val="-1"/>
        </w:rPr>
        <w:t>dr.</w:t>
      </w:r>
      <w:r>
        <w:rPr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(</w:t>
      </w:r>
      <w:r>
        <w:rPr>
          <w:rFonts w:ascii="Times New Roman" w:hAnsi="Times New Roman"/>
          <w:color w:val="231F1F"/>
          <w:spacing w:val="-1"/>
        </w:rPr>
        <w:t>Krivokapić</w:t>
      </w:r>
      <w:r>
        <w:rPr>
          <w:color w:val="231F1F"/>
          <w:spacing w:val="-1"/>
        </w:rPr>
        <w:t>,</w:t>
      </w:r>
      <w:r>
        <w:rPr>
          <w:color w:val="231F1F"/>
        </w:rPr>
        <w:t> 2002: </w:t>
      </w:r>
      <w:r>
        <w:rPr>
          <w:color w:val="231F1F"/>
          <w:spacing w:val="-1"/>
        </w:rPr>
        <w:t>38).</w:t>
      </w:r>
      <w:r>
        <w:rPr/>
      </w:r>
    </w:p>
    <w:p>
      <w:pPr>
        <w:pStyle w:val="BodyText"/>
        <w:spacing w:line="359" w:lineRule="auto" w:before="139"/>
        <w:ind w:left="119" w:right="109" w:firstLine="719"/>
        <w:jc w:val="both"/>
      </w:pPr>
      <w:r>
        <w:rPr>
          <w:rFonts w:ascii="Times New Roman" w:hAnsi="Times New Roman" w:cs="Times New Roman" w:eastAsia="Times New Roman"/>
          <w:color w:val="231F1F"/>
        </w:rPr>
        <w:t>Novi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color w:val="231F1F"/>
          <w:spacing w:val="-1"/>
        </w:rPr>
        <w:t>pristup</w:t>
      </w:r>
      <w:r>
        <w:rPr>
          <w:color w:val="231F1F"/>
          <w:spacing w:val="5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color w:val="231F1F"/>
          <w:spacing w:val="-1"/>
        </w:rPr>
        <w:t>prevenciji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kriminaliteta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odrazio</w:t>
      </w:r>
      <w:r>
        <w:rPr>
          <w:color w:val="231F1F"/>
          <w:spacing w:val="5"/>
        </w:rPr>
        <w:t> </w:t>
      </w:r>
      <w:r>
        <w:rPr>
          <w:color w:val="231F1F"/>
        </w:rPr>
        <w:t>se</w:t>
      </w:r>
      <w:r>
        <w:rPr>
          <w:color w:val="231F1F"/>
          <w:spacing w:val="3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5"/>
        </w:rPr>
        <w:t> </w:t>
      </w:r>
      <w:r>
        <w:rPr>
          <w:rFonts w:ascii="Times New Roman" w:hAnsi="Times New Roman" w:cs="Times New Roman" w:eastAsia="Times New Roman"/>
          <w:color w:val="231F1F"/>
        </w:rPr>
        <w:t>na</w:t>
      </w:r>
      <w:r>
        <w:rPr>
          <w:rFonts w:ascii="Times New Roman" w:hAnsi="Times New Roman" w:cs="Times New Roman" w:eastAsia="Times New Roman"/>
          <w:color w:val="231F1F"/>
          <w:spacing w:val="3"/>
        </w:rPr>
        <w:t> </w:t>
      </w:r>
      <w:r>
        <w:rPr>
          <w:color w:val="231F1F"/>
          <w:spacing w:val="-1"/>
        </w:rPr>
        <w:t>primjenu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preventivnih</w:t>
      </w:r>
      <w:r>
        <w:rPr>
          <w:color w:val="231F1F"/>
          <w:spacing w:val="5"/>
        </w:rPr>
        <w:t> </w:t>
      </w:r>
      <w:r>
        <w:rPr>
          <w:color w:val="231F1F"/>
        </w:rPr>
        <w:t>metoda</w:t>
      </w:r>
      <w:r>
        <w:rPr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99"/>
        </w:rPr>
        <w:t> </w:t>
      </w:r>
      <w:r>
        <w:rPr>
          <w:color w:val="231F1F"/>
        </w:rPr>
        <w:t>suzbijanju</w:t>
      </w:r>
      <w:r>
        <w:rPr>
          <w:color w:val="231F1F"/>
          <w:spacing w:val="3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organizovanog</w:t>
      </w:r>
      <w:r>
        <w:rPr>
          <w:rFonts w:ascii="Times New Roman" w:hAnsi="Times New Roman" w:cs="Times New Roman" w:eastAsia="Times New Roman"/>
          <w:color w:val="231F1F"/>
          <w:spacing w:val="36"/>
        </w:rPr>
        <w:t> </w:t>
      </w:r>
      <w:r>
        <w:rPr>
          <w:color w:val="231F1F"/>
        </w:rPr>
        <w:t>kriminaliteta</w:t>
      </w:r>
      <w:r>
        <w:rPr>
          <w:color w:val="231F1F"/>
          <w:spacing w:val="38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39"/>
        </w:rPr>
        <w:t> </w:t>
      </w:r>
      <w:r>
        <w:rPr>
          <w:color w:val="231F1F"/>
          <w:spacing w:val="-1"/>
        </w:rPr>
        <w:t>korupcije.</w:t>
      </w:r>
      <w:r>
        <w:rPr>
          <w:color w:val="231F1F"/>
          <w:spacing w:val="38"/>
        </w:rPr>
        <w:t> </w:t>
      </w:r>
      <w:r>
        <w:rPr>
          <w:color w:val="231F1F"/>
          <w:spacing w:val="-1"/>
        </w:rPr>
        <w:t>Takav</w:t>
      </w:r>
      <w:r>
        <w:rPr>
          <w:color w:val="231F1F"/>
          <w:spacing w:val="38"/>
        </w:rPr>
        <w:t> </w:t>
      </w:r>
      <w:r>
        <w:rPr>
          <w:color w:val="231F1F"/>
        </w:rPr>
        <w:t>pristup</w:t>
      </w:r>
      <w:r>
        <w:rPr>
          <w:color w:val="231F1F"/>
          <w:spacing w:val="39"/>
        </w:rPr>
        <w:t> </w:t>
      </w:r>
      <w:r>
        <w:rPr>
          <w:color w:val="231F1F"/>
          <w:spacing w:val="-1"/>
        </w:rPr>
        <w:t>doveo</w:t>
      </w:r>
      <w:r>
        <w:rPr>
          <w:color w:val="231F1F"/>
          <w:spacing w:val="40"/>
        </w:rPr>
        <w:t> </w:t>
      </w:r>
      <w:r>
        <w:rPr>
          <w:color w:val="231F1F"/>
        </w:rPr>
        <w:t>je</w:t>
      </w:r>
      <w:r>
        <w:rPr>
          <w:color w:val="231F1F"/>
          <w:spacing w:val="37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38"/>
        </w:rPr>
        <w:t> </w:t>
      </w:r>
      <w:r>
        <w:rPr>
          <w:color w:val="231F1F"/>
        </w:rPr>
        <w:t>do</w:t>
      </w:r>
      <w:r>
        <w:rPr>
          <w:color w:val="231F1F"/>
          <w:spacing w:val="38"/>
        </w:rPr>
        <w:t> </w:t>
      </w:r>
      <w:r>
        <w:rPr>
          <w:color w:val="231F1F"/>
        </w:rPr>
        <w:t>izmjene</w:t>
      </w:r>
      <w:r>
        <w:rPr>
          <w:color w:val="231F1F"/>
          <w:spacing w:val="38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57"/>
        </w:rPr>
        <w:t> </w:t>
      </w:r>
      <w:r>
        <w:rPr>
          <w:color w:val="231F1F"/>
          <w:spacing w:val="-1"/>
        </w:rPr>
        <w:t>policijskoj</w:t>
      </w:r>
      <w:r>
        <w:rPr>
          <w:color w:val="231F1F"/>
          <w:spacing w:val="2"/>
        </w:rPr>
        <w:t> </w:t>
      </w:r>
      <w:r>
        <w:rPr>
          <w:color w:val="231F1F"/>
        </w:rPr>
        <w:t>strukturi,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policijskoj</w:t>
      </w:r>
      <w:r>
        <w:rPr>
          <w:color w:val="231F1F"/>
          <w:spacing w:val="3"/>
        </w:rPr>
        <w:t> </w:t>
      </w:r>
      <w:r>
        <w:rPr>
          <w:color w:val="231F1F"/>
          <w:spacing w:val="-1"/>
        </w:rPr>
        <w:t>strategiji</w:t>
      </w:r>
      <w:r>
        <w:rPr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color w:val="231F1F"/>
          <w:spacing w:val="-1"/>
        </w:rPr>
        <w:t>taktici,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kao</w:t>
      </w:r>
      <w:r>
        <w:rPr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color w:val="231F1F"/>
        </w:rPr>
        <w:t>do</w:t>
      </w:r>
      <w:r>
        <w:rPr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šireg</w:t>
      </w:r>
      <w:r>
        <w:rPr>
          <w:rFonts w:ascii="Times New Roman" w:hAnsi="Times New Roman" w:cs="Times New Roman" w:eastAsia="Times New Roman"/>
          <w:color w:val="231F1F"/>
        </w:rPr>
        <w:t>  </w:t>
      </w:r>
      <w:r>
        <w:rPr>
          <w:color w:val="231F1F"/>
        </w:rPr>
        <w:t>povezivanja </w:t>
      </w:r>
      <w:r>
        <w:rPr>
          <w:rFonts w:ascii="Times New Roman" w:hAnsi="Times New Roman" w:cs="Times New Roman" w:eastAsia="Times New Roman"/>
          <w:color w:val="231F1F"/>
        </w:rPr>
        <w:t>i 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color w:val="231F1F"/>
          <w:spacing w:val="-1"/>
        </w:rPr>
        <w:t>saradnje</w:t>
      </w:r>
      <w:r>
        <w:rPr>
          <w:color w:val="231F1F"/>
          <w:spacing w:val="75"/>
        </w:rPr>
        <w:t> </w:t>
      </w:r>
      <w:r>
        <w:rPr>
          <w:color w:val="231F1F"/>
          <w:spacing w:val="-1"/>
        </w:rPr>
        <w:t>policije</w:t>
      </w:r>
      <w:r>
        <w:rPr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gra</w:t>
      </w:r>
      <w:r>
        <w:rPr>
          <w:rFonts w:ascii="Times New Roman" w:hAnsi="Times New Roman" w:cs="Times New Roman" w:eastAsia="Times New Roman"/>
          <w:color w:val="231F1F"/>
          <w:spacing w:val="-2"/>
        </w:rPr>
        <w:t>Ďa</w:t>
      </w:r>
      <w:r>
        <w:rPr>
          <w:rFonts w:ascii="Times New Roman" w:hAnsi="Times New Roman" w:cs="Times New Roman" w:eastAsia="Times New Roman"/>
          <w:color w:val="231F1F"/>
          <w:spacing w:val="-1"/>
        </w:rPr>
        <w:t>na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</w:rPr>
        <w:t>na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</w:rPr>
        <w:t>nivou</w:t>
      </w:r>
      <w:r>
        <w:rPr>
          <w:rFonts w:ascii="Times New Roman" w:hAnsi="Times New Roman" w:cs="Times New Roman" w:eastAsia="Times New Roman"/>
          <w:color w:val="231F1F"/>
          <w:spacing w:val="5"/>
        </w:rPr>
        <w:t> </w:t>
      </w:r>
      <w:r>
        <w:rPr>
          <w:color w:val="231F1F"/>
        </w:rPr>
        <w:t>lokalne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zajednice.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Primarni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zadatak</w:t>
      </w:r>
      <w:r>
        <w:rPr>
          <w:color w:val="231F1F"/>
          <w:spacing w:val="5"/>
        </w:rPr>
        <w:t> </w:t>
      </w:r>
      <w:r>
        <w:rPr>
          <w:color w:val="231F1F"/>
        </w:rPr>
        <w:t>ovakvog</w:t>
      </w:r>
      <w:r>
        <w:rPr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aganžovanja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color w:val="231F1F"/>
          <w:spacing w:val="-1"/>
        </w:rPr>
        <w:t>policije</w:t>
      </w:r>
      <w:r>
        <w:rPr>
          <w:color w:val="231F1F"/>
          <w:spacing w:val="97"/>
        </w:rPr>
        <w:t> </w:t>
      </w:r>
      <w:r>
        <w:rPr>
          <w:color w:val="231F1F"/>
        </w:rPr>
        <w:t>je</w:t>
      </w:r>
      <w:r>
        <w:rPr>
          <w:color w:val="231F1F"/>
          <w:spacing w:val="-1"/>
        </w:rPr>
        <w:t> </w:t>
      </w:r>
      <w:r>
        <w:rPr>
          <w:color w:val="231F1F"/>
        </w:rPr>
        <w:t>da</w:t>
      </w:r>
      <w:r>
        <w:rPr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sprečava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color w:val="231F1F"/>
        </w:rPr>
        <w:t>pojavu</w:t>
      </w:r>
      <w:r>
        <w:rPr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organizovanog</w:t>
      </w:r>
      <w:r>
        <w:rPr>
          <w:rFonts w:ascii="Times New Roman" w:hAnsi="Times New Roman" w:cs="Times New Roman" w:eastAsia="Times New Roman"/>
          <w:color w:val="231F1F"/>
          <w:spacing w:val="-2"/>
        </w:rPr>
        <w:t> </w:t>
      </w:r>
      <w:r>
        <w:rPr>
          <w:color w:val="231F1F"/>
        </w:rPr>
        <w:t>kriminaliteta, </w:t>
      </w:r>
      <w:r>
        <w:rPr>
          <w:rFonts w:ascii="Times New Roman" w:hAnsi="Times New Roman" w:cs="Times New Roman" w:eastAsia="Times New Roman"/>
          <w:color w:val="231F1F"/>
        </w:rPr>
        <w:t>a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</w:rPr>
        <w:t>ne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color w:val="231F1F"/>
        </w:rPr>
        <w:t>da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reaguje</w:t>
      </w:r>
      <w:r>
        <w:rPr>
          <w:color w:val="231F1F"/>
        </w:rPr>
        <w:t> </w:t>
      </w:r>
      <w:r>
        <w:rPr>
          <w:rFonts w:ascii="Times New Roman" w:hAnsi="Times New Roman" w:cs="Times New Roman" w:eastAsia="Times New Roman"/>
          <w:color w:val="231F1F"/>
        </w:rPr>
        <w:t>isklјučivo </w:t>
      </w:r>
      <w:r>
        <w:rPr>
          <w:color w:val="231F1F"/>
          <w:spacing w:val="-1"/>
        </w:rPr>
        <w:t>nakon</w:t>
      </w:r>
      <w:r>
        <w:rPr>
          <w:color w:val="231F1F"/>
        </w:rPr>
        <w:t> </w:t>
      </w:r>
      <w:r>
        <w:rPr>
          <w:rFonts w:ascii="Times New Roman" w:hAnsi="Times New Roman" w:cs="Times New Roman" w:eastAsia="Times New Roman"/>
          <w:color w:val="231F1F"/>
        </w:rPr>
        <w:t>izvršenog</w:t>
      </w:r>
      <w:r>
        <w:rPr>
          <w:rFonts w:ascii="Times New Roman" w:hAnsi="Times New Roman" w:cs="Times New Roman" w:eastAsia="Times New Roman"/>
          <w:color w:val="231F1F"/>
          <w:spacing w:val="62"/>
        </w:rPr>
        <w:t> </w:t>
      </w:r>
      <w:r>
        <w:rPr>
          <w:color w:val="231F1F"/>
          <w:spacing w:val="-1"/>
        </w:rPr>
        <w:t>nekog</w:t>
      </w:r>
      <w:r>
        <w:rPr>
          <w:color w:val="231F1F"/>
          <w:spacing w:val="-3"/>
        </w:rPr>
        <w:t> </w:t>
      </w:r>
      <w:r>
        <w:rPr>
          <w:color w:val="231F1F"/>
        </w:rPr>
        <w:t>od </w:t>
      </w:r>
      <w:r>
        <w:rPr>
          <w:rFonts w:ascii="Times New Roman" w:hAnsi="Times New Roman" w:cs="Times New Roman" w:eastAsia="Times New Roman"/>
          <w:color w:val="231F1F"/>
        </w:rPr>
        <w:t>krivičnih </w:t>
      </w:r>
      <w:r>
        <w:rPr>
          <w:color w:val="231F1F"/>
        </w:rPr>
        <w:t>djela</w:t>
      </w:r>
      <w:r>
        <w:rPr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</w:rPr>
        <w:t>iz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</w:rPr>
        <w:t>ove</w:t>
      </w:r>
      <w:r>
        <w:rPr>
          <w:rFonts w:ascii="Times New Roman" w:hAnsi="Times New Roman" w:cs="Times New Roman" w:eastAsia="Times New Roman"/>
          <w:color w:val="231F1F"/>
          <w:spacing w:val="-1"/>
        </w:rPr>
        <w:t> </w:t>
      </w:r>
      <w:r>
        <w:rPr>
          <w:color w:val="231F1F"/>
        </w:rPr>
        <w:t>oblasti </w:t>
      </w:r>
      <w:r>
        <w:rPr>
          <w:rFonts w:ascii="Times New Roman" w:hAnsi="Times New Roman" w:cs="Times New Roman" w:eastAsia="Times New Roman"/>
          <w:color w:val="231F1F"/>
          <w:spacing w:val="-1"/>
        </w:rPr>
        <w:t>(Simonović,</w:t>
      </w:r>
      <w:r>
        <w:rPr>
          <w:rFonts w:ascii="Times New Roman" w:hAnsi="Times New Roman" w:cs="Times New Roman" w:eastAsia="Times New Roman"/>
          <w:color w:val="231F1F"/>
        </w:rPr>
        <w:t> 2001: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color w:val="231F1F"/>
          <w:spacing w:val="-1"/>
        </w:rPr>
        <w:t>34</w:t>
      </w:r>
      <w:r>
        <w:rPr>
          <w:rFonts w:ascii="Times New Roman" w:hAnsi="Times New Roman" w:cs="Times New Roman" w:eastAsia="Times New Roman"/>
          <w:color w:val="231F1F"/>
          <w:spacing w:val="-1"/>
        </w:rPr>
        <w:t>–</w:t>
      </w:r>
      <w:r>
        <w:rPr>
          <w:color w:val="231F1F"/>
          <w:spacing w:val="-1"/>
        </w:rPr>
        <w:t>37).</w:t>
      </w:r>
      <w:r>
        <w:rPr/>
      </w:r>
    </w:p>
    <w:p>
      <w:pPr>
        <w:pStyle w:val="BodyText"/>
        <w:spacing w:line="360" w:lineRule="auto" w:before="7"/>
        <w:ind w:left="121" w:right="106" w:firstLine="719"/>
        <w:jc w:val="both"/>
      </w:pP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cilјu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color w:val="231F1F"/>
        </w:rPr>
        <w:t>borbe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protiv</w:t>
      </w:r>
      <w:r>
        <w:rPr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organizovanog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color w:val="231F1F"/>
        </w:rPr>
        <w:t>kriminaliteta</w:t>
      </w:r>
      <w:r>
        <w:rPr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color w:val="231F1F"/>
          <w:spacing w:val="-1"/>
        </w:rPr>
        <w:t>Republici</w:t>
      </w:r>
      <w:r>
        <w:rPr>
          <w:color w:val="231F1F"/>
          <w:spacing w:val="8"/>
        </w:rPr>
        <w:t> </w:t>
      </w:r>
      <w:r>
        <w:rPr>
          <w:color w:val="231F1F"/>
        </w:rPr>
        <w:t>Srpskoj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usvojen</w:t>
      </w:r>
      <w:r>
        <w:rPr>
          <w:color w:val="231F1F"/>
        </w:rPr>
        <w:t> </w:t>
      </w:r>
      <w:r>
        <w:rPr>
          <w:color w:val="231F1F"/>
          <w:spacing w:val="7"/>
        </w:rPr>
        <w:t> </w:t>
      </w:r>
      <w:r>
        <w:rPr>
          <w:color w:val="231F1F"/>
        </w:rPr>
        <w:t>je</w:t>
      </w:r>
      <w:r>
        <w:rPr>
          <w:color w:val="231F1F"/>
          <w:spacing w:val="69"/>
        </w:rPr>
        <w:t> </w:t>
      </w:r>
      <w:r>
        <w:rPr>
          <w:color w:val="231F1F"/>
          <w:spacing w:val="-1"/>
        </w:rPr>
        <w:t>Zakon</w:t>
      </w:r>
      <w:r>
        <w:rPr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o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color w:val="231F1F"/>
        </w:rPr>
        <w:t>suzbijenju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korupcije,</w:t>
      </w:r>
      <w:r>
        <w:rPr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organizovanog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najtežih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color w:val="231F1F"/>
        </w:rPr>
        <w:t>oblika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privrednog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kriminala</w:t>
      </w:r>
      <w:r>
        <w:rPr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(</w:t>
      </w:r>
      <w:r>
        <w:rPr>
          <w:rFonts w:ascii="Times New Roman" w:hAnsi="Times New Roman"/>
          <w:i/>
          <w:color w:val="231F1F"/>
          <w:spacing w:val="-1"/>
        </w:rPr>
        <w:t>Službeni</w:t>
      </w:r>
      <w:r>
        <w:rPr>
          <w:rFonts w:ascii="Times New Roman" w:hAnsi="Times New Roman"/>
          <w:i/>
          <w:color w:val="231F1F"/>
          <w:spacing w:val="85"/>
        </w:rPr>
        <w:t> </w:t>
      </w:r>
      <w:r>
        <w:rPr>
          <w:rFonts w:ascii="Times New Roman" w:hAnsi="Times New Roman"/>
          <w:i/>
          <w:color w:val="231F1F"/>
        </w:rPr>
        <w:t>glasnik</w:t>
      </w:r>
      <w:r>
        <w:rPr>
          <w:rFonts w:ascii="Times New Roman" w:hAnsi="Times New Roman"/>
          <w:i/>
          <w:color w:val="231F1F"/>
          <w:spacing w:val="13"/>
        </w:rPr>
        <w:t> </w:t>
      </w:r>
      <w:r>
        <w:rPr>
          <w:rFonts w:ascii="Times New Roman" w:hAnsi="Times New Roman"/>
          <w:i/>
          <w:color w:val="231F1F"/>
          <w:spacing w:val="-1"/>
        </w:rPr>
        <w:t>Republike</w:t>
      </w:r>
      <w:r>
        <w:rPr>
          <w:rFonts w:ascii="Times New Roman" w:hAnsi="Times New Roman"/>
          <w:i/>
          <w:color w:val="231F1F"/>
          <w:spacing w:val="13"/>
        </w:rPr>
        <w:t> </w:t>
      </w:r>
      <w:r>
        <w:rPr>
          <w:rFonts w:ascii="Times New Roman" w:hAnsi="Times New Roman"/>
          <w:i/>
          <w:color w:val="231F1F"/>
        </w:rPr>
        <w:t>Srpske</w:t>
      </w:r>
      <w:r>
        <w:rPr>
          <w:color w:val="231F1F"/>
        </w:rPr>
        <w:t>,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broj:</w:t>
      </w:r>
      <w:r>
        <w:rPr>
          <w:color w:val="231F1F"/>
          <w:spacing w:val="14"/>
        </w:rPr>
        <w:t> </w:t>
      </w:r>
      <w:r>
        <w:rPr>
          <w:color w:val="231F1F"/>
        </w:rPr>
        <w:t>39/16).</w:t>
      </w:r>
      <w:r>
        <w:rPr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Članom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28.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stav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1.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Zakona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o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color w:val="231F1F"/>
          <w:spacing w:val="-1"/>
        </w:rPr>
        <w:t>suzbijanju</w:t>
      </w:r>
      <w:r>
        <w:rPr>
          <w:color w:val="231F1F"/>
          <w:spacing w:val="53"/>
        </w:rPr>
        <w:t> </w:t>
      </w:r>
      <w:r>
        <w:rPr>
          <w:rFonts w:ascii="Times New Roman" w:hAnsi="Times New Roman"/>
          <w:color w:val="231F1F"/>
          <w:spacing w:val="-1"/>
        </w:rPr>
        <w:t>organizovanog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  <w:spacing w:val="-1"/>
        </w:rPr>
        <w:t>najtežih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</w:rPr>
        <w:t>oblika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  <w:spacing w:val="-1"/>
        </w:rPr>
        <w:t>privrednog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</w:rPr>
        <w:t>kriminala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  <w:spacing w:val="-1"/>
        </w:rPr>
        <w:t>(</w:t>
      </w:r>
      <w:r>
        <w:rPr>
          <w:rFonts w:ascii="Times New Roman" w:hAnsi="Times New Roman"/>
          <w:i/>
          <w:color w:val="231F1F"/>
          <w:spacing w:val="-1"/>
        </w:rPr>
        <w:t>Službeni</w:t>
      </w:r>
      <w:r>
        <w:rPr>
          <w:rFonts w:ascii="Times New Roman" w:hAnsi="Times New Roman"/>
          <w:i/>
          <w:color w:val="231F1F"/>
          <w:spacing w:val="50"/>
        </w:rPr>
        <w:t> </w:t>
      </w:r>
      <w:r>
        <w:rPr>
          <w:rFonts w:ascii="Times New Roman" w:hAnsi="Times New Roman"/>
          <w:i/>
          <w:color w:val="231F1F"/>
        </w:rPr>
        <w:t>glasnik</w:t>
      </w:r>
      <w:r>
        <w:rPr>
          <w:rFonts w:ascii="Times New Roman" w:hAnsi="Times New Roman"/>
          <w:i/>
          <w:color w:val="231F1F"/>
          <w:spacing w:val="49"/>
        </w:rPr>
        <w:t> </w:t>
      </w:r>
      <w:r>
        <w:rPr>
          <w:rFonts w:ascii="Times New Roman" w:hAnsi="Times New Roman"/>
          <w:i/>
          <w:color w:val="231F1F"/>
          <w:spacing w:val="-1"/>
        </w:rPr>
        <w:t>Republike</w:t>
      </w:r>
      <w:r>
        <w:rPr>
          <w:rFonts w:ascii="Times New Roman" w:hAnsi="Times New Roman"/>
          <w:i/>
          <w:color w:val="231F1F"/>
          <w:spacing w:val="49"/>
        </w:rPr>
        <w:t> </w:t>
      </w:r>
      <w:r>
        <w:rPr>
          <w:rFonts w:ascii="Times New Roman" w:hAnsi="Times New Roman"/>
          <w:i/>
          <w:color w:val="231F1F"/>
        </w:rPr>
        <w:t>Srpske</w:t>
      </w:r>
      <w:r>
        <w:rPr>
          <w:color w:val="231F1F"/>
        </w:rPr>
        <w:t>,</w:t>
      </w:r>
      <w:r>
        <w:rPr>
          <w:color w:val="231F1F"/>
          <w:spacing w:val="91"/>
        </w:rPr>
        <w:t> </w:t>
      </w:r>
      <w:r>
        <w:rPr>
          <w:color w:val="231F1F"/>
          <w:spacing w:val="-1"/>
        </w:rPr>
        <w:t>broj:</w:t>
      </w:r>
      <w:r>
        <w:rPr>
          <w:color w:val="231F1F"/>
          <w:spacing w:val="53"/>
        </w:rPr>
        <w:t> </w:t>
      </w:r>
      <w:r>
        <w:rPr>
          <w:color w:val="231F1F"/>
        </w:rPr>
        <w:t>111/07)</w:t>
      </w:r>
      <w:r>
        <w:rPr>
          <w:color w:val="231F1F"/>
          <w:spacing w:val="52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</w:rPr>
        <w:t>okviru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  <w:spacing w:val="-1"/>
        </w:rPr>
        <w:t>Okružnog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</w:rPr>
        <w:t>suda</w:t>
      </w:r>
      <w:r>
        <w:rPr>
          <w:rFonts w:ascii="Times New Roman" w:hAnsi="Times New Roman"/>
          <w:color w:val="231F1F"/>
          <w:spacing w:val="51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  <w:spacing w:val="-1"/>
        </w:rPr>
        <w:t>Banjoj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rFonts w:ascii="Times New Roman" w:hAnsi="Times New Roman"/>
          <w:color w:val="231F1F"/>
          <w:spacing w:val="-2"/>
        </w:rPr>
        <w:t>Luci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  <w:spacing w:val="-1"/>
        </w:rPr>
        <w:t>osnovano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  <w:spacing w:val="-1"/>
        </w:rPr>
        <w:t>Posebno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</w:rPr>
        <w:t>odjeljenje</w:t>
      </w:r>
      <w:r>
        <w:rPr>
          <w:rFonts w:ascii="Times New Roman" w:hAnsi="Times New Roman"/>
          <w:color w:val="231F1F"/>
          <w:spacing w:val="51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63"/>
        </w:rPr>
        <w:t> </w:t>
      </w:r>
      <w:r>
        <w:rPr>
          <w:color w:val="231F1F"/>
        </w:rPr>
        <w:t>suzb</w:t>
      </w:r>
      <w:r>
        <w:rPr>
          <w:rFonts w:ascii="Times New Roman" w:hAnsi="Times New Roman"/>
          <w:color w:val="231F1F"/>
        </w:rPr>
        <w:t>ijanje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organizovanog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najtežih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color w:val="231F1F"/>
        </w:rPr>
        <w:t>oblika</w:t>
      </w:r>
      <w:r>
        <w:rPr>
          <w:color w:val="231F1F"/>
          <w:spacing w:val="10"/>
        </w:rPr>
        <w:t> </w:t>
      </w:r>
      <w:r>
        <w:rPr>
          <w:color w:val="231F1F"/>
          <w:spacing w:val="-1"/>
        </w:rPr>
        <w:t>privrednog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kriminala.</w:t>
      </w:r>
      <w:r>
        <w:rPr>
          <w:color w:val="231F1F"/>
          <w:spacing w:val="13"/>
        </w:rPr>
        <w:t> </w:t>
      </w:r>
      <w:r>
        <w:rPr>
          <w:color w:val="231F1F"/>
        </w:rPr>
        <w:t>Stavom</w:t>
      </w:r>
      <w:r>
        <w:rPr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2.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istog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člana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  <w:spacing w:val="-1"/>
        </w:rPr>
        <w:t>odre</w:t>
      </w:r>
      <w:r>
        <w:rPr>
          <w:rFonts w:ascii="Times New Roman" w:hAnsi="Times New Roman"/>
          <w:color w:val="231F1F"/>
          <w:spacing w:val="-2"/>
        </w:rPr>
        <w:t>Ďe</w:t>
      </w:r>
      <w:r>
        <w:rPr>
          <w:rFonts w:ascii="Times New Roman" w:hAnsi="Times New Roman"/>
          <w:color w:val="231F1F"/>
          <w:spacing w:val="-1"/>
        </w:rPr>
        <w:t>no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</w:rPr>
        <w:t>nadležnost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  <w:spacing w:val="-1"/>
        </w:rPr>
        <w:t>Posebnog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odjeljenja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1"/>
        </w:rPr>
        <w:t>čitavu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  <w:spacing w:val="-1"/>
        </w:rPr>
        <w:t>teritoriju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Republike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  <w:spacing w:val="-1"/>
        </w:rPr>
        <w:t>Srpske,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65"/>
        </w:rPr>
        <w:t> </w:t>
      </w:r>
      <w:r>
        <w:rPr>
          <w:rFonts w:ascii="Times New Roman" w:hAnsi="Times New Roman"/>
          <w:color w:val="231F1F"/>
          <w:spacing w:val="-1"/>
        </w:rPr>
        <w:t>postupanje</w:t>
      </w:r>
      <w:r>
        <w:rPr>
          <w:rFonts w:ascii="Times New Roman" w:hAnsi="Times New Roman"/>
          <w:color w:val="231F1F"/>
        </w:rPr>
        <w:t> u </w:t>
      </w:r>
      <w:r>
        <w:rPr>
          <w:rFonts w:ascii="Times New Roman" w:hAnsi="Times New Roman"/>
          <w:color w:val="231F1F"/>
          <w:spacing w:val="-1"/>
        </w:rPr>
        <w:t>slučajevima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pre</w:t>
      </w:r>
      <w:r>
        <w:rPr>
          <w:rFonts w:ascii="Times New Roman" w:hAnsi="Times New Roman"/>
          <w:color w:val="231F1F"/>
          <w:spacing w:val="-2"/>
        </w:rPr>
        <w:t>dviĎeni</w:t>
      </w:r>
      <w:r>
        <w:rPr>
          <w:rFonts w:ascii="Times New Roman" w:hAnsi="Times New Roman"/>
          <w:color w:val="231F1F"/>
          <w:spacing w:val="-1"/>
        </w:rPr>
        <w:t>m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članom</w:t>
      </w:r>
      <w:r>
        <w:rPr>
          <w:rFonts w:ascii="Times New Roman" w:hAnsi="Times New Roman"/>
          <w:color w:val="231F1F"/>
        </w:rPr>
        <w:t> 3.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</w:rPr>
        <w:t>pomenutog </w:t>
      </w:r>
      <w:r>
        <w:rPr>
          <w:rFonts w:ascii="Times New Roman" w:hAnsi="Times New Roman"/>
          <w:color w:val="231F1F"/>
          <w:spacing w:val="-1"/>
        </w:rPr>
        <w:t>Z</w:t>
      </w:r>
      <w:r>
        <w:rPr>
          <w:color w:val="231F1F"/>
          <w:spacing w:val="-1"/>
        </w:rPr>
        <w:t>akona,</w:t>
      </w:r>
      <w:r>
        <w:rPr>
          <w:color w:val="231F1F"/>
        </w:rPr>
        <w:t> </w:t>
      </w:r>
      <w:r>
        <w:rPr>
          <w:color w:val="231F1F"/>
          <w:spacing w:val="-1"/>
        </w:rPr>
        <w:t>bez</w:t>
      </w:r>
      <w:r>
        <w:rPr>
          <w:color w:val="231F1F"/>
          <w:spacing w:val="1"/>
        </w:rPr>
        <w:t> </w:t>
      </w:r>
      <w:r>
        <w:rPr>
          <w:color w:val="231F1F"/>
        </w:rPr>
        <w:t>obzira</w:t>
      </w:r>
      <w:r>
        <w:rPr>
          <w:color w:val="231F1F"/>
          <w:spacing w:val="-1"/>
        </w:rPr>
        <w:t> </w:t>
      </w:r>
      <w:r>
        <w:rPr>
          <w:color w:val="231F1F"/>
        </w:rPr>
        <w:t>na</w:t>
      </w:r>
      <w:r>
        <w:rPr>
          <w:color w:val="231F1F"/>
          <w:spacing w:val="-1"/>
        </w:rPr>
        <w:t> propisanu</w:t>
      </w:r>
      <w:r>
        <w:rPr>
          <w:color w:val="231F1F"/>
          <w:spacing w:val="95"/>
        </w:rPr>
        <w:t> </w:t>
      </w:r>
      <w:r>
        <w:rPr>
          <w:rFonts w:ascii="Times New Roman" w:hAnsi="Times New Roman"/>
          <w:color w:val="231F1F"/>
        </w:rPr>
        <w:t>kaznu 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</w:rPr>
        <w:t>za 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</w:rPr>
        <w:t>pojedino 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  <w:spacing w:val="-1"/>
        </w:rPr>
        <w:t>krivično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</w:rPr>
        <w:t>djelo, 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</w:rPr>
        <w:t>odnosno 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</w:rPr>
        <w:t>u 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</w:rPr>
        <w:t>svim 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  <w:spacing w:val="-1"/>
        </w:rPr>
        <w:t>slučajevima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  <w:spacing w:val="-1"/>
        </w:rPr>
        <w:t>kada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color w:val="231F1F"/>
        </w:rPr>
        <w:t>je </w:t>
      </w:r>
      <w:r>
        <w:rPr>
          <w:color w:val="231F1F"/>
          <w:spacing w:val="35"/>
        </w:rPr>
        <w:t> </w:t>
      </w:r>
      <w:r>
        <w:rPr>
          <w:color w:val="231F1F"/>
        </w:rPr>
        <w:t>od </w:t>
      </w:r>
      <w:r>
        <w:rPr>
          <w:color w:val="231F1F"/>
          <w:spacing w:val="35"/>
        </w:rPr>
        <w:t> </w:t>
      </w:r>
      <w:r>
        <w:rPr>
          <w:color w:val="231F1F"/>
          <w:spacing w:val="-1"/>
        </w:rPr>
        <w:t>Glavnog</w:t>
      </w:r>
      <w:r>
        <w:rPr/>
      </w:r>
    </w:p>
    <w:p>
      <w:pPr>
        <w:pStyle w:val="BodyText"/>
        <w:spacing w:line="280" w:lineRule="exact"/>
        <w:ind w:left="121" w:right="0"/>
        <w:jc w:val="left"/>
        <w:rPr>
          <w:sz w:val="16"/>
          <w:szCs w:val="16"/>
        </w:rPr>
      </w:pPr>
      <w:r>
        <w:rPr>
          <w:rFonts w:ascii="Times New Roman" w:hAnsi="Times New Roman"/>
          <w:color w:val="231F1F"/>
          <w:spacing w:val="-1"/>
        </w:rPr>
        <w:t>specijalnog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</w:rPr>
        <w:t>tužioca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</w:rPr>
        <w:t>donijeta odluka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o </w:t>
      </w:r>
      <w:r>
        <w:rPr>
          <w:rFonts w:ascii="Times New Roman" w:hAnsi="Times New Roman"/>
          <w:color w:val="231F1F"/>
          <w:spacing w:val="-1"/>
        </w:rPr>
        <w:t>preuzimanju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predmeta.</w:t>
      </w:r>
      <w:r>
        <w:rPr>
          <w:color w:val="231F1F"/>
          <w:spacing w:val="-1"/>
          <w:position w:val="11"/>
          <w:sz w:val="16"/>
        </w:rPr>
        <w:t>1</w:t>
      </w:r>
      <w:r>
        <w:rPr>
          <w:sz w:val="16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numPr>
          <w:ilvl w:val="2"/>
          <w:numId w:val="1"/>
        </w:numPr>
        <w:tabs>
          <w:tab w:pos="4256" w:val="left" w:leader="none"/>
        </w:tabs>
        <w:spacing w:before="234"/>
        <w:ind w:left="4255" w:right="0" w:hanging="222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b/>
          <w:color w:val="231F1F"/>
          <w:spacing w:val="-1"/>
          <w:sz w:val="22"/>
        </w:rPr>
        <w:t>PRANJE </w:t>
      </w:r>
      <w:r>
        <w:rPr>
          <w:rFonts w:ascii="Times New Roman"/>
          <w:b/>
          <w:color w:val="231F1F"/>
          <w:spacing w:val="-2"/>
          <w:sz w:val="22"/>
        </w:rPr>
        <w:t>NOVCA</w:t>
      </w:r>
      <w:r>
        <w:rPr>
          <w:rFonts w:ascii="Times New Roman"/>
          <w:sz w:val="22"/>
        </w:rPr>
      </w:r>
    </w:p>
    <w:p>
      <w:pPr>
        <w:pStyle w:val="BodyText"/>
        <w:spacing w:line="360" w:lineRule="auto" w:before="122"/>
        <w:ind w:left="119" w:right="111" w:firstLine="719"/>
        <w:jc w:val="both"/>
      </w:pP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  <w:spacing w:val="-1"/>
        </w:rPr>
        <w:t>vršenju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color w:val="231F1F"/>
        </w:rPr>
        <w:t>svojih</w:t>
      </w:r>
      <w:r>
        <w:rPr>
          <w:color w:val="231F1F"/>
          <w:spacing w:val="27"/>
        </w:rPr>
        <w:t> </w:t>
      </w:r>
      <w:r>
        <w:rPr>
          <w:color w:val="231F1F"/>
          <w:spacing w:val="-1"/>
        </w:rPr>
        <w:t>nezakonitih</w:t>
      </w:r>
      <w:r>
        <w:rPr>
          <w:color w:val="231F1F"/>
          <w:spacing w:val="27"/>
        </w:rPr>
        <w:t> </w:t>
      </w:r>
      <w:r>
        <w:rPr>
          <w:color w:val="231F1F"/>
        </w:rPr>
        <w:t>poslova</w:t>
      </w:r>
      <w:r>
        <w:rPr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1"/>
        </w:rPr>
        <w:t>organizovani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color w:val="231F1F"/>
          <w:spacing w:val="-1"/>
        </w:rPr>
        <w:t>kriminalitet</w:t>
      </w:r>
      <w:r>
        <w:rPr>
          <w:color w:val="231F1F"/>
          <w:spacing w:val="28"/>
        </w:rPr>
        <w:t> </w:t>
      </w:r>
      <w:r>
        <w:rPr>
          <w:color w:val="231F1F"/>
          <w:spacing w:val="-1"/>
        </w:rPr>
        <w:t>ostvaruje</w:t>
      </w:r>
      <w:r>
        <w:rPr>
          <w:color w:val="231F1F"/>
          <w:spacing w:val="25"/>
        </w:rPr>
        <w:t> </w:t>
      </w:r>
      <w:r>
        <w:rPr>
          <w:color w:val="231F1F"/>
          <w:spacing w:val="-1"/>
        </w:rPr>
        <w:t>veliku</w:t>
      </w:r>
      <w:r>
        <w:rPr>
          <w:color w:val="231F1F"/>
          <w:spacing w:val="87"/>
        </w:rPr>
        <w:t> </w:t>
      </w:r>
      <w:r>
        <w:rPr>
          <w:rFonts w:ascii="Times New Roman" w:hAnsi="Times New Roman"/>
          <w:color w:val="231F1F"/>
          <w:spacing w:val="-1"/>
        </w:rPr>
        <w:t>količinu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  <w:spacing w:val="-1"/>
        </w:rPr>
        <w:t>novca</w:t>
      </w:r>
      <w:r>
        <w:rPr>
          <w:color w:val="231F1F"/>
          <w:spacing w:val="-1"/>
        </w:rPr>
        <w:t>.</w:t>
      </w:r>
      <w:r>
        <w:rPr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1"/>
        </w:rPr>
        <w:t>Da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color w:val="231F1F"/>
        </w:rPr>
        <w:t>bi</w:t>
      </w:r>
      <w:r>
        <w:rPr>
          <w:color w:val="231F1F"/>
          <w:spacing w:val="26"/>
        </w:rPr>
        <w:t> </w:t>
      </w:r>
      <w:r>
        <w:rPr>
          <w:color w:val="231F1F"/>
        </w:rPr>
        <w:t>se</w:t>
      </w:r>
      <w:r>
        <w:rPr>
          <w:color w:val="231F1F"/>
          <w:spacing w:val="25"/>
        </w:rPr>
        <w:t> </w:t>
      </w:r>
      <w:r>
        <w:rPr>
          <w:color w:val="231F1F"/>
        </w:rPr>
        <w:t>taj</w:t>
      </w:r>
      <w:r>
        <w:rPr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1"/>
        </w:rPr>
        <w:t>novac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  <w:spacing w:val="-1"/>
        </w:rPr>
        <w:t>legalizovao</w:t>
      </w:r>
      <w:r>
        <w:rPr>
          <w:color w:val="231F1F"/>
          <w:spacing w:val="-1"/>
        </w:rPr>
        <w:t>,</w:t>
      </w:r>
      <w:r>
        <w:rPr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1"/>
        </w:rPr>
        <w:t>prlјavi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</w:rPr>
        <w:t>novac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color w:val="231F1F"/>
        </w:rPr>
        <w:t>se</w:t>
      </w:r>
      <w:r>
        <w:rPr>
          <w:color w:val="231F1F"/>
          <w:spacing w:val="27"/>
        </w:rPr>
        <w:t> </w:t>
      </w:r>
      <w:r>
        <w:rPr>
          <w:color w:val="231F1F"/>
          <w:spacing w:val="-1"/>
        </w:rPr>
        <w:t>raznim</w:t>
      </w:r>
      <w:r>
        <w:rPr>
          <w:color w:val="231F1F"/>
          <w:spacing w:val="27"/>
        </w:rPr>
        <w:t> </w:t>
      </w:r>
      <w:r>
        <w:rPr>
          <w:color w:val="231F1F"/>
          <w:spacing w:val="-1"/>
        </w:rPr>
        <w:t>bankarskim,</w:t>
      </w:r>
      <w:r>
        <w:rPr>
          <w:color w:val="231F1F"/>
          <w:spacing w:val="93"/>
        </w:rPr>
        <w:t> </w:t>
      </w:r>
      <w:r>
        <w:rPr>
          <w:color w:val="231F1F"/>
          <w:spacing w:val="-1"/>
        </w:rPr>
        <w:t>privrednim</w:t>
      </w:r>
      <w:r>
        <w:rPr>
          <w:color w:val="231F1F"/>
          <w:spacing w:val="17"/>
        </w:rPr>
        <w:t> </w:t>
      </w:r>
      <w:r>
        <w:rPr>
          <w:color w:val="231F1F"/>
          <w:spacing w:val="-1"/>
        </w:rPr>
        <w:t>drugim</w:t>
      </w:r>
      <w:r>
        <w:rPr>
          <w:color w:val="231F1F"/>
          <w:spacing w:val="19"/>
        </w:rPr>
        <w:t> </w:t>
      </w:r>
      <w:r>
        <w:rPr>
          <w:color w:val="231F1F"/>
          <w:spacing w:val="-1"/>
        </w:rPr>
        <w:t>transakcijama</w:t>
      </w:r>
      <w:r>
        <w:rPr>
          <w:color w:val="231F1F"/>
          <w:spacing w:val="17"/>
        </w:rPr>
        <w:t> </w:t>
      </w:r>
      <w:r>
        <w:rPr>
          <w:color w:val="231F1F"/>
        </w:rPr>
        <w:t>prikriva</w:t>
      </w:r>
      <w:r>
        <w:rPr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color w:val="231F1F"/>
        </w:rPr>
        <w:t>dobija</w:t>
      </w:r>
      <w:r>
        <w:rPr>
          <w:color w:val="231F1F"/>
          <w:spacing w:val="16"/>
        </w:rPr>
        <w:t> </w:t>
      </w:r>
      <w:r>
        <w:rPr>
          <w:color w:val="231F1F"/>
          <w:spacing w:val="-1"/>
        </w:rPr>
        <w:t>karakter</w:t>
      </w:r>
      <w:r>
        <w:rPr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novca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color w:val="231F1F"/>
        </w:rPr>
        <w:t>koji</w:t>
      </w:r>
      <w:r>
        <w:rPr>
          <w:color w:val="231F1F"/>
          <w:spacing w:val="18"/>
        </w:rPr>
        <w:t> </w:t>
      </w:r>
      <w:r>
        <w:rPr>
          <w:color w:val="231F1F"/>
        </w:rPr>
        <w:t>je</w:t>
      </w:r>
      <w:r>
        <w:rPr>
          <w:color w:val="231F1F"/>
          <w:spacing w:val="19"/>
        </w:rPr>
        <w:t> </w:t>
      </w:r>
      <w:r>
        <w:rPr>
          <w:rFonts w:ascii="Times New Roman" w:hAnsi="Times New Roman"/>
          <w:color w:val="231F1F"/>
          <w:spacing w:val="-1"/>
        </w:rPr>
        <w:t>zara</w:t>
      </w:r>
      <w:r>
        <w:rPr>
          <w:rFonts w:ascii="Times New Roman" w:hAnsi="Times New Roman"/>
          <w:color w:val="231F1F"/>
          <w:spacing w:val="-2"/>
        </w:rPr>
        <w:t>Ď</w:t>
      </w:r>
      <w:r>
        <w:rPr>
          <w:rFonts w:ascii="Times New Roman" w:hAnsi="Times New Roman"/>
          <w:color w:val="231F1F"/>
          <w:spacing w:val="-1"/>
        </w:rPr>
        <w:t>en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legalan</w:t>
      </w:r>
      <w:r>
        <w:rPr>
          <w:rFonts w:ascii="Times New Roman" w:hAnsi="Times New Roman"/>
          <w:color w:val="231F1F"/>
          <w:spacing w:val="81"/>
        </w:rPr>
        <w:t> </w:t>
      </w:r>
      <w:r>
        <w:rPr>
          <w:rFonts w:ascii="Times New Roman" w:hAnsi="Times New Roman"/>
          <w:color w:val="231F1F"/>
          <w:spacing w:val="-1"/>
        </w:rPr>
        <w:t>način</w:t>
      </w:r>
      <w:r>
        <w:rPr>
          <w:color w:val="231F1F"/>
          <w:spacing w:val="-1"/>
        </w:rPr>
        <w:t>.</w:t>
      </w:r>
      <w:r>
        <w:rPr/>
      </w:r>
    </w:p>
    <w:p>
      <w:pPr>
        <w:pStyle w:val="BodyText"/>
        <w:spacing w:line="360" w:lineRule="auto" w:before="3"/>
        <w:ind w:left="120" w:right="111" w:firstLine="719"/>
        <w:jc w:val="both"/>
      </w:pPr>
      <w:r>
        <w:rPr>
          <w:color w:val="231F1F"/>
          <w:spacing w:val="-1"/>
        </w:rPr>
        <w:t>Termin</w:t>
      </w:r>
      <w:r>
        <w:rPr>
          <w:color w:val="231F1F"/>
          <w:spacing w:val="12"/>
        </w:rPr>
        <w:t> </w:t>
      </w:r>
      <w:r>
        <w:rPr>
          <w:color w:val="231F1F"/>
        </w:rPr>
        <w:t>pranja</w:t>
      </w:r>
      <w:r>
        <w:rPr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novca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potiče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color w:val="231F1F"/>
        </w:rPr>
        <w:t>od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engleske</w:t>
      </w:r>
      <w:r>
        <w:rPr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riječi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i/>
          <w:color w:val="231F1F"/>
        </w:rPr>
        <w:t>mony</w:t>
      </w:r>
      <w:r>
        <w:rPr>
          <w:rFonts w:ascii="Times New Roman" w:hAnsi="Times New Roman"/>
          <w:i/>
          <w:color w:val="231F1F"/>
          <w:spacing w:val="11"/>
        </w:rPr>
        <w:t> </w:t>
      </w:r>
      <w:r>
        <w:rPr>
          <w:rFonts w:ascii="Times New Roman" w:hAnsi="Times New Roman"/>
          <w:i/>
          <w:color w:val="231F1F"/>
        </w:rPr>
        <w:t>laundering</w:t>
      </w:r>
      <w:r>
        <w:rPr>
          <w:color w:val="231F1F"/>
        </w:rPr>
        <w:t>,</w:t>
      </w:r>
      <w:r>
        <w:rPr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što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znači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color w:val="231F1F"/>
          <w:spacing w:val="-1"/>
        </w:rPr>
        <w:t>legalizacija</w:t>
      </w:r>
      <w:r>
        <w:rPr>
          <w:color w:val="231F1F"/>
          <w:spacing w:val="63"/>
        </w:rPr>
        <w:t> </w:t>
      </w:r>
      <w:r>
        <w:rPr>
          <w:color w:val="231F1F"/>
          <w:spacing w:val="-1"/>
        </w:rPr>
        <w:t>kapitala</w:t>
      </w:r>
      <w:r>
        <w:rPr>
          <w:color w:val="231F1F"/>
          <w:spacing w:val="57"/>
        </w:rPr>
        <w:t> </w:t>
      </w:r>
      <w:r>
        <w:rPr>
          <w:rFonts w:ascii="Times New Roman" w:hAnsi="Times New Roman"/>
          <w:color w:val="231F1F"/>
          <w:spacing w:val="-1"/>
        </w:rPr>
        <w:t>stečena</w:t>
      </w:r>
      <w:r>
        <w:rPr>
          <w:rFonts w:ascii="Times New Roman" w:hAnsi="Times New Roman"/>
          <w:color w:val="231F1F"/>
          <w:spacing w:val="56"/>
        </w:rPr>
        <w:t> </w:t>
      </w:r>
      <w:r>
        <w:rPr>
          <w:color w:val="231F1F"/>
        </w:rPr>
        <w:t>kriminalnom</w:t>
      </w:r>
      <w:r>
        <w:rPr>
          <w:color w:val="231F1F"/>
          <w:spacing w:val="59"/>
        </w:rPr>
        <w:t> </w:t>
      </w:r>
      <w:r>
        <w:rPr>
          <w:rFonts w:ascii="Times New Roman" w:hAnsi="Times New Roman"/>
          <w:color w:val="231F1F"/>
          <w:spacing w:val="-1"/>
        </w:rPr>
        <w:t>djelatnošći</w:t>
      </w:r>
      <w:r>
        <w:rPr>
          <w:color w:val="231F1F"/>
          <w:spacing w:val="-1"/>
        </w:rPr>
        <w:t>,</w:t>
      </w:r>
      <w:r>
        <w:rPr>
          <w:color w:val="231F1F"/>
          <w:spacing w:val="57"/>
        </w:rPr>
        <w:t> </w:t>
      </w:r>
      <w:r>
        <w:rPr>
          <w:color w:val="231F1F"/>
        </w:rPr>
        <w:t>odnosno</w:t>
      </w:r>
      <w:r>
        <w:rPr>
          <w:color w:val="231F1F"/>
          <w:spacing w:val="57"/>
        </w:rPr>
        <w:t> </w:t>
      </w:r>
      <w:r>
        <w:rPr>
          <w:color w:val="231F1F"/>
          <w:spacing w:val="-1"/>
        </w:rPr>
        <w:t>finansijske</w:t>
      </w:r>
      <w:r>
        <w:rPr>
          <w:color w:val="231F1F"/>
          <w:spacing w:val="57"/>
        </w:rPr>
        <w:t> </w:t>
      </w:r>
      <w:r>
        <w:rPr>
          <w:color w:val="231F1F"/>
        </w:rPr>
        <w:t>transakcije</w:t>
      </w:r>
      <w:r>
        <w:rPr>
          <w:color w:val="231F1F"/>
          <w:spacing w:val="57"/>
        </w:rPr>
        <w:t> </w:t>
      </w:r>
      <w:r>
        <w:rPr>
          <w:color w:val="231F1F"/>
          <w:spacing w:val="-1"/>
        </w:rPr>
        <w:t>radi</w:t>
      </w:r>
      <w:r>
        <w:rPr>
          <w:color w:val="231F1F"/>
        </w:rPr>
        <w:t> </w:t>
      </w:r>
      <w:r>
        <w:rPr>
          <w:color w:val="231F1F"/>
          <w:spacing w:val="-1"/>
        </w:rPr>
        <w:t>prikrivanja</w:t>
      </w:r>
      <w:r>
        <w:rPr>
          <w:color w:val="231F1F"/>
          <w:spacing w:val="95"/>
        </w:rPr>
        <w:t> </w:t>
      </w:r>
      <w:r>
        <w:rPr>
          <w:color w:val="231F1F"/>
          <w:spacing w:val="-1"/>
        </w:rPr>
        <w:t>stvarnog</w:t>
      </w:r>
      <w:r>
        <w:rPr>
          <w:color w:val="231F1F"/>
          <w:spacing w:val="38"/>
        </w:rPr>
        <w:t> </w:t>
      </w:r>
      <w:r>
        <w:rPr>
          <w:color w:val="231F1F"/>
        </w:rPr>
        <w:t>porijekla</w:t>
      </w:r>
      <w:r>
        <w:rPr>
          <w:color w:val="231F1F"/>
          <w:spacing w:val="39"/>
        </w:rPr>
        <w:t> </w:t>
      </w:r>
      <w:r>
        <w:rPr>
          <w:rFonts w:ascii="Times New Roman" w:hAnsi="Times New Roman"/>
          <w:color w:val="231F1F"/>
          <w:spacing w:val="-1"/>
        </w:rPr>
        <w:t>novca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color w:val="231F1F"/>
          <w:spacing w:val="-1"/>
        </w:rPr>
        <w:t>drugih</w:t>
      </w:r>
      <w:r>
        <w:rPr>
          <w:color w:val="231F1F"/>
          <w:spacing w:val="41"/>
        </w:rPr>
        <w:t> </w:t>
      </w:r>
      <w:r>
        <w:rPr>
          <w:color w:val="231F1F"/>
        </w:rPr>
        <w:t>oblika</w:t>
      </w:r>
      <w:r>
        <w:rPr>
          <w:color w:val="231F1F"/>
          <w:spacing w:val="40"/>
        </w:rPr>
        <w:t> </w:t>
      </w:r>
      <w:r>
        <w:rPr>
          <w:color w:val="231F1F"/>
          <w:spacing w:val="-1"/>
        </w:rPr>
        <w:t>kapitala</w:t>
      </w:r>
      <w:r>
        <w:rPr>
          <w:color w:val="231F1F"/>
          <w:spacing w:val="42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</w:rPr>
        <w:t>tržištu</w:t>
      </w:r>
      <w:r>
        <w:rPr>
          <w:color w:val="231F1F"/>
        </w:rPr>
        <w:t>.</w:t>
      </w:r>
      <w:r>
        <w:rPr>
          <w:color w:val="231F1F"/>
          <w:spacing w:val="40"/>
        </w:rPr>
        <w:t> </w:t>
      </w:r>
      <w:r>
        <w:rPr>
          <w:rFonts w:ascii="Times New Roman" w:hAnsi="Times New Roman"/>
          <w:color w:val="231F1F"/>
          <w:spacing w:val="-1"/>
        </w:rPr>
        <w:t>R</w:t>
      </w:r>
      <w:r>
        <w:rPr>
          <w:color w:val="231F1F"/>
          <w:spacing w:val="-1"/>
        </w:rPr>
        <w:t>adi</w:t>
      </w:r>
      <w:r>
        <w:rPr>
          <w:color w:val="231F1F"/>
          <w:spacing w:val="41"/>
        </w:rPr>
        <w:t> </w:t>
      </w:r>
      <w:r>
        <w:rPr>
          <w:color w:val="231F1F"/>
        </w:rPr>
        <w:t>se</w:t>
      </w:r>
      <w:r>
        <w:rPr>
          <w:color w:val="231F1F"/>
          <w:spacing w:val="41"/>
        </w:rPr>
        <w:t> </w:t>
      </w:r>
      <w:r>
        <w:rPr>
          <w:rFonts w:ascii="Times New Roman" w:hAnsi="Times New Roman"/>
          <w:color w:val="231F1F"/>
        </w:rPr>
        <w:t>o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color w:val="231F1F"/>
          <w:spacing w:val="-1"/>
        </w:rPr>
        <w:t>procesu</w:t>
      </w:r>
      <w:r>
        <w:rPr>
          <w:color w:val="231F1F"/>
          <w:spacing w:val="41"/>
        </w:rPr>
        <w:t> </w:t>
      </w:r>
      <w:r>
        <w:rPr>
          <w:color w:val="231F1F"/>
        </w:rPr>
        <w:t>prikrivanja</w:t>
      </w:r>
      <w:r>
        <w:rPr/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spacing w:line="20" w:lineRule="atLeast"/>
        <w:ind w:left="111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75pt;height:.7pt;mso-position-horizontal-relative:char;mso-position-vertical-relative:line" coordorigin="0,0" coordsize="2895,14">
            <v:group style="position:absolute;left:7;top:7;width:2881;height:2" coordorigin="7,7" coordsize="2881,2">
              <v:shape style="position:absolute;left:7;top:7;width:2881;height:2" coordorigin="7,7" coordsize="2881,0" path="m7,7l2887,7e" filled="false" stroked="true" strokeweight=".699pt" strokecolor="#231f1f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tabs>
          <w:tab w:pos="401" w:val="left" w:leader="none"/>
        </w:tabs>
        <w:spacing w:before="63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1F"/>
          <w:w w:val="95"/>
          <w:position w:val="9"/>
          <w:sz w:val="13"/>
        </w:rPr>
        <w:t>1</w:t>
        <w:tab/>
      </w:r>
      <w:r>
        <w:rPr>
          <w:rFonts w:ascii="Times New Roman" w:hAnsi="Times New Roman"/>
          <w:color w:val="231F1F"/>
          <w:sz w:val="20"/>
        </w:rPr>
        <w:t>Članom</w:t>
      </w:r>
      <w:r>
        <w:rPr>
          <w:rFonts w:ascii="Times New Roman" w:hAnsi="Times New Roman"/>
          <w:color w:val="231F1F"/>
          <w:spacing w:val="-8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3.</w:t>
      </w:r>
      <w:r>
        <w:rPr>
          <w:rFonts w:ascii="Times New Roman" w:hAnsi="Times New Roman"/>
          <w:color w:val="231F1F"/>
          <w:spacing w:val="-5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istog</w:t>
      </w:r>
      <w:r>
        <w:rPr>
          <w:rFonts w:ascii="Times New Roman" w:hAnsi="Times New Roman"/>
          <w:color w:val="231F1F"/>
          <w:spacing w:val="-5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Zakona</w:t>
      </w:r>
      <w:r>
        <w:rPr>
          <w:rFonts w:ascii="Times New Roman" w:hAnsi="Times New Roman"/>
          <w:color w:val="231F1F"/>
          <w:spacing w:val="-6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propisana</w:t>
      </w:r>
      <w:r>
        <w:rPr>
          <w:rFonts w:ascii="Times New Roman" w:hAnsi="Times New Roman"/>
          <w:color w:val="231F1F"/>
          <w:spacing w:val="-5"/>
          <w:sz w:val="20"/>
        </w:rPr>
        <w:t> </w:t>
      </w:r>
      <w:r>
        <w:rPr>
          <w:rFonts w:ascii="Times New Roman" w:hAnsi="Times New Roman"/>
          <w:color w:val="231F1F"/>
          <w:spacing w:val="1"/>
          <w:sz w:val="20"/>
        </w:rPr>
        <w:t>je</w:t>
      </w:r>
      <w:r>
        <w:rPr>
          <w:rFonts w:ascii="Times New Roman" w:hAnsi="Times New Roman"/>
          <w:color w:val="231F1F"/>
          <w:spacing w:val="-6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nadležnost</w:t>
      </w:r>
      <w:r>
        <w:rPr>
          <w:rFonts w:ascii="Times New Roman" w:hAnsi="Times New Roman"/>
          <w:color w:val="231F1F"/>
          <w:spacing w:val="-6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za</w:t>
      </w:r>
      <w:r>
        <w:rPr>
          <w:rFonts w:ascii="Times New Roman" w:hAnsi="Times New Roman"/>
          <w:color w:val="231F1F"/>
          <w:spacing w:val="-6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sljedeća</w:t>
      </w:r>
      <w:r>
        <w:rPr>
          <w:rFonts w:ascii="Times New Roman" w:hAnsi="Times New Roman"/>
          <w:color w:val="231F1F"/>
          <w:spacing w:val="-7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krivična</w:t>
      </w:r>
      <w:r>
        <w:rPr>
          <w:rFonts w:ascii="Times New Roman" w:hAnsi="Times New Roman"/>
          <w:color w:val="231F1F"/>
          <w:spacing w:val="-6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dijela:</w:t>
      </w:r>
      <w:r>
        <w:rPr>
          <w:rFonts w:ascii="Times New Roman" w:hAnsi="Times New Roman"/>
          <w:sz w:val="20"/>
        </w:rPr>
      </w:r>
    </w:p>
    <w:p>
      <w:pPr>
        <w:numPr>
          <w:ilvl w:val="0"/>
          <w:numId w:val="2"/>
        </w:numPr>
        <w:tabs>
          <w:tab w:pos="403" w:val="left" w:leader="none"/>
        </w:tabs>
        <w:spacing w:before="0"/>
        <w:ind w:left="402" w:right="117" w:hanging="284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1F"/>
          <w:spacing w:val="-1"/>
          <w:sz w:val="20"/>
        </w:rPr>
        <w:t>krivičnog</w:t>
      </w:r>
      <w:r>
        <w:rPr>
          <w:rFonts w:ascii="Times New Roman" w:hAnsi="Times New Roman"/>
          <w:color w:val="231F1F"/>
          <w:spacing w:val="28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djela</w:t>
      </w:r>
      <w:r>
        <w:rPr>
          <w:rFonts w:ascii="Times New Roman" w:hAnsi="Times New Roman"/>
          <w:color w:val="231F1F"/>
          <w:spacing w:val="28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organizovanog</w:t>
      </w:r>
      <w:r>
        <w:rPr>
          <w:rFonts w:ascii="Times New Roman" w:hAnsi="Times New Roman"/>
          <w:color w:val="231F1F"/>
          <w:spacing w:val="26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kriminala</w:t>
      </w:r>
      <w:r>
        <w:rPr>
          <w:rFonts w:ascii="Times New Roman" w:hAnsi="Times New Roman"/>
          <w:color w:val="231F1F"/>
          <w:spacing w:val="29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iz</w:t>
      </w:r>
      <w:r>
        <w:rPr>
          <w:rFonts w:ascii="Times New Roman" w:hAnsi="Times New Roman"/>
          <w:color w:val="231F1F"/>
          <w:spacing w:val="30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člana</w:t>
      </w:r>
      <w:r>
        <w:rPr>
          <w:rFonts w:ascii="Times New Roman" w:hAnsi="Times New Roman"/>
          <w:color w:val="231F1F"/>
          <w:spacing w:val="30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383a.</w:t>
      </w:r>
      <w:r>
        <w:rPr>
          <w:rFonts w:ascii="Times New Roman" w:hAnsi="Times New Roman"/>
          <w:color w:val="231F1F"/>
          <w:spacing w:val="28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Krivičnog</w:t>
      </w:r>
      <w:r>
        <w:rPr>
          <w:rFonts w:ascii="Times New Roman" w:hAnsi="Times New Roman"/>
          <w:color w:val="231F1F"/>
          <w:spacing w:val="33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zakona</w:t>
      </w:r>
      <w:r>
        <w:rPr>
          <w:rFonts w:ascii="Times New Roman" w:hAnsi="Times New Roman"/>
          <w:color w:val="231F1F"/>
          <w:spacing w:val="30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Republike</w:t>
      </w:r>
      <w:r>
        <w:rPr>
          <w:rFonts w:ascii="Times New Roman" w:hAnsi="Times New Roman"/>
          <w:color w:val="231F1F"/>
          <w:spacing w:val="29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Srpske,</w:t>
      </w:r>
      <w:r>
        <w:rPr>
          <w:rFonts w:ascii="Times New Roman" w:hAnsi="Times New Roman"/>
          <w:color w:val="231F1F"/>
          <w:spacing w:val="28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te</w:t>
      </w:r>
      <w:r>
        <w:rPr>
          <w:rFonts w:ascii="Times New Roman" w:hAnsi="Times New Roman"/>
          <w:color w:val="231F1F"/>
          <w:spacing w:val="28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krivičnih</w:t>
      </w:r>
      <w:r>
        <w:rPr>
          <w:rFonts w:ascii="Times New Roman" w:hAnsi="Times New Roman"/>
          <w:color w:val="231F1F"/>
          <w:spacing w:val="95"/>
          <w:w w:val="99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djela</w:t>
      </w:r>
      <w:r>
        <w:rPr>
          <w:rFonts w:ascii="Times New Roman" w:hAnsi="Times New Roman"/>
          <w:color w:val="231F1F"/>
          <w:spacing w:val="2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sa</w:t>
      </w:r>
      <w:r>
        <w:rPr>
          <w:rFonts w:ascii="Times New Roman" w:hAnsi="Times New Roman"/>
          <w:color w:val="231F1F"/>
          <w:spacing w:val="2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elementima</w:t>
      </w:r>
      <w:r>
        <w:rPr>
          <w:rFonts w:ascii="Times New Roman" w:hAnsi="Times New Roman"/>
          <w:color w:val="231F1F"/>
          <w:spacing w:val="2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organizovanosti,</w:t>
      </w:r>
      <w:r>
        <w:rPr>
          <w:rFonts w:ascii="Times New Roman" w:hAnsi="Times New Roman"/>
          <w:color w:val="231F1F"/>
          <w:spacing w:val="4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kao</w:t>
      </w:r>
      <w:r>
        <w:rPr>
          <w:rFonts w:ascii="Times New Roman" w:hAnsi="Times New Roman"/>
          <w:color w:val="231F1F"/>
          <w:spacing w:val="3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i</w:t>
      </w:r>
      <w:r>
        <w:rPr>
          <w:rFonts w:ascii="Times New Roman" w:hAnsi="Times New Roman"/>
          <w:color w:val="231F1F"/>
          <w:spacing w:val="4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krivičnih</w:t>
      </w:r>
      <w:r>
        <w:rPr>
          <w:rFonts w:ascii="Times New Roman" w:hAnsi="Times New Roman"/>
          <w:color w:val="231F1F"/>
          <w:spacing w:val="1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djela</w:t>
      </w:r>
      <w:r>
        <w:rPr>
          <w:rFonts w:ascii="Times New Roman" w:hAnsi="Times New Roman"/>
          <w:color w:val="231F1F"/>
          <w:spacing w:val="5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povezanih</w:t>
      </w:r>
      <w:r>
        <w:rPr>
          <w:rFonts w:ascii="Times New Roman" w:hAnsi="Times New Roman"/>
          <w:color w:val="231F1F"/>
          <w:spacing w:val="3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sa</w:t>
      </w:r>
      <w:r>
        <w:rPr>
          <w:rFonts w:ascii="Times New Roman" w:hAnsi="Times New Roman"/>
          <w:color w:val="231F1F"/>
          <w:spacing w:val="4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takvim</w:t>
      </w:r>
      <w:r>
        <w:rPr>
          <w:rFonts w:ascii="Times New Roman" w:hAnsi="Times New Roman"/>
          <w:color w:val="231F1F"/>
          <w:spacing w:val="1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djelima</w:t>
      </w:r>
      <w:r>
        <w:rPr>
          <w:rFonts w:ascii="Times New Roman" w:hAnsi="Times New Roman"/>
          <w:color w:val="231F1F"/>
          <w:spacing w:val="4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ili</w:t>
      </w:r>
      <w:r>
        <w:rPr>
          <w:rFonts w:ascii="Times New Roman" w:hAnsi="Times New Roman"/>
          <w:color w:val="231F1F"/>
          <w:spacing w:val="1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učiniocima</w:t>
      </w:r>
      <w:r>
        <w:rPr>
          <w:rFonts w:ascii="Times New Roman" w:hAnsi="Times New Roman"/>
          <w:color w:val="231F1F"/>
          <w:spacing w:val="2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takvih</w:t>
      </w:r>
      <w:r>
        <w:rPr>
          <w:rFonts w:ascii="Times New Roman" w:hAnsi="Times New Roman"/>
          <w:color w:val="231F1F"/>
          <w:spacing w:val="94"/>
          <w:w w:val="99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djela,</w:t>
      </w:r>
      <w:r>
        <w:rPr>
          <w:rFonts w:ascii="Times New Roman" w:hAnsi="Times New Roman"/>
          <w:color w:val="231F1F"/>
          <w:spacing w:val="-4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a</w:t>
      </w:r>
      <w:r>
        <w:rPr>
          <w:rFonts w:ascii="Times New Roman" w:hAnsi="Times New Roman"/>
          <w:color w:val="231F1F"/>
          <w:spacing w:val="-7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u</w:t>
      </w:r>
      <w:r>
        <w:rPr>
          <w:rFonts w:ascii="Times New Roman" w:hAnsi="Times New Roman"/>
          <w:color w:val="231F1F"/>
          <w:spacing w:val="-6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slučajevima</w:t>
      </w:r>
      <w:r>
        <w:rPr>
          <w:rFonts w:ascii="Times New Roman" w:hAnsi="Times New Roman"/>
          <w:color w:val="231F1F"/>
          <w:spacing w:val="-5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kada</w:t>
      </w:r>
      <w:r>
        <w:rPr>
          <w:rFonts w:ascii="Times New Roman" w:hAnsi="Times New Roman"/>
          <w:color w:val="231F1F"/>
          <w:spacing w:val="-5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za</w:t>
      </w:r>
      <w:r>
        <w:rPr>
          <w:rFonts w:ascii="Times New Roman" w:hAnsi="Times New Roman"/>
          <w:color w:val="231F1F"/>
          <w:spacing w:val="-2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postupanje</w:t>
      </w:r>
      <w:r>
        <w:rPr>
          <w:rFonts w:ascii="Times New Roman" w:hAnsi="Times New Roman"/>
          <w:color w:val="231F1F"/>
          <w:spacing w:val="-5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nije</w:t>
      </w:r>
      <w:r>
        <w:rPr>
          <w:rFonts w:ascii="Times New Roman" w:hAnsi="Times New Roman"/>
          <w:color w:val="231F1F"/>
          <w:spacing w:val="-5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nadležno</w:t>
      </w:r>
      <w:r>
        <w:rPr>
          <w:rFonts w:ascii="Times New Roman" w:hAnsi="Times New Roman"/>
          <w:color w:val="231F1F"/>
          <w:spacing w:val="-4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Tužilaštvo</w:t>
      </w:r>
      <w:r>
        <w:rPr>
          <w:rFonts w:ascii="Times New Roman" w:hAnsi="Times New Roman"/>
          <w:color w:val="231F1F"/>
          <w:spacing w:val="-4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i</w:t>
      </w:r>
      <w:r>
        <w:rPr>
          <w:rFonts w:ascii="Times New Roman" w:hAnsi="Times New Roman"/>
          <w:color w:val="231F1F"/>
          <w:spacing w:val="-6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Sud</w:t>
      </w:r>
      <w:r>
        <w:rPr>
          <w:rFonts w:ascii="Times New Roman" w:hAnsi="Times New Roman"/>
          <w:color w:val="231F1F"/>
          <w:spacing w:val="-4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Bosne</w:t>
      </w:r>
      <w:r>
        <w:rPr>
          <w:rFonts w:ascii="Times New Roman" w:hAnsi="Times New Roman"/>
          <w:color w:val="231F1F"/>
          <w:spacing w:val="-4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i</w:t>
      </w:r>
      <w:r>
        <w:rPr>
          <w:rFonts w:ascii="Times New Roman" w:hAnsi="Times New Roman"/>
          <w:color w:val="231F1F"/>
          <w:spacing w:val="-6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Hercegovine;</w:t>
      </w:r>
      <w:r>
        <w:rPr>
          <w:rFonts w:ascii="Times New Roman" w:hAnsi="Times New Roman"/>
          <w:sz w:val="20"/>
        </w:rPr>
      </w:r>
    </w:p>
    <w:p>
      <w:pPr>
        <w:numPr>
          <w:ilvl w:val="0"/>
          <w:numId w:val="2"/>
        </w:numPr>
        <w:tabs>
          <w:tab w:pos="403" w:val="left" w:leader="none"/>
        </w:tabs>
        <w:spacing w:before="1"/>
        <w:ind w:left="402" w:right="120" w:hanging="283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1F"/>
          <w:sz w:val="20"/>
        </w:rPr>
        <w:t>najtežih</w:t>
      </w:r>
      <w:r>
        <w:rPr>
          <w:rFonts w:ascii="Times New Roman" w:hAnsi="Times New Roman"/>
          <w:color w:val="231F1F"/>
          <w:spacing w:val="28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oblika</w:t>
      </w:r>
      <w:r>
        <w:rPr>
          <w:rFonts w:ascii="Times New Roman" w:hAnsi="Times New Roman"/>
          <w:color w:val="231F1F"/>
          <w:spacing w:val="32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krivičnih</w:t>
      </w:r>
      <w:r>
        <w:rPr>
          <w:rFonts w:ascii="Times New Roman" w:hAnsi="Times New Roman"/>
          <w:color w:val="231F1F"/>
          <w:spacing w:val="30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djela</w:t>
      </w:r>
      <w:r>
        <w:rPr>
          <w:rFonts w:ascii="Times New Roman" w:hAnsi="Times New Roman"/>
          <w:color w:val="231F1F"/>
          <w:spacing w:val="29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protiv</w:t>
      </w:r>
      <w:r>
        <w:rPr>
          <w:rFonts w:ascii="Times New Roman" w:hAnsi="Times New Roman"/>
          <w:color w:val="231F1F"/>
          <w:spacing w:val="27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privrede</w:t>
      </w:r>
      <w:r>
        <w:rPr>
          <w:rFonts w:ascii="Times New Roman" w:hAnsi="Times New Roman"/>
          <w:color w:val="231F1F"/>
          <w:spacing w:val="30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i</w:t>
      </w:r>
      <w:r>
        <w:rPr>
          <w:rFonts w:ascii="Times New Roman" w:hAnsi="Times New Roman"/>
          <w:color w:val="231F1F"/>
          <w:spacing w:val="28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platnog</w:t>
      </w:r>
      <w:r>
        <w:rPr>
          <w:rFonts w:ascii="Times New Roman" w:hAnsi="Times New Roman"/>
          <w:color w:val="231F1F"/>
          <w:spacing w:val="28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prometa</w:t>
      </w:r>
      <w:r>
        <w:rPr>
          <w:rFonts w:ascii="Times New Roman" w:hAnsi="Times New Roman"/>
          <w:color w:val="231F1F"/>
          <w:spacing w:val="31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i</w:t>
      </w:r>
      <w:r>
        <w:rPr>
          <w:rFonts w:ascii="Times New Roman" w:hAnsi="Times New Roman"/>
          <w:color w:val="231F1F"/>
          <w:spacing w:val="28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protiv</w:t>
      </w:r>
      <w:r>
        <w:rPr>
          <w:rFonts w:ascii="Times New Roman" w:hAnsi="Times New Roman"/>
          <w:color w:val="231F1F"/>
          <w:spacing w:val="30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službene</w:t>
      </w:r>
      <w:r>
        <w:rPr>
          <w:rFonts w:ascii="Times New Roman" w:hAnsi="Times New Roman"/>
          <w:color w:val="231F1F"/>
          <w:spacing w:val="29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dužnosti</w:t>
      </w:r>
      <w:r>
        <w:rPr>
          <w:rFonts w:ascii="Times New Roman" w:hAnsi="Times New Roman"/>
          <w:color w:val="231F1F"/>
          <w:spacing w:val="30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kada</w:t>
      </w:r>
      <w:r>
        <w:rPr>
          <w:rFonts w:ascii="Times New Roman" w:hAnsi="Times New Roman"/>
          <w:color w:val="231F1F"/>
          <w:spacing w:val="30"/>
          <w:sz w:val="20"/>
        </w:rPr>
        <w:t> </w:t>
      </w:r>
      <w:r>
        <w:rPr>
          <w:rFonts w:ascii="Times New Roman" w:hAnsi="Times New Roman"/>
          <w:color w:val="231F1F"/>
          <w:spacing w:val="1"/>
          <w:sz w:val="20"/>
        </w:rPr>
        <w:t>je</w:t>
      </w:r>
      <w:r>
        <w:rPr>
          <w:rFonts w:ascii="Times New Roman" w:hAnsi="Times New Roman"/>
          <w:color w:val="231F1F"/>
          <w:spacing w:val="29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zbog</w:t>
      </w:r>
      <w:r>
        <w:rPr>
          <w:rFonts w:ascii="Times New Roman" w:hAnsi="Times New Roman"/>
          <w:color w:val="231F1F"/>
          <w:spacing w:val="68"/>
          <w:w w:val="99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okolnosti</w:t>
      </w:r>
      <w:r>
        <w:rPr>
          <w:rFonts w:ascii="Times New Roman" w:hAnsi="Times New Roman"/>
          <w:color w:val="231F1F"/>
          <w:spacing w:val="7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izvršenja</w:t>
      </w:r>
      <w:r>
        <w:rPr>
          <w:rFonts w:ascii="Times New Roman" w:hAnsi="Times New Roman"/>
          <w:color w:val="231F1F"/>
          <w:spacing w:val="7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djela</w:t>
      </w:r>
      <w:r>
        <w:rPr>
          <w:rFonts w:ascii="Times New Roman" w:hAnsi="Times New Roman"/>
          <w:color w:val="231F1F"/>
          <w:spacing w:val="7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ili</w:t>
      </w:r>
      <w:r>
        <w:rPr>
          <w:rFonts w:ascii="Times New Roman" w:hAnsi="Times New Roman"/>
          <w:color w:val="231F1F"/>
          <w:spacing w:val="7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posljedica</w:t>
      </w:r>
      <w:r>
        <w:rPr>
          <w:rFonts w:ascii="Times New Roman" w:hAnsi="Times New Roman"/>
          <w:color w:val="231F1F"/>
          <w:spacing w:val="7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djela</w:t>
      </w:r>
      <w:r>
        <w:rPr>
          <w:rFonts w:ascii="Times New Roman" w:hAnsi="Times New Roman"/>
          <w:color w:val="231F1F"/>
          <w:spacing w:val="7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krivično</w:t>
      </w:r>
      <w:r>
        <w:rPr>
          <w:rFonts w:ascii="Times New Roman" w:hAnsi="Times New Roman"/>
          <w:color w:val="231F1F"/>
          <w:spacing w:val="7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gonjenje</w:t>
      </w:r>
      <w:r>
        <w:rPr>
          <w:rFonts w:ascii="Times New Roman" w:hAnsi="Times New Roman"/>
          <w:color w:val="231F1F"/>
          <w:spacing w:val="7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od</w:t>
      </w:r>
      <w:r>
        <w:rPr>
          <w:rFonts w:ascii="Times New Roman" w:hAnsi="Times New Roman"/>
          <w:color w:val="231F1F"/>
          <w:spacing w:val="8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posebnog</w:t>
      </w:r>
      <w:r>
        <w:rPr>
          <w:rFonts w:ascii="Times New Roman" w:hAnsi="Times New Roman"/>
          <w:color w:val="231F1F"/>
          <w:spacing w:val="6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značaja</w:t>
      </w:r>
      <w:r>
        <w:rPr>
          <w:rFonts w:ascii="Times New Roman" w:hAnsi="Times New Roman"/>
          <w:color w:val="231F1F"/>
          <w:spacing w:val="7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za</w:t>
      </w:r>
      <w:r>
        <w:rPr>
          <w:rFonts w:ascii="Times New Roman" w:hAnsi="Times New Roman"/>
          <w:color w:val="231F1F"/>
          <w:spacing w:val="7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Republiku</w:t>
      </w:r>
      <w:r>
        <w:rPr>
          <w:rFonts w:ascii="Times New Roman" w:hAnsi="Times New Roman"/>
          <w:color w:val="231F1F"/>
          <w:spacing w:val="5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Srpsku,</w:t>
      </w:r>
      <w:r>
        <w:rPr>
          <w:rFonts w:ascii="Times New Roman" w:hAnsi="Times New Roman"/>
          <w:color w:val="231F1F"/>
          <w:spacing w:val="9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te</w:t>
      </w:r>
      <w:r>
        <w:rPr>
          <w:rFonts w:ascii="Times New Roman" w:hAnsi="Times New Roman"/>
          <w:color w:val="231F1F"/>
          <w:spacing w:val="62"/>
          <w:w w:val="99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krivičnih</w:t>
      </w:r>
      <w:r>
        <w:rPr>
          <w:rFonts w:ascii="Times New Roman" w:hAnsi="Times New Roman"/>
          <w:color w:val="231F1F"/>
          <w:spacing w:val="-7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djela</w:t>
      </w:r>
      <w:r>
        <w:rPr>
          <w:rFonts w:ascii="Times New Roman" w:hAnsi="Times New Roman"/>
          <w:color w:val="231F1F"/>
          <w:spacing w:val="-6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povezanih</w:t>
      </w:r>
      <w:r>
        <w:rPr>
          <w:rFonts w:ascii="Times New Roman" w:hAnsi="Times New Roman"/>
          <w:color w:val="231F1F"/>
          <w:spacing w:val="-8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sa</w:t>
      </w:r>
      <w:r>
        <w:rPr>
          <w:rFonts w:ascii="Times New Roman" w:hAnsi="Times New Roman"/>
          <w:color w:val="231F1F"/>
          <w:spacing w:val="-6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takvim</w:t>
      </w:r>
      <w:r>
        <w:rPr>
          <w:rFonts w:ascii="Times New Roman" w:hAnsi="Times New Roman"/>
          <w:color w:val="231F1F"/>
          <w:spacing w:val="-7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djelima</w:t>
      </w:r>
      <w:r>
        <w:rPr>
          <w:rFonts w:ascii="Times New Roman" w:hAnsi="Times New Roman"/>
          <w:color w:val="231F1F"/>
          <w:spacing w:val="-6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ili</w:t>
      </w:r>
      <w:r>
        <w:rPr>
          <w:rFonts w:ascii="Times New Roman" w:hAnsi="Times New Roman"/>
          <w:color w:val="231F1F"/>
          <w:spacing w:val="-4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učinioci</w:t>
      </w:r>
      <w:r>
        <w:rPr>
          <w:rFonts w:ascii="Times New Roman" w:hAnsi="Times New Roman"/>
          <w:color w:val="231F1F"/>
          <w:sz w:val="20"/>
        </w:rPr>
        <w:t>ma</w:t>
      </w:r>
      <w:r>
        <w:rPr>
          <w:rFonts w:ascii="Times New Roman" w:hAnsi="Times New Roman"/>
          <w:color w:val="231F1F"/>
          <w:spacing w:val="-6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takvih</w:t>
      </w:r>
      <w:r>
        <w:rPr>
          <w:rFonts w:ascii="Times New Roman" w:hAnsi="Times New Roman"/>
          <w:color w:val="231F1F"/>
          <w:spacing w:val="-7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djela;</w:t>
      </w:r>
      <w:r>
        <w:rPr>
          <w:rFonts w:ascii="Times New Roman" w:hAnsi="Times New Roman"/>
          <w:sz w:val="20"/>
        </w:rPr>
      </w:r>
    </w:p>
    <w:p>
      <w:pPr>
        <w:numPr>
          <w:ilvl w:val="0"/>
          <w:numId w:val="2"/>
        </w:numPr>
        <w:tabs>
          <w:tab w:pos="403" w:val="left" w:leader="none"/>
        </w:tabs>
        <w:spacing w:before="0"/>
        <w:ind w:left="402" w:right="115" w:hanging="284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1F"/>
          <w:spacing w:val="-1"/>
          <w:sz w:val="20"/>
        </w:rPr>
        <w:t>drugih</w:t>
      </w:r>
      <w:r>
        <w:rPr>
          <w:rFonts w:ascii="Times New Roman" w:hAnsi="Times New Roman"/>
          <w:color w:val="231F1F"/>
          <w:spacing w:val="4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krivičnih</w:t>
      </w:r>
      <w:r>
        <w:rPr>
          <w:rFonts w:ascii="Times New Roman" w:hAnsi="Times New Roman"/>
          <w:color w:val="231F1F"/>
          <w:spacing w:val="4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djela</w:t>
      </w:r>
      <w:r>
        <w:rPr>
          <w:rFonts w:ascii="Times New Roman" w:hAnsi="Times New Roman"/>
          <w:color w:val="231F1F"/>
          <w:spacing w:val="6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predv</w:t>
      </w:r>
      <w:r>
        <w:rPr>
          <w:rFonts w:ascii="Times New Roman" w:hAnsi="Times New Roman"/>
          <w:color w:val="231F1F"/>
          <w:spacing w:val="-2"/>
          <w:sz w:val="20"/>
        </w:rPr>
        <w:t>iĎ</w:t>
      </w:r>
      <w:r>
        <w:rPr>
          <w:rFonts w:ascii="Times New Roman" w:hAnsi="Times New Roman"/>
          <w:color w:val="231F1F"/>
          <w:spacing w:val="-1"/>
          <w:sz w:val="20"/>
        </w:rPr>
        <w:t>enih</w:t>
      </w:r>
      <w:r>
        <w:rPr>
          <w:rFonts w:ascii="Times New Roman" w:hAnsi="Times New Roman"/>
          <w:color w:val="231F1F"/>
          <w:spacing w:val="7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krivičnim</w:t>
      </w:r>
      <w:r>
        <w:rPr>
          <w:rFonts w:ascii="Times New Roman" w:hAnsi="Times New Roman"/>
          <w:color w:val="231F1F"/>
          <w:spacing w:val="1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zakonodavstv</w:t>
      </w:r>
      <w:r>
        <w:rPr>
          <w:rFonts w:ascii="Times New Roman" w:hAnsi="Times New Roman"/>
          <w:color w:val="231F1F"/>
          <w:sz w:val="20"/>
        </w:rPr>
        <w:t>om</w:t>
      </w:r>
      <w:r>
        <w:rPr>
          <w:rFonts w:ascii="Times New Roman" w:hAnsi="Times New Roman"/>
          <w:color w:val="231F1F"/>
          <w:spacing w:val="5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Republike</w:t>
      </w:r>
      <w:r>
        <w:rPr>
          <w:rFonts w:ascii="Times New Roman" w:hAnsi="Times New Roman"/>
          <w:color w:val="231F1F"/>
          <w:spacing w:val="5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Srpske,</w:t>
      </w:r>
      <w:r>
        <w:rPr>
          <w:rFonts w:ascii="Times New Roman" w:hAnsi="Times New Roman"/>
          <w:color w:val="231F1F"/>
          <w:spacing w:val="6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kod</w:t>
      </w:r>
      <w:r>
        <w:rPr>
          <w:rFonts w:ascii="Times New Roman" w:hAnsi="Times New Roman"/>
          <w:color w:val="231F1F"/>
          <w:spacing w:val="6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kojih</w:t>
      </w:r>
      <w:r>
        <w:rPr>
          <w:rFonts w:ascii="Times New Roman" w:hAnsi="Times New Roman"/>
          <w:color w:val="231F1F"/>
          <w:spacing w:val="7"/>
          <w:sz w:val="20"/>
        </w:rPr>
        <w:t> </w:t>
      </w:r>
      <w:r>
        <w:rPr>
          <w:rFonts w:ascii="Times New Roman" w:hAnsi="Times New Roman"/>
          <w:color w:val="231F1F"/>
          <w:spacing w:val="1"/>
          <w:sz w:val="20"/>
        </w:rPr>
        <w:t>je</w:t>
      </w:r>
      <w:r>
        <w:rPr>
          <w:rFonts w:ascii="Times New Roman" w:hAnsi="Times New Roman"/>
          <w:color w:val="231F1F"/>
          <w:spacing w:val="6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kao</w:t>
      </w:r>
      <w:r>
        <w:rPr>
          <w:rFonts w:ascii="Times New Roman" w:hAnsi="Times New Roman"/>
          <w:color w:val="231F1F"/>
          <w:spacing w:val="6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najmanja</w:t>
      </w:r>
      <w:r>
        <w:rPr>
          <w:rFonts w:ascii="Times New Roman" w:hAnsi="Times New Roman"/>
          <w:color w:val="231F1F"/>
          <w:spacing w:val="104"/>
          <w:w w:val="99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zaprećena</w:t>
      </w:r>
      <w:r>
        <w:rPr>
          <w:rFonts w:ascii="Times New Roman" w:hAnsi="Times New Roman"/>
          <w:color w:val="231F1F"/>
          <w:spacing w:val="2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kazna</w:t>
      </w:r>
      <w:r>
        <w:rPr>
          <w:rFonts w:ascii="Times New Roman" w:hAnsi="Times New Roman"/>
          <w:color w:val="231F1F"/>
          <w:spacing w:val="3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zatvora</w:t>
      </w:r>
      <w:r>
        <w:rPr>
          <w:rFonts w:ascii="Times New Roman" w:hAnsi="Times New Roman"/>
          <w:color w:val="231F1F"/>
          <w:spacing w:val="3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u</w:t>
      </w:r>
      <w:r>
        <w:rPr>
          <w:rFonts w:ascii="Times New Roman" w:hAnsi="Times New Roman"/>
          <w:color w:val="231F1F"/>
          <w:spacing w:val="2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trajanju</w:t>
      </w:r>
      <w:r>
        <w:rPr>
          <w:rFonts w:ascii="Times New Roman" w:hAnsi="Times New Roman"/>
          <w:color w:val="231F1F"/>
          <w:spacing w:val="2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od</w:t>
      </w:r>
      <w:r>
        <w:rPr>
          <w:rFonts w:ascii="Times New Roman" w:hAnsi="Times New Roman"/>
          <w:color w:val="231F1F"/>
          <w:spacing w:val="4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pet</w:t>
      </w:r>
      <w:r>
        <w:rPr>
          <w:rFonts w:ascii="Times New Roman" w:hAnsi="Times New Roman"/>
          <w:color w:val="231F1F"/>
          <w:spacing w:val="1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godina,</w:t>
      </w:r>
      <w:r>
        <w:rPr>
          <w:rFonts w:ascii="Times New Roman" w:hAnsi="Times New Roman"/>
          <w:color w:val="231F1F"/>
          <w:spacing w:val="3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a</w:t>
      </w:r>
      <w:r>
        <w:rPr>
          <w:rFonts w:ascii="Times New Roman" w:hAnsi="Times New Roman"/>
          <w:color w:val="231F1F"/>
          <w:spacing w:val="3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kada</w:t>
      </w:r>
      <w:r>
        <w:rPr>
          <w:rFonts w:ascii="Times New Roman" w:hAnsi="Times New Roman"/>
          <w:color w:val="231F1F"/>
          <w:spacing w:val="1"/>
          <w:sz w:val="20"/>
        </w:rPr>
        <w:t> je </w:t>
      </w:r>
      <w:r>
        <w:rPr>
          <w:rFonts w:ascii="Times New Roman" w:hAnsi="Times New Roman"/>
          <w:color w:val="231F1F"/>
          <w:sz w:val="20"/>
        </w:rPr>
        <w:t>zbog</w:t>
      </w:r>
      <w:r>
        <w:rPr>
          <w:rFonts w:ascii="Times New Roman" w:hAnsi="Times New Roman"/>
          <w:color w:val="231F1F"/>
          <w:spacing w:val="2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okolnosti</w:t>
      </w:r>
      <w:r>
        <w:rPr>
          <w:rFonts w:ascii="Times New Roman" w:hAnsi="Times New Roman"/>
          <w:color w:val="231F1F"/>
          <w:spacing w:val="2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izvršenja</w:t>
      </w:r>
      <w:r>
        <w:rPr>
          <w:rFonts w:ascii="Times New Roman" w:hAnsi="Times New Roman"/>
          <w:color w:val="231F1F"/>
          <w:spacing w:val="3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djela</w:t>
      </w:r>
      <w:r>
        <w:rPr>
          <w:rFonts w:ascii="Times New Roman" w:hAnsi="Times New Roman"/>
          <w:color w:val="231F1F"/>
          <w:spacing w:val="1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ili</w:t>
      </w:r>
      <w:r>
        <w:rPr>
          <w:rFonts w:ascii="Times New Roman" w:hAnsi="Times New Roman"/>
          <w:color w:val="231F1F"/>
          <w:spacing w:val="2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posljedica</w:t>
      </w:r>
      <w:r>
        <w:rPr>
          <w:rFonts w:ascii="Times New Roman" w:hAnsi="Times New Roman"/>
          <w:color w:val="231F1F"/>
          <w:spacing w:val="2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djela</w:t>
      </w:r>
      <w:r>
        <w:rPr>
          <w:rFonts w:ascii="Times New Roman" w:hAnsi="Times New Roman"/>
          <w:color w:val="231F1F"/>
          <w:spacing w:val="66"/>
          <w:w w:val="99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krivično</w:t>
      </w:r>
      <w:r>
        <w:rPr>
          <w:rFonts w:ascii="Times New Roman" w:hAnsi="Times New Roman"/>
          <w:color w:val="231F1F"/>
          <w:spacing w:val="-2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gonjenje</w:t>
      </w:r>
      <w:r>
        <w:rPr>
          <w:rFonts w:ascii="Times New Roman" w:hAnsi="Times New Roman"/>
          <w:color w:val="231F1F"/>
          <w:spacing w:val="-5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od</w:t>
      </w:r>
      <w:r>
        <w:rPr>
          <w:rFonts w:ascii="Times New Roman" w:hAnsi="Times New Roman"/>
          <w:color w:val="231F1F"/>
          <w:spacing w:val="-4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posebnog</w:t>
      </w:r>
      <w:r>
        <w:rPr>
          <w:rFonts w:ascii="Times New Roman" w:hAnsi="Times New Roman"/>
          <w:color w:val="231F1F"/>
          <w:spacing w:val="-5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značaja</w:t>
      </w:r>
      <w:r>
        <w:rPr>
          <w:rFonts w:ascii="Times New Roman" w:hAnsi="Times New Roman"/>
          <w:color w:val="231F1F"/>
          <w:spacing w:val="-5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za</w:t>
      </w:r>
      <w:r>
        <w:rPr>
          <w:rFonts w:ascii="Times New Roman" w:hAnsi="Times New Roman"/>
          <w:color w:val="231F1F"/>
          <w:spacing w:val="-4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Republiku</w:t>
      </w:r>
      <w:r>
        <w:rPr>
          <w:rFonts w:ascii="Times New Roman" w:hAnsi="Times New Roman"/>
          <w:color w:val="231F1F"/>
          <w:spacing w:val="-4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Srpsku,</w:t>
      </w:r>
      <w:r>
        <w:rPr>
          <w:rFonts w:ascii="Times New Roman" w:hAnsi="Times New Roman"/>
          <w:color w:val="231F1F"/>
          <w:spacing w:val="-4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te</w:t>
      </w:r>
      <w:r>
        <w:rPr>
          <w:rFonts w:ascii="Times New Roman" w:hAnsi="Times New Roman"/>
          <w:color w:val="231F1F"/>
          <w:spacing w:val="-3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krivičnih</w:t>
      </w:r>
      <w:r>
        <w:rPr>
          <w:rFonts w:ascii="Times New Roman" w:hAnsi="Times New Roman"/>
          <w:color w:val="231F1F"/>
          <w:spacing w:val="-4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djela</w:t>
      </w:r>
      <w:r>
        <w:rPr>
          <w:rFonts w:ascii="Times New Roman" w:hAnsi="Times New Roman"/>
          <w:color w:val="231F1F"/>
          <w:spacing w:val="-4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povezanih</w:t>
      </w:r>
      <w:r>
        <w:rPr>
          <w:rFonts w:ascii="Times New Roman" w:hAnsi="Times New Roman"/>
          <w:color w:val="231F1F"/>
          <w:spacing w:val="-4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s</w:t>
      </w:r>
      <w:r>
        <w:rPr>
          <w:rFonts w:ascii="Times New Roman" w:hAnsi="Times New Roman"/>
          <w:color w:val="231F1F"/>
          <w:spacing w:val="-3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takvim</w:t>
      </w:r>
      <w:r>
        <w:rPr>
          <w:rFonts w:ascii="Times New Roman" w:hAnsi="Times New Roman"/>
          <w:color w:val="231F1F"/>
          <w:spacing w:val="-6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djelima</w:t>
      </w:r>
      <w:r>
        <w:rPr>
          <w:rFonts w:ascii="Times New Roman" w:hAnsi="Times New Roman"/>
          <w:color w:val="231F1F"/>
          <w:spacing w:val="-3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ili</w:t>
      </w:r>
      <w:r>
        <w:rPr>
          <w:rFonts w:ascii="Times New Roman" w:hAnsi="Times New Roman"/>
          <w:color w:val="231F1F"/>
          <w:spacing w:val="58"/>
          <w:w w:val="99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učiniocima</w:t>
      </w:r>
      <w:r>
        <w:rPr>
          <w:rFonts w:ascii="Times New Roman" w:hAnsi="Times New Roman"/>
          <w:color w:val="231F1F"/>
          <w:spacing w:val="-10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takvih</w:t>
      </w:r>
      <w:r>
        <w:rPr>
          <w:rFonts w:ascii="Times New Roman" w:hAnsi="Times New Roman"/>
          <w:color w:val="231F1F"/>
          <w:spacing w:val="-11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djela.</w:t>
      </w:r>
      <w:r>
        <w:rPr>
          <w:rFonts w:ascii="Times New Roman" w:hAnsi="Times New Roman"/>
          <w:sz w:val="20"/>
        </w:rPr>
      </w:r>
    </w:p>
    <w:p>
      <w:pPr>
        <w:spacing w:after="0"/>
        <w:jc w:val="both"/>
        <w:rPr>
          <w:rFonts w:ascii="Times New Roman" w:hAnsi="Times New Roman" w:cs="Times New Roman" w:eastAsia="Times New Roman"/>
          <w:sz w:val="20"/>
          <w:szCs w:val="20"/>
        </w:rPr>
        <w:sectPr>
          <w:headerReference w:type="default" r:id="rId17"/>
          <w:headerReference w:type="even" r:id="rId18"/>
          <w:pgSz w:w="11910" w:h="16840"/>
          <w:pgMar w:header="826" w:footer="853" w:top="1120" w:bottom="102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59" w:lineRule="auto" w:before="69"/>
        <w:ind w:left="119" w:right="120" w:hanging="1"/>
        <w:jc w:val="left"/>
      </w:pPr>
      <w:r>
        <w:rPr>
          <w:color w:val="231F1F"/>
          <w:spacing w:val="-1"/>
        </w:rPr>
        <w:t>ilegalnih</w:t>
      </w:r>
      <w:r>
        <w:rPr>
          <w:color w:val="231F1F"/>
          <w:spacing w:val="35"/>
        </w:rPr>
        <w:t> </w:t>
      </w:r>
      <w:r>
        <w:rPr>
          <w:rFonts w:ascii="Times New Roman" w:hAnsi="Times New Roman"/>
          <w:color w:val="231F1F"/>
        </w:rPr>
        <w:t>izvora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color w:val="231F1F"/>
          <w:spacing w:val="-1"/>
        </w:rPr>
        <w:t>prihoda</w:t>
      </w:r>
      <w:r>
        <w:rPr>
          <w:color w:val="231F1F"/>
          <w:spacing w:val="37"/>
        </w:rPr>
        <w:t> </w:t>
      </w:r>
      <w:r>
        <w:rPr>
          <w:color w:val="231F1F"/>
          <w:spacing w:val="-1"/>
        </w:rPr>
        <w:t>ostvarenih</w:t>
      </w:r>
      <w:r>
        <w:rPr>
          <w:color w:val="231F1F"/>
          <w:spacing w:val="36"/>
        </w:rPr>
        <w:t> </w:t>
      </w:r>
      <w:r>
        <w:rPr>
          <w:color w:val="231F1F"/>
        </w:rPr>
        <w:t>putem</w:t>
      </w:r>
      <w:r>
        <w:rPr>
          <w:color w:val="231F1F"/>
          <w:spacing w:val="35"/>
        </w:rPr>
        <w:t> </w:t>
      </w:r>
      <w:r>
        <w:rPr>
          <w:rFonts w:ascii="Times New Roman" w:hAnsi="Times New Roman"/>
          <w:color w:val="231F1F"/>
          <w:spacing w:val="-1"/>
        </w:rPr>
        <w:t>izvršenja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  <w:spacing w:val="-1"/>
        </w:rPr>
        <w:t>krivičnih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color w:val="231F1F"/>
          <w:spacing w:val="-1"/>
        </w:rPr>
        <w:t>djela,</w:t>
      </w:r>
      <w:r>
        <w:rPr>
          <w:color w:val="231F1F"/>
          <w:spacing w:val="35"/>
        </w:rPr>
        <w:t> </w:t>
      </w:r>
      <w:r>
        <w:rPr>
          <w:color w:val="231F1F"/>
        </w:rPr>
        <w:t>s</w:t>
      </w:r>
      <w:r>
        <w:rPr>
          <w:color w:val="231F1F"/>
          <w:spacing w:val="36"/>
        </w:rPr>
        <w:t> </w:t>
      </w:r>
      <w:r>
        <w:rPr>
          <w:rFonts w:ascii="Times New Roman" w:hAnsi="Times New Roman"/>
          <w:color w:val="231F1F"/>
        </w:rPr>
        <w:t>cilјem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color w:val="231F1F"/>
          <w:spacing w:val="-1"/>
        </w:rPr>
        <w:t>ubacivanja</w:t>
      </w:r>
      <w:r>
        <w:rPr>
          <w:color w:val="231F1F"/>
          <w:spacing w:val="35"/>
        </w:rPr>
        <w:t> </w:t>
      </w:r>
      <w:r>
        <w:rPr>
          <w:color w:val="231F1F"/>
        </w:rPr>
        <w:t>tih</w:t>
      </w:r>
      <w:r>
        <w:rPr>
          <w:color w:val="231F1F"/>
          <w:spacing w:val="93"/>
        </w:rPr>
        <w:t> </w:t>
      </w:r>
      <w:r>
        <w:rPr>
          <w:color w:val="231F1F"/>
          <w:spacing w:val="-1"/>
        </w:rPr>
        <w:t>prihoda </w:t>
      </w:r>
      <w:r>
        <w:rPr>
          <w:rFonts w:ascii="Times New Roman" w:hAnsi="Times New Roman"/>
          <w:color w:val="231F1F"/>
        </w:rPr>
        <w:t>u </w:t>
      </w:r>
      <w:r>
        <w:rPr>
          <w:color w:val="231F1F"/>
        </w:rPr>
        <w:t>tokove</w:t>
      </w:r>
      <w:r>
        <w:rPr>
          <w:color w:val="231F1F"/>
          <w:spacing w:val="-1"/>
        </w:rPr>
        <w:t> </w:t>
      </w:r>
      <w:r>
        <w:rPr>
          <w:rFonts w:ascii="Times New Roman" w:hAnsi="Times New Roman"/>
          <w:color w:val="231F1F"/>
          <w:spacing w:val="-1"/>
        </w:rPr>
        <w:t>legalnog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color w:val="231F1F"/>
        </w:rPr>
        <w:t>finasijskog</w:t>
      </w:r>
      <w:r>
        <w:rPr>
          <w:color w:val="231F1F"/>
          <w:spacing w:val="-2"/>
        </w:rPr>
        <w:t> </w:t>
      </w:r>
      <w:r>
        <w:rPr>
          <w:color w:val="231F1F"/>
          <w:spacing w:val="-1"/>
        </w:rPr>
        <w:t>poslovanja.</w:t>
      </w:r>
      <w:r>
        <w:rPr/>
      </w:r>
    </w:p>
    <w:p>
      <w:pPr>
        <w:pStyle w:val="BodyText"/>
        <w:spacing w:line="359" w:lineRule="auto" w:before="7"/>
        <w:ind w:left="119" w:right="104" w:firstLine="719"/>
        <w:jc w:val="both"/>
      </w:pPr>
      <w:r>
        <w:rPr>
          <w:color w:val="231F1F"/>
        </w:rPr>
        <w:t>Pod</w:t>
      </w:r>
      <w:r>
        <w:rPr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sadržajem</w:t>
      </w:r>
      <w:r>
        <w:rPr>
          <w:rFonts w:ascii="Times New Roman" w:hAnsi="Times New Roman" w:cs="Times New Roman" w:eastAsia="Times New Roman"/>
          <w:color w:val="231F1F"/>
          <w:spacing w:val="7"/>
        </w:rPr>
        <w:t> </w:t>
      </w:r>
      <w:r>
        <w:rPr>
          <w:color w:val="231F1F"/>
        </w:rPr>
        <w:t>pojma</w:t>
      </w:r>
      <w:r>
        <w:rPr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„</w:t>
      </w:r>
      <w:r>
        <w:rPr>
          <w:color w:val="231F1F"/>
          <w:spacing w:val="-1"/>
        </w:rPr>
        <w:t>pranje</w:t>
      </w:r>
      <w:r>
        <w:rPr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</w:rPr>
        <w:t>novca</w:t>
      </w:r>
      <w:r>
        <w:rPr>
          <w:rFonts w:ascii="Times New Roman" w:hAnsi="Times New Roman" w:cs="Times New Roman" w:eastAsia="Times New Roman"/>
          <w:color w:val="231F1F"/>
        </w:rPr>
        <w:t>“</w:t>
      </w:r>
      <w:r>
        <w:rPr>
          <w:rFonts w:ascii="Times New Roman" w:hAnsi="Times New Roman" w:cs="Times New Roman" w:eastAsia="Times New Roman"/>
          <w:color w:val="231F1F"/>
          <w:spacing w:val="8"/>
        </w:rPr>
        <w:t> </w:t>
      </w:r>
      <w:r>
        <w:rPr>
          <w:color w:val="231F1F"/>
        </w:rPr>
        <w:t>podrazumjeva</w:t>
      </w:r>
      <w:r>
        <w:rPr>
          <w:color w:val="231F1F"/>
          <w:spacing w:val="5"/>
        </w:rPr>
        <w:t> </w:t>
      </w:r>
      <w:r>
        <w:rPr>
          <w:color w:val="231F1F"/>
        </w:rPr>
        <w:t>se</w:t>
      </w:r>
      <w:r>
        <w:rPr>
          <w:color w:val="231F1F"/>
          <w:spacing w:val="6"/>
        </w:rPr>
        <w:t> </w:t>
      </w:r>
      <w:r>
        <w:rPr>
          <w:color w:val="231F1F"/>
        </w:rPr>
        <w:t>djelatnost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subjekta,</w:t>
      </w:r>
      <w:r>
        <w:rPr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najčešće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</w:rPr>
        <w:t>iz</w:t>
      </w:r>
      <w:r>
        <w:rPr>
          <w:rFonts w:ascii="Times New Roman" w:hAnsi="Times New Roman" w:cs="Times New Roman" w:eastAsia="Times New Roman"/>
          <w:color w:val="231F1F"/>
          <w:spacing w:val="55"/>
        </w:rPr>
        <w:t> </w:t>
      </w:r>
      <w:r>
        <w:rPr>
          <w:color w:val="231F1F"/>
        </w:rPr>
        <w:t>oblasti</w:t>
      </w:r>
      <w:r>
        <w:rPr>
          <w:color w:val="231F1F"/>
          <w:spacing w:val="51"/>
        </w:rPr>
        <w:t> </w:t>
      </w:r>
      <w:r>
        <w:rPr>
          <w:color w:val="231F1F"/>
        </w:rPr>
        <w:t>sive</w:t>
      </w:r>
      <w:r>
        <w:rPr>
          <w:color w:val="231F1F"/>
          <w:spacing w:val="50"/>
        </w:rPr>
        <w:t> </w:t>
      </w:r>
      <w:r>
        <w:rPr>
          <w:color w:val="231F1F"/>
          <w:spacing w:val="-1"/>
        </w:rPr>
        <w:t>ekonomije</w:t>
      </w:r>
      <w:r>
        <w:rPr>
          <w:color w:val="231F1F"/>
          <w:spacing w:val="48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5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organizovanog</w:t>
      </w:r>
      <w:r>
        <w:rPr>
          <w:rFonts w:ascii="Times New Roman" w:hAnsi="Times New Roman" w:cs="Times New Roman" w:eastAsia="Times New Roman"/>
          <w:color w:val="231F1F"/>
          <w:spacing w:val="48"/>
        </w:rPr>
        <w:t> </w:t>
      </w:r>
      <w:r>
        <w:rPr>
          <w:color w:val="231F1F"/>
        </w:rPr>
        <w:t>kriminaliteta,</w:t>
      </w:r>
      <w:r>
        <w:rPr>
          <w:color w:val="231F1F"/>
          <w:spacing w:val="50"/>
        </w:rPr>
        <w:t> </w:t>
      </w:r>
      <w:r>
        <w:rPr>
          <w:color w:val="231F1F"/>
        </w:rPr>
        <w:t>kojima</w:t>
      </w:r>
      <w:r>
        <w:rPr>
          <w:color w:val="231F1F"/>
          <w:spacing w:val="50"/>
        </w:rPr>
        <w:t> </w:t>
      </w:r>
      <w:r>
        <w:rPr>
          <w:rFonts w:ascii="Times New Roman" w:hAnsi="Times New Roman" w:cs="Times New Roman" w:eastAsia="Times New Roman"/>
          <w:color w:val="231F1F"/>
        </w:rPr>
        <w:t>ѕ</w:t>
      </w:r>
      <w:r>
        <w:rPr>
          <w:rFonts w:ascii="Times New Roman" w:hAnsi="Times New Roman" w:cs="Times New Roman" w:eastAsia="Times New Roman"/>
          <w:color w:val="231F1F"/>
        </w:rPr>
        <w:t>e</w:t>
      </w:r>
      <w:r>
        <w:rPr>
          <w:rFonts w:ascii="Times New Roman" w:hAnsi="Times New Roman" w:cs="Times New Roman" w:eastAsia="Times New Roman"/>
          <w:color w:val="231F1F"/>
          <w:spacing w:val="49"/>
        </w:rPr>
        <w:t> </w:t>
      </w:r>
      <w:r>
        <w:rPr>
          <w:color w:val="231F1F"/>
          <w:spacing w:val="-1"/>
        </w:rPr>
        <w:t>ostvaruju</w:t>
      </w:r>
      <w:r>
        <w:rPr>
          <w:color w:val="231F1F"/>
          <w:spacing w:val="50"/>
        </w:rPr>
        <w:t> </w:t>
      </w:r>
      <w:r>
        <w:rPr>
          <w:color w:val="231F1F"/>
        </w:rPr>
        <w:t>uslovi</w:t>
      </w:r>
      <w:r>
        <w:rPr>
          <w:color w:val="231F1F"/>
          <w:spacing w:val="49"/>
        </w:rPr>
        <w:t> </w:t>
      </w:r>
      <w:r>
        <w:rPr>
          <w:rFonts w:ascii="Times New Roman" w:hAnsi="Times New Roman" w:cs="Times New Roman" w:eastAsia="Times New Roman"/>
          <w:color w:val="231F1F"/>
          <w:spacing w:val="1"/>
        </w:rPr>
        <w:t>za</w:t>
      </w:r>
      <w:r>
        <w:rPr>
          <w:rFonts w:ascii="Times New Roman" w:hAnsi="Times New Roman" w:cs="Times New Roman" w:eastAsia="Times New Roman"/>
          <w:color w:val="231F1F"/>
          <w:spacing w:val="44"/>
        </w:rPr>
        <w:t> </w:t>
      </w:r>
      <w:r>
        <w:rPr>
          <w:color w:val="231F1F"/>
          <w:spacing w:val="-1"/>
        </w:rPr>
        <w:t>legalizaciju</w:t>
      </w:r>
      <w:r>
        <w:rPr>
          <w:color w:val="231F1F"/>
          <w:spacing w:val="22"/>
        </w:rPr>
        <w:t> </w:t>
      </w:r>
      <w:r>
        <w:rPr>
          <w:color w:val="231F1F"/>
          <w:spacing w:val="-1"/>
        </w:rPr>
        <w:t>protivpravno</w:t>
      </w:r>
      <w:r>
        <w:rPr>
          <w:color w:val="231F1F"/>
          <w:spacing w:val="2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stečene</w:t>
      </w:r>
      <w:r>
        <w:rPr>
          <w:rFonts w:ascii="Times New Roman" w:hAnsi="Times New Roman" w:cs="Times New Roman" w:eastAsia="Times New Roman"/>
          <w:color w:val="231F1F"/>
          <w:spacing w:val="20"/>
        </w:rPr>
        <w:t> </w:t>
      </w:r>
      <w:r>
        <w:rPr>
          <w:color w:val="231F1F"/>
        </w:rPr>
        <w:t>dobiti,</w:t>
      </w:r>
      <w:r>
        <w:rPr>
          <w:color w:val="231F1F"/>
          <w:spacing w:val="2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čime</w:t>
      </w:r>
      <w:r>
        <w:rPr>
          <w:rFonts w:ascii="Times New Roman" w:hAnsi="Times New Roman" w:cs="Times New Roman" w:eastAsia="Times New Roman"/>
          <w:color w:val="231F1F"/>
          <w:spacing w:val="21"/>
        </w:rPr>
        <w:t> </w:t>
      </w:r>
      <w:r>
        <w:rPr>
          <w:color w:val="231F1F"/>
          <w:spacing w:val="1"/>
        </w:rPr>
        <w:t>se</w:t>
      </w:r>
      <w:r>
        <w:rPr>
          <w:color w:val="231F1F"/>
          <w:spacing w:val="23"/>
        </w:rPr>
        <w:t> </w:t>
      </w:r>
      <w:r>
        <w:rPr>
          <w:color w:val="231F1F"/>
        </w:rPr>
        <w:t>pokriva</w:t>
      </w:r>
      <w:r>
        <w:rPr>
          <w:color w:val="231F1F"/>
          <w:spacing w:val="20"/>
        </w:rPr>
        <w:t> </w:t>
      </w:r>
      <w:r>
        <w:rPr>
          <w:color w:val="231F1F"/>
        </w:rPr>
        <w:t>njeno</w:t>
      </w:r>
      <w:r>
        <w:rPr>
          <w:color w:val="231F1F"/>
          <w:spacing w:val="21"/>
        </w:rPr>
        <w:t> </w:t>
      </w:r>
      <w:r>
        <w:rPr>
          <w:color w:val="231F1F"/>
        </w:rPr>
        <w:t>kriminalno</w:t>
      </w:r>
      <w:r>
        <w:rPr>
          <w:color w:val="231F1F"/>
          <w:spacing w:val="23"/>
        </w:rPr>
        <w:t> </w:t>
      </w:r>
      <w:r>
        <w:rPr>
          <w:color w:val="231F1F"/>
          <w:spacing w:val="-1"/>
        </w:rPr>
        <w:t>porijeklo</w:t>
      </w:r>
      <w:r>
        <w:rPr>
          <w:color w:val="231F1F"/>
          <w:spacing w:val="22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22"/>
        </w:rPr>
        <w:t> </w:t>
      </w:r>
      <w:r>
        <w:rPr>
          <w:color w:val="231F1F"/>
        </w:rPr>
        <w:t>stvara</w:t>
      </w:r>
      <w:r>
        <w:rPr>
          <w:color w:val="231F1F"/>
          <w:spacing w:val="75"/>
        </w:rPr>
        <w:t> </w:t>
      </w:r>
      <w:r>
        <w:rPr>
          <w:color w:val="231F1F"/>
          <w:spacing w:val="-1"/>
        </w:rPr>
        <w:t>predstavu </w:t>
      </w:r>
      <w:r>
        <w:rPr>
          <w:rFonts w:ascii="Times New Roman" w:hAnsi="Times New Roman" w:cs="Times New Roman" w:eastAsia="Times New Roman"/>
          <w:color w:val="231F1F"/>
        </w:rPr>
        <w:t>o </w:t>
      </w:r>
      <w:r>
        <w:rPr>
          <w:color w:val="231F1F"/>
        </w:rPr>
        <w:t>zakonitoj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djelatnosti</w:t>
      </w:r>
      <w:r>
        <w:rPr>
          <w:color w:val="231F1F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(</w:t>
      </w:r>
      <w:r>
        <w:rPr>
          <w:rFonts w:ascii="Times New Roman" w:hAnsi="Times New Roman" w:cs="Times New Roman" w:eastAsia="Times New Roman"/>
          <w:color w:val="231F1F"/>
          <w:spacing w:val="-1"/>
        </w:rPr>
        <w:t>Bošković,</w:t>
      </w:r>
      <w:r>
        <w:rPr>
          <w:rFonts w:ascii="Times New Roman" w:hAnsi="Times New Roman" w:cs="Times New Roman" w:eastAsia="Times New Roman"/>
          <w:color w:val="231F1F"/>
        </w:rPr>
        <w:t> 2004</w:t>
      </w:r>
      <w:r>
        <w:rPr>
          <w:color w:val="231F1F"/>
        </w:rPr>
        <w:t>: </w:t>
      </w:r>
      <w:r>
        <w:rPr>
          <w:color w:val="231F1F"/>
          <w:spacing w:val="-1"/>
        </w:rPr>
        <w:t>180).</w:t>
      </w:r>
      <w:r>
        <w:rPr/>
      </w:r>
    </w:p>
    <w:p>
      <w:pPr>
        <w:pStyle w:val="BodyText"/>
        <w:spacing w:line="360" w:lineRule="auto" w:before="6"/>
        <w:ind w:left="120" w:right="109" w:firstLine="719"/>
        <w:jc w:val="both"/>
      </w:pPr>
      <w:r>
        <w:rPr>
          <w:color w:val="231F1F"/>
        </w:rPr>
        <w:t>Svojim</w:t>
      </w:r>
      <w:r>
        <w:rPr>
          <w:color w:val="231F1F"/>
          <w:spacing w:val="58"/>
        </w:rPr>
        <w:t> </w:t>
      </w:r>
      <w:r>
        <w:rPr>
          <w:color w:val="231F1F"/>
          <w:spacing w:val="-1"/>
        </w:rPr>
        <w:t>intergracijom</w:t>
      </w:r>
      <w:r>
        <w:rPr>
          <w:color w:val="231F1F"/>
          <w:spacing w:val="59"/>
        </w:rPr>
        <w:t> </w:t>
      </w:r>
      <w:r>
        <w:rPr>
          <w:rFonts w:ascii="Times New Roman" w:hAnsi="Times New Roman"/>
          <w:color w:val="231F1F"/>
        </w:rPr>
        <w:t>u </w:t>
      </w:r>
      <w:r>
        <w:rPr>
          <w:rFonts w:ascii="Times New Roman" w:hAnsi="Times New Roman"/>
          <w:color w:val="231F1F"/>
          <w:spacing w:val="-1"/>
        </w:rPr>
        <w:t>legalne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color w:val="231F1F"/>
          <w:spacing w:val="-1"/>
        </w:rPr>
        <w:t>finansijske</w:t>
      </w:r>
      <w:r>
        <w:rPr>
          <w:color w:val="231F1F"/>
          <w:spacing w:val="57"/>
        </w:rPr>
        <w:t> </w:t>
      </w:r>
      <w:r>
        <w:rPr>
          <w:color w:val="231F1F"/>
        </w:rPr>
        <w:t>tokove</w:t>
      </w:r>
      <w:r>
        <w:rPr>
          <w:color w:val="231F1F"/>
          <w:spacing w:val="56"/>
        </w:rPr>
        <w:t> </w:t>
      </w:r>
      <w:r>
        <w:rPr>
          <w:color w:val="231F1F"/>
          <w:spacing w:val="-1"/>
        </w:rPr>
        <w:t>prikriva</w:t>
      </w:r>
      <w:r>
        <w:rPr>
          <w:color w:val="231F1F"/>
          <w:spacing w:val="57"/>
        </w:rPr>
        <w:t> </w:t>
      </w:r>
      <w:r>
        <w:rPr>
          <w:color w:val="231F1F"/>
        </w:rPr>
        <w:t>se</w:t>
      </w:r>
      <w:r>
        <w:rPr>
          <w:color w:val="231F1F"/>
          <w:spacing w:val="56"/>
        </w:rPr>
        <w:t> </w:t>
      </w:r>
      <w:r>
        <w:rPr>
          <w:color w:val="231F1F"/>
        </w:rPr>
        <w:t>protivpravno</w:t>
      </w:r>
      <w:r>
        <w:rPr>
          <w:color w:val="231F1F"/>
          <w:spacing w:val="58"/>
        </w:rPr>
        <w:t> </w:t>
      </w:r>
      <w:r>
        <w:rPr>
          <w:rFonts w:ascii="Times New Roman" w:hAnsi="Times New Roman"/>
          <w:color w:val="231F1F"/>
          <w:spacing w:val="-1"/>
        </w:rPr>
        <w:t>stečen</w:t>
      </w:r>
      <w:r>
        <w:rPr>
          <w:rFonts w:ascii="Times New Roman" w:hAnsi="Times New Roman"/>
          <w:color w:val="231F1F"/>
          <w:spacing w:val="67"/>
        </w:rPr>
        <w:t> </w:t>
      </w:r>
      <w:r>
        <w:rPr>
          <w:rFonts w:ascii="Times New Roman" w:hAnsi="Times New Roman"/>
          <w:color w:val="231F1F"/>
          <w:spacing w:val="-1"/>
        </w:rPr>
        <w:t>novac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color w:val="231F1F"/>
          <w:spacing w:val="-1"/>
        </w:rPr>
        <w:t>kriminalna</w:t>
      </w:r>
      <w:r>
        <w:rPr>
          <w:color w:val="231F1F"/>
          <w:spacing w:val="31"/>
        </w:rPr>
        <w:t> </w:t>
      </w:r>
      <w:r>
        <w:rPr>
          <w:color w:val="231F1F"/>
        </w:rPr>
        <w:t>djelatnost</w:t>
      </w:r>
      <w:r>
        <w:rPr>
          <w:color w:val="231F1F"/>
          <w:spacing w:val="32"/>
        </w:rPr>
        <w:t> </w:t>
      </w:r>
      <w:r>
        <w:rPr>
          <w:rFonts w:ascii="Times New Roman" w:hAnsi="Times New Roman"/>
          <w:color w:val="231F1F"/>
          <w:spacing w:val="-1"/>
        </w:rPr>
        <w:t>učinilaca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ove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color w:val="231F1F"/>
        </w:rPr>
        <w:t>nezakonite</w:t>
      </w:r>
      <w:r>
        <w:rPr>
          <w:color w:val="231F1F"/>
          <w:spacing w:val="30"/>
        </w:rPr>
        <w:t> </w:t>
      </w:r>
      <w:r>
        <w:rPr>
          <w:color w:val="231F1F"/>
          <w:spacing w:val="-1"/>
        </w:rPr>
        <w:t>radnje,</w:t>
      </w:r>
      <w:r>
        <w:rPr>
          <w:color w:val="231F1F"/>
          <w:spacing w:val="31"/>
        </w:rPr>
        <w:t> </w:t>
      </w:r>
      <w:r>
        <w:rPr>
          <w:color w:val="231F1F"/>
        </w:rPr>
        <w:t>koji</w:t>
      </w:r>
      <w:r>
        <w:rPr>
          <w:color w:val="231F1F"/>
          <w:spacing w:val="32"/>
        </w:rPr>
        <w:t> </w:t>
      </w:r>
      <w:r>
        <w:rPr>
          <w:color w:val="231F1F"/>
          <w:spacing w:val="-1"/>
        </w:rPr>
        <w:t>dobijaju</w:t>
      </w:r>
      <w:r>
        <w:rPr>
          <w:color w:val="231F1F"/>
          <w:spacing w:val="31"/>
        </w:rPr>
        <w:t> </w:t>
      </w:r>
      <w:r>
        <w:rPr>
          <w:color w:val="231F1F"/>
        </w:rPr>
        <w:t>status</w:t>
      </w:r>
      <w:r>
        <w:rPr>
          <w:color w:val="231F1F"/>
          <w:spacing w:val="31"/>
        </w:rPr>
        <w:t> </w:t>
      </w:r>
      <w:r>
        <w:rPr>
          <w:color w:val="231F1F"/>
          <w:spacing w:val="-1"/>
        </w:rPr>
        <w:t>uglednih</w:t>
      </w:r>
      <w:r>
        <w:rPr>
          <w:color w:val="231F1F"/>
          <w:spacing w:val="75"/>
        </w:rPr>
        <w:t> </w:t>
      </w:r>
      <w:r>
        <w:rPr>
          <w:color w:val="231F1F"/>
          <w:spacing w:val="-1"/>
        </w:rPr>
        <w:t>ekonomskih</w:t>
      </w:r>
      <w:r>
        <w:rPr>
          <w:color w:val="231F1F"/>
          <w:spacing w:val="-14"/>
        </w:rPr>
        <w:t> </w:t>
      </w:r>
      <w:r>
        <w:rPr>
          <w:rFonts w:ascii="Times New Roman" w:hAnsi="Times New Roman"/>
          <w:color w:val="231F1F"/>
        </w:rPr>
        <w:t>moćnika</w:t>
      </w:r>
      <w:r>
        <w:rPr>
          <w:rFonts w:ascii="Times New Roman" w:hAnsi="Times New Roman"/>
          <w:color w:val="231F1F"/>
          <w:spacing w:val="-14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-14"/>
        </w:rPr>
        <w:t> </w:t>
      </w:r>
      <w:r>
        <w:rPr>
          <w:rFonts w:ascii="Times New Roman" w:hAnsi="Times New Roman"/>
          <w:color w:val="231F1F"/>
          <w:spacing w:val="-1"/>
        </w:rPr>
        <w:t>poštenih</w:t>
      </w:r>
      <w:r>
        <w:rPr>
          <w:rFonts w:ascii="Times New Roman" w:hAnsi="Times New Roman"/>
          <w:color w:val="231F1F"/>
          <w:spacing w:val="-13"/>
        </w:rPr>
        <w:t> </w:t>
      </w:r>
      <w:r>
        <w:rPr>
          <w:rFonts w:ascii="Times New Roman" w:hAnsi="Times New Roman"/>
          <w:color w:val="231F1F"/>
          <w:spacing w:val="-1"/>
        </w:rPr>
        <w:t>gr</w:t>
      </w:r>
      <w:r>
        <w:rPr>
          <w:rFonts w:ascii="Times New Roman" w:hAnsi="Times New Roman"/>
          <w:color w:val="231F1F"/>
          <w:spacing w:val="-2"/>
        </w:rPr>
        <w:t>aĎ</w:t>
      </w:r>
      <w:r>
        <w:rPr>
          <w:rFonts w:ascii="Times New Roman" w:hAnsi="Times New Roman"/>
          <w:color w:val="231F1F"/>
          <w:spacing w:val="-1"/>
        </w:rPr>
        <w:t>ana</w:t>
      </w:r>
      <w:r>
        <w:rPr>
          <w:color w:val="231F1F"/>
          <w:spacing w:val="-1"/>
        </w:rPr>
        <w:t>.</w:t>
      </w:r>
      <w:r>
        <w:rPr/>
      </w:r>
    </w:p>
    <w:p>
      <w:pPr>
        <w:pStyle w:val="BodyText"/>
        <w:spacing w:line="360" w:lineRule="auto" w:before="3"/>
        <w:ind w:left="120" w:right="105" w:firstLine="719"/>
        <w:jc w:val="both"/>
      </w:pPr>
      <w:r>
        <w:rPr>
          <w:rFonts w:ascii="Times New Roman" w:hAnsi="Times New Roman"/>
          <w:color w:val="231F1F"/>
          <w:spacing w:val="-1"/>
        </w:rPr>
        <w:t>Način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color w:val="231F1F"/>
          <w:spacing w:val="-1"/>
        </w:rPr>
        <w:t>pranja</w:t>
      </w:r>
      <w:r>
        <w:rPr>
          <w:color w:val="231F1F"/>
          <w:spacing w:val="55"/>
        </w:rPr>
        <w:t> </w:t>
      </w:r>
      <w:r>
        <w:rPr>
          <w:rFonts w:ascii="Times New Roman" w:hAnsi="Times New Roman"/>
          <w:color w:val="231F1F"/>
        </w:rPr>
        <w:t>novca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color w:val="231F1F"/>
          <w:spacing w:val="1"/>
        </w:rPr>
        <w:t>se</w:t>
      </w:r>
      <w:r>
        <w:rPr>
          <w:color w:val="231F1F"/>
          <w:spacing w:val="54"/>
        </w:rPr>
        <w:t> </w:t>
      </w:r>
      <w:r>
        <w:rPr>
          <w:color w:val="231F1F"/>
        </w:rPr>
        <w:t>stalno</w:t>
      </w:r>
      <w:r>
        <w:rPr>
          <w:color w:val="231F1F"/>
          <w:spacing w:val="55"/>
        </w:rPr>
        <w:t> </w:t>
      </w:r>
      <w:r>
        <w:rPr>
          <w:color w:val="231F1F"/>
        </w:rPr>
        <w:t>modifikuje</w:t>
      </w:r>
      <w:r>
        <w:rPr>
          <w:color w:val="231F1F"/>
          <w:spacing w:val="54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  <w:spacing w:val="-1"/>
        </w:rPr>
        <w:t>unapre</w:t>
      </w:r>
      <w:r>
        <w:rPr>
          <w:rFonts w:ascii="Times New Roman" w:hAnsi="Times New Roman"/>
          <w:color w:val="231F1F"/>
          <w:spacing w:val="-2"/>
        </w:rPr>
        <w:t>Ďuje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color w:val="231F1F"/>
        </w:rPr>
        <w:t>putem</w:t>
      </w:r>
      <w:r>
        <w:rPr>
          <w:color w:val="231F1F"/>
          <w:spacing w:val="54"/>
        </w:rPr>
        <w:t> </w:t>
      </w:r>
      <w:r>
        <w:rPr>
          <w:color w:val="231F1F"/>
        </w:rPr>
        <w:t>primjene</w:t>
      </w:r>
      <w:r>
        <w:rPr>
          <w:color w:val="231F1F"/>
          <w:spacing w:val="54"/>
        </w:rPr>
        <w:t> </w:t>
      </w:r>
      <w:r>
        <w:rPr>
          <w:color w:val="231F1F"/>
        </w:rPr>
        <w:t>svih</w:t>
      </w:r>
      <w:r>
        <w:rPr>
          <w:color w:val="231F1F"/>
          <w:spacing w:val="31"/>
        </w:rPr>
        <w:t> </w:t>
      </w:r>
      <w:r>
        <w:rPr>
          <w:color w:val="231F1F"/>
          <w:spacing w:val="-1"/>
        </w:rPr>
        <w:t>sofisticiranih</w:t>
      </w:r>
      <w:r>
        <w:rPr>
          <w:color w:val="231F1F"/>
          <w:spacing w:val="27"/>
        </w:rPr>
        <w:t> </w:t>
      </w:r>
      <w:r>
        <w:rPr>
          <w:color w:val="231F1F"/>
        </w:rPr>
        <w:t>tehnika</w:t>
      </w:r>
      <w:r>
        <w:rPr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color w:val="231F1F"/>
          <w:spacing w:val="-1"/>
        </w:rPr>
        <w:t>metoda.</w:t>
      </w:r>
      <w:r>
        <w:rPr>
          <w:color w:val="231F1F"/>
          <w:spacing w:val="26"/>
        </w:rPr>
        <w:t> </w:t>
      </w:r>
      <w:r>
        <w:rPr>
          <w:color w:val="231F1F"/>
          <w:spacing w:val="-1"/>
        </w:rPr>
        <w:t>Sastoji</w:t>
      </w:r>
      <w:r>
        <w:rPr>
          <w:color w:val="231F1F"/>
          <w:spacing w:val="25"/>
        </w:rPr>
        <w:t> </w:t>
      </w:r>
      <w:r>
        <w:rPr>
          <w:color w:val="231F1F"/>
        </w:rPr>
        <w:t>se</w:t>
      </w:r>
      <w:r>
        <w:rPr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color w:val="231F1F"/>
          <w:spacing w:val="-1"/>
        </w:rPr>
        <w:t>falsifikovanju</w:t>
      </w:r>
      <w:r>
        <w:rPr>
          <w:color w:val="231F1F"/>
          <w:spacing w:val="27"/>
        </w:rPr>
        <w:t> </w:t>
      </w:r>
      <w:r>
        <w:rPr>
          <w:color w:val="231F1F"/>
          <w:spacing w:val="-1"/>
        </w:rPr>
        <w:t>finansijske</w:t>
      </w:r>
      <w:r>
        <w:rPr>
          <w:color w:val="231F1F"/>
          <w:spacing w:val="26"/>
        </w:rPr>
        <w:t> </w:t>
      </w:r>
      <w:r>
        <w:rPr>
          <w:color w:val="231F1F"/>
          <w:spacing w:val="-1"/>
        </w:rPr>
        <w:t>dokumentacije</w:t>
      </w:r>
      <w:r>
        <w:rPr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03"/>
        </w:rPr>
        <w:t> </w:t>
      </w:r>
      <w:r>
        <w:rPr>
          <w:color w:val="231F1F"/>
          <w:spacing w:val="-1"/>
        </w:rPr>
        <w:t>manipulacije</w:t>
      </w:r>
      <w:r>
        <w:rPr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color w:val="231F1F"/>
        </w:rPr>
        <w:t>sistemu</w:t>
      </w:r>
      <w:r>
        <w:rPr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2"/>
        </w:rPr>
        <w:t>meĎuba</w:t>
      </w:r>
      <w:r>
        <w:rPr>
          <w:rFonts w:ascii="Times New Roman" w:hAnsi="Times New Roman"/>
          <w:color w:val="231F1F"/>
          <w:spacing w:val="-1"/>
        </w:rPr>
        <w:t>nkarskih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color w:val="231F1F"/>
        </w:rPr>
        <w:t>transakcija,</w:t>
      </w:r>
      <w:r>
        <w:rPr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ali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color w:val="231F1F"/>
        </w:rPr>
        <w:t>se</w:t>
      </w:r>
      <w:r>
        <w:rPr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javlјa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color w:val="231F1F"/>
          <w:spacing w:val="-1"/>
        </w:rPr>
        <w:t>drugim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djelatnostima</w:t>
      </w:r>
      <w:r>
        <w:rPr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to</w:t>
      </w:r>
      <w:r>
        <w:rPr>
          <w:rFonts w:ascii="Times New Roman" w:hAnsi="Times New Roman"/>
          <w:color w:val="231F1F"/>
          <w:spacing w:val="75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color w:val="231F1F"/>
        </w:rPr>
        <w:t>onim</w:t>
      </w:r>
      <w:r>
        <w:rPr>
          <w:color w:val="231F1F"/>
          <w:spacing w:val="46"/>
        </w:rPr>
        <w:t> </w:t>
      </w:r>
      <w:r>
        <w:rPr>
          <w:color w:val="231F1F"/>
        </w:rPr>
        <w:t>oblastima</w:t>
      </w:r>
      <w:r>
        <w:rPr>
          <w:color w:val="231F1F"/>
          <w:spacing w:val="46"/>
        </w:rPr>
        <w:t> </w:t>
      </w:r>
      <w:r>
        <w:rPr>
          <w:color w:val="231F1F"/>
        </w:rPr>
        <w:t>kriminaliteta</w:t>
      </w:r>
      <w:r>
        <w:rPr>
          <w:color w:val="231F1F"/>
          <w:spacing w:val="45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color w:val="231F1F"/>
        </w:rPr>
        <w:t>kojima</w:t>
      </w:r>
      <w:r>
        <w:rPr>
          <w:color w:val="231F1F"/>
          <w:spacing w:val="45"/>
        </w:rPr>
        <w:t> </w:t>
      </w:r>
      <w:r>
        <w:rPr>
          <w:color w:val="231F1F"/>
        </w:rPr>
        <w:t>djeluje</w:t>
      </w:r>
      <w:r>
        <w:rPr>
          <w:color w:val="231F1F"/>
          <w:spacing w:val="45"/>
        </w:rPr>
        <w:t> </w:t>
      </w:r>
      <w:r>
        <w:rPr>
          <w:rFonts w:ascii="Times New Roman" w:hAnsi="Times New Roman"/>
          <w:color w:val="231F1F"/>
        </w:rPr>
        <w:t>organizovani</w:t>
      </w:r>
      <w:r>
        <w:rPr>
          <w:color w:val="231F1F"/>
        </w:rPr>
        <w:t>,</w:t>
      </w:r>
      <w:r>
        <w:rPr>
          <w:color w:val="231F1F"/>
          <w:spacing w:val="45"/>
        </w:rPr>
        <w:t> </w:t>
      </w:r>
      <w:r>
        <w:rPr>
          <w:rFonts w:ascii="Times New Roman" w:hAnsi="Times New Roman"/>
          <w:color w:val="231F1F"/>
          <w:spacing w:val="-1"/>
        </w:rPr>
        <w:t>internacionalni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color w:val="231F1F"/>
          <w:spacing w:val="-1"/>
        </w:rPr>
        <w:t>transnacionalni</w:t>
      </w:r>
      <w:r>
        <w:rPr>
          <w:color w:val="231F1F"/>
          <w:spacing w:val="36"/>
        </w:rPr>
        <w:t> </w:t>
      </w:r>
      <w:r>
        <w:rPr>
          <w:rFonts w:ascii="Times New Roman" w:hAnsi="Times New Roman"/>
          <w:color w:val="231F1F"/>
          <w:spacing w:val="-1"/>
        </w:rPr>
        <w:t>organizovani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color w:val="231F1F"/>
          <w:spacing w:val="-1"/>
        </w:rPr>
        <w:t>kriminalitet.</w:t>
      </w:r>
      <w:r>
        <w:rPr>
          <w:color w:val="231F1F"/>
          <w:spacing w:val="36"/>
        </w:rPr>
        <w:t> </w:t>
      </w:r>
      <w:r>
        <w:rPr>
          <w:color w:val="231F1F"/>
        </w:rPr>
        <w:t>U</w:t>
      </w:r>
      <w:r>
        <w:rPr>
          <w:color w:val="231F1F"/>
          <w:spacing w:val="35"/>
        </w:rPr>
        <w:t> </w:t>
      </w:r>
      <w:r>
        <w:rPr>
          <w:color w:val="231F1F"/>
        </w:rPr>
        <w:t>poslednje</w:t>
      </w:r>
      <w:r>
        <w:rPr>
          <w:color w:val="231F1F"/>
          <w:spacing w:val="34"/>
        </w:rPr>
        <w:t> </w:t>
      </w:r>
      <w:r>
        <w:rPr>
          <w:color w:val="231F1F"/>
          <w:spacing w:val="-1"/>
        </w:rPr>
        <w:t>vrijeme</w:t>
      </w:r>
      <w:r>
        <w:rPr>
          <w:color w:val="231F1F"/>
          <w:spacing w:val="37"/>
        </w:rPr>
        <w:t> </w:t>
      </w:r>
      <w:r>
        <w:rPr>
          <w:color w:val="231F1F"/>
        </w:rPr>
        <w:t>odvija</w:t>
      </w:r>
      <w:r>
        <w:rPr>
          <w:color w:val="231F1F"/>
          <w:spacing w:val="37"/>
        </w:rPr>
        <w:t> </w:t>
      </w:r>
      <w:r>
        <w:rPr>
          <w:color w:val="231F1F"/>
        </w:rPr>
        <w:t>se</w:t>
      </w:r>
      <w:r>
        <w:rPr>
          <w:color w:val="231F1F"/>
          <w:spacing w:val="37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color w:val="231F1F"/>
          <w:spacing w:val="-1"/>
        </w:rPr>
        <w:t>utajama</w:t>
      </w:r>
      <w:r>
        <w:rPr>
          <w:color w:val="231F1F"/>
          <w:spacing w:val="35"/>
        </w:rPr>
        <w:t> </w:t>
      </w:r>
      <w:r>
        <w:rPr>
          <w:color w:val="231F1F"/>
        </w:rPr>
        <w:t>poreza,</w:t>
      </w:r>
      <w:r>
        <w:rPr>
          <w:color w:val="231F1F"/>
          <w:spacing w:val="95"/>
        </w:rPr>
        <w:t> </w:t>
      </w:r>
      <w:r>
        <w:rPr>
          <w:color w:val="231F1F"/>
          <w:spacing w:val="-1"/>
        </w:rPr>
        <w:t>ilegajnoj</w:t>
      </w:r>
      <w:r>
        <w:rPr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trgovini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color w:val="231F1F"/>
          <w:spacing w:val="-1"/>
        </w:rPr>
        <w:t>drogama</w:t>
      </w:r>
      <w:r>
        <w:rPr>
          <w:color w:val="231F1F"/>
        </w:rPr>
        <w:t> </w:t>
      </w:r>
      <w:r>
        <w:rPr>
          <w:rFonts w:ascii="Times New Roman" w:hAnsi="Times New Roman"/>
          <w:color w:val="231F1F"/>
        </w:rPr>
        <w:t>i </w:t>
      </w:r>
      <w:r>
        <w:rPr>
          <w:rFonts w:ascii="Times New Roman" w:hAnsi="Times New Roman"/>
          <w:color w:val="231F1F"/>
        </w:rPr>
        <w:t>oružjem</w:t>
      </w:r>
      <w:r>
        <w:rPr>
          <w:color w:val="231F1F"/>
        </w:rPr>
        <w:t>, </w:t>
      </w:r>
      <w:r>
        <w:rPr>
          <w:rFonts w:ascii="Times New Roman" w:hAnsi="Times New Roman"/>
          <w:color w:val="231F1F"/>
        </w:rPr>
        <w:t>u </w:t>
      </w:r>
      <w:r>
        <w:rPr>
          <w:color w:val="231F1F"/>
        </w:rPr>
        <w:t>organizovanoj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kocki,</w:t>
      </w:r>
      <w:r>
        <w:rPr>
          <w:color w:val="231F1F"/>
        </w:rPr>
        <w:t> prostituciji</w:t>
      </w:r>
      <w:r>
        <w:rPr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i </w:t>
      </w:r>
      <w:r>
        <w:rPr>
          <w:color w:val="231F1F"/>
          <w:spacing w:val="-1"/>
        </w:rPr>
        <w:t>reketu,</w:t>
      </w:r>
      <w:r>
        <w:rPr>
          <w:color w:val="231F1F"/>
        </w:rPr>
        <w:t> kao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color w:val="231F1F"/>
          <w:spacing w:val="-1"/>
        </w:rPr>
        <w:t>procesima privatizacije</w:t>
      </w:r>
      <w:r>
        <w:rPr>
          <w:color w:val="231F1F"/>
        </w:rPr>
        <w:t> kapitala </w:t>
      </w:r>
      <w:r>
        <w:rPr>
          <w:rFonts w:ascii="Times New Roman" w:hAnsi="Times New Roman"/>
          <w:color w:val="231F1F"/>
        </w:rPr>
        <w:t>u </w:t>
      </w:r>
      <w:r>
        <w:rPr>
          <w:rFonts w:ascii="Times New Roman" w:hAnsi="Times New Roman"/>
          <w:color w:val="231F1F"/>
        </w:rPr>
        <w:t>bivšim </w:t>
      </w:r>
      <w:r>
        <w:rPr>
          <w:rFonts w:ascii="Times New Roman" w:hAnsi="Times New Roman"/>
          <w:color w:val="231F1F"/>
          <w:spacing w:val="-1"/>
        </w:rPr>
        <w:t>socijalističkim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zemlјama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Istočne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color w:val="231F1F"/>
          <w:spacing w:val="-1"/>
        </w:rPr>
        <w:t>Evrope.</w:t>
      </w:r>
      <w:r>
        <w:rPr/>
      </w:r>
    </w:p>
    <w:p>
      <w:pPr>
        <w:pStyle w:val="BodyText"/>
        <w:spacing w:line="360" w:lineRule="auto" w:before="6"/>
        <w:ind w:left="119" w:right="104" w:firstLine="722"/>
        <w:jc w:val="both"/>
      </w:pPr>
      <w:r>
        <w:rPr>
          <w:rFonts w:ascii="Times New Roman" w:hAnsi="Times New Roman"/>
          <w:color w:val="231F1F"/>
        </w:rPr>
        <w:t>Prlјavi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novac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color w:val="231F1F"/>
        </w:rPr>
        <w:t>se</w:t>
      </w:r>
      <w:r>
        <w:rPr>
          <w:color w:val="231F1F"/>
          <w:spacing w:val="1"/>
        </w:rPr>
        <w:t> </w:t>
      </w:r>
      <w:r>
        <w:rPr>
          <w:color w:val="231F1F"/>
        </w:rPr>
        <w:t>legalizuje</w:t>
      </w:r>
      <w:r>
        <w:rPr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color w:val="231F1F"/>
        </w:rPr>
        <w:t>taj</w:t>
      </w:r>
      <w:r>
        <w:rPr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način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što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color w:val="231F1F"/>
        </w:rPr>
        <w:t>krimi</w:t>
      </w:r>
      <w:r>
        <w:rPr>
          <w:rFonts w:ascii="Times New Roman" w:hAnsi="Times New Roman"/>
          <w:color w:val="231F1F"/>
        </w:rPr>
        <w:t>nalne </w:t>
      </w:r>
      <w:r>
        <w:rPr>
          <w:color w:val="231F1F"/>
          <w:spacing w:val="-1"/>
        </w:rPr>
        <w:t>organizacije</w:t>
      </w:r>
      <w:r>
        <w:rPr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uspostavlјaju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veze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color w:val="231F1F"/>
        </w:rPr>
        <w:t>sa</w:t>
      </w:r>
      <w:r>
        <w:rPr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državnim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color w:val="231F1F"/>
          <w:spacing w:val="-1"/>
        </w:rPr>
        <w:t>organima</w:t>
      </w:r>
      <w:r>
        <w:rPr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color w:val="231F1F"/>
          <w:spacing w:val="-1"/>
        </w:rPr>
        <w:t>drugim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subjektima,</w:t>
      </w:r>
      <w:r>
        <w:rPr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čiji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color w:val="231F1F"/>
        </w:rPr>
        <w:t>se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predstavnici,</w:t>
      </w:r>
      <w:r>
        <w:rPr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koristeći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color w:val="231F1F"/>
        </w:rPr>
        <w:t>svoj</w:t>
      </w:r>
      <w:r>
        <w:rPr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položaj</w:t>
      </w:r>
      <w:r>
        <w:rPr>
          <w:color w:val="231F1F"/>
        </w:rPr>
        <w:t>,</w:t>
      </w:r>
      <w:r>
        <w:rPr>
          <w:color w:val="231F1F"/>
          <w:spacing w:val="77"/>
        </w:rPr>
        <w:t> </w:t>
      </w:r>
      <w:r>
        <w:rPr>
          <w:rFonts w:ascii="Times New Roman" w:hAnsi="Times New Roman"/>
          <w:color w:val="231F1F"/>
          <w:spacing w:val="-1"/>
        </w:rPr>
        <w:t>uklјučuju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color w:val="231F1F"/>
          <w:spacing w:val="-1"/>
        </w:rPr>
        <w:t>nezakonite</w:t>
      </w:r>
      <w:r>
        <w:rPr>
          <w:color w:val="231F1F"/>
          <w:spacing w:val="55"/>
        </w:rPr>
        <w:t> </w:t>
      </w:r>
      <w:r>
        <w:rPr>
          <w:color w:val="231F1F"/>
          <w:spacing w:val="-1"/>
        </w:rPr>
        <w:t>aktivnosti</w:t>
      </w:r>
      <w:r>
        <w:rPr>
          <w:color w:val="231F1F"/>
          <w:spacing w:val="53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51"/>
        </w:rPr>
        <w:t> </w:t>
      </w:r>
      <w:r>
        <w:rPr>
          <w:color w:val="231F1F"/>
        </w:rPr>
        <w:t>taj</w:t>
      </w:r>
      <w:r>
        <w:rPr>
          <w:color w:val="231F1F"/>
          <w:spacing w:val="49"/>
        </w:rPr>
        <w:t> </w:t>
      </w:r>
      <w:r>
        <w:rPr>
          <w:rFonts w:ascii="Times New Roman" w:hAnsi="Times New Roman"/>
          <w:color w:val="231F1F"/>
        </w:rPr>
        <w:t>način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color w:val="231F1F"/>
          <w:spacing w:val="-1"/>
        </w:rPr>
        <w:t>legalizuju</w:t>
      </w:r>
      <w:r>
        <w:rPr>
          <w:color w:val="231F1F"/>
          <w:spacing w:val="54"/>
        </w:rPr>
        <w:t> </w:t>
      </w:r>
      <w:r>
        <w:rPr>
          <w:color w:val="231F1F"/>
          <w:spacing w:val="-1"/>
        </w:rPr>
        <w:t>nezakoniti</w:t>
      </w:r>
      <w:r>
        <w:rPr>
          <w:color w:val="231F1F"/>
          <w:spacing w:val="54"/>
        </w:rPr>
        <w:t> </w:t>
      </w:r>
      <w:r>
        <w:rPr>
          <w:rFonts w:ascii="Times New Roman" w:hAnsi="Times New Roman"/>
          <w:color w:val="231F1F"/>
          <w:spacing w:val="-1"/>
        </w:rPr>
        <w:t>novac</w:t>
      </w:r>
      <w:r>
        <w:rPr>
          <w:rFonts w:ascii="Times New Roman" w:hAnsi="Times New Roman"/>
          <w:color w:val="231F1F"/>
          <w:spacing w:val="51"/>
        </w:rPr>
        <w:t> </w:t>
      </w:r>
      <w:r>
        <w:rPr>
          <w:color w:val="231F1F"/>
        </w:rPr>
        <w:t>ulaganjem</w:t>
      </w:r>
      <w:r>
        <w:rPr>
          <w:color w:val="231F1F"/>
          <w:spacing w:val="55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95"/>
        </w:rPr>
        <w:t> </w:t>
      </w:r>
      <w:r>
        <w:rPr>
          <w:color w:val="231F1F"/>
          <w:spacing w:val="-1"/>
        </w:rPr>
        <w:t>privredne</w:t>
      </w:r>
      <w:r>
        <w:rPr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color w:val="231F1F"/>
          <w:spacing w:val="-1"/>
        </w:rPr>
        <w:t>finansijske</w:t>
      </w:r>
      <w:r>
        <w:rPr>
          <w:color w:val="231F1F"/>
          <w:spacing w:val="2"/>
        </w:rPr>
        <w:t> </w:t>
      </w:r>
      <w:r>
        <w:rPr>
          <w:color w:val="231F1F"/>
        </w:rPr>
        <w:t>tokove,</w:t>
      </w:r>
      <w:r>
        <w:rPr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ili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ga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krijumčare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color w:val="231F1F"/>
        </w:rPr>
        <w:t>preko</w:t>
      </w:r>
      <w:r>
        <w:rPr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granica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color w:val="231F1F"/>
          <w:spacing w:val="-1"/>
        </w:rPr>
        <w:t>druge</w:t>
      </w:r>
      <w:r>
        <w:rPr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zemlјe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color w:val="231F1F"/>
          <w:spacing w:val="-1"/>
        </w:rPr>
        <w:t>kako</w:t>
      </w:r>
      <w:r>
        <w:rPr>
          <w:color w:val="231F1F"/>
          <w:spacing w:val="2"/>
        </w:rPr>
        <w:t> </w:t>
      </w:r>
      <w:r>
        <w:rPr>
          <w:color w:val="231F1F"/>
        </w:rPr>
        <w:t>bi</w:t>
      </w:r>
      <w:r>
        <w:rPr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ga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color w:val="231F1F"/>
        </w:rPr>
        <w:t>tamo</w:t>
      </w:r>
      <w:r>
        <w:rPr>
          <w:color w:val="231F1F"/>
          <w:spacing w:val="69"/>
        </w:rPr>
        <w:t> </w:t>
      </w:r>
      <w:r>
        <w:rPr>
          <w:rFonts w:ascii="Times New Roman" w:hAnsi="Times New Roman"/>
          <w:color w:val="231F1F"/>
          <w:spacing w:val="-1"/>
        </w:rPr>
        <w:t>legalizovali</w:t>
      </w:r>
      <w:r>
        <w:rPr>
          <w:color w:val="231F1F"/>
          <w:spacing w:val="-1"/>
        </w:rPr>
        <w:t>.</w:t>
      </w:r>
      <w:r>
        <w:rPr/>
      </w:r>
    </w:p>
    <w:p>
      <w:pPr>
        <w:pStyle w:val="BodyText"/>
        <w:spacing w:line="240" w:lineRule="auto" w:before="4"/>
        <w:ind w:left="827" w:right="0"/>
        <w:jc w:val="left"/>
        <w:rPr>
          <w:rFonts w:ascii="Times New Roman" w:hAnsi="Times New Roman" w:cs="Times New Roman" w:eastAsia="Times New Roman"/>
        </w:rPr>
      </w:pPr>
      <w:r>
        <w:rPr>
          <w:color w:val="231F1F"/>
          <w:spacing w:val="-1"/>
        </w:rPr>
        <w:t>Proces</w:t>
      </w:r>
      <w:r>
        <w:rPr>
          <w:color w:val="231F1F"/>
        </w:rPr>
        <w:t> </w:t>
      </w:r>
      <w:r>
        <w:rPr>
          <w:color w:val="231F1F"/>
          <w:spacing w:val="26"/>
        </w:rPr>
        <w:t> </w:t>
      </w:r>
      <w:r>
        <w:rPr>
          <w:color w:val="231F1F"/>
          <w:spacing w:val="-1"/>
        </w:rPr>
        <w:t>pranja</w:t>
      </w:r>
      <w:r>
        <w:rPr>
          <w:color w:val="231F1F"/>
        </w:rPr>
        <w:t> </w:t>
      </w:r>
      <w:r>
        <w:rPr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1"/>
        </w:rPr>
        <w:t>novca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color w:val="231F1F"/>
        </w:rPr>
        <w:t>prolazi </w:t>
      </w:r>
      <w:r>
        <w:rPr>
          <w:color w:val="231F1F"/>
          <w:spacing w:val="27"/>
        </w:rPr>
        <w:t> </w:t>
      </w:r>
      <w:r>
        <w:rPr>
          <w:color w:val="231F1F"/>
          <w:spacing w:val="-1"/>
        </w:rPr>
        <w:t>kroz</w:t>
      </w:r>
      <w:r>
        <w:rPr>
          <w:color w:val="231F1F"/>
        </w:rPr>
        <w:t> </w:t>
      </w:r>
      <w:r>
        <w:rPr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tri 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color w:val="231F1F"/>
        </w:rPr>
        <w:t>osnovne </w:t>
      </w:r>
      <w:r>
        <w:rPr>
          <w:color w:val="231F1F"/>
          <w:spacing w:val="23"/>
        </w:rPr>
        <w:t> </w:t>
      </w:r>
      <w:r>
        <w:rPr>
          <w:color w:val="231F1F"/>
          <w:spacing w:val="-1"/>
        </w:rPr>
        <w:t>faze</w:t>
      </w:r>
      <w:r>
        <w:rPr>
          <w:color w:val="231F1F"/>
        </w:rPr>
        <w:t> </w:t>
      </w:r>
      <w:r>
        <w:rPr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i 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</w:rPr>
        <w:t>to</w:t>
      </w:r>
      <w:r>
        <w:rPr>
          <w:color w:val="231F1F"/>
        </w:rPr>
        <w:t>: </w:t>
      </w:r>
      <w:r>
        <w:rPr>
          <w:color w:val="231F1F"/>
          <w:spacing w:val="24"/>
        </w:rPr>
        <w:t> </w:t>
      </w:r>
      <w:r>
        <w:rPr>
          <w:rFonts w:ascii="Times New Roman" w:hAnsi="Times New Roman"/>
          <w:color w:val="231F1F"/>
          <w:spacing w:val="-1"/>
        </w:rPr>
        <w:t>stavlјanje</w:t>
      </w:r>
      <w:r>
        <w:rPr>
          <w:color w:val="231F1F"/>
          <w:spacing w:val="-1"/>
        </w:rPr>
        <w:t>,</w:t>
      </w:r>
      <w:r>
        <w:rPr>
          <w:color w:val="231F1F"/>
        </w:rPr>
        <w:t> </w:t>
      </w:r>
      <w:r>
        <w:rPr>
          <w:color w:val="231F1F"/>
          <w:spacing w:val="24"/>
        </w:rPr>
        <w:t> </w:t>
      </w:r>
      <w:r>
        <w:rPr>
          <w:color w:val="231F1F"/>
          <w:spacing w:val="-1"/>
        </w:rPr>
        <w:t>polaganje</w:t>
      </w:r>
      <w:r>
        <w:rPr>
          <w:color w:val="231F1F"/>
        </w:rPr>
        <w:t> </w:t>
      </w:r>
      <w:r>
        <w:rPr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139"/>
        <w:ind w:left="119" w:right="0"/>
        <w:jc w:val="left"/>
      </w:pPr>
      <w:r>
        <w:rPr>
          <w:color w:val="231F1F"/>
          <w:spacing w:val="-1"/>
        </w:rPr>
        <w:t>intergracija.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2"/>
        <w:numPr>
          <w:ilvl w:val="1"/>
          <w:numId w:val="3"/>
        </w:numPr>
        <w:tabs>
          <w:tab w:pos="3536" w:val="left" w:leader="none"/>
        </w:tabs>
        <w:spacing w:line="240" w:lineRule="auto" w:before="0" w:after="0"/>
        <w:ind w:left="3535" w:right="0" w:hanging="420"/>
        <w:jc w:val="left"/>
        <w:rPr>
          <w:b w:val="0"/>
          <w:bCs w:val="0"/>
        </w:rPr>
      </w:pPr>
      <w:r>
        <w:rPr>
          <w:rFonts w:ascii="Times New Roman" w:hAnsi="Times New Roman"/>
          <w:color w:val="231F1F"/>
          <w:spacing w:val="-1"/>
        </w:rPr>
        <w:t>Zakonsko</w:t>
      </w:r>
      <w:r>
        <w:rPr>
          <w:rFonts w:ascii="Times New Roman" w:hAnsi="Times New Roman"/>
          <w:color w:val="231F1F"/>
          <w:spacing w:val="-13"/>
        </w:rPr>
        <w:t> </w:t>
      </w:r>
      <w:r>
        <w:rPr>
          <w:rFonts w:ascii="Times New Roman" w:hAnsi="Times New Roman"/>
          <w:color w:val="231F1F"/>
          <w:spacing w:val="-1"/>
        </w:rPr>
        <w:t>od</w:t>
      </w:r>
      <w:r>
        <w:rPr>
          <w:rFonts w:ascii="Times New Roman" w:hAnsi="Times New Roman"/>
          <w:color w:val="231F1F"/>
          <w:spacing w:val="-2"/>
        </w:rPr>
        <w:t>reĎ</w:t>
      </w:r>
      <w:r>
        <w:rPr>
          <w:rFonts w:ascii="Times New Roman" w:hAnsi="Times New Roman"/>
          <w:color w:val="231F1F"/>
          <w:spacing w:val="-1"/>
        </w:rPr>
        <w:t>enje</w:t>
      </w:r>
      <w:r>
        <w:rPr>
          <w:rFonts w:ascii="Times New Roman" w:hAnsi="Times New Roman"/>
          <w:color w:val="231F1F"/>
          <w:spacing w:val="-14"/>
        </w:rPr>
        <w:t> </w:t>
      </w:r>
      <w:r>
        <w:rPr>
          <w:color w:val="231F1F"/>
          <w:spacing w:val="-1"/>
        </w:rPr>
        <w:t>pranja</w:t>
      </w:r>
      <w:r>
        <w:rPr>
          <w:color w:val="231F1F"/>
          <w:spacing w:val="-13"/>
        </w:rPr>
        <w:t> </w:t>
      </w:r>
      <w:r>
        <w:rPr>
          <w:color w:val="231F1F"/>
          <w:spacing w:val="-1"/>
        </w:rPr>
        <w:t>novca</w:t>
      </w:r>
      <w:r>
        <w:rPr>
          <w:b w:val="0"/>
        </w:rPr>
      </w:r>
    </w:p>
    <w:p>
      <w:pPr>
        <w:pStyle w:val="BodyText"/>
        <w:spacing w:line="240" w:lineRule="auto" w:before="99"/>
        <w:ind w:left="839" w:right="0"/>
        <w:jc w:val="left"/>
        <w:rPr>
          <w:rFonts w:ascii="Times New Roman" w:hAnsi="Times New Roman" w:cs="Times New Roman" w:eastAsia="Times New Roman"/>
        </w:rPr>
      </w:pPr>
      <w:r>
        <w:rPr>
          <w:color w:val="231F1F"/>
          <w:spacing w:val="-1"/>
        </w:rPr>
        <w:t>Pranje</w:t>
      </w:r>
      <w:r>
        <w:rPr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novca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color w:val="231F1F"/>
          <w:spacing w:val="-1"/>
        </w:rPr>
        <w:t>prema</w:t>
      </w:r>
      <w:r>
        <w:rPr>
          <w:color w:val="231F1F"/>
          <w:spacing w:val="16"/>
        </w:rPr>
        <w:t> </w:t>
      </w:r>
      <w:r>
        <w:rPr>
          <w:color w:val="231F1F"/>
          <w:spacing w:val="-1"/>
        </w:rPr>
        <w:t>Zakonu</w:t>
      </w:r>
      <w:r>
        <w:rPr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o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sprečavanju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color w:val="231F1F"/>
          <w:spacing w:val="-1"/>
        </w:rPr>
        <w:t>pranja</w:t>
      </w:r>
      <w:r>
        <w:rPr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novca</w:t>
      </w:r>
      <w:r>
        <w:rPr>
          <w:color w:val="231F1F"/>
          <w:spacing w:val="-1"/>
          <w:position w:val="11"/>
          <w:sz w:val="16"/>
        </w:rPr>
        <w:t>2</w:t>
      </w:r>
      <w:r>
        <w:rPr>
          <w:color w:val="231F1F"/>
          <w:spacing w:val="36"/>
          <w:position w:val="11"/>
          <w:sz w:val="16"/>
        </w:rPr>
        <w:t> </w:t>
      </w:r>
      <w:r>
        <w:rPr>
          <w:color w:val="231F1F"/>
          <w:spacing w:val="-1"/>
        </w:rPr>
        <w:t>usvojen</w:t>
      </w:r>
      <w:r>
        <w:rPr>
          <w:color w:val="231F1F"/>
          <w:spacing w:val="14"/>
        </w:rPr>
        <w:t> </w:t>
      </w:r>
      <w:r>
        <w:rPr>
          <w:color w:val="231F1F"/>
        </w:rPr>
        <w:t>je</w:t>
      </w:r>
      <w:r>
        <w:rPr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nivou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color w:val="231F1F"/>
          <w:spacing w:val="-1"/>
        </w:rPr>
        <w:t>Bosne</w:t>
      </w:r>
      <w:r>
        <w:rPr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137"/>
        <w:ind w:right="0"/>
        <w:jc w:val="left"/>
      </w:pPr>
      <w:r>
        <w:rPr>
          <w:color w:val="231F1F"/>
          <w:spacing w:val="-1"/>
        </w:rPr>
        <w:t>Hrcegovine </w:t>
      </w:r>
      <w:r>
        <w:rPr>
          <w:rFonts w:ascii="Times New Roman"/>
          <w:color w:val="231F1F"/>
        </w:rPr>
        <w:t>i </w:t>
      </w:r>
      <w:r>
        <w:rPr>
          <w:color w:val="231F1F"/>
        </w:rPr>
        <w:t>podrazumjeva:</w:t>
      </w:r>
      <w:r>
        <w:rPr/>
      </w:r>
    </w:p>
    <w:p>
      <w:pPr>
        <w:pStyle w:val="BodyText"/>
        <w:numPr>
          <w:ilvl w:val="1"/>
          <w:numId w:val="2"/>
        </w:numPr>
        <w:tabs>
          <w:tab w:pos="839" w:val="left" w:leader="none"/>
        </w:tabs>
        <w:spacing w:line="240" w:lineRule="auto" w:before="139" w:after="0"/>
        <w:ind w:left="118" w:right="0" w:firstLine="360"/>
        <w:jc w:val="left"/>
        <w:rPr>
          <w:rFonts w:ascii="Times New Roman" w:hAnsi="Times New Roman" w:cs="Times New Roman" w:eastAsia="Times New Roman"/>
        </w:rPr>
      </w:pPr>
      <w:r>
        <w:rPr>
          <w:color w:val="231F1F"/>
          <w:spacing w:val="-1"/>
        </w:rPr>
        <w:t>zamjenu</w:t>
      </w:r>
      <w:r>
        <w:rPr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ili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color w:val="231F1F"/>
          <w:spacing w:val="-1"/>
        </w:rPr>
        <w:t>prenos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imovine,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ako</w:t>
      </w:r>
      <w:r>
        <w:rPr>
          <w:color w:val="231F1F"/>
          <w:spacing w:val="12"/>
        </w:rPr>
        <w:t> </w:t>
      </w:r>
      <w:r>
        <w:rPr>
          <w:color w:val="231F1F"/>
        </w:rPr>
        <w:t>je</w:t>
      </w:r>
      <w:r>
        <w:rPr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ta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color w:val="231F1F"/>
        </w:rPr>
        <w:t>imovina</w:t>
      </w:r>
      <w:r>
        <w:rPr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stečena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color w:val="231F1F"/>
          <w:spacing w:val="-1"/>
        </w:rPr>
        <w:t>kriminalnim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radnjama,</w:t>
      </w:r>
      <w:r>
        <w:rPr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a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85"/>
        </w:rPr>
        <w:t> </w:t>
      </w:r>
      <w:r>
        <w:rPr>
          <w:rFonts w:ascii="Times New Roman" w:hAnsi="Times New Roman"/>
          <w:color w:val="231F1F"/>
          <w:spacing w:val="-1"/>
        </w:rPr>
        <w:t>cilјi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137"/>
        <w:ind w:left="119" w:right="0"/>
        <w:jc w:val="left"/>
        <w:rPr>
          <w:rFonts w:ascii="Times New Roman" w:hAnsi="Times New Roman" w:cs="Times New Roman" w:eastAsia="Times New Roman"/>
        </w:rPr>
      </w:pPr>
      <w:r>
        <w:rPr>
          <w:color w:val="231F1F"/>
          <w:spacing w:val="-1"/>
        </w:rPr>
        <w:t>prikrivanja</w:t>
      </w:r>
      <w:r>
        <w:rPr>
          <w:color w:val="231F1F"/>
          <w:spacing w:val="40"/>
        </w:rPr>
        <w:t> </w:t>
      </w:r>
      <w:r>
        <w:rPr>
          <w:rFonts w:ascii="Times New Roman" w:hAnsi="Times New Roman"/>
          <w:color w:val="231F1F"/>
        </w:rPr>
        <w:t>ili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  <w:spacing w:val="-1"/>
        </w:rPr>
        <w:t>zataškavanja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color w:val="231F1F"/>
          <w:spacing w:val="-1"/>
        </w:rPr>
        <w:t>nezakonitog</w:t>
      </w:r>
      <w:r>
        <w:rPr>
          <w:color w:val="231F1F"/>
          <w:spacing w:val="40"/>
        </w:rPr>
        <w:t> </w:t>
      </w:r>
      <w:r>
        <w:rPr>
          <w:color w:val="231F1F"/>
          <w:spacing w:val="-1"/>
        </w:rPr>
        <w:t>porijekla</w:t>
      </w:r>
      <w:r>
        <w:rPr>
          <w:color w:val="231F1F"/>
          <w:spacing w:val="41"/>
        </w:rPr>
        <w:t> </w:t>
      </w:r>
      <w:r>
        <w:rPr>
          <w:color w:val="231F1F"/>
        </w:rPr>
        <w:t>imovine</w:t>
      </w:r>
      <w:r>
        <w:rPr>
          <w:color w:val="231F1F"/>
          <w:spacing w:val="41"/>
        </w:rPr>
        <w:t> </w:t>
      </w:r>
      <w:r>
        <w:rPr>
          <w:rFonts w:ascii="Times New Roman" w:hAnsi="Times New Roman"/>
          <w:color w:val="231F1F"/>
        </w:rPr>
        <w:t>ili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  <w:spacing w:val="-1"/>
        </w:rPr>
        <w:t>pružanja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  <w:spacing w:val="-1"/>
        </w:rPr>
        <w:t>pomoći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color w:val="231F1F"/>
          <w:spacing w:val="-1"/>
        </w:rPr>
        <w:t>nekom</w:t>
      </w:r>
      <w:r>
        <w:rPr>
          <w:color w:val="231F1F"/>
          <w:spacing w:val="42"/>
        </w:rPr>
        <w:t> </w:t>
      </w:r>
      <w:r>
        <w:rPr>
          <w:rFonts w:ascii="Times New Roman" w:hAnsi="Times New Roman"/>
          <w:color w:val="231F1F"/>
          <w:spacing w:val="-1"/>
        </w:rPr>
        <w:t>licu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15"/>
          <w:szCs w:val="15"/>
        </w:rPr>
      </w:pPr>
    </w:p>
    <w:p>
      <w:pPr>
        <w:spacing w:line="20" w:lineRule="atLeast"/>
        <w:ind w:left="111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75pt;height:.7pt;mso-position-horizontal-relative:char;mso-position-vertical-relative:line" coordorigin="0,0" coordsize="2895,14">
            <v:group style="position:absolute;left:7;top:7;width:2881;height:2" coordorigin="7,7" coordsize="2881,2">
              <v:shape style="position:absolute;left:7;top:7;width:2881;height:2" coordorigin="7,7" coordsize="2881,0" path="m7,7l2887,7e" filled="false" stroked="true" strokeweight=".699pt" strokecolor="#231f1f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before="63"/>
        <w:ind w:left="402" w:right="113" w:hanging="284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1F"/>
          <w:position w:val="9"/>
          <w:sz w:val="13"/>
        </w:rPr>
        <w:t>2</w:t>
      </w:r>
      <w:r>
        <w:rPr>
          <w:rFonts w:ascii="Times New Roman" w:hAnsi="Times New Roman"/>
          <w:color w:val="231F1F"/>
          <w:spacing w:val="9"/>
          <w:position w:val="9"/>
          <w:sz w:val="13"/>
        </w:rPr>
        <w:t> </w:t>
      </w:r>
      <w:r>
        <w:rPr>
          <w:rFonts w:ascii="Times New Roman" w:hAnsi="Times New Roman"/>
          <w:i/>
          <w:color w:val="231F1F"/>
          <w:sz w:val="20"/>
        </w:rPr>
        <w:t>Službeni</w:t>
      </w:r>
      <w:r>
        <w:rPr>
          <w:rFonts w:ascii="Times New Roman" w:hAnsi="Times New Roman"/>
          <w:i/>
          <w:color w:val="231F1F"/>
          <w:spacing w:val="4"/>
          <w:sz w:val="20"/>
        </w:rPr>
        <w:t> </w:t>
      </w:r>
      <w:r>
        <w:rPr>
          <w:rFonts w:ascii="Times New Roman" w:hAnsi="Times New Roman"/>
          <w:i/>
          <w:color w:val="231F1F"/>
          <w:spacing w:val="-1"/>
          <w:sz w:val="20"/>
        </w:rPr>
        <w:t>glasnik</w:t>
      </w:r>
      <w:r>
        <w:rPr>
          <w:rFonts w:ascii="Times New Roman" w:hAnsi="Times New Roman"/>
          <w:i/>
          <w:color w:val="231F1F"/>
          <w:spacing w:val="4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Bosne</w:t>
      </w:r>
      <w:r>
        <w:rPr>
          <w:rFonts w:ascii="Times New Roman" w:hAnsi="Times New Roman"/>
          <w:i/>
          <w:color w:val="231F1F"/>
          <w:spacing w:val="2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i</w:t>
      </w:r>
      <w:r>
        <w:rPr>
          <w:rFonts w:ascii="Times New Roman" w:hAnsi="Times New Roman"/>
          <w:i/>
          <w:color w:val="231F1F"/>
          <w:spacing w:val="3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Hercegovine</w:t>
      </w:r>
      <w:r>
        <w:rPr>
          <w:rFonts w:ascii="Times New Roman" w:hAnsi="Times New Roman"/>
          <w:color w:val="231F1F"/>
          <w:sz w:val="20"/>
        </w:rPr>
        <w:t>,</w:t>
      </w:r>
      <w:r>
        <w:rPr>
          <w:rFonts w:ascii="Times New Roman" w:hAnsi="Times New Roman"/>
          <w:color w:val="231F1F"/>
          <w:spacing w:val="2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broj</w:t>
      </w:r>
      <w:r>
        <w:rPr>
          <w:rFonts w:ascii="Times New Roman" w:hAnsi="Times New Roman"/>
          <w:color w:val="231F1F"/>
          <w:spacing w:val="4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29,</w:t>
      </w:r>
      <w:r>
        <w:rPr>
          <w:rFonts w:ascii="Times New Roman" w:hAnsi="Times New Roman"/>
          <w:color w:val="231F1F"/>
          <w:spacing w:val="6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od</w:t>
      </w:r>
      <w:r>
        <w:rPr>
          <w:rFonts w:ascii="Times New Roman" w:hAnsi="Times New Roman"/>
          <w:color w:val="231F1F"/>
          <w:spacing w:val="4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28.</w:t>
      </w:r>
      <w:r>
        <w:rPr>
          <w:rFonts w:ascii="Times New Roman" w:hAnsi="Times New Roman"/>
          <w:color w:val="231F1F"/>
          <w:spacing w:val="2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juna</w:t>
      </w:r>
      <w:r>
        <w:rPr>
          <w:rFonts w:ascii="Times New Roman" w:hAnsi="Times New Roman"/>
          <w:color w:val="231F1F"/>
          <w:spacing w:val="4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2004.</w:t>
      </w:r>
      <w:r>
        <w:rPr>
          <w:rFonts w:ascii="Times New Roman" w:hAnsi="Times New Roman"/>
          <w:color w:val="231F1F"/>
          <w:spacing w:val="2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godine.</w:t>
      </w:r>
      <w:r>
        <w:rPr>
          <w:rFonts w:ascii="Times New Roman" w:hAnsi="Times New Roman"/>
          <w:color w:val="231F1F"/>
          <w:spacing w:val="4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Ovaj</w:t>
      </w:r>
      <w:r>
        <w:rPr>
          <w:rFonts w:ascii="Times New Roman" w:hAnsi="Times New Roman"/>
          <w:color w:val="231F1F"/>
          <w:spacing w:val="11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Z</w:t>
      </w:r>
      <w:r>
        <w:rPr>
          <w:rFonts w:ascii="Times New Roman" w:hAnsi="Times New Roman"/>
          <w:color w:val="231F1F"/>
          <w:spacing w:val="-1"/>
          <w:sz w:val="20"/>
        </w:rPr>
        <w:t>akon</w:t>
      </w:r>
      <w:r>
        <w:rPr>
          <w:rFonts w:ascii="Times New Roman" w:hAnsi="Times New Roman"/>
          <w:color w:val="231F1F"/>
          <w:spacing w:val="2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stupio</w:t>
      </w:r>
      <w:r>
        <w:rPr>
          <w:rFonts w:ascii="Times New Roman" w:hAnsi="Times New Roman"/>
          <w:color w:val="231F1F"/>
          <w:spacing w:val="3"/>
          <w:sz w:val="20"/>
        </w:rPr>
        <w:t> </w:t>
      </w:r>
      <w:r>
        <w:rPr>
          <w:rFonts w:ascii="Times New Roman" w:hAnsi="Times New Roman"/>
          <w:color w:val="231F1F"/>
          <w:spacing w:val="1"/>
          <w:sz w:val="20"/>
        </w:rPr>
        <w:t>je</w:t>
      </w:r>
      <w:r>
        <w:rPr>
          <w:rFonts w:ascii="Times New Roman" w:hAnsi="Times New Roman"/>
          <w:color w:val="231F1F"/>
          <w:spacing w:val="5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na</w:t>
      </w:r>
      <w:r>
        <w:rPr>
          <w:rFonts w:ascii="Times New Roman" w:hAnsi="Times New Roman"/>
          <w:color w:val="231F1F"/>
          <w:spacing w:val="3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snagu</w:t>
      </w:r>
      <w:r>
        <w:rPr>
          <w:rFonts w:ascii="Times New Roman" w:hAnsi="Times New Roman"/>
          <w:color w:val="231F1F"/>
          <w:spacing w:val="3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šest</w:t>
      </w:r>
      <w:r>
        <w:rPr>
          <w:rFonts w:ascii="Times New Roman" w:hAnsi="Times New Roman"/>
          <w:color w:val="231F1F"/>
          <w:spacing w:val="83"/>
          <w:w w:val="99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mjeseci</w:t>
      </w:r>
      <w:r>
        <w:rPr>
          <w:rFonts w:ascii="Times New Roman" w:hAnsi="Times New Roman"/>
          <w:color w:val="231F1F"/>
          <w:spacing w:val="26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nakon</w:t>
      </w:r>
      <w:r>
        <w:rPr>
          <w:rFonts w:ascii="Times New Roman" w:hAnsi="Times New Roman"/>
          <w:color w:val="231F1F"/>
          <w:spacing w:val="25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objavljivanja</w:t>
      </w:r>
      <w:r>
        <w:rPr>
          <w:rFonts w:ascii="Times New Roman" w:hAnsi="Times New Roman"/>
          <w:color w:val="231F1F"/>
          <w:spacing w:val="26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i</w:t>
      </w:r>
      <w:r>
        <w:rPr>
          <w:rFonts w:ascii="Times New Roman" w:hAnsi="Times New Roman"/>
          <w:color w:val="231F1F"/>
          <w:spacing w:val="24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danom</w:t>
      </w:r>
      <w:r>
        <w:rPr>
          <w:rFonts w:ascii="Times New Roman" w:hAnsi="Times New Roman"/>
          <w:color w:val="231F1F"/>
          <w:spacing w:val="26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stupanjem</w:t>
      </w:r>
      <w:r>
        <w:rPr>
          <w:rFonts w:ascii="Times New Roman" w:hAnsi="Times New Roman"/>
          <w:color w:val="231F1F"/>
          <w:spacing w:val="25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na</w:t>
      </w:r>
      <w:r>
        <w:rPr>
          <w:rFonts w:ascii="Times New Roman" w:hAnsi="Times New Roman"/>
          <w:color w:val="231F1F"/>
          <w:spacing w:val="27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snagu,</w:t>
      </w:r>
      <w:r>
        <w:rPr>
          <w:rFonts w:ascii="Times New Roman" w:hAnsi="Times New Roman"/>
          <w:color w:val="231F1F"/>
          <w:spacing w:val="26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prestao</w:t>
      </w:r>
      <w:r>
        <w:rPr>
          <w:rFonts w:ascii="Times New Roman" w:hAnsi="Times New Roman"/>
          <w:color w:val="231F1F"/>
          <w:spacing w:val="24"/>
          <w:sz w:val="20"/>
        </w:rPr>
        <w:t> </w:t>
      </w:r>
      <w:r>
        <w:rPr>
          <w:rFonts w:ascii="Times New Roman" w:hAnsi="Times New Roman"/>
          <w:color w:val="231F1F"/>
          <w:spacing w:val="1"/>
          <w:sz w:val="20"/>
        </w:rPr>
        <w:t>je</w:t>
      </w:r>
      <w:r>
        <w:rPr>
          <w:rFonts w:ascii="Times New Roman" w:hAnsi="Times New Roman"/>
          <w:color w:val="231F1F"/>
          <w:spacing w:val="25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da</w:t>
      </w:r>
      <w:r>
        <w:rPr>
          <w:rFonts w:ascii="Times New Roman" w:hAnsi="Times New Roman"/>
          <w:color w:val="231F1F"/>
          <w:spacing w:val="31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v</w:t>
      </w:r>
      <w:r>
        <w:rPr>
          <w:rFonts w:ascii="Times New Roman" w:hAnsi="Times New Roman"/>
          <w:color w:val="231F1F"/>
          <w:spacing w:val="-1"/>
          <w:sz w:val="20"/>
        </w:rPr>
        <w:t>aži</w:t>
      </w:r>
      <w:r>
        <w:rPr>
          <w:rFonts w:ascii="Times New Roman" w:hAnsi="Times New Roman"/>
          <w:color w:val="231F1F"/>
          <w:spacing w:val="26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Zakon</w:t>
      </w:r>
      <w:r>
        <w:rPr>
          <w:rFonts w:ascii="Times New Roman" w:hAnsi="Times New Roman"/>
          <w:color w:val="231F1F"/>
          <w:spacing w:val="25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o</w:t>
      </w:r>
      <w:r>
        <w:rPr>
          <w:rFonts w:ascii="Times New Roman" w:hAnsi="Times New Roman"/>
          <w:color w:val="231F1F"/>
          <w:spacing w:val="26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sprečavanju</w:t>
      </w:r>
      <w:r>
        <w:rPr>
          <w:rFonts w:ascii="Times New Roman" w:hAnsi="Times New Roman"/>
          <w:color w:val="231F1F"/>
          <w:spacing w:val="25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pranja</w:t>
      </w:r>
      <w:r>
        <w:rPr>
          <w:rFonts w:ascii="Times New Roman" w:hAnsi="Times New Roman"/>
          <w:color w:val="231F1F"/>
          <w:spacing w:val="40"/>
          <w:w w:val="99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novca</w:t>
      </w:r>
      <w:r>
        <w:rPr>
          <w:rFonts w:ascii="Times New Roman" w:hAnsi="Times New Roman"/>
          <w:color w:val="231F1F"/>
          <w:spacing w:val="36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u</w:t>
      </w:r>
      <w:r>
        <w:rPr>
          <w:rFonts w:ascii="Times New Roman" w:hAnsi="Times New Roman"/>
          <w:color w:val="231F1F"/>
          <w:spacing w:val="32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Republici</w:t>
      </w:r>
      <w:r>
        <w:rPr>
          <w:rFonts w:ascii="Times New Roman" w:hAnsi="Times New Roman"/>
          <w:color w:val="231F1F"/>
          <w:spacing w:val="32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Srpskoj</w:t>
      </w:r>
      <w:r>
        <w:rPr>
          <w:rFonts w:ascii="Times New Roman" w:hAnsi="Times New Roman"/>
          <w:color w:val="231F1F"/>
          <w:spacing w:val="35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(</w:t>
      </w:r>
      <w:r>
        <w:rPr>
          <w:rFonts w:ascii="Times New Roman" w:hAnsi="Times New Roman"/>
          <w:i/>
          <w:color w:val="231F1F"/>
          <w:sz w:val="20"/>
        </w:rPr>
        <w:t>Službeni</w:t>
      </w:r>
      <w:r>
        <w:rPr>
          <w:rFonts w:ascii="Times New Roman" w:hAnsi="Times New Roman"/>
          <w:i/>
          <w:color w:val="231F1F"/>
          <w:spacing w:val="33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glasnik</w:t>
      </w:r>
      <w:r>
        <w:rPr>
          <w:rFonts w:ascii="Times New Roman" w:hAnsi="Times New Roman"/>
          <w:i/>
          <w:color w:val="231F1F"/>
          <w:spacing w:val="33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Republike</w:t>
      </w:r>
      <w:r>
        <w:rPr>
          <w:rFonts w:ascii="Times New Roman" w:hAnsi="Times New Roman"/>
          <w:i/>
          <w:color w:val="231F1F"/>
          <w:spacing w:val="33"/>
          <w:sz w:val="20"/>
        </w:rPr>
        <w:t> </w:t>
      </w:r>
      <w:r>
        <w:rPr>
          <w:rFonts w:ascii="Times New Roman" w:hAnsi="Times New Roman"/>
          <w:i/>
          <w:color w:val="231F1F"/>
          <w:spacing w:val="-1"/>
          <w:sz w:val="20"/>
        </w:rPr>
        <w:t>Srpske</w:t>
      </w:r>
      <w:r>
        <w:rPr>
          <w:rFonts w:ascii="Times New Roman" w:hAnsi="Times New Roman"/>
          <w:color w:val="231F1F"/>
          <w:spacing w:val="-1"/>
          <w:sz w:val="20"/>
        </w:rPr>
        <w:t>,</w:t>
      </w:r>
      <w:r>
        <w:rPr>
          <w:rFonts w:ascii="Times New Roman" w:hAnsi="Times New Roman"/>
          <w:color w:val="231F1F"/>
          <w:spacing w:val="34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broj</w:t>
      </w:r>
      <w:r>
        <w:rPr>
          <w:rFonts w:ascii="Times New Roman" w:hAnsi="Times New Roman"/>
          <w:color w:val="231F1F"/>
          <w:spacing w:val="33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52/01),</w:t>
      </w:r>
      <w:r>
        <w:rPr>
          <w:rFonts w:ascii="Times New Roman" w:hAnsi="Times New Roman"/>
          <w:color w:val="231F1F"/>
          <w:spacing w:val="33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Zakon</w:t>
      </w:r>
      <w:r>
        <w:rPr>
          <w:rFonts w:ascii="Times New Roman" w:hAnsi="Times New Roman"/>
          <w:color w:val="231F1F"/>
          <w:spacing w:val="32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o</w:t>
      </w:r>
      <w:r>
        <w:rPr>
          <w:rFonts w:ascii="Times New Roman" w:hAnsi="Times New Roman"/>
          <w:color w:val="231F1F"/>
          <w:spacing w:val="36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sprečavanju</w:t>
      </w:r>
      <w:r>
        <w:rPr>
          <w:rFonts w:ascii="Times New Roman" w:hAnsi="Times New Roman"/>
          <w:color w:val="231F1F"/>
          <w:spacing w:val="32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pranja</w:t>
      </w:r>
      <w:r>
        <w:rPr>
          <w:rFonts w:ascii="Times New Roman" w:hAnsi="Times New Roman"/>
          <w:color w:val="231F1F"/>
          <w:spacing w:val="42"/>
          <w:w w:val="99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novca</w:t>
      </w:r>
      <w:r>
        <w:rPr>
          <w:rFonts w:ascii="Times New Roman" w:hAnsi="Times New Roman"/>
          <w:color w:val="231F1F"/>
          <w:spacing w:val="7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u</w:t>
      </w:r>
      <w:r>
        <w:rPr>
          <w:rFonts w:ascii="Times New Roman" w:hAnsi="Times New Roman"/>
          <w:color w:val="231F1F"/>
          <w:spacing w:val="5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Federaciji</w:t>
      </w:r>
      <w:r>
        <w:rPr>
          <w:rFonts w:ascii="Times New Roman" w:hAnsi="Times New Roman"/>
          <w:color w:val="231F1F"/>
          <w:spacing w:val="4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Bosne</w:t>
      </w:r>
      <w:r>
        <w:rPr>
          <w:rFonts w:ascii="Times New Roman" w:hAnsi="Times New Roman"/>
          <w:color w:val="231F1F"/>
          <w:spacing w:val="6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i</w:t>
      </w:r>
      <w:r>
        <w:rPr>
          <w:rFonts w:ascii="Times New Roman" w:hAnsi="Times New Roman"/>
          <w:color w:val="231F1F"/>
          <w:spacing w:val="6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Hercegovine</w:t>
      </w:r>
      <w:r>
        <w:rPr>
          <w:rFonts w:ascii="Times New Roman" w:hAnsi="Times New Roman"/>
          <w:color w:val="231F1F"/>
          <w:spacing w:val="5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(</w:t>
      </w:r>
      <w:r>
        <w:rPr>
          <w:rFonts w:ascii="Times New Roman" w:hAnsi="Times New Roman"/>
          <w:i/>
          <w:color w:val="231F1F"/>
          <w:sz w:val="20"/>
        </w:rPr>
        <w:t>Službene</w:t>
      </w:r>
      <w:r>
        <w:rPr>
          <w:rFonts w:ascii="Times New Roman" w:hAnsi="Times New Roman"/>
          <w:i/>
          <w:color w:val="231F1F"/>
          <w:spacing w:val="6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novine</w:t>
      </w:r>
      <w:r>
        <w:rPr>
          <w:rFonts w:ascii="Times New Roman" w:hAnsi="Times New Roman"/>
          <w:i/>
          <w:color w:val="231F1F"/>
          <w:spacing w:val="7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Federacije</w:t>
      </w:r>
      <w:r>
        <w:rPr>
          <w:rFonts w:ascii="Times New Roman" w:hAnsi="Times New Roman"/>
          <w:i/>
          <w:color w:val="231F1F"/>
          <w:spacing w:val="5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BiH</w:t>
      </w:r>
      <w:r>
        <w:rPr>
          <w:rFonts w:ascii="Times New Roman" w:hAnsi="Times New Roman"/>
          <w:color w:val="231F1F"/>
          <w:sz w:val="20"/>
        </w:rPr>
        <w:t>,</w:t>
      </w:r>
      <w:r>
        <w:rPr>
          <w:rFonts w:ascii="Times New Roman" w:hAnsi="Times New Roman"/>
          <w:color w:val="231F1F"/>
          <w:spacing w:val="5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broj</w:t>
      </w:r>
      <w:r>
        <w:rPr>
          <w:rFonts w:ascii="Times New Roman" w:hAnsi="Times New Roman"/>
          <w:color w:val="231F1F"/>
          <w:spacing w:val="7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8/00)</w:t>
      </w:r>
      <w:r>
        <w:rPr>
          <w:rFonts w:ascii="Times New Roman" w:hAnsi="Times New Roman"/>
          <w:color w:val="231F1F"/>
          <w:spacing w:val="5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i</w:t>
      </w:r>
      <w:r>
        <w:rPr>
          <w:rFonts w:ascii="Times New Roman" w:hAnsi="Times New Roman"/>
          <w:color w:val="231F1F"/>
          <w:spacing w:val="4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Za</w:t>
      </w:r>
      <w:r>
        <w:rPr>
          <w:rFonts w:ascii="Times New Roman" w:hAnsi="Times New Roman"/>
          <w:color w:val="231F1F"/>
          <w:sz w:val="20"/>
        </w:rPr>
        <w:t>kon</w:t>
      </w:r>
      <w:r>
        <w:rPr>
          <w:rFonts w:ascii="Times New Roman" w:hAnsi="Times New Roman"/>
          <w:color w:val="231F1F"/>
          <w:spacing w:val="4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o</w:t>
      </w:r>
      <w:r>
        <w:rPr>
          <w:rFonts w:ascii="Times New Roman" w:hAnsi="Times New Roman"/>
          <w:color w:val="231F1F"/>
          <w:spacing w:val="8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sprečavanju</w:t>
      </w:r>
      <w:r>
        <w:rPr>
          <w:rFonts w:ascii="Times New Roman" w:hAnsi="Times New Roman"/>
          <w:color w:val="231F1F"/>
          <w:spacing w:val="58"/>
          <w:w w:val="99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pranja</w:t>
      </w:r>
      <w:r>
        <w:rPr>
          <w:rFonts w:ascii="Times New Roman" w:hAnsi="Times New Roman"/>
          <w:color w:val="231F1F"/>
          <w:spacing w:val="-6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novca</w:t>
      </w:r>
      <w:r>
        <w:rPr>
          <w:rFonts w:ascii="Times New Roman" w:hAnsi="Times New Roman"/>
          <w:color w:val="231F1F"/>
          <w:spacing w:val="-6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(</w:t>
      </w:r>
      <w:r>
        <w:rPr>
          <w:rFonts w:ascii="Times New Roman" w:hAnsi="Times New Roman"/>
          <w:i/>
          <w:color w:val="231F1F"/>
          <w:sz w:val="20"/>
        </w:rPr>
        <w:t>Službeni</w:t>
      </w:r>
      <w:r>
        <w:rPr>
          <w:rFonts w:ascii="Times New Roman" w:hAnsi="Times New Roman"/>
          <w:i/>
          <w:color w:val="231F1F"/>
          <w:spacing w:val="-7"/>
          <w:sz w:val="20"/>
        </w:rPr>
        <w:t> </w:t>
      </w:r>
      <w:r>
        <w:rPr>
          <w:rFonts w:ascii="Times New Roman" w:hAnsi="Times New Roman"/>
          <w:i/>
          <w:color w:val="231F1F"/>
          <w:spacing w:val="-1"/>
          <w:sz w:val="20"/>
        </w:rPr>
        <w:t>glasnik</w:t>
      </w:r>
      <w:r>
        <w:rPr>
          <w:rFonts w:ascii="Times New Roman" w:hAnsi="Times New Roman"/>
          <w:i/>
          <w:color w:val="231F1F"/>
          <w:spacing w:val="-6"/>
          <w:sz w:val="20"/>
        </w:rPr>
        <w:t> </w:t>
      </w:r>
      <w:r>
        <w:rPr>
          <w:rFonts w:ascii="Times New Roman" w:hAnsi="Times New Roman"/>
          <w:i/>
          <w:color w:val="231F1F"/>
          <w:spacing w:val="-1"/>
          <w:sz w:val="20"/>
        </w:rPr>
        <w:t>Brčko</w:t>
      </w:r>
      <w:r>
        <w:rPr>
          <w:rFonts w:ascii="Times New Roman" w:hAnsi="Times New Roman"/>
          <w:i/>
          <w:color w:val="231F1F"/>
          <w:spacing w:val="-5"/>
          <w:sz w:val="20"/>
        </w:rPr>
        <w:t> </w:t>
      </w:r>
      <w:r>
        <w:rPr>
          <w:rFonts w:ascii="Times New Roman" w:hAnsi="Times New Roman"/>
          <w:i/>
          <w:color w:val="231F1F"/>
          <w:spacing w:val="-1"/>
          <w:sz w:val="20"/>
        </w:rPr>
        <w:t>Distrikta</w:t>
      </w:r>
      <w:r>
        <w:rPr>
          <w:rFonts w:ascii="Times New Roman" w:hAnsi="Times New Roman"/>
          <w:i/>
          <w:color w:val="231F1F"/>
          <w:spacing w:val="-5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BiH</w:t>
      </w:r>
      <w:r>
        <w:rPr>
          <w:rFonts w:ascii="Times New Roman" w:hAnsi="Times New Roman"/>
          <w:color w:val="231F1F"/>
          <w:sz w:val="20"/>
        </w:rPr>
        <w:t>,</w:t>
      </w:r>
      <w:r>
        <w:rPr>
          <w:rFonts w:ascii="Times New Roman" w:hAnsi="Times New Roman"/>
          <w:color w:val="231F1F"/>
          <w:spacing w:val="-6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broj</w:t>
      </w:r>
      <w:r>
        <w:rPr>
          <w:rFonts w:ascii="Times New Roman" w:hAnsi="Times New Roman"/>
          <w:color w:val="231F1F"/>
          <w:spacing w:val="-6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14/03).</w:t>
      </w:r>
      <w:r>
        <w:rPr>
          <w:rFonts w:ascii="Times New Roman" w:hAnsi="Times New Roman"/>
          <w:sz w:val="20"/>
        </w:rPr>
      </w:r>
    </w:p>
    <w:p>
      <w:pPr>
        <w:spacing w:after="0"/>
        <w:jc w:val="both"/>
        <w:rPr>
          <w:rFonts w:ascii="Times New Roman" w:hAnsi="Times New Roman" w:cs="Times New Roman" w:eastAsia="Times New Roman"/>
          <w:sz w:val="20"/>
          <w:szCs w:val="20"/>
        </w:rPr>
        <w:sectPr>
          <w:pgSz w:w="11910" w:h="16840"/>
          <w:pgMar w:header="826" w:footer="83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240" w:lineRule="auto" w:before="69"/>
        <w:ind w:right="0"/>
        <w:jc w:val="left"/>
        <w:rPr>
          <w:rFonts w:ascii="Times New Roman" w:hAnsi="Times New Roman" w:cs="Times New Roman" w:eastAsia="Times New Roman"/>
        </w:rPr>
      </w:pPr>
      <w:r>
        <w:rPr>
          <w:color w:val="231F1F"/>
        </w:rPr>
        <w:t>koje</w:t>
      </w:r>
      <w:r>
        <w:rPr>
          <w:color w:val="231F1F"/>
          <w:spacing w:val="53"/>
        </w:rPr>
        <w:t> </w:t>
      </w:r>
      <w:r>
        <w:rPr>
          <w:color w:val="231F1F"/>
        </w:rPr>
        <w:t>je</w:t>
      </w:r>
      <w:r>
        <w:rPr>
          <w:color w:val="231F1F"/>
          <w:spacing w:val="54"/>
        </w:rPr>
        <w:t> </w:t>
      </w:r>
      <w:r>
        <w:rPr>
          <w:rFonts w:ascii="Times New Roman" w:hAnsi="Times New Roman"/>
          <w:color w:val="231F1F"/>
          <w:spacing w:val="-1"/>
        </w:rPr>
        <w:t>umješano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color w:val="231F1F"/>
        </w:rPr>
        <w:t>takve</w:t>
      </w:r>
      <w:r>
        <w:rPr>
          <w:color w:val="231F1F"/>
          <w:spacing w:val="52"/>
        </w:rPr>
        <w:t> </w:t>
      </w:r>
      <w:r>
        <w:rPr>
          <w:color w:val="231F1F"/>
          <w:spacing w:val="-1"/>
        </w:rPr>
        <w:t>aktivnosti</w:t>
      </w:r>
      <w:r>
        <w:rPr>
          <w:color w:val="231F1F"/>
          <w:spacing w:val="56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  <w:spacing w:val="-1"/>
        </w:rPr>
        <w:t>cilјu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color w:val="231F1F"/>
          <w:spacing w:val="-1"/>
        </w:rPr>
        <w:t>izbjegavanja</w:t>
      </w:r>
      <w:r>
        <w:rPr>
          <w:color w:val="231F1F"/>
          <w:spacing w:val="54"/>
        </w:rPr>
        <w:t> </w:t>
      </w:r>
      <w:r>
        <w:rPr>
          <w:color w:val="231F1F"/>
        </w:rPr>
        <w:t>zakonskih</w:t>
      </w:r>
      <w:r>
        <w:rPr>
          <w:color w:val="231F1F"/>
          <w:spacing w:val="55"/>
        </w:rPr>
        <w:t> </w:t>
      </w:r>
      <w:r>
        <w:rPr>
          <w:rFonts w:ascii="Times New Roman" w:hAnsi="Times New Roman"/>
          <w:color w:val="231F1F"/>
          <w:spacing w:val="-1"/>
        </w:rPr>
        <w:t>poslјedica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  <w:spacing w:val="-1"/>
        </w:rPr>
        <w:t>počinjenih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137"/>
        <w:ind w:right="0"/>
        <w:jc w:val="left"/>
      </w:pPr>
      <w:r>
        <w:rPr>
          <w:color w:val="231F1F"/>
          <w:spacing w:val="-1"/>
        </w:rPr>
        <w:t>radnji;</w:t>
      </w:r>
      <w:r>
        <w:rPr/>
      </w:r>
    </w:p>
    <w:p>
      <w:pPr>
        <w:pStyle w:val="BodyText"/>
        <w:numPr>
          <w:ilvl w:val="1"/>
          <w:numId w:val="2"/>
        </w:numPr>
        <w:tabs>
          <w:tab w:pos="839" w:val="left" w:leader="none"/>
        </w:tabs>
        <w:spacing w:line="360" w:lineRule="auto" w:before="139" w:after="0"/>
        <w:ind w:left="118" w:right="112" w:firstLine="360"/>
        <w:jc w:val="both"/>
      </w:pPr>
      <w:r>
        <w:rPr>
          <w:color w:val="231F1F"/>
          <w:spacing w:val="-1"/>
        </w:rPr>
        <w:t>prikrivanje</w:t>
      </w:r>
      <w:r>
        <w:rPr>
          <w:color w:val="231F1F"/>
          <w:spacing w:val="47"/>
        </w:rPr>
        <w:t> </w:t>
      </w:r>
      <w:r>
        <w:rPr>
          <w:rFonts w:ascii="Times New Roman" w:hAnsi="Times New Roman"/>
          <w:color w:val="231F1F"/>
        </w:rPr>
        <w:t>ili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  <w:spacing w:val="-1"/>
        </w:rPr>
        <w:t>zataškavanje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color w:val="231F1F"/>
          <w:spacing w:val="-1"/>
        </w:rPr>
        <w:t>prave</w:t>
      </w:r>
      <w:r>
        <w:rPr>
          <w:color w:val="231F1F"/>
          <w:spacing w:val="48"/>
        </w:rPr>
        <w:t> </w:t>
      </w:r>
      <w:r>
        <w:rPr>
          <w:color w:val="231F1F"/>
          <w:spacing w:val="-1"/>
        </w:rPr>
        <w:t>prirode,</w:t>
      </w:r>
      <w:r>
        <w:rPr>
          <w:color w:val="231F1F"/>
          <w:spacing w:val="49"/>
        </w:rPr>
        <w:t> </w:t>
      </w:r>
      <w:r>
        <w:rPr>
          <w:color w:val="231F1F"/>
          <w:spacing w:val="-1"/>
        </w:rPr>
        <w:t>mjesta,</w:t>
      </w:r>
      <w:r>
        <w:rPr>
          <w:color w:val="231F1F"/>
          <w:spacing w:val="48"/>
        </w:rPr>
        <w:t> </w:t>
      </w:r>
      <w:r>
        <w:rPr>
          <w:color w:val="231F1F"/>
          <w:spacing w:val="-1"/>
        </w:rPr>
        <w:t>porijekla,</w:t>
      </w:r>
      <w:r>
        <w:rPr>
          <w:color w:val="231F1F"/>
          <w:spacing w:val="49"/>
        </w:rPr>
        <w:t> </w:t>
      </w:r>
      <w:r>
        <w:rPr>
          <w:color w:val="231F1F"/>
          <w:spacing w:val="-1"/>
        </w:rPr>
        <w:t>raspolaganja,</w:t>
      </w:r>
      <w:r>
        <w:rPr>
          <w:color w:val="231F1F"/>
          <w:spacing w:val="48"/>
        </w:rPr>
        <w:t> </w:t>
      </w:r>
      <w:r>
        <w:rPr>
          <w:color w:val="231F1F"/>
          <w:spacing w:val="-1"/>
        </w:rPr>
        <w:t>kretanja,</w:t>
      </w:r>
      <w:r>
        <w:rPr>
          <w:color w:val="231F1F"/>
          <w:spacing w:val="127"/>
        </w:rPr>
        <w:t> </w:t>
      </w:r>
      <w:r>
        <w:rPr>
          <w:color w:val="231F1F"/>
          <w:spacing w:val="-1"/>
        </w:rPr>
        <w:t>prava</w:t>
      </w:r>
      <w:r>
        <w:rPr>
          <w:color w:val="231F1F"/>
          <w:spacing w:val="41"/>
        </w:rPr>
        <w:t> </w:t>
      </w:r>
      <w:r>
        <w:rPr>
          <w:rFonts w:ascii="Times New Roman" w:hAnsi="Times New Roman"/>
          <w:color w:val="231F1F"/>
          <w:spacing w:val="1"/>
        </w:rPr>
        <w:t>na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</w:rPr>
        <w:t>ili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</w:rPr>
        <w:t>vlasništva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color w:val="231F1F"/>
        </w:rPr>
        <w:t>nad</w:t>
      </w:r>
      <w:r>
        <w:rPr>
          <w:color w:val="231F1F"/>
          <w:spacing w:val="42"/>
        </w:rPr>
        <w:t> </w:t>
      </w:r>
      <w:r>
        <w:rPr>
          <w:color w:val="231F1F"/>
        </w:rPr>
        <w:t>imovinom</w:t>
      </w:r>
      <w:r>
        <w:rPr>
          <w:color w:val="231F1F"/>
          <w:spacing w:val="43"/>
        </w:rPr>
        <w:t> </w:t>
      </w:r>
      <w:r>
        <w:rPr>
          <w:color w:val="231F1F"/>
          <w:spacing w:val="-1"/>
        </w:rPr>
        <w:t>ako</w:t>
      </w:r>
      <w:r>
        <w:rPr>
          <w:color w:val="231F1F"/>
          <w:spacing w:val="43"/>
        </w:rPr>
        <w:t> </w:t>
      </w:r>
      <w:r>
        <w:rPr>
          <w:color w:val="231F1F"/>
        </w:rPr>
        <w:t>je</w:t>
      </w:r>
      <w:r>
        <w:rPr>
          <w:color w:val="231F1F"/>
          <w:spacing w:val="43"/>
        </w:rPr>
        <w:t> </w:t>
      </w:r>
      <w:r>
        <w:rPr>
          <w:rFonts w:ascii="Times New Roman" w:hAnsi="Times New Roman"/>
          <w:color w:val="231F1F"/>
        </w:rPr>
        <w:t>ta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color w:val="231F1F"/>
        </w:rPr>
        <w:t>imovina</w:t>
      </w:r>
      <w:r>
        <w:rPr>
          <w:color w:val="231F1F"/>
          <w:spacing w:val="41"/>
        </w:rPr>
        <w:t> </w:t>
      </w:r>
      <w:r>
        <w:rPr>
          <w:rFonts w:ascii="Times New Roman" w:hAnsi="Times New Roman"/>
          <w:color w:val="231F1F"/>
          <w:spacing w:val="-1"/>
        </w:rPr>
        <w:t>stečena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color w:val="231F1F"/>
        </w:rPr>
        <w:t>kriminalnim</w:t>
      </w:r>
      <w:r>
        <w:rPr>
          <w:color w:val="231F1F"/>
          <w:spacing w:val="43"/>
        </w:rPr>
        <w:t> </w:t>
      </w:r>
      <w:r>
        <w:rPr>
          <w:color w:val="231F1F"/>
          <w:spacing w:val="-1"/>
        </w:rPr>
        <w:t>radnjama</w:t>
      </w:r>
      <w:r>
        <w:rPr>
          <w:color w:val="231F1F"/>
          <w:spacing w:val="41"/>
        </w:rPr>
        <w:t> </w:t>
      </w:r>
      <w:r>
        <w:rPr>
          <w:rFonts w:ascii="Times New Roman" w:hAnsi="Times New Roman"/>
          <w:color w:val="231F1F"/>
        </w:rPr>
        <w:t>ili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  <w:spacing w:val="-1"/>
        </w:rPr>
        <w:t>činom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učešća </w:t>
      </w:r>
      <w:r>
        <w:rPr>
          <w:rFonts w:ascii="Times New Roman" w:hAnsi="Times New Roman"/>
          <w:color w:val="231F1F"/>
        </w:rPr>
        <w:t>u </w:t>
      </w:r>
      <w:r>
        <w:rPr>
          <w:color w:val="231F1F"/>
        </w:rPr>
        <w:t>takvim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radnjama;</w:t>
      </w:r>
      <w:r>
        <w:rPr/>
      </w:r>
    </w:p>
    <w:p>
      <w:pPr>
        <w:pStyle w:val="BodyText"/>
        <w:numPr>
          <w:ilvl w:val="1"/>
          <w:numId w:val="2"/>
        </w:numPr>
        <w:tabs>
          <w:tab w:pos="840" w:val="left" w:leader="none"/>
        </w:tabs>
        <w:spacing w:line="360" w:lineRule="auto" w:before="4" w:after="0"/>
        <w:ind w:left="119" w:right="111" w:firstLine="360"/>
        <w:jc w:val="both"/>
      </w:pPr>
      <w:r>
        <w:rPr>
          <w:color w:val="231F1F"/>
          <w:spacing w:val="-1"/>
        </w:rPr>
        <w:t>sticanje,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posjedovanje</w:t>
      </w:r>
      <w:r>
        <w:rPr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ili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  <w:spacing w:val="-1"/>
        </w:rPr>
        <w:t>korišćenje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color w:val="231F1F"/>
        </w:rPr>
        <w:t>imovine</w:t>
      </w:r>
      <w:r>
        <w:rPr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stečene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color w:val="231F1F"/>
          <w:spacing w:val="-1"/>
        </w:rPr>
        <w:t>kriminalnim</w:t>
      </w:r>
      <w:r>
        <w:rPr>
          <w:color w:val="231F1F"/>
          <w:spacing w:val="23"/>
        </w:rPr>
        <w:t> </w:t>
      </w:r>
      <w:r>
        <w:rPr>
          <w:color w:val="231F1F"/>
          <w:spacing w:val="-1"/>
        </w:rPr>
        <w:t>radnjama</w:t>
      </w:r>
      <w:r>
        <w:rPr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ili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  <w:spacing w:val="-1"/>
        </w:rPr>
        <w:t>činom</w:t>
      </w:r>
      <w:r>
        <w:rPr>
          <w:rFonts w:ascii="Times New Roman" w:hAnsi="Times New Roman"/>
          <w:color w:val="231F1F"/>
          <w:spacing w:val="103"/>
        </w:rPr>
        <w:t> </w:t>
      </w:r>
      <w:r>
        <w:rPr>
          <w:rFonts w:ascii="Times New Roman" w:hAnsi="Times New Roman"/>
          <w:color w:val="231F1F"/>
          <w:spacing w:val="-1"/>
        </w:rPr>
        <w:t>učešća </w:t>
      </w:r>
      <w:r>
        <w:rPr>
          <w:rFonts w:ascii="Times New Roman" w:hAnsi="Times New Roman"/>
          <w:color w:val="231F1F"/>
        </w:rPr>
        <w:t>u </w:t>
      </w:r>
      <w:r>
        <w:rPr>
          <w:color w:val="231F1F"/>
        </w:rPr>
        <w:t>takvim</w:t>
      </w:r>
      <w:r>
        <w:rPr>
          <w:color w:val="231F1F"/>
          <w:spacing w:val="1"/>
        </w:rPr>
        <w:t> </w:t>
      </w:r>
      <w:r>
        <w:rPr>
          <w:color w:val="231F1F"/>
        </w:rPr>
        <w:t>radnjama;</w:t>
      </w:r>
      <w:r>
        <w:rPr/>
      </w:r>
    </w:p>
    <w:p>
      <w:pPr>
        <w:pStyle w:val="BodyText"/>
        <w:numPr>
          <w:ilvl w:val="1"/>
          <w:numId w:val="2"/>
        </w:numPr>
        <w:tabs>
          <w:tab w:pos="840" w:val="left" w:leader="none"/>
        </w:tabs>
        <w:spacing w:line="361" w:lineRule="auto" w:before="3" w:after="0"/>
        <w:ind w:left="119" w:right="112" w:firstLine="360"/>
        <w:jc w:val="both"/>
      </w:pPr>
      <w:r>
        <w:rPr>
          <w:rFonts w:ascii="Times New Roman" w:hAnsi="Times New Roman"/>
          <w:color w:val="231F1F"/>
          <w:spacing w:val="-1"/>
        </w:rPr>
        <w:t>učestvovanje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</w:rPr>
        <w:t>ili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  <w:spacing w:val="-1"/>
        </w:rPr>
        <w:t>udruživanje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color w:val="231F1F"/>
          <w:spacing w:val="-1"/>
        </w:rPr>
        <w:t>radi</w:t>
      </w:r>
      <w:r>
        <w:rPr>
          <w:color w:val="231F1F"/>
          <w:spacing w:val="34"/>
        </w:rPr>
        <w:t> </w:t>
      </w:r>
      <w:r>
        <w:rPr>
          <w:rFonts w:ascii="Times New Roman" w:hAnsi="Times New Roman"/>
          <w:color w:val="231F1F"/>
          <w:spacing w:val="-1"/>
        </w:rPr>
        <w:t>izvršenja</w:t>
      </w:r>
      <w:r>
        <w:rPr>
          <w:color w:val="231F1F"/>
          <w:spacing w:val="-1"/>
        </w:rPr>
        <w:t>,</w:t>
      </w:r>
      <w:r>
        <w:rPr>
          <w:color w:val="231F1F"/>
          <w:spacing w:val="35"/>
        </w:rPr>
        <w:t> </w:t>
      </w:r>
      <w:r>
        <w:rPr>
          <w:rFonts w:ascii="Times New Roman" w:hAnsi="Times New Roman"/>
          <w:color w:val="231F1F"/>
          <w:spacing w:val="-1"/>
        </w:rPr>
        <w:t>pokušaja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  <w:spacing w:val="-1"/>
        </w:rPr>
        <w:t>izvršenja</w:t>
      </w:r>
      <w:r>
        <w:rPr>
          <w:color w:val="231F1F"/>
          <w:spacing w:val="-1"/>
        </w:rPr>
        <w:t>,</w:t>
      </w:r>
      <w:r>
        <w:rPr>
          <w:color w:val="231F1F"/>
          <w:spacing w:val="35"/>
        </w:rPr>
        <w:t> </w:t>
      </w:r>
      <w:r>
        <w:rPr>
          <w:color w:val="231F1F"/>
        </w:rPr>
        <w:t>odnosno</w:t>
      </w:r>
      <w:r>
        <w:rPr>
          <w:color w:val="231F1F"/>
          <w:spacing w:val="34"/>
        </w:rPr>
        <w:t> </w:t>
      </w:r>
      <w:r>
        <w:rPr>
          <w:color w:val="231F1F"/>
          <w:spacing w:val="-1"/>
        </w:rPr>
        <w:t>pomaganja,</w:t>
      </w:r>
      <w:r>
        <w:rPr>
          <w:color w:val="231F1F"/>
          <w:spacing w:val="97"/>
        </w:rPr>
        <w:t> </w:t>
      </w:r>
      <w:r>
        <w:rPr>
          <w:color w:val="231F1F"/>
          <w:spacing w:val="-1"/>
        </w:rPr>
        <w:t>podsticanja,</w:t>
      </w:r>
      <w:r>
        <w:rPr>
          <w:color w:val="231F1F"/>
          <w:spacing w:val="-2"/>
        </w:rPr>
        <w:t> </w:t>
      </w:r>
      <w:r>
        <w:rPr>
          <w:rFonts w:ascii="Times New Roman" w:hAnsi="Times New Roman"/>
          <w:color w:val="231F1F"/>
          <w:spacing w:val="-1"/>
        </w:rPr>
        <w:t>olakšavanja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ili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color w:val="231F1F"/>
          <w:spacing w:val="-1"/>
        </w:rPr>
        <w:t>davanja</w:t>
      </w:r>
      <w:r>
        <w:rPr>
          <w:color w:val="231F1F"/>
          <w:spacing w:val="-2"/>
        </w:rPr>
        <w:t> </w:t>
      </w:r>
      <w:r>
        <w:rPr>
          <w:color w:val="231F1F"/>
          <w:spacing w:val="-1"/>
        </w:rPr>
        <w:t>savjeta</w:t>
      </w:r>
      <w:r>
        <w:rPr>
          <w:color w:val="231F1F"/>
          <w:spacing w:val="-3"/>
        </w:rPr>
        <w:t> </w:t>
      </w:r>
      <w:r>
        <w:rPr>
          <w:color w:val="231F1F"/>
          <w:spacing w:val="-1"/>
        </w:rPr>
        <w:t>pri </w:t>
      </w:r>
      <w:r>
        <w:rPr>
          <w:rFonts w:ascii="Times New Roman" w:hAnsi="Times New Roman"/>
          <w:color w:val="231F1F"/>
          <w:spacing w:val="-1"/>
        </w:rPr>
        <w:t>izvršenju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color w:val="231F1F"/>
        </w:rPr>
        <w:t>bilo</w:t>
      </w:r>
      <w:r>
        <w:rPr>
          <w:color w:val="231F1F"/>
          <w:spacing w:val="-1"/>
        </w:rPr>
        <w:t> </w:t>
      </w:r>
      <w:r>
        <w:rPr>
          <w:color w:val="231F1F"/>
        </w:rPr>
        <w:t>koje</w:t>
      </w:r>
      <w:r>
        <w:rPr>
          <w:color w:val="231F1F"/>
          <w:spacing w:val="-2"/>
        </w:rPr>
        <w:t> </w:t>
      </w:r>
      <w:r>
        <w:rPr>
          <w:color w:val="231F1F"/>
        </w:rPr>
        <w:t>od</w:t>
      </w:r>
      <w:r>
        <w:rPr>
          <w:color w:val="231F1F"/>
          <w:spacing w:val="-1"/>
        </w:rPr>
        <w:t> navedenih</w:t>
      </w:r>
      <w:r>
        <w:rPr>
          <w:color w:val="231F1F"/>
          <w:spacing w:val="-2"/>
        </w:rPr>
        <w:t> </w:t>
      </w:r>
      <w:r>
        <w:rPr>
          <w:color w:val="231F1F"/>
          <w:spacing w:val="-1"/>
        </w:rPr>
        <w:t>radnji.</w:t>
      </w:r>
      <w:r>
        <w:rPr/>
      </w:r>
    </w:p>
    <w:p>
      <w:pPr>
        <w:pStyle w:val="BodyText"/>
        <w:spacing w:line="360" w:lineRule="auto" w:before="2"/>
        <w:ind w:left="119" w:right="111" w:firstLine="719"/>
        <w:jc w:val="both"/>
      </w:pPr>
      <w:r>
        <w:rPr>
          <w:color w:val="231F1F"/>
        </w:rPr>
        <w:t>Poslovi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koji</w:t>
      </w:r>
      <w:r>
        <w:rPr>
          <w:color w:val="231F1F"/>
          <w:spacing w:val="6"/>
        </w:rPr>
        <w:t> </w:t>
      </w:r>
      <w:r>
        <w:rPr>
          <w:color w:val="231F1F"/>
        </w:rPr>
        <w:t>se</w:t>
      </w:r>
      <w:r>
        <w:rPr>
          <w:color w:val="231F1F"/>
          <w:spacing w:val="3"/>
        </w:rPr>
        <w:t> </w:t>
      </w:r>
      <w:r>
        <w:rPr>
          <w:color w:val="231F1F"/>
        </w:rPr>
        <w:t>odnose</w:t>
      </w:r>
      <w:r>
        <w:rPr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sprečavanje</w:t>
      </w:r>
      <w:r>
        <w:rPr>
          <w:color w:val="231F1F"/>
          <w:spacing w:val="-1"/>
        </w:rPr>
        <w:t>,</w:t>
      </w:r>
      <w:r>
        <w:rPr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istraživanje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color w:val="231F1F"/>
          <w:spacing w:val="-1"/>
        </w:rPr>
        <w:t>otkrivanje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operacija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pranja</w:t>
      </w:r>
      <w:r>
        <w:rPr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novca</w:t>
      </w:r>
      <w:r>
        <w:rPr>
          <w:color w:val="231F1F"/>
          <w:spacing w:val="-1"/>
        </w:rPr>
        <w:t>,</w:t>
      </w:r>
      <w:r>
        <w:rPr>
          <w:color w:val="231F1F"/>
          <w:spacing w:val="87"/>
        </w:rPr>
        <w:t> </w:t>
      </w:r>
      <w:r>
        <w:rPr>
          <w:color w:val="231F1F"/>
          <w:spacing w:val="-1"/>
        </w:rPr>
        <w:t>kao</w:t>
      </w:r>
      <w:r>
        <w:rPr>
          <w:color w:val="231F1F"/>
          <w:spacing w:val="39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color w:val="231F1F"/>
          <w:spacing w:val="-1"/>
        </w:rPr>
        <w:t>promovisanje</w:t>
      </w:r>
      <w:r>
        <w:rPr>
          <w:color w:val="231F1F"/>
          <w:spacing w:val="39"/>
        </w:rPr>
        <w:t> </w:t>
      </w:r>
      <w:r>
        <w:rPr>
          <w:color w:val="231F1F"/>
          <w:spacing w:val="-1"/>
        </w:rPr>
        <w:t>saradnje</w:t>
      </w:r>
      <w:r>
        <w:rPr>
          <w:color w:val="231F1F"/>
          <w:spacing w:val="40"/>
        </w:rPr>
        <w:t> </w:t>
      </w:r>
      <w:r>
        <w:rPr>
          <w:rFonts w:ascii="Times New Roman" w:hAnsi="Times New Roman"/>
          <w:color w:val="231F1F"/>
        </w:rPr>
        <w:t>izmeĎu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  <w:spacing w:val="-1"/>
        </w:rPr>
        <w:t>nadleženih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  <w:spacing w:val="-1"/>
        </w:rPr>
        <w:t>ograna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color w:val="231F1F"/>
          <w:spacing w:val="-1"/>
        </w:rPr>
        <w:t>Bih,</w:t>
      </w:r>
      <w:r>
        <w:rPr>
          <w:color w:val="231F1F"/>
          <w:spacing w:val="40"/>
        </w:rPr>
        <w:t> </w:t>
      </w:r>
      <w:r>
        <w:rPr>
          <w:color w:val="231F1F"/>
          <w:spacing w:val="-1"/>
        </w:rPr>
        <w:t>Republike</w:t>
      </w:r>
      <w:r>
        <w:rPr>
          <w:color w:val="231F1F"/>
          <w:spacing w:val="42"/>
        </w:rPr>
        <w:t> </w:t>
      </w:r>
      <w:r>
        <w:rPr>
          <w:color w:val="231F1F"/>
          <w:spacing w:val="-1"/>
        </w:rPr>
        <w:t>Srpske,</w:t>
      </w:r>
      <w:r>
        <w:rPr>
          <w:color w:val="231F1F"/>
          <w:spacing w:val="40"/>
        </w:rPr>
        <w:t> </w:t>
      </w:r>
      <w:r>
        <w:rPr>
          <w:color w:val="231F1F"/>
          <w:spacing w:val="-1"/>
        </w:rPr>
        <w:t>Federacije</w:t>
      </w:r>
      <w:r>
        <w:rPr>
          <w:color w:val="231F1F"/>
          <w:spacing w:val="99"/>
        </w:rPr>
        <w:t> </w:t>
      </w:r>
      <w:r>
        <w:rPr>
          <w:color w:val="231F1F"/>
          <w:spacing w:val="-1"/>
        </w:rPr>
        <w:t>BiH</w:t>
      </w:r>
      <w:r>
        <w:rPr>
          <w:color w:val="231F1F"/>
          <w:spacing w:val="48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color w:val="231F1F"/>
        </w:rPr>
        <w:t>Distrikta</w:t>
      </w:r>
      <w:r>
        <w:rPr>
          <w:color w:val="231F1F"/>
          <w:spacing w:val="47"/>
        </w:rPr>
        <w:t> </w:t>
      </w:r>
      <w:r>
        <w:rPr>
          <w:rFonts w:ascii="Times New Roman" w:hAnsi="Times New Roman"/>
          <w:color w:val="231F1F"/>
          <w:spacing w:val="-1"/>
        </w:rPr>
        <w:t>Brčko</w:t>
      </w:r>
      <w:r>
        <w:rPr>
          <w:color w:val="231F1F"/>
          <w:spacing w:val="-1"/>
        </w:rPr>
        <w:t>,</w:t>
      </w:r>
      <w:r>
        <w:rPr>
          <w:color w:val="231F1F"/>
          <w:spacing w:val="50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color w:val="231F1F"/>
        </w:rPr>
        <w:t>oblasti</w:t>
      </w:r>
      <w:r>
        <w:rPr>
          <w:color w:val="231F1F"/>
          <w:spacing w:val="48"/>
        </w:rPr>
        <w:t> </w:t>
      </w:r>
      <w:r>
        <w:rPr>
          <w:rFonts w:ascii="Times New Roman" w:hAnsi="Times New Roman"/>
          <w:color w:val="231F1F"/>
          <w:spacing w:val="-1"/>
        </w:rPr>
        <w:t>sprečavanja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color w:val="231F1F"/>
        </w:rPr>
        <w:t>pranja</w:t>
      </w:r>
      <w:r>
        <w:rPr>
          <w:color w:val="231F1F"/>
          <w:spacing w:val="47"/>
        </w:rPr>
        <w:t> </w:t>
      </w:r>
      <w:r>
        <w:rPr>
          <w:rFonts w:ascii="Times New Roman" w:hAnsi="Times New Roman"/>
          <w:color w:val="231F1F"/>
          <w:spacing w:val="-1"/>
        </w:rPr>
        <w:t>novca</w:t>
      </w:r>
      <w:r>
        <w:rPr>
          <w:color w:val="231F1F"/>
          <w:spacing w:val="-1"/>
        </w:rPr>
        <w:t>,</w:t>
      </w:r>
      <w:r>
        <w:rPr>
          <w:color w:val="231F1F"/>
          <w:spacing w:val="50"/>
        </w:rPr>
        <w:t> </w:t>
      </w:r>
      <w:r>
        <w:rPr>
          <w:color w:val="231F1F"/>
          <w:spacing w:val="-1"/>
        </w:rPr>
        <w:t>kao</w:t>
      </w:r>
      <w:r>
        <w:rPr>
          <w:color w:val="231F1F"/>
          <w:spacing w:val="48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color w:val="231F1F"/>
        </w:rPr>
        <w:t>promovisanje</w:t>
      </w:r>
      <w:r>
        <w:rPr>
          <w:color w:val="231F1F"/>
          <w:spacing w:val="47"/>
        </w:rPr>
        <w:t> </w:t>
      </w:r>
      <w:r>
        <w:rPr>
          <w:color w:val="231F1F"/>
          <w:spacing w:val="-1"/>
        </w:rPr>
        <w:t>saradnje</w:t>
      </w:r>
      <w:r>
        <w:rPr>
          <w:color w:val="231F1F"/>
          <w:spacing w:val="47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color w:val="231F1F"/>
          <w:spacing w:val="-1"/>
        </w:rPr>
        <w:t>razmjene</w:t>
      </w:r>
      <w:r>
        <w:rPr>
          <w:color w:val="231F1F"/>
          <w:spacing w:val="53"/>
        </w:rPr>
        <w:t> </w:t>
      </w:r>
      <w:r>
        <w:rPr>
          <w:color w:val="231F1F"/>
          <w:spacing w:val="-1"/>
        </w:rPr>
        <w:t>informacija</w:t>
      </w:r>
      <w:r>
        <w:rPr>
          <w:color w:val="231F1F"/>
          <w:spacing w:val="53"/>
        </w:rPr>
        <w:t> </w:t>
      </w:r>
      <w:r>
        <w:rPr>
          <w:color w:val="231F1F"/>
        </w:rPr>
        <w:t>sa</w:t>
      </w:r>
      <w:r>
        <w:rPr>
          <w:color w:val="231F1F"/>
          <w:spacing w:val="55"/>
        </w:rPr>
        <w:t> </w:t>
      </w:r>
      <w:r>
        <w:rPr>
          <w:rFonts w:ascii="Times New Roman" w:hAnsi="Times New Roman"/>
          <w:color w:val="231F1F"/>
          <w:spacing w:val="-1"/>
        </w:rPr>
        <w:t>nadležnim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color w:val="231F1F"/>
          <w:spacing w:val="-1"/>
        </w:rPr>
        <w:t>organima</w:t>
      </w:r>
      <w:r>
        <w:rPr>
          <w:color w:val="231F1F"/>
          <w:spacing w:val="54"/>
        </w:rPr>
        <w:t> </w:t>
      </w:r>
      <w:r>
        <w:rPr>
          <w:color w:val="231F1F"/>
          <w:spacing w:val="-1"/>
        </w:rPr>
        <w:t>drugih</w:t>
      </w:r>
      <w:r>
        <w:rPr>
          <w:color w:val="231F1F"/>
          <w:spacing w:val="54"/>
        </w:rPr>
        <w:t> </w:t>
      </w:r>
      <w:r>
        <w:rPr>
          <w:rFonts w:ascii="Times New Roman" w:hAnsi="Times New Roman"/>
          <w:color w:val="231F1F"/>
        </w:rPr>
        <w:t>država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</w:rPr>
        <w:t>meĎunarodnih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color w:val="231F1F"/>
        </w:rPr>
        <w:t>organizacija</w:t>
      </w:r>
      <w:r>
        <w:rPr>
          <w:color w:val="231F1F"/>
          <w:spacing w:val="71"/>
        </w:rPr>
        <w:t> </w:t>
      </w:r>
      <w:r>
        <w:rPr>
          <w:rFonts w:ascii="Times New Roman" w:hAnsi="Times New Roman"/>
          <w:color w:val="231F1F"/>
        </w:rPr>
        <w:t>zaduženih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  <w:spacing w:val="-1"/>
        </w:rPr>
        <w:t>sprečavanje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color w:val="231F1F"/>
          <w:spacing w:val="-1"/>
        </w:rPr>
        <w:t>pranja</w:t>
      </w:r>
      <w:r>
        <w:rPr>
          <w:color w:val="231F1F"/>
          <w:spacing w:val="44"/>
        </w:rPr>
        <w:t> </w:t>
      </w:r>
      <w:r>
        <w:rPr>
          <w:rFonts w:ascii="Times New Roman" w:hAnsi="Times New Roman"/>
          <w:color w:val="231F1F"/>
        </w:rPr>
        <w:t>novca</w:t>
      </w:r>
      <w:r>
        <w:rPr>
          <w:color w:val="231F1F"/>
        </w:rPr>
        <w:t>,</w:t>
      </w:r>
      <w:r>
        <w:rPr>
          <w:color w:val="231F1F"/>
          <w:spacing w:val="44"/>
        </w:rPr>
        <w:t> </w:t>
      </w:r>
      <w:r>
        <w:rPr>
          <w:rFonts w:ascii="Times New Roman" w:hAnsi="Times New Roman"/>
          <w:color w:val="231F1F"/>
          <w:spacing w:val="-1"/>
        </w:rPr>
        <w:t>obavlјa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color w:val="231F1F"/>
          <w:spacing w:val="-1"/>
        </w:rPr>
        <w:t>Finansijsko-</w:t>
      </w:r>
      <w:r>
        <w:rPr>
          <w:rFonts w:ascii="Times New Roman" w:hAnsi="Times New Roman"/>
          <w:color w:val="231F1F"/>
          <w:spacing w:val="-1"/>
        </w:rPr>
        <w:t>obavještajna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</w:rPr>
        <w:t>odjelјenje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  <w:spacing w:val="-1"/>
        </w:rPr>
        <w:t>(FOO</w:t>
      </w:r>
      <w:r>
        <w:rPr>
          <w:color w:val="231F1F"/>
          <w:spacing w:val="-1"/>
        </w:rPr>
        <w:t>)</w:t>
      </w:r>
      <w:r>
        <w:rPr>
          <w:color w:val="231F1F"/>
          <w:spacing w:val="81"/>
        </w:rPr>
        <w:t> </w:t>
      </w:r>
      <w:r>
        <w:rPr>
          <w:color w:val="231F1F"/>
          <w:spacing w:val="-1"/>
        </w:rPr>
        <w:t>Agencij</w:t>
      </w:r>
      <w:r>
        <w:rPr>
          <w:rFonts w:ascii="Times New Roman" w:hAnsi="Times New Roman"/>
          <w:color w:val="231F1F"/>
          <w:spacing w:val="-1"/>
        </w:rPr>
        <w:t>e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color w:val="231F1F"/>
          <w:spacing w:val="-1"/>
        </w:rPr>
        <w:t>istrage</w:t>
      </w:r>
      <w:r>
        <w:rPr>
          <w:color w:val="231F1F"/>
          <w:spacing w:val="-2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zaštitu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color w:val="231F1F"/>
          <w:spacing w:val="-1"/>
        </w:rPr>
        <w:t>BiH.</w:t>
      </w:r>
      <w:r>
        <w:rPr/>
      </w:r>
    </w:p>
    <w:p>
      <w:pPr>
        <w:pStyle w:val="BodyText"/>
        <w:spacing w:line="360" w:lineRule="auto" w:before="4"/>
        <w:ind w:right="105" w:firstLine="721"/>
        <w:jc w:val="both"/>
      </w:pPr>
      <w:r>
        <w:rPr>
          <w:color w:val="231F1F"/>
        </w:rPr>
        <w:t>Prilikom</w:t>
      </w:r>
      <w:r>
        <w:rPr>
          <w:color w:val="231F1F"/>
          <w:spacing w:val="53"/>
        </w:rPr>
        <w:t> </w:t>
      </w:r>
      <w:r>
        <w:rPr>
          <w:color w:val="231F1F"/>
          <w:spacing w:val="-1"/>
        </w:rPr>
        <w:t>ostvarenja</w:t>
      </w:r>
      <w:r>
        <w:rPr>
          <w:color w:val="231F1F"/>
          <w:spacing w:val="52"/>
        </w:rPr>
        <w:t> </w:t>
      </w:r>
      <w:r>
        <w:rPr>
          <w:color w:val="231F1F"/>
          <w:spacing w:val="-1"/>
        </w:rPr>
        <w:t>bankovnih</w:t>
      </w:r>
      <w:r>
        <w:rPr>
          <w:color w:val="231F1F"/>
          <w:spacing w:val="53"/>
        </w:rPr>
        <w:t> </w:t>
      </w:r>
      <w:r>
        <w:rPr>
          <w:rFonts w:ascii="Times New Roman" w:hAnsi="Times New Roman"/>
          <w:color w:val="231F1F"/>
          <w:spacing w:val="-1"/>
        </w:rPr>
        <w:t>računa</w:t>
      </w:r>
      <w:r>
        <w:rPr>
          <w:color w:val="231F1F"/>
          <w:spacing w:val="-1"/>
        </w:rPr>
        <w:t>,</w:t>
      </w:r>
      <w:r>
        <w:rPr>
          <w:color w:val="231F1F"/>
          <w:spacing w:val="52"/>
        </w:rPr>
        <w:t> </w:t>
      </w:r>
      <w:r>
        <w:rPr>
          <w:color w:val="231F1F"/>
        </w:rPr>
        <w:t>polaganja</w:t>
      </w:r>
      <w:r>
        <w:rPr>
          <w:color w:val="231F1F"/>
          <w:spacing w:val="52"/>
        </w:rPr>
        <w:t> </w:t>
      </w:r>
      <w:r>
        <w:rPr>
          <w:color w:val="231F1F"/>
          <w:spacing w:val="-1"/>
        </w:rPr>
        <w:t>sredstava,</w:t>
      </w:r>
      <w:r>
        <w:rPr>
          <w:color w:val="231F1F"/>
          <w:spacing w:val="52"/>
        </w:rPr>
        <w:t> </w:t>
      </w:r>
      <w:r>
        <w:rPr>
          <w:color w:val="231F1F"/>
        </w:rPr>
        <w:t>podizanja</w:t>
      </w:r>
      <w:r>
        <w:rPr>
          <w:color w:val="231F1F"/>
          <w:spacing w:val="52"/>
        </w:rPr>
        <w:t> </w:t>
      </w:r>
      <w:r>
        <w:rPr>
          <w:color w:val="231F1F"/>
        </w:rPr>
        <w:t>sredstava</w:t>
      </w:r>
      <w:r>
        <w:rPr>
          <w:color w:val="231F1F"/>
          <w:spacing w:val="52"/>
        </w:rPr>
        <w:t> </w:t>
      </w:r>
      <w:r>
        <w:rPr>
          <w:color w:val="231F1F"/>
          <w:spacing w:val="2"/>
        </w:rPr>
        <w:t>sa</w:t>
      </w:r>
      <w:r>
        <w:rPr>
          <w:color w:val="231F1F"/>
          <w:spacing w:val="55"/>
        </w:rPr>
        <w:t> </w:t>
      </w:r>
      <w:r>
        <w:rPr>
          <w:color w:val="231F1F"/>
        </w:rPr>
        <w:t>jednog</w:t>
      </w:r>
      <w:r>
        <w:rPr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color w:val="231F1F"/>
        </w:rPr>
        <w:t>drugi</w:t>
      </w:r>
      <w:r>
        <w:rPr>
          <w:color w:val="231F1F"/>
          <w:spacing w:val="8"/>
        </w:rPr>
        <w:t> </w:t>
      </w:r>
      <w:r>
        <w:rPr>
          <w:color w:val="231F1F"/>
        </w:rPr>
        <w:t>bankovni</w:t>
      </w:r>
      <w:r>
        <w:rPr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račun</w:t>
      </w:r>
      <w:r>
        <w:rPr>
          <w:color w:val="231F1F"/>
          <w:spacing w:val="-1"/>
        </w:rPr>
        <w:t>,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zamjene</w:t>
      </w:r>
      <w:r>
        <w:rPr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valute</w:t>
      </w:r>
      <w:r>
        <w:rPr>
          <w:color w:val="231F1F"/>
          <w:spacing w:val="-1"/>
        </w:rPr>
        <w:t>,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davanje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kredita,</w:t>
      </w:r>
      <w:r>
        <w:rPr>
          <w:color w:val="231F1F"/>
          <w:spacing w:val="7"/>
        </w:rPr>
        <w:t> </w:t>
      </w:r>
      <w:r>
        <w:rPr>
          <w:color w:val="231F1F"/>
        </w:rPr>
        <w:t>kupoprodaja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akcija</w:t>
      </w:r>
      <w:r>
        <w:rPr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color w:val="231F1F"/>
        </w:rPr>
        <w:t>berzi</w:t>
      </w:r>
      <w:r>
        <w:rPr>
          <w:color w:val="231F1F"/>
          <w:spacing w:val="65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obavlјanje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color w:val="231F1F"/>
          <w:spacing w:val="-1"/>
        </w:rPr>
        <w:t>drugih</w:t>
      </w:r>
      <w:r>
        <w:rPr>
          <w:color w:val="231F1F"/>
          <w:spacing w:val="15"/>
        </w:rPr>
        <w:t> </w:t>
      </w:r>
      <w:r>
        <w:rPr>
          <w:color w:val="231F1F"/>
        </w:rPr>
        <w:t>poslova,</w:t>
      </w:r>
      <w:r>
        <w:rPr>
          <w:color w:val="231F1F"/>
          <w:spacing w:val="14"/>
        </w:rPr>
        <w:t> </w:t>
      </w:r>
      <w:r>
        <w:rPr>
          <w:color w:val="231F1F"/>
        </w:rPr>
        <w:t>pravna</w:t>
      </w:r>
      <w:r>
        <w:rPr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fizička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lica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color w:val="231F1F"/>
        </w:rPr>
        <w:t>koja</w:t>
      </w:r>
      <w:r>
        <w:rPr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obavlјaju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ove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color w:val="231F1F"/>
        </w:rPr>
        <w:t>poslove,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obavezna</w:t>
      </w:r>
      <w:r>
        <w:rPr>
          <w:color w:val="231F1F"/>
          <w:spacing w:val="14"/>
        </w:rPr>
        <w:t> </w:t>
      </w:r>
      <w:r>
        <w:rPr>
          <w:color w:val="231F1F"/>
        </w:rPr>
        <w:t>su</w:t>
      </w:r>
      <w:r>
        <w:rPr>
          <w:color w:val="231F1F"/>
          <w:spacing w:val="14"/>
        </w:rPr>
        <w:t> </w:t>
      </w:r>
      <w:r>
        <w:rPr>
          <w:color w:val="231F1F"/>
          <w:spacing w:val="2"/>
        </w:rPr>
        <w:t>da</w:t>
      </w:r>
      <w:r>
        <w:rPr>
          <w:color w:val="231F1F"/>
          <w:spacing w:val="64"/>
        </w:rPr>
        <w:t> </w:t>
      </w:r>
      <w:r>
        <w:rPr>
          <w:color w:val="231F1F"/>
        </w:rPr>
        <w:t>utvrde</w:t>
      </w:r>
      <w:r>
        <w:rPr>
          <w:color w:val="231F1F"/>
          <w:spacing w:val="10"/>
        </w:rPr>
        <w:t> </w:t>
      </w:r>
      <w:r>
        <w:rPr>
          <w:color w:val="231F1F"/>
          <w:spacing w:val="-1"/>
        </w:rPr>
        <w:t>identitet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stra</w:t>
      </w:r>
      <w:r>
        <w:rPr>
          <w:rFonts w:ascii="Times New Roman" w:hAnsi="Times New Roman"/>
          <w:color w:val="231F1F"/>
          <w:spacing w:val="-1"/>
        </w:rPr>
        <w:t>n</w:t>
      </w:r>
      <w:r>
        <w:rPr>
          <w:color w:val="231F1F"/>
          <w:spacing w:val="-1"/>
        </w:rPr>
        <w:t>ke</w:t>
      </w:r>
      <w:r>
        <w:rPr>
          <w:color w:val="231F1F"/>
          <w:spacing w:val="11"/>
        </w:rPr>
        <w:t> </w:t>
      </w:r>
      <w:r>
        <w:rPr>
          <w:color w:val="231F1F"/>
        </w:rPr>
        <w:t>svaki</w:t>
      </w:r>
      <w:r>
        <w:rPr>
          <w:color w:val="231F1F"/>
          <w:spacing w:val="11"/>
        </w:rPr>
        <w:t> </w:t>
      </w:r>
      <w:r>
        <w:rPr>
          <w:color w:val="231F1F"/>
        </w:rPr>
        <w:t>put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kada</w:t>
      </w:r>
      <w:r>
        <w:rPr>
          <w:color w:val="231F1F"/>
          <w:spacing w:val="11"/>
        </w:rPr>
        <w:t> </w:t>
      </w:r>
      <w:r>
        <w:rPr>
          <w:color w:val="231F1F"/>
        </w:rPr>
        <w:t>se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radi</w:t>
      </w:r>
      <w:r>
        <w:rPr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o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sumlјivoj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color w:val="231F1F"/>
          <w:spacing w:val="-1"/>
        </w:rPr>
        <w:t>transakciji</w:t>
      </w:r>
      <w:r>
        <w:rPr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ili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color w:val="231F1F"/>
          <w:spacing w:val="-2"/>
        </w:rPr>
        <w:t>stranci</w:t>
      </w:r>
      <w:r>
        <w:rPr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color w:val="231F1F"/>
        </w:rPr>
        <w:t>sve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podatke,</w:t>
      </w:r>
      <w:r>
        <w:rPr>
          <w:color w:val="231F1F"/>
          <w:spacing w:val="87"/>
        </w:rPr>
        <w:t> </w:t>
      </w:r>
      <w:r>
        <w:rPr>
          <w:color w:val="231F1F"/>
          <w:spacing w:val="-1"/>
        </w:rPr>
        <w:t>informacije</w:t>
      </w:r>
      <w:r>
        <w:rPr>
          <w:color w:val="231F1F"/>
          <w:spacing w:val="50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color w:val="231F1F"/>
          <w:spacing w:val="-1"/>
        </w:rPr>
        <w:t>dokumentaciju,</w:t>
      </w:r>
      <w:r>
        <w:rPr>
          <w:color w:val="231F1F"/>
          <w:spacing w:val="51"/>
        </w:rPr>
        <w:t> </w:t>
      </w:r>
      <w:r>
        <w:rPr>
          <w:rFonts w:ascii="Times New Roman" w:hAnsi="Times New Roman"/>
          <w:color w:val="231F1F"/>
        </w:rPr>
        <w:t>te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color w:val="231F1F"/>
        </w:rPr>
        <w:t>po</w:t>
      </w:r>
      <w:r>
        <w:rPr>
          <w:color w:val="231F1F"/>
          <w:spacing w:val="52"/>
        </w:rPr>
        <w:t> </w:t>
      </w:r>
      <w:r>
        <w:rPr>
          <w:rFonts w:ascii="Times New Roman" w:hAnsi="Times New Roman"/>
          <w:color w:val="231F1F"/>
          <w:spacing w:val="-1"/>
        </w:rPr>
        <w:t>ovlaš</w:t>
      </w:r>
      <w:r>
        <w:rPr>
          <w:rFonts w:ascii="Times New Roman" w:hAnsi="Times New Roman"/>
          <w:color w:val="231F1F"/>
          <w:spacing w:val="-1"/>
        </w:rPr>
        <w:t>ć</w:t>
      </w:r>
      <w:r>
        <w:rPr>
          <w:color w:val="231F1F"/>
          <w:spacing w:val="-1"/>
        </w:rPr>
        <w:t>enju</w:t>
      </w:r>
      <w:r>
        <w:rPr>
          <w:color w:val="231F1F"/>
          <w:spacing w:val="54"/>
        </w:rPr>
        <w:t> </w:t>
      </w:r>
      <w:r>
        <w:rPr>
          <w:rFonts w:ascii="Times New Roman" w:hAnsi="Times New Roman"/>
          <w:color w:val="231F1F"/>
          <w:spacing w:val="-1"/>
        </w:rPr>
        <w:t>istražuju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  <w:spacing w:val="-1"/>
        </w:rPr>
        <w:t>pr</w:t>
      </w:r>
      <w:r>
        <w:rPr>
          <w:rFonts w:ascii="Times New Roman" w:hAnsi="Times New Roman"/>
          <w:color w:val="231F1F"/>
          <w:spacing w:val="-2"/>
        </w:rPr>
        <w:t>osleĎuj</w:t>
      </w:r>
      <w:r>
        <w:rPr>
          <w:rFonts w:ascii="Times New Roman" w:hAnsi="Times New Roman"/>
          <w:color w:val="231F1F"/>
          <w:spacing w:val="-1"/>
        </w:rPr>
        <w:t>u</w:t>
      </w:r>
      <w:r>
        <w:rPr>
          <w:rFonts w:ascii="Times New Roman" w:hAnsi="Times New Roman"/>
          <w:color w:val="231F1F"/>
          <w:spacing w:val="51"/>
        </w:rPr>
        <w:t> </w:t>
      </w:r>
      <w:r>
        <w:rPr>
          <w:color w:val="231F1F"/>
          <w:spacing w:val="-2"/>
        </w:rPr>
        <w:t>drugom</w:t>
      </w:r>
      <w:r>
        <w:rPr>
          <w:color w:val="231F1F"/>
          <w:spacing w:val="53"/>
        </w:rPr>
        <w:t> </w:t>
      </w:r>
      <w:r>
        <w:rPr>
          <w:rFonts w:ascii="Times New Roman" w:hAnsi="Times New Roman"/>
          <w:color w:val="231F1F"/>
          <w:spacing w:val="-1"/>
        </w:rPr>
        <w:t>ovlaš</w:t>
      </w:r>
      <w:r>
        <w:rPr>
          <w:rFonts w:ascii="Times New Roman" w:hAnsi="Times New Roman"/>
          <w:color w:val="231F1F"/>
          <w:spacing w:val="-1"/>
        </w:rPr>
        <w:t>ć</w:t>
      </w:r>
      <w:r>
        <w:rPr>
          <w:color w:val="231F1F"/>
          <w:spacing w:val="-1"/>
        </w:rPr>
        <w:t>enom</w:t>
      </w:r>
      <w:r>
        <w:rPr>
          <w:color w:val="231F1F"/>
          <w:spacing w:val="119"/>
        </w:rPr>
        <w:t> </w:t>
      </w:r>
      <w:r>
        <w:rPr>
          <w:rFonts w:ascii="Times New Roman" w:hAnsi="Times New Roman"/>
          <w:color w:val="231F1F"/>
        </w:rPr>
        <w:t>službeniku</w:t>
      </w:r>
      <w:r>
        <w:rPr>
          <w:color w:val="231F1F"/>
        </w:rPr>
        <w:t>, </w:t>
      </w:r>
      <w:r>
        <w:rPr>
          <w:color w:val="231F1F"/>
          <w:spacing w:val="-1"/>
        </w:rPr>
        <w:t>informacije,</w:t>
      </w:r>
      <w:r>
        <w:rPr>
          <w:color w:val="231F1F"/>
        </w:rPr>
        <w:t> </w:t>
      </w:r>
      <w:r>
        <w:rPr>
          <w:color w:val="231F1F"/>
          <w:spacing w:val="-1"/>
        </w:rPr>
        <w:t>podatke </w:t>
      </w:r>
      <w:r>
        <w:rPr>
          <w:rFonts w:ascii="Times New Roman" w:hAnsi="Times New Roman"/>
          <w:color w:val="231F1F"/>
        </w:rPr>
        <w:t>i </w:t>
      </w:r>
      <w:r>
        <w:rPr>
          <w:color w:val="231F1F"/>
          <w:spacing w:val="-1"/>
        </w:rPr>
        <w:t>dokumentaciju.</w:t>
      </w:r>
      <w:r>
        <w:rPr/>
      </w:r>
    </w:p>
    <w:p>
      <w:pPr>
        <w:pStyle w:val="BodyText"/>
        <w:spacing w:line="360" w:lineRule="auto" w:before="3"/>
        <w:ind w:left="119" w:right="105" w:firstLine="719"/>
        <w:jc w:val="both"/>
      </w:pPr>
      <w:r>
        <w:rPr>
          <w:rFonts w:ascii="Times New Roman" w:hAnsi="Times New Roman"/>
          <w:color w:val="231F1F"/>
          <w:spacing w:val="-1"/>
        </w:rPr>
        <w:t>Krivični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color w:val="231F1F"/>
        </w:rPr>
        <w:t>zakon</w:t>
      </w:r>
      <w:r>
        <w:rPr>
          <w:color w:val="231F1F"/>
          <w:spacing w:val="20"/>
        </w:rPr>
        <w:t> </w:t>
      </w:r>
      <w:r>
        <w:rPr>
          <w:color w:val="231F1F"/>
          <w:spacing w:val="-1"/>
        </w:rPr>
        <w:t>Bosne</w:t>
      </w:r>
      <w:r>
        <w:rPr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color w:val="231F1F"/>
          <w:spacing w:val="-1"/>
        </w:rPr>
        <w:t>Hercegovine</w:t>
      </w:r>
      <w:r>
        <w:rPr>
          <w:color w:val="231F1F"/>
          <w:spacing w:val="19"/>
        </w:rPr>
        <w:t> </w:t>
      </w:r>
      <w:r>
        <w:rPr>
          <w:rFonts w:ascii="Times New Roman" w:hAnsi="Times New Roman"/>
          <w:color w:val="231F1F"/>
          <w:spacing w:val="-1"/>
        </w:rPr>
        <w:t>sadrži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  <w:spacing w:val="-1"/>
        </w:rPr>
        <w:t>krivično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color w:val="231F1F"/>
        </w:rPr>
        <w:t>djelo</w:t>
      </w:r>
      <w:r>
        <w:rPr>
          <w:color w:val="231F1F"/>
          <w:spacing w:val="19"/>
        </w:rPr>
        <w:t> </w:t>
      </w:r>
      <w:r>
        <w:rPr>
          <w:color w:val="231F1F"/>
          <w:spacing w:val="-1"/>
        </w:rPr>
        <w:t>pranja</w:t>
      </w:r>
      <w:r>
        <w:rPr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novca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color w:val="231F1F"/>
        </w:rPr>
        <w:t>koje</w:t>
      </w:r>
      <w:r>
        <w:rPr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čini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  <w:spacing w:val="-1"/>
        </w:rPr>
        <w:t>lice</w:t>
      </w:r>
      <w:r>
        <w:rPr>
          <w:rFonts w:ascii="Times New Roman" w:hAnsi="Times New Roman"/>
          <w:color w:val="231F1F"/>
          <w:spacing w:val="82"/>
        </w:rPr>
        <w:t> </w:t>
      </w:r>
      <w:r>
        <w:rPr>
          <w:color w:val="231F1F"/>
        </w:rPr>
        <w:t>koje</w:t>
      </w:r>
      <w:r>
        <w:rPr>
          <w:color w:val="231F1F"/>
          <w:spacing w:val="25"/>
        </w:rPr>
        <w:t> </w:t>
      </w:r>
      <w:r>
        <w:rPr>
          <w:rFonts w:ascii="Times New Roman" w:hAnsi="Times New Roman"/>
          <w:color w:val="231F1F"/>
          <w:spacing w:val="-1"/>
        </w:rPr>
        <w:t>novac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ili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color w:val="231F1F"/>
        </w:rPr>
        <w:t>imovinu</w:t>
      </w:r>
      <w:r>
        <w:rPr>
          <w:color w:val="231F1F"/>
          <w:spacing w:val="25"/>
        </w:rPr>
        <w:t> </w:t>
      </w:r>
      <w:r>
        <w:rPr>
          <w:rFonts w:ascii="Times New Roman" w:hAnsi="Times New Roman"/>
          <w:color w:val="231F1F"/>
          <w:spacing w:val="-1"/>
        </w:rPr>
        <w:t>za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color w:val="231F1F"/>
        </w:rPr>
        <w:t>koju</w:t>
      </w:r>
      <w:r>
        <w:rPr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zna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color w:val="231F1F"/>
        </w:rPr>
        <w:t>da</w:t>
      </w:r>
      <w:r>
        <w:rPr>
          <w:color w:val="231F1F"/>
          <w:spacing w:val="25"/>
        </w:rPr>
        <w:t> </w:t>
      </w:r>
      <w:r>
        <w:rPr>
          <w:color w:val="231F1F"/>
        </w:rPr>
        <w:t>su</w:t>
      </w:r>
      <w:r>
        <w:rPr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1"/>
        </w:rPr>
        <w:t>pribavlјeni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1"/>
        </w:rPr>
        <w:t>krivičnim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color w:val="231F1F"/>
        </w:rPr>
        <w:t>djelom</w:t>
      </w:r>
      <w:r>
        <w:rPr>
          <w:color w:val="231F1F"/>
          <w:spacing w:val="26"/>
        </w:rPr>
        <w:t> </w:t>
      </w:r>
      <w:r>
        <w:rPr>
          <w:color w:val="231F1F"/>
          <w:spacing w:val="-1"/>
        </w:rPr>
        <w:t>primi,</w:t>
      </w:r>
      <w:r>
        <w:rPr>
          <w:color w:val="231F1F"/>
          <w:spacing w:val="24"/>
        </w:rPr>
        <w:t> </w:t>
      </w:r>
      <w:r>
        <w:rPr>
          <w:color w:val="231F1F"/>
        </w:rPr>
        <w:t>zamjeni,</w:t>
      </w:r>
      <w:r>
        <w:rPr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drži</w:t>
      </w:r>
      <w:r>
        <w:rPr>
          <w:color w:val="231F1F"/>
        </w:rPr>
        <w:t>,</w:t>
      </w:r>
      <w:r>
        <w:rPr>
          <w:color w:val="231F1F"/>
          <w:spacing w:val="45"/>
        </w:rPr>
        <w:t> </w:t>
      </w:r>
      <w:r>
        <w:rPr>
          <w:color w:val="231F1F"/>
        </w:rPr>
        <w:t>njom</w:t>
      </w:r>
      <w:r>
        <w:rPr>
          <w:color w:val="231F1F"/>
          <w:spacing w:val="32"/>
        </w:rPr>
        <w:t> </w:t>
      </w:r>
      <w:r>
        <w:rPr>
          <w:rFonts w:ascii="Times New Roman" w:hAnsi="Times New Roman"/>
          <w:color w:val="231F1F"/>
          <w:spacing w:val="-1"/>
        </w:rPr>
        <w:t>raspolaže</w:t>
      </w:r>
      <w:r>
        <w:rPr>
          <w:color w:val="231F1F"/>
          <w:spacing w:val="-1"/>
        </w:rPr>
        <w:t>,</w:t>
      </w:r>
      <w:r>
        <w:rPr>
          <w:color w:val="231F1F"/>
          <w:spacing w:val="31"/>
        </w:rPr>
        <w:t> </w:t>
      </w:r>
      <w:r>
        <w:rPr>
          <w:color w:val="231F1F"/>
          <w:spacing w:val="-1"/>
        </w:rPr>
        <w:t>upotrebi</w:t>
      </w:r>
      <w:r>
        <w:rPr>
          <w:color w:val="231F1F"/>
          <w:spacing w:val="32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color w:val="231F1F"/>
          <w:spacing w:val="-1"/>
        </w:rPr>
        <w:t>privrednom</w:t>
      </w:r>
      <w:r>
        <w:rPr>
          <w:color w:val="231F1F"/>
          <w:spacing w:val="31"/>
        </w:rPr>
        <w:t> </w:t>
      </w:r>
      <w:r>
        <w:rPr>
          <w:rFonts w:ascii="Times New Roman" w:hAnsi="Times New Roman"/>
          <w:color w:val="231F1F"/>
        </w:rPr>
        <w:t>ili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color w:val="231F1F"/>
          <w:spacing w:val="-1"/>
        </w:rPr>
        <w:t>drugom</w:t>
      </w:r>
      <w:r>
        <w:rPr>
          <w:color w:val="231F1F"/>
          <w:spacing w:val="31"/>
        </w:rPr>
        <w:t> </w:t>
      </w:r>
      <w:r>
        <w:rPr>
          <w:color w:val="231F1F"/>
          <w:spacing w:val="-1"/>
        </w:rPr>
        <w:t>poslovanju,</w:t>
      </w:r>
      <w:r>
        <w:rPr>
          <w:color w:val="231F1F"/>
          <w:spacing w:val="31"/>
        </w:rPr>
        <w:t> </w:t>
      </w:r>
      <w:r>
        <w:rPr>
          <w:rFonts w:ascii="Times New Roman" w:hAnsi="Times New Roman"/>
          <w:color w:val="231F1F"/>
        </w:rPr>
        <w:t>ili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color w:val="231F1F"/>
          <w:spacing w:val="-1"/>
        </w:rPr>
        <w:t>drugi</w:t>
      </w:r>
      <w:r>
        <w:rPr>
          <w:color w:val="231F1F"/>
          <w:spacing w:val="31"/>
        </w:rPr>
        <w:t> </w:t>
      </w:r>
      <w:r>
        <w:rPr>
          <w:rFonts w:ascii="Times New Roman" w:hAnsi="Times New Roman"/>
          <w:color w:val="231F1F"/>
          <w:spacing w:val="-1"/>
        </w:rPr>
        <w:t>način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color w:val="231F1F"/>
        </w:rPr>
        <w:t>pokrije</w:t>
      </w:r>
      <w:r>
        <w:rPr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ili</w:t>
      </w:r>
      <w:r>
        <w:rPr>
          <w:rFonts w:ascii="Times New Roman" w:hAnsi="Times New Roman"/>
          <w:color w:val="231F1F"/>
          <w:spacing w:val="73"/>
        </w:rPr>
        <w:t> </w:t>
      </w:r>
      <w:r>
        <w:rPr>
          <w:rFonts w:ascii="Times New Roman" w:hAnsi="Times New Roman"/>
          <w:color w:val="231F1F"/>
        </w:rPr>
        <w:t>pokuša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color w:val="231F1F"/>
        </w:rPr>
        <w:t>prikriti,</w:t>
      </w:r>
      <w:r>
        <w:rPr>
          <w:color w:val="231F1F"/>
          <w:spacing w:val="38"/>
        </w:rPr>
        <w:t> </w:t>
      </w:r>
      <w:r>
        <w:rPr>
          <w:rFonts w:ascii="Times New Roman" w:hAnsi="Times New Roman"/>
          <w:color w:val="231F1F"/>
        </w:rPr>
        <w:t>a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color w:val="231F1F"/>
          <w:spacing w:val="-1"/>
        </w:rPr>
        <w:t>takav</w:t>
      </w:r>
      <w:r>
        <w:rPr>
          <w:color w:val="231F1F"/>
          <w:spacing w:val="41"/>
        </w:rPr>
        <w:t> </w:t>
      </w:r>
      <w:r>
        <w:rPr>
          <w:rFonts w:ascii="Times New Roman" w:hAnsi="Times New Roman"/>
          <w:color w:val="231F1F"/>
          <w:spacing w:val="-1"/>
        </w:rPr>
        <w:t>novac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</w:rPr>
        <w:t>ili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color w:val="231F1F"/>
        </w:rPr>
        <w:t>imovina</w:t>
      </w:r>
      <w:r>
        <w:rPr>
          <w:color w:val="231F1F"/>
          <w:spacing w:val="38"/>
        </w:rPr>
        <w:t> </w:t>
      </w:r>
      <w:r>
        <w:rPr>
          <w:rFonts w:ascii="Times New Roman" w:hAnsi="Times New Roman"/>
          <w:color w:val="231F1F"/>
          <w:spacing w:val="-1"/>
        </w:rPr>
        <w:t>već</w:t>
      </w:r>
      <w:r>
        <w:rPr>
          <w:rFonts w:ascii="Times New Roman" w:hAnsi="Times New Roman"/>
          <w:color w:val="231F1F"/>
          <w:spacing w:val="-1"/>
        </w:rPr>
        <w:t>e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color w:val="231F1F"/>
          <w:spacing w:val="-1"/>
        </w:rPr>
        <w:t>vrijednosti</w:t>
      </w:r>
      <w:r>
        <w:rPr>
          <w:color w:val="231F1F"/>
          <w:spacing w:val="39"/>
        </w:rPr>
        <w:t> </w:t>
      </w:r>
      <w:r>
        <w:rPr>
          <w:rFonts w:ascii="Times New Roman" w:hAnsi="Times New Roman"/>
          <w:color w:val="231F1F"/>
        </w:rPr>
        <w:t>ili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</w:rPr>
        <w:t>to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color w:val="231F1F"/>
        </w:rPr>
        <w:t>djelo</w:t>
      </w:r>
      <w:r>
        <w:rPr>
          <w:color w:val="231F1F"/>
          <w:spacing w:val="38"/>
        </w:rPr>
        <w:t> </w:t>
      </w:r>
      <w:r>
        <w:rPr>
          <w:rFonts w:ascii="Times New Roman" w:hAnsi="Times New Roman"/>
          <w:color w:val="231F1F"/>
          <w:spacing w:val="-1"/>
        </w:rPr>
        <w:t>ugrožava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  <w:spacing w:val="-1"/>
        </w:rPr>
        <w:t>zajednički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color w:val="231F1F"/>
          <w:spacing w:val="-1"/>
        </w:rPr>
        <w:t>ekonomski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prostor</w:t>
      </w:r>
      <w:r>
        <w:rPr>
          <w:color w:val="231F1F"/>
          <w:spacing w:val="14"/>
        </w:rPr>
        <w:t> </w:t>
      </w:r>
      <w:r>
        <w:rPr>
          <w:color w:val="231F1F"/>
        </w:rPr>
        <w:t>Bosne</w:t>
      </w:r>
      <w:r>
        <w:rPr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color w:val="231F1F"/>
          <w:spacing w:val="-1"/>
        </w:rPr>
        <w:t>Hercegovine</w:t>
      </w:r>
      <w:r>
        <w:rPr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ili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color w:val="231F1F"/>
        </w:rPr>
        <w:t>ima</w:t>
      </w:r>
      <w:r>
        <w:rPr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štetne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poslјedice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color w:val="231F1F"/>
        </w:rPr>
        <w:t>djelatnost</w:t>
      </w:r>
      <w:r>
        <w:rPr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ili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color w:val="231F1F"/>
          <w:spacing w:val="-1"/>
        </w:rPr>
        <w:t>finansiranje</w:t>
      </w:r>
      <w:r>
        <w:rPr>
          <w:color w:val="231F1F"/>
          <w:spacing w:val="91"/>
        </w:rPr>
        <w:t> </w:t>
      </w:r>
      <w:r>
        <w:rPr>
          <w:color w:val="231F1F"/>
          <w:spacing w:val="-1"/>
        </w:rPr>
        <w:t>institucija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Bosne</w:t>
      </w:r>
      <w:r>
        <w:rPr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color w:val="231F1F"/>
          <w:spacing w:val="-1"/>
        </w:rPr>
        <w:t>Hercegovine.</w:t>
      </w:r>
      <w:r>
        <w:rPr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Teži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color w:val="231F1F"/>
        </w:rPr>
        <w:t>oblik</w:t>
      </w:r>
      <w:r>
        <w:rPr>
          <w:color w:val="231F1F"/>
          <w:spacing w:val="3"/>
        </w:rPr>
        <w:t> </w:t>
      </w:r>
      <w:r>
        <w:rPr>
          <w:color w:val="231F1F"/>
        </w:rPr>
        <w:t>djela</w:t>
      </w:r>
      <w:r>
        <w:rPr>
          <w:color w:val="231F1F"/>
          <w:spacing w:val="-1"/>
        </w:rPr>
        <w:t> </w:t>
      </w:r>
      <w:r>
        <w:rPr>
          <w:rFonts w:ascii="Times New Roman" w:hAnsi="Times New Roman"/>
          <w:color w:val="231F1F"/>
          <w:spacing w:val="-1"/>
        </w:rPr>
        <w:t>postojaće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color w:val="231F1F"/>
        </w:rPr>
        <w:t>ukoliko</w:t>
      </w:r>
      <w:r>
        <w:rPr>
          <w:color w:val="231F1F"/>
          <w:spacing w:val="3"/>
        </w:rPr>
        <w:t> </w:t>
      </w:r>
      <w:r>
        <w:rPr>
          <w:color w:val="231F1F"/>
          <w:spacing w:val="-1"/>
        </w:rPr>
        <w:t>vrijednost</w:t>
      </w:r>
      <w:r>
        <w:rPr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prlјavog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</w:rPr>
        <w:t>novca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89"/>
        </w:rPr>
        <w:t> </w:t>
      </w:r>
      <w:r>
        <w:rPr>
          <w:color w:val="231F1F"/>
        </w:rPr>
        <w:t>imovine</w:t>
      </w:r>
      <w:r>
        <w:rPr>
          <w:color w:val="231F1F"/>
          <w:spacing w:val="17"/>
        </w:rPr>
        <w:t> </w:t>
      </w:r>
      <w:r>
        <w:rPr>
          <w:color w:val="231F1F"/>
          <w:spacing w:val="-1"/>
        </w:rPr>
        <w:t>prelazi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iznos</w:t>
      </w:r>
      <w:r>
        <w:rPr>
          <w:color w:val="231F1F"/>
          <w:spacing w:val="18"/>
        </w:rPr>
        <w:t> </w:t>
      </w:r>
      <w:r>
        <w:rPr>
          <w:color w:val="231F1F"/>
        </w:rPr>
        <w:t>od</w:t>
      </w:r>
      <w:r>
        <w:rPr>
          <w:color w:val="231F1F"/>
          <w:spacing w:val="15"/>
        </w:rPr>
        <w:t> </w:t>
      </w:r>
      <w:r>
        <w:rPr>
          <w:color w:val="231F1F"/>
        </w:rPr>
        <w:t>50.000</w:t>
      </w:r>
      <w:r>
        <w:rPr>
          <w:color w:val="231F1F"/>
          <w:spacing w:val="17"/>
        </w:rPr>
        <w:t> </w:t>
      </w:r>
      <w:r>
        <w:rPr>
          <w:color w:val="231F1F"/>
          <w:spacing w:val="-1"/>
        </w:rPr>
        <w:t>konvertibilnih</w:t>
      </w:r>
      <w:r>
        <w:rPr>
          <w:color w:val="231F1F"/>
          <w:spacing w:val="16"/>
        </w:rPr>
        <w:t> </w:t>
      </w:r>
      <w:r>
        <w:rPr>
          <w:color w:val="231F1F"/>
          <w:spacing w:val="-1"/>
        </w:rPr>
        <w:t>maraka.</w:t>
      </w:r>
      <w:r>
        <w:rPr>
          <w:color w:val="231F1F"/>
          <w:spacing w:val="20"/>
        </w:rPr>
        <w:t> </w:t>
      </w:r>
      <w:r>
        <w:rPr>
          <w:rFonts w:ascii="Times New Roman" w:hAnsi="Times New Roman"/>
          <w:color w:val="231F1F"/>
          <w:spacing w:val="-1"/>
        </w:rPr>
        <w:t>Za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ovo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krivično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color w:val="231F1F"/>
        </w:rPr>
        <w:t>djelo</w:t>
      </w:r>
      <w:r>
        <w:rPr>
          <w:color w:val="231F1F"/>
          <w:spacing w:val="17"/>
        </w:rPr>
        <w:t> </w:t>
      </w:r>
      <w:r>
        <w:rPr>
          <w:rFonts w:ascii="Times New Roman" w:hAnsi="Times New Roman"/>
          <w:color w:val="231F1F"/>
          <w:spacing w:val="-1"/>
        </w:rPr>
        <w:t>pre</w:t>
      </w:r>
      <w:r>
        <w:rPr>
          <w:rFonts w:ascii="Times New Roman" w:hAnsi="Times New Roman"/>
          <w:color w:val="231F1F"/>
          <w:spacing w:val="-2"/>
        </w:rPr>
        <w:t>dviĎena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color w:val="231F1F"/>
        </w:rPr>
        <w:t>je</w:t>
      </w:r>
      <w:r>
        <w:rPr>
          <w:color w:val="231F1F"/>
          <w:spacing w:val="77"/>
        </w:rPr>
        <w:t> </w:t>
      </w:r>
      <w:r>
        <w:rPr>
          <w:color w:val="231F1F"/>
          <w:spacing w:val="-1"/>
        </w:rPr>
        <w:t>odgovornost</w:t>
      </w:r>
      <w:r>
        <w:rPr>
          <w:color w:val="231F1F"/>
          <w:spacing w:val="57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56"/>
        </w:rPr>
        <w:t> </w:t>
      </w:r>
      <w:r>
        <w:rPr>
          <w:color w:val="231F1F"/>
        </w:rPr>
        <w:t>nehatno</w:t>
      </w:r>
      <w:r>
        <w:rPr>
          <w:color w:val="231F1F"/>
          <w:spacing w:val="57"/>
        </w:rPr>
        <w:t> </w:t>
      </w:r>
      <w:r>
        <w:rPr>
          <w:rFonts w:ascii="Times New Roman" w:hAnsi="Times New Roman"/>
          <w:color w:val="231F1F"/>
          <w:spacing w:val="-1"/>
        </w:rPr>
        <w:t>izvršenje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  <w:spacing w:val="-1"/>
        </w:rPr>
        <w:t>krivičnog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color w:val="231F1F"/>
          <w:spacing w:val="-1"/>
        </w:rPr>
        <w:t>djela,</w:t>
      </w:r>
      <w:r>
        <w:rPr>
          <w:color w:val="231F1F"/>
          <w:spacing w:val="57"/>
        </w:rPr>
        <w:t> </w:t>
      </w:r>
      <w:r>
        <w:rPr>
          <w:color w:val="231F1F"/>
        </w:rPr>
        <w:t>odnosno</w:t>
      </w:r>
      <w:r>
        <w:rPr>
          <w:color w:val="231F1F"/>
          <w:spacing w:val="57"/>
        </w:rPr>
        <w:t> </w:t>
      </w:r>
      <w:r>
        <w:rPr>
          <w:color w:val="231F1F"/>
          <w:spacing w:val="-1"/>
        </w:rPr>
        <w:t>odgovornost</w:t>
      </w:r>
      <w:r>
        <w:rPr>
          <w:color w:val="231F1F"/>
          <w:spacing w:val="57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color w:val="231F1F"/>
          <w:spacing w:val="-1"/>
        </w:rPr>
        <w:t>nehatno</w:t>
      </w:r>
      <w:r>
        <w:rPr>
          <w:color w:val="231F1F"/>
          <w:spacing w:val="91"/>
        </w:rPr>
        <w:t> </w:t>
      </w:r>
      <w:r>
        <w:rPr>
          <w:color w:val="231F1F"/>
          <w:spacing w:val="-1"/>
        </w:rPr>
        <w:t>postupanje</w:t>
      </w:r>
      <w:r>
        <w:rPr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učinioca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color w:val="231F1F"/>
        </w:rPr>
        <w:t>djela</w:t>
      </w:r>
      <w:r>
        <w:rPr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color w:val="231F1F"/>
        </w:rPr>
        <w:t>odnosu</w:t>
      </w:r>
      <w:r>
        <w:rPr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color w:val="231F1F"/>
        </w:rPr>
        <w:t>okolnosti</w:t>
      </w:r>
      <w:r>
        <w:rPr>
          <w:color w:val="231F1F"/>
          <w:spacing w:val="18"/>
        </w:rPr>
        <w:t> </w:t>
      </w:r>
      <w:r>
        <w:rPr>
          <w:color w:val="231F1F"/>
        </w:rPr>
        <w:t>da</w:t>
      </w:r>
      <w:r>
        <w:rPr>
          <w:color w:val="231F1F"/>
          <w:spacing w:val="13"/>
        </w:rPr>
        <w:t> </w:t>
      </w:r>
      <w:r>
        <w:rPr>
          <w:color w:val="231F1F"/>
        </w:rPr>
        <w:t>su</w:t>
      </w:r>
      <w:r>
        <w:rPr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novac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color w:val="231F1F"/>
        </w:rPr>
        <w:t>imovina</w:t>
      </w:r>
      <w:r>
        <w:rPr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pribavlјeni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krivičnim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color w:val="231F1F"/>
        </w:rPr>
        <w:t>djelom.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Zakonodavac</w:t>
      </w:r>
      <w:r>
        <w:rPr>
          <w:color w:val="231F1F"/>
          <w:spacing w:val="6"/>
        </w:rPr>
        <w:t> </w:t>
      </w:r>
      <w:r>
        <w:rPr>
          <w:color w:val="231F1F"/>
        </w:rPr>
        <w:t>je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predvidio</w:t>
      </w:r>
      <w:r>
        <w:rPr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color w:val="231F1F"/>
          <w:spacing w:val="-1"/>
        </w:rPr>
        <w:t>obavezno</w:t>
      </w:r>
      <w:r>
        <w:rPr>
          <w:color w:val="231F1F"/>
          <w:spacing w:val="7"/>
        </w:rPr>
        <w:t> </w:t>
      </w:r>
      <w:r>
        <w:rPr>
          <w:color w:val="231F1F"/>
        </w:rPr>
        <w:t>oduzimanje</w:t>
      </w:r>
      <w:r>
        <w:rPr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novca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color w:val="231F1F"/>
          <w:spacing w:val="-1"/>
        </w:rPr>
        <w:t>imovine</w:t>
      </w:r>
      <w:r>
        <w:rPr>
          <w:color w:val="231F1F"/>
          <w:spacing w:val="6"/>
        </w:rPr>
        <w:t> </w:t>
      </w:r>
      <w:r>
        <w:rPr>
          <w:color w:val="231F1F"/>
        </w:rPr>
        <w:t>koji</w:t>
      </w:r>
      <w:r>
        <w:rPr>
          <w:color w:val="231F1F"/>
          <w:spacing w:val="8"/>
        </w:rPr>
        <w:t> </w:t>
      </w:r>
      <w:r>
        <w:rPr>
          <w:color w:val="231F1F"/>
        </w:rPr>
        <w:t>su</w:t>
      </w:r>
      <w:r>
        <w:rPr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pribavlјeni</w:t>
      </w:r>
      <w:r>
        <w:rPr>
          <w:rFonts w:ascii="Times New Roman" w:hAnsi="Times New Roman"/>
          <w:color w:val="231F1F"/>
          <w:spacing w:val="81"/>
        </w:rPr>
        <w:t> </w:t>
      </w:r>
      <w:r>
        <w:rPr>
          <w:rFonts w:ascii="Times New Roman" w:hAnsi="Times New Roman"/>
          <w:color w:val="231F1F"/>
          <w:spacing w:val="-1"/>
        </w:rPr>
        <w:t>krivičnim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color w:val="231F1F"/>
        </w:rPr>
        <w:t>djelom, </w:t>
      </w:r>
      <w:r>
        <w:rPr>
          <w:rFonts w:ascii="Times New Roman" w:hAnsi="Times New Roman"/>
          <w:color w:val="231F1F"/>
        </w:rPr>
        <w:t>a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color w:val="231F1F"/>
        </w:rPr>
        <w:t>koje</w:t>
      </w:r>
      <w:r>
        <w:rPr>
          <w:color w:val="231F1F"/>
          <w:spacing w:val="-1"/>
        </w:rPr>
        <w:t> </w:t>
      </w:r>
      <w:r>
        <w:rPr>
          <w:color w:val="231F1F"/>
        </w:rPr>
        <w:t>je</w:t>
      </w:r>
      <w:r>
        <w:rPr>
          <w:color w:val="231F1F"/>
          <w:spacing w:val="-1"/>
        </w:rPr>
        <w:t> </w:t>
      </w:r>
      <w:r>
        <w:rPr>
          <w:rFonts w:ascii="Times New Roman" w:hAnsi="Times New Roman"/>
          <w:color w:val="231F1F"/>
          <w:spacing w:val="-1"/>
        </w:rPr>
        <w:t>učinilac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color w:val="231F1F"/>
          <w:spacing w:val="-1"/>
        </w:rPr>
        <w:t>prikrio,</w:t>
      </w:r>
      <w:r>
        <w:rPr>
          <w:color w:val="231F1F"/>
        </w:rPr>
        <w:t> odnosno </w:t>
      </w:r>
      <w:r>
        <w:rPr>
          <w:rFonts w:ascii="Times New Roman" w:hAnsi="Times New Roman"/>
          <w:color w:val="231F1F"/>
          <w:spacing w:val="-1"/>
        </w:rPr>
        <w:t>pokušao</w:t>
      </w:r>
      <w:r>
        <w:rPr>
          <w:rFonts w:ascii="Times New Roman" w:hAnsi="Times New Roman"/>
          <w:color w:val="231F1F"/>
        </w:rPr>
        <w:t> </w:t>
      </w:r>
      <w:r>
        <w:rPr>
          <w:color w:val="231F1F"/>
        </w:rPr>
        <w:t>prikriti.</w:t>
      </w:r>
      <w:r>
        <w:rPr/>
      </w:r>
    </w:p>
    <w:p>
      <w:pPr>
        <w:pStyle w:val="BodyText"/>
        <w:spacing w:line="240" w:lineRule="auto" w:before="4"/>
        <w:ind w:left="841" w:right="0"/>
        <w:jc w:val="left"/>
        <w:rPr>
          <w:rFonts w:ascii="Times New Roman" w:hAnsi="Times New Roman" w:cs="Times New Roman" w:eastAsia="Times New Roman"/>
        </w:rPr>
      </w:pPr>
      <w:r>
        <w:rPr>
          <w:color w:val="231F1F"/>
        </w:rPr>
        <w:t>Propisivanje</w:t>
      </w:r>
      <w:r>
        <w:rPr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ovog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krivičnog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color w:val="231F1F"/>
        </w:rPr>
        <w:t>djela</w:t>
      </w:r>
      <w:r>
        <w:rPr>
          <w:color w:val="231F1F"/>
          <w:spacing w:val="25"/>
        </w:rPr>
        <w:t> </w:t>
      </w:r>
      <w:r>
        <w:rPr>
          <w:rFonts w:ascii="Times New Roman" w:hAnsi="Times New Roman"/>
          <w:color w:val="231F1F"/>
          <w:spacing w:val="-1"/>
        </w:rPr>
        <w:t>rezultat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color w:val="231F1F"/>
          <w:spacing w:val="-1"/>
        </w:rPr>
        <w:t>je,</w:t>
      </w:r>
      <w:r>
        <w:rPr>
          <w:color w:val="231F1F"/>
          <w:spacing w:val="26"/>
        </w:rPr>
        <w:t> </w:t>
      </w:r>
      <w:r>
        <w:rPr>
          <w:color w:val="231F1F"/>
          <w:spacing w:val="-1"/>
        </w:rPr>
        <w:t>prije</w:t>
      </w:r>
      <w:r>
        <w:rPr>
          <w:color w:val="231F1F"/>
          <w:spacing w:val="25"/>
        </w:rPr>
        <w:t> </w:t>
      </w:r>
      <w:r>
        <w:rPr>
          <w:color w:val="231F1F"/>
          <w:spacing w:val="-1"/>
        </w:rPr>
        <w:t>svega,</w:t>
      </w:r>
      <w:r>
        <w:rPr>
          <w:color w:val="231F1F"/>
          <w:spacing w:val="26"/>
        </w:rPr>
        <w:t> </w:t>
      </w:r>
      <w:r>
        <w:rPr>
          <w:color w:val="231F1F"/>
          <w:spacing w:val="-1"/>
        </w:rPr>
        <w:t>preuzetih</w:t>
      </w:r>
      <w:r>
        <w:rPr>
          <w:color w:val="231F1F"/>
          <w:spacing w:val="26"/>
        </w:rPr>
        <w:t> </w:t>
      </w:r>
      <w:r>
        <w:rPr>
          <w:color w:val="231F1F"/>
        </w:rPr>
        <w:t>obaveza</w:t>
      </w:r>
      <w:r>
        <w:rPr>
          <w:color w:val="231F1F"/>
          <w:spacing w:val="25"/>
        </w:rPr>
        <w:t> </w:t>
      </w:r>
      <w:r>
        <w:rPr>
          <w:color w:val="231F1F"/>
          <w:spacing w:val="-1"/>
        </w:rPr>
        <w:t>Bosne</w:t>
      </w:r>
      <w:r>
        <w:rPr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139"/>
        <w:ind w:left="122" w:right="0"/>
        <w:jc w:val="left"/>
      </w:pPr>
      <w:r>
        <w:rPr>
          <w:color w:val="231F1F"/>
          <w:spacing w:val="-1"/>
        </w:rPr>
        <w:t>Hercegovine</w:t>
      </w:r>
      <w:r>
        <w:rPr>
          <w:color w:val="231F1F"/>
          <w:spacing w:val="56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58"/>
        </w:rPr>
        <w:t> </w:t>
      </w:r>
      <w:r>
        <w:rPr>
          <w:color w:val="231F1F"/>
        </w:rPr>
        <w:t>osnovu</w:t>
      </w:r>
      <w:r>
        <w:rPr>
          <w:color w:val="231F1F"/>
          <w:spacing w:val="58"/>
        </w:rPr>
        <w:t> </w:t>
      </w:r>
      <w:r>
        <w:rPr>
          <w:rFonts w:ascii="Times New Roman" w:hAnsi="Times New Roman"/>
          <w:color w:val="231F1F"/>
          <w:spacing w:val="-2"/>
        </w:rPr>
        <w:t>meĎuna</w:t>
      </w:r>
      <w:r>
        <w:rPr>
          <w:rFonts w:ascii="Times New Roman" w:hAnsi="Times New Roman"/>
          <w:color w:val="231F1F"/>
          <w:spacing w:val="-1"/>
        </w:rPr>
        <w:t>rodnih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color w:val="231F1F"/>
        </w:rPr>
        <w:t>konvencija,</w:t>
      </w:r>
      <w:r>
        <w:rPr>
          <w:color w:val="231F1F"/>
          <w:spacing w:val="57"/>
        </w:rPr>
        <w:t> </w:t>
      </w:r>
      <w:r>
        <w:rPr>
          <w:color w:val="231F1F"/>
          <w:spacing w:val="-1"/>
        </w:rPr>
        <w:t>kao</w:t>
      </w:r>
      <w:r>
        <w:rPr>
          <w:color w:val="231F1F"/>
          <w:spacing w:val="57"/>
        </w:rPr>
        <w:t> </w:t>
      </w:r>
      <w:r>
        <w:rPr>
          <w:rFonts w:ascii="Times New Roman" w:hAnsi="Times New Roman"/>
          <w:color w:val="231F1F"/>
          <w:spacing w:val="-1"/>
        </w:rPr>
        <w:t>činjenice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color w:val="231F1F"/>
        </w:rPr>
        <w:t>da</w:t>
      </w:r>
      <w:r>
        <w:rPr>
          <w:color w:val="231F1F"/>
          <w:spacing w:val="56"/>
        </w:rPr>
        <w:t> </w:t>
      </w:r>
      <w:r>
        <w:rPr>
          <w:color w:val="231F1F"/>
        </w:rPr>
        <w:t>su</w:t>
      </w:r>
      <w:r>
        <w:rPr>
          <w:color w:val="231F1F"/>
          <w:spacing w:val="59"/>
        </w:rPr>
        <w:t> </w:t>
      </w:r>
      <w:r>
        <w:rPr>
          <w:color w:val="231F1F"/>
          <w:spacing w:val="-1"/>
        </w:rPr>
        <w:t>aktivnosti</w:t>
      </w:r>
      <w:r>
        <w:rPr>
          <w:color w:val="231F1F"/>
          <w:spacing w:val="58"/>
        </w:rPr>
        <w:t> </w:t>
      </w:r>
      <w:r>
        <w:rPr>
          <w:color w:val="231F1F"/>
          <w:spacing w:val="-1"/>
        </w:rPr>
        <w:t>pranja</w:t>
      </w:r>
      <w:r>
        <w:rPr/>
      </w:r>
    </w:p>
    <w:p>
      <w:pPr>
        <w:spacing w:after="0" w:line="240" w:lineRule="auto"/>
        <w:jc w:val="left"/>
        <w:sectPr>
          <w:pgSz w:w="11910" w:h="16840"/>
          <w:pgMar w:header="826" w:footer="853" w:top="1120" w:bottom="102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59" w:lineRule="auto" w:before="69"/>
        <w:ind w:left="119" w:right="110" w:hanging="1"/>
        <w:jc w:val="both"/>
      </w:pPr>
      <w:r>
        <w:rPr>
          <w:rFonts w:ascii="Times New Roman" w:hAnsi="Times New Roman"/>
          <w:color w:val="231F1F"/>
          <w:spacing w:val="-1"/>
        </w:rPr>
        <w:t>novca</w:t>
      </w:r>
      <w:r>
        <w:rPr>
          <w:color w:val="231F1F"/>
          <w:spacing w:val="-1"/>
        </w:rPr>
        <w:t>,</w:t>
      </w:r>
      <w:r>
        <w:rPr>
          <w:color w:val="231F1F"/>
          <w:spacing w:val="3"/>
        </w:rPr>
        <w:t> </w:t>
      </w:r>
      <w:r>
        <w:rPr>
          <w:color w:val="231F1F"/>
          <w:spacing w:val="-1"/>
        </w:rPr>
        <w:t>kao</w:t>
      </w:r>
      <w:r>
        <w:rPr>
          <w:color w:val="231F1F"/>
          <w:spacing w:val="4"/>
        </w:rPr>
        <w:t> </w:t>
      </w:r>
      <w:r>
        <w:rPr>
          <w:color w:val="231F1F"/>
        </w:rPr>
        <w:t>sastavnog</w:t>
      </w:r>
      <w:r>
        <w:rPr>
          <w:color w:val="231F1F"/>
          <w:spacing w:val="2"/>
        </w:rPr>
        <w:t> </w:t>
      </w:r>
      <w:r>
        <w:rPr>
          <w:color w:val="231F1F"/>
        </w:rPr>
        <w:t>djela</w:t>
      </w:r>
      <w:r>
        <w:rPr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organizovanog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color w:val="231F1F"/>
          <w:spacing w:val="-1"/>
        </w:rPr>
        <w:t>kriminaliteta,</w:t>
      </w:r>
      <w:r>
        <w:rPr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našle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color w:val="231F1F"/>
          <w:spacing w:val="-1"/>
        </w:rPr>
        <w:t>pogodno</w:t>
      </w:r>
      <w:r>
        <w:rPr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tlo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području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Bo</w:t>
      </w:r>
      <w:r>
        <w:rPr>
          <w:color w:val="231F1F"/>
          <w:spacing w:val="-1"/>
        </w:rPr>
        <w:t>sne</w:t>
      </w:r>
      <w:r>
        <w:rPr>
          <w:color w:val="231F1F"/>
          <w:spacing w:val="87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color w:val="231F1F"/>
          <w:spacing w:val="-1"/>
        </w:rPr>
        <w:t>Hercegovine,</w:t>
      </w:r>
      <w:r>
        <w:rPr>
          <w:color w:val="231F1F"/>
          <w:spacing w:val="12"/>
        </w:rPr>
        <w:t> </w:t>
      </w:r>
      <w:r>
        <w:rPr>
          <w:color w:val="231F1F"/>
        </w:rPr>
        <w:t>zbog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transakcijskog</w:t>
      </w:r>
      <w:r>
        <w:rPr>
          <w:color w:val="231F1F"/>
          <w:spacing w:val="10"/>
        </w:rPr>
        <w:t> </w:t>
      </w:r>
      <w:r>
        <w:rPr>
          <w:color w:val="231F1F"/>
          <w:spacing w:val="-1"/>
        </w:rPr>
        <w:t>karaktera</w:t>
      </w:r>
      <w:r>
        <w:rPr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države</w:t>
      </w:r>
      <w:r>
        <w:rPr>
          <w:color w:val="231F1F"/>
          <w:spacing w:val="-1"/>
        </w:rPr>
        <w:t>,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poslijeratnog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stanja,</w:t>
      </w:r>
      <w:r>
        <w:rPr>
          <w:color w:val="231F1F"/>
          <w:spacing w:val="12"/>
        </w:rPr>
        <w:t> </w:t>
      </w:r>
      <w:r>
        <w:rPr>
          <w:color w:val="231F1F"/>
        </w:rPr>
        <w:t>postupka</w:t>
      </w:r>
      <w:r>
        <w:rPr>
          <w:color w:val="231F1F"/>
          <w:spacing w:val="103"/>
        </w:rPr>
        <w:t> </w:t>
      </w:r>
      <w:r>
        <w:rPr>
          <w:color w:val="231F1F"/>
          <w:spacing w:val="-1"/>
        </w:rPr>
        <w:t>pri</w:t>
      </w:r>
      <w:r>
        <w:rPr>
          <w:rFonts w:ascii="Times New Roman" w:hAnsi="Times New Roman"/>
          <w:color w:val="231F1F"/>
          <w:spacing w:val="-1"/>
        </w:rPr>
        <w:t>v</w:t>
      </w:r>
      <w:r>
        <w:rPr>
          <w:color w:val="231F1F"/>
          <w:spacing w:val="-1"/>
        </w:rPr>
        <w:t>atizacije</w:t>
      </w:r>
      <w:r>
        <w:rPr>
          <w:color w:val="231F1F"/>
          <w:spacing w:val="35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color w:val="231F1F"/>
        </w:rPr>
        <w:t>sl.</w:t>
      </w:r>
      <w:r>
        <w:rPr>
          <w:color w:val="231F1F"/>
          <w:spacing w:val="35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  <w:spacing w:val="-1"/>
        </w:rPr>
        <w:t>domaćem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color w:val="231F1F"/>
        </w:rPr>
        <w:t>zakonodavstvu,</w:t>
      </w:r>
      <w:r>
        <w:rPr>
          <w:color w:val="231F1F"/>
          <w:spacing w:val="38"/>
        </w:rPr>
        <w:t> </w:t>
      </w:r>
      <w:r>
        <w:rPr>
          <w:color w:val="231F1F"/>
        </w:rPr>
        <w:t>osim</w:t>
      </w:r>
      <w:r>
        <w:rPr>
          <w:color w:val="231F1F"/>
          <w:spacing w:val="37"/>
        </w:rPr>
        <w:t> </w:t>
      </w:r>
      <w:r>
        <w:rPr>
          <w:color w:val="231F1F"/>
          <w:spacing w:val="-1"/>
        </w:rPr>
        <w:t>inkriminacije</w:t>
      </w:r>
      <w:r>
        <w:rPr>
          <w:color w:val="231F1F"/>
          <w:spacing w:val="37"/>
        </w:rPr>
        <w:t> </w:t>
      </w:r>
      <w:r>
        <w:rPr>
          <w:rFonts w:ascii="Times New Roman" w:hAnsi="Times New Roman"/>
          <w:color w:val="231F1F"/>
          <w:spacing w:val="-1"/>
        </w:rPr>
        <w:t>pre</w:t>
      </w:r>
      <w:r>
        <w:rPr>
          <w:rFonts w:ascii="Times New Roman" w:hAnsi="Times New Roman"/>
          <w:color w:val="231F1F"/>
          <w:spacing w:val="-2"/>
        </w:rPr>
        <w:t>dviĎene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color w:val="231F1F"/>
          <w:spacing w:val="-1"/>
        </w:rPr>
        <w:t>navedenim</w:t>
      </w:r>
      <w:r>
        <w:rPr>
          <w:color w:val="231F1F"/>
          <w:spacing w:val="83"/>
        </w:rPr>
        <w:t> </w:t>
      </w:r>
      <w:r>
        <w:rPr>
          <w:color w:val="231F1F"/>
          <w:spacing w:val="-1"/>
        </w:rPr>
        <w:t>zakonima,</w:t>
      </w:r>
      <w:r>
        <w:rPr>
          <w:color w:val="231F1F"/>
        </w:rPr>
        <w:t> </w:t>
      </w:r>
      <w:r>
        <w:rPr>
          <w:color w:val="231F1F"/>
          <w:spacing w:val="-1"/>
        </w:rPr>
        <w:t>odredbe </w:t>
      </w:r>
      <w:r>
        <w:rPr>
          <w:rFonts w:ascii="Times New Roman" w:hAnsi="Times New Roman"/>
          <w:color w:val="231F1F"/>
        </w:rPr>
        <w:t>o </w:t>
      </w:r>
      <w:r>
        <w:rPr>
          <w:color w:val="231F1F"/>
        </w:rPr>
        <w:t>pranju </w:t>
      </w:r>
      <w:r>
        <w:rPr>
          <w:rFonts w:ascii="Times New Roman" w:hAnsi="Times New Roman"/>
          <w:color w:val="231F1F"/>
          <w:spacing w:val="-1"/>
        </w:rPr>
        <w:t>novca nalaze </w:t>
      </w:r>
      <w:r>
        <w:rPr>
          <w:color w:val="231F1F"/>
        </w:rPr>
        <w:t>se</w:t>
      </w:r>
      <w:r>
        <w:rPr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i u </w:t>
      </w:r>
      <w:r>
        <w:rPr>
          <w:color w:val="231F1F"/>
        </w:rPr>
        <w:t>entitetskim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krivi</w:t>
      </w:r>
      <w:r>
        <w:rPr>
          <w:rFonts w:ascii="Times New Roman" w:hAnsi="Times New Roman"/>
          <w:color w:val="231F1F"/>
          <w:spacing w:val="-1"/>
        </w:rPr>
        <w:t>č</w:t>
      </w:r>
      <w:r>
        <w:rPr>
          <w:color w:val="231F1F"/>
          <w:spacing w:val="-1"/>
        </w:rPr>
        <w:t>nim</w:t>
      </w:r>
      <w:r>
        <w:rPr>
          <w:color w:val="231F1F"/>
          <w:spacing w:val="-2"/>
        </w:rPr>
        <w:t> </w:t>
      </w:r>
      <w:r>
        <w:rPr>
          <w:color w:val="231F1F"/>
          <w:spacing w:val="-1"/>
        </w:rPr>
        <w:t>zakonima.</w:t>
      </w:r>
      <w:r>
        <w:rPr/>
      </w:r>
    </w:p>
    <w:p>
      <w:pPr>
        <w:pStyle w:val="BodyText"/>
        <w:spacing w:line="360" w:lineRule="auto" w:before="6"/>
        <w:ind w:left="119" w:right="108" w:firstLine="719"/>
        <w:jc w:val="both"/>
      </w:pPr>
      <w:r>
        <w:rPr>
          <w:rFonts w:ascii="Times New Roman" w:hAnsi="Times New Roman"/>
          <w:color w:val="231F1F"/>
          <w:spacing w:val="-1"/>
        </w:rPr>
        <w:t>Krivični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color w:val="231F1F"/>
        </w:rPr>
        <w:t>zakon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Republike</w:t>
      </w:r>
      <w:r>
        <w:rPr>
          <w:color w:val="231F1F"/>
          <w:spacing w:val="4"/>
        </w:rPr>
        <w:t> </w:t>
      </w:r>
      <w:r>
        <w:rPr>
          <w:color w:val="231F1F"/>
        </w:rPr>
        <w:t>Srpske</w:t>
      </w:r>
      <w:r>
        <w:rPr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sadrži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krivično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color w:val="231F1F"/>
        </w:rPr>
        <w:t>djelo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pranja</w:t>
      </w:r>
      <w:r>
        <w:rPr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novca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color w:val="231F1F"/>
        </w:rPr>
        <w:t>koje</w:t>
      </w:r>
      <w:r>
        <w:rPr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čini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lice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color w:val="231F1F"/>
        </w:rPr>
        <w:t>koje</w:t>
      </w:r>
      <w:r>
        <w:rPr>
          <w:color w:val="231F1F"/>
          <w:spacing w:val="67"/>
        </w:rPr>
        <w:t> </w:t>
      </w:r>
      <w:r>
        <w:rPr>
          <w:rFonts w:ascii="Times New Roman" w:hAnsi="Times New Roman"/>
          <w:color w:val="231F1F"/>
          <w:spacing w:val="-1"/>
        </w:rPr>
        <w:t>novac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ili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color w:val="231F1F"/>
        </w:rPr>
        <w:t>imovinu</w:t>
      </w:r>
      <w:r>
        <w:rPr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color w:val="231F1F"/>
          <w:spacing w:val="-1"/>
        </w:rPr>
        <w:t>koju</w:t>
      </w:r>
      <w:r>
        <w:rPr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zna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color w:val="231F1F"/>
        </w:rPr>
        <w:t>da</w:t>
      </w:r>
      <w:r>
        <w:rPr>
          <w:color w:val="231F1F"/>
          <w:spacing w:val="8"/>
        </w:rPr>
        <w:t> </w:t>
      </w:r>
      <w:r>
        <w:rPr>
          <w:color w:val="231F1F"/>
        </w:rPr>
        <w:t>su</w:t>
      </w:r>
      <w:r>
        <w:rPr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pribavlјeni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1"/>
        </w:rPr>
        <w:t>krivičnim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color w:val="231F1F"/>
        </w:rPr>
        <w:t>djelom</w:t>
      </w:r>
      <w:r>
        <w:rPr>
          <w:color w:val="231F1F"/>
          <w:spacing w:val="10"/>
        </w:rPr>
        <w:t> </w:t>
      </w:r>
      <w:r>
        <w:rPr>
          <w:color w:val="231F1F"/>
          <w:spacing w:val="-1"/>
        </w:rPr>
        <w:t>primi,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zamjeni,</w:t>
      </w:r>
      <w:r>
        <w:rPr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drži</w:t>
      </w:r>
      <w:r>
        <w:rPr>
          <w:color w:val="231F1F"/>
        </w:rPr>
        <w:t>,</w:t>
      </w:r>
      <w:r>
        <w:rPr>
          <w:color w:val="231F1F"/>
          <w:spacing w:val="9"/>
        </w:rPr>
        <w:t> </w:t>
      </w:r>
      <w:r>
        <w:rPr>
          <w:color w:val="231F1F"/>
        </w:rPr>
        <w:t>s</w:t>
      </w:r>
      <w:r>
        <w:rPr>
          <w:color w:val="231F1F"/>
          <w:spacing w:val="7"/>
        </w:rPr>
        <w:t> </w:t>
      </w:r>
      <w:r>
        <w:rPr>
          <w:color w:val="231F1F"/>
        </w:rPr>
        <w:t>njom</w:t>
      </w:r>
      <w:r>
        <w:rPr>
          <w:color w:val="231F1F"/>
          <w:spacing w:val="63"/>
        </w:rPr>
        <w:t> </w:t>
      </w:r>
      <w:r>
        <w:rPr>
          <w:rFonts w:ascii="Times New Roman" w:hAnsi="Times New Roman"/>
          <w:color w:val="231F1F"/>
          <w:spacing w:val="-1"/>
        </w:rPr>
        <w:t>raspolaže</w:t>
      </w:r>
      <w:r>
        <w:rPr>
          <w:color w:val="231F1F"/>
          <w:spacing w:val="-1"/>
        </w:rPr>
        <w:t>,</w:t>
      </w:r>
      <w:r>
        <w:rPr>
          <w:color w:val="231F1F"/>
          <w:spacing w:val="16"/>
        </w:rPr>
        <w:t> </w:t>
      </w:r>
      <w:r>
        <w:rPr>
          <w:color w:val="231F1F"/>
          <w:spacing w:val="-1"/>
        </w:rPr>
        <w:t>upotrijebi</w:t>
      </w:r>
      <w:r>
        <w:rPr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color w:val="231F1F"/>
        </w:rPr>
        <w:t>privrednom</w:t>
      </w:r>
      <w:r>
        <w:rPr>
          <w:color w:val="231F1F"/>
          <w:spacing w:val="17"/>
        </w:rPr>
        <w:t> </w:t>
      </w:r>
      <w:r>
        <w:rPr>
          <w:color w:val="231F1F"/>
          <w:spacing w:val="-1"/>
        </w:rPr>
        <w:t>poslovanju</w:t>
      </w:r>
      <w:r>
        <w:rPr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ili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color w:val="231F1F"/>
        </w:rPr>
        <w:t>je</w:t>
      </w:r>
      <w:r>
        <w:rPr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color w:val="231F1F"/>
          <w:spacing w:val="-1"/>
        </w:rPr>
        <w:t>drugi</w:t>
      </w:r>
      <w:r>
        <w:rPr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način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color w:val="231F1F"/>
        </w:rPr>
        <w:t>prikrije</w:t>
      </w:r>
      <w:r>
        <w:rPr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ili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pokuša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color w:val="231F1F"/>
          <w:spacing w:val="-1"/>
        </w:rPr>
        <w:t>sakriti.</w:t>
      </w:r>
      <w:r>
        <w:rPr>
          <w:color w:val="231F1F"/>
          <w:spacing w:val="75"/>
        </w:rPr>
        <w:t> </w:t>
      </w:r>
      <w:r>
        <w:rPr>
          <w:rFonts w:ascii="Times New Roman" w:hAnsi="Times New Roman"/>
          <w:color w:val="231F1F"/>
          <w:spacing w:val="-1"/>
        </w:rPr>
        <w:t>Pre</w:t>
      </w:r>
      <w:r>
        <w:rPr>
          <w:rFonts w:ascii="Times New Roman" w:hAnsi="Times New Roman"/>
          <w:color w:val="231F1F"/>
          <w:spacing w:val="-2"/>
        </w:rPr>
        <w:t>dviĎen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color w:val="231F1F"/>
        </w:rPr>
        <w:t>je</w:t>
      </w:r>
      <w:r>
        <w:rPr>
          <w:color w:val="231F1F"/>
          <w:spacing w:val="46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</w:rPr>
        <w:t>teži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color w:val="231F1F"/>
        </w:rPr>
        <w:t>oblik</w:t>
      </w:r>
      <w:r>
        <w:rPr>
          <w:color w:val="231F1F"/>
          <w:spacing w:val="47"/>
        </w:rPr>
        <w:t> </w:t>
      </w:r>
      <w:r>
        <w:rPr>
          <w:color w:val="231F1F"/>
        </w:rPr>
        <w:t>djela</w:t>
      </w:r>
      <w:r>
        <w:rPr>
          <w:color w:val="231F1F"/>
          <w:spacing w:val="46"/>
        </w:rPr>
        <w:t> </w:t>
      </w:r>
      <w:r>
        <w:rPr>
          <w:color w:val="231F1F"/>
        </w:rPr>
        <w:t>koji</w:t>
      </w:r>
      <w:r>
        <w:rPr>
          <w:color w:val="231F1F"/>
          <w:spacing w:val="48"/>
        </w:rPr>
        <w:t> </w:t>
      </w:r>
      <w:r>
        <w:rPr>
          <w:rFonts w:ascii="Times New Roman" w:hAnsi="Times New Roman"/>
          <w:color w:val="231F1F"/>
          <w:spacing w:val="-1"/>
        </w:rPr>
        <w:t>će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color w:val="231F1F"/>
        </w:rPr>
        <w:t>postojati</w:t>
      </w:r>
      <w:r>
        <w:rPr>
          <w:color w:val="231F1F"/>
          <w:spacing w:val="51"/>
        </w:rPr>
        <w:t> </w:t>
      </w:r>
      <w:r>
        <w:rPr>
          <w:color w:val="231F1F"/>
          <w:spacing w:val="-1"/>
        </w:rPr>
        <w:t>ako</w:t>
      </w:r>
      <w:r>
        <w:rPr>
          <w:color w:val="231F1F"/>
          <w:spacing w:val="47"/>
        </w:rPr>
        <w:t> </w:t>
      </w:r>
      <w:r>
        <w:rPr>
          <w:color w:val="231F1F"/>
        </w:rPr>
        <w:t>je</w:t>
      </w:r>
      <w:r>
        <w:rPr>
          <w:color w:val="231F1F"/>
          <w:spacing w:val="46"/>
        </w:rPr>
        <w:t> </w:t>
      </w:r>
      <w:r>
        <w:rPr>
          <w:rFonts w:ascii="Times New Roman" w:hAnsi="Times New Roman"/>
          <w:color w:val="231F1F"/>
          <w:spacing w:val="-1"/>
        </w:rPr>
        <w:t>učinilac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</w:rPr>
        <w:t>ovog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color w:val="231F1F"/>
        </w:rPr>
        <w:t>djela</w:t>
      </w:r>
      <w:r>
        <w:rPr>
          <w:color w:val="231F1F"/>
          <w:spacing w:val="46"/>
        </w:rPr>
        <w:t> </w:t>
      </w:r>
      <w:r>
        <w:rPr>
          <w:color w:val="231F1F"/>
          <w:spacing w:val="-1"/>
        </w:rPr>
        <w:t>istovremeno</w:t>
      </w:r>
      <w:r>
        <w:rPr>
          <w:color w:val="231F1F"/>
          <w:spacing w:val="46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61"/>
        </w:rPr>
        <w:t> </w:t>
      </w:r>
      <w:r>
        <w:rPr>
          <w:rFonts w:ascii="Times New Roman" w:hAnsi="Times New Roman"/>
          <w:color w:val="231F1F"/>
          <w:spacing w:val="-1"/>
        </w:rPr>
        <w:t>učinilac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</w:rPr>
        <w:t>ili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  <w:spacing w:val="-1"/>
        </w:rPr>
        <w:t>saučesnik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  <w:spacing w:val="-1"/>
        </w:rPr>
        <w:t>krivičnom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color w:val="231F1F"/>
        </w:rPr>
        <w:t>djelu</w:t>
      </w:r>
      <w:r>
        <w:rPr>
          <w:color w:val="231F1F"/>
          <w:spacing w:val="43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color w:val="231F1F"/>
        </w:rPr>
        <w:t>kojem</w:t>
      </w:r>
      <w:r>
        <w:rPr>
          <w:color w:val="231F1F"/>
          <w:spacing w:val="43"/>
        </w:rPr>
        <w:t> </w:t>
      </w:r>
      <w:r>
        <w:rPr>
          <w:color w:val="231F1F"/>
        </w:rPr>
        <w:t>je</w:t>
      </w:r>
      <w:r>
        <w:rPr>
          <w:color w:val="231F1F"/>
          <w:spacing w:val="42"/>
        </w:rPr>
        <w:t> </w:t>
      </w:r>
      <w:r>
        <w:rPr>
          <w:rFonts w:ascii="Times New Roman" w:hAnsi="Times New Roman"/>
          <w:color w:val="231F1F"/>
          <w:spacing w:val="-1"/>
        </w:rPr>
        <w:t>pribavlјen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</w:rPr>
        <w:t>novac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</w:rPr>
        <w:t>ili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color w:val="231F1F"/>
        </w:rPr>
        <w:t>imovinska</w:t>
      </w:r>
      <w:r>
        <w:rPr>
          <w:color w:val="231F1F"/>
          <w:spacing w:val="42"/>
        </w:rPr>
        <w:t> </w:t>
      </w:r>
      <w:r>
        <w:rPr>
          <w:color w:val="231F1F"/>
        </w:rPr>
        <w:t>korist,</w:t>
      </w:r>
      <w:r>
        <w:rPr>
          <w:color w:val="231F1F"/>
          <w:spacing w:val="63"/>
        </w:rPr>
        <w:t> </w:t>
      </w:r>
      <w:r>
        <w:rPr>
          <w:color w:val="231F1F"/>
        </w:rPr>
        <w:t>odnosno</w:t>
      </w:r>
      <w:r>
        <w:rPr>
          <w:color w:val="231F1F"/>
          <w:spacing w:val="38"/>
        </w:rPr>
        <w:t> </w:t>
      </w:r>
      <w:r>
        <w:rPr>
          <w:color w:val="231F1F"/>
          <w:spacing w:val="-1"/>
        </w:rPr>
        <w:t>ako</w:t>
      </w:r>
      <w:r>
        <w:rPr>
          <w:color w:val="231F1F"/>
          <w:spacing w:val="38"/>
        </w:rPr>
        <w:t> </w:t>
      </w:r>
      <w:r>
        <w:rPr>
          <w:color w:val="231F1F"/>
        </w:rPr>
        <w:t>je</w:t>
      </w:r>
      <w:r>
        <w:rPr>
          <w:color w:val="231F1F"/>
          <w:spacing w:val="37"/>
        </w:rPr>
        <w:t> </w:t>
      </w:r>
      <w:r>
        <w:rPr>
          <w:rFonts w:ascii="Times New Roman" w:hAnsi="Times New Roman"/>
          <w:color w:val="231F1F"/>
        </w:rPr>
        <w:t>novac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  <w:spacing w:val="1"/>
        </w:rPr>
        <w:t>ili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color w:val="231F1F"/>
        </w:rPr>
        <w:t>imovinska</w:t>
      </w:r>
      <w:r>
        <w:rPr>
          <w:color w:val="231F1F"/>
          <w:spacing w:val="37"/>
        </w:rPr>
        <w:t> </w:t>
      </w:r>
      <w:r>
        <w:rPr>
          <w:color w:val="231F1F"/>
        </w:rPr>
        <w:t>korist</w:t>
      </w:r>
      <w:r>
        <w:rPr>
          <w:color w:val="231F1F"/>
          <w:spacing w:val="39"/>
        </w:rPr>
        <w:t> </w:t>
      </w:r>
      <w:r>
        <w:rPr>
          <w:color w:val="231F1F"/>
          <w:spacing w:val="-1"/>
        </w:rPr>
        <w:t>velike</w:t>
      </w:r>
      <w:r>
        <w:rPr>
          <w:color w:val="231F1F"/>
          <w:spacing w:val="37"/>
        </w:rPr>
        <w:t> </w:t>
      </w:r>
      <w:r>
        <w:rPr>
          <w:color w:val="231F1F"/>
          <w:spacing w:val="-1"/>
        </w:rPr>
        <w:t>vrijednosti,</w:t>
      </w:r>
      <w:r>
        <w:rPr>
          <w:color w:val="231F1F"/>
          <w:spacing w:val="38"/>
        </w:rPr>
        <w:t> </w:t>
      </w:r>
      <w:r>
        <w:rPr>
          <w:rFonts w:ascii="Times New Roman" w:hAnsi="Times New Roman"/>
          <w:color w:val="231F1F"/>
        </w:rPr>
        <w:t>ili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color w:val="231F1F"/>
          <w:spacing w:val="-1"/>
        </w:rPr>
        <w:t>ako</w:t>
      </w:r>
      <w:r>
        <w:rPr>
          <w:color w:val="231F1F"/>
          <w:spacing w:val="38"/>
        </w:rPr>
        <w:t> </w:t>
      </w:r>
      <w:r>
        <w:rPr>
          <w:color w:val="231F1F"/>
        </w:rPr>
        <w:t>su</w:t>
      </w:r>
      <w:r>
        <w:rPr>
          <w:color w:val="231F1F"/>
          <w:spacing w:val="40"/>
        </w:rPr>
        <w:t> </w:t>
      </w:r>
      <w:r>
        <w:rPr>
          <w:rFonts w:ascii="Times New Roman" w:hAnsi="Times New Roman"/>
          <w:color w:val="231F1F"/>
        </w:rPr>
        <w:t>ova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  <w:spacing w:val="-1"/>
        </w:rPr>
        <w:t>krivična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color w:val="231F1F"/>
        </w:rPr>
        <w:t>djela</w:t>
      </w:r>
      <w:r>
        <w:rPr>
          <w:color w:val="231F1F"/>
          <w:spacing w:val="53"/>
        </w:rPr>
        <w:t> </w:t>
      </w:r>
      <w:r>
        <w:rPr>
          <w:rFonts w:ascii="Times New Roman" w:hAnsi="Times New Roman"/>
          <w:color w:val="231F1F"/>
        </w:rPr>
        <w:t>izvršila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  <w:spacing w:val="-1"/>
        </w:rPr>
        <w:t>lica </w:t>
      </w:r>
      <w:r>
        <w:rPr>
          <w:color w:val="231F1F"/>
        </w:rPr>
        <w:t>koja</w:t>
      </w:r>
      <w:r>
        <w:rPr>
          <w:color w:val="231F1F"/>
          <w:spacing w:val="-1"/>
        </w:rPr>
        <w:t> </w:t>
      </w:r>
      <w:r>
        <w:rPr>
          <w:color w:val="231F1F"/>
        </w:rPr>
        <w:t>su se</w:t>
      </w:r>
      <w:r>
        <w:rPr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udružila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  <w:spacing w:val="-1"/>
        </w:rPr>
        <w:t>vršenje </w:t>
      </w:r>
      <w:r>
        <w:rPr>
          <w:color w:val="231F1F"/>
        </w:rPr>
        <w:t>takvih </w:t>
      </w:r>
      <w:r>
        <w:rPr>
          <w:color w:val="231F1F"/>
          <w:spacing w:val="-1"/>
        </w:rPr>
        <w:t>djela.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2"/>
        <w:numPr>
          <w:ilvl w:val="1"/>
          <w:numId w:val="3"/>
        </w:numPr>
        <w:tabs>
          <w:tab w:pos="3183" w:val="left" w:leader="none"/>
        </w:tabs>
        <w:spacing w:line="240" w:lineRule="auto" w:before="147" w:after="0"/>
        <w:ind w:left="3182" w:right="0" w:hanging="420"/>
        <w:jc w:val="left"/>
        <w:rPr>
          <w:b w:val="0"/>
          <w:bCs w:val="0"/>
        </w:rPr>
      </w:pPr>
      <w:r>
        <w:rPr>
          <w:rFonts w:ascii="Times New Roman" w:hAnsi="Times New Roman"/>
          <w:color w:val="231F1F"/>
          <w:spacing w:val="-1"/>
        </w:rPr>
        <w:t>Me</w:t>
      </w:r>
      <w:r>
        <w:rPr>
          <w:rFonts w:ascii="Times New Roman" w:hAnsi="Times New Roman"/>
          <w:color w:val="231F1F"/>
          <w:spacing w:val="-2"/>
        </w:rPr>
        <w:t>Ďuna</w:t>
      </w:r>
      <w:r>
        <w:rPr>
          <w:rFonts w:ascii="Times New Roman" w:hAnsi="Times New Roman"/>
          <w:color w:val="231F1F"/>
          <w:spacing w:val="-1"/>
        </w:rPr>
        <w:t>rodni</w:t>
      </w:r>
      <w:r>
        <w:rPr>
          <w:rFonts w:ascii="Times New Roman" w:hAnsi="Times New Roman"/>
          <w:color w:val="231F1F"/>
          <w:spacing w:val="-7"/>
        </w:rPr>
        <w:t> </w:t>
      </w:r>
      <w:r>
        <w:rPr>
          <w:rFonts w:ascii="Times New Roman" w:hAnsi="Times New Roman"/>
          <w:color w:val="231F1F"/>
        </w:rPr>
        <w:t>akti</w:t>
      </w:r>
      <w:r>
        <w:rPr>
          <w:rFonts w:ascii="Times New Roman" w:hAnsi="Times New Roman"/>
          <w:color w:val="231F1F"/>
          <w:spacing w:val="-11"/>
        </w:rPr>
        <w:t> </w:t>
      </w:r>
      <w:r>
        <w:rPr>
          <w:color w:val="231F1F"/>
        </w:rPr>
        <w:t>u</w:t>
      </w:r>
      <w:r>
        <w:rPr>
          <w:color w:val="231F1F"/>
          <w:spacing w:val="-8"/>
        </w:rPr>
        <w:t> </w:t>
      </w:r>
      <w:r>
        <w:rPr>
          <w:color w:val="231F1F"/>
        </w:rPr>
        <w:t>oblasti</w:t>
      </w:r>
      <w:r>
        <w:rPr>
          <w:color w:val="231F1F"/>
          <w:spacing w:val="-8"/>
        </w:rPr>
        <w:t> </w:t>
      </w:r>
      <w:r>
        <w:rPr>
          <w:color w:val="231F1F"/>
          <w:spacing w:val="-1"/>
        </w:rPr>
        <w:t>pranja</w:t>
      </w:r>
      <w:r>
        <w:rPr>
          <w:color w:val="231F1F"/>
          <w:spacing w:val="-8"/>
        </w:rPr>
        <w:t> </w:t>
      </w:r>
      <w:r>
        <w:rPr>
          <w:color w:val="231F1F"/>
          <w:spacing w:val="-1"/>
        </w:rPr>
        <w:t>novca</w:t>
      </w:r>
      <w:r>
        <w:rPr>
          <w:b w:val="0"/>
        </w:rPr>
      </w:r>
    </w:p>
    <w:p>
      <w:pPr>
        <w:pStyle w:val="BodyText"/>
        <w:spacing w:line="360" w:lineRule="auto" w:before="132"/>
        <w:ind w:left="122" w:right="107" w:firstLine="719"/>
        <w:jc w:val="both"/>
      </w:pP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  <w:spacing w:val="-1"/>
        </w:rPr>
        <w:t>cilјu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color w:val="231F1F"/>
        </w:rPr>
        <w:t>borbe</w:t>
      </w:r>
      <w:r>
        <w:rPr>
          <w:color w:val="231F1F"/>
          <w:spacing w:val="37"/>
        </w:rPr>
        <w:t> </w:t>
      </w:r>
      <w:r>
        <w:rPr>
          <w:color w:val="231F1F"/>
          <w:spacing w:val="-1"/>
        </w:rPr>
        <w:t>protiv</w:t>
      </w:r>
      <w:r>
        <w:rPr>
          <w:color w:val="231F1F"/>
          <w:spacing w:val="37"/>
        </w:rPr>
        <w:t> </w:t>
      </w:r>
      <w:r>
        <w:rPr>
          <w:color w:val="231F1F"/>
          <w:spacing w:val="-1"/>
        </w:rPr>
        <w:t>pranja</w:t>
      </w:r>
      <w:r>
        <w:rPr>
          <w:color w:val="231F1F"/>
          <w:spacing w:val="37"/>
        </w:rPr>
        <w:t> </w:t>
      </w:r>
      <w:r>
        <w:rPr>
          <w:rFonts w:ascii="Times New Roman" w:hAnsi="Times New Roman"/>
          <w:color w:val="231F1F"/>
          <w:spacing w:val="-1"/>
        </w:rPr>
        <w:t>novca</w:t>
      </w:r>
      <w:r>
        <w:rPr>
          <w:color w:val="231F1F"/>
          <w:spacing w:val="-1"/>
        </w:rPr>
        <w:t>,</w:t>
      </w:r>
      <w:r>
        <w:rPr>
          <w:color w:val="231F1F"/>
          <w:spacing w:val="38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  <w:spacing w:val="-2"/>
        </w:rPr>
        <w:t>meĎ</w:t>
      </w:r>
      <w:r>
        <w:rPr>
          <w:rFonts w:ascii="Times New Roman" w:hAnsi="Times New Roman"/>
          <w:color w:val="231F1F"/>
          <w:spacing w:val="-1"/>
        </w:rPr>
        <w:t>unarodnom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color w:val="231F1F"/>
        </w:rPr>
        <w:t>planu</w:t>
      </w:r>
      <w:r>
        <w:rPr>
          <w:color w:val="231F1F"/>
          <w:spacing w:val="37"/>
        </w:rPr>
        <w:t> </w:t>
      </w:r>
      <w:r>
        <w:rPr>
          <w:color w:val="231F1F"/>
          <w:spacing w:val="-1"/>
        </w:rPr>
        <w:t>donijeto</w:t>
      </w:r>
      <w:r>
        <w:rPr>
          <w:color w:val="231F1F"/>
          <w:spacing w:val="39"/>
        </w:rPr>
        <w:t> </w:t>
      </w:r>
      <w:r>
        <w:rPr>
          <w:color w:val="231F1F"/>
        </w:rPr>
        <w:t>je</w:t>
      </w:r>
      <w:r>
        <w:rPr>
          <w:color w:val="231F1F"/>
          <w:spacing w:val="37"/>
        </w:rPr>
        <w:t> </w:t>
      </w:r>
      <w:r>
        <w:rPr>
          <w:rFonts w:ascii="Times New Roman" w:hAnsi="Times New Roman"/>
          <w:color w:val="231F1F"/>
        </w:rPr>
        <w:t>više</w:t>
      </w:r>
      <w:r>
        <w:rPr>
          <w:rFonts w:ascii="Times New Roman" w:hAnsi="Times New Roman"/>
          <w:color w:val="231F1F"/>
          <w:spacing w:val="71"/>
        </w:rPr>
        <w:t> </w:t>
      </w:r>
      <w:r>
        <w:rPr>
          <w:rFonts w:ascii="Times New Roman" w:hAnsi="Times New Roman"/>
          <w:color w:val="231F1F"/>
          <w:spacing w:val="-2"/>
        </w:rPr>
        <w:t>meĎuna</w:t>
      </w:r>
      <w:r>
        <w:rPr>
          <w:rFonts w:ascii="Times New Roman" w:hAnsi="Times New Roman"/>
          <w:color w:val="231F1F"/>
          <w:spacing w:val="-1"/>
        </w:rPr>
        <w:t>rodnih</w:t>
      </w:r>
      <w:r>
        <w:rPr>
          <w:rFonts w:ascii="Times New Roman" w:hAnsi="Times New Roman"/>
          <w:color w:val="231F1F"/>
          <w:spacing w:val="-7"/>
        </w:rPr>
        <w:t> </w:t>
      </w:r>
      <w:r>
        <w:rPr>
          <w:color w:val="231F1F"/>
          <w:spacing w:val="-1"/>
        </w:rPr>
        <w:t>pravnih</w:t>
      </w:r>
      <w:r>
        <w:rPr>
          <w:color w:val="231F1F"/>
          <w:spacing w:val="-3"/>
        </w:rPr>
        <w:t> </w:t>
      </w:r>
      <w:r>
        <w:rPr>
          <w:color w:val="231F1F"/>
        </w:rPr>
        <w:t>akata</w:t>
      </w:r>
      <w:r>
        <w:rPr>
          <w:color w:val="231F1F"/>
          <w:spacing w:val="-7"/>
        </w:rPr>
        <w:t> </w:t>
      </w:r>
      <w:r>
        <w:rPr>
          <w:color w:val="231F1F"/>
        </w:rPr>
        <w:t>koji</w:t>
      </w:r>
      <w:r>
        <w:rPr>
          <w:color w:val="231F1F"/>
          <w:spacing w:val="-5"/>
        </w:rPr>
        <w:t> </w:t>
      </w:r>
      <w:r>
        <w:rPr>
          <w:rFonts w:ascii="Times New Roman" w:hAnsi="Times New Roman"/>
          <w:color w:val="231F1F"/>
          <w:spacing w:val="-1"/>
        </w:rPr>
        <w:t>regulišu</w:t>
      </w:r>
      <w:r>
        <w:rPr>
          <w:rFonts w:ascii="Times New Roman" w:hAnsi="Times New Roman"/>
          <w:color w:val="231F1F"/>
          <w:spacing w:val="-6"/>
        </w:rPr>
        <w:t> </w:t>
      </w:r>
      <w:r>
        <w:rPr>
          <w:rFonts w:ascii="Times New Roman" w:hAnsi="Times New Roman"/>
          <w:color w:val="231F1F"/>
        </w:rPr>
        <w:t>ovu</w:t>
      </w:r>
      <w:r>
        <w:rPr>
          <w:rFonts w:ascii="Times New Roman" w:hAnsi="Times New Roman"/>
          <w:color w:val="231F1F"/>
          <w:spacing w:val="-6"/>
        </w:rPr>
        <w:t> </w:t>
      </w:r>
      <w:r>
        <w:rPr>
          <w:color w:val="231F1F"/>
          <w:spacing w:val="-1"/>
        </w:rPr>
        <w:t>materiju,</w:t>
      </w:r>
      <w:r>
        <w:rPr>
          <w:color w:val="231F1F"/>
          <w:spacing w:val="-5"/>
        </w:rPr>
        <w:t> </w:t>
      </w:r>
      <w:r>
        <w:rPr>
          <w:rFonts w:ascii="Times New Roman" w:hAnsi="Times New Roman"/>
          <w:color w:val="231F1F"/>
        </w:rPr>
        <w:t>a</w:t>
      </w:r>
      <w:r>
        <w:rPr>
          <w:rFonts w:ascii="Times New Roman" w:hAnsi="Times New Roman"/>
          <w:color w:val="231F1F"/>
          <w:spacing w:val="-7"/>
        </w:rPr>
        <w:t> </w:t>
      </w:r>
      <w:r>
        <w:rPr>
          <w:rFonts w:ascii="Times New Roman" w:hAnsi="Times New Roman"/>
          <w:color w:val="231F1F"/>
          <w:spacing w:val="-1"/>
        </w:rPr>
        <w:t>najznačajnij</w:t>
      </w:r>
      <w:r>
        <w:rPr>
          <w:rFonts w:ascii="Times New Roman" w:hAnsi="Times New Roman"/>
          <w:color w:val="231F1F"/>
          <w:spacing w:val="-1"/>
        </w:rPr>
        <w:t>i</w:t>
      </w:r>
      <w:r>
        <w:rPr>
          <w:rFonts w:ascii="Times New Roman" w:hAnsi="Times New Roman"/>
          <w:color w:val="231F1F"/>
          <w:spacing w:val="-5"/>
        </w:rPr>
        <w:t> </w:t>
      </w:r>
      <w:r>
        <w:rPr>
          <w:color w:val="231F1F"/>
        </w:rPr>
        <w:t>su:</w:t>
      </w:r>
      <w:r>
        <w:rPr/>
      </w:r>
    </w:p>
    <w:p>
      <w:pPr>
        <w:pStyle w:val="BodyText"/>
        <w:numPr>
          <w:ilvl w:val="0"/>
          <w:numId w:val="4"/>
        </w:numPr>
        <w:tabs>
          <w:tab w:pos="843" w:val="left" w:leader="none"/>
        </w:tabs>
        <w:spacing w:line="359" w:lineRule="auto" w:before="3" w:after="0"/>
        <w:ind w:left="118" w:right="107" w:firstLine="364"/>
        <w:jc w:val="both"/>
      </w:pPr>
      <w:r>
        <w:rPr>
          <w:color w:val="231F1F"/>
          <w:spacing w:val="-1"/>
        </w:rPr>
        <w:t>Konvencija</w:t>
      </w:r>
      <w:r>
        <w:rPr>
          <w:color w:val="231F1F"/>
          <w:spacing w:val="57"/>
        </w:rPr>
        <w:t> </w:t>
      </w:r>
      <w:r>
        <w:rPr>
          <w:color w:val="231F1F"/>
          <w:spacing w:val="-1"/>
        </w:rPr>
        <w:t>Ujedinjenih</w:t>
      </w:r>
      <w:r>
        <w:rPr>
          <w:color w:val="231F1F"/>
        </w:rPr>
        <w:t> </w:t>
      </w:r>
      <w:r>
        <w:rPr>
          <w:color w:val="231F1F"/>
          <w:spacing w:val="-1"/>
        </w:rPr>
        <w:t>nacija</w:t>
      </w:r>
      <w:r>
        <w:rPr>
          <w:color w:val="231F1F"/>
          <w:spacing w:val="56"/>
        </w:rPr>
        <w:t> </w:t>
      </w:r>
      <w:r>
        <w:rPr>
          <w:color w:val="231F1F"/>
          <w:spacing w:val="-1"/>
        </w:rPr>
        <w:t>protiv</w:t>
      </w:r>
      <w:r>
        <w:rPr>
          <w:color w:val="231F1F"/>
          <w:spacing w:val="58"/>
        </w:rPr>
        <w:t> </w:t>
      </w:r>
      <w:r>
        <w:rPr>
          <w:color w:val="231F1F"/>
        </w:rPr>
        <w:t>nezakonite</w:t>
      </w:r>
      <w:r>
        <w:rPr>
          <w:color w:val="231F1F"/>
          <w:spacing w:val="57"/>
        </w:rPr>
        <w:t> </w:t>
      </w:r>
      <w:r>
        <w:rPr>
          <w:rFonts w:ascii="Times New Roman" w:hAnsi="Times New Roman"/>
          <w:color w:val="231F1F"/>
          <w:spacing w:val="-1"/>
        </w:rPr>
        <w:t>trgovine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color w:val="231F1F"/>
        </w:rPr>
        <w:t>opojnim </w:t>
      </w:r>
      <w:r>
        <w:rPr>
          <w:color w:val="231F1F"/>
          <w:spacing w:val="-1"/>
        </w:rPr>
        <w:t>drogama</w:t>
      </w:r>
      <w:r>
        <w:rPr>
          <w:color w:val="231F1F"/>
          <w:spacing w:val="57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73"/>
        </w:rPr>
        <w:t> </w:t>
      </w:r>
      <w:r>
        <w:rPr>
          <w:color w:val="231F1F"/>
        </w:rPr>
        <w:t>psihotropnim</w:t>
      </w:r>
      <w:r>
        <w:rPr>
          <w:color w:val="231F1F"/>
          <w:spacing w:val="32"/>
        </w:rPr>
        <w:t> </w:t>
      </w:r>
      <w:r>
        <w:rPr>
          <w:color w:val="231F1F"/>
          <w:spacing w:val="-1"/>
        </w:rPr>
        <w:t>supstancama,</w:t>
      </w:r>
      <w:r>
        <w:rPr>
          <w:color w:val="231F1F"/>
          <w:spacing w:val="31"/>
        </w:rPr>
        <w:t> </w:t>
      </w:r>
      <w:r>
        <w:rPr>
          <w:rFonts w:ascii="Times New Roman" w:hAnsi="Times New Roman"/>
          <w:color w:val="231F1F"/>
        </w:rPr>
        <w:t>tzv</w:t>
      </w:r>
      <w:r>
        <w:rPr>
          <w:color w:val="231F1F"/>
        </w:rPr>
        <w:t>.</w:t>
      </w:r>
      <w:r>
        <w:rPr>
          <w:color w:val="231F1F"/>
          <w:spacing w:val="31"/>
        </w:rPr>
        <w:t> </w:t>
      </w:r>
      <w:r>
        <w:rPr>
          <w:rFonts w:ascii="Times New Roman" w:hAnsi="Times New Roman"/>
          <w:color w:val="231F1F"/>
          <w:spacing w:val="-1"/>
        </w:rPr>
        <w:t>Bečka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color w:val="231F1F"/>
        </w:rPr>
        <w:t>konvencija,</w:t>
      </w:r>
      <w:r>
        <w:rPr>
          <w:color w:val="231F1F"/>
          <w:spacing w:val="31"/>
        </w:rPr>
        <w:t> </w:t>
      </w:r>
      <w:r>
        <w:rPr>
          <w:color w:val="231F1F"/>
        </w:rPr>
        <w:t>kojoj</w:t>
      </w:r>
      <w:r>
        <w:rPr>
          <w:color w:val="231F1F"/>
          <w:spacing w:val="32"/>
        </w:rPr>
        <w:t> </w:t>
      </w:r>
      <w:r>
        <w:rPr>
          <w:color w:val="231F1F"/>
        </w:rPr>
        <w:t>je</w:t>
      </w:r>
      <w:r>
        <w:rPr>
          <w:color w:val="231F1F"/>
          <w:spacing w:val="30"/>
        </w:rPr>
        <w:t> </w:t>
      </w:r>
      <w:r>
        <w:rPr>
          <w:color w:val="231F1F"/>
          <w:spacing w:val="-1"/>
        </w:rPr>
        <w:t>pristup</w:t>
      </w:r>
      <w:r>
        <w:rPr>
          <w:rFonts w:ascii="Times New Roman" w:hAnsi="Times New Roman"/>
          <w:color w:val="231F1F"/>
          <w:spacing w:val="-1"/>
        </w:rPr>
        <w:t>ilo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</w:rPr>
        <w:t>više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color w:val="231F1F"/>
        </w:rPr>
        <w:t>od</w:t>
      </w:r>
      <w:r>
        <w:rPr>
          <w:color w:val="231F1F"/>
          <w:spacing w:val="31"/>
        </w:rPr>
        <w:t> </w:t>
      </w:r>
      <w:r>
        <w:rPr>
          <w:color w:val="231F1F"/>
        </w:rPr>
        <w:t>170</w:t>
      </w:r>
      <w:r>
        <w:rPr>
          <w:color w:val="231F1F"/>
          <w:spacing w:val="31"/>
        </w:rPr>
        <w:t> </w:t>
      </w:r>
      <w:r>
        <w:rPr>
          <w:rFonts w:ascii="Times New Roman" w:hAnsi="Times New Roman"/>
          <w:color w:val="231F1F"/>
          <w:spacing w:val="-1"/>
        </w:rPr>
        <w:t>država</w:t>
      </w:r>
      <w:r>
        <w:rPr>
          <w:color w:val="231F1F"/>
          <w:spacing w:val="-1"/>
        </w:rPr>
        <w:t>,</w:t>
      </w:r>
      <w:r>
        <w:rPr>
          <w:color w:val="231F1F"/>
          <w:spacing w:val="33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51"/>
        </w:rPr>
        <w:t> </w:t>
      </w:r>
      <w:r>
        <w:rPr>
          <w:color w:val="231F1F"/>
        </w:rPr>
        <w:t>koj</w:t>
      </w:r>
      <w:r>
        <w:rPr>
          <w:rFonts w:ascii="Times New Roman" w:hAnsi="Times New Roman"/>
          <w:color w:val="231F1F"/>
        </w:rPr>
        <w:t>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pre</w:t>
      </w:r>
      <w:r>
        <w:rPr>
          <w:rFonts w:ascii="Times New Roman" w:hAnsi="Times New Roman"/>
          <w:color w:val="231F1F"/>
          <w:spacing w:val="-2"/>
        </w:rPr>
        <w:t>dviĎa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color w:val="231F1F"/>
        </w:rPr>
        <w:t>obavezu</w:t>
      </w:r>
      <w:r>
        <w:rPr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država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color w:val="231F1F"/>
        </w:rPr>
        <w:t>potpisnica</w:t>
      </w:r>
      <w:r>
        <w:rPr>
          <w:color w:val="231F1F"/>
          <w:spacing w:val="8"/>
        </w:rPr>
        <w:t> </w:t>
      </w:r>
      <w:r>
        <w:rPr>
          <w:color w:val="231F1F"/>
        </w:rPr>
        <w:t>da</w:t>
      </w:r>
      <w:r>
        <w:rPr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color w:val="231F1F"/>
        </w:rPr>
        <w:t>svom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nacionalnom</w:t>
      </w:r>
      <w:r>
        <w:rPr>
          <w:color w:val="231F1F"/>
          <w:spacing w:val="10"/>
        </w:rPr>
        <w:t> </w:t>
      </w:r>
      <w:r>
        <w:rPr>
          <w:color w:val="231F1F"/>
          <w:spacing w:val="-1"/>
        </w:rPr>
        <w:t>zakonodavstvu</w:t>
      </w:r>
      <w:r>
        <w:rPr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inkriminišu</w:t>
      </w:r>
      <w:r>
        <w:rPr>
          <w:rFonts w:ascii="Times New Roman" w:hAnsi="Times New Roman"/>
          <w:color w:val="231F1F"/>
          <w:spacing w:val="67"/>
        </w:rPr>
        <w:t> </w:t>
      </w:r>
      <w:r>
        <w:rPr>
          <w:color w:val="231F1F"/>
          <w:spacing w:val="-1"/>
        </w:rPr>
        <w:t>brojne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aktivnosti</w:t>
      </w:r>
      <w:r>
        <w:rPr>
          <w:color w:val="231F1F"/>
          <w:spacing w:val="10"/>
        </w:rPr>
        <w:t> </w:t>
      </w:r>
      <w:r>
        <w:rPr>
          <w:color w:val="231F1F"/>
        </w:rPr>
        <w:t>koje</w:t>
      </w:r>
      <w:r>
        <w:rPr>
          <w:color w:val="231F1F"/>
          <w:spacing w:val="9"/>
        </w:rPr>
        <w:t> </w:t>
      </w:r>
      <w:r>
        <w:rPr>
          <w:color w:val="231F1F"/>
        </w:rPr>
        <w:t>se</w:t>
      </w:r>
      <w:r>
        <w:rPr>
          <w:color w:val="231F1F"/>
          <w:spacing w:val="6"/>
        </w:rPr>
        <w:t> </w:t>
      </w:r>
      <w:r>
        <w:rPr>
          <w:color w:val="231F1F"/>
        </w:rPr>
        <w:t>odnose</w:t>
      </w:r>
      <w:r>
        <w:rPr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color w:val="231F1F"/>
        </w:rPr>
        <w:t>suzbijenje</w:t>
      </w:r>
      <w:r>
        <w:rPr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1"/>
        </w:rPr>
        <w:t>nedozvolјene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trgovine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color w:val="231F1F"/>
        </w:rPr>
        <w:t>opojnim</w:t>
      </w:r>
      <w:r>
        <w:rPr>
          <w:color w:val="231F1F"/>
          <w:spacing w:val="10"/>
        </w:rPr>
        <w:t> </w:t>
      </w:r>
      <w:r>
        <w:rPr>
          <w:color w:val="231F1F"/>
          <w:spacing w:val="-1"/>
        </w:rPr>
        <w:t>drogama,</w:t>
      </w:r>
      <w:r>
        <w:rPr>
          <w:color w:val="231F1F"/>
          <w:spacing w:val="10"/>
        </w:rPr>
        <w:t> </w:t>
      </w:r>
      <w:r>
        <w:rPr>
          <w:color w:val="231F1F"/>
          <w:spacing w:val="-1"/>
        </w:rPr>
        <w:t>kao</w:t>
      </w:r>
      <w:r>
        <w:rPr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69"/>
        </w:rPr>
        <w:t> </w:t>
      </w:r>
      <w:r>
        <w:rPr>
          <w:color w:val="231F1F"/>
        </w:rPr>
        <w:t>da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pranje</w:t>
      </w:r>
      <w:r>
        <w:rPr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ov</w:t>
      </w:r>
      <w:r>
        <w:rPr>
          <w:color w:val="231F1F"/>
          <w:spacing w:val="-1"/>
        </w:rPr>
        <w:t>ako</w:t>
      </w:r>
      <w:r>
        <w:rPr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stečenog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novca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color w:val="231F1F"/>
          <w:spacing w:val="-1"/>
        </w:rPr>
        <w:t>predvide</w:t>
      </w:r>
      <w:r>
        <w:rPr>
          <w:color w:val="231F1F"/>
          <w:spacing w:val="9"/>
        </w:rPr>
        <w:t> </w:t>
      </w:r>
      <w:r>
        <w:rPr>
          <w:color w:val="231F1F"/>
        </w:rPr>
        <w:t>kao</w:t>
      </w:r>
      <w:r>
        <w:rPr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krivično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color w:val="231F1F"/>
        </w:rPr>
        <w:t>djelo.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Navedena</w:t>
      </w:r>
      <w:r>
        <w:rPr>
          <w:color w:val="231F1F"/>
          <w:spacing w:val="10"/>
        </w:rPr>
        <w:t> </w:t>
      </w:r>
      <w:r>
        <w:rPr>
          <w:color w:val="231F1F"/>
          <w:spacing w:val="-1"/>
        </w:rPr>
        <w:t>Konvencija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predv</w:t>
      </w:r>
      <w:r>
        <w:rPr>
          <w:rFonts w:ascii="Times New Roman" w:hAnsi="Times New Roman"/>
          <w:color w:val="231F1F"/>
          <w:spacing w:val="-1"/>
        </w:rPr>
        <w:t>i</w:t>
      </w:r>
      <w:r>
        <w:rPr>
          <w:rFonts w:ascii="Times New Roman" w:hAnsi="Times New Roman"/>
          <w:color w:val="231F1F"/>
          <w:spacing w:val="-2"/>
        </w:rPr>
        <w:t>Ďa</w:t>
      </w:r>
      <w:r>
        <w:rPr>
          <w:rFonts w:ascii="Times New Roman" w:hAnsi="Times New Roman"/>
          <w:color w:val="231F1F"/>
          <w:spacing w:val="79"/>
          <w:w w:val="80"/>
        </w:rPr>
        <w:t> </w:t>
      </w:r>
      <w:r>
        <w:rPr>
          <w:color w:val="231F1F"/>
        </w:rPr>
        <w:t>da</w:t>
      </w:r>
      <w:r>
        <w:rPr>
          <w:color w:val="231F1F"/>
          <w:spacing w:val="3"/>
        </w:rPr>
        <w:t> </w:t>
      </w:r>
      <w:r>
        <w:rPr>
          <w:color w:val="231F1F"/>
        </w:rPr>
        <w:t>svaka</w:t>
      </w:r>
      <w:r>
        <w:rPr>
          <w:color w:val="231F1F"/>
          <w:spacing w:val="3"/>
        </w:rPr>
        <w:t> </w:t>
      </w:r>
      <w:r>
        <w:rPr>
          <w:color w:val="231F1F"/>
          <w:spacing w:val="-1"/>
        </w:rPr>
        <w:t>strana</w:t>
      </w:r>
      <w:r>
        <w:rPr>
          <w:color w:val="231F1F"/>
          <w:spacing w:val="3"/>
        </w:rPr>
        <w:t> </w:t>
      </w:r>
      <w:r>
        <w:rPr>
          <w:color w:val="231F1F"/>
        </w:rPr>
        <w:t>potpisnica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Konvencije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treba</w:t>
      </w:r>
      <w:r>
        <w:rPr>
          <w:color w:val="231F1F"/>
          <w:spacing w:val="4"/>
        </w:rPr>
        <w:t> </w:t>
      </w:r>
      <w:r>
        <w:rPr>
          <w:color w:val="231F1F"/>
        </w:rPr>
        <w:t>usvojiti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mjere</w:t>
      </w:r>
      <w:r>
        <w:rPr>
          <w:color w:val="231F1F"/>
          <w:spacing w:val="3"/>
        </w:rPr>
        <w:t> </w:t>
      </w:r>
      <w:r>
        <w:rPr>
          <w:color w:val="231F1F"/>
        </w:rPr>
        <w:t>koje</w:t>
      </w:r>
      <w:r>
        <w:rPr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omogućavaju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color w:val="231F1F"/>
        </w:rPr>
        <w:t>zaplenu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prihoda</w:t>
      </w:r>
      <w:r>
        <w:rPr>
          <w:color w:val="231F1F"/>
          <w:spacing w:val="65"/>
        </w:rPr>
        <w:t> </w:t>
      </w:r>
      <w:r>
        <w:rPr>
          <w:color w:val="231F1F"/>
        </w:rPr>
        <w:t>koji</w:t>
      </w:r>
      <w:r>
        <w:rPr>
          <w:color w:val="231F1F"/>
          <w:spacing w:val="53"/>
        </w:rPr>
        <w:t> </w:t>
      </w:r>
      <w:r>
        <w:rPr>
          <w:rFonts w:ascii="Times New Roman" w:hAnsi="Times New Roman"/>
          <w:color w:val="231F1F"/>
          <w:spacing w:val="-1"/>
        </w:rPr>
        <w:t>potiče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color w:val="231F1F"/>
        </w:rPr>
        <w:t>od</w:t>
      </w:r>
      <w:r>
        <w:rPr>
          <w:color w:val="231F1F"/>
          <w:spacing w:val="52"/>
        </w:rPr>
        <w:t> </w:t>
      </w:r>
      <w:r>
        <w:rPr>
          <w:rFonts w:ascii="Times New Roman" w:hAnsi="Times New Roman"/>
          <w:color w:val="231F1F"/>
          <w:spacing w:val="-1"/>
        </w:rPr>
        <w:t>nedozvolјene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  <w:spacing w:val="-1"/>
        </w:rPr>
        <w:t>trgovine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color w:val="231F1F"/>
        </w:rPr>
        <w:t>opojnim</w:t>
      </w:r>
      <w:r>
        <w:rPr>
          <w:color w:val="231F1F"/>
          <w:spacing w:val="53"/>
        </w:rPr>
        <w:t> </w:t>
      </w:r>
      <w:r>
        <w:rPr>
          <w:color w:val="231F1F"/>
          <w:spacing w:val="-1"/>
        </w:rPr>
        <w:t>drogama,</w:t>
      </w:r>
      <w:r>
        <w:rPr>
          <w:color w:val="231F1F"/>
          <w:spacing w:val="52"/>
        </w:rPr>
        <w:t> </w:t>
      </w:r>
      <w:r>
        <w:rPr>
          <w:color w:val="231F1F"/>
          <w:spacing w:val="-1"/>
        </w:rPr>
        <w:t>kao</w:t>
      </w:r>
      <w:r>
        <w:rPr>
          <w:color w:val="231F1F"/>
          <w:spacing w:val="52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color w:val="231F1F"/>
        </w:rPr>
        <w:t>da</w:t>
      </w:r>
      <w:r>
        <w:rPr>
          <w:color w:val="231F1F"/>
          <w:spacing w:val="51"/>
        </w:rPr>
        <w:t> </w:t>
      </w:r>
      <w:r>
        <w:rPr>
          <w:color w:val="231F1F"/>
        </w:rPr>
        <w:t>se</w:t>
      </w:r>
      <w:r>
        <w:rPr>
          <w:color w:val="231F1F"/>
          <w:spacing w:val="51"/>
        </w:rPr>
        <w:t> </w:t>
      </w:r>
      <w:r>
        <w:rPr>
          <w:rFonts w:ascii="Times New Roman" w:hAnsi="Times New Roman"/>
          <w:color w:val="231F1F"/>
        </w:rPr>
        <w:t>nadležnim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color w:val="231F1F"/>
          <w:spacing w:val="-1"/>
        </w:rPr>
        <w:t>organima</w:t>
      </w:r>
      <w:r>
        <w:rPr>
          <w:color w:val="231F1F"/>
          <w:spacing w:val="69"/>
        </w:rPr>
        <w:t> </w:t>
      </w:r>
      <w:r>
        <w:rPr>
          <w:rFonts w:ascii="Times New Roman" w:hAnsi="Times New Roman"/>
          <w:color w:val="231F1F"/>
          <w:spacing w:val="-1"/>
        </w:rPr>
        <w:t>omogući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color w:val="231F1F"/>
        </w:rPr>
        <w:t>da</w:t>
      </w:r>
      <w:r>
        <w:rPr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color w:val="231F1F"/>
        </w:rPr>
        <w:t>detifikuju,</w:t>
      </w:r>
      <w:r>
        <w:rPr>
          <w:color w:val="231F1F"/>
          <w:spacing w:val="9"/>
        </w:rPr>
        <w:t> </w:t>
      </w:r>
      <w:r>
        <w:rPr>
          <w:color w:val="231F1F"/>
        </w:rPr>
        <w:t>otkriju,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zamrznu</w:t>
      </w:r>
      <w:r>
        <w:rPr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1"/>
        </w:rPr>
        <w:t>ili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color w:val="231F1F"/>
          <w:spacing w:val="-1"/>
        </w:rPr>
        <w:t>zaplijene</w:t>
      </w:r>
      <w:r>
        <w:rPr>
          <w:color w:val="231F1F"/>
          <w:spacing w:val="9"/>
        </w:rPr>
        <w:t> </w:t>
      </w:r>
      <w:r>
        <w:rPr>
          <w:color w:val="231F1F"/>
        </w:rPr>
        <w:t>d</w:t>
      </w:r>
      <w:r>
        <w:rPr>
          <w:rFonts w:ascii="Times New Roman" w:hAnsi="Times New Roman"/>
          <w:color w:val="231F1F"/>
        </w:rPr>
        <w:t>o</w:t>
      </w:r>
      <w:r>
        <w:rPr>
          <w:color w:val="231F1F"/>
        </w:rPr>
        <w:t>bit</w:t>
      </w:r>
      <w:r>
        <w:rPr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1"/>
        </w:rPr>
        <w:t>ili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color w:val="231F1F"/>
          <w:spacing w:val="-1"/>
        </w:rPr>
        <w:t>svojinu</w:t>
      </w:r>
      <w:r>
        <w:rPr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1"/>
        </w:rPr>
        <w:t>stečenu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nedozvolјenom</w:t>
      </w:r>
      <w:r>
        <w:rPr>
          <w:rFonts w:ascii="Times New Roman" w:hAnsi="Times New Roman"/>
          <w:color w:val="231F1F"/>
          <w:spacing w:val="77"/>
        </w:rPr>
        <w:t> </w:t>
      </w:r>
      <w:r>
        <w:rPr>
          <w:rFonts w:ascii="Times New Roman" w:hAnsi="Times New Roman"/>
          <w:color w:val="231F1F"/>
          <w:spacing w:val="-1"/>
        </w:rPr>
        <w:t>t</w:t>
      </w:r>
      <w:r>
        <w:rPr>
          <w:color w:val="231F1F"/>
          <w:spacing w:val="-1"/>
        </w:rPr>
        <w:t>rgovinom</w:t>
      </w:r>
      <w:r>
        <w:rPr>
          <w:color w:val="231F1F"/>
        </w:rPr>
        <w:t> opojnim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drogama, </w:t>
      </w:r>
      <w:r>
        <w:rPr>
          <w:color w:val="231F1F"/>
        </w:rPr>
        <w:t>s</w:t>
      </w:r>
      <w:r>
        <w:rPr>
          <w:color w:val="231F1F"/>
          <w:spacing w:val="1"/>
        </w:rPr>
        <w:t> </w:t>
      </w:r>
      <w:r>
        <w:rPr>
          <w:color w:val="231F1F"/>
        </w:rPr>
        <w:t>tim </w:t>
      </w:r>
      <w:r>
        <w:rPr>
          <w:rFonts w:ascii="Times New Roman" w:hAnsi="Times New Roman"/>
          <w:color w:val="231F1F"/>
          <w:spacing w:val="-1"/>
        </w:rPr>
        <w:t>što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će </w:t>
      </w:r>
      <w:r>
        <w:rPr>
          <w:color w:val="231F1F"/>
          <w:spacing w:val="-1"/>
        </w:rPr>
        <w:t>radi</w:t>
      </w:r>
      <w:r>
        <w:rPr>
          <w:color w:val="231F1F"/>
        </w:rPr>
        <w:t> </w:t>
      </w:r>
      <w:r>
        <w:rPr>
          <w:rFonts w:ascii="Times New Roman" w:hAnsi="Times New Roman"/>
          <w:color w:val="231F1F"/>
        </w:rPr>
        <w:t>sprovoĎenja </w:t>
      </w:r>
      <w:r>
        <w:rPr>
          <w:color w:val="231F1F"/>
        </w:rPr>
        <w:t>ovih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mjera </w:t>
      </w:r>
      <w:r>
        <w:rPr>
          <w:color w:val="231F1F"/>
        </w:rPr>
        <w:t>svaka </w:t>
      </w:r>
      <w:r>
        <w:rPr>
          <w:color w:val="231F1F"/>
          <w:spacing w:val="-1"/>
        </w:rPr>
        <w:t>strana </w:t>
      </w:r>
      <w:r>
        <w:rPr>
          <w:color w:val="231F1F"/>
        </w:rPr>
        <w:t>potpisnica</w:t>
      </w:r>
      <w:r>
        <w:rPr>
          <w:color w:val="231F1F"/>
          <w:spacing w:val="49"/>
        </w:rPr>
        <w:t> </w:t>
      </w:r>
      <w:r>
        <w:rPr>
          <w:color w:val="231F1F"/>
        </w:rPr>
        <w:t>ovlastiti</w:t>
      </w:r>
      <w:r>
        <w:rPr>
          <w:color w:val="231F1F"/>
          <w:spacing w:val="51"/>
        </w:rPr>
        <w:t> </w:t>
      </w:r>
      <w:r>
        <w:rPr>
          <w:color w:val="231F1F"/>
        </w:rPr>
        <w:t>svoje</w:t>
      </w:r>
      <w:r>
        <w:rPr>
          <w:color w:val="231F1F"/>
          <w:spacing w:val="49"/>
        </w:rPr>
        <w:t> </w:t>
      </w:r>
      <w:r>
        <w:rPr>
          <w:color w:val="231F1F"/>
        </w:rPr>
        <w:t>sudove</w:t>
      </w:r>
      <w:r>
        <w:rPr>
          <w:color w:val="231F1F"/>
          <w:spacing w:val="50"/>
        </w:rPr>
        <w:t> </w:t>
      </w:r>
      <w:r>
        <w:rPr>
          <w:rFonts w:ascii="Times New Roman" w:hAnsi="Times New Roman"/>
          <w:color w:val="231F1F"/>
        </w:rPr>
        <w:t>ili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color w:val="231F1F"/>
          <w:spacing w:val="-1"/>
        </w:rPr>
        <w:t>druge</w:t>
      </w:r>
      <w:r>
        <w:rPr>
          <w:color w:val="231F1F"/>
          <w:spacing w:val="49"/>
        </w:rPr>
        <w:t> </w:t>
      </w:r>
      <w:r>
        <w:rPr>
          <w:rFonts w:ascii="Times New Roman" w:hAnsi="Times New Roman"/>
          <w:color w:val="231F1F"/>
        </w:rPr>
        <w:t>nadležne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  <w:spacing w:val="-1"/>
        </w:rPr>
        <w:t>organe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color w:val="231F1F"/>
        </w:rPr>
        <w:t>da</w:t>
      </w:r>
      <w:r>
        <w:rPr>
          <w:color w:val="231F1F"/>
          <w:spacing w:val="49"/>
        </w:rPr>
        <w:t> </w:t>
      </w:r>
      <w:r>
        <w:rPr>
          <w:rFonts w:ascii="Times New Roman" w:hAnsi="Times New Roman"/>
          <w:color w:val="231F1F"/>
        </w:rPr>
        <w:t>obavežu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color w:val="231F1F"/>
        </w:rPr>
        <w:t>da</w:t>
      </w:r>
      <w:r>
        <w:rPr>
          <w:color w:val="231F1F"/>
          <w:spacing w:val="49"/>
        </w:rPr>
        <w:t> </w:t>
      </w:r>
      <w:r>
        <w:rPr>
          <w:color w:val="231F1F"/>
        </w:rPr>
        <w:t>bankarska,</w:t>
      </w:r>
      <w:r>
        <w:rPr>
          <w:color w:val="231F1F"/>
          <w:spacing w:val="50"/>
        </w:rPr>
        <w:t> </w:t>
      </w:r>
      <w:r>
        <w:rPr>
          <w:color w:val="231F1F"/>
          <w:spacing w:val="-1"/>
        </w:rPr>
        <w:t>finansijska</w:t>
      </w:r>
      <w:r>
        <w:rPr>
          <w:color w:val="231F1F"/>
          <w:spacing w:val="50"/>
        </w:rPr>
        <w:t> </w:t>
      </w:r>
      <w:r>
        <w:rPr>
          <w:rFonts w:ascii="Times New Roman" w:hAnsi="Times New Roman"/>
          <w:color w:val="231F1F"/>
        </w:rPr>
        <w:t>ili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color w:val="231F1F"/>
          <w:spacing w:val="-1"/>
        </w:rPr>
        <w:t>komercijalna</w:t>
      </w:r>
      <w:r>
        <w:rPr>
          <w:color w:val="231F1F"/>
          <w:spacing w:val="33"/>
        </w:rPr>
        <w:t> </w:t>
      </w:r>
      <w:r>
        <w:rPr>
          <w:color w:val="231F1F"/>
          <w:spacing w:val="-1"/>
        </w:rPr>
        <w:t>evidencija</w:t>
      </w:r>
      <w:r>
        <w:rPr>
          <w:color w:val="231F1F"/>
          <w:spacing w:val="33"/>
        </w:rPr>
        <w:t> </w:t>
      </w:r>
      <w:r>
        <w:rPr>
          <w:color w:val="231F1F"/>
        </w:rPr>
        <w:t>bude</w:t>
      </w:r>
      <w:r>
        <w:rPr>
          <w:color w:val="231F1F"/>
          <w:spacing w:val="30"/>
        </w:rPr>
        <w:t> </w:t>
      </w:r>
      <w:r>
        <w:rPr>
          <w:rFonts w:ascii="Times New Roman" w:hAnsi="Times New Roman"/>
          <w:color w:val="231F1F"/>
          <w:spacing w:val="-1"/>
        </w:rPr>
        <w:t>stavlјena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  <w:spacing w:val="1"/>
        </w:rPr>
        <w:t>na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color w:val="231F1F"/>
          <w:spacing w:val="-1"/>
        </w:rPr>
        <w:t>raspolaganje,</w:t>
      </w:r>
      <w:r>
        <w:rPr>
          <w:color w:val="231F1F"/>
          <w:spacing w:val="31"/>
        </w:rPr>
        <w:t> </w:t>
      </w:r>
      <w:r>
        <w:rPr>
          <w:color w:val="231F1F"/>
        </w:rPr>
        <w:t>zaplenu,</w:t>
      </w:r>
      <w:r>
        <w:rPr>
          <w:color w:val="231F1F"/>
          <w:spacing w:val="31"/>
        </w:rPr>
        <w:t> </w:t>
      </w:r>
      <w:r>
        <w:rPr>
          <w:color w:val="231F1F"/>
        </w:rPr>
        <w:t>kao</w:t>
      </w:r>
      <w:r>
        <w:rPr>
          <w:color w:val="231F1F"/>
          <w:spacing w:val="31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color w:val="231F1F"/>
          <w:spacing w:val="1"/>
        </w:rPr>
        <w:t>da</w:t>
      </w:r>
      <w:r>
        <w:rPr>
          <w:color w:val="231F1F"/>
          <w:spacing w:val="30"/>
        </w:rPr>
        <w:t> </w:t>
      </w:r>
      <w:r>
        <w:rPr>
          <w:color w:val="231F1F"/>
          <w:spacing w:val="-1"/>
        </w:rPr>
        <w:t>strane</w:t>
      </w:r>
      <w:r>
        <w:rPr>
          <w:color w:val="231F1F"/>
          <w:spacing w:val="32"/>
        </w:rPr>
        <w:t> </w:t>
      </w:r>
      <w:r>
        <w:rPr>
          <w:color w:val="231F1F"/>
        </w:rPr>
        <w:t>potpisnice</w:t>
      </w:r>
      <w:r>
        <w:rPr>
          <w:color w:val="231F1F"/>
          <w:spacing w:val="79"/>
        </w:rPr>
        <w:t> </w:t>
      </w:r>
      <w:r>
        <w:rPr>
          <w:rFonts w:ascii="Times New Roman" w:hAnsi="Times New Roman"/>
          <w:color w:val="231F1F"/>
          <w:spacing w:val="-1"/>
        </w:rPr>
        <w:t>neće </w:t>
      </w:r>
      <w:r>
        <w:rPr>
          <w:color w:val="231F1F"/>
        </w:rPr>
        <w:t>odbiti da</w:t>
      </w:r>
      <w:r>
        <w:rPr>
          <w:color w:val="231F1F"/>
          <w:spacing w:val="-1"/>
        </w:rPr>
        <w:t> </w:t>
      </w:r>
      <w:r>
        <w:rPr>
          <w:color w:val="231F1F"/>
        </w:rPr>
        <w:t>djeluju</w:t>
      </w:r>
      <w:r>
        <w:rPr>
          <w:color w:val="231F1F"/>
          <w:spacing w:val="1"/>
        </w:rPr>
        <w:t> </w:t>
      </w:r>
      <w:r>
        <w:rPr>
          <w:color w:val="231F1F"/>
        </w:rPr>
        <w:t>po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odredbama </w:t>
      </w:r>
      <w:r>
        <w:rPr>
          <w:rFonts w:ascii="Times New Roman" w:hAnsi="Times New Roman"/>
          <w:color w:val="231F1F"/>
        </w:rPr>
        <w:t>ovog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color w:val="231F1F"/>
        </w:rPr>
        <w:t>stava</w:t>
      </w:r>
      <w:r>
        <w:rPr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iz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razloga </w:t>
      </w:r>
      <w:r>
        <w:rPr>
          <w:color w:val="231F1F"/>
        </w:rPr>
        <w:t>bankarske </w:t>
      </w:r>
      <w:r>
        <w:rPr>
          <w:color w:val="231F1F"/>
          <w:spacing w:val="-1"/>
        </w:rPr>
        <w:t>tajne.</w:t>
      </w:r>
      <w:r>
        <w:rPr/>
      </w:r>
    </w:p>
    <w:p>
      <w:pPr>
        <w:pStyle w:val="BodyText"/>
        <w:numPr>
          <w:ilvl w:val="0"/>
          <w:numId w:val="4"/>
        </w:numPr>
        <w:tabs>
          <w:tab w:pos="842" w:val="left" w:leader="none"/>
        </w:tabs>
        <w:spacing w:line="358" w:lineRule="auto" w:before="4" w:after="0"/>
        <w:ind w:left="121" w:right="105" w:firstLine="360"/>
        <w:jc w:val="both"/>
      </w:pPr>
      <w:r>
        <w:rPr>
          <w:color w:val="231F1F"/>
          <w:spacing w:val="-1"/>
        </w:rPr>
        <w:t>Konvencija</w:t>
      </w:r>
      <w:r>
        <w:rPr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o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color w:val="231F1F"/>
        </w:rPr>
        <w:t>pranju</w:t>
      </w:r>
      <w:r>
        <w:rPr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novca</w:t>
      </w:r>
      <w:r>
        <w:rPr>
          <w:color w:val="231F1F"/>
        </w:rPr>
        <w:t>,</w:t>
      </w:r>
      <w:r>
        <w:rPr>
          <w:color w:val="231F1F"/>
          <w:spacing w:val="14"/>
        </w:rPr>
        <w:t> </w:t>
      </w:r>
      <w:r>
        <w:rPr>
          <w:color w:val="231F1F"/>
        </w:rPr>
        <w:t>traganju,</w:t>
      </w:r>
      <w:r>
        <w:rPr>
          <w:color w:val="231F1F"/>
          <w:spacing w:val="14"/>
        </w:rPr>
        <w:t> </w:t>
      </w:r>
      <w:r>
        <w:rPr>
          <w:color w:val="231F1F"/>
        </w:rPr>
        <w:t>privremenom</w:t>
      </w:r>
      <w:r>
        <w:rPr>
          <w:color w:val="231F1F"/>
          <w:spacing w:val="15"/>
        </w:rPr>
        <w:t> </w:t>
      </w:r>
      <w:r>
        <w:rPr>
          <w:color w:val="231F1F"/>
        </w:rPr>
        <w:t>oduzimanju</w:t>
      </w:r>
      <w:r>
        <w:rPr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color w:val="231F1F"/>
          <w:spacing w:val="-1"/>
        </w:rPr>
        <w:t>oduzimanju</w:t>
      </w:r>
      <w:r>
        <w:rPr>
          <w:color w:val="231F1F"/>
          <w:spacing w:val="15"/>
        </w:rPr>
        <w:t> </w:t>
      </w:r>
      <w:r>
        <w:rPr>
          <w:color w:val="231F1F"/>
          <w:spacing w:val="-1"/>
        </w:rPr>
        <w:t>prihoda</w:t>
      </w:r>
      <w:r>
        <w:rPr>
          <w:color w:val="231F1F"/>
          <w:spacing w:val="43"/>
        </w:rPr>
        <w:t> </w:t>
      </w:r>
      <w:r>
        <w:rPr>
          <w:rFonts w:ascii="Times New Roman" w:hAnsi="Times New Roman"/>
          <w:color w:val="231F1F"/>
          <w:spacing w:val="-1"/>
        </w:rPr>
        <w:t>stečenog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krivičnim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color w:val="231F1F"/>
        </w:rPr>
        <w:t>djelom,</w:t>
      </w:r>
      <w:r>
        <w:rPr>
          <w:color w:val="231F1F"/>
          <w:spacing w:val="4"/>
        </w:rPr>
        <w:t> </w:t>
      </w:r>
      <w:r>
        <w:rPr>
          <w:color w:val="231F1F"/>
        </w:rPr>
        <w:t>koju</w:t>
      </w:r>
      <w:r>
        <w:rPr>
          <w:color w:val="231F1F"/>
          <w:spacing w:val="5"/>
        </w:rPr>
        <w:t> </w:t>
      </w:r>
      <w:r>
        <w:rPr>
          <w:color w:val="231F1F"/>
        </w:rPr>
        <w:t>je</w:t>
      </w:r>
      <w:r>
        <w:rPr>
          <w:color w:val="231F1F"/>
          <w:spacing w:val="3"/>
        </w:rPr>
        <w:t> </w:t>
      </w:r>
      <w:r>
        <w:rPr>
          <w:color w:val="231F1F"/>
          <w:spacing w:val="-1"/>
        </w:rPr>
        <w:t>donijeo</w:t>
      </w:r>
      <w:r>
        <w:rPr>
          <w:color w:val="231F1F"/>
          <w:spacing w:val="5"/>
        </w:rPr>
        <w:t> </w:t>
      </w:r>
      <w:r>
        <w:rPr>
          <w:color w:val="231F1F"/>
        </w:rPr>
        <w:t>Savjet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Evrope</w:t>
      </w:r>
      <w:r>
        <w:rPr>
          <w:color w:val="231F1F"/>
          <w:spacing w:val="3"/>
        </w:rPr>
        <w:t> </w:t>
      </w:r>
      <w:r>
        <w:rPr>
          <w:color w:val="231F1F"/>
        </w:rPr>
        <w:t>8.</w:t>
      </w:r>
      <w:r>
        <w:rPr>
          <w:color w:val="231F1F"/>
          <w:spacing w:val="7"/>
        </w:rPr>
        <w:t> </w:t>
      </w:r>
      <w:r>
        <w:rPr>
          <w:color w:val="231F1F"/>
        </w:rPr>
        <w:t>novembra</w:t>
      </w:r>
      <w:r>
        <w:rPr>
          <w:color w:val="231F1F"/>
          <w:spacing w:val="3"/>
        </w:rPr>
        <w:t> </w:t>
      </w:r>
      <w:r>
        <w:rPr>
          <w:color w:val="231F1F"/>
        </w:rPr>
        <w:t>1999.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godine</w:t>
      </w:r>
      <w:r>
        <w:rPr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65"/>
        </w:rPr>
        <w:t> </w:t>
      </w:r>
      <w:r>
        <w:rPr>
          <w:color w:val="231F1F"/>
          <w:spacing w:val="-1"/>
        </w:rPr>
        <w:t>Strazburu,</w:t>
      </w:r>
      <w:r>
        <w:rPr>
          <w:color w:val="231F1F"/>
          <w:spacing w:val="54"/>
        </w:rPr>
        <w:t> </w:t>
      </w:r>
      <w:r>
        <w:rPr>
          <w:color w:val="231F1F"/>
        </w:rPr>
        <w:t>propisuje</w:t>
      </w:r>
      <w:r>
        <w:rPr>
          <w:color w:val="231F1F"/>
          <w:spacing w:val="55"/>
        </w:rPr>
        <w:t> </w:t>
      </w:r>
      <w:r>
        <w:rPr>
          <w:color w:val="231F1F"/>
          <w:spacing w:val="-1"/>
        </w:rPr>
        <w:t>obavezu</w:t>
      </w:r>
      <w:r>
        <w:rPr>
          <w:color w:val="231F1F"/>
          <w:spacing w:val="55"/>
        </w:rPr>
        <w:t> </w:t>
      </w:r>
      <w:r>
        <w:rPr>
          <w:rFonts w:ascii="Times New Roman" w:hAnsi="Times New Roman"/>
          <w:color w:val="231F1F"/>
          <w:spacing w:val="-1"/>
        </w:rPr>
        <w:t>država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color w:val="231F1F"/>
        </w:rPr>
        <w:t>koje</w:t>
      </w:r>
      <w:r>
        <w:rPr>
          <w:color w:val="231F1F"/>
          <w:spacing w:val="55"/>
        </w:rPr>
        <w:t> </w:t>
      </w:r>
      <w:r>
        <w:rPr>
          <w:color w:val="231F1F"/>
        </w:rPr>
        <w:t>su</w:t>
      </w:r>
      <w:r>
        <w:rPr>
          <w:color w:val="231F1F"/>
          <w:spacing w:val="55"/>
        </w:rPr>
        <w:t> </w:t>
      </w:r>
      <w:r>
        <w:rPr>
          <w:color w:val="231F1F"/>
        </w:rPr>
        <w:t>je</w:t>
      </w:r>
      <w:r>
        <w:rPr>
          <w:color w:val="231F1F"/>
          <w:spacing w:val="54"/>
        </w:rPr>
        <w:t> </w:t>
      </w:r>
      <w:r>
        <w:rPr>
          <w:color w:val="231F1F"/>
          <w:spacing w:val="-1"/>
        </w:rPr>
        <w:t>prihvatile</w:t>
      </w:r>
      <w:r>
        <w:rPr>
          <w:color w:val="231F1F"/>
          <w:spacing w:val="55"/>
        </w:rPr>
        <w:t> </w:t>
      </w:r>
      <w:r>
        <w:rPr>
          <w:color w:val="231F1F"/>
        </w:rPr>
        <w:t>da</w:t>
      </w:r>
      <w:r>
        <w:rPr>
          <w:color w:val="231F1F"/>
          <w:spacing w:val="54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color w:val="231F1F"/>
        </w:rPr>
        <w:t>svom</w:t>
      </w:r>
      <w:r>
        <w:rPr>
          <w:color w:val="231F1F"/>
          <w:spacing w:val="55"/>
        </w:rPr>
        <w:t> </w:t>
      </w:r>
      <w:r>
        <w:rPr>
          <w:color w:val="231F1F"/>
          <w:spacing w:val="-1"/>
        </w:rPr>
        <w:t>nacionalnom</w:t>
      </w:r>
      <w:r>
        <w:rPr>
          <w:color w:val="231F1F"/>
          <w:spacing w:val="69"/>
        </w:rPr>
        <w:t> </w:t>
      </w:r>
      <w:r>
        <w:rPr>
          <w:color w:val="231F1F"/>
          <w:spacing w:val="-1"/>
        </w:rPr>
        <w:t>zakonodavstvu</w:t>
      </w:r>
      <w:r>
        <w:rPr>
          <w:color w:val="231F1F"/>
          <w:spacing w:val="46"/>
        </w:rPr>
        <w:t> </w:t>
      </w:r>
      <w:r>
        <w:rPr>
          <w:color w:val="231F1F"/>
          <w:spacing w:val="-1"/>
        </w:rPr>
        <w:t>predvide</w:t>
      </w:r>
      <w:r>
        <w:rPr>
          <w:color w:val="231F1F"/>
          <w:spacing w:val="46"/>
        </w:rPr>
        <w:t> </w:t>
      </w:r>
      <w:r>
        <w:rPr>
          <w:color w:val="231F1F"/>
          <w:spacing w:val="-1"/>
        </w:rPr>
        <w:t>posebno</w:t>
      </w:r>
      <w:r>
        <w:rPr>
          <w:color w:val="231F1F"/>
          <w:spacing w:val="46"/>
        </w:rPr>
        <w:t> </w:t>
      </w:r>
      <w:r>
        <w:rPr>
          <w:rFonts w:ascii="Times New Roman" w:hAnsi="Times New Roman"/>
          <w:color w:val="231F1F"/>
          <w:spacing w:val="-1"/>
        </w:rPr>
        <w:t>krivično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color w:val="231F1F"/>
        </w:rPr>
        <w:t>djelo</w:t>
      </w:r>
      <w:r>
        <w:rPr>
          <w:color w:val="231F1F"/>
          <w:spacing w:val="43"/>
        </w:rPr>
        <w:t> </w:t>
      </w:r>
      <w:r>
        <w:rPr>
          <w:color w:val="231F1F"/>
          <w:spacing w:val="-1"/>
        </w:rPr>
        <w:t>pranja</w:t>
      </w:r>
      <w:r>
        <w:rPr>
          <w:color w:val="231F1F"/>
          <w:spacing w:val="45"/>
        </w:rPr>
        <w:t> </w:t>
      </w:r>
      <w:r>
        <w:rPr>
          <w:rFonts w:ascii="Times New Roman" w:hAnsi="Times New Roman"/>
          <w:color w:val="231F1F"/>
          <w:spacing w:val="-1"/>
        </w:rPr>
        <w:t>novca</w:t>
      </w:r>
      <w:r>
        <w:rPr>
          <w:color w:val="231F1F"/>
          <w:spacing w:val="-1"/>
        </w:rPr>
        <w:t>.</w:t>
      </w:r>
      <w:r>
        <w:rPr>
          <w:color w:val="231F1F"/>
          <w:spacing w:val="46"/>
        </w:rPr>
        <w:t> </w:t>
      </w:r>
      <w:r>
        <w:rPr>
          <w:rFonts w:ascii="Times New Roman" w:hAnsi="Times New Roman"/>
          <w:color w:val="231F1F"/>
          <w:spacing w:val="-1"/>
        </w:rPr>
        <w:t>Ta</w:t>
      </w:r>
      <w:r>
        <w:rPr>
          <w:rFonts w:ascii="Times New Roman" w:hAnsi="Times New Roman"/>
          <w:color w:val="231F1F"/>
          <w:spacing w:val="-2"/>
        </w:rPr>
        <w:t>koĎe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color w:val="231F1F"/>
          <w:spacing w:val="-1"/>
        </w:rPr>
        <w:t>je,</w:t>
      </w:r>
      <w:r>
        <w:rPr>
          <w:color w:val="231F1F"/>
          <w:spacing w:val="46"/>
        </w:rPr>
        <w:t> </w:t>
      </w:r>
      <w:r>
        <w:rPr>
          <w:color w:val="231F1F"/>
          <w:spacing w:val="-1"/>
        </w:rPr>
        <w:t>kao</w:t>
      </w:r>
      <w:r>
        <w:rPr>
          <w:color w:val="231F1F"/>
          <w:spacing w:val="45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  <w:spacing w:val="-1"/>
        </w:rPr>
        <w:t>Bečkoj</w:t>
      </w:r>
      <w:r>
        <w:rPr>
          <w:rFonts w:ascii="Times New Roman" w:hAnsi="Times New Roman"/>
          <w:color w:val="231F1F"/>
          <w:spacing w:val="97"/>
        </w:rPr>
        <w:t> </w:t>
      </w:r>
      <w:r>
        <w:rPr>
          <w:color w:val="231F1F"/>
          <w:spacing w:val="-1"/>
        </w:rPr>
        <w:t>konvenciji,</w:t>
      </w:r>
      <w:r>
        <w:rPr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odre</w:t>
      </w:r>
      <w:r>
        <w:rPr>
          <w:rFonts w:ascii="Times New Roman" w:hAnsi="Times New Roman"/>
          <w:color w:val="231F1F"/>
          <w:spacing w:val="-2"/>
        </w:rPr>
        <w:t>Ďe</w:t>
      </w:r>
      <w:r>
        <w:rPr>
          <w:rFonts w:ascii="Times New Roman" w:hAnsi="Times New Roman"/>
          <w:color w:val="231F1F"/>
          <w:spacing w:val="-1"/>
        </w:rPr>
        <w:t>no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obilјežje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1"/>
        </w:rPr>
        <w:t>krivičnog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color w:val="231F1F"/>
          <w:spacing w:val="-1"/>
        </w:rPr>
        <w:t>djela,</w:t>
      </w:r>
      <w:r>
        <w:rPr>
          <w:color w:val="231F1F"/>
          <w:spacing w:val="10"/>
        </w:rPr>
        <w:t> </w:t>
      </w:r>
      <w:r>
        <w:rPr>
          <w:color w:val="231F1F"/>
          <w:spacing w:val="-1"/>
        </w:rPr>
        <w:t>samo</w:t>
      </w:r>
      <w:r>
        <w:rPr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1"/>
        </w:rPr>
        <w:t>što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color w:val="231F1F"/>
        </w:rPr>
        <w:t>se</w:t>
      </w:r>
      <w:r>
        <w:rPr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color w:val="231F1F"/>
        </w:rPr>
        <w:t>ovom</w:t>
      </w:r>
      <w:r>
        <w:rPr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slučaju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teži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color w:val="231F1F"/>
          <w:spacing w:val="-1"/>
        </w:rPr>
        <w:t>oduzimanju</w:t>
      </w:r>
      <w:r>
        <w:rPr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89"/>
        </w:rPr>
        <w:t> </w:t>
      </w:r>
      <w:r>
        <w:rPr>
          <w:color w:val="231F1F"/>
          <w:spacing w:val="-1"/>
        </w:rPr>
        <w:t>konfiskaciji</w:t>
      </w:r>
      <w:r>
        <w:rPr>
          <w:color w:val="231F1F"/>
          <w:spacing w:val="3"/>
        </w:rPr>
        <w:t> </w:t>
      </w:r>
      <w:r>
        <w:rPr>
          <w:color w:val="231F1F"/>
        </w:rPr>
        <w:t>sve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imovinske</w:t>
      </w:r>
      <w:r>
        <w:rPr>
          <w:color w:val="231F1F"/>
          <w:spacing w:val="2"/>
        </w:rPr>
        <w:t> </w:t>
      </w:r>
      <w:r>
        <w:rPr>
          <w:color w:val="231F1F"/>
        </w:rPr>
        <w:t>dobiti</w:t>
      </w:r>
      <w:r>
        <w:rPr>
          <w:color w:val="231F1F"/>
          <w:spacing w:val="3"/>
        </w:rPr>
        <w:t> </w:t>
      </w:r>
      <w:r>
        <w:rPr>
          <w:color w:val="231F1F"/>
        </w:rPr>
        <w:t>koja</w:t>
      </w:r>
      <w:r>
        <w:rPr>
          <w:color w:val="231F1F"/>
          <w:spacing w:val="1"/>
        </w:rPr>
        <w:t> </w:t>
      </w:r>
      <w:r>
        <w:rPr>
          <w:color w:val="231F1F"/>
        </w:rPr>
        <w:t>je</w:t>
      </w:r>
      <w:r>
        <w:rPr>
          <w:color w:val="231F1F"/>
          <w:spacing w:val="-3"/>
        </w:rPr>
        <w:t> </w:t>
      </w:r>
      <w:r>
        <w:rPr>
          <w:rFonts w:ascii="Times New Roman" w:hAnsi="Times New Roman"/>
          <w:color w:val="231F1F"/>
          <w:spacing w:val="-1"/>
        </w:rPr>
        <w:t>stečena</w:t>
      </w:r>
      <w:r>
        <w:rPr>
          <w:color w:val="231F1F"/>
          <w:spacing w:val="-1"/>
        </w:rPr>
        <w:t>,</w:t>
      </w:r>
      <w:r>
        <w:rPr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ne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color w:val="231F1F"/>
          <w:spacing w:val="-1"/>
        </w:rPr>
        <w:t>samo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nezakonitim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djelatnostima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vezanim</w:t>
      </w:r>
      <w:r>
        <w:rPr/>
      </w:r>
    </w:p>
    <w:p>
      <w:pPr>
        <w:spacing w:after="0" w:line="358" w:lineRule="auto"/>
        <w:jc w:val="both"/>
        <w:sectPr>
          <w:pgSz w:w="11910" w:h="16840"/>
          <w:pgMar w:header="826" w:footer="83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59" w:lineRule="auto" w:before="69"/>
        <w:ind w:left="119" w:right="120" w:hanging="1"/>
        <w:jc w:val="left"/>
      </w:pP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color w:val="231F1F"/>
        </w:rPr>
        <w:t>opojne</w:t>
      </w:r>
      <w:r>
        <w:rPr>
          <w:color w:val="231F1F"/>
          <w:spacing w:val="30"/>
        </w:rPr>
        <w:t> </w:t>
      </w:r>
      <w:r>
        <w:rPr>
          <w:color w:val="231F1F"/>
        </w:rPr>
        <w:t>droge,</w:t>
      </w:r>
      <w:r>
        <w:rPr>
          <w:color w:val="231F1F"/>
          <w:spacing w:val="31"/>
        </w:rPr>
        <w:t> </w:t>
      </w:r>
      <w:r>
        <w:rPr>
          <w:rFonts w:ascii="Times New Roman" w:hAnsi="Times New Roman"/>
          <w:color w:val="231F1F"/>
        </w:rPr>
        <w:t>već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color w:val="231F1F"/>
          <w:spacing w:val="-1"/>
        </w:rPr>
        <w:t>terorizam,</w:t>
      </w:r>
      <w:r>
        <w:rPr>
          <w:color w:val="231F1F"/>
          <w:spacing w:val="31"/>
        </w:rPr>
        <w:t> </w:t>
      </w:r>
      <w:r>
        <w:rPr>
          <w:rFonts w:ascii="Times New Roman" w:hAnsi="Times New Roman"/>
          <w:color w:val="231F1F"/>
          <w:spacing w:val="-1"/>
        </w:rPr>
        <w:t>trgovinu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color w:val="231F1F"/>
          <w:spacing w:val="-1"/>
        </w:rPr>
        <w:t>bijelim</w:t>
      </w:r>
      <w:r>
        <w:rPr>
          <w:color w:val="231F1F"/>
          <w:spacing w:val="32"/>
        </w:rPr>
        <w:t> </w:t>
      </w:r>
      <w:r>
        <w:rPr>
          <w:rFonts w:ascii="Times New Roman" w:hAnsi="Times New Roman"/>
          <w:color w:val="231F1F"/>
          <w:spacing w:val="-1"/>
        </w:rPr>
        <w:t>roblјem</w:t>
      </w:r>
      <w:r>
        <w:rPr>
          <w:color w:val="231F1F"/>
          <w:spacing w:val="-1"/>
        </w:rPr>
        <w:t>,</w:t>
      </w:r>
      <w:r>
        <w:rPr>
          <w:color w:val="231F1F"/>
          <w:spacing w:val="31"/>
        </w:rPr>
        <w:t> </w:t>
      </w:r>
      <w:r>
        <w:rPr>
          <w:rFonts w:ascii="Times New Roman" w:hAnsi="Times New Roman"/>
          <w:color w:val="231F1F"/>
        </w:rPr>
        <w:t>oružjem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  <w:spacing w:val="-1"/>
        </w:rPr>
        <w:t>krivičnim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color w:val="231F1F"/>
        </w:rPr>
        <w:t>djelima</w:t>
      </w:r>
      <w:r>
        <w:rPr>
          <w:color w:val="231F1F"/>
          <w:spacing w:val="77"/>
        </w:rPr>
        <w:t> </w:t>
      </w:r>
      <w:r>
        <w:rPr>
          <w:color w:val="231F1F"/>
        </w:rPr>
        <w:t>kojima</w:t>
      </w:r>
      <w:r>
        <w:rPr>
          <w:color w:val="231F1F"/>
          <w:spacing w:val="-1"/>
        </w:rPr>
        <w:t> </w:t>
      </w:r>
      <w:r>
        <w:rPr>
          <w:color w:val="231F1F"/>
        </w:rPr>
        <w:t>se</w:t>
      </w:r>
      <w:r>
        <w:rPr>
          <w:color w:val="231F1F"/>
          <w:spacing w:val="-1"/>
        </w:rPr>
        <w:t> ostvaruje</w:t>
      </w:r>
      <w:r>
        <w:rPr>
          <w:color w:val="231F1F"/>
        </w:rPr>
        <w:t> veliki </w:t>
      </w:r>
      <w:r>
        <w:rPr>
          <w:color w:val="231F1F"/>
          <w:spacing w:val="-1"/>
        </w:rPr>
        <w:t>profit.</w:t>
      </w:r>
      <w:r>
        <w:rPr/>
      </w:r>
    </w:p>
    <w:p>
      <w:pPr>
        <w:pStyle w:val="BodyText"/>
        <w:spacing w:line="360" w:lineRule="auto" w:before="7"/>
        <w:ind w:left="119" w:right="110" w:firstLine="720"/>
        <w:jc w:val="both"/>
      </w:pP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color w:val="231F1F"/>
        </w:rPr>
        <w:t>ovoj</w:t>
      </w:r>
      <w:r>
        <w:rPr>
          <w:color w:val="231F1F"/>
          <w:spacing w:val="31"/>
        </w:rPr>
        <w:t> </w:t>
      </w:r>
      <w:r>
        <w:rPr>
          <w:color w:val="231F1F"/>
          <w:spacing w:val="-1"/>
        </w:rPr>
        <w:t>konvenciji</w:t>
      </w:r>
      <w:r>
        <w:rPr>
          <w:color w:val="231F1F"/>
          <w:spacing w:val="32"/>
        </w:rPr>
        <w:t> </w:t>
      </w:r>
      <w:r>
        <w:rPr>
          <w:color w:val="231F1F"/>
          <w:spacing w:val="-1"/>
        </w:rPr>
        <w:t>navodi</w:t>
      </w:r>
      <w:r>
        <w:rPr>
          <w:color w:val="231F1F"/>
          <w:spacing w:val="31"/>
        </w:rPr>
        <w:t> </w:t>
      </w:r>
      <w:r>
        <w:rPr>
          <w:color w:val="231F1F"/>
        </w:rPr>
        <w:t>se</w:t>
      </w:r>
      <w:r>
        <w:rPr>
          <w:color w:val="231F1F"/>
          <w:spacing w:val="30"/>
        </w:rPr>
        <w:t> </w:t>
      </w:r>
      <w:r>
        <w:rPr>
          <w:color w:val="231F1F"/>
        </w:rPr>
        <w:t>da</w:t>
      </w:r>
      <w:r>
        <w:rPr>
          <w:color w:val="231F1F"/>
          <w:spacing w:val="30"/>
        </w:rPr>
        <w:t> </w:t>
      </w:r>
      <w:r>
        <w:rPr>
          <w:rFonts w:ascii="Times New Roman" w:hAnsi="Times New Roman"/>
          <w:color w:val="231F1F"/>
          <w:spacing w:val="-1"/>
        </w:rPr>
        <w:t>će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color w:val="231F1F"/>
        </w:rPr>
        <w:t>svaka</w:t>
      </w:r>
      <w:r>
        <w:rPr>
          <w:color w:val="231F1F"/>
          <w:spacing w:val="29"/>
        </w:rPr>
        <w:t> </w:t>
      </w:r>
      <w:r>
        <w:rPr>
          <w:color w:val="231F1F"/>
        </w:rPr>
        <w:t>strana</w:t>
      </w:r>
      <w:r>
        <w:rPr>
          <w:color w:val="231F1F"/>
          <w:spacing w:val="32"/>
        </w:rPr>
        <w:t> </w:t>
      </w:r>
      <w:r>
        <w:rPr>
          <w:color w:val="231F1F"/>
        </w:rPr>
        <w:t>usvojiti</w:t>
      </w:r>
      <w:r>
        <w:rPr>
          <w:color w:val="231F1F"/>
          <w:spacing w:val="30"/>
        </w:rPr>
        <w:t> </w:t>
      </w:r>
      <w:r>
        <w:rPr>
          <w:color w:val="231F1F"/>
          <w:spacing w:val="-1"/>
        </w:rPr>
        <w:t>zakonodavne</w:t>
      </w:r>
      <w:r>
        <w:rPr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color w:val="231F1F"/>
          <w:spacing w:val="-1"/>
        </w:rPr>
        <w:t>druge</w:t>
      </w:r>
      <w:r>
        <w:rPr>
          <w:color w:val="231F1F"/>
          <w:spacing w:val="30"/>
        </w:rPr>
        <w:t> </w:t>
      </w:r>
      <w:r>
        <w:rPr>
          <w:color w:val="231F1F"/>
          <w:spacing w:val="-1"/>
        </w:rPr>
        <w:t>mjere</w:t>
      </w:r>
      <w:r>
        <w:rPr>
          <w:color w:val="231F1F"/>
          <w:spacing w:val="67"/>
        </w:rPr>
        <w:t> </w:t>
      </w:r>
      <w:r>
        <w:rPr>
          <w:color w:val="231F1F"/>
          <w:spacing w:val="-1"/>
        </w:rPr>
        <w:t>potrebne</w:t>
      </w:r>
      <w:r>
        <w:rPr>
          <w:color w:val="231F1F"/>
          <w:spacing w:val="11"/>
        </w:rPr>
        <w:t> </w:t>
      </w:r>
      <w:r>
        <w:rPr>
          <w:color w:val="231F1F"/>
        </w:rPr>
        <w:t>da</w:t>
      </w:r>
      <w:r>
        <w:rPr>
          <w:color w:val="231F1F"/>
          <w:spacing w:val="11"/>
        </w:rPr>
        <w:t> </w:t>
      </w:r>
      <w:r>
        <w:rPr>
          <w:color w:val="231F1F"/>
        </w:rPr>
        <w:t>bi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kao</w:t>
      </w:r>
      <w:r>
        <w:rPr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krivična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color w:val="231F1F"/>
        </w:rPr>
        <w:t>djela</w:t>
      </w:r>
      <w:r>
        <w:rPr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color w:val="231F1F"/>
        </w:rPr>
        <w:t>svoje</w:t>
      </w:r>
      <w:r>
        <w:rPr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interno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color w:val="231F1F"/>
          <w:spacing w:val="-1"/>
        </w:rPr>
        <w:t>zakonodavstvo</w:t>
      </w:r>
      <w:r>
        <w:rPr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uvela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slјedeća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color w:val="231F1F"/>
          <w:spacing w:val="-1"/>
        </w:rPr>
        <w:t>djela,</w:t>
      </w:r>
      <w:r>
        <w:rPr>
          <w:color w:val="231F1F"/>
          <w:spacing w:val="12"/>
        </w:rPr>
        <w:t> </w:t>
      </w:r>
      <w:r>
        <w:rPr>
          <w:color w:val="231F1F"/>
        </w:rPr>
        <w:t>ukoliko</w:t>
      </w:r>
      <w:r>
        <w:rPr>
          <w:color w:val="231F1F"/>
          <w:spacing w:val="81"/>
        </w:rPr>
        <w:t> </w:t>
      </w:r>
      <w:r>
        <w:rPr>
          <w:color w:val="231F1F"/>
        </w:rPr>
        <w:t>su </w:t>
      </w:r>
      <w:r>
        <w:rPr>
          <w:rFonts w:ascii="Times New Roman" w:hAnsi="Times New Roman"/>
          <w:color w:val="231F1F"/>
          <w:spacing w:val="-1"/>
        </w:rPr>
        <w:t>učinjena </w:t>
      </w:r>
      <w:r>
        <w:rPr>
          <w:color w:val="231F1F"/>
        </w:rPr>
        <w:t>sa</w:t>
      </w:r>
      <w:r>
        <w:rPr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umišlјajem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(Bošković,</w:t>
      </w:r>
      <w:r>
        <w:rPr>
          <w:rFonts w:ascii="Times New Roman" w:hAnsi="Times New Roman"/>
          <w:color w:val="231F1F"/>
        </w:rPr>
        <w:t> 2004: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color w:val="231F1F"/>
        </w:rPr>
        <w:t>414):</w:t>
      </w:r>
      <w:r>
        <w:rPr/>
      </w:r>
    </w:p>
    <w:p>
      <w:pPr>
        <w:pStyle w:val="BodyText"/>
        <w:numPr>
          <w:ilvl w:val="0"/>
          <w:numId w:val="5"/>
        </w:numPr>
        <w:tabs>
          <w:tab w:pos="840" w:val="left" w:leader="none"/>
        </w:tabs>
        <w:spacing w:line="360" w:lineRule="auto" w:before="4" w:after="0"/>
        <w:ind w:left="120" w:right="108" w:firstLine="359"/>
        <w:jc w:val="both"/>
      </w:pPr>
      <w:r>
        <w:rPr>
          <w:color w:val="231F1F"/>
          <w:spacing w:val="-1"/>
        </w:rPr>
        <w:t>Konvencija</w:t>
      </w:r>
      <w:r>
        <w:rPr>
          <w:color w:val="231F1F"/>
          <w:spacing w:val="52"/>
        </w:rPr>
        <w:t> </w:t>
      </w:r>
      <w:r>
        <w:rPr>
          <w:rFonts w:ascii="Times New Roman" w:hAnsi="Times New Roman"/>
          <w:color w:val="231F1F"/>
        </w:rPr>
        <w:t>ili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color w:val="231F1F"/>
          <w:spacing w:val="-1"/>
        </w:rPr>
        <w:t>prenos</w:t>
      </w:r>
      <w:r>
        <w:rPr>
          <w:color w:val="231F1F"/>
          <w:spacing w:val="53"/>
        </w:rPr>
        <w:t> </w:t>
      </w:r>
      <w:r>
        <w:rPr>
          <w:color w:val="231F1F"/>
        </w:rPr>
        <w:t>imovine</w:t>
      </w:r>
      <w:r>
        <w:rPr>
          <w:color w:val="231F1F"/>
          <w:spacing w:val="52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color w:val="231F1F"/>
        </w:rPr>
        <w:t>koju</w:t>
      </w:r>
      <w:r>
        <w:rPr>
          <w:color w:val="231F1F"/>
          <w:spacing w:val="53"/>
        </w:rPr>
        <w:t> </w:t>
      </w:r>
      <w:r>
        <w:rPr>
          <w:color w:val="231F1F"/>
        </w:rPr>
        <w:t>se</w:t>
      </w:r>
      <w:r>
        <w:rPr>
          <w:color w:val="231F1F"/>
          <w:spacing w:val="49"/>
        </w:rPr>
        <w:t> </w:t>
      </w:r>
      <w:r>
        <w:rPr>
          <w:rFonts w:ascii="Times New Roman" w:hAnsi="Times New Roman"/>
          <w:color w:val="231F1F"/>
        </w:rPr>
        <w:t>zna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color w:val="231F1F"/>
        </w:rPr>
        <w:t>da</w:t>
      </w:r>
      <w:r>
        <w:rPr>
          <w:color w:val="231F1F"/>
          <w:spacing w:val="51"/>
        </w:rPr>
        <w:t> </w:t>
      </w:r>
      <w:r>
        <w:rPr>
          <w:rFonts w:ascii="Times New Roman" w:hAnsi="Times New Roman"/>
          <w:color w:val="231F1F"/>
          <w:spacing w:val="-1"/>
        </w:rPr>
        <w:t>predstavlјa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color w:val="231F1F"/>
          <w:spacing w:val="-1"/>
        </w:rPr>
        <w:t>nezakonit</w:t>
      </w:r>
      <w:r>
        <w:rPr>
          <w:color w:val="231F1F"/>
          <w:spacing w:val="54"/>
        </w:rPr>
        <w:t> </w:t>
      </w:r>
      <w:r>
        <w:rPr>
          <w:color w:val="231F1F"/>
          <w:spacing w:val="-1"/>
        </w:rPr>
        <w:t>prihod,</w:t>
      </w:r>
      <w:r>
        <w:rPr>
          <w:color w:val="231F1F"/>
          <w:spacing w:val="52"/>
        </w:rPr>
        <w:t> </w:t>
      </w:r>
      <w:r>
        <w:rPr>
          <w:color w:val="231F1F"/>
        </w:rPr>
        <w:t>sa</w:t>
      </w:r>
      <w:r>
        <w:rPr>
          <w:color w:val="231F1F"/>
          <w:spacing w:val="73"/>
        </w:rPr>
        <w:t> </w:t>
      </w:r>
      <w:r>
        <w:rPr>
          <w:color w:val="231F1F"/>
        </w:rPr>
        <w:t>svrhom</w:t>
      </w:r>
      <w:r>
        <w:rPr>
          <w:color w:val="231F1F"/>
          <w:spacing w:val="48"/>
        </w:rPr>
        <w:t> </w:t>
      </w:r>
      <w:r>
        <w:rPr>
          <w:color w:val="231F1F"/>
          <w:spacing w:val="-1"/>
        </w:rPr>
        <w:t>prikrivanja</w:t>
      </w:r>
      <w:r>
        <w:rPr>
          <w:color w:val="231F1F"/>
          <w:spacing w:val="48"/>
        </w:rPr>
        <w:t> </w:t>
      </w:r>
      <w:r>
        <w:rPr>
          <w:rFonts w:ascii="Times New Roman" w:hAnsi="Times New Roman"/>
          <w:color w:val="231F1F"/>
        </w:rPr>
        <w:t>ili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color w:val="231F1F"/>
          <w:spacing w:val="-1"/>
        </w:rPr>
        <w:t>maskiranja</w:t>
      </w:r>
      <w:r>
        <w:rPr>
          <w:color w:val="231F1F"/>
          <w:spacing w:val="47"/>
        </w:rPr>
        <w:t> </w:t>
      </w:r>
      <w:r>
        <w:rPr>
          <w:color w:val="231F1F"/>
        </w:rPr>
        <w:t>nezakonitog</w:t>
      </w:r>
      <w:r>
        <w:rPr>
          <w:color w:val="231F1F"/>
          <w:spacing w:val="49"/>
        </w:rPr>
        <w:t> </w:t>
      </w:r>
      <w:r>
        <w:rPr>
          <w:color w:val="231F1F"/>
          <w:spacing w:val="-1"/>
        </w:rPr>
        <w:t>porijekla</w:t>
      </w:r>
      <w:r>
        <w:rPr>
          <w:color w:val="231F1F"/>
          <w:spacing w:val="47"/>
        </w:rPr>
        <w:t> </w:t>
      </w:r>
      <w:r>
        <w:rPr>
          <w:color w:val="231F1F"/>
        </w:rPr>
        <w:t>takve</w:t>
      </w:r>
      <w:r>
        <w:rPr>
          <w:color w:val="231F1F"/>
          <w:spacing w:val="49"/>
        </w:rPr>
        <w:t> </w:t>
      </w:r>
      <w:r>
        <w:rPr>
          <w:color w:val="231F1F"/>
        </w:rPr>
        <w:t>imovine</w:t>
      </w:r>
      <w:r>
        <w:rPr>
          <w:color w:val="231F1F"/>
          <w:spacing w:val="47"/>
        </w:rPr>
        <w:t> </w:t>
      </w:r>
      <w:r>
        <w:rPr>
          <w:rFonts w:ascii="Times New Roman" w:hAnsi="Times New Roman"/>
          <w:color w:val="231F1F"/>
        </w:rPr>
        <w:t>ili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color w:val="231F1F"/>
          <w:spacing w:val="-1"/>
        </w:rPr>
        <w:t>p</w:t>
      </w:r>
      <w:r>
        <w:rPr>
          <w:rFonts w:ascii="Times New Roman" w:hAnsi="Times New Roman"/>
          <w:color w:val="231F1F"/>
          <w:spacing w:val="-1"/>
        </w:rPr>
        <w:t>o</w:t>
      </w:r>
      <w:r>
        <w:rPr>
          <w:color w:val="231F1F"/>
          <w:spacing w:val="-1"/>
        </w:rPr>
        <w:t>maganja</w:t>
      </w:r>
      <w:r>
        <w:rPr>
          <w:color w:val="231F1F"/>
          <w:spacing w:val="47"/>
        </w:rPr>
        <w:t> </w:t>
      </w:r>
      <w:r>
        <w:rPr>
          <w:color w:val="231F1F"/>
        </w:rPr>
        <w:t>bilo</w:t>
      </w:r>
      <w:r>
        <w:rPr>
          <w:color w:val="231F1F"/>
          <w:spacing w:val="67"/>
        </w:rPr>
        <w:t> </w:t>
      </w:r>
      <w:r>
        <w:rPr>
          <w:color w:val="231F1F"/>
        </w:rPr>
        <w:t>kojem</w:t>
      </w:r>
      <w:r>
        <w:rPr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licu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ukulјučenom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izvršenje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glavnog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krivičnog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color w:val="231F1F"/>
        </w:rPr>
        <w:t>djela</w:t>
      </w:r>
      <w:r>
        <w:rPr>
          <w:color w:val="231F1F"/>
          <w:spacing w:val="13"/>
        </w:rPr>
        <w:t> </w:t>
      </w:r>
      <w:r>
        <w:rPr>
          <w:color w:val="231F1F"/>
        </w:rPr>
        <w:t>da</w:t>
      </w:r>
      <w:r>
        <w:rPr>
          <w:color w:val="231F1F"/>
          <w:spacing w:val="13"/>
        </w:rPr>
        <w:t> </w:t>
      </w:r>
      <w:r>
        <w:rPr>
          <w:color w:val="231F1F"/>
        </w:rPr>
        <w:t>izbjegne</w:t>
      </w:r>
      <w:r>
        <w:rPr>
          <w:color w:val="231F1F"/>
          <w:spacing w:val="14"/>
        </w:rPr>
        <w:t> </w:t>
      </w:r>
      <w:r>
        <w:rPr>
          <w:color w:val="231F1F"/>
        </w:rPr>
        <w:t>zakonske</w:t>
      </w:r>
      <w:r>
        <w:rPr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poslјedice</w:t>
      </w:r>
      <w:r>
        <w:rPr>
          <w:rFonts w:ascii="Times New Roman" w:hAnsi="Times New Roman"/>
          <w:color w:val="231F1F"/>
          <w:spacing w:val="69"/>
        </w:rPr>
        <w:t> </w:t>
      </w:r>
      <w:r>
        <w:rPr>
          <w:color w:val="231F1F"/>
          <w:spacing w:val="-1"/>
        </w:rPr>
        <w:t>svoga </w:t>
      </w:r>
      <w:r>
        <w:rPr>
          <w:color w:val="231F1F"/>
        </w:rPr>
        <w:t>djela;</w:t>
      </w:r>
      <w:r>
        <w:rPr/>
      </w:r>
    </w:p>
    <w:p>
      <w:pPr>
        <w:pStyle w:val="BodyText"/>
        <w:numPr>
          <w:ilvl w:val="0"/>
          <w:numId w:val="5"/>
        </w:numPr>
        <w:tabs>
          <w:tab w:pos="841" w:val="left" w:leader="none"/>
        </w:tabs>
        <w:spacing w:line="360" w:lineRule="auto" w:before="3" w:after="0"/>
        <w:ind w:left="120" w:right="110" w:firstLine="360"/>
        <w:jc w:val="both"/>
      </w:pPr>
      <w:r>
        <w:rPr>
          <w:color w:val="231F1F"/>
          <w:spacing w:val="-1"/>
        </w:rPr>
        <w:t>prikrivanje</w:t>
      </w:r>
      <w:r>
        <w:rPr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ili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color w:val="231F1F"/>
          <w:spacing w:val="-1"/>
        </w:rPr>
        <w:t>maskiranje</w:t>
      </w:r>
      <w:r>
        <w:rPr>
          <w:color w:val="231F1F"/>
          <w:spacing w:val="25"/>
        </w:rPr>
        <w:t> </w:t>
      </w:r>
      <w:r>
        <w:rPr>
          <w:color w:val="231F1F"/>
          <w:spacing w:val="-1"/>
        </w:rPr>
        <w:t>prave</w:t>
      </w:r>
      <w:r>
        <w:rPr>
          <w:color w:val="231F1F"/>
          <w:spacing w:val="25"/>
        </w:rPr>
        <w:t> </w:t>
      </w:r>
      <w:r>
        <w:rPr>
          <w:color w:val="231F1F"/>
        </w:rPr>
        <w:t>prirode</w:t>
      </w:r>
      <w:r>
        <w:rPr>
          <w:color w:val="231F1F"/>
          <w:spacing w:val="25"/>
        </w:rPr>
        <w:t> </w:t>
      </w:r>
      <w:r>
        <w:rPr>
          <w:color w:val="231F1F"/>
        </w:rPr>
        <w:t>porijekla,</w:t>
      </w:r>
      <w:r>
        <w:rPr>
          <w:color w:val="231F1F"/>
          <w:spacing w:val="26"/>
        </w:rPr>
        <w:t> </w:t>
      </w:r>
      <w:r>
        <w:rPr>
          <w:color w:val="231F1F"/>
          <w:spacing w:val="-1"/>
        </w:rPr>
        <w:t>mjesta,</w:t>
      </w:r>
      <w:r>
        <w:rPr>
          <w:color w:val="231F1F"/>
          <w:spacing w:val="26"/>
        </w:rPr>
        <w:t> </w:t>
      </w:r>
      <w:r>
        <w:rPr>
          <w:color w:val="231F1F"/>
          <w:spacing w:val="-1"/>
        </w:rPr>
        <w:t>raspolaganja,</w:t>
      </w:r>
      <w:r>
        <w:rPr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1"/>
        </w:rPr>
        <w:t>premještaja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91"/>
        </w:rPr>
        <w:t> </w:t>
      </w:r>
      <w:r>
        <w:rPr>
          <w:color w:val="231F1F"/>
        </w:rPr>
        <w:t>postojanja</w:t>
      </w:r>
      <w:r>
        <w:rPr>
          <w:color w:val="231F1F"/>
          <w:spacing w:val="23"/>
        </w:rPr>
        <w:t> </w:t>
      </w:r>
      <w:r>
        <w:rPr>
          <w:color w:val="231F1F"/>
          <w:spacing w:val="-1"/>
        </w:rPr>
        <w:t>prava,</w:t>
      </w:r>
      <w:r>
        <w:rPr>
          <w:color w:val="231F1F"/>
          <w:spacing w:val="24"/>
        </w:rPr>
        <w:t> </w:t>
      </w:r>
      <w:r>
        <w:rPr>
          <w:color w:val="231F1F"/>
        </w:rPr>
        <w:t>odnosno</w:t>
      </w:r>
      <w:r>
        <w:rPr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vlasništva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color w:val="231F1F"/>
          <w:spacing w:val="-1"/>
        </w:rPr>
        <w:t>nad</w:t>
      </w:r>
      <w:r>
        <w:rPr>
          <w:color w:val="231F1F"/>
          <w:spacing w:val="24"/>
        </w:rPr>
        <w:t> </w:t>
      </w:r>
      <w:r>
        <w:rPr>
          <w:color w:val="231F1F"/>
          <w:spacing w:val="-1"/>
        </w:rPr>
        <w:t>imovinom</w:t>
      </w:r>
      <w:r>
        <w:rPr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color w:val="231F1F"/>
        </w:rPr>
        <w:t>koju</w:t>
      </w:r>
      <w:r>
        <w:rPr>
          <w:color w:val="231F1F"/>
          <w:spacing w:val="22"/>
        </w:rPr>
        <w:t> </w:t>
      </w:r>
      <w:r>
        <w:rPr>
          <w:color w:val="231F1F"/>
        </w:rPr>
        <w:t>se</w:t>
      </w:r>
      <w:r>
        <w:rPr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zna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color w:val="231F1F"/>
        </w:rPr>
        <w:t>da</w:t>
      </w:r>
      <w:r>
        <w:rPr>
          <w:color w:val="231F1F"/>
          <w:spacing w:val="23"/>
        </w:rPr>
        <w:t> </w:t>
      </w:r>
      <w:r>
        <w:rPr>
          <w:color w:val="231F1F"/>
          <w:spacing w:val="-1"/>
        </w:rPr>
        <w:t>preds</w:t>
      </w:r>
      <w:r>
        <w:rPr>
          <w:rFonts w:ascii="Times New Roman" w:hAnsi="Times New Roman"/>
          <w:color w:val="231F1F"/>
          <w:spacing w:val="-1"/>
        </w:rPr>
        <w:t>tavlјa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color w:val="231F1F"/>
          <w:spacing w:val="-1"/>
        </w:rPr>
        <w:t>nezakonit</w:t>
      </w:r>
      <w:r>
        <w:rPr>
          <w:color w:val="231F1F"/>
          <w:spacing w:val="59"/>
        </w:rPr>
        <w:t> </w:t>
      </w:r>
      <w:r>
        <w:rPr>
          <w:color w:val="231F1F"/>
          <w:spacing w:val="-1"/>
        </w:rPr>
        <w:t>prihod;</w:t>
      </w:r>
      <w:r>
        <w:rPr/>
      </w:r>
    </w:p>
    <w:p>
      <w:pPr>
        <w:pStyle w:val="BodyText"/>
        <w:numPr>
          <w:ilvl w:val="0"/>
          <w:numId w:val="5"/>
        </w:numPr>
        <w:tabs>
          <w:tab w:pos="842" w:val="left" w:leader="none"/>
        </w:tabs>
        <w:spacing w:line="240" w:lineRule="auto" w:before="6" w:after="0"/>
        <w:ind w:left="841" w:right="0" w:hanging="360"/>
        <w:jc w:val="left"/>
      </w:pPr>
      <w:r>
        <w:rPr>
          <w:color w:val="231F1F"/>
          <w:spacing w:val="-1"/>
        </w:rPr>
        <w:t>sticanje,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posjedovanje</w:t>
      </w:r>
      <w:r>
        <w:rPr>
          <w:color w:val="231F1F"/>
          <w:spacing w:val="24"/>
        </w:rPr>
        <w:t> </w:t>
      </w:r>
      <w:r>
        <w:rPr>
          <w:rFonts w:ascii="Times New Roman"/>
          <w:color w:val="231F1F"/>
        </w:rPr>
        <w:t>ili</w:t>
      </w:r>
      <w:r>
        <w:rPr>
          <w:rFonts w:ascii="Times New Roman"/>
          <w:color w:val="231F1F"/>
          <w:spacing w:val="22"/>
        </w:rPr>
        <w:t> </w:t>
      </w:r>
      <w:r>
        <w:rPr>
          <w:color w:val="231F1F"/>
          <w:spacing w:val="-1"/>
        </w:rPr>
        <w:t>upotreba</w:t>
      </w:r>
      <w:r>
        <w:rPr>
          <w:color w:val="231F1F"/>
          <w:spacing w:val="21"/>
        </w:rPr>
        <w:t> </w:t>
      </w:r>
      <w:r>
        <w:rPr>
          <w:color w:val="231F1F"/>
        </w:rPr>
        <w:t>imovine</w:t>
      </w:r>
      <w:r>
        <w:rPr>
          <w:color w:val="231F1F"/>
          <w:spacing w:val="21"/>
        </w:rPr>
        <w:t> </w:t>
      </w:r>
      <w:r>
        <w:rPr>
          <w:rFonts w:ascii="Times New Roman"/>
          <w:color w:val="231F1F"/>
        </w:rPr>
        <w:t>za</w:t>
      </w:r>
      <w:r>
        <w:rPr>
          <w:rFonts w:ascii="Times New Roman"/>
          <w:color w:val="231F1F"/>
          <w:spacing w:val="20"/>
        </w:rPr>
        <w:t> </w:t>
      </w:r>
      <w:r>
        <w:rPr>
          <w:color w:val="231F1F"/>
        </w:rPr>
        <w:t>koju</w:t>
      </w:r>
      <w:r>
        <w:rPr>
          <w:color w:val="231F1F"/>
          <w:spacing w:val="22"/>
        </w:rPr>
        <w:t> </w:t>
      </w:r>
      <w:r>
        <w:rPr>
          <w:color w:val="231F1F"/>
        </w:rPr>
        <w:t>se</w:t>
      </w:r>
      <w:r>
        <w:rPr>
          <w:color w:val="231F1F"/>
          <w:spacing w:val="20"/>
        </w:rPr>
        <w:t> </w:t>
      </w:r>
      <w:r>
        <w:rPr>
          <w:rFonts w:ascii="Times New Roman"/>
          <w:color w:val="231F1F"/>
        </w:rPr>
        <w:t>zna</w:t>
      </w:r>
      <w:r>
        <w:rPr>
          <w:color w:val="231F1F"/>
        </w:rPr>
        <w:t>,</w:t>
      </w:r>
      <w:r>
        <w:rPr>
          <w:color w:val="231F1F"/>
          <w:spacing w:val="21"/>
        </w:rPr>
        <w:t> </w:t>
      </w:r>
      <w:r>
        <w:rPr>
          <w:rFonts w:ascii="Times New Roman"/>
          <w:color w:val="231F1F"/>
        </w:rPr>
        <w:t>u</w:t>
      </w:r>
      <w:r>
        <w:rPr>
          <w:rFonts w:ascii="Times New Roman"/>
          <w:color w:val="231F1F"/>
          <w:spacing w:val="21"/>
        </w:rPr>
        <w:t> </w:t>
      </w:r>
      <w:r>
        <w:rPr>
          <w:color w:val="231F1F"/>
          <w:spacing w:val="-1"/>
        </w:rPr>
        <w:t>vrijeme</w:t>
      </w:r>
      <w:r>
        <w:rPr>
          <w:color w:val="231F1F"/>
          <w:spacing w:val="21"/>
        </w:rPr>
        <w:t> </w:t>
      </w:r>
      <w:r>
        <w:rPr>
          <w:color w:val="231F1F"/>
        </w:rPr>
        <w:t>primanja,</w:t>
      </w:r>
      <w:r>
        <w:rPr>
          <w:color w:val="231F1F"/>
          <w:spacing w:val="22"/>
        </w:rPr>
        <w:t> </w:t>
      </w:r>
      <w:r>
        <w:rPr>
          <w:color w:val="231F1F"/>
        </w:rPr>
        <w:t>da</w:t>
      </w:r>
      <w:r>
        <w:rPr>
          <w:color w:val="231F1F"/>
          <w:spacing w:val="20"/>
        </w:rPr>
        <w:t> </w:t>
      </w:r>
      <w:r>
        <w:rPr>
          <w:color w:val="231F1F"/>
          <w:spacing w:val="2"/>
        </w:rPr>
        <w:t>je</w:t>
      </w:r>
      <w:r>
        <w:rPr/>
      </w:r>
    </w:p>
    <w:p>
      <w:pPr>
        <w:pStyle w:val="BodyText"/>
        <w:spacing w:line="240" w:lineRule="auto" w:before="137"/>
        <w:ind w:left="121" w:right="0"/>
        <w:jc w:val="left"/>
      </w:pPr>
      <w:r>
        <w:rPr>
          <w:rFonts w:ascii="Times New Roman" w:hAnsi="Times New Roman"/>
          <w:color w:val="231F1F"/>
          <w:spacing w:val="-1"/>
        </w:rPr>
        <w:t>predstavlјala </w:t>
      </w:r>
      <w:r>
        <w:rPr>
          <w:color w:val="231F1F"/>
          <w:spacing w:val="-1"/>
        </w:rPr>
        <w:t>nezakonitu</w:t>
      </w:r>
      <w:r>
        <w:rPr>
          <w:color w:val="231F1F"/>
          <w:spacing w:val="3"/>
        </w:rPr>
        <w:t> </w:t>
      </w:r>
      <w:r>
        <w:rPr>
          <w:color w:val="231F1F"/>
        </w:rPr>
        <w:t>dobit;</w:t>
      </w:r>
      <w:r>
        <w:rPr/>
      </w:r>
    </w:p>
    <w:p>
      <w:pPr>
        <w:pStyle w:val="BodyText"/>
        <w:numPr>
          <w:ilvl w:val="0"/>
          <w:numId w:val="5"/>
        </w:numPr>
        <w:tabs>
          <w:tab w:pos="842" w:val="left" w:leader="none"/>
        </w:tabs>
        <w:spacing w:line="360" w:lineRule="auto" w:before="139" w:after="0"/>
        <w:ind w:left="121" w:right="108" w:firstLine="360"/>
        <w:jc w:val="both"/>
      </w:pPr>
      <w:r>
        <w:rPr>
          <w:color w:val="231F1F"/>
          <w:spacing w:val="-1"/>
        </w:rPr>
        <w:t>sudjelovanje</w:t>
      </w:r>
      <w:r>
        <w:rPr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izvršenju</w:t>
      </w:r>
      <w:r>
        <w:rPr>
          <w:color w:val="231F1F"/>
          <w:spacing w:val="-1"/>
        </w:rPr>
        <w:t>,</w:t>
      </w:r>
      <w:r>
        <w:rPr>
          <w:color w:val="231F1F"/>
          <w:spacing w:val="19"/>
        </w:rPr>
        <w:t> </w:t>
      </w:r>
      <w:r>
        <w:rPr>
          <w:rFonts w:ascii="Times New Roman" w:hAnsi="Times New Roman"/>
          <w:color w:val="231F1F"/>
        </w:rPr>
        <w:t>udrživanje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ili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color w:val="231F1F"/>
          <w:spacing w:val="-1"/>
        </w:rPr>
        <w:t>zavjera</w:t>
      </w:r>
      <w:r>
        <w:rPr>
          <w:color w:val="231F1F"/>
          <w:spacing w:val="20"/>
        </w:rPr>
        <w:t> </w:t>
      </w:r>
      <w:r>
        <w:rPr>
          <w:color w:val="231F1F"/>
          <w:spacing w:val="-1"/>
        </w:rPr>
        <w:t>radi</w:t>
      </w:r>
      <w:r>
        <w:rPr>
          <w:color w:val="231F1F"/>
          <w:spacing w:val="22"/>
        </w:rPr>
        <w:t> </w:t>
      </w:r>
      <w:r>
        <w:rPr>
          <w:rFonts w:ascii="Times New Roman" w:hAnsi="Times New Roman"/>
          <w:color w:val="231F1F"/>
          <w:spacing w:val="-1"/>
        </w:rPr>
        <w:t>izvr</w:t>
      </w:r>
      <w:r>
        <w:rPr>
          <w:rFonts w:ascii="Times New Roman" w:hAnsi="Times New Roman"/>
          <w:color w:val="231F1F"/>
          <w:spacing w:val="-1"/>
        </w:rPr>
        <w:t>šenja</w:t>
      </w:r>
      <w:r>
        <w:rPr>
          <w:color w:val="231F1F"/>
          <w:spacing w:val="-1"/>
        </w:rPr>
        <w:t>,</w:t>
      </w:r>
      <w:r>
        <w:rPr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ili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  <w:spacing w:val="-1"/>
        </w:rPr>
        <w:t>pokušaja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izvršenja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05"/>
        </w:rPr>
        <w:t> </w:t>
      </w:r>
      <w:r>
        <w:rPr>
          <w:color w:val="231F1F"/>
          <w:spacing w:val="-1"/>
        </w:rPr>
        <w:t>pomaganje,</w:t>
      </w:r>
      <w:r>
        <w:rPr>
          <w:color w:val="231F1F"/>
          <w:spacing w:val="-3"/>
        </w:rPr>
        <w:t> </w:t>
      </w:r>
      <w:r>
        <w:rPr>
          <w:color w:val="231F1F"/>
        </w:rPr>
        <w:t>podsticanje, </w:t>
      </w:r>
      <w:r>
        <w:rPr>
          <w:rFonts w:ascii="Times New Roman" w:hAnsi="Times New Roman"/>
          <w:color w:val="231F1F"/>
          <w:spacing w:val="-1"/>
        </w:rPr>
        <w:t>olakšavanje</w:t>
      </w:r>
      <w:r>
        <w:rPr>
          <w:rFonts w:ascii="Times New Roman" w:hAnsi="Times New Roman"/>
          <w:color w:val="231F1F"/>
          <w:spacing w:val="-4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color w:val="231F1F"/>
        </w:rPr>
        <w:t>davanje</w:t>
      </w:r>
      <w:r>
        <w:rPr>
          <w:color w:val="231F1F"/>
          <w:spacing w:val="-2"/>
        </w:rPr>
        <w:t> </w:t>
      </w:r>
      <w:r>
        <w:rPr>
          <w:color w:val="231F1F"/>
        </w:rPr>
        <w:t>savjeta</w:t>
      </w:r>
      <w:r>
        <w:rPr>
          <w:color w:val="231F1F"/>
          <w:spacing w:val="-4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  <w:spacing w:val="-1"/>
        </w:rPr>
        <w:t>izvršenju </w:t>
      </w:r>
      <w:r>
        <w:rPr>
          <w:color w:val="231F1F"/>
        </w:rPr>
        <w:t>bilo</w:t>
      </w:r>
      <w:r>
        <w:rPr>
          <w:color w:val="231F1F"/>
          <w:spacing w:val="-3"/>
        </w:rPr>
        <w:t> </w:t>
      </w:r>
      <w:r>
        <w:rPr>
          <w:color w:val="231F1F"/>
        </w:rPr>
        <w:t>kojih</w:t>
      </w:r>
      <w:r>
        <w:rPr>
          <w:color w:val="231F1F"/>
          <w:spacing w:val="-2"/>
        </w:rPr>
        <w:t> </w:t>
      </w:r>
      <w:r>
        <w:rPr>
          <w:color w:val="231F1F"/>
          <w:spacing w:val="-1"/>
        </w:rPr>
        <w:t>djela,</w:t>
      </w:r>
      <w:r>
        <w:rPr>
          <w:color w:val="231F1F"/>
          <w:spacing w:val="-2"/>
        </w:rPr>
        <w:t> </w:t>
      </w:r>
      <w:r>
        <w:rPr>
          <w:rFonts w:ascii="Times New Roman" w:hAnsi="Times New Roman"/>
          <w:color w:val="231F1F"/>
        </w:rPr>
        <w:t>utvrĎenih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65"/>
        </w:rPr>
        <w:t> </w:t>
      </w:r>
      <w:r>
        <w:rPr>
          <w:color w:val="231F1F"/>
        </w:rPr>
        <w:t>skladu</w:t>
      </w:r>
      <w:r>
        <w:rPr>
          <w:color w:val="231F1F"/>
          <w:spacing w:val="-1"/>
        </w:rPr>
        <w:t> </w:t>
      </w:r>
      <w:r>
        <w:rPr>
          <w:color w:val="231F1F"/>
        </w:rPr>
        <w:t>sa</w:t>
      </w:r>
      <w:r>
        <w:rPr>
          <w:color w:val="231F1F"/>
          <w:spacing w:val="-1"/>
        </w:rPr>
        <w:t> </w:t>
      </w:r>
      <w:r>
        <w:rPr>
          <w:color w:val="231F1F"/>
        </w:rPr>
        <w:t>ovim </w:t>
      </w:r>
      <w:r>
        <w:rPr>
          <w:rFonts w:ascii="Times New Roman" w:hAnsi="Times New Roman"/>
          <w:color w:val="231F1F"/>
          <w:spacing w:val="-1"/>
        </w:rPr>
        <w:t>članom</w:t>
      </w:r>
      <w:r>
        <w:rPr>
          <w:color w:val="231F1F"/>
          <w:spacing w:val="-1"/>
        </w:rPr>
        <w:t>.</w:t>
      </w:r>
      <w:r>
        <w:rPr/>
      </w:r>
    </w:p>
    <w:p>
      <w:pPr>
        <w:pStyle w:val="BodyText"/>
        <w:numPr>
          <w:ilvl w:val="0"/>
          <w:numId w:val="4"/>
        </w:numPr>
        <w:tabs>
          <w:tab w:pos="843" w:val="left" w:leader="none"/>
        </w:tabs>
        <w:spacing w:line="359" w:lineRule="auto" w:before="3" w:after="0"/>
        <w:ind w:left="118" w:right="108" w:firstLine="364"/>
        <w:jc w:val="both"/>
      </w:pPr>
      <w:r>
        <w:rPr>
          <w:rFonts w:ascii="Times New Roman" w:hAnsi="Times New Roman" w:cs="Times New Roman" w:eastAsia="Times New Roman"/>
          <w:color w:val="231F1F"/>
          <w:spacing w:val="-1"/>
        </w:rPr>
        <w:t>Četrdeset</w:t>
      </w:r>
      <w:r>
        <w:rPr>
          <w:rFonts w:ascii="Times New Roman" w:hAnsi="Times New Roman" w:cs="Times New Roman" w:eastAsia="Times New Roman"/>
          <w:color w:val="231F1F"/>
          <w:spacing w:val="17"/>
        </w:rPr>
        <w:t> </w:t>
      </w:r>
      <w:r>
        <w:rPr>
          <w:color w:val="231F1F"/>
          <w:spacing w:val="-1"/>
        </w:rPr>
        <w:t>preporuka</w:t>
      </w:r>
      <w:r>
        <w:rPr>
          <w:color w:val="231F1F"/>
          <w:spacing w:val="16"/>
        </w:rPr>
        <w:t> </w:t>
      </w:r>
      <w:r>
        <w:rPr>
          <w:rFonts w:ascii="Times New Roman" w:hAnsi="Times New Roman" w:cs="Times New Roman" w:eastAsia="Times New Roman"/>
          <w:color w:val="231F1F"/>
        </w:rPr>
        <w:t>za</w:t>
      </w:r>
      <w:r>
        <w:rPr>
          <w:rFonts w:ascii="Times New Roman" w:hAnsi="Times New Roman" w:cs="Times New Roman" w:eastAsia="Times New Roman"/>
          <w:color w:val="231F1F"/>
          <w:spacing w:val="15"/>
        </w:rPr>
        <w:t> </w:t>
      </w:r>
      <w:r>
        <w:rPr>
          <w:color w:val="231F1F"/>
        </w:rPr>
        <w:t>borbu</w:t>
      </w:r>
      <w:r>
        <w:rPr>
          <w:color w:val="231F1F"/>
          <w:spacing w:val="16"/>
        </w:rPr>
        <w:t> </w:t>
      </w:r>
      <w:r>
        <w:rPr>
          <w:color w:val="231F1F"/>
          <w:spacing w:val="-1"/>
        </w:rPr>
        <w:t>protiv</w:t>
      </w:r>
      <w:r>
        <w:rPr>
          <w:color w:val="231F1F"/>
          <w:spacing w:val="17"/>
        </w:rPr>
        <w:t> </w:t>
      </w:r>
      <w:r>
        <w:rPr>
          <w:color w:val="231F1F"/>
          <w:spacing w:val="-1"/>
        </w:rPr>
        <w:t>pranja</w:t>
      </w:r>
      <w:r>
        <w:rPr>
          <w:color w:val="231F1F"/>
          <w:spacing w:val="1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novca</w:t>
      </w:r>
      <w:r>
        <w:rPr>
          <w:color w:val="231F1F"/>
          <w:spacing w:val="-1"/>
        </w:rPr>
        <w:t>,</w:t>
      </w:r>
      <w:r>
        <w:rPr>
          <w:color w:val="231F1F"/>
          <w:spacing w:val="16"/>
        </w:rPr>
        <w:t> </w:t>
      </w:r>
      <w:r>
        <w:rPr>
          <w:color w:val="231F1F"/>
          <w:spacing w:val="-1"/>
        </w:rPr>
        <w:t>donijeto</w:t>
      </w:r>
      <w:r>
        <w:rPr>
          <w:color w:val="231F1F"/>
          <w:spacing w:val="18"/>
        </w:rPr>
        <w:t> </w:t>
      </w:r>
      <w:r>
        <w:rPr>
          <w:color w:val="231F1F"/>
        </w:rPr>
        <w:t>od</w:t>
      </w:r>
      <w:r>
        <w:rPr>
          <w:color w:val="231F1F"/>
          <w:spacing w:val="16"/>
        </w:rPr>
        <w:t> </w:t>
      </w:r>
      <w:r>
        <w:rPr>
          <w:color w:val="231F1F"/>
          <w:spacing w:val="-1"/>
        </w:rPr>
        <w:t>strane</w:t>
      </w:r>
      <w:r>
        <w:rPr>
          <w:color w:val="231F1F"/>
          <w:spacing w:val="15"/>
        </w:rPr>
        <w:t> </w:t>
      </w:r>
      <w:r>
        <w:rPr>
          <w:color w:val="231F1F"/>
          <w:spacing w:val="-1"/>
        </w:rPr>
        <w:t>Grupe</w:t>
      </w:r>
      <w:r>
        <w:rPr>
          <w:color w:val="231F1F"/>
          <w:spacing w:val="16"/>
        </w:rPr>
        <w:t> </w:t>
      </w:r>
      <w:r>
        <w:rPr>
          <w:color w:val="231F1F"/>
        </w:rPr>
        <w:t>sa</w:t>
      </w:r>
      <w:r>
        <w:rPr>
          <w:color w:val="231F1F"/>
          <w:spacing w:val="79"/>
        </w:rPr>
        <w:t> </w:t>
      </w:r>
      <w:r>
        <w:rPr>
          <w:color w:val="231F1F"/>
          <w:spacing w:val="-1"/>
        </w:rPr>
        <w:t>finansijske</w:t>
      </w:r>
      <w:r>
        <w:rPr>
          <w:color w:val="231F1F"/>
          <w:spacing w:val="23"/>
        </w:rPr>
        <w:t> </w:t>
      </w:r>
      <w:r>
        <w:rPr>
          <w:color w:val="231F1F"/>
          <w:spacing w:val="-1"/>
        </w:rPr>
        <w:t>akcije</w:t>
      </w:r>
      <w:r>
        <w:rPr>
          <w:color w:val="231F1F"/>
          <w:spacing w:val="2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(FATF</w:t>
      </w:r>
      <w:r>
        <w:rPr>
          <w:rFonts w:ascii="Times New Roman" w:hAnsi="Times New Roman" w:cs="Times New Roman" w:eastAsia="Times New Roman"/>
          <w:color w:val="231F1F"/>
          <w:spacing w:val="22"/>
        </w:rPr>
        <w:t> </w:t>
      </w:r>
      <w:r>
        <w:rPr>
          <w:rFonts w:ascii="Times New Roman" w:hAnsi="Times New Roman" w:cs="Times New Roman" w:eastAsia="Times New Roman"/>
          <w:color w:val="231F1F"/>
        </w:rPr>
        <w:t>–</w:t>
      </w:r>
      <w:r>
        <w:rPr>
          <w:rFonts w:ascii="Times New Roman" w:hAnsi="Times New Roman" w:cs="Times New Roman" w:eastAsia="Times New Roman"/>
          <w:color w:val="231F1F"/>
          <w:spacing w:val="2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Financial</w:t>
      </w:r>
      <w:r>
        <w:rPr>
          <w:rFonts w:ascii="Times New Roman" w:hAnsi="Times New Roman" w:cs="Times New Roman" w:eastAsia="Times New Roman"/>
          <w:color w:val="231F1F"/>
          <w:spacing w:val="2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Action</w:t>
      </w:r>
      <w:r>
        <w:rPr>
          <w:rFonts w:ascii="Times New Roman" w:hAnsi="Times New Roman" w:cs="Times New Roman" w:eastAsia="Times New Roman"/>
          <w:color w:val="231F1F"/>
          <w:spacing w:val="24"/>
        </w:rPr>
        <w:t> </w:t>
      </w:r>
      <w:r>
        <w:rPr>
          <w:color w:val="231F1F"/>
          <w:spacing w:val="-1"/>
        </w:rPr>
        <w:t>Task</w:t>
      </w:r>
      <w:r>
        <w:rPr>
          <w:color w:val="231F1F"/>
          <w:spacing w:val="2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Force</w:t>
      </w:r>
      <w:r>
        <w:rPr>
          <w:color w:val="231F1F"/>
          <w:spacing w:val="-1"/>
        </w:rPr>
        <w:t>)</w:t>
      </w:r>
      <w:r>
        <w:rPr>
          <w:color w:val="231F1F"/>
          <w:spacing w:val="23"/>
        </w:rPr>
        <w:t> </w:t>
      </w:r>
      <w:r>
        <w:rPr>
          <w:color w:val="231F1F"/>
        </w:rPr>
        <w:t>1990.</w:t>
      </w:r>
      <w:r>
        <w:rPr>
          <w:color w:val="231F1F"/>
          <w:spacing w:val="24"/>
        </w:rPr>
        <w:t> </w:t>
      </w:r>
      <w:r>
        <w:rPr>
          <w:color w:val="231F1F"/>
          <w:spacing w:val="-1"/>
        </w:rPr>
        <w:t>godine,</w:t>
      </w:r>
      <w:r>
        <w:rPr>
          <w:color w:val="231F1F"/>
          <w:spacing w:val="24"/>
        </w:rPr>
        <w:t> </w:t>
      </w:r>
      <w:r>
        <w:rPr>
          <w:rFonts w:ascii="Times New Roman" w:hAnsi="Times New Roman" w:cs="Times New Roman" w:eastAsia="Times New Roman"/>
          <w:color w:val="231F1F"/>
        </w:rPr>
        <w:t>a</w:t>
      </w:r>
      <w:r>
        <w:rPr>
          <w:rFonts w:ascii="Times New Roman" w:hAnsi="Times New Roman" w:cs="Times New Roman" w:eastAsia="Times New Roman"/>
          <w:color w:val="231F1F"/>
          <w:spacing w:val="23"/>
        </w:rPr>
        <w:t> </w:t>
      </w:r>
      <w:r>
        <w:rPr>
          <w:color w:val="231F1F"/>
        </w:rPr>
        <w:t>koja</w:t>
      </w:r>
      <w:r>
        <w:rPr>
          <w:color w:val="231F1F"/>
          <w:spacing w:val="24"/>
        </w:rPr>
        <w:t> </w:t>
      </w:r>
      <w:r>
        <w:rPr>
          <w:color w:val="231F1F"/>
        </w:rPr>
        <w:t>je</w:t>
      </w:r>
      <w:r>
        <w:rPr>
          <w:color w:val="231F1F"/>
          <w:spacing w:val="23"/>
        </w:rPr>
        <w:t> </w:t>
      </w:r>
      <w:r>
        <w:rPr>
          <w:rFonts w:ascii="Times New Roman" w:hAnsi="Times New Roman" w:cs="Times New Roman" w:eastAsia="Times New Roman"/>
          <w:color w:val="231F1F"/>
        </w:rPr>
        <w:t>na</w:t>
      </w:r>
      <w:r>
        <w:rPr>
          <w:rFonts w:ascii="Times New Roman" w:hAnsi="Times New Roman" w:cs="Times New Roman" w:eastAsia="Times New Roman"/>
          <w:color w:val="231F1F"/>
          <w:spacing w:val="71"/>
        </w:rPr>
        <w:t> </w:t>
      </w:r>
      <w:r>
        <w:rPr>
          <w:color w:val="231F1F"/>
          <w:spacing w:val="-1"/>
        </w:rPr>
        <w:t>Ko</w:t>
      </w:r>
      <w:r>
        <w:rPr>
          <w:rFonts w:ascii="Times New Roman" w:hAnsi="Times New Roman" w:cs="Times New Roman" w:eastAsia="Times New Roman"/>
          <w:color w:val="231F1F"/>
          <w:spacing w:val="-1"/>
        </w:rPr>
        <w:t>n</w:t>
      </w:r>
      <w:r>
        <w:rPr>
          <w:color w:val="231F1F"/>
          <w:spacing w:val="-1"/>
        </w:rPr>
        <w:t>ferenciji</w:t>
      </w:r>
      <w:r>
        <w:rPr>
          <w:color w:val="231F1F"/>
          <w:spacing w:val="12"/>
        </w:rPr>
        <w:t> </w:t>
      </w:r>
      <w:r>
        <w:rPr>
          <w:color w:val="231F1F"/>
        </w:rPr>
        <w:t>predstavnika</w:t>
      </w:r>
      <w:r>
        <w:rPr>
          <w:color w:val="231F1F"/>
          <w:spacing w:val="1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država</w:t>
      </w:r>
      <w:r>
        <w:rPr>
          <w:rFonts w:ascii="Times New Roman" w:hAnsi="Times New Roman" w:cs="Times New Roman" w:eastAsia="Times New Roman"/>
          <w:color w:val="231F1F"/>
          <w:spacing w:val="11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12"/>
        </w:rPr>
        <w:t> </w:t>
      </w:r>
      <w:r>
        <w:rPr>
          <w:color w:val="231F1F"/>
        </w:rPr>
        <w:t>vlada</w:t>
      </w:r>
      <w:r>
        <w:rPr>
          <w:color w:val="231F1F"/>
          <w:spacing w:val="11"/>
        </w:rPr>
        <w:t> </w:t>
      </w:r>
      <w:r>
        <w:rPr>
          <w:color w:val="231F1F"/>
        </w:rPr>
        <w:t>Grupe</w:t>
      </w:r>
      <w:r>
        <w:rPr>
          <w:color w:val="231F1F"/>
          <w:spacing w:val="11"/>
        </w:rPr>
        <w:t> </w:t>
      </w:r>
      <w:r>
        <w:rPr>
          <w:color w:val="231F1F"/>
        </w:rPr>
        <w:t>7,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najrazvijenih</w:t>
      </w:r>
      <w:r>
        <w:rPr>
          <w:color w:val="231F1F"/>
          <w:spacing w:val="1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zemalјa</w:t>
      </w:r>
      <w:r>
        <w:rPr>
          <w:color w:val="231F1F"/>
          <w:spacing w:val="-1"/>
        </w:rPr>
        <w:t>,</w:t>
      </w:r>
      <w:r>
        <w:rPr>
          <w:color w:val="231F1F"/>
          <w:spacing w:val="11"/>
        </w:rPr>
        <w:t> </w:t>
      </w:r>
      <w:r>
        <w:rPr>
          <w:color w:val="231F1F"/>
        </w:rPr>
        <w:t>1989.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godine,</w:t>
      </w:r>
      <w:r>
        <w:rPr>
          <w:color w:val="231F1F"/>
          <w:spacing w:val="63"/>
        </w:rPr>
        <w:t> </w:t>
      </w:r>
      <w:r>
        <w:rPr>
          <w:color w:val="231F1F"/>
          <w:spacing w:val="-1"/>
        </w:rPr>
        <w:t>osnovana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kao</w:t>
      </w:r>
      <w:r>
        <w:rPr>
          <w:color w:val="231F1F"/>
          <w:spacing w:val="7"/>
        </w:rPr>
        <w:t> </w:t>
      </w:r>
      <w:r>
        <w:rPr>
          <w:rFonts w:ascii="Times New Roman" w:hAnsi="Times New Roman" w:cs="Times New Roman" w:eastAsia="Times New Roman"/>
          <w:color w:val="231F1F"/>
        </w:rPr>
        <w:t>meĎunarodno</w:t>
      </w:r>
      <w:r>
        <w:rPr>
          <w:rFonts w:ascii="Times New Roman" w:hAnsi="Times New Roman" w:cs="Times New Roman" w:eastAsia="Times New Roman"/>
          <w:color w:val="231F1F"/>
          <w:spacing w:val="7"/>
        </w:rPr>
        <w:t> </w:t>
      </w:r>
      <w:r>
        <w:rPr>
          <w:color w:val="231F1F"/>
        </w:rPr>
        <w:t>tijelo,</w:t>
      </w:r>
      <w:r>
        <w:rPr>
          <w:color w:val="231F1F"/>
          <w:spacing w:val="7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cilјu</w:t>
      </w:r>
      <w:r>
        <w:rPr>
          <w:rFonts w:ascii="Times New Roman" w:hAnsi="Times New Roman" w:cs="Times New Roman" w:eastAsia="Times New Roman"/>
          <w:color w:val="231F1F"/>
          <w:spacing w:val="8"/>
        </w:rPr>
        <w:t> </w:t>
      </w:r>
      <w:r>
        <w:rPr>
          <w:color w:val="231F1F"/>
          <w:spacing w:val="-1"/>
        </w:rPr>
        <w:t>borbe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protiv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pranja</w:t>
      </w:r>
      <w:r>
        <w:rPr>
          <w:color w:val="231F1F"/>
          <w:spacing w:val="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novca</w:t>
      </w:r>
      <w:r>
        <w:rPr>
          <w:color w:val="231F1F"/>
          <w:spacing w:val="-1"/>
        </w:rPr>
        <w:t>.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Preporuke</w:t>
      </w:r>
      <w:r>
        <w:rPr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sadrže</w:t>
      </w:r>
      <w:r>
        <w:rPr>
          <w:rFonts w:ascii="Times New Roman" w:hAnsi="Times New Roman" w:cs="Times New Roman" w:eastAsia="Times New Roman"/>
          <w:color w:val="231F1F"/>
          <w:spacing w:val="7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strateške</w:t>
      </w:r>
      <w:r>
        <w:rPr>
          <w:rFonts w:ascii="Times New Roman" w:hAnsi="Times New Roman" w:cs="Times New Roman" w:eastAsia="Times New Roman"/>
          <w:color w:val="231F1F"/>
          <w:spacing w:val="44"/>
        </w:rPr>
        <w:t> </w:t>
      </w:r>
      <w:r>
        <w:rPr>
          <w:color w:val="231F1F"/>
          <w:spacing w:val="-1"/>
        </w:rPr>
        <w:t>elemente</w:t>
      </w:r>
      <w:r>
        <w:rPr>
          <w:color w:val="231F1F"/>
          <w:spacing w:val="45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43"/>
        </w:rPr>
        <w:t> </w:t>
      </w:r>
      <w:r>
        <w:rPr>
          <w:rFonts w:ascii="Times New Roman" w:hAnsi="Times New Roman" w:cs="Times New Roman" w:eastAsia="Times New Roman"/>
          <w:color w:val="231F1F"/>
        </w:rPr>
        <w:t>upućuju</w:t>
      </w:r>
      <w:r>
        <w:rPr>
          <w:rFonts w:ascii="Times New Roman" w:hAnsi="Times New Roman" w:cs="Times New Roman" w:eastAsia="Times New Roman"/>
          <w:color w:val="231F1F"/>
          <w:spacing w:val="43"/>
        </w:rPr>
        <w:t> </w:t>
      </w:r>
      <w:r>
        <w:rPr>
          <w:rFonts w:ascii="Times New Roman" w:hAnsi="Times New Roman" w:cs="Times New Roman" w:eastAsia="Times New Roman"/>
          <w:color w:val="231F1F"/>
        </w:rPr>
        <w:t>na</w:t>
      </w:r>
      <w:r>
        <w:rPr>
          <w:rFonts w:ascii="Times New Roman" w:hAnsi="Times New Roman" w:cs="Times New Roman" w:eastAsia="Times New Roman"/>
          <w:color w:val="231F1F"/>
          <w:spacing w:val="42"/>
        </w:rPr>
        <w:t> </w:t>
      </w:r>
      <w:r>
        <w:rPr>
          <w:color w:val="231F1F"/>
        </w:rPr>
        <w:t>osnovne</w:t>
      </w:r>
      <w:r>
        <w:rPr>
          <w:color w:val="231F1F"/>
          <w:spacing w:val="42"/>
        </w:rPr>
        <w:t> </w:t>
      </w:r>
      <w:r>
        <w:rPr>
          <w:color w:val="231F1F"/>
        </w:rPr>
        <w:t>pravce</w:t>
      </w:r>
      <w:r>
        <w:rPr>
          <w:color w:val="231F1F"/>
          <w:spacing w:val="45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43"/>
        </w:rPr>
        <w:t> </w:t>
      </w:r>
      <w:r>
        <w:rPr>
          <w:color w:val="231F1F"/>
        </w:rPr>
        <w:t>suzbijanju</w:t>
      </w:r>
      <w:r>
        <w:rPr>
          <w:color w:val="231F1F"/>
          <w:spacing w:val="44"/>
        </w:rPr>
        <w:t> </w:t>
      </w:r>
      <w:r>
        <w:rPr>
          <w:color w:val="231F1F"/>
          <w:spacing w:val="-1"/>
        </w:rPr>
        <w:t>pranja</w:t>
      </w:r>
      <w:r>
        <w:rPr>
          <w:color w:val="231F1F"/>
          <w:spacing w:val="45"/>
        </w:rPr>
        <w:t> </w:t>
      </w:r>
      <w:r>
        <w:rPr>
          <w:rFonts w:ascii="Times New Roman" w:hAnsi="Times New Roman" w:cs="Times New Roman" w:eastAsia="Times New Roman"/>
          <w:color w:val="231F1F"/>
        </w:rPr>
        <w:t>novca</w:t>
      </w:r>
      <w:r>
        <w:rPr>
          <w:color w:val="231F1F"/>
        </w:rPr>
        <w:t>,</w:t>
      </w:r>
      <w:r>
        <w:rPr>
          <w:color w:val="231F1F"/>
          <w:spacing w:val="43"/>
        </w:rPr>
        <w:t> </w:t>
      </w:r>
      <w:r>
        <w:rPr>
          <w:color w:val="231F1F"/>
        </w:rPr>
        <w:t>koje</w:t>
      </w:r>
      <w:r>
        <w:rPr>
          <w:color w:val="231F1F"/>
          <w:spacing w:val="45"/>
        </w:rPr>
        <w:t> </w:t>
      </w:r>
      <w:r>
        <w:rPr>
          <w:color w:val="231F1F"/>
        </w:rPr>
        <w:t>su</w:t>
      </w:r>
      <w:r>
        <w:rPr>
          <w:color w:val="231F1F"/>
          <w:spacing w:val="43"/>
        </w:rPr>
        <w:t> </w:t>
      </w:r>
      <w:r>
        <w:rPr>
          <w:color w:val="231F1F"/>
        </w:rPr>
        <w:t>1996.</w:t>
      </w:r>
      <w:r>
        <w:rPr>
          <w:color w:val="231F1F"/>
          <w:spacing w:val="44"/>
        </w:rPr>
        <w:t> </w:t>
      </w:r>
      <w:r>
        <w:rPr>
          <w:color w:val="231F1F"/>
          <w:spacing w:val="-1"/>
        </w:rPr>
        <w:t>godine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prvi</w:t>
      </w:r>
      <w:r>
        <w:rPr>
          <w:color w:val="231F1F"/>
          <w:spacing w:val="14"/>
        </w:rPr>
        <w:t> </w:t>
      </w:r>
      <w:r>
        <w:rPr>
          <w:color w:val="231F1F"/>
        </w:rPr>
        <w:t>put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revidirane</w:t>
      </w:r>
      <w:r>
        <w:rPr>
          <w:color w:val="231F1F"/>
          <w:spacing w:val="14"/>
        </w:rPr>
        <w:t> </w:t>
      </w:r>
      <w:r>
        <w:rPr>
          <w:color w:val="231F1F"/>
        </w:rPr>
        <w:t>da</w:t>
      </w:r>
      <w:r>
        <w:rPr>
          <w:color w:val="231F1F"/>
          <w:spacing w:val="13"/>
        </w:rPr>
        <w:t> </w:t>
      </w:r>
      <w:r>
        <w:rPr>
          <w:color w:val="231F1F"/>
        </w:rPr>
        <w:t>bi</w:t>
      </w:r>
      <w:r>
        <w:rPr>
          <w:color w:val="231F1F"/>
          <w:spacing w:val="14"/>
        </w:rPr>
        <w:t> </w:t>
      </w:r>
      <w:r>
        <w:rPr>
          <w:color w:val="231F1F"/>
        </w:rPr>
        <w:t>se</w:t>
      </w:r>
      <w:r>
        <w:rPr>
          <w:color w:val="231F1F"/>
          <w:spacing w:val="13"/>
        </w:rPr>
        <w:t> </w:t>
      </w:r>
      <w:r>
        <w:rPr>
          <w:rFonts w:ascii="Times New Roman" w:hAnsi="Times New Roman" w:cs="Times New Roman" w:eastAsia="Times New Roman"/>
          <w:color w:val="231F1F"/>
        </w:rPr>
        <w:t>uzele</w:t>
      </w:r>
      <w:r>
        <w:rPr>
          <w:rFonts w:ascii="Times New Roman" w:hAnsi="Times New Roman" w:cs="Times New Roman" w:eastAsia="Times New Roman"/>
          <w:color w:val="231F1F"/>
          <w:spacing w:val="14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12"/>
        </w:rPr>
        <w:t> </w:t>
      </w:r>
      <w:r>
        <w:rPr>
          <w:color w:val="231F1F"/>
          <w:spacing w:val="-1"/>
        </w:rPr>
        <w:t>obzir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promjene</w:t>
      </w:r>
      <w:r>
        <w:rPr>
          <w:color w:val="231F1F"/>
          <w:spacing w:val="13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14"/>
        </w:rPr>
        <w:t> </w:t>
      </w:r>
      <w:r>
        <w:rPr>
          <w:color w:val="231F1F"/>
          <w:spacing w:val="-1"/>
        </w:rPr>
        <w:t>trendovima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pranja</w:t>
      </w:r>
      <w:r>
        <w:rPr>
          <w:color w:val="231F1F"/>
          <w:spacing w:val="1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novca</w:t>
      </w:r>
      <w:r>
        <w:rPr>
          <w:rFonts w:ascii="Times New Roman" w:hAnsi="Times New Roman" w:cs="Times New Roman" w:eastAsia="Times New Roman"/>
          <w:color w:val="231F1F"/>
          <w:spacing w:val="13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15"/>
        </w:rPr>
        <w:t> </w:t>
      </w:r>
      <w:r>
        <w:rPr>
          <w:color w:val="231F1F"/>
        </w:rPr>
        <w:t>da</w:t>
      </w:r>
      <w:r>
        <w:rPr>
          <w:color w:val="231F1F"/>
          <w:spacing w:val="13"/>
        </w:rPr>
        <w:t> </w:t>
      </w:r>
      <w:r>
        <w:rPr>
          <w:color w:val="231F1F"/>
        </w:rPr>
        <w:t>bi</w:t>
      </w:r>
      <w:r>
        <w:rPr>
          <w:color w:val="231F1F"/>
          <w:spacing w:val="81"/>
        </w:rPr>
        <w:t> </w:t>
      </w:r>
      <w:r>
        <w:rPr>
          <w:color w:val="231F1F"/>
        </w:rPr>
        <w:t>se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odredile</w:t>
      </w:r>
      <w:r>
        <w:rPr>
          <w:color w:val="231F1F"/>
          <w:spacing w:val="7"/>
        </w:rPr>
        <w:t> </w:t>
      </w:r>
      <w:r>
        <w:rPr>
          <w:rFonts w:ascii="Times New Roman" w:hAnsi="Times New Roman" w:cs="Times New Roman" w:eastAsia="Times New Roman"/>
          <w:color w:val="231F1F"/>
        </w:rPr>
        <w:t>buduće</w:t>
      </w:r>
      <w:r>
        <w:rPr>
          <w:rFonts w:ascii="Times New Roman" w:hAnsi="Times New Roman" w:cs="Times New Roman" w:eastAsia="Times New Roman"/>
          <w:color w:val="231F1F"/>
          <w:spacing w:val="8"/>
        </w:rPr>
        <w:t> </w:t>
      </w:r>
      <w:r>
        <w:rPr>
          <w:color w:val="231F1F"/>
        </w:rPr>
        <w:t>potencij</w:t>
      </w:r>
      <w:r>
        <w:rPr>
          <w:rFonts w:ascii="Times New Roman" w:hAnsi="Times New Roman" w:cs="Times New Roman" w:eastAsia="Times New Roman"/>
          <w:color w:val="231F1F"/>
        </w:rPr>
        <w:t>alne</w:t>
      </w:r>
      <w:r>
        <w:rPr>
          <w:rFonts w:ascii="Times New Roman" w:hAnsi="Times New Roman" w:cs="Times New Roman" w:eastAsia="Times New Roman"/>
          <w:color w:val="231F1F"/>
          <w:spacing w:val="7"/>
        </w:rPr>
        <w:t> </w:t>
      </w:r>
      <w:r>
        <w:rPr>
          <w:color w:val="231F1F"/>
          <w:spacing w:val="-1"/>
        </w:rPr>
        <w:t>prijetnje.</w:t>
      </w:r>
      <w:r>
        <w:rPr>
          <w:color w:val="231F1F"/>
          <w:spacing w:val="10"/>
        </w:rPr>
        <w:t> </w:t>
      </w:r>
      <w:r>
        <w:rPr>
          <w:color w:val="231F1F"/>
          <w:spacing w:val="-1"/>
        </w:rPr>
        <w:t>Navedene</w:t>
      </w:r>
      <w:r>
        <w:rPr>
          <w:color w:val="231F1F"/>
          <w:spacing w:val="7"/>
        </w:rPr>
        <w:t> </w:t>
      </w:r>
      <w:r>
        <w:rPr>
          <w:color w:val="231F1F"/>
        </w:rPr>
        <w:t>preporuke</w:t>
      </w:r>
      <w:r>
        <w:rPr>
          <w:color w:val="231F1F"/>
          <w:spacing w:val="8"/>
        </w:rPr>
        <w:t> </w:t>
      </w:r>
      <w:r>
        <w:rPr>
          <w:color w:val="231F1F"/>
        </w:rPr>
        <w:t>postale</w:t>
      </w:r>
      <w:r>
        <w:rPr>
          <w:color w:val="231F1F"/>
          <w:spacing w:val="7"/>
        </w:rPr>
        <w:t> </w:t>
      </w:r>
      <w:r>
        <w:rPr>
          <w:color w:val="231F1F"/>
        </w:rPr>
        <w:t>su</w:t>
      </w:r>
      <w:r>
        <w:rPr>
          <w:color w:val="231F1F"/>
          <w:spacing w:val="8"/>
        </w:rPr>
        <w:t> </w:t>
      </w:r>
      <w:r>
        <w:rPr>
          <w:rFonts w:ascii="Times New Roman" w:hAnsi="Times New Roman" w:cs="Times New Roman" w:eastAsia="Times New Roman"/>
          <w:color w:val="231F1F"/>
        </w:rPr>
        <w:t>meĎunarodno</w:t>
      </w:r>
      <w:r>
        <w:rPr>
          <w:rFonts w:ascii="Times New Roman" w:hAnsi="Times New Roman" w:cs="Times New Roman" w:eastAsia="Times New Roman"/>
          <w:color w:val="231F1F"/>
          <w:spacing w:val="4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prihvaćeni</w:t>
      </w:r>
      <w:r>
        <w:rPr>
          <w:rFonts w:ascii="Times New Roman" w:hAnsi="Times New Roman" w:cs="Times New Roman" w:eastAsia="Times New Roman"/>
          <w:color w:val="231F1F"/>
        </w:rPr>
        <w:t> </w:t>
      </w:r>
      <w:r>
        <w:rPr>
          <w:color w:val="231F1F"/>
        </w:rPr>
        <w:t>standardi protiv </w:t>
      </w:r>
      <w:r>
        <w:rPr>
          <w:color w:val="231F1F"/>
          <w:spacing w:val="-1"/>
        </w:rPr>
        <w:t>pranja </w:t>
      </w:r>
      <w:r>
        <w:rPr>
          <w:rFonts w:ascii="Times New Roman" w:hAnsi="Times New Roman" w:cs="Times New Roman" w:eastAsia="Times New Roman"/>
          <w:color w:val="231F1F"/>
          <w:spacing w:val="-1"/>
        </w:rPr>
        <w:t>novca</w:t>
      </w:r>
      <w:r>
        <w:rPr>
          <w:color w:val="231F1F"/>
          <w:spacing w:val="-1"/>
        </w:rPr>
        <w:t>.</w:t>
      </w:r>
      <w:r>
        <w:rPr/>
      </w:r>
    </w:p>
    <w:p>
      <w:pPr>
        <w:pStyle w:val="BodyText"/>
        <w:numPr>
          <w:ilvl w:val="0"/>
          <w:numId w:val="4"/>
        </w:numPr>
        <w:tabs>
          <w:tab w:pos="841" w:val="left" w:leader="none"/>
        </w:tabs>
        <w:spacing w:line="359" w:lineRule="auto" w:before="4" w:after="0"/>
        <w:ind w:left="120" w:right="108" w:firstLine="360"/>
        <w:jc w:val="both"/>
      </w:pPr>
      <w:r>
        <w:rPr>
          <w:color w:val="231F1F"/>
          <w:spacing w:val="-1"/>
        </w:rPr>
        <w:t>Konvencija</w:t>
      </w:r>
      <w:r>
        <w:rPr>
          <w:color w:val="231F1F"/>
          <w:spacing w:val="19"/>
        </w:rPr>
        <w:t> </w:t>
      </w:r>
      <w:r>
        <w:rPr>
          <w:color w:val="231F1F"/>
          <w:spacing w:val="-1"/>
        </w:rPr>
        <w:t>Ujedinjenih</w:t>
      </w:r>
      <w:r>
        <w:rPr>
          <w:color w:val="231F1F"/>
          <w:spacing w:val="22"/>
        </w:rPr>
        <w:t> </w:t>
      </w:r>
      <w:r>
        <w:rPr>
          <w:color w:val="231F1F"/>
          <w:spacing w:val="-1"/>
        </w:rPr>
        <w:t>nacija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protiv</w:t>
      </w:r>
      <w:r>
        <w:rPr>
          <w:color w:val="231F1F"/>
          <w:spacing w:val="19"/>
        </w:rPr>
        <w:t> </w:t>
      </w:r>
      <w:r>
        <w:rPr>
          <w:color w:val="231F1F"/>
          <w:spacing w:val="-1"/>
        </w:rPr>
        <w:t>transnacionalnog</w:t>
      </w:r>
      <w:r>
        <w:rPr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organizovanog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color w:val="231F1F"/>
        </w:rPr>
        <w:t>kriminaliteta</w:t>
      </w:r>
      <w:r>
        <w:rPr>
          <w:color w:val="231F1F"/>
          <w:spacing w:val="19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83"/>
        </w:rPr>
        <w:t> </w:t>
      </w:r>
      <w:r>
        <w:rPr>
          <w:rFonts w:ascii="Times New Roman" w:hAnsi="Times New Roman"/>
          <w:color w:val="231F1F"/>
          <w:spacing w:val="-1"/>
        </w:rPr>
        <w:t>članu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6</w:t>
      </w:r>
      <w:r>
        <w:rPr>
          <w:color w:val="231F1F"/>
        </w:rPr>
        <w:t>.</w:t>
      </w:r>
      <w:r>
        <w:rPr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utvrĎuje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color w:val="231F1F"/>
        </w:rPr>
        <w:t>se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kriminalizacija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pranja</w:t>
      </w:r>
      <w:r>
        <w:rPr>
          <w:color w:val="231F1F"/>
          <w:spacing w:val="13"/>
        </w:rPr>
        <w:t> </w:t>
      </w:r>
      <w:r>
        <w:rPr>
          <w:color w:val="231F1F"/>
        </w:rPr>
        <w:t>dobiti</w:t>
      </w:r>
      <w:r>
        <w:rPr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stečene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color w:val="231F1F"/>
          <w:spacing w:val="-1"/>
        </w:rPr>
        <w:t>kroz</w:t>
      </w:r>
      <w:r>
        <w:rPr>
          <w:color w:val="231F1F"/>
          <w:spacing w:val="15"/>
        </w:rPr>
        <w:t> </w:t>
      </w:r>
      <w:r>
        <w:rPr>
          <w:color w:val="231F1F"/>
          <w:spacing w:val="-1"/>
        </w:rPr>
        <w:t>kriminal,</w:t>
      </w:r>
      <w:r>
        <w:rPr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odre</w:t>
      </w:r>
      <w:r>
        <w:rPr>
          <w:rFonts w:ascii="Times New Roman" w:hAnsi="Times New Roman"/>
          <w:color w:val="231F1F"/>
          <w:spacing w:val="-2"/>
        </w:rPr>
        <w:t>Ďuje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color w:val="231F1F"/>
        </w:rPr>
        <w:t>se</w:t>
      </w:r>
      <w:r>
        <w:rPr>
          <w:color w:val="231F1F"/>
          <w:spacing w:val="12"/>
        </w:rPr>
        <w:t> </w:t>
      </w:r>
      <w:r>
        <w:rPr>
          <w:color w:val="231F1F"/>
        </w:rPr>
        <w:t>pojam</w:t>
      </w:r>
      <w:r>
        <w:rPr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87"/>
        </w:rPr>
        <w:t> </w:t>
      </w:r>
      <w:r>
        <w:rPr>
          <w:color w:val="231F1F"/>
          <w:spacing w:val="-1"/>
        </w:rPr>
        <w:t>karakteristike</w:t>
      </w:r>
      <w:r>
        <w:rPr>
          <w:color w:val="231F1F"/>
          <w:spacing w:val="35"/>
        </w:rPr>
        <w:t> </w:t>
      </w:r>
      <w:r>
        <w:rPr>
          <w:rFonts w:ascii="Times New Roman" w:hAnsi="Times New Roman"/>
          <w:color w:val="231F1F"/>
        </w:rPr>
        <w:t>krivičnnog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color w:val="231F1F"/>
        </w:rPr>
        <w:t>djela</w:t>
      </w:r>
      <w:r>
        <w:rPr>
          <w:color w:val="231F1F"/>
          <w:spacing w:val="35"/>
        </w:rPr>
        <w:t> </w:t>
      </w:r>
      <w:r>
        <w:rPr>
          <w:color w:val="231F1F"/>
        </w:rPr>
        <w:t>pranja</w:t>
      </w:r>
      <w:r>
        <w:rPr>
          <w:color w:val="231F1F"/>
          <w:spacing w:val="35"/>
        </w:rPr>
        <w:t> </w:t>
      </w:r>
      <w:r>
        <w:rPr>
          <w:rFonts w:ascii="Times New Roman" w:hAnsi="Times New Roman"/>
          <w:color w:val="231F1F"/>
        </w:rPr>
        <w:t>novca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color w:val="231F1F"/>
        </w:rPr>
        <w:t>koje</w:t>
      </w:r>
      <w:r>
        <w:rPr>
          <w:color w:val="231F1F"/>
          <w:spacing w:val="37"/>
        </w:rPr>
        <w:t> </w:t>
      </w:r>
      <w:r>
        <w:rPr>
          <w:color w:val="231F1F"/>
        </w:rPr>
        <w:t>su</w:t>
      </w:r>
      <w:r>
        <w:rPr>
          <w:color w:val="231F1F"/>
          <w:spacing w:val="36"/>
        </w:rPr>
        <w:t> </w:t>
      </w:r>
      <w:r>
        <w:rPr>
          <w:color w:val="231F1F"/>
        </w:rPr>
        <w:t>sve</w:t>
      </w:r>
      <w:r>
        <w:rPr>
          <w:color w:val="231F1F"/>
          <w:spacing w:val="35"/>
        </w:rPr>
        <w:t> </w:t>
      </w:r>
      <w:r>
        <w:rPr>
          <w:rFonts w:ascii="Times New Roman" w:hAnsi="Times New Roman"/>
          <w:color w:val="231F1F"/>
          <w:spacing w:val="-1"/>
        </w:rPr>
        <w:t>države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color w:val="231F1F"/>
        </w:rPr>
        <w:t>potpisnice</w:t>
      </w:r>
      <w:r>
        <w:rPr>
          <w:color w:val="231F1F"/>
          <w:spacing w:val="35"/>
        </w:rPr>
        <w:t> </w:t>
      </w:r>
      <w:r>
        <w:rPr>
          <w:rFonts w:ascii="Times New Roman" w:hAnsi="Times New Roman"/>
          <w:color w:val="231F1F"/>
        </w:rPr>
        <w:t>ove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color w:val="231F1F"/>
          <w:spacing w:val="-1"/>
        </w:rPr>
        <w:t>Konvencije</w:t>
      </w:r>
      <w:r>
        <w:rPr>
          <w:color w:val="231F1F"/>
          <w:spacing w:val="56"/>
        </w:rPr>
        <w:t> </w:t>
      </w:r>
      <w:r>
        <w:rPr>
          <w:rFonts w:ascii="Times New Roman" w:hAnsi="Times New Roman"/>
          <w:color w:val="231F1F"/>
        </w:rPr>
        <w:t>dužne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color w:val="231F1F"/>
        </w:rPr>
        <w:t>da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unesu</w:t>
      </w:r>
      <w:r>
        <w:rPr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color w:val="231F1F"/>
        </w:rPr>
        <w:t>svoje</w:t>
      </w:r>
      <w:r>
        <w:rPr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nacionalno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krivično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color w:val="231F1F"/>
        </w:rPr>
        <w:t>zakonodavstvo,</w:t>
      </w:r>
      <w:r>
        <w:rPr>
          <w:color w:val="231F1F"/>
          <w:spacing w:val="2"/>
        </w:rPr>
        <w:t> </w:t>
      </w:r>
      <w:r>
        <w:rPr>
          <w:color w:val="231F1F"/>
        </w:rPr>
        <w:t>dok</w:t>
      </w:r>
      <w:r>
        <w:rPr>
          <w:color w:val="231F1F"/>
          <w:spacing w:val="2"/>
        </w:rPr>
        <w:t> </w:t>
      </w:r>
      <w:r>
        <w:rPr>
          <w:color w:val="231F1F"/>
        </w:rPr>
        <w:t>su</w:t>
      </w:r>
      <w:r>
        <w:rPr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članu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7</w:t>
      </w:r>
      <w:r>
        <w:rPr>
          <w:color w:val="231F1F"/>
        </w:rPr>
        <w:t>.</w:t>
      </w:r>
      <w:r>
        <w:rPr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ove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color w:val="231F1F"/>
          <w:spacing w:val="-1"/>
        </w:rPr>
        <w:t>Konvencije</w:t>
      </w:r>
      <w:r>
        <w:rPr>
          <w:color w:val="231F1F"/>
          <w:spacing w:val="52"/>
        </w:rPr>
        <w:t> </w:t>
      </w:r>
      <w:r>
        <w:rPr>
          <w:rFonts w:ascii="Times New Roman" w:hAnsi="Times New Roman"/>
          <w:color w:val="231F1F"/>
          <w:spacing w:val="-1"/>
        </w:rPr>
        <w:t>pre</w:t>
      </w:r>
      <w:r>
        <w:rPr>
          <w:rFonts w:ascii="Times New Roman" w:hAnsi="Times New Roman"/>
          <w:color w:val="231F1F"/>
          <w:spacing w:val="-2"/>
        </w:rPr>
        <w:t>dviĎene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color w:val="231F1F"/>
          <w:spacing w:val="-1"/>
        </w:rPr>
        <w:t>mjere</w:t>
      </w:r>
      <w:r>
        <w:rPr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color w:val="231F1F"/>
        </w:rPr>
        <w:t>borbu</w:t>
      </w:r>
      <w:r>
        <w:rPr>
          <w:color w:val="231F1F"/>
          <w:spacing w:val="22"/>
        </w:rPr>
        <w:t> </w:t>
      </w:r>
      <w:r>
        <w:rPr>
          <w:color w:val="231F1F"/>
          <w:spacing w:val="-1"/>
        </w:rPr>
        <w:t>prtiv</w:t>
      </w:r>
      <w:r>
        <w:rPr>
          <w:color w:val="231F1F"/>
          <w:spacing w:val="23"/>
        </w:rPr>
        <w:t> </w:t>
      </w:r>
      <w:r>
        <w:rPr>
          <w:color w:val="231F1F"/>
        </w:rPr>
        <w:t>pranja</w:t>
      </w:r>
      <w:r>
        <w:rPr>
          <w:color w:val="231F1F"/>
          <w:spacing w:val="22"/>
        </w:rPr>
        <w:t> </w:t>
      </w:r>
      <w:r>
        <w:rPr>
          <w:rFonts w:ascii="Times New Roman" w:hAnsi="Times New Roman"/>
          <w:color w:val="231F1F"/>
        </w:rPr>
        <w:t>novca</w:t>
      </w:r>
      <w:r>
        <w:rPr>
          <w:color w:val="231F1F"/>
        </w:rPr>
        <w:t>.</w:t>
      </w:r>
      <w:r>
        <w:rPr>
          <w:color w:val="231F1F"/>
          <w:spacing w:val="25"/>
        </w:rPr>
        <w:t> </w:t>
      </w:r>
      <w:r>
        <w:rPr>
          <w:color w:val="231F1F"/>
          <w:spacing w:val="-1"/>
        </w:rPr>
        <w:t>Navedena</w:t>
      </w:r>
      <w:r>
        <w:rPr>
          <w:color w:val="231F1F"/>
          <w:spacing w:val="24"/>
        </w:rPr>
        <w:t> </w:t>
      </w:r>
      <w:r>
        <w:rPr>
          <w:color w:val="231F1F"/>
          <w:spacing w:val="-1"/>
        </w:rPr>
        <w:t>konvencija</w:t>
      </w:r>
      <w:r>
        <w:rPr>
          <w:color w:val="231F1F"/>
          <w:spacing w:val="24"/>
        </w:rPr>
        <w:t> </w:t>
      </w:r>
      <w:r>
        <w:rPr>
          <w:color w:val="231F1F"/>
          <w:spacing w:val="-1"/>
        </w:rPr>
        <w:t>zahtjeva</w:t>
      </w:r>
      <w:r>
        <w:rPr>
          <w:color w:val="231F1F"/>
          <w:spacing w:val="22"/>
        </w:rPr>
        <w:t> </w:t>
      </w:r>
      <w:r>
        <w:rPr>
          <w:color w:val="231F1F"/>
          <w:spacing w:val="1"/>
        </w:rPr>
        <w:t>da</w:t>
      </w:r>
      <w:r>
        <w:rPr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države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89"/>
        </w:rPr>
        <w:t> </w:t>
      </w:r>
      <w:r>
        <w:rPr>
          <w:color w:val="231F1F"/>
        </w:rPr>
        <w:t>svojoj</w:t>
      </w:r>
      <w:r>
        <w:rPr>
          <w:color w:val="231F1F"/>
          <w:spacing w:val="34"/>
        </w:rPr>
        <w:t> </w:t>
      </w:r>
      <w:r>
        <w:rPr>
          <w:color w:val="231F1F"/>
          <w:spacing w:val="-1"/>
        </w:rPr>
        <w:t>nacionalnim</w:t>
      </w:r>
      <w:r>
        <w:rPr>
          <w:color w:val="231F1F"/>
          <w:spacing w:val="35"/>
        </w:rPr>
        <w:t> </w:t>
      </w:r>
      <w:r>
        <w:rPr>
          <w:color w:val="231F1F"/>
          <w:spacing w:val="-1"/>
        </w:rPr>
        <w:t>zakonodavstvima</w:t>
      </w:r>
      <w:r>
        <w:rPr>
          <w:color w:val="231F1F"/>
          <w:spacing w:val="33"/>
        </w:rPr>
        <w:t> </w:t>
      </w:r>
      <w:r>
        <w:rPr>
          <w:rFonts w:ascii="Times New Roman" w:hAnsi="Times New Roman"/>
          <w:color w:val="231F1F"/>
          <w:spacing w:val="-1"/>
        </w:rPr>
        <w:t>propišu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</w:rPr>
        <w:t>krivično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color w:val="231F1F"/>
        </w:rPr>
        <w:t>djelo</w:t>
      </w:r>
      <w:r>
        <w:rPr>
          <w:color w:val="231F1F"/>
          <w:spacing w:val="33"/>
        </w:rPr>
        <w:t> </w:t>
      </w:r>
      <w:r>
        <w:rPr>
          <w:color w:val="231F1F"/>
        </w:rPr>
        <w:t>pranja</w:t>
      </w:r>
      <w:r>
        <w:rPr>
          <w:color w:val="231F1F"/>
          <w:spacing w:val="34"/>
        </w:rPr>
        <w:t> </w:t>
      </w:r>
      <w:r>
        <w:rPr>
          <w:rFonts w:ascii="Times New Roman" w:hAnsi="Times New Roman"/>
          <w:color w:val="231F1F"/>
        </w:rPr>
        <w:t>novca</w:t>
      </w:r>
      <w:r>
        <w:rPr>
          <w:color w:val="231F1F"/>
        </w:rPr>
        <w:t>,</w:t>
      </w:r>
      <w:r>
        <w:rPr>
          <w:color w:val="231F1F"/>
          <w:spacing w:val="33"/>
        </w:rPr>
        <w:t> </w:t>
      </w:r>
      <w:r>
        <w:rPr>
          <w:color w:val="231F1F"/>
        </w:rPr>
        <w:t>kao</w:t>
      </w:r>
      <w:r>
        <w:rPr>
          <w:color w:val="231F1F"/>
          <w:spacing w:val="33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color w:val="231F1F"/>
        </w:rPr>
        <w:t>da</w:t>
      </w:r>
      <w:r>
        <w:rPr>
          <w:color w:val="231F1F"/>
          <w:spacing w:val="35"/>
        </w:rPr>
        <w:t> </w:t>
      </w:r>
      <w:r>
        <w:rPr>
          <w:color w:val="231F1F"/>
        </w:rPr>
        <w:t>svaka</w:t>
      </w:r>
      <w:r>
        <w:rPr>
          <w:color w:val="231F1F"/>
          <w:spacing w:val="64"/>
        </w:rPr>
        <w:t> </w:t>
      </w:r>
      <w:r>
        <w:rPr>
          <w:rFonts w:ascii="Times New Roman" w:hAnsi="Times New Roman"/>
          <w:color w:val="231F1F"/>
          <w:spacing w:val="-1"/>
        </w:rPr>
        <w:t>država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color w:val="231F1F"/>
        </w:rPr>
        <w:t>potpisnica</w:t>
      </w:r>
      <w:r>
        <w:rPr>
          <w:color w:val="231F1F"/>
          <w:spacing w:val="3"/>
        </w:rPr>
        <w:t> </w:t>
      </w:r>
      <w:r>
        <w:rPr>
          <w:color w:val="231F1F"/>
        </w:rPr>
        <w:t>mora</w:t>
      </w:r>
      <w:r>
        <w:rPr>
          <w:color w:val="231F1F"/>
          <w:spacing w:val="4"/>
        </w:rPr>
        <w:t> </w:t>
      </w:r>
      <w:r>
        <w:rPr>
          <w:color w:val="231F1F"/>
        </w:rPr>
        <w:t>dostaviti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primjerke</w:t>
      </w:r>
      <w:r>
        <w:rPr>
          <w:color w:val="231F1F"/>
          <w:spacing w:val="4"/>
        </w:rPr>
        <w:t> </w:t>
      </w:r>
      <w:r>
        <w:rPr>
          <w:color w:val="231F1F"/>
        </w:rPr>
        <w:t>svojih</w:t>
      </w:r>
      <w:r>
        <w:rPr>
          <w:color w:val="231F1F"/>
          <w:spacing w:val="5"/>
        </w:rPr>
        <w:t> </w:t>
      </w:r>
      <w:r>
        <w:rPr>
          <w:color w:val="231F1F"/>
        </w:rPr>
        <w:t>zakona</w:t>
      </w:r>
      <w:r>
        <w:rPr>
          <w:color w:val="231F1F"/>
          <w:spacing w:val="4"/>
        </w:rPr>
        <w:t> </w:t>
      </w:r>
      <w:r>
        <w:rPr>
          <w:color w:val="231F1F"/>
        </w:rPr>
        <w:t>kojima</w:t>
      </w:r>
      <w:r>
        <w:rPr>
          <w:color w:val="231F1F"/>
          <w:spacing w:val="5"/>
        </w:rPr>
        <w:t> </w:t>
      </w:r>
      <w:r>
        <w:rPr>
          <w:color w:val="231F1F"/>
        </w:rPr>
        <w:t>se</w:t>
      </w:r>
      <w:r>
        <w:rPr>
          <w:color w:val="231F1F"/>
          <w:spacing w:val="3"/>
        </w:rPr>
        <w:t> </w:t>
      </w:r>
      <w:r>
        <w:rPr>
          <w:color w:val="231F1F"/>
        </w:rPr>
        <w:t>sprovodi</w:t>
      </w:r>
      <w:r>
        <w:rPr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član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color w:val="231F1F"/>
        </w:rPr>
        <w:t>6,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kao</w:t>
      </w:r>
      <w:r>
        <w:rPr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color w:val="231F1F"/>
        </w:rPr>
        <w:t>sve</w:t>
      </w:r>
      <w:r>
        <w:rPr>
          <w:color w:val="231F1F"/>
          <w:spacing w:val="37"/>
        </w:rPr>
        <w:t> </w:t>
      </w:r>
      <w:r>
        <w:rPr>
          <w:color w:val="231F1F"/>
          <w:spacing w:val="-1"/>
        </w:rPr>
        <w:t>naknadne </w:t>
      </w:r>
      <w:r>
        <w:rPr>
          <w:color w:val="231F1F"/>
        </w:rPr>
        <w:t>izmjene</w:t>
      </w:r>
      <w:r>
        <w:rPr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color w:val="231F1F"/>
        </w:rPr>
        <w:t>dopune</w:t>
      </w:r>
      <w:r>
        <w:rPr>
          <w:color w:val="231F1F"/>
          <w:spacing w:val="-1"/>
        </w:rPr>
        <w:t> </w:t>
      </w:r>
      <w:r>
        <w:rPr>
          <w:color w:val="231F1F"/>
        </w:rPr>
        <w:t>tih zakona</w:t>
      </w:r>
      <w:r>
        <w:rPr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ili </w:t>
      </w:r>
      <w:r>
        <w:rPr>
          <w:color w:val="231F1F"/>
        </w:rPr>
        <w:t>opise </w:t>
      </w:r>
      <w:r>
        <w:rPr>
          <w:color w:val="231F1F"/>
          <w:spacing w:val="-1"/>
        </w:rPr>
        <w:t>istih</w:t>
      </w:r>
      <w:r>
        <w:rPr>
          <w:color w:val="231F1F"/>
        </w:rPr>
        <w:t> </w:t>
      </w:r>
      <w:r>
        <w:rPr>
          <w:color w:val="231F1F"/>
          <w:spacing w:val="-1"/>
        </w:rPr>
        <w:t>Generalnom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sektoru</w:t>
      </w:r>
      <w:r>
        <w:rPr>
          <w:color w:val="231F1F"/>
          <w:spacing w:val="2"/>
        </w:rPr>
        <w:t> </w:t>
      </w:r>
      <w:r>
        <w:rPr>
          <w:color w:val="231F1F"/>
        </w:rPr>
        <w:t>Ujedinjenih </w:t>
      </w:r>
      <w:r>
        <w:rPr>
          <w:color w:val="231F1F"/>
          <w:spacing w:val="-1"/>
        </w:rPr>
        <w:t>nacija.</w:t>
      </w:r>
      <w:r>
        <w:rPr/>
      </w:r>
    </w:p>
    <w:p>
      <w:pPr>
        <w:spacing w:after="0" w:line="359" w:lineRule="auto"/>
        <w:jc w:val="both"/>
        <w:sectPr>
          <w:pgSz w:w="11910" w:h="16840"/>
          <w:pgMar w:header="826" w:footer="853" w:top="1120" w:bottom="1020" w:left="1300" w:right="1300"/>
        </w:sect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numPr>
          <w:ilvl w:val="0"/>
          <w:numId w:val="4"/>
        </w:numPr>
        <w:tabs>
          <w:tab w:pos="839" w:val="left" w:leader="none"/>
        </w:tabs>
        <w:spacing w:line="358" w:lineRule="auto" w:before="55" w:after="0"/>
        <w:ind w:left="119" w:right="109" w:firstLine="359"/>
        <w:jc w:val="both"/>
      </w:pPr>
      <w:r>
        <w:rPr>
          <w:rFonts w:ascii="Times New Roman" w:hAnsi="Times New Roman" w:cs="Times New Roman" w:eastAsia="Times New Roman"/>
          <w:color w:val="231F1F"/>
        </w:rPr>
        <w:t>Klјučni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color w:val="231F1F"/>
          <w:spacing w:val="-1"/>
        </w:rPr>
        <w:t>principi</w:t>
      </w:r>
      <w:r>
        <w:rPr>
          <w:color w:val="231F1F"/>
          <w:spacing w:val="5"/>
        </w:rPr>
        <w:t> </w:t>
      </w:r>
      <w:r>
        <w:rPr>
          <w:rFonts w:ascii="Times New Roman" w:hAnsi="Times New Roman" w:cs="Times New Roman" w:eastAsia="Times New Roman"/>
          <w:color w:val="231F1F"/>
        </w:rPr>
        <w:t>za</w:t>
      </w:r>
      <w:r>
        <w:rPr>
          <w:rFonts w:ascii="Times New Roman" w:hAnsi="Times New Roman" w:cs="Times New Roman" w:eastAsia="Times New Roman"/>
          <w:color w:val="231F1F"/>
          <w:spacing w:val="3"/>
        </w:rPr>
        <w:t> </w:t>
      </w:r>
      <w:r>
        <w:rPr>
          <w:color w:val="231F1F"/>
          <w:spacing w:val="-1"/>
        </w:rPr>
        <w:t>efektivan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bankovni</w:t>
      </w:r>
      <w:r>
        <w:rPr>
          <w:color w:val="231F1F"/>
          <w:spacing w:val="5"/>
        </w:rPr>
        <w:t> </w:t>
      </w:r>
      <w:r>
        <w:rPr>
          <w:color w:val="231F1F"/>
        </w:rPr>
        <w:t>nadzor,</w:t>
      </w:r>
      <w:r>
        <w:rPr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</w:rPr>
        <w:t>tzv</w:t>
      </w:r>
      <w:r>
        <w:rPr>
          <w:color w:val="231F1F"/>
        </w:rPr>
        <w:t>.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Bazelski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princip,</w:t>
      </w:r>
      <w:r>
        <w:rPr>
          <w:color w:val="231F1F"/>
          <w:spacing w:val="7"/>
        </w:rPr>
        <w:t> </w:t>
      </w:r>
      <w:r>
        <w:rPr>
          <w:color w:val="231F1F"/>
        </w:rPr>
        <w:t>koji</w:t>
      </w:r>
      <w:r>
        <w:rPr>
          <w:color w:val="231F1F"/>
          <w:spacing w:val="5"/>
        </w:rPr>
        <w:t> </w:t>
      </w:r>
      <w:r>
        <w:rPr>
          <w:color w:val="231F1F"/>
        </w:rPr>
        <w:t>je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septembra</w:t>
      </w:r>
      <w:r>
        <w:rPr>
          <w:color w:val="231F1F"/>
          <w:spacing w:val="87"/>
        </w:rPr>
        <w:t> </w:t>
      </w:r>
      <w:r>
        <w:rPr>
          <w:color w:val="231F1F"/>
        </w:rPr>
        <w:t>1997.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godine</w:t>
      </w:r>
      <w:r>
        <w:rPr>
          <w:color w:val="231F1F"/>
          <w:spacing w:val="4"/>
        </w:rPr>
        <w:t> </w:t>
      </w:r>
      <w:r>
        <w:rPr>
          <w:color w:val="231F1F"/>
        </w:rPr>
        <w:t>izdalo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Bazelsko</w:t>
      </w:r>
      <w:r>
        <w:rPr>
          <w:color w:val="231F1F"/>
          <w:spacing w:val="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predstavništvo</w:t>
      </w:r>
      <w:r>
        <w:rPr>
          <w:rFonts w:ascii="Times New Roman" w:hAnsi="Times New Roman" w:cs="Times New Roman" w:eastAsia="Times New Roman"/>
          <w:color w:val="231F1F"/>
          <w:spacing w:val="3"/>
        </w:rPr>
        <w:t> </w:t>
      </w:r>
      <w:r>
        <w:rPr>
          <w:rFonts w:ascii="Times New Roman" w:hAnsi="Times New Roman" w:cs="Times New Roman" w:eastAsia="Times New Roman"/>
          <w:color w:val="231F1F"/>
        </w:rPr>
        <w:t>za</w:t>
      </w:r>
      <w:r>
        <w:rPr>
          <w:rFonts w:ascii="Times New Roman" w:hAnsi="Times New Roman" w:cs="Times New Roman" w:eastAsia="Times New Roman"/>
          <w:color w:val="231F1F"/>
          <w:spacing w:val="3"/>
        </w:rPr>
        <w:t> </w:t>
      </w:r>
      <w:r>
        <w:rPr>
          <w:color w:val="231F1F"/>
        </w:rPr>
        <w:t>nadzor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banaka,</w:t>
      </w:r>
      <w:r>
        <w:rPr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uklјučuje</w:t>
      </w:r>
      <w:r>
        <w:rPr>
          <w:rFonts w:ascii="Times New Roman" w:hAnsi="Times New Roman" w:cs="Times New Roman" w:eastAsia="Times New Roman"/>
          <w:color w:val="231F1F"/>
          <w:spacing w:val="5"/>
        </w:rPr>
        <w:t> </w:t>
      </w:r>
      <w:r>
        <w:rPr>
          <w:color w:val="231F1F"/>
          <w:spacing w:val="-1"/>
        </w:rPr>
        <w:t>potrebu</w:t>
      </w:r>
      <w:r>
        <w:rPr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(</w:t>
      </w:r>
      <w:r>
        <w:rPr>
          <w:color w:val="231F1F"/>
          <w:spacing w:val="-1"/>
        </w:rPr>
        <w:t>princip</w:t>
      </w:r>
      <w:r>
        <w:rPr>
          <w:color w:val="231F1F"/>
          <w:spacing w:val="5"/>
        </w:rPr>
        <w:t> </w:t>
      </w:r>
      <w:r>
        <w:rPr>
          <w:color w:val="231F1F"/>
        </w:rPr>
        <w:t>15)</w:t>
      </w:r>
      <w:r>
        <w:rPr>
          <w:color w:val="231F1F"/>
          <w:spacing w:val="89"/>
        </w:rPr>
        <w:t> </w:t>
      </w:r>
      <w:r>
        <w:rPr>
          <w:color w:val="231F1F"/>
        </w:rPr>
        <w:t>koj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43"/>
        </w:rPr>
        <w:t> </w:t>
      </w:r>
      <w:r>
        <w:rPr>
          <w:color w:val="231F1F"/>
          <w:spacing w:val="-1"/>
        </w:rPr>
        <w:t>supervizori</w:t>
      </w:r>
      <w:r>
        <w:rPr>
          <w:color w:val="231F1F"/>
          <w:spacing w:val="4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odre</w:t>
      </w:r>
      <w:r>
        <w:rPr>
          <w:rFonts w:ascii="Times New Roman" w:hAnsi="Times New Roman" w:cs="Times New Roman" w:eastAsia="Times New Roman"/>
          <w:color w:val="231F1F"/>
          <w:spacing w:val="-2"/>
        </w:rPr>
        <w:t>Ďuju</w:t>
      </w:r>
      <w:r>
        <w:rPr>
          <w:rFonts w:ascii="Times New Roman" w:hAnsi="Times New Roman" w:cs="Times New Roman" w:eastAsia="Times New Roman"/>
          <w:color w:val="231F1F"/>
          <w:spacing w:val="44"/>
        </w:rPr>
        <w:t> </w:t>
      </w:r>
      <w:r>
        <w:rPr>
          <w:color w:val="231F1F"/>
        </w:rPr>
        <w:t>da</w:t>
      </w:r>
      <w:r>
        <w:rPr>
          <w:color w:val="231F1F"/>
          <w:spacing w:val="43"/>
        </w:rPr>
        <w:t> </w:t>
      </w:r>
      <w:r>
        <w:rPr>
          <w:color w:val="231F1F"/>
          <w:spacing w:val="-1"/>
        </w:rPr>
        <w:t>banke</w:t>
      </w:r>
      <w:r>
        <w:rPr>
          <w:color w:val="231F1F"/>
          <w:spacing w:val="42"/>
        </w:rPr>
        <w:t> </w:t>
      </w:r>
      <w:r>
        <w:rPr>
          <w:color w:val="231F1F"/>
          <w:spacing w:val="-1"/>
        </w:rPr>
        <w:t>imaju</w:t>
      </w:r>
      <w:r>
        <w:rPr>
          <w:color w:val="231F1F"/>
          <w:spacing w:val="44"/>
        </w:rPr>
        <w:t> </w:t>
      </w:r>
      <w:r>
        <w:rPr>
          <w:rFonts w:ascii="Times New Roman" w:hAnsi="Times New Roman" w:cs="Times New Roman" w:eastAsia="Times New Roman"/>
          <w:color w:val="231F1F"/>
        </w:rPr>
        <w:t>uspostavlјene</w:t>
      </w:r>
      <w:r>
        <w:rPr>
          <w:rFonts w:ascii="Times New Roman" w:hAnsi="Times New Roman" w:cs="Times New Roman" w:eastAsia="Times New Roman"/>
          <w:color w:val="231F1F"/>
          <w:spacing w:val="42"/>
        </w:rPr>
        <w:t> </w:t>
      </w:r>
      <w:r>
        <w:rPr>
          <w:color w:val="231F1F"/>
          <w:spacing w:val="-1"/>
        </w:rPr>
        <w:t>adekvatne</w:t>
      </w:r>
      <w:r>
        <w:rPr>
          <w:color w:val="231F1F"/>
          <w:spacing w:val="43"/>
        </w:rPr>
        <w:t> </w:t>
      </w:r>
      <w:r>
        <w:rPr>
          <w:color w:val="231F1F"/>
        </w:rPr>
        <w:t>politike</w:t>
      </w:r>
      <w:r>
        <w:rPr>
          <w:color w:val="231F1F"/>
          <w:spacing w:val="43"/>
        </w:rPr>
        <w:t> </w:t>
      </w:r>
      <w:r>
        <w:rPr>
          <w:color w:val="231F1F"/>
          <w:spacing w:val="-1"/>
        </w:rPr>
        <w:t>rada,</w:t>
      </w:r>
      <w:r>
        <w:rPr>
          <w:color w:val="231F1F"/>
          <w:spacing w:val="43"/>
        </w:rPr>
        <w:t> </w:t>
      </w:r>
      <w:r>
        <w:rPr>
          <w:color w:val="231F1F"/>
        </w:rPr>
        <w:t>prakse</w:t>
      </w:r>
      <w:r>
        <w:rPr>
          <w:color w:val="231F1F"/>
          <w:spacing w:val="43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71"/>
        </w:rPr>
        <w:t> </w:t>
      </w:r>
      <w:r>
        <w:rPr>
          <w:color w:val="231F1F"/>
          <w:spacing w:val="-1"/>
        </w:rPr>
        <w:t>procedure,</w:t>
      </w:r>
      <w:r>
        <w:rPr>
          <w:color w:val="231F1F"/>
          <w:spacing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uklјučujući</w:t>
      </w:r>
      <w:r>
        <w:rPr>
          <w:rFonts w:ascii="Times New Roman" w:hAnsi="Times New Roman" w:cs="Times New Roman" w:eastAsia="Times New Roman"/>
          <w:color w:val="231F1F"/>
          <w:spacing w:val="22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19"/>
        </w:rPr>
        <w:t> </w:t>
      </w:r>
      <w:r>
        <w:rPr>
          <w:color w:val="231F1F"/>
          <w:spacing w:val="-1"/>
        </w:rPr>
        <w:t>stroga</w:t>
      </w:r>
      <w:r>
        <w:rPr>
          <w:color w:val="231F1F"/>
          <w:spacing w:val="20"/>
        </w:rPr>
        <w:t> </w:t>
      </w:r>
      <w:r>
        <w:rPr>
          <w:color w:val="231F1F"/>
        </w:rPr>
        <w:t>pravila</w:t>
      </w:r>
      <w:r>
        <w:rPr>
          <w:color w:val="231F1F"/>
          <w:spacing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„</w:t>
      </w:r>
      <w:r>
        <w:rPr>
          <w:color w:val="231F1F"/>
          <w:spacing w:val="-1"/>
        </w:rPr>
        <w:t>Poznavanja</w:t>
      </w:r>
      <w:r>
        <w:rPr>
          <w:color w:val="231F1F"/>
          <w:spacing w:val="22"/>
        </w:rPr>
        <w:t> </w:t>
      </w:r>
      <w:r>
        <w:rPr>
          <w:color w:val="231F1F"/>
          <w:spacing w:val="-1"/>
        </w:rPr>
        <w:t>klijenata</w:t>
      </w:r>
      <w:r>
        <w:rPr>
          <w:rFonts w:ascii="Times New Roman" w:hAnsi="Times New Roman" w:cs="Times New Roman" w:eastAsia="Times New Roman"/>
          <w:color w:val="231F1F"/>
          <w:spacing w:val="-1"/>
        </w:rPr>
        <w:t>“,</w:t>
      </w:r>
      <w:r>
        <w:rPr>
          <w:rFonts w:ascii="Times New Roman" w:hAnsi="Times New Roman" w:cs="Times New Roman" w:eastAsia="Times New Roman"/>
          <w:color w:val="231F1F"/>
          <w:spacing w:val="21"/>
        </w:rPr>
        <w:t> </w:t>
      </w:r>
      <w:r>
        <w:rPr>
          <w:rFonts w:ascii="Times New Roman" w:hAnsi="Times New Roman" w:cs="Times New Roman" w:eastAsia="Times New Roman"/>
          <w:color w:val="231F1F"/>
        </w:rPr>
        <w:t>što</w:t>
      </w:r>
      <w:r>
        <w:rPr>
          <w:rFonts w:ascii="Times New Roman" w:hAnsi="Times New Roman" w:cs="Times New Roman" w:eastAsia="Times New Roman"/>
          <w:color w:val="231F1F"/>
          <w:spacing w:val="2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promoviše</w:t>
      </w:r>
      <w:r>
        <w:rPr>
          <w:rFonts w:ascii="Times New Roman" w:hAnsi="Times New Roman" w:cs="Times New Roman" w:eastAsia="Times New Roman"/>
          <w:color w:val="231F1F"/>
          <w:spacing w:val="20"/>
        </w:rPr>
        <w:t> </w:t>
      </w:r>
      <w:r>
        <w:rPr>
          <w:color w:val="231F1F"/>
        </w:rPr>
        <w:t>visoke</w:t>
      </w:r>
      <w:r>
        <w:rPr>
          <w:color w:val="231F1F"/>
          <w:spacing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etičke</w:t>
      </w:r>
      <w:r>
        <w:rPr>
          <w:rFonts w:ascii="Times New Roman" w:hAnsi="Times New Roman" w:cs="Times New Roman" w:eastAsia="Times New Roman"/>
          <w:color w:val="231F1F"/>
          <w:spacing w:val="21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95"/>
        </w:rPr>
        <w:t> </w:t>
      </w:r>
      <w:r>
        <w:rPr>
          <w:color w:val="231F1F"/>
          <w:spacing w:val="-1"/>
        </w:rPr>
        <w:t>profesionalne </w:t>
      </w:r>
      <w:r>
        <w:rPr>
          <w:color w:val="231F1F"/>
        </w:rPr>
        <w:t>standarde</w:t>
      </w:r>
      <w:r>
        <w:rPr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</w:rPr>
        <w:t>u </w:t>
      </w:r>
      <w:r>
        <w:rPr>
          <w:color w:val="231F1F"/>
          <w:spacing w:val="-1"/>
        </w:rPr>
        <w:t>finansijskom</w:t>
      </w:r>
      <w:r>
        <w:rPr>
          <w:color w:val="231F1F"/>
        </w:rPr>
        <w:t> </w:t>
      </w:r>
      <w:r>
        <w:rPr>
          <w:color w:val="231F1F"/>
          <w:spacing w:val="-1"/>
        </w:rPr>
        <w:t>sektoru.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2"/>
        <w:numPr>
          <w:ilvl w:val="1"/>
          <w:numId w:val="3"/>
        </w:numPr>
        <w:tabs>
          <w:tab w:pos="2468" w:val="left" w:leader="none"/>
        </w:tabs>
        <w:spacing w:line="240" w:lineRule="auto" w:before="150" w:after="0"/>
        <w:ind w:left="2467" w:right="0" w:hanging="420"/>
        <w:jc w:val="left"/>
        <w:rPr>
          <w:b w:val="0"/>
          <w:bCs w:val="0"/>
        </w:rPr>
      </w:pPr>
      <w:r>
        <w:rPr>
          <w:color w:val="231F1F"/>
          <w:spacing w:val="-1"/>
        </w:rPr>
        <w:t>Falsifikovanje novca</w:t>
      </w:r>
      <w:r>
        <w:rPr>
          <w:color w:val="231F1F"/>
        </w:rPr>
        <w:t> </w:t>
      </w:r>
      <w:r>
        <w:rPr>
          <w:rFonts w:ascii="Times New Roman" w:hAnsi="Times New Roman"/>
          <w:color w:val="231F1F"/>
        </w:rPr>
        <w:t>i </w:t>
      </w:r>
      <w:r>
        <w:rPr>
          <w:rFonts w:ascii="Times New Roman" w:hAnsi="Times New Roman"/>
          <w:color w:val="231F1F"/>
          <w:spacing w:val="-1"/>
        </w:rPr>
        <w:t>stavlјanje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</w:rPr>
        <w:t>lažnog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color w:val="231F1F"/>
          <w:spacing w:val="-1"/>
        </w:rPr>
        <w:t>novca</w:t>
      </w:r>
      <w:r>
        <w:rPr>
          <w:color w:val="231F1F"/>
        </w:rPr>
        <w:t> u </w:t>
      </w:r>
      <w:r>
        <w:rPr>
          <w:color w:val="231F1F"/>
          <w:spacing w:val="-1"/>
        </w:rPr>
        <w:t>opticaj</w:t>
      </w:r>
      <w:r>
        <w:rPr>
          <w:b w:val="0"/>
        </w:rPr>
      </w:r>
    </w:p>
    <w:p>
      <w:pPr>
        <w:pStyle w:val="BodyText"/>
        <w:spacing w:line="360" w:lineRule="auto" w:before="132"/>
        <w:ind w:left="120" w:right="106" w:firstLine="719"/>
        <w:jc w:val="both"/>
      </w:pPr>
      <w:r>
        <w:rPr>
          <w:rFonts w:ascii="Times New Roman" w:hAnsi="Times New Roman"/>
          <w:color w:val="231F1F"/>
          <w:spacing w:val="-1"/>
        </w:rPr>
        <w:t>Novac</w:t>
      </w:r>
      <w:r>
        <w:rPr>
          <w:color w:val="231F1F"/>
          <w:spacing w:val="-1"/>
        </w:rPr>
        <w:t>,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kao</w:t>
      </w:r>
      <w:r>
        <w:rPr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platežno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color w:val="231F1F"/>
          <w:spacing w:val="-1"/>
        </w:rPr>
        <w:t>sredstvo</w:t>
      </w:r>
      <w:r>
        <w:rPr>
          <w:color w:val="231F1F"/>
          <w:spacing w:val="7"/>
        </w:rPr>
        <w:t> </w:t>
      </w:r>
      <w:r>
        <w:rPr>
          <w:color w:val="231F1F"/>
        </w:rPr>
        <w:t>koje</w:t>
      </w:r>
      <w:r>
        <w:rPr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omogućava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color w:val="231F1F"/>
          <w:spacing w:val="-1"/>
        </w:rPr>
        <w:t>razmjenu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dobara,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oduvijek</w:t>
      </w:r>
      <w:r>
        <w:rPr>
          <w:color w:val="231F1F"/>
          <w:spacing w:val="7"/>
        </w:rPr>
        <w:t> </w:t>
      </w:r>
      <w:r>
        <w:rPr>
          <w:color w:val="231F1F"/>
        </w:rPr>
        <w:t>je</w:t>
      </w:r>
      <w:r>
        <w:rPr>
          <w:color w:val="231F1F"/>
          <w:spacing w:val="6"/>
        </w:rPr>
        <w:t> </w:t>
      </w:r>
      <w:r>
        <w:rPr>
          <w:color w:val="231F1F"/>
        </w:rPr>
        <w:t>bio</w:t>
      </w:r>
      <w:r>
        <w:rPr>
          <w:color w:val="231F1F"/>
          <w:spacing w:val="67"/>
        </w:rPr>
        <w:t> </w:t>
      </w:r>
      <w:r>
        <w:rPr>
          <w:color w:val="231F1F"/>
          <w:spacing w:val="-1"/>
        </w:rPr>
        <w:t>predmet</w:t>
      </w:r>
      <w:r>
        <w:rPr>
          <w:color w:val="231F1F"/>
          <w:spacing w:val="24"/>
        </w:rPr>
        <w:t> </w:t>
      </w:r>
      <w:r>
        <w:rPr>
          <w:color w:val="231F1F"/>
        </w:rPr>
        <w:t>posebnog</w:t>
      </w:r>
      <w:r>
        <w:rPr>
          <w:color w:val="231F1F"/>
          <w:spacing w:val="21"/>
        </w:rPr>
        <w:t> </w:t>
      </w:r>
      <w:r>
        <w:rPr>
          <w:color w:val="231F1F"/>
        </w:rPr>
        <w:t>interesovanja</w:t>
      </w:r>
      <w:r>
        <w:rPr>
          <w:color w:val="231F1F"/>
          <w:spacing w:val="24"/>
        </w:rPr>
        <w:t> </w:t>
      </w:r>
      <w:r>
        <w:rPr>
          <w:color w:val="231F1F"/>
        </w:rPr>
        <w:t>s</w:t>
      </w:r>
      <w:r>
        <w:rPr>
          <w:color w:val="231F1F"/>
          <w:spacing w:val="24"/>
        </w:rPr>
        <w:t> </w:t>
      </w:r>
      <w:r>
        <w:rPr>
          <w:color w:val="231F1F"/>
        </w:rPr>
        <w:t>aspekta</w:t>
      </w:r>
      <w:r>
        <w:rPr>
          <w:color w:val="231F1F"/>
          <w:spacing w:val="24"/>
        </w:rPr>
        <w:t> </w:t>
      </w:r>
      <w:r>
        <w:rPr>
          <w:color w:val="231F1F"/>
        </w:rPr>
        <w:t>raznih</w:t>
      </w:r>
      <w:r>
        <w:rPr>
          <w:color w:val="231F1F"/>
          <w:spacing w:val="24"/>
        </w:rPr>
        <w:t> </w:t>
      </w:r>
      <w:r>
        <w:rPr>
          <w:color w:val="231F1F"/>
        </w:rPr>
        <w:t>oblika</w:t>
      </w:r>
      <w:r>
        <w:rPr>
          <w:color w:val="231F1F"/>
          <w:spacing w:val="23"/>
        </w:rPr>
        <w:t> </w:t>
      </w:r>
      <w:r>
        <w:rPr>
          <w:color w:val="231F1F"/>
          <w:spacing w:val="-1"/>
        </w:rPr>
        <w:t>kriminalnih</w:t>
      </w:r>
      <w:r>
        <w:rPr>
          <w:color w:val="231F1F"/>
          <w:spacing w:val="25"/>
        </w:rPr>
        <w:t> </w:t>
      </w:r>
      <w:r>
        <w:rPr>
          <w:color w:val="231F1F"/>
          <w:spacing w:val="-1"/>
        </w:rPr>
        <w:t>napada,</w:t>
      </w:r>
      <w:r>
        <w:rPr>
          <w:color w:val="231F1F"/>
          <w:spacing w:val="24"/>
        </w:rPr>
        <w:t> </w:t>
      </w:r>
      <w:r>
        <w:rPr>
          <w:color w:val="231F1F"/>
        </w:rPr>
        <w:t>jer</w:t>
      </w:r>
      <w:r>
        <w:rPr>
          <w:color w:val="231F1F"/>
          <w:spacing w:val="22"/>
        </w:rPr>
        <w:t> </w:t>
      </w:r>
      <w:r>
        <w:rPr>
          <w:color w:val="231F1F"/>
          <w:spacing w:val="1"/>
        </w:rPr>
        <w:t>se</w:t>
      </w:r>
      <w:r>
        <w:rPr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color w:val="231F1F"/>
          <w:spacing w:val="-1"/>
        </w:rPr>
        <w:t>takav</w:t>
      </w:r>
      <w:r>
        <w:rPr>
          <w:color w:val="231F1F"/>
          <w:spacing w:val="53"/>
        </w:rPr>
        <w:t> </w:t>
      </w:r>
      <w:r>
        <w:rPr>
          <w:rFonts w:ascii="Times New Roman" w:hAnsi="Times New Roman"/>
          <w:color w:val="231F1F"/>
          <w:spacing w:val="-1"/>
        </w:rPr>
        <w:t>način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obezbjeĎuje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  <w:spacing w:val="-1"/>
        </w:rPr>
        <w:t>znatna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color w:val="231F1F"/>
          <w:spacing w:val="-1"/>
        </w:rPr>
        <w:t>protivpravna</w:t>
      </w:r>
      <w:r>
        <w:rPr>
          <w:color w:val="231F1F"/>
          <w:spacing w:val="15"/>
        </w:rPr>
        <w:t> </w:t>
      </w:r>
      <w:r>
        <w:rPr>
          <w:color w:val="231F1F"/>
        </w:rPr>
        <w:t>imovinska</w:t>
      </w:r>
      <w:r>
        <w:rPr>
          <w:color w:val="231F1F"/>
          <w:spacing w:val="16"/>
        </w:rPr>
        <w:t> </w:t>
      </w:r>
      <w:r>
        <w:rPr>
          <w:color w:val="231F1F"/>
        </w:rPr>
        <w:t>korist</w:t>
      </w:r>
      <w:r>
        <w:rPr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color w:val="231F1F"/>
          <w:spacing w:val="-1"/>
        </w:rPr>
        <w:t>zarada</w:t>
      </w:r>
      <w:r>
        <w:rPr>
          <w:color w:val="231F1F"/>
          <w:spacing w:val="16"/>
        </w:rPr>
        <w:t> </w:t>
      </w:r>
      <w:r>
        <w:rPr>
          <w:color w:val="231F1F"/>
        </w:rPr>
        <w:t>koja</w:t>
      </w:r>
      <w:r>
        <w:rPr>
          <w:color w:val="231F1F"/>
          <w:spacing w:val="16"/>
        </w:rPr>
        <w:t> </w:t>
      </w:r>
      <w:r>
        <w:rPr>
          <w:color w:val="231F1F"/>
        </w:rPr>
        <w:t>je</w:t>
      </w:r>
      <w:r>
        <w:rPr>
          <w:color w:val="231F1F"/>
          <w:spacing w:val="15"/>
        </w:rPr>
        <w:t> </w:t>
      </w:r>
      <w:r>
        <w:rPr>
          <w:rFonts w:ascii="Times New Roman" w:hAnsi="Times New Roman"/>
          <w:color w:val="231F1F"/>
          <w:spacing w:val="-1"/>
        </w:rPr>
        <w:t>očigledna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color w:val="231F1F"/>
        </w:rPr>
        <w:t>odnosu</w:t>
      </w:r>
      <w:r>
        <w:rPr>
          <w:color w:val="231F1F"/>
          <w:spacing w:val="55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</w:rPr>
        <w:t>uloženi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color w:val="231F1F"/>
          <w:spacing w:val="-1"/>
        </w:rPr>
        <w:t>rad</w:t>
      </w:r>
      <w:r>
        <w:rPr>
          <w:color w:val="231F1F"/>
          <w:spacing w:val="45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color w:val="231F1F"/>
          <w:spacing w:val="-1"/>
        </w:rPr>
        <w:t>sredstva,</w:t>
      </w:r>
      <w:r>
        <w:rPr>
          <w:color w:val="231F1F"/>
          <w:spacing w:val="45"/>
        </w:rPr>
        <w:t> </w:t>
      </w:r>
      <w:r>
        <w:rPr>
          <w:color w:val="231F1F"/>
          <w:spacing w:val="-1"/>
        </w:rPr>
        <w:t>bez</w:t>
      </w:r>
      <w:r>
        <w:rPr>
          <w:color w:val="231F1F"/>
          <w:spacing w:val="47"/>
        </w:rPr>
        <w:t> </w:t>
      </w:r>
      <w:r>
        <w:rPr>
          <w:color w:val="231F1F"/>
        </w:rPr>
        <w:t>obzira</w:t>
      </w:r>
      <w:r>
        <w:rPr>
          <w:color w:val="231F1F"/>
          <w:spacing w:val="44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color w:val="231F1F"/>
        </w:rPr>
        <w:t>rizik</w:t>
      </w:r>
      <w:r>
        <w:rPr>
          <w:color w:val="231F1F"/>
          <w:spacing w:val="43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color w:val="231F1F"/>
          <w:spacing w:val="-1"/>
        </w:rPr>
        <w:t>opasnost</w:t>
      </w:r>
      <w:r>
        <w:rPr>
          <w:color w:val="231F1F"/>
          <w:spacing w:val="46"/>
        </w:rPr>
        <w:t> </w:t>
      </w:r>
      <w:r>
        <w:rPr>
          <w:color w:val="231F1F"/>
        </w:rPr>
        <w:t>da</w:t>
      </w:r>
      <w:r>
        <w:rPr>
          <w:color w:val="231F1F"/>
          <w:spacing w:val="44"/>
        </w:rPr>
        <w:t> </w:t>
      </w:r>
      <w:r>
        <w:rPr>
          <w:rFonts w:ascii="Times New Roman" w:hAnsi="Times New Roman"/>
          <w:color w:val="231F1F"/>
        </w:rPr>
        <w:t>ta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color w:val="231F1F"/>
          <w:spacing w:val="-1"/>
        </w:rPr>
        <w:t>kriminalna</w:t>
      </w:r>
      <w:r>
        <w:rPr>
          <w:color w:val="231F1F"/>
          <w:spacing w:val="44"/>
        </w:rPr>
        <w:t> </w:t>
      </w:r>
      <w:r>
        <w:rPr>
          <w:color w:val="231F1F"/>
          <w:spacing w:val="-1"/>
        </w:rPr>
        <w:t>djelatnost</w:t>
      </w:r>
      <w:r>
        <w:rPr>
          <w:color w:val="231F1F"/>
          <w:spacing w:val="47"/>
        </w:rPr>
        <w:t> </w:t>
      </w:r>
      <w:r>
        <w:rPr>
          <w:color w:val="231F1F"/>
        </w:rPr>
        <w:t>bude</w:t>
      </w:r>
      <w:r>
        <w:rPr>
          <w:color w:val="231F1F"/>
          <w:spacing w:val="67"/>
        </w:rPr>
        <w:t> </w:t>
      </w:r>
      <w:r>
        <w:rPr>
          <w:color w:val="231F1F"/>
          <w:spacing w:val="-1"/>
        </w:rPr>
        <w:t>otkrivena.</w:t>
      </w:r>
      <w:r>
        <w:rPr/>
      </w:r>
    </w:p>
    <w:p>
      <w:pPr>
        <w:pStyle w:val="BodyText"/>
        <w:spacing w:line="360" w:lineRule="auto" w:before="6"/>
        <w:ind w:left="119" w:right="106" w:firstLine="722"/>
        <w:jc w:val="both"/>
      </w:pPr>
      <w:r>
        <w:rPr>
          <w:color w:val="231F1F"/>
          <w:spacing w:val="-1"/>
        </w:rPr>
        <w:t>Falsifikovanje</w:t>
      </w:r>
      <w:r>
        <w:rPr>
          <w:color w:val="231F1F"/>
          <w:spacing w:val="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novčanica</w:t>
      </w:r>
      <w:r>
        <w:rPr>
          <w:rFonts w:ascii="Times New Roman" w:hAnsi="Times New Roman" w:cs="Times New Roman" w:eastAsia="Times New Roman"/>
          <w:color w:val="231F1F"/>
          <w:spacing w:val="5"/>
        </w:rPr>
        <w:t> </w:t>
      </w:r>
      <w:r>
        <w:rPr>
          <w:color w:val="231F1F"/>
        </w:rPr>
        <w:t>mo</w:t>
      </w:r>
      <w:r>
        <w:rPr>
          <w:rFonts w:ascii="Times New Roman" w:hAnsi="Times New Roman" w:cs="Times New Roman" w:eastAsia="Times New Roman"/>
          <w:color w:val="231F1F"/>
        </w:rPr>
        <w:t>že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color w:val="231F1F"/>
          <w:spacing w:val="-1"/>
        </w:rPr>
        <w:t>biti</w:t>
      </w:r>
      <w:r>
        <w:rPr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izra</w:t>
      </w:r>
      <w:r>
        <w:rPr>
          <w:rFonts w:ascii="Times New Roman" w:hAnsi="Times New Roman" w:cs="Times New Roman" w:eastAsia="Times New Roman"/>
          <w:color w:val="231F1F"/>
          <w:spacing w:val="-2"/>
        </w:rPr>
        <w:t>Ďe</w:t>
      </w:r>
      <w:r>
        <w:rPr>
          <w:rFonts w:ascii="Times New Roman" w:hAnsi="Times New Roman" w:cs="Times New Roman" w:eastAsia="Times New Roman"/>
          <w:color w:val="231F1F"/>
          <w:spacing w:val="-1"/>
        </w:rPr>
        <w:t>ne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ručno</w:t>
      </w:r>
      <w:r>
        <w:rPr>
          <w:rFonts w:ascii="Times New Roman" w:hAnsi="Times New Roman" w:cs="Times New Roman" w:eastAsia="Times New Roman"/>
          <w:color w:val="231F1F"/>
          <w:spacing w:val="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(„</w:t>
      </w:r>
      <w:r>
        <w:rPr>
          <w:color w:val="231F1F"/>
          <w:spacing w:val="-1"/>
        </w:rPr>
        <w:t>zanatska</w:t>
      </w:r>
      <w:r>
        <w:rPr>
          <w:color w:val="231F1F"/>
          <w:spacing w:val="3"/>
        </w:rPr>
        <w:t> </w:t>
      </w:r>
      <w:r>
        <w:rPr>
          <w:color w:val="231F1F"/>
          <w:spacing w:val="-1"/>
        </w:rPr>
        <w:t>proizvodnja</w:t>
      </w:r>
      <w:r>
        <w:rPr>
          <w:rFonts w:ascii="Times New Roman" w:hAnsi="Times New Roman" w:cs="Times New Roman" w:eastAsia="Times New Roman"/>
          <w:color w:val="231F1F"/>
          <w:spacing w:val="-1"/>
        </w:rPr>
        <w:t>“),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</w:rPr>
        <w:t>mašinski</w:t>
      </w:r>
      <w:r>
        <w:rPr>
          <w:rFonts w:ascii="Times New Roman" w:hAnsi="Times New Roman" w:cs="Times New Roman" w:eastAsia="Times New Roman"/>
          <w:color w:val="231F1F"/>
          <w:spacing w:val="95"/>
        </w:rPr>
        <w:t> </w:t>
      </w:r>
      <w:r>
        <w:rPr>
          <w:rFonts w:ascii="Times New Roman" w:hAnsi="Times New Roman" w:cs="Times New Roman" w:eastAsia="Times New Roman"/>
          <w:color w:val="231F1F"/>
        </w:rPr>
        <w:t>(„</w:t>
      </w:r>
      <w:r>
        <w:rPr>
          <w:color w:val="231F1F"/>
        </w:rPr>
        <w:t>industrijska</w:t>
      </w:r>
      <w:r>
        <w:rPr>
          <w:color w:val="231F1F"/>
          <w:spacing w:val="32"/>
        </w:rPr>
        <w:t> </w:t>
      </w:r>
      <w:r>
        <w:rPr>
          <w:color w:val="231F1F"/>
          <w:spacing w:val="-1"/>
        </w:rPr>
        <w:t>proizvodnja</w:t>
      </w:r>
      <w:r>
        <w:rPr>
          <w:rFonts w:ascii="Times New Roman" w:hAnsi="Times New Roman" w:cs="Times New Roman" w:eastAsia="Times New Roman"/>
          <w:color w:val="231F1F"/>
          <w:spacing w:val="-1"/>
        </w:rPr>
        <w:t>“)</w:t>
      </w:r>
      <w:r>
        <w:rPr>
          <w:rFonts w:ascii="Times New Roman" w:hAnsi="Times New Roman" w:cs="Times New Roman" w:eastAsia="Times New Roman"/>
          <w:color w:val="231F1F"/>
          <w:spacing w:val="32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33"/>
        </w:rPr>
        <w:t> </w:t>
      </w:r>
      <w:r>
        <w:rPr>
          <w:rFonts w:ascii="Times New Roman" w:hAnsi="Times New Roman" w:cs="Times New Roman" w:eastAsia="Times New Roman"/>
          <w:color w:val="231F1F"/>
        </w:rPr>
        <w:t>novčanice</w:t>
      </w:r>
      <w:r>
        <w:rPr>
          <w:rFonts w:ascii="Times New Roman" w:hAnsi="Times New Roman" w:cs="Times New Roman" w:eastAsia="Times New Roman"/>
          <w:color w:val="231F1F"/>
          <w:spacing w:val="33"/>
        </w:rPr>
        <w:t> </w:t>
      </w:r>
      <w:r>
        <w:rPr>
          <w:color w:val="231F1F"/>
        </w:rPr>
        <w:t>stvorene</w:t>
      </w:r>
      <w:r>
        <w:rPr>
          <w:color w:val="231F1F"/>
          <w:spacing w:val="31"/>
        </w:rPr>
        <w:t> </w:t>
      </w:r>
      <w:r>
        <w:rPr>
          <w:color w:val="231F1F"/>
          <w:spacing w:val="-1"/>
        </w:rPr>
        <w:t>fotokopiranjem</w:t>
      </w:r>
      <w:r>
        <w:rPr>
          <w:color w:val="231F1F"/>
          <w:spacing w:val="36"/>
        </w:rPr>
        <w:t> </w:t>
      </w:r>
      <w:r>
        <w:rPr>
          <w:color w:val="231F1F"/>
          <w:spacing w:val="-1"/>
        </w:rPr>
        <w:t>orginalnih</w:t>
      </w:r>
      <w:r>
        <w:rPr>
          <w:color w:val="231F1F"/>
          <w:spacing w:val="3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novčanica</w:t>
      </w:r>
      <w:r>
        <w:rPr>
          <w:color w:val="231F1F"/>
          <w:spacing w:val="-1"/>
        </w:rPr>
        <w:t>.</w:t>
      </w:r>
      <w:r>
        <w:rPr>
          <w:color w:val="231F1F"/>
          <w:spacing w:val="81"/>
        </w:rPr>
        <w:t> </w:t>
      </w:r>
      <w:r>
        <w:rPr>
          <w:rFonts w:ascii="Times New Roman" w:hAnsi="Times New Roman" w:cs="Times New Roman" w:eastAsia="Times New Roman"/>
          <w:color w:val="231F1F"/>
        </w:rPr>
        <w:t>Mašinsku</w:t>
      </w:r>
      <w:r>
        <w:rPr>
          <w:rFonts w:ascii="Times New Roman" w:hAnsi="Times New Roman" w:cs="Times New Roman" w:eastAsia="Times New Roman"/>
          <w:color w:val="231F1F"/>
          <w:spacing w:val="21"/>
        </w:rPr>
        <w:t> </w:t>
      </w:r>
      <w:r>
        <w:rPr>
          <w:color w:val="231F1F"/>
          <w:spacing w:val="-1"/>
        </w:rPr>
        <w:t>izradu</w:t>
      </w:r>
      <w:r>
        <w:rPr>
          <w:color w:val="231F1F"/>
          <w:spacing w:val="2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novčanica</w:t>
      </w:r>
      <w:r>
        <w:rPr>
          <w:rFonts w:ascii="Times New Roman" w:hAnsi="Times New Roman" w:cs="Times New Roman" w:eastAsia="Times New Roman"/>
          <w:color w:val="231F1F"/>
          <w:spacing w:val="20"/>
        </w:rPr>
        <w:t> </w:t>
      </w:r>
      <w:r>
        <w:rPr>
          <w:color w:val="231F1F"/>
          <w:spacing w:val="-1"/>
        </w:rPr>
        <w:t>mogu</w:t>
      </w:r>
      <w:r>
        <w:rPr>
          <w:color w:val="231F1F"/>
          <w:spacing w:val="21"/>
        </w:rPr>
        <w:t> </w:t>
      </w:r>
      <w:r>
        <w:rPr>
          <w:color w:val="231F1F"/>
        </w:rPr>
        <w:t>pokrenuti</w:t>
      </w:r>
      <w:r>
        <w:rPr>
          <w:color w:val="231F1F"/>
          <w:spacing w:val="23"/>
        </w:rPr>
        <w:t> </w:t>
      </w:r>
      <w:r>
        <w:rPr>
          <w:color w:val="231F1F"/>
          <w:spacing w:val="-1"/>
        </w:rPr>
        <w:t>samo</w:t>
      </w:r>
      <w:r>
        <w:rPr>
          <w:color w:val="231F1F"/>
          <w:spacing w:val="22"/>
        </w:rPr>
        <w:t> </w:t>
      </w:r>
      <w:r>
        <w:rPr>
          <w:rFonts w:ascii="Times New Roman" w:hAnsi="Times New Roman" w:cs="Times New Roman" w:eastAsia="Times New Roman"/>
          <w:color w:val="231F1F"/>
        </w:rPr>
        <w:t>ona</w:t>
      </w:r>
      <w:r>
        <w:rPr>
          <w:rFonts w:ascii="Times New Roman" w:hAnsi="Times New Roman" w:cs="Times New Roman" w:eastAsia="Times New Roman"/>
          <w:color w:val="231F1F"/>
          <w:spacing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lica</w:t>
      </w:r>
      <w:r>
        <w:rPr>
          <w:rFonts w:ascii="Times New Roman" w:hAnsi="Times New Roman" w:cs="Times New Roman" w:eastAsia="Times New Roman"/>
          <w:color w:val="231F1F"/>
          <w:spacing w:val="20"/>
        </w:rPr>
        <w:t> </w:t>
      </w:r>
      <w:r>
        <w:rPr>
          <w:color w:val="231F1F"/>
        </w:rPr>
        <w:t>koja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imaju</w:t>
      </w:r>
      <w:r>
        <w:rPr>
          <w:color w:val="231F1F"/>
          <w:spacing w:val="22"/>
        </w:rPr>
        <w:t> </w:t>
      </w:r>
      <w:r>
        <w:rPr>
          <w:color w:val="231F1F"/>
          <w:spacing w:val="-1"/>
        </w:rPr>
        <w:t>veliki</w:t>
      </w:r>
      <w:r>
        <w:rPr>
          <w:color w:val="231F1F"/>
          <w:spacing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početni</w:t>
      </w:r>
      <w:r>
        <w:rPr>
          <w:rFonts w:ascii="Times New Roman" w:hAnsi="Times New Roman" w:cs="Times New Roman" w:eastAsia="Times New Roman"/>
          <w:color w:val="231F1F"/>
          <w:spacing w:val="22"/>
        </w:rPr>
        <w:t> </w:t>
      </w:r>
      <w:r>
        <w:rPr>
          <w:color w:val="231F1F"/>
          <w:spacing w:val="-1"/>
        </w:rPr>
        <w:t>kapital,</w:t>
      </w:r>
      <w:r>
        <w:rPr>
          <w:color w:val="231F1F"/>
          <w:spacing w:val="83"/>
        </w:rPr>
        <w:t> </w:t>
      </w:r>
      <w:r>
        <w:rPr>
          <w:color w:val="231F1F"/>
        </w:rPr>
        <w:t>jer</w:t>
      </w:r>
      <w:r>
        <w:rPr>
          <w:color w:val="231F1F"/>
          <w:spacing w:val="10"/>
        </w:rPr>
        <w:t> </w:t>
      </w:r>
      <w:r>
        <w:rPr>
          <w:color w:val="231F1F"/>
        </w:rPr>
        <w:t>se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proces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izrade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falsifikovane</w:t>
      </w:r>
      <w:r>
        <w:rPr>
          <w:color w:val="231F1F"/>
          <w:spacing w:val="1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novčanice</w:t>
      </w:r>
      <w:r>
        <w:rPr>
          <w:rFonts w:ascii="Times New Roman" w:hAnsi="Times New Roman" w:cs="Times New Roman" w:eastAsia="Times New Roman"/>
          <w:color w:val="231F1F"/>
          <w:spacing w:val="11"/>
        </w:rPr>
        <w:t> </w:t>
      </w:r>
      <w:r>
        <w:rPr>
          <w:rFonts w:ascii="Times New Roman" w:hAnsi="Times New Roman" w:cs="Times New Roman" w:eastAsia="Times New Roman"/>
          <w:color w:val="231F1F"/>
        </w:rPr>
        <w:t>organiz</w:t>
      </w:r>
      <w:r>
        <w:rPr>
          <w:color w:val="231F1F"/>
        </w:rPr>
        <w:t>uje</w:t>
      </w:r>
      <w:r>
        <w:rPr>
          <w:color w:val="231F1F"/>
          <w:spacing w:val="11"/>
        </w:rPr>
        <w:t> </w:t>
      </w:r>
      <w:r>
        <w:rPr>
          <w:rFonts w:ascii="Times New Roman" w:hAnsi="Times New Roman" w:cs="Times New Roman" w:eastAsia="Times New Roman"/>
          <w:color w:val="231F1F"/>
        </w:rPr>
        <w:t>na</w:t>
      </w:r>
      <w:r>
        <w:rPr>
          <w:rFonts w:ascii="Times New Roman" w:hAnsi="Times New Roman" w:cs="Times New Roman" w:eastAsia="Times New Roman"/>
          <w:color w:val="231F1F"/>
          <w:spacing w:val="11"/>
        </w:rPr>
        <w:t> </w:t>
      </w:r>
      <w:r>
        <w:rPr>
          <w:color w:val="231F1F"/>
        </w:rPr>
        <w:t>isti</w:t>
      </w:r>
      <w:r>
        <w:rPr>
          <w:color w:val="231F1F"/>
          <w:spacing w:val="1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način</w:t>
      </w:r>
      <w:r>
        <w:rPr>
          <w:rFonts w:ascii="Times New Roman" w:hAnsi="Times New Roman" w:cs="Times New Roman" w:eastAsia="Times New Roman"/>
          <w:color w:val="231F1F"/>
          <w:spacing w:val="13"/>
        </w:rPr>
        <w:t> </w:t>
      </w:r>
      <w:r>
        <w:rPr>
          <w:color w:val="231F1F"/>
          <w:spacing w:val="-1"/>
        </w:rPr>
        <w:t>kao</w:t>
      </w:r>
      <w:r>
        <w:rPr>
          <w:color w:val="231F1F"/>
          <w:spacing w:val="12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12"/>
        </w:rPr>
        <w:t> </w:t>
      </w:r>
      <w:r>
        <w:rPr>
          <w:color w:val="231F1F"/>
          <w:spacing w:val="-1"/>
        </w:rPr>
        <w:t>izrada</w:t>
      </w:r>
      <w:r>
        <w:rPr>
          <w:color w:val="231F1F"/>
          <w:spacing w:val="1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orginala</w:t>
      </w:r>
      <w:r>
        <w:rPr>
          <w:color w:val="231F1F"/>
          <w:spacing w:val="-1"/>
        </w:rPr>
        <w:t>,</w:t>
      </w:r>
      <w:r>
        <w:rPr>
          <w:color w:val="231F1F"/>
          <w:spacing w:val="12"/>
        </w:rPr>
        <w:t> </w:t>
      </w:r>
      <w:r>
        <w:rPr>
          <w:rFonts w:ascii="Times New Roman" w:hAnsi="Times New Roman" w:cs="Times New Roman" w:eastAsia="Times New Roman"/>
          <w:color w:val="231F1F"/>
        </w:rPr>
        <w:t>što</w:t>
      </w:r>
      <w:r>
        <w:rPr>
          <w:rFonts w:ascii="Times New Roman" w:hAnsi="Times New Roman" w:cs="Times New Roman" w:eastAsia="Times New Roman"/>
          <w:color w:val="231F1F"/>
          <w:spacing w:val="8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znači</w:t>
      </w:r>
      <w:r>
        <w:rPr>
          <w:rFonts w:ascii="Times New Roman" w:hAnsi="Times New Roman" w:cs="Times New Roman" w:eastAsia="Times New Roman"/>
          <w:color w:val="231F1F"/>
          <w:spacing w:val="25"/>
        </w:rPr>
        <w:t> </w:t>
      </w:r>
      <w:r>
        <w:rPr>
          <w:color w:val="231F1F"/>
        </w:rPr>
        <w:t>da</w:t>
      </w:r>
      <w:r>
        <w:rPr>
          <w:color w:val="231F1F"/>
          <w:spacing w:val="23"/>
        </w:rPr>
        <w:t> </w:t>
      </w:r>
      <w:r>
        <w:rPr>
          <w:color w:val="231F1F"/>
        </w:rPr>
        <w:t>se</w:t>
      </w:r>
      <w:r>
        <w:rPr>
          <w:color w:val="231F1F"/>
          <w:spacing w:val="27"/>
        </w:rPr>
        <w:t> </w:t>
      </w:r>
      <w:r>
        <w:rPr>
          <w:rFonts w:ascii="Times New Roman" w:hAnsi="Times New Roman" w:cs="Times New Roman" w:eastAsia="Times New Roman"/>
          <w:color w:val="231F1F"/>
        </w:rPr>
        <w:t>za</w:t>
      </w:r>
      <w:r>
        <w:rPr>
          <w:rFonts w:ascii="Times New Roman" w:hAnsi="Times New Roman" w:cs="Times New Roman" w:eastAsia="Times New Roman"/>
          <w:color w:val="231F1F"/>
          <w:spacing w:val="23"/>
        </w:rPr>
        <w:t> </w:t>
      </w:r>
      <w:r>
        <w:rPr>
          <w:color w:val="231F1F"/>
        </w:rPr>
        <w:t>svaku</w:t>
      </w:r>
      <w:r>
        <w:rPr>
          <w:color w:val="231F1F"/>
          <w:spacing w:val="24"/>
        </w:rPr>
        <w:t> </w:t>
      </w:r>
      <w:r>
        <w:rPr>
          <w:color w:val="231F1F"/>
        </w:rPr>
        <w:t>vrstu</w:t>
      </w:r>
      <w:r>
        <w:rPr>
          <w:color w:val="231F1F"/>
          <w:spacing w:val="26"/>
        </w:rPr>
        <w:t> </w:t>
      </w:r>
      <w:r>
        <w:rPr>
          <w:rFonts w:ascii="Times New Roman" w:hAnsi="Times New Roman" w:cs="Times New Roman" w:eastAsia="Times New Roman"/>
          <w:color w:val="231F1F"/>
        </w:rPr>
        <w:t>štampe</w:t>
      </w:r>
      <w:r>
        <w:rPr>
          <w:rFonts w:ascii="Times New Roman" w:hAnsi="Times New Roman" w:cs="Times New Roman" w:eastAsia="Times New Roman"/>
          <w:color w:val="231F1F"/>
          <w:spacing w:val="2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(</w:t>
      </w:r>
      <w:r>
        <w:rPr>
          <w:color w:val="231F1F"/>
          <w:spacing w:val="-1"/>
        </w:rPr>
        <w:t>visoka,</w:t>
      </w:r>
      <w:r>
        <w:rPr>
          <w:color w:val="231F1F"/>
          <w:spacing w:val="2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ravna</w:t>
      </w:r>
      <w:r>
        <w:rPr>
          <w:color w:val="231F1F"/>
          <w:spacing w:val="-1"/>
        </w:rPr>
        <w:t>,</w:t>
      </w:r>
      <w:r>
        <w:rPr>
          <w:color w:val="231F1F"/>
          <w:spacing w:val="25"/>
        </w:rPr>
        <w:t> </w:t>
      </w:r>
      <w:r>
        <w:rPr>
          <w:color w:val="231F1F"/>
          <w:spacing w:val="-1"/>
        </w:rPr>
        <w:t>dubinska)</w:t>
      </w:r>
      <w:r>
        <w:rPr>
          <w:color w:val="231F1F"/>
          <w:spacing w:val="24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26"/>
        </w:rPr>
        <w:t> </w:t>
      </w:r>
      <w:r>
        <w:rPr>
          <w:color w:val="231F1F"/>
        </w:rPr>
        <w:t>svaku</w:t>
      </w:r>
      <w:r>
        <w:rPr>
          <w:color w:val="231F1F"/>
          <w:spacing w:val="26"/>
        </w:rPr>
        <w:t> </w:t>
      </w:r>
      <w:r>
        <w:rPr>
          <w:color w:val="231F1F"/>
        </w:rPr>
        <w:t>boju,</w:t>
      </w:r>
      <w:r>
        <w:rPr>
          <w:color w:val="231F1F"/>
          <w:spacing w:val="2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izra</w:t>
      </w:r>
      <w:r>
        <w:rPr>
          <w:rFonts w:ascii="Times New Roman" w:hAnsi="Times New Roman" w:cs="Times New Roman" w:eastAsia="Times New Roman"/>
          <w:color w:val="231F1F"/>
          <w:spacing w:val="-2"/>
        </w:rPr>
        <w:t>Ďuju</w:t>
      </w:r>
      <w:r>
        <w:rPr>
          <w:rFonts w:ascii="Times New Roman" w:hAnsi="Times New Roman" w:cs="Times New Roman" w:eastAsia="Times New Roman"/>
          <w:color w:val="231F1F"/>
          <w:spacing w:val="26"/>
        </w:rPr>
        <w:t> </w:t>
      </w:r>
      <w:r>
        <w:rPr>
          <w:color w:val="231F1F"/>
          <w:spacing w:val="-1"/>
        </w:rPr>
        <w:t>posebni</w:t>
      </w:r>
      <w:r>
        <w:rPr>
          <w:color w:val="231F1F"/>
          <w:spacing w:val="8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klišei</w:t>
      </w:r>
      <w:r>
        <w:rPr>
          <w:rFonts w:ascii="Times New Roman" w:hAnsi="Times New Roman" w:cs="Times New Roman" w:eastAsia="Times New Roman"/>
          <w:color w:val="231F1F"/>
          <w:spacing w:val="21"/>
        </w:rPr>
        <w:t> </w:t>
      </w:r>
      <w:r>
        <w:rPr>
          <w:rFonts w:ascii="Times New Roman" w:hAnsi="Times New Roman" w:cs="Times New Roman" w:eastAsia="Times New Roman"/>
          <w:color w:val="231F1F"/>
        </w:rPr>
        <w:t>na</w:t>
      </w:r>
      <w:r>
        <w:rPr>
          <w:rFonts w:ascii="Times New Roman" w:hAnsi="Times New Roman" w:cs="Times New Roman" w:eastAsia="Times New Roman"/>
          <w:color w:val="231F1F"/>
          <w:spacing w:val="19"/>
        </w:rPr>
        <w:t> </w:t>
      </w:r>
      <w:r>
        <w:rPr>
          <w:color w:val="231F1F"/>
        </w:rPr>
        <w:t>osnovu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fotoreprodukcije</w:t>
      </w:r>
      <w:r>
        <w:rPr>
          <w:color w:val="231F1F"/>
          <w:spacing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orginalne</w:t>
      </w:r>
      <w:r>
        <w:rPr>
          <w:rFonts w:ascii="Times New Roman" w:hAnsi="Times New Roman" w:cs="Times New Roman" w:eastAsia="Times New Roman"/>
          <w:color w:val="231F1F"/>
          <w:spacing w:val="2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novčanice</w:t>
      </w:r>
      <w:r>
        <w:rPr>
          <w:color w:val="231F1F"/>
          <w:spacing w:val="-1"/>
        </w:rPr>
        <w:t>.</w:t>
      </w:r>
      <w:r>
        <w:rPr>
          <w:color w:val="231F1F"/>
          <w:spacing w:val="20"/>
        </w:rPr>
        <w:t> </w:t>
      </w:r>
      <w:r>
        <w:rPr>
          <w:color w:val="231F1F"/>
          <w:spacing w:val="-1"/>
        </w:rPr>
        <w:t>Ovako</w:t>
      </w:r>
      <w:r>
        <w:rPr>
          <w:color w:val="231F1F"/>
          <w:spacing w:val="20"/>
        </w:rPr>
        <w:t> </w:t>
      </w:r>
      <w:r>
        <w:rPr>
          <w:rFonts w:ascii="Times New Roman" w:hAnsi="Times New Roman" w:cs="Times New Roman" w:eastAsia="Times New Roman"/>
          <w:color w:val="231F1F"/>
        </w:rPr>
        <w:t>izraĎene</w:t>
      </w:r>
      <w:r>
        <w:rPr>
          <w:rFonts w:ascii="Times New Roman" w:hAnsi="Times New Roman" w:cs="Times New Roman" w:eastAsia="Times New Roman"/>
          <w:color w:val="231F1F"/>
          <w:spacing w:val="21"/>
        </w:rPr>
        <w:t> </w:t>
      </w:r>
      <w:r>
        <w:rPr>
          <w:color w:val="231F1F"/>
        </w:rPr>
        <w:t>krivotvorene</w:t>
      </w:r>
      <w:r>
        <w:rPr>
          <w:color w:val="231F1F"/>
          <w:spacing w:val="19"/>
        </w:rPr>
        <w:t> </w:t>
      </w:r>
      <w:r>
        <w:rPr>
          <w:color w:val="231F1F"/>
        </w:rPr>
        <w:t>veoma</w:t>
      </w:r>
      <w:r>
        <w:rPr>
          <w:color w:val="231F1F"/>
          <w:spacing w:val="73"/>
        </w:rPr>
        <w:t> </w:t>
      </w:r>
      <w:r>
        <w:rPr>
          <w:color w:val="231F1F"/>
        </w:rPr>
        <w:t>su</w:t>
      </w:r>
      <w:r>
        <w:rPr>
          <w:color w:val="231F1F"/>
          <w:spacing w:val="17"/>
        </w:rPr>
        <w:t> </w:t>
      </w:r>
      <w:r>
        <w:rPr>
          <w:color w:val="231F1F"/>
          <w:spacing w:val="-1"/>
        </w:rPr>
        <w:t>opasne,</w:t>
      </w:r>
      <w:r>
        <w:rPr>
          <w:color w:val="231F1F"/>
          <w:spacing w:val="1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budući</w:t>
      </w:r>
      <w:r>
        <w:rPr>
          <w:rFonts w:ascii="Times New Roman" w:hAnsi="Times New Roman" w:cs="Times New Roman" w:eastAsia="Times New Roman"/>
          <w:color w:val="231F1F"/>
          <w:spacing w:val="17"/>
        </w:rPr>
        <w:t> </w:t>
      </w:r>
      <w:r>
        <w:rPr>
          <w:color w:val="231F1F"/>
          <w:spacing w:val="1"/>
        </w:rPr>
        <w:t>da</w:t>
      </w:r>
      <w:r>
        <w:rPr>
          <w:color w:val="231F1F"/>
          <w:spacing w:val="16"/>
        </w:rPr>
        <w:t> </w:t>
      </w:r>
      <w:r>
        <w:rPr>
          <w:color w:val="231F1F"/>
        </w:rPr>
        <w:t>se</w:t>
      </w:r>
      <w:r>
        <w:rPr>
          <w:color w:val="231F1F"/>
          <w:spacing w:val="18"/>
        </w:rPr>
        <w:t> </w:t>
      </w:r>
      <w:r>
        <w:rPr>
          <w:rFonts w:ascii="Times New Roman" w:hAnsi="Times New Roman" w:cs="Times New Roman" w:eastAsia="Times New Roman"/>
          <w:color w:val="231F1F"/>
        </w:rPr>
        <w:t>teško</w:t>
      </w:r>
      <w:r>
        <w:rPr>
          <w:rFonts w:ascii="Times New Roman" w:hAnsi="Times New Roman" w:cs="Times New Roman" w:eastAsia="Times New Roman"/>
          <w:color w:val="231F1F"/>
          <w:spacing w:val="16"/>
        </w:rPr>
        <w:t> </w:t>
      </w:r>
      <w:r>
        <w:rPr>
          <w:color w:val="231F1F"/>
          <w:spacing w:val="-1"/>
        </w:rPr>
        <w:t>razlikuj</w:t>
      </w:r>
      <w:r>
        <w:rPr>
          <w:rFonts w:ascii="Times New Roman" w:hAnsi="Times New Roman" w:cs="Times New Roman" w:eastAsia="Times New Roman"/>
          <w:color w:val="231F1F"/>
          <w:spacing w:val="-1"/>
        </w:rPr>
        <w:t>u</w:t>
      </w:r>
      <w:r>
        <w:rPr>
          <w:rFonts w:ascii="Times New Roman" w:hAnsi="Times New Roman" w:cs="Times New Roman" w:eastAsia="Times New Roman"/>
          <w:color w:val="231F1F"/>
          <w:spacing w:val="12"/>
        </w:rPr>
        <w:t> </w:t>
      </w:r>
      <w:r>
        <w:rPr>
          <w:color w:val="231F1F"/>
        </w:rPr>
        <w:t>od</w:t>
      </w:r>
      <w:r>
        <w:rPr>
          <w:color w:val="231F1F"/>
          <w:spacing w:val="1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orginala</w:t>
      </w:r>
      <w:r>
        <w:rPr>
          <w:color w:val="231F1F"/>
          <w:spacing w:val="-1"/>
        </w:rPr>
        <w:t>,</w:t>
      </w:r>
      <w:r>
        <w:rPr>
          <w:color w:val="231F1F"/>
          <w:spacing w:val="16"/>
        </w:rPr>
        <w:t> </w:t>
      </w:r>
      <w:r>
        <w:rPr>
          <w:color w:val="231F1F"/>
        </w:rPr>
        <w:t>tako</w:t>
      </w:r>
      <w:r>
        <w:rPr>
          <w:color w:val="231F1F"/>
          <w:spacing w:val="16"/>
        </w:rPr>
        <w:t> </w:t>
      </w:r>
      <w:r>
        <w:rPr>
          <w:color w:val="231F1F"/>
        </w:rPr>
        <w:t>da</w:t>
      </w:r>
      <w:r>
        <w:rPr>
          <w:color w:val="231F1F"/>
          <w:spacing w:val="15"/>
        </w:rPr>
        <w:t> </w:t>
      </w:r>
      <w:r>
        <w:rPr>
          <w:color w:val="231F1F"/>
        </w:rPr>
        <w:t>se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razlike</w:t>
      </w:r>
      <w:r>
        <w:rPr>
          <w:color w:val="231F1F"/>
          <w:spacing w:val="17"/>
        </w:rPr>
        <w:t> </w:t>
      </w:r>
      <w:r>
        <w:rPr>
          <w:rFonts w:ascii="Times New Roman" w:hAnsi="Times New Roman" w:cs="Times New Roman" w:eastAsia="Times New Roman"/>
          <w:color w:val="231F1F"/>
        </w:rPr>
        <w:t>ne</w:t>
      </w:r>
      <w:r>
        <w:rPr>
          <w:rFonts w:ascii="Times New Roman" w:hAnsi="Times New Roman" w:cs="Times New Roman" w:eastAsia="Times New Roman"/>
          <w:color w:val="231F1F"/>
          <w:spacing w:val="18"/>
        </w:rPr>
        <w:t> </w:t>
      </w:r>
      <w:r>
        <w:rPr>
          <w:color w:val="231F1F"/>
          <w:spacing w:val="-1"/>
        </w:rPr>
        <w:t>mogu</w:t>
      </w:r>
      <w:r>
        <w:rPr>
          <w:color w:val="231F1F"/>
          <w:spacing w:val="1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uočiti</w:t>
      </w:r>
      <w:r>
        <w:rPr>
          <w:rFonts w:ascii="Times New Roman" w:hAnsi="Times New Roman" w:cs="Times New Roman" w:eastAsia="Times New Roman"/>
          <w:color w:val="231F1F"/>
          <w:spacing w:val="20"/>
        </w:rPr>
        <w:t> </w:t>
      </w:r>
      <w:r>
        <w:rPr>
          <w:color w:val="231F1F"/>
          <w:spacing w:val="-1"/>
        </w:rPr>
        <w:t>golim</w:t>
      </w:r>
      <w:r>
        <w:rPr>
          <w:color w:val="231F1F"/>
          <w:spacing w:val="77"/>
        </w:rPr>
        <w:t> </w:t>
      </w:r>
      <w:r>
        <w:rPr>
          <w:color w:val="231F1F"/>
        </w:rPr>
        <w:t>okom.</w:t>
      </w:r>
      <w:r>
        <w:rPr/>
      </w:r>
    </w:p>
    <w:p>
      <w:pPr>
        <w:pStyle w:val="BodyText"/>
        <w:spacing w:line="360" w:lineRule="auto" w:before="6"/>
        <w:ind w:left="119" w:right="106" w:firstLine="719"/>
        <w:jc w:val="both"/>
      </w:pPr>
      <w:r>
        <w:rPr>
          <w:color w:val="231F1F"/>
          <w:spacing w:val="-1"/>
        </w:rPr>
        <w:t>Falsifikovani</w:t>
      </w:r>
      <w:r>
        <w:rPr>
          <w:color w:val="231F1F"/>
          <w:spacing w:val="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novac</w:t>
      </w:r>
      <w:r>
        <w:rPr>
          <w:rFonts w:ascii="Times New Roman" w:hAnsi="Times New Roman" w:cs="Times New Roman" w:eastAsia="Times New Roman"/>
          <w:color w:val="231F1F"/>
          <w:spacing w:val="7"/>
        </w:rPr>
        <w:t> </w:t>
      </w:r>
      <w:r>
        <w:rPr>
          <w:color w:val="231F1F"/>
          <w:spacing w:val="1"/>
        </w:rPr>
        <w:t>se</w:t>
      </w:r>
      <w:r>
        <w:rPr>
          <w:color w:val="231F1F"/>
          <w:spacing w:val="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krijumčari</w:t>
      </w:r>
      <w:r>
        <w:rPr>
          <w:rFonts w:ascii="Times New Roman" w:hAnsi="Times New Roman" w:cs="Times New Roman" w:eastAsia="Times New Roman"/>
          <w:color w:val="231F1F"/>
          <w:spacing w:val="7"/>
        </w:rPr>
        <w:t> </w:t>
      </w:r>
      <w:r>
        <w:rPr>
          <w:color w:val="231F1F"/>
        </w:rPr>
        <w:t>po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dobroj</w:t>
      </w:r>
      <w:r>
        <w:rPr>
          <w:color w:val="231F1F"/>
          <w:spacing w:val="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razra</w:t>
      </w:r>
      <w:r>
        <w:rPr>
          <w:rFonts w:ascii="Times New Roman" w:hAnsi="Times New Roman" w:cs="Times New Roman" w:eastAsia="Times New Roman"/>
          <w:color w:val="231F1F"/>
          <w:spacing w:val="-2"/>
        </w:rPr>
        <w:t>Ďe</w:t>
      </w:r>
      <w:r>
        <w:rPr>
          <w:color w:val="231F1F"/>
          <w:spacing w:val="-1"/>
        </w:rPr>
        <w:t>noj</w:t>
      </w:r>
      <w:r>
        <w:rPr>
          <w:color w:val="231F1F"/>
          <w:spacing w:val="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š</w:t>
      </w:r>
      <w:r>
        <w:rPr>
          <w:color w:val="231F1F"/>
          <w:spacing w:val="-1"/>
        </w:rPr>
        <w:t>emi</w:t>
      </w:r>
      <w:r>
        <w:rPr>
          <w:color w:val="231F1F"/>
          <w:spacing w:val="8"/>
        </w:rPr>
        <w:t> </w:t>
      </w:r>
      <w:r>
        <w:rPr>
          <w:rFonts w:ascii="Times New Roman" w:hAnsi="Times New Roman" w:cs="Times New Roman" w:eastAsia="Times New Roman"/>
          <w:color w:val="231F1F"/>
        </w:rPr>
        <w:t>organizovanog</w:t>
      </w:r>
      <w:r>
        <w:rPr>
          <w:rFonts w:ascii="Times New Roman" w:hAnsi="Times New Roman" w:cs="Times New Roman" w:eastAsia="Times New Roman"/>
          <w:color w:val="231F1F"/>
          <w:spacing w:val="69"/>
        </w:rPr>
        <w:t> </w:t>
      </w:r>
      <w:r>
        <w:rPr>
          <w:color w:val="231F1F"/>
          <w:spacing w:val="-1"/>
        </w:rPr>
        <w:t>kr</w:t>
      </w:r>
      <w:r>
        <w:rPr>
          <w:rFonts w:ascii="Times New Roman" w:hAnsi="Times New Roman" w:cs="Times New Roman" w:eastAsia="Times New Roman"/>
          <w:color w:val="231F1F"/>
          <w:spacing w:val="-1"/>
        </w:rPr>
        <w:t>i</w:t>
      </w:r>
      <w:r>
        <w:rPr>
          <w:color w:val="231F1F"/>
          <w:spacing w:val="-1"/>
        </w:rPr>
        <w:t>m</w:t>
      </w:r>
      <w:r>
        <w:rPr>
          <w:rFonts w:ascii="Times New Roman" w:hAnsi="Times New Roman" w:cs="Times New Roman" w:eastAsia="Times New Roman"/>
          <w:color w:val="231F1F"/>
          <w:spacing w:val="-1"/>
        </w:rPr>
        <w:t>inaliteta</w:t>
      </w:r>
      <w:r>
        <w:rPr>
          <w:color w:val="231F1F"/>
          <w:spacing w:val="-1"/>
        </w:rPr>
        <w:t>,</w:t>
      </w:r>
      <w:r>
        <w:rPr>
          <w:color w:val="231F1F"/>
          <w:spacing w:val="21"/>
        </w:rPr>
        <w:t> </w:t>
      </w:r>
      <w:r>
        <w:rPr>
          <w:rFonts w:ascii="Times New Roman" w:hAnsi="Times New Roman" w:cs="Times New Roman" w:eastAsia="Times New Roman"/>
          <w:color w:val="231F1F"/>
        </w:rPr>
        <w:t>uz</w:t>
      </w:r>
      <w:r>
        <w:rPr>
          <w:rFonts w:ascii="Times New Roman" w:hAnsi="Times New Roman" w:cs="Times New Roman" w:eastAsia="Times New Roman"/>
          <w:color w:val="231F1F"/>
          <w:spacing w:val="23"/>
        </w:rPr>
        <w:t> </w:t>
      </w:r>
      <w:r>
        <w:rPr>
          <w:color w:val="231F1F"/>
          <w:spacing w:val="-1"/>
        </w:rPr>
        <w:t>procijenu</w:t>
      </w:r>
      <w:r>
        <w:rPr>
          <w:color w:val="231F1F"/>
          <w:spacing w:val="22"/>
        </w:rPr>
        <w:t> </w:t>
      </w:r>
      <w:r>
        <w:rPr>
          <w:color w:val="231F1F"/>
        </w:rPr>
        <w:t>svake</w:t>
      </w:r>
      <w:r>
        <w:rPr>
          <w:color w:val="231F1F"/>
          <w:spacing w:val="19"/>
        </w:rPr>
        <w:t> </w:t>
      </w:r>
      <w:r>
        <w:rPr>
          <w:color w:val="231F1F"/>
          <w:spacing w:val="-1"/>
        </w:rPr>
        <w:t>konkretne</w:t>
      </w:r>
      <w:r>
        <w:rPr>
          <w:color w:val="231F1F"/>
          <w:spacing w:val="21"/>
        </w:rPr>
        <w:t> </w:t>
      </w:r>
      <w:r>
        <w:rPr>
          <w:color w:val="231F1F"/>
        </w:rPr>
        <w:t>situacije</w:t>
      </w:r>
      <w:r>
        <w:rPr>
          <w:color w:val="231F1F"/>
          <w:spacing w:val="21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22"/>
        </w:rPr>
        <w:t> </w:t>
      </w:r>
      <w:r>
        <w:rPr>
          <w:color w:val="231F1F"/>
          <w:spacing w:val="-1"/>
        </w:rPr>
        <w:t>preduzimanja</w:t>
      </w:r>
      <w:r>
        <w:rPr>
          <w:color w:val="231F1F"/>
          <w:spacing w:val="22"/>
        </w:rPr>
        <w:t> </w:t>
      </w:r>
      <w:r>
        <w:rPr>
          <w:color w:val="231F1F"/>
        </w:rPr>
        <w:t>svih</w:t>
      </w:r>
      <w:r>
        <w:rPr>
          <w:color w:val="231F1F"/>
          <w:spacing w:val="22"/>
        </w:rPr>
        <w:t> </w:t>
      </w:r>
      <w:r>
        <w:rPr>
          <w:color w:val="231F1F"/>
          <w:spacing w:val="-1"/>
        </w:rPr>
        <w:t>mjera</w:t>
      </w:r>
      <w:r>
        <w:rPr>
          <w:color w:val="231F1F"/>
          <w:spacing w:val="20"/>
        </w:rPr>
        <w:t> </w:t>
      </w:r>
      <w:r>
        <w:rPr>
          <w:color w:val="231F1F"/>
        </w:rPr>
        <w:t>bezbjednosti</w:t>
      </w:r>
      <w:r>
        <w:rPr>
          <w:color w:val="231F1F"/>
          <w:spacing w:val="77"/>
        </w:rPr>
        <w:t> </w:t>
      </w:r>
      <w:r>
        <w:rPr>
          <w:color w:val="231F1F"/>
          <w:spacing w:val="-1"/>
        </w:rPr>
        <w:t>kako</w:t>
      </w:r>
      <w:r>
        <w:rPr>
          <w:color w:val="231F1F"/>
          <w:spacing w:val="5"/>
        </w:rPr>
        <w:t> </w:t>
      </w:r>
      <w:r>
        <w:rPr>
          <w:color w:val="231F1F"/>
        </w:rPr>
        <w:t>bi</w:t>
      </w:r>
      <w:r>
        <w:rPr>
          <w:color w:val="231F1F"/>
          <w:spacing w:val="6"/>
        </w:rPr>
        <w:t> </w:t>
      </w:r>
      <w:r>
        <w:rPr>
          <w:color w:val="231F1F"/>
        </w:rPr>
        <w:t>se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falsifikovani</w:t>
      </w:r>
      <w:r>
        <w:rPr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novac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</w:rPr>
        <w:t>uspiješno</w:t>
      </w:r>
      <w:r>
        <w:rPr>
          <w:rFonts w:ascii="Times New Roman" w:hAnsi="Times New Roman" w:cs="Times New Roman" w:eastAsia="Times New Roman"/>
          <w:color w:val="231F1F"/>
          <w:spacing w:val="5"/>
        </w:rPr>
        <w:t> </w:t>
      </w:r>
      <w:r>
        <w:rPr>
          <w:color w:val="231F1F"/>
          <w:spacing w:val="-1"/>
        </w:rPr>
        <w:t>plasirao</w:t>
      </w:r>
      <w:r>
        <w:rPr>
          <w:color w:val="231F1F"/>
          <w:spacing w:val="8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pre</w:t>
      </w:r>
      <w:r>
        <w:rPr>
          <w:rFonts w:ascii="Times New Roman" w:hAnsi="Times New Roman" w:cs="Times New Roman" w:eastAsia="Times New Roman"/>
          <w:color w:val="231F1F"/>
          <w:spacing w:val="-2"/>
        </w:rPr>
        <w:t>dviĎene</w:t>
      </w:r>
      <w:r>
        <w:rPr>
          <w:rFonts w:ascii="Times New Roman" w:hAnsi="Times New Roman" w:cs="Times New Roman" w:eastAsia="Times New Roman"/>
          <w:color w:val="231F1F"/>
          <w:spacing w:val="5"/>
        </w:rPr>
        <w:t> </w:t>
      </w:r>
      <w:r>
        <w:rPr>
          <w:color w:val="231F1F"/>
        </w:rPr>
        <w:t>tokove</w:t>
      </w:r>
      <w:r>
        <w:rPr>
          <w:color w:val="231F1F"/>
          <w:spacing w:val="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(</w:t>
      </w:r>
      <w:r>
        <w:rPr>
          <w:rFonts w:ascii="Times New Roman" w:hAnsi="Times New Roman" w:cs="Times New Roman" w:eastAsia="Times New Roman"/>
          <w:color w:val="231F1F"/>
          <w:spacing w:val="-1"/>
        </w:rPr>
        <w:t>Bošković</w:t>
      </w:r>
      <w:r>
        <w:rPr>
          <w:color w:val="231F1F"/>
          <w:spacing w:val="-1"/>
        </w:rPr>
        <w:t>,</w:t>
      </w:r>
      <w:r>
        <w:rPr>
          <w:color w:val="231F1F"/>
          <w:spacing w:val="5"/>
        </w:rPr>
        <w:t> </w:t>
      </w:r>
      <w:r>
        <w:rPr>
          <w:color w:val="231F1F"/>
        </w:rPr>
        <w:t>2004: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177).</w:t>
      </w:r>
      <w:r>
        <w:rPr>
          <w:color w:val="231F1F"/>
          <w:spacing w:val="8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Obično</w:t>
      </w:r>
      <w:r>
        <w:rPr>
          <w:rFonts w:ascii="Times New Roman" w:hAnsi="Times New Roman" w:cs="Times New Roman" w:eastAsia="Times New Roman"/>
          <w:color w:val="231F1F"/>
          <w:spacing w:val="36"/>
        </w:rPr>
        <w:t> </w:t>
      </w:r>
      <w:r>
        <w:rPr>
          <w:color w:val="231F1F"/>
          <w:spacing w:val="-1"/>
        </w:rPr>
        <w:t>falsifikovani</w:t>
      </w:r>
      <w:r>
        <w:rPr>
          <w:color w:val="231F1F"/>
          <w:spacing w:val="37"/>
        </w:rPr>
        <w:t> </w:t>
      </w:r>
      <w:r>
        <w:rPr>
          <w:rFonts w:ascii="Times New Roman" w:hAnsi="Times New Roman" w:cs="Times New Roman" w:eastAsia="Times New Roman"/>
          <w:color w:val="231F1F"/>
        </w:rPr>
        <w:t>novac</w:t>
      </w:r>
      <w:r>
        <w:rPr>
          <w:rFonts w:ascii="Times New Roman" w:hAnsi="Times New Roman" w:cs="Times New Roman" w:eastAsia="Times New Roman"/>
          <w:color w:val="231F1F"/>
          <w:spacing w:val="35"/>
        </w:rPr>
        <w:t> </w:t>
      </w:r>
      <w:r>
        <w:rPr>
          <w:rFonts w:ascii="Times New Roman" w:hAnsi="Times New Roman" w:cs="Times New Roman" w:eastAsia="Times New Roman"/>
          <w:color w:val="231F1F"/>
        </w:rPr>
        <w:t>ne</w:t>
      </w:r>
      <w:r>
        <w:rPr>
          <w:rFonts w:ascii="Times New Roman" w:hAnsi="Times New Roman" w:cs="Times New Roman" w:eastAsia="Times New Roman"/>
          <w:color w:val="231F1F"/>
          <w:spacing w:val="35"/>
        </w:rPr>
        <w:t> </w:t>
      </w:r>
      <w:r>
        <w:rPr>
          <w:color w:val="231F1F"/>
        </w:rPr>
        <w:t>distribuiraju</w:t>
      </w:r>
      <w:r>
        <w:rPr>
          <w:color w:val="231F1F"/>
          <w:spacing w:val="3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lica</w:t>
      </w:r>
      <w:r>
        <w:rPr>
          <w:rFonts w:ascii="Times New Roman" w:hAnsi="Times New Roman" w:cs="Times New Roman" w:eastAsia="Times New Roman"/>
          <w:color w:val="231F1F"/>
          <w:spacing w:val="35"/>
        </w:rPr>
        <w:t> </w:t>
      </w:r>
      <w:r>
        <w:rPr>
          <w:color w:val="231F1F"/>
        </w:rPr>
        <w:t>koja</w:t>
      </w:r>
      <w:r>
        <w:rPr>
          <w:color w:val="231F1F"/>
          <w:spacing w:val="35"/>
        </w:rPr>
        <w:t> </w:t>
      </w:r>
      <w:r>
        <w:rPr>
          <w:color w:val="231F1F"/>
        </w:rPr>
        <w:t>su</w:t>
      </w:r>
      <w:r>
        <w:rPr>
          <w:color w:val="231F1F"/>
          <w:spacing w:val="38"/>
        </w:rPr>
        <w:t> </w:t>
      </w:r>
      <w:r>
        <w:rPr>
          <w:rFonts w:ascii="Times New Roman" w:hAnsi="Times New Roman" w:cs="Times New Roman" w:eastAsia="Times New Roman"/>
          <w:color w:val="231F1F"/>
        </w:rPr>
        <w:t>ga</w:t>
      </w:r>
      <w:r>
        <w:rPr>
          <w:rFonts w:ascii="Times New Roman" w:hAnsi="Times New Roman" w:cs="Times New Roman" w:eastAsia="Times New Roman"/>
          <w:color w:val="231F1F"/>
          <w:spacing w:val="35"/>
        </w:rPr>
        <w:t> </w:t>
      </w:r>
      <w:r>
        <w:rPr>
          <w:color w:val="231F1F"/>
        </w:rPr>
        <w:t>napravila,</w:t>
      </w:r>
      <w:r>
        <w:rPr>
          <w:color w:val="231F1F"/>
          <w:spacing w:val="36"/>
        </w:rPr>
        <w:t> </w:t>
      </w:r>
      <w:r>
        <w:rPr>
          <w:rFonts w:ascii="Times New Roman" w:hAnsi="Times New Roman" w:cs="Times New Roman" w:eastAsia="Times New Roman"/>
          <w:color w:val="231F1F"/>
        </w:rPr>
        <w:t>ona</w:t>
      </w:r>
      <w:r>
        <w:rPr>
          <w:rFonts w:ascii="Times New Roman" w:hAnsi="Times New Roman" w:cs="Times New Roman" w:eastAsia="Times New Roman"/>
          <w:color w:val="231F1F"/>
          <w:spacing w:val="35"/>
        </w:rPr>
        <w:t> </w:t>
      </w:r>
      <w:r>
        <w:rPr>
          <w:color w:val="231F1F"/>
          <w:spacing w:val="-1"/>
        </w:rPr>
        <w:t>uglavnom</w:t>
      </w:r>
      <w:r>
        <w:rPr>
          <w:color w:val="231F1F"/>
          <w:spacing w:val="53"/>
        </w:rPr>
        <w:t> </w:t>
      </w:r>
      <w:r>
        <w:rPr>
          <w:color w:val="231F1F"/>
          <w:spacing w:val="-1"/>
        </w:rPr>
        <w:t>organizuj</w:t>
      </w:r>
      <w:r>
        <w:rPr>
          <w:rFonts w:ascii="Times New Roman" w:hAnsi="Times New Roman" w:cs="Times New Roman" w:eastAsia="Times New Roman"/>
          <w:color w:val="231F1F"/>
          <w:spacing w:val="-1"/>
        </w:rPr>
        <w:t>u</w:t>
      </w:r>
      <w:r>
        <w:rPr>
          <w:rFonts w:ascii="Times New Roman" w:hAnsi="Times New Roman" w:cs="Times New Roman" w:eastAsia="Times New Roman"/>
          <w:color w:val="231F1F"/>
          <w:spacing w:val="16"/>
        </w:rPr>
        <w:t> </w:t>
      </w:r>
      <w:r>
        <w:rPr>
          <w:color w:val="231F1F"/>
          <w:spacing w:val="-1"/>
        </w:rPr>
        <w:t>djelatnost</w:t>
      </w:r>
      <w:r>
        <w:rPr>
          <w:color w:val="231F1F"/>
          <w:spacing w:val="18"/>
        </w:rPr>
        <w:t> </w:t>
      </w:r>
      <w:r>
        <w:rPr>
          <w:color w:val="231F1F"/>
        </w:rPr>
        <w:t>njenog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distribuiranja</w:t>
      </w:r>
      <w:r>
        <w:rPr>
          <w:color w:val="231F1F"/>
          <w:spacing w:val="17"/>
        </w:rPr>
        <w:t> </w:t>
      </w:r>
      <w:r>
        <w:rPr>
          <w:color w:val="231F1F"/>
        </w:rPr>
        <w:t>preko</w:t>
      </w:r>
      <w:r>
        <w:rPr>
          <w:color w:val="231F1F"/>
          <w:spacing w:val="19"/>
        </w:rPr>
        <w:t> </w:t>
      </w:r>
      <w:r>
        <w:rPr>
          <w:color w:val="231F1F"/>
          <w:spacing w:val="-1"/>
        </w:rPr>
        <w:t>drugih</w:t>
      </w:r>
      <w:r>
        <w:rPr>
          <w:color w:val="231F1F"/>
          <w:spacing w:val="17"/>
        </w:rPr>
        <w:t> </w:t>
      </w:r>
      <w:r>
        <w:rPr>
          <w:rFonts w:ascii="Times New Roman" w:hAnsi="Times New Roman" w:cs="Times New Roman" w:eastAsia="Times New Roman"/>
          <w:color w:val="231F1F"/>
        </w:rPr>
        <w:t>lica</w:t>
      </w:r>
      <w:r>
        <w:rPr>
          <w:rFonts w:ascii="Times New Roman" w:hAnsi="Times New Roman" w:cs="Times New Roman" w:eastAsia="Times New Roman"/>
          <w:color w:val="231F1F"/>
          <w:spacing w:val="16"/>
        </w:rPr>
        <w:t> </w:t>
      </w:r>
      <w:r>
        <w:rPr>
          <w:color w:val="231F1F"/>
        </w:rPr>
        <w:t>koja</w:t>
      </w:r>
      <w:r>
        <w:rPr>
          <w:color w:val="231F1F"/>
          <w:spacing w:val="17"/>
        </w:rPr>
        <w:t> </w:t>
      </w:r>
      <w:r>
        <w:rPr>
          <w:color w:val="231F1F"/>
        </w:rPr>
        <w:t>koriste</w:t>
      </w:r>
      <w:r>
        <w:rPr>
          <w:color w:val="231F1F"/>
          <w:spacing w:val="16"/>
        </w:rPr>
        <w:t> </w:t>
      </w:r>
      <w:r>
        <w:rPr>
          <w:color w:val="231F1F"/>
        </w:rPr>
        <w:t>raznovrsne</w:t>
      </w:r>
      <w:r>
        <w:rPr>
          <w:color w:val="231F1F"/>
          <w:spacing w:val="1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načine</w:t>
      </w:r>
      <w:r>
        <w:rPr>
          <w:rFonts w:ascii="Times New Roman" w:hAnsi="Times New Roman" w:cs="Times New Roman" w:eastAsia="Times New Roman"/>
          <w:color w:val="231F1F"/>
          <w:spacing w:val="19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77"/>
        </w:rPr>
        <w:t> </w:t>
      </w:r>
      <w:r>
        <w:rPr>
          <w:color w:val="231F1F"/>
          <w:spacing w:val="-1"/>
        </w:rPr>
        <w:t>prevozna</w:t>
      </w:r>
      <w:r>
        <w:rPr>
          <w:color w:val="231F1F"/>
        </w:rPr>
        <w:t> </w:t>
      </w:r>
      <w:r>
        <w:rPr>
          <w:color w:val="231F1F"/>
          <w:spacing w:val="-1"/>
        </w:rPr>
        <w:t>sredstva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kako</w:t>
      </w:r>
      <w:r>
        <w:rPr>
          <w:color w:val="231F1F"/>
          <w:spacing w:val="2"/>
        </w:rPr>
        <w:t> </w:t>
      </w:r>
      <w:r>
        <w:rPr>
          <w:color w:val="231F1F"/>
          <w:spacing w:val="1"/>
        </w:rPr>
        <w:t>bi</w:t>
      </w:r>
      <w:r>
        <w:rPr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</w:rPr>
        <w:t>lažni</w:t>
      </w:r>
      <w:r>
        <w:rPr>
          <w:rFonts w:ascii="Times New Roman" w:hAnsi="Times New Roman" w:cs="Times New Roman" w:eastAsia="Times New Roman"/>
          <w:color w:val="231F1F"/>
          <w:spacing w:val="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novac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color w:val="231F1F"/>
        </w:rPr>
        <w:t>stavili</w:t>
      </w:r>
      <w:r>
        <w:rPr>
          <w:color w:val="231F1F"/>
          <w:spacing w:val="3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color w:val="231F1F"/>
          <w:spacing w:val="-1"/>
        </w:rPr>
        <w:t>opticaj,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krupniji</w:t>
      </w:r>
      <w:r>
        <w:rPr>
          <w:color w:val="231F1F"/>
          <w:spacing w:val="3"/>
        </w:rPr>
        <w:t> </w:t>
      </w:r>
      <w:r>
        <w:rPr>
          <w:color w:val="231F1F"/>
          <w:spacing w:val="-1"/>
        </w:rPr>
        <w:t>kriminalci</w:t>
      </w:r>
      <w:r>
        <w:rPr>
          <w:color w:val="231F1F"/>
          <w:spacing w:val="6"/>
        </w:rPr>
        <w:t> </w:t>
      </w:r>
      <w:r>
        <w:rPr>
          <w:color w:val="231F1F"/>
        </w:rPr>
        <w:t>koji</w:t>
      </w:r>
      <w:r>
        <w:rPr>
          <w:color w:val="231F1F"/>
          <w:spacing w:val="3"/>
        </w:rPr>
        <w:t> </w:t>
      </w:r>
      <w:r>
        <w:rPr>
          <w:color w:val="231F1F"/>
        </w:rPr>
        <w:t>su</w:t>
      </w:r>
      <w:r>
        <w:rPr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</w:rPr>
        <w:t>bliži </w:t>
      </w:r>
      <w:r>
        <w:rPr>
          <w:rFonts w:ascii="Times New Roman" w:hAnsi="Times New Roman" w:cs="Times New Roman" w:eastAsia="Times New Roman"/>
          <w:color w:val="231F1F"/>
        </w:rPr>
        <w:t>„</w:t>
      </w:r>
      <w:r>
        <w:rPr>
          <w:color w:val="231F1F"/>
        </w:rPr>
        <w:t>vrhu</w:t>
      </w:r>
      <w:r>
        <w:rPr>
          <w:rFonts w:ascii="Times New Roman" w:hAnsi="Times New Roman" w:cs="Times New Roman" w:eastAsia="Times New Roman"/>
          <w:color w:val="231F1F"/>
        </w:rPr>
        <w:t>“</w:t>
      </w:r>
      <w:r>
        <w:rPr>
          <w:rFonts w:ascii="Times New Roman" w:hAnsi="Times New Roman" w:cs="Times New Roman" w:eastAsia="Times New Roman"/>
          <w:color w:val="231F1F"/>
          <w:spacing w:val="85"/>
          <w:w w:val="9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(</w:t>
      </w:r>
      <w:r>
        <w:rPr>
          <w:rFonts w:ascii="Times New Roman" w:hAnsi="Times New Roman" w:cs="Times New Roman" w:eastAsia="Times New Roman"/>
          <w:color w:val="231F1F"/>
          <w:spacing w:val="-1"/>
        </w:rPr>
        <w:t>šefovski</w:t>
      </w:r>
      <w:r>
        <w:rPr>
          <w:rFonts w:ascii="Times New Roman" w:hAnsi="Times New Roman" w:cs="Times New Roman" w:eastAsia="Times New Roman"/>
          <w:color w:val="231F1F"/>
          <w:spacing w:val="7"/>
        </w:rPr>
        <w:t> </w:t>
      </w:r>
      <w:r>
        <w:rPr>
          <w:color w:val="231F1F"/>
        </w:rPr>
        <w:t>dio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kriminalne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organizavije)</w:t>
      </w:r>
      <w:r>
        <w:rPr>
          <w:color w:val="231F1F"/>
          <w:spacing w:val="6"/>
        </w:rPr>
        <w:t> </w:t>
      </w:r>
      <w:r>
        <w:rPr>
          <w:color w:val="231F1F"/>
        </w:rPr>
        <w:t>jako</w:t>
      </w:r>
      <w:r>
        <w:rPr>
          <w:color w:val="231F1F"/>
          <w:spacing w:val="7"/>
        </w:rPr>
        <w:t> </w:t>
      </w:r>
      <w:r>
        <w:rPr>
          <w:color w:val="231F1F"/>
        </w:rPr>
        <w:t>su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oprezni</w:t>
      </w:r>
      <w:r>
        <w:rPr>
          <w:color w:val="231F1F"/>
          <w:spacing w:val="7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7"/>
        </w:rPr>
        <w:t> </w:t>
      </w:r>
      <w:r>
        <w:rPr>
          <w:color w:val="231F1F"/>
          <w:spacing w:val="-1"/>
        </w:rPr>
        <w:t>veoma</w:t>
      </w:r>
      <w:r>
        <w:rPr>
          <w:color w:val="231F1F"/>
          <w:spacing w:val="7"/>
        </w:rPr>
        <w:t> </w:t>
      </w:r>
      <w:r>
        <w:rPr>
          <w:color w:val="231F1F"/>
        </w:rPr>
        <w:t>se</w:t>
      </w:r>
      <w:r>
        <w:rPr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</w:rPr>
        <w:t>teško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</w:rPr>
        <w:t>može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doći</w:t>
      </w:r>
      <w:r>
        <w:rPr>
          <w:rFonts w:ascii="Times New Roman" w:hAnsi="Times New Roman" w:cs="Times New Roman" w:eastAsia="Times New Roman"/>
          <w:color w:val="231F1F"/>
          <w:spacing w:val="8"/>
        </w:rPr>
        <w:t> </w:t>
      </w:r>
      <w:r>
        <w:rPr>
          <w:color w:val="231F1F"/>
        </w:rPr>
        <w:t>do</w:t>
      </w:r>
      <w:r>
        <w:rPr>
          <w:color w:val="231F1F"/>
          <w:spacing w:val="81"/>
        </w:rPr>
        <w:t> </w:t>
      </w:r>
      <w:r>
        <w:rPr>
          <w:color w:val="231F1F"/>
        </w:rPr>
        <w:t>njihovog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indetiteta,</w:t>
      </w:r>
      <w:r>
        <w:rPr>
          <w:color w:val="231F1F"/>
          <w:spacing w:val="17"/>
        </w:rPr>
        <w:t> </w:t>
      </w:r>
      <w:r>
        <w:rPr>
          <w:color w:val="231F1F"/>
        </w:rPr>
        <w:t>dok</w:t>
      </w:r>
      <w:r>
        <w:rPr>
          <w:color w:val="231F1F"/>
          <w:spacing w:val="16"/>
        </w:rPr>
        <w:t> </w:t>
      </w:r>
      <w:r>
        <w:rPr>
          <w:color w:val="231F1F"/>
        </w:rPr>
        <w:t>su</w:t>
      </w:r>
      <w:r>
        <w:rPr>
          <w:color w:val="231F1F"/>
          <w:spacing w:val="1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rasturači</w:t>
      </w:r>
      <w:r>
        <w:rPr>
          <w:rFonts w:ascii="Times New Roman" w:hAnsi="Times New Roman" w:cs="Times New Roman" w:eastAsia="Times New Roman"/>
          <w:color w:val="231F1F"/>
          <w:spacing w:val="17"/>
        </w:rPr>
        <w:t> </w:t>
      </w:r>
      <w:r>
        <w:rPr>
          <w:rFonts w:ascii="Times New Roman" w:hAnsi="Times New Roman" w:cs="Times New Roman" w:eastAsia="Times New Roman"/>
          <w:color w:val="231F1F"/>
        </w:rPr>
        <w:t>često</w:t>
      </w:r>
      <w:r>
        <w:rPr>
          <w:rFonts w:ascii="Times New Roman" w:hAnsi="Times New Roman" w:cs="Times New Roman" w:eastAsia="Times New Roman"/>
          <w:color w:val="231F1F"/>
          <w:spacing w:val="18"/>
        </w:rPr>
        <w:t> </w:t>
      </w:r>
      <w:r>
        <w:rPr>
          <w:color w:val="231F1F"/>
        </w:rPr>
        <w:t>sitni</w:t>
      </w:r>
      <w:r>
        <w:rPr>
          <w:color w:val="231F1F"/>
          <w:spacing w:val="17"/>
        </w:rPr>
        <w:t> </w:t>
      </w:r>
      <w:r>
        <w:rPr>
          <w:color w:val="231F1F"/>
          <w:spacing w:val="-1"/>
        </w:rPr>
        <w:t>lopovi</w:t>
      </w:r>
      <w:r>
        <w:rPr>
          <w:color w:val="231F1F"/>
          <w:spacing w:val="17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17"/>
        </w:rPr>
        <w:t> </w:t>
      </w:r>
      <w:r>
        <w:rPr>
          <w:color w:val="231F1F"/>
          <w:spacing w:val="-1"/>
        </w:rPr>
        <w:t>prevaranti</w:t>
      </w:r>
      <w:r>
        <w:rPr>
          <w:color w:val="231F1F"/>
          <w:spacing w:val="18"/>
        </w:rPr>
        <w:t> </w:t>
      </w:r>
      <w:r>
        <w:rPr>
          <w:color w:val="231F1F"/>
        </w:rPr>
        <w:t>koji</w:t>
      </w:r>
      <w:r>
        <w:rPr>
          <w:color w:val="231F1F"/>
          <w:spacing w:val="17"/>
        </w:rPr>
        <w:t> </w:t>
      </w:r>
      <w:r>
        <w:rPr>
          <w:color w:val="231F1F"/>
        </w:rPr>
        <w:t>su</w:t>
      </w:r>
      <w:r>
        <w:rPr>
          <w:color w:val="231F1F"/>
          <w:spacing w:val="16"/>
        </w:rPr>
        <w:t> </w:t>
      </w:r>
      <w:r>
        <w:rPr>
          <w:rFonts w:ascii="Times New Roman" w:hAnsi="Times New Roman" w:cs="Times New Roman" w:eastAsia="Times New Roman"/>
          <w:color w:val="231F1F"/>
        </w:rPr>
        <w:t>za</w:t>
      </w:r>
      <w:r>
        <w:rPr>
          <w:rFonts w:ascii="Times New Roman" w:hAnsi="Times New Roman" w:cs="Times New Roman" w:eastAsia="Times New Roman"/>
          <w:color w:val="231F1F"/>
          <w:spacing w:val="1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slična</w:t>
      </w:r>
      <w:r>
        <w:rPr>
          <w:rFonts w:ascii="Times New Roman" w:hAnsi="Times New Roman" w:cs="Times New Roman" w:eastAsia="Times New Roman"/>
          <w:color w:val="231F1F"/>
          <w:spacing w:val="16"/>
        </w:rPr>
        <w:t> </w:t>
      </w:r>
      <w:r>
        <w:rPr>
          <w:color w:val="231F1F"/>
        </w:rPr>
        <w:t>djela</w:t>
      </w:r>
      <w:r>
        <w:rPr>
          <w:color w:val="231F1F"/>
          <w:spacing w:val="1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već</w:t>
      </w:r>
      <w:r>
        <w:rPr>
          <w:rFonts w:ascii="Times New Roman" w:hAnsi="Times New Roman" w:cs="Times New Roman" w:eastAsia="Times New Roman"/>
          <w:color w:val="231F1F"/>
          <w:spacing w:val="60"/>
        </w:rPr>
        <w:t> </w:t>
      </w:r>
      <w:r>
        <w:rPr>
          <w:rFonts w:ascii="Times New Roman" w:hAnsi="Times New Roman" w:cs="Times New Roman" w:eastAsia="Times New Roman"/>
          <w:color w:val="231F1F"/>
          <w:spacing w:val="-2"/>
        </w:rPr>
        <w:t>osuĎi</w:t>
      </w:r>
      <w:r>
        <w:rPr>
          <w:rFonts w:ascii="Times New Roman" w:hAnsi="Times New Roman" w:cs="Times New Roman" w:eastAsia="Times New Roman"/>
          <w:color w:val="231F1F"/>
          <w:spacing w:val="-1"/>
        </w:rPr>
        <w:t>vani</w:t>
      </w:r>
      <w:r>
        <w:rPr>
          <w:rFonts w:ascii="Times New Roman" w:hAnsi="Times New Roman" w:cs="Times New Roman" w:eastAsia="Times New Roman"/>
          <w:color w:val="231F1F"/>
          <w:spacing w:val="31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31"/>
        </w:rPr>
        <w:t> </w:t>
      </w:r>
      <w:r>
        <w:rPr>
          <w:color w:val="231F1F"/>
        </w:rPr>
        <w:t>poznati</w:t>
      </w:r>
      <w:r>
        <w:rPr>
          <w:color w:val="231F1F"/>
          <w:spacing w:val="32"/>
        </w:rPr>
        <w:t> </w:t>
      </w:r>
      <w:r>
        <w:rPr>
          <w:color w:val="231F1F"/>
          <w:spacing w:val="-1"/>
        </w:rPr>
        <w:t>policiji</w:t>
      </w:r>
      <w:r>
        <w:rPr>
          <w:color w:val="231F1F"/>
          <w:spacing w:val="32"/>
        </w:rPr>
        <w:t> </w:t>
      </w:r>
      <w:r>
        <w:rPr>
          <w:rFonts w:ascii="Times New Roman" w:hAnsi="Times New Roman" w:cs="Times New Roman" w:eastAsia="Times New Roman"/>
          <w:color w:val="231F1F"/>
        </w:rPr>
        <w:t>ili</w:t>
      </w:r>
      <w:r>
        <w:rPr>
          <w:rFonts w:ascii="Times New Roman" w:hAnsi="Times New Roman" w:cs="Times New Roman" w:eastAsia="Times New Roman"/>
          <w:color w:val="231F1F"/>
          <w:spacing w:val="3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naivni</w:t>
      </w:r>
      <w:r>
        <w:rPr>
          <w:rFonts w:ascii="Times New Roman" w:hAnsi="Times New Roman" w:cs="Times New Roman" w:eastAsia="Times New Roman"/>
          <w:color w:val="231F1F"/>
          <w:spacing w:val="3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gr</w:t>
      </w:r>
      <w:r>
        <w:rPr>
          <w:rFonts w:ascii="Times New Roman" w:hAnsi="Times New Roman" w:cs="Times New Roman" w:eastAsia="Times New Roman"/>
          <w:color w:val="231F1F"/>
          <w:spacing w:val="-2"/>
        </w:rPr>
        <w:t>aĎ</w:t>
      </w:r>
      <w:r>
        <w:rPr>
          <w:rFonts w:ascii="Times New Roman" w:hAnsi="Times New Roman" w:cs="Times New Roman" w:eastAsia="Times New Roman"/>
          <w:color w:val="231F1F"/>
          <w:spacing w:val="-1"/>
        </w:rPr>
        <w:t>ani</w:t>
      </w:r>
      <w:r>
        <w:rPr>
          <w:rFonts w:ascii="Times New Roman" w:hAnsi="Times New Roman" w:cs="Times New Roman" w:eastAsia="Times New Roman"/>
          <w:color w:val="231F1F"/>
          <w:spacing w:val="32"/>
        </w:rPr>
        <w:t> </w:t>
      </w:r>
      <w:r>
        <w:rPr>
          <w:color w:val="231F1F"/>
        </w:rPr>
        <w:t>koji</w:t>
      </w:r>
      <w:r>
        <w:rPr>
          <w:color w:val="231F1F"/>
          <w:spacing w:val="31"/>
        </w:rPr>
        <w:t> </w:t>
      </w:r>
      <w:r>
        <w:rPr>
          <w:color w:val="231F1F"/>
          <w:spacing w:val="-1"/>
        </w:rPr>
        <w:t>smatraju</w:t>
      </w:r>
      <w:r>
        <w:rPr>
          <w:color w:val="231F1F"/>
          <w:spacing w:val="31"/>
        </w:rPr>
        <w:t> </w:t>
      </w:r>
      <w:r>
        <w:rPr>
          <w:color w:val="231F1F"/>
        </w:rPr>
        <w:t>da</w:t>
      </w:r>
      <w:r>
        <w:rPr>
          <w:color w:val="231F1F"/>
          <w:spacing w:val="33"/>
        </w:rPr>
        <w:t> </w:t>
      </w:r>
      <w:r>
        <w:rPr>
          <w:color w:val="231F1F"/>
        </w:rPr>
        <w:t>se</w:t>
      </w:r>
      <w:r>
        <w:rPr>
          <w:color w:val="231F1F"/>
          <w:spacing w:val="29"/>
        </w:rPr>
        <w:t> </w:t>
      </w:r>
      <w:r>
        <w:rPr>
          <w:color w:val="231F1F"/>
          <w:spacing w:val="-1"/>
        </w:rPr>
        <w:t>mogu</w:t>
      </w:r>
      <w:r>
        <w:rPr>
          <w:color w:val="231F1F"/>
          <w:spacing w:val="34"/>
        </w:rPr>
        <w:t> </w:t>
      </w:r>
      <w:r>
        <w:rPr>
          <w:rFonts w:ascii="Times New Roman" w:hAnsi="Times New Roman" w:cs="Times New Roman" w:eastAsia="Times New Roman"/>
          <w:color w:val="231F1F"/>
        </w:rPr>
        <w:t>„</w:t>
      </w:r>
      <w:r>
        <w:rPr>
          <w:color w:val="231F1F"/>
        </w:rPr>
        <w:t>okoristiti</w:t>
      </w:r>
      <w:r>
        <w:rPr>
          <w:rFonts w:ascii="Times New Roman" w:hAnsi="Times New Roman" w:cs="Times New Roman" w:eastAsia="Times New Roman"/>
          <w:color w:val="231F1F"/>
        </w:rPr>
        <w:t>“</w:t>
      </w:r>
      <w:r>
        <w:rPr>
          <w:rFonts w:ascii="Times New Roman" w:hAnsi="Times New Roman" w:cs="Times New Roman" w:eastAsia="Times New Roman"/>
          <w:color w:val="231F1F"/>
          <w:spacing w:val="29"/>
        </w:rPr>
        <w:t> </w:t>
      </w:r>
      <w:r>
        <w:rPr>
          <w:rFonts w:ascii="Times New Roman" w:hAnsi="Times New Roman" w:cs="Times New Roman" w:eastAsia="Times New Roman"/>
          <w:color w:val="231F1F"/>
        </w:rPr>
        <w:t>na</w:t>
      </w:r>
      <w:r>
        <w:rPr>
          <w:rFonts w:ascii="Times New Roman" w:hAnsi="Times New Roman" w:cs="Times New Roman" w:eastAsia="Times New Roman"/>
          <w:color w:val="231F1F"/>
          <w:spacing w:val="30"/>
        </w:rPr>
        <w:t> </w:t>
      </w:r>
      <w:r>
        <w:rPr>
          <w:color w:val="231F1F"/>
        </w:rPr>
        <w:t>lak</w:t>
      </w:r>
      <w:r>
        <w:rPr>
          <w:color w:val="231F1F"/>
          <w:spacing w:val="7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način</w:t>
      </w:r>
      <w:r>
        <w:rPr>
          <w:color w:val="231F1F"/>
          <w:spacing w:val="-1"/>
        </w:rPr>
        <w:t>.</w:t>
      </w:r>
      <w:r>
        <w:rPr/>
      </w:r>
    </w:p>
    <w:p>
      <w:pPr>
        <w:pStyle w:val="BodyText"/>
        <w:spacing w:line="359" w:lineRule="auto" w:before="7"/>
        <w:ind w:left="121" w:right="108" w:firstLine="720"/>
        <w:jc w:val="both"/>
      </w:pPr>
      <w:r>
        <w:rPr>
          <w:rFonts w:ascii="Times New Roman" w:hAnsi="Times New Roman"/>
          <w:color w:val="231F1F"/>
          <w:spacing w:val="-1"/>
        </w:rPr>
        <w:t>Organizovani</w:t>
      </w:r>
      <w:r>
        <w:rPr>
          <w:rFonts w:ascii="Times New Roman" w:hAnsi="Times New Roman"/>
          <w:color w:val="231F1F"/>
          <w:spacing w:val="56"/>
        </w:rPr>
        <w:t> </w:t>
      </w:r>
      <w:r>
        <w:rPr>
          <w:color w:val="231F1F"/>
          <w:spacing w:val="-1"/>
        </w:rPr>
        <w:t>krimanalitet</w:t>
      </w:r>
      <w:r>
        <w:rPr>
          <w:color w:val="231F1F"/>
          <w:spacing w:val="56"/>
        </w:rPr>
        <w:t> </w:t>
      </w:r>
      <w:r>
        <w:rPr>
          <w:color w:val="231F1F"/>
        </w:rPr>
        <w:t>koristi</w:t>
      </w:r>
      <w:r>
        <w:rPr>
          <w:color w:val="231F1F"/>
          <w:spacing w:val="56"/>
        </w:rPr>
        <w:t> </w:t>
      </w:r>
      <w:r>
        <w:rPr>
          <w:color w:val="231F1F"/>
          <w:spacing w:val="-1"/>
        </w:rPr>
        <w:t>falsifikovani</w:t>
      </w:r>
      <w:r>
        <w:rPr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novac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</w:rPr>
        <w:t>plaćanje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color w:val="231F1F"/>
          <w:spacing w:val="-1"/>
        </w:rPr>
        <w:t>mnogih</w:t>
      </w:r>
      <w:r>
        <w:rPr>
          <w:color w:val="231F1F"/>
          <w:spacing w:val="55"/>
        </w:rPr>
        <w:t> </w:t>
      </w:r>
      <w:r>
        <w:rPr>
          <w:color w:val="231F1F"/>
          <w:spacing w:val="-1"/>
        </w:rPr>
        <w:t>usluga</w:t>
      </w:r>
      <w:r>
        <w:rPr>
          <w:color w:val="231F1F"/>
          <w:spacing w:val="57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87"/>
        </w:rPr>
        <w:t> </w:t>
      </w:r>
      <w:r>
        <w:rPr>
          <w:color w:val="231F1F"/>
          <w:spacing w:val="-1"/>
        </w:rPr>
        <w:t>drugih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obaveza,</w:t>
      </w:r>
      <w:r>
        <w:rPr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color w:val="231F1F"/>
        </w:rPr>
        <w:t>kup</w:t>
      </w:r>
      <w:r>
        <w:rPr>
          <w:rFonts w:ascii="Times New Roman" w:hAnsi="Times New Roman"/>
          <w:color w:val="231F1F"/>
        </w:rPr>
        <w:t>ovinu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color w:val="231F1F"/>
          <w:spacing w:val="-1"/>
        </w:rPr>
        <w:t>drog</w:t>
      </w:r>
      <w:r>
        <w:rPr>
          <w:rFonts w:ascii="Times New Roman" w:hAnsi="Times New Roman"/>
          <w:color w:val="231F1F"/>
          <w:spacing w:val="-1"/>
        </w:rPr>
        <w:t>e</w:t>
      </w:r>
      <w:r>
        <w:rPr>
          <w:color w:val="231F1F"/>
          <w:spacing w:val="-1"/>
        </w:rPr>
        <w:t>,</w:t>
      </w:r>
      <w:r>
        <w:rPr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oružja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color w:val="231F1F"/>
          <w:spacing w:val="-1"/>
        </w:rPr>
        <w:t>municije,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kulturnih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dobara</w:t>
      </w:r>
      <w:r>
        <w:rPr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color w:val="231F1F"/>
          <w:spacing w:val="-1"/>
        </w:rPr>
        <w:t>drug</w:t>
      </w:r>
      <w:r>
        <w:rPr>
          <w:rFonts w:ascii="Times New Roman" w:hAnsi="Times New Roman"/>
          <w:color w:val="231F1F"/>
          <w:spacing w:val="-1"/>
        </w:rPr>
        <w:t>e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color w:val="231F1F"/>
          <w:spacing w:val="-1"/>
        </w:rPr>
        <w:t>vrst</w:t>
      </w:r>
      <w:r>
        <w:rPr>
          <w:rFonts w:ascii="Times New Roman" w:hAnsi="Times New Roman"/>
          <w:color w:val="231F1F"/>
          <w:spacing w:val="-1"/>
        </w:rPr>
        <w:t>e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color w:val="231F1F"/>
          <w:spacing w:val="-1"/>
        </w:rPr>
        <w:t>robe,</w:t>
      </w:r>
      <w:r>
        <w:rPr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1"/>
        </w:rPr>
        <w:t>za</w:t>
      </w:r>
      <w:r>
        <w:rPr>
          <w:rFonts w:ascii="Times New Roman" w:hAnsi="Times New Roman"/>
          <w:color w:val="231F1F"/>
          <w:spacing w:val="82"/>
        </w:rPr>
        <w:t> </w:t>
      </w:r>
      <w:r>
        <w:rPr>
          <w:color w:val="231F1F"/>
          <w:spacing w:val="-1"/>
        </w:rPr>
        <w:t>korupciju,</w:t>
      </w:r>
      <w:r>
        <w:rPr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plaćanje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color w:val="231F1F"/>
        </w:rPr>
        <w:t>sporednih</w:t>
      </w:r>
      <w:r>
        <w:rPr>
          <w:color w:val="231F1F"/>
          <w:spacing w:val="15"/>
        </w:rPr>
        <w:t> </w:t>
      </w:r>
      <w:r>
        <w:rPr>
          <w:color w:val="231F1F"/>
          <w:spacing w:val="-1"/>
        </w:rPr>
        <w:t>djelatnosti</w:t>
      </w:r>
      <w:r>
        <w:rPr>
          <w:color w:val="231F1F"/>
          <w:spacing w:val="15"/>
        </w:rPr>
        <w:t> </w:t>
      </w:r>
      <w:r>
        <w:rPr>
          <w:color w:val="231F1F"/>
          <w:spacing w:val="-1"/>
        </w:rPr>
        <w:t>licima</w:t>
      </w:r>
      <w:r>
        <w:rPr>
          <w:color w:val="231F1F"/>
          <w:spacing w:val="13"/>
        </w:rPr>
        <w:t> </w:t>
      </w:r>
      <w:r>
        <w:rPr>
          <w:color w:val="231F1F"/>
        </w:rPr>
        <w:t>koja</w:t>
      </w:r>
      <w:r>
        <w:rPr>
          <w:color w:val="231F1F"/>
          <w:spacing w:val="13"/>
        </w:rPr>
        <w:t> </w:t>
      </w:r>
      <w:r>
        <w:rPr>
          <w:color w:val="231F1F"/>
        </w:rPr>
        <w:t>nisu</w:t>
      </w:r>
      <w:r>
        <w:rPr>
          <w:color w:val="231F1F"/>
          <w:spacing w:val="15"/>
        </w:rPr>
        <w:t> </w:t>
      </w:r>
      <w:r>
        <w:rPr>
          <w:rFonts w:ascii="Times New Roman" w:hAnsi="Times New Roman"/>
          <w:color w:val="231F1F"/>
          <w:spacing w:val="-1"/>
        </w:rPr>
        <w:t>članovi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color w:val="231F1F"/>
          <w:spacing w:val="-1"/>
        </w:rPr>
        <w:t>kriminalne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organizacije,</w:t>
      </w:r>
      <w:r>
        <w:rPr>
          <w:color w:val="231F1F"/>
          <w:spacing w:val="103"/>
        </w:rPr>
        <w:t> </w:t>
      </w:r>
      <w:r>
        <w:rPr>
          <w:color w:val="231F1F"/>
          <w:spacing w:val="-1"/>
        </w:rPr>
        <w:t>kao</w:t>
      </w:r>
      <w:r>
        <w:rPr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color w:val="231F1F"/>
        </w:rPr>
        <w:t>kupovinu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raznih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potrebnih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stvari,</w:t>
      </w:r>
      <w:r>
        <w:rPr>
          <w:color w:val="231F1F"/>
          <w:spacing w:val="7"/>
        </w:rPr>
        <w:t> </w:t>
      </w:r>
      <w:r>
        <w:rPr>
          <w:color w:val="231F1F"/>
        </w:rPr>
        <w:t>opreme,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tehnike,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kao</w:t>
      </w:r>
      <w:r>
        <w:rPr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color w:val="231F1F"/>
        </w:rPr>
        <w:t>druge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potrebe</w:t>
      </w:r>
      <w:r>
        <w:rPr>
          <w:color w:val="231F1F"/>
          <w:spacing w:val="6"/>
        </w:rPr>
        <w:t> </w:t>
      </w:r>
      <w:r>
        <w:rPr>
          <w:color w:val="231F1F"/>
        </w:rPr>
        <w:t>kriminalne</w:t>
      </w:r>
      <w:r>
        <w:rPr/>
      </w:r>
    </w:p>
    <w:p>
      <w:pPr>
        <w:spacing w:after="0" w:line="359" w:lineRule="auto"/>
        <w:jc w:val="both"/>
        <w:sectPr>
          <w:pgSz w:w="11910" w:h="16840"/>
          <w:pgMar w:header="826" w:footer="83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60" w:lineRule="auto" w:before="69"/>
        <w:ind w:left="139" w:right="130" w:hanging="1"/>
        <w:jc w:val="both"/>
      </w:pPr>
      <w:r>
        <w:rPr>
          <w:color w:val="231F1F"/>
          <w:spacing w:val="-1"/>
        </w:rPr>
        <w:t>organizacije.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Falsifikovani</w:t>
      </w:r>
      <w:r>
        <w:rPr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novac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color w:val="231F1F"/>
        </w:rPr>
        <w:t>je</w:t>
      </w:r>
      <w:r>
        <w:rPr>
          <w:color w:val="231F1F"/>
          <w:spacing w:val="3"/>
        </w:rPr>
        <w:t> </w:t>
      </w:r>
      <w:r>
        <w:rPr>
          <w:color w:val="231F1F"/>
          <w:spacing w:val="-1"/>
        </w:rPr>
        <w:t>uglavnom</w:t>
      </w:r>
      <w:r>
        <w:rPr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karakterističan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zemlјe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color w:val="231F1F"/>
        </w:rPr>
        <w:t>koje</w:t>
      </w:r>
      <w:r>
        <w:rPr>
          <w:color w:val="231F1F"/>
          <w:spacing w:val="4"/>
        </w:rPr>
        <w:t> </w:t>
      </w:r>
      <w:r>
        <w:rPr>
          <w:color w:val="231F1F"/>
        </w:rPr>
        <w:t>su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dugo</w:t>
      </w:r>
      <w:r>
        <w:rPr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95"/>
        </w:rPr>
        <w:t> </w:t>
      </w:r>
      <w:r>
        <w:rPr>
          <w:color w:val="231F1F"/>
          <w:spacing w:val="-1"/>
        </w:rPr>
        <w:t>ratovima,</w:t>
      </w:r>
      <w:r>
        <w:rPr>
          <w:color w:val="231F1F"/>
          <w:spacing w:val="47"/>
        </w:rPr>
        <w:t> </w:t>
      </w:r>
      <w:r>
        <w:rPr>
          <w:color w:val="231F1F"/>
          <w:spacing w:val="-1"/>
        </w:rPr>
        <w:t>gdje</w:t>
      </w:r>
      <w:r>
        <w:rPr>
          <w:color w:val="231F1F"/>
          <w:spacing w:val="45"/>
        </w:rPr>
        <w:t> </w:t>
      </w:r>
      <w:r>
        <w:rPr>
          <w:color w:val="231F1F"/>
        </w:rPr>
        <w:t>su</w:t>
      </w:r>
      <w:r>
        <w:rPr>
          <w:color w:val="231F1F"/>
          <w:spacing w:val="45"/>
        </w:rPr>
        <w:t> </w:t>
      </w:r>
      <w:r>
        <w:rPr>
          <w:rFonts w:ascii="Times New Roman" w:hAnsi="Times New Roman"/>
          <w:color w:val="231F1F"/>
        </w:rPr>
        <w:t>ra</w:t>
      </w:r>
      <w:r>
        <w:rPr>
          <w:color w:val="231F1F"/>
        </w:rPr>
        <w:t>sprostranjeni</w:t>
      </w:r>
      <w:r>
        <w:rPr>
          <w:color w:val="231F1F"/>
          <w:spacing w:val="45"/>
        </w:rPr>
        <w:t> </w:t>
      </w:r>
      <w:r>
        <w:rPr>
          <w:rFonts w:ascii="Times New Roman" w:hAnsi="Times New Roman"/>
          <w:color w:val="231F1F"/>
          <w:spacing w:val="-1"/>
        </w:rPr>
        <w:t>šverc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color w:val="231F1F"/>
        </w:rPr>
        <w:t>kupoprodaja</w:t>
      </w:r>
      <w:r>
        <w:rPr>
          <w:color w:val="231F1F"/>
          <w:spacing w:val="45"/>
        </w:rPr>
        <w:t> </w:t>
      </w:r>
      <w:r>
        <w:rPr>
          <w:rFonts w:ascii="Times New Roman" w:hAnsi="Times New Roman"/>
          <w:color w:val="231F1F"/>
          <w:spacing w:val="-1"/>
        </w:rPr>
        <w:t>oružja</w:t>
      </w:r>
      <w:r>
        <w:rPr>
          <w:color w:val="231F1F"/>
          <w:spacing w:val="-1"/>
        </w:rPr>
        <w:t>,</w:t>
      </w:r>
      <w:r>
        <w:rPr>
          <w:color w:val="231F1F"/>
          <w:spacing w:val="45"/>
        </w:rPr>
        <w:t> </w:t>
      </w:r>
      <w:r>
        <w:rPr>
          <w:color w:val="231F1F"/>
          <w:spacing w:val="1"/>
        </w:rPr>
        <w:t>pa</w:t>
      </w:r>
      <w:r>
        <w:rPr>
          <w:color w:val="231F1F"/>
          <w:spacing w:val="45"/>
        </w:rPr>
        <w:t> </w:t>
      </w:r>
      <w:r>
        <w:rPr>
          <w:color w:val="231F1F"/>
        </w:rPr>
        <w:t>tako</w:t>
      </w:r>
      <w:r>
        <w:rPr>
          <w:color w:val="231F1F"/>
          <w:spacing w:val="45"/>
        </w:rPr>
        <w:t> </w:t>
      </w:r>
      <w:r>
        <w:rPr>
          <w:rFonts w:ascii="Times New Roman" w:hAnsi="Times New Roman"/>
          <w:color w:val="231F1F"/>
        </w:rPr>
        <w:t>povolјno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</w:rPr>
        <w:t>tlo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color w:val="231F1F"/>
        </w:rPr>
        <w:t>koriste</w:t>
      </w:r>
      <w:r>
        <w:rPr>
          <w:color w:val="231F1F"/>
          <w:spacing w:val="35"/>
        </w:rPr>
        <w:t> </w:t>
      </w:r>
      <w:r>
        <w:rPr>
          <w:color w:val="231F1F"/>
          <w:spacing w:val="-1"/>
        </w:rPr>
        <w:t>kriminalne organizacije</w:t>
      </w:r>
      <w:r>
        <w:rPr>
          <w:color w:val="231F1F"/>
        </w:rPr>
        <w:t> </w:t>
      </w:r>
      <w:r>
        <w:rPr>
          <w:color w:val="231F1F"/>
          <w:spacing w:val="1"/>
        </w:rPr>
        <w:t>da</w:t>
      </w:r>
      <w:r>
        <w:rPr>
          <w:color w:val="231F1F"/>
          <w:spacing w:val="-1"/>
        </w:rPr>
        <w:t> plasiraju</w:t>
      </w:r>
      <w:r>
        <w:rPr>
          <w:color w:val="231F1F"/>
        </w:rPr>
        <w:t> </w:t>
      </w:r>
      <w:r>
        <w:rPr>
          <w:color w:val="231F1F"/>
          <w:spacing w:val="-1"/>
        </w:rPr>
        <w:t>falsifikovani</w:t>
      </w:r>
      <w:r>
        <w:rPr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novac</w:t>
      </w:r>
      <w:r>
        <w:rPr>
          <w:color w:val="231F1F"/>
        </w:rPr>
        <w:t>.</w:t>
      </w:r>
      <w:r>
        <w:rPr/>
      </w:r>
    </w:p>
    <w:p>
      <w:pPr>
        <w:pStyle w:val="BodyText"/>
        <w:spacing w:line="360" w:lineRule="auto" w:before="4"/>
        <w:ind w:left="139" w:right="129" w:firstLine="719"/>
        <w:jc w:val="both"/>
      </w:pPr>
      <w:r>
        <w:rPr>
          <w:rFonts w:ascii="Times New Roman" w:hAnsi="Times New Roman"/>
          <w:color w:val="231F1F"/>
          <w:spacing w:val="-1"/>
        </w:rPr>
        <w:t>Ratna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doga</w:t>
      </w:r>
      <w:r>
        <w:rPr>
          <w:rFonts w:ascii="Times New Roman" w:hAnsi="Times New Roman"/>
          <w:color w:val="231F1F"/>
          <w:spacing w:val="-2"/>
        </w:rPr>
        <w:t>Ďa</w:t>
      </w:r>
      <w:r>
        <w:rPr>
          <w:rFonts w:ascii="Times New Roman" w:hAnsi="Times New Roman"/>
          <w:color w:val="231F1F"/>
          <w:spacing w:val="-1"/>
        </w:rPr>
        <w:t>nja</w:t>
      </w:r>
      <w:r>
        <w:rPr>
          <w:color w:val="231F1F"/>
          <w:spacing w:val="-1"/>
        </w:rPr>
        <w:t>,</w:t>
      </w:r>
      <w:r>
        <w:rPr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loša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color w:val="231F1F"/>
          <w:spacing w:val="-1"/>
        </w:rPr>
        <w:t>ekonomsk</w:t>
      </w:r>
      <w:r>
        <w:rPr>
          <w:rFonts w:ascii="Times New Roman" w:hAnsi="Times New Roman"/>
          <w:color w:val="231F1F"/>
          <w:spacing w:val="-1"/>
        </w:rPr>
        <w:t>o</w:t>
      </w:r>
      <w:r>
        <w:rPr>
          <w:color w:val="231F1F"/>
          <w:spacing w:val="-1"/>
        </w:rPr>
        <w:t>-socijalna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politika,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porast</w:t>
      </w:r>
      <w:r>
        <w:rPr>
          <w:color w:val="231F1F"/>
          <w:spacing w:val="8"/>
        </w:rPr>
        <w:t> </w:t>
      </w:r>
      <w:r>
        <w:rPr>
          <w:color w:val="231F1F"/>
        </w:rPr>
        <w:t>svih</w:t>
      </w:r>
      <w:r>
        <w:rPr>
          <w:color w:val="231F1F"/>
          <w:spacing w:val="9"/>
        </w:rPr>
        <w:t> </w:t>
      </w:r>
      <w:r>
        <w:rPr>
          <w:color w:val="231F1F"/>
        </w:rPr>
        <w:t>vidova</w:t>
      </w:r>
      <w:r>
        <w:rPr>
          <w:color w:val="231F1F"/>
          <w:spacing w:val="9"/>
        </w:rPr>
        <w:t> </w:t>
      </w:r>
      <w:r>
        <w:rPr>
          <w:color w:val="231F1F"/>
        </w:rPr>
        <w:t>kriminaliteta,</w:t>
      </w:r>
      <w:r>
        <w:rPr>
          <w:color w:val="231F1F"/>
          <w:spacing w:val="83"/>
        </w:rPr>
        <w:t> </w:t>
      </w:r>
      <w:r>
        <w:rPr>
          <w:color w:val="231F1F"/>
          <w:spacing w:val="-1"/>
        </w:rPr>
        <w:t>velika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migracija</w:t>
      </w:r>
      <w:r>
        <w:rPr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stanovništva</w:t>
      </w:r>
      <w:r>
        <w:rPr>
          <w:color w:val="231F1F"/>
        </w:rPr>
        <w:t>,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veliki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broj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stranaca</w:t>
      </w:r>
      <w:r>
        <w:rPr>
          <w:color w:val="231F1F"/>
          <w:spacing w:val="11"/>
        </w:rPr>
        <w:t> </w:t>
      </w:r>
      <w:r>
        <w:rPr>
          <w:color w:val="231F1F"/>
        </w:rPr>
        <w:t>koji</w:t>
      </w:r>
      <w:r>
        <w:rPr>
          <w:color w:val="231F1F"/>
          <w:spacing w:val="12"/>
        </w:rPr>
        <w:t> </w:t>
      </w:r>
      <w:r>
        <w:rPr>
          <w:color w:val="231F1F"/>
        </w:rPr>
        <w:t>su</w:t>
      </w:r>
      <w:r>
        <w:rPr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uklјučeni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color w:val="231F1F"/>
          <w:spacing w:val="-1"/>
        </w:rPr>
        <w:t>mnogim</w:t>
      </w:r>
      <w:r>
        <w:rPr>
          <w:color w:val="231F1F"/>
          <w:spacing w:val="12"/>
        </w:rPr>
        <w:t> </w:t>
      </w:r>
      <w:r>
        <w:rPr>
          <w:color w:val="231F1F"/>
        </w:rPr>
        <w:t>vojnim,</w:t>
      </w:r>
      <w:r>
        <w:rPr>
          <w:color w:val="231F1F"/>
          <w:spacing w:val="79"/>
        </w:rPr>
        <w:t> </w:t>
      </w:r>
      <w:r>
        <w:rPr>
          <w:color w:val="231F1F"/>
          <w:spacing w:val="-1"/>
        </w:rPr>
        <w:t>humanitarnim</w:t>
      </w:r>
      <w:r>
        <w:rPr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color w:val="231F1F"/>
          <w:spacing w:val="-1"/>
        </w:rPr>
        <w:t>drugim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misijama</w:t>
      </w:r>
      <w:r>
        <w:rPr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našoj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color w:val="231F1F"/>
          <w:spacing w:val="-1"/>
        </w:rPr>
        <w:t>teritoriji,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povratak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velikog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broja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izbjeglica</w:t>
      </w:r>
      <w:r>
        <w:rPr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iz</w:t>
      </w:r>
      <w:r>
        <w:rPr>
          <w:rFonts w:ascii="Times New Roman" w:hAnsi="Times New Roman"/>
          <w:color w:val="231F1F"/>
          <w:spacing w:val="109"/>
        </w:rPr>
        <w:t> </w:t>
      </w:r>
      <w:r>
        <w:rPr>
          <w:rFonts w:ascii="Times New Roman" w:hAnsi="Times New Roman"/>
          <w:color w:val="231F1F"/>
        </w:rPr>
        <w:t>zemalјa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color w:val="231F1F"/>
          <w:spacing w:val="-1"/>
        </w:rPr>
        <w:t>Zapada,</w:t>
      </w:r>
      <w:r>
        <w:rPr>
          <w:color w:val="231F1F"/>
          <w:spacing w:val="40"/>
        </w:rPr>
        <w:t> </w:t>
      </w:r>
      <w:r>
        <w:rPr>
          <w:color w:val="231F1F"/>
        </w:rPr>
        <w:t>slaba</w:t>
      </w:r>
      <w:r>
        <w:rPr>
          <w:color w:val="231F1F"/>
          <w:spacing w:val="37"/>
        </w:rPr>
        <w:t> </w:t>
      </w:r>
      <w:r>
        <w:rPr>
          <w:color w:val="231F1F"/>
        </w:rPr>
        <w:t>kontrola</w:t>
      </w:r>
      <w:r>
        <w:rPr>
          <w:color w:val="231F1F"/>
          <w:spacing w:val="40"/>
        </w:rPr>
        <w:t> </w:t>
      </w:r>
      <w:r>
        <w:rPr>
          <w:rFonts w:ascii="Times New Roman" w:hAnsi="Times New Roman"/>
          <w:color w:val="231F1F"/>
          <w:spacing w:val="-1"/>
        </w:rPr>
        <w:t>granica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color w:val="231F1F"/>
        </w:rPr>
        <w:t>promet</w:t>
      </w:r>
      <w:r>
        <w:rPr>
          <w:color w:val="231F1F"/>
          <w:spacing w:val="39"/>
        </w:rPr>
        <w:t> </w:t>
      </w:r>
      <w:r>
        <w:rPr>
          <w:color w:val="231F1F"/>
        </w:rPr>
        <w:t>ljudi</w:t>
      </w:r>
      <w:r>
        <w:rPr>
          <w:color w:val="231F1F"/>
          <w:spacing w:val="39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color w:val="231F1F"/>
          <w:spacing w:val="-1"/>
        </w:rPr>
        <w:t>robe,</w:t>
      </w:r>
      <w:r>
        <w:rPr>
          <w:color w:val="231F1F"/>
          <w:spacing w:val="41"/>
        </w:rPr>
        <w:t> </w:t>
      </w:r>
      <w:r>
        <w:rPr>
          <w:color w:val="231F1F"/>
          <w:spacing w:val="-1"/>
        </w:rPr>
        <w:t>geografski</w:t>
      </w:r>
      <w:r>
        <w:rPr>
          <w:color w:val="231F1F"/>
          <w:spacing w:val="39"/>
        </w:rPr>
        <w:t> </w:t>
      </w:r>
      <w:r>
        <w:rPr>
          <w:rFonts w:ascii="Times New Roman" w:hAnsi="Times New Roman"/>
          <w:color w:val="231F1F"/>
        </w:rPr>
        <w:t>položaj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color w:val="231F1F"/>
          <w:spacing w:val="-1"/>
        </w:rPr>
        <w:t>Bosne</w:t>
      </w:r>
      <w:r>
        <w:rPr>
          <w:color w:val="231F1F"/>
          <w:spacing w:val="40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color w:val="231F1F"/>
          <w:spacing w:val="-1"/>
        </w:rPr>
        <w:t>Hercegovine</w:t>
      </w:r>
      <w:r>
        <w:rPr>
          <w:color w:val="231F1F"/>
          <w:spacing w:val="46"/>
        </w:rPr>
        <w:t> </w:t>
      </w:r>
      <w:r>
        <w:rPr>
          <w:color w:val="231F1F"/>
          <w:spacing w:val="-1"/>
        </w:rPr>
        <w:t>kao</w:t>
      </w:r>
      <w:r>
        <w:rPr>
          <w:color w:val="231F1F"/>
          <w:spacing w:val="47"/>
        </w:rPr>
        <w:t> </w:t>
      </w:r>
      <w:r>
        <w:rPr>
          <w:rFonts w:ascii="Times New Roman" w:hAnsi="Times New Roman"/>
          <w:color w:val="231F1F"/>
        </w:rPr>
        <w:t>tranzitne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</w:rPr>
        <w:t>zemlјe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</w:rPr>
        <w:t>izmeĎu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color w:val="231F1F"/>
          <w:spacing w:val="-1"/>
        </w:rPr>
        <w:t>Istoka</w:t>
      </w:r>
      <w:r>
        <w:rPr>
          <w:color w:val="231F1F"/>
          <w:spacing w:val="47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  <w:spacing w:val="-1"/>
        </w:rPr>
        <w:t>Z</w:t>
      </w:r>
      <w:r>
        <w:rPr>
          <w:color w:val="231F1F"/>
          <w:spacing w:val="-1"/>
        </w:rPr>
        <w:t>apada,</w:t>
      </w:r>
      <w:r>
        <w:rPr>
          <w:color w:val="231F1F"/>
          <w:spacing w:val="46"/>
        </w:rPr>
        <w:t> </w:t>
      </w:r>
      <w:r>
        <w:rPr>
          <w:rFonts w:ascii="Times New Roman" w:hAnsi="Times New Roman"/>
          <w:color w:val="231F1F"/>
        </w:rPr>
        <w:t>predstavlјa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color w:val="231F1F"/>
        </w:rPr>
        <w:t>sve</w:t>
      </w:r>
      <w:r>
        <w:rPr>
          <w:color w:val="231F1F"/>
          <w:spacing w:val="47"/>
        </w:rPr>
        <w:t> </w:t>
      </w:r>
      <w:r>
        <w:rPr>
          <w:color w:val="231F1F"/>
          <w:spacing w:val="-1"/>
        </w:rPr>
        <w:t>pogodnosti</w:t>
      </w:r>
      <w:r>
        <w:rPr>
          <w:color w:val="231F1F"/>
          <w:spacing w:val="49"/>
        </w:rPr>
        <w:t> </w:t>
      </w:r>
      <w:r>
        <w:rPr>
          <w:rFonts w:ascii="Times New Roman" w:hAnsi="Times New Roman"/>
          <w:color w:val="231F1F"/>
          <w:spacing w:val="1"/>
        </w:rPr>
        <w:t>za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color w:val="231F1F"/>
          <w:spacing w:val="-1"/>
        </w:rPr>
        <w:t>proturanje </w:t>
      </w:r>
      <w:r>
        <w:rPr>
          <w:color w:val="231F1F"/>
        </w:rPr>
        <w:t>stranog </w:t>
      </w:r>
      <w:r>
        <w:rPr>
          <w:color w:val="231F1F"/>
          <w:spacing w:val="-1"/>
        </w:rPr>
        <w:t>falsifikovanog</w:t>
      </w:r>
      <w:r>
        <w:rPr>
          <w:color w:val="231F1F"/>
          <w:spacing w:val="-2"/>
        </w:rPr>
        <w:t> </w:t>
      </w:r>
      <w:r>
        <w:rPr>
          <w:rFonts w:ascii="Times New Roman" w:hAnsi="Times New Roman"/>
          <w:color w:val="231F1F"/>
        </w:rPr>
        <w:t>novca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color w:val="231F1F"/>
        </w:rPr>
        <w:t>bez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velikog</w:t>
      </w:r>
      <w:r>
        <w:rPr>
          <w:color w:val="231F1F"/>
          <w:spacing w:val="-3"/>
        </w:rPr>
        <w:t> </w:t>
      </w:r>
      <w:r>
        <w:rPr>
          <w:color w:val="231F1F"/>
          <w:spacing w:val="-1"/>
        </w:rPr>
        <w:t>rizika.</w:t>
      </w:r>
      <w:r>
        <w:rPr/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before="0"/>
        <w:ind w:left="1595" w:right="867" w:hanging="721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b/>
          <w:color w:val="231F1F"/>
          <w:sz w:val="22"/>
        </w:rPr>
        <w:t>3. </w:t>
      </w:r>
      <w:r>
        <w:rPr>
          <w:rFonts w:ascii="Times New Roman" w:hAnsi="Times New Roman"/>
          <w:b/>
          <w:color w:val="231F1F"/>
          <w:spacing w:val="-1"/>
          <w:sz w:val="22"/>
        </w:rPr>
        <w:t>INTERPRETACIJA</w:t>
      </w:r>
      <w:r>
        <w:rPr>
          <w:rFonts w:ascii="Times New Roman" w:hAnsi="Times New Roman"/>
          <w:b/>
          <w:color w:val="231F1F"/>
          <w:sz w:val="22"/>
        </w:rPr>
        <w:t> </w:t>
      </w:r>
      <w:r>
        <w:rPr>
          <w:rFonts w:ascii="Times New Roman" w:hAnsi="Times New Roman"/>
          <w:b/>
          <w:color w:val="231F1F"/>
          <w:spacing w:val="-1"/>
          <w:sz w:val="22"/>
        </w:rPr>
        <w:t>EMPIRIJSKOG</w:t>
      </w:r>
      <w:r>
        <w:rPr>
          <w:rFonts w:ascii="Times New Roman" w:hAnsi="Times New Roman"/>
          <w:b/>
          <w:color w:val="231F1F"/>
          <w:spacing w:val="-4"/>
          <w:sz w:val="22"/>
        </w:rPr>
        <w:t> </w:t>
      </w:r>
      <w:r>
        <w:rPr>
          <w:rFonts w:ascii="Times New Roman" w:hAnsi="Times New Roman"/>
          <w:b/>
          <w:color w:val="231F1F"/>
          <w:spacing w:val="-2"/>
          <w:sz w:val="22"/>
        </w:rPr>
        <w:t>ISTRAŽIVANJA</w:t>
      </w:r>
      <w:r>
        <w:rPr>
          <w:rFonts w:ascii="Times New Roman" w:hAnsi="Times New Roman"/>
          <w:b/>
          <w:color w:val="231F1F"/>
          <w:spacing w:val="2"/>
          <w:sz w:val="22"/>
        </w:rPr>
        <w:t> </w:t>
      </w:r>
      <w:r>
        <w:rPr>
          <w:rFonts w:ascii="Times New Roman" w:hAnsi="Times New Roman"/>
          <w:b/>
          <w:color w:val="231F1F"/>
          <w:spacing w:val="-2"/>
          <w:sz w:val="22"/>
        </w:rPr>
        <w:t>ORGANIZOVANOG</w:t>
      </w:r>
      <w:r>
        <w:rPr>
          <w:rFonts w:ascii="Times New Roman" w:hAnsi="Times New Roman"/>
          <w:b/>
          <w:color w:val="231F1F"/>
          <w:spacing w:val="59"/>
          <w:sz w:val="22"/>
        </w:rPr>
        <w:t> </w:t>
      </w:r>
      <w:r>
        <w:rPr>
          <w:rFonts w:ascii="Times New Roman" w:hAnsi="Times New Roman"/>
          <w:b/>
          <w:color w:val="231F1F"/>
          <w:spacing w:val="-1"/>
          <w:sz w:val="22"/>
        </w:rPr>
        <w:t>KRIMINALITETA</w:t>
      </w:r>
      <w:r>
        <w:rPr>
          <w:rFonts w:ascii="Times New Roman" w:hAnsi="Times New Roman"/>
          <w:b/>
          <w:color w:val="231F1F"/>
          <w:sz w:val="22"/>
        </w:rPr>
        <w:t> U</w:t>
      </w:r>
      <w:r>
        <w:rPr>
          <w:rFonts w:ascii="Times New Roman" w:hAnsi="Times New Roman"/>
          <w:b/>
          <w:color w:val="231F1F"/>
          <w:spacing w:val="-1"/>
          <w:sz w:val="22"/>
        </w:rPr>
        <w:t> PRIVREDNO</w:t>
      </w:r>
      <w:r>
        <w:rPr>
          <w:rFonts w:ascii="Times New Roman" w:hAnsi="Times New Roman"/>
          <w:b/>
          <w:color w:val="231F1F"/>
          <w:spacing w:val="-1"/>
          <w:sz w:val="22"/>
        </w:rPr>
        <w:t>-</w:t>
      </w:r>
      <w:r>
        <w:rPr>
          <w:rFonts w:ascii="Times New Roman" w:hAnsi="Times New Roman"/>
          <w:b/>
          <w:color w:val="231F1F"/>
          <w:spacing w:val="-1"/>
          <w:sz w:val="22"/>
        </w:rPr>
        <w:t>FINANSIJSKOJ</w:t>
      </w:r>
      <w:r>
        <w:rPr>
          <w:rFonts w:ascii="Times New Roman" w:hAnsi="Times New Roman"/>
          <w:b/>
          <w:color w:val="231F1F"/>
          <w:spacing w:val="-3"/>
          <w:sz w:val="22"/>
        </w:rPr>
        <w:t> </w:t>
      </w:r>
      <w:r>
        <w:rPr>
          <w:rFonts w:ascii="Times New Roman" w:hAnsi="Times New Roman"/>
          <w:b/>
          <w:color w:val="231F1F"/>
          <w:spacing w:val="-1"/>
          <w:sz w:val="22"/>
        </w:rPr>
        <w:t>OBLASTI</w:t>
      </w:r>
      <w:r>
        <w:rPr>
          <w:rFonts w:ascii="Times New Roman" w:hAnsi="Times New Roman"/>
          <w:sz w:val="22"/>
        </w:rPr>
      </w:r>
    </w:p>
    <w:p>
      <w:pPr>
        <w:spacing w:line="252" w:lineRule="exact" w:before="0"/>
        <w:ind w:left="2786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b/>
          <w:color w:val="231F1F"/>
          <w:spacing w:val="-1"/>
          <w:sz w:val="22"/>
        </w:rPr>
        <w:t>NA NIVOU</w:t>
      </w:r>
      <w:r>
        <w:rPr>
          <w:rFonts w:ascii="Times New Roman"/>
          <w:b/>
          <w:color w:val="231F1F"/>
          <w:sz w:val="22"/>
        </w:rPr>
        <w:t> </w:t>
      </w:r>
      <w:r>
        <w:rPr>
          <w:rFonts w:ascii="Times New Roman"/>
          <w:b/>
          <w:color w:val="231F1F"/>
          <w:spacing w:val="-1"/>
          <w:sz w:val="22"/>
        </w:rPr>
        <w:t>BOSNE </w:t>
      </w:r>
      <w:r>
        <w:rPr>
          <w:rFonts w:ascii="Times New Roman"/>
          <w:b/>
          <w:color w:val="231F1F"/>
          <w:sz w:val="22"/>
        </w:rPr>
        <w:t>I</w:t>
      </w:r>
      <w:r>
        <w:rPr>
          <w:rFonts w:ascii="Times New Roman"/>
          <w:b/>
          <w:color w:val="231F1F"/>
          <w:spacing w:val="-2"/>
          <w:sz w:val="22"/>
        </w:rPr>
        <w:t> </w:t>
      </w:r>
      <w:r>
        <w:rPr>
          <w:rFonts w:ascii="Times New Roman"/>
          <w:b/>
          <w:color w:val="231F1F"/>
          <w:spacing w:val="-1"/>
          <w:sz w:val="22"/>
        </w:rPr>
        <w:t>HERCEGOVINE</w:t>
      </w:r>
      <w:r>
        <w:rPr>
          <w:rFonts w:ascii="Times New Roman"/>
          <w:sz w:val="22"/>
        </w:rPr>
      </w:r>
    </w:p>
    <w:p>
      <w:pPr>
        <w:spacing w:line="240" w:lineRule="auto" w:before="6"/>
        <w:rPr>
          <w:rFonts w:ascii="Times New Roman" w:hAnsi="Times New Roman" w:cs="Times New Roman" w:eastAsia="Times New Roman"/>
          <w:b/>
          <w:bCs/>
          <w:sz w:val="23"/>
          <w:szCs w:val="23"/>
        </w:rPr>
      </w:pPr>
    </w:p>
    <w:p>
      <w:pPr>
        <w:pStyle w:val="BodyText"/>
        <w:spacing w:line="360" w:lineRule="auto"/>
        <w:ind w:left="138" w:right="132" w:firstLine="720"/>
        <w:jc w:val="both"/>
      </w:pPr>
      <w:r>
        <w:rPr>
          <w:color w:val="231F1F"/>
        </w:rPr>
        <w:t>U</w:t>
      </w:r>
      <w:r>
        <w:rPr>
          <w:color w:val="231F1F"/>
          <w:spacing w:val="6"/>
        </w:rPr>
        <w:t> </w:t>
      </w:r>
      <w:r>
        <w:rPr>
          <w:color w:val="231F1F"/>
        </w:rPr>
        <w:t>ovom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poglavlju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analizirano</w:t>
      </w:r>
      <w:r>
        <w:rPr>
          <w:color w:val="231F1F"/>
          <w:spacing w:val="6"/>
        </w:rPr>
        <w:t> </w:t>
      </w:r>
      <w:r>
        <w:rPr>
          <w:color w:val="231F1F"/>
        </w:rPr>
        <w:t>je</w:t>
      </w:r>
      <w:r>
        <w:rPr>
          <w:color w:val="231F1F"/>
          <w:spacing w:val="6"/>
        </w:rPr>
        <w:t> </w:t>
      </w:r>
      <w:r>
        <w:rPr>
          <w:color w:val="231F1F"/>
        </w:rPr>
        <w:t>stanje</w:t>
      </w:r>
      <w:r>
        <w:rPr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organizovanog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color w:val="231F1F"/>
          <w:spacing w:val="-1"/>
        </w:rPr>
        <w:t>kriminaliteta</w:t>
      </w:r>
      <w:r>
        <w:rPr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color w:val="231F1F"/>
          <w:spacing w:val="-1"/>
        </w:rPr>
        <w:t>privredno-</w:t>
      </w:r>
      <w:r>
        <w:rPr>
          <w:color w:val="231F1F"/>
          <w:spacing w:val="89"/>
        </w:rPr>
        <w:t> </w:t>
      </w:r>
      <w:r>
        <w:rPr>
          <w:color w:val="231F1F"/>
          <w:spacing w:val="-1"/>
        </w:rPr>
        <w:t>finansijskoj</w:t>
      </w:r>
      <w:r>
        <w:rPr>
          <w:color w:val="231F1F"/>
          <w:spacing w:val="44"/>
        </w:rPr>
        <w:t> </w:t>
      </w:r>
      <w:r>
        <w:rPr>
          <w:color w:val="231F1F"/>
        </w:rPr>
        <w:t>oblasti</w:t>
      </w:r>
      <w:r>
        <w:rPr>
          <w:color w:val="231F1F"/>
          <w:spacing w:val="44"/>
        </w:rPr>
        <w:t> </w:t>
      </w:r>
      <w:r>
        <w:rPr>
          <w:color w:val="231F1F"/>
        </w:rPr>
        <w:t>na</w:t>
      </w:r>
      <w:r>
        <w:rPr>
          <w:color w:val="231F1F"/>
          <w:spacing w:val="42"/>
        </w:rPr>
        <w:t> </w:t>
      </w:r>
      <w:r>
        <w:rPr>
          <w:color w:val="231F1F"/>
        </w:rPr>
        <w:t>prostorima</w:t>
      </w:r>
      <w:r>
        <w:rPr>
          <w:color w:val="231F1F"/>
          <w:spacing w:val="42"/>
        </w:rPr>
        <w:t> </w:t>
      </w:r>
      <w:r>
        <w:rPr>
          <w:color w:val="231F1F"/>
        </w:rPr>
        <w:t>Bosne</w:t>
      </w:r>
      <w:r>
        <w:rPr>
          <w:color w:val="231F1F"/>
          <w:spacing w:val="42"/>
        </w:rPr>
        <w:t> </w:t>
      </w:r>
      <w:r>
        <w:rPr>
          <w:color w:val="231F1F"/>
        </w:rPr>
        <w:t>i</w:t>
      </w:r>
      <w:r>
        <w:rPr>
          <w:color w:val="231F1F"/>
          <w:spacing w:val="43"/>
        </w:rPr>
        <w:t> </w:t>
      </w:r>
      <w:r>
        <w:rPr>
          <w:color w:val="231F1F"/>
          <w:spacing w:val="-1"/>
        </w:rPr>
        <w:t>Hercegovine,</w:t>
      </w:r>
      <w:r>
        <w:rPr>
          <w:color w:val="231F1F"/>
          <w:spacing w:val="43"/>
        </w:rPr>
        <w:t> </w:t>
      </w:r>
      <w:r>
        <w:rPr>
          <w:color w:val="231F1F"/>
        </w:rPr>
        <w:t>za</w:t>
      </w:r>
      <w:r>
        <w:rPr>
          <w:color w:val="231F1F"/>
          <w:spacing w:val="42"/>
        </w:rPr>
        <w:t> </w:t>
      </w:r>
      <w:r>
        <w:rPr>
          <w:color w:val="231F1F"/>
        </w:rPr>
        <w:t>vremenski</w:t>
      </w:r>
      <w:r>
        <w:rPr>
          <w:color w:val="231F1F"/>
          <w:spacing w:val="45"/>
        </w:rPr>
        <w:t> </w:t>
      </w:r>
      <w:r>
        <w:rPr>
          <w:color w:val="231F1F"/>
          <w:spacing w:val="-1"/>
        </w:rPr>
        <w:t>period</w:t>
      </w:r>
      <w:r>
        <w:rPr>
          <w:color w:val="231F1F"/>
          <w:spacing w:val="42"/>
        </w:rPr>
        <w:t> </w:t>
      </w:r>
      <w:r>
        <w:rPr>
          <w:color w:val="231F1F"/>
        </w:rPr>
        <w:t>od</w:t>
      </w:r>
      <w:r>
        <w:rPr>
          <w:color w:val="231F1F"/>
          <w:spacing w:val="42"/>
        </w:rPr>
        <w:t> </w:t>
      </w:r>
      <w:r>
        <w:rPr>
          <w:color w:val="231F1F"/>
        </w:rPr>
        <w:t>2015.</w:t>
      </w:r>
      <w:r>
        <w:rPr>
          <w:color w:val="231F1F"/>
          <w:spacing w:val="42"/>
        </w:rPr>
        <w:t> </w:t>
      </w:r>
      <w:r>
        <w:rPr>
          <w:color w:val="231F1F"/>
        </w:rPr>
        <w:t>do</w:t>
      </w:r>
      <w:r>
        <w:rPr>
          <w:color w:val="231F1F"/>
          <w:spacing w:val="56"/>
        </w:rPr>
        <w:t> </w:t>
      </w:r>
      <w:r>
        <w:rPr>
          <w:color w:val="231F1F"/>
        </w:rPr>
        <w:t>2016.</w:t>
      </w:r>
      <w:r>
        <w:rPr>
          <w:color w:val="231F1F"/>
          <w:spacing w:val="40"/>
        </w:rPr>
        <w:t> </w:t>
      </w:r>
      <w:r>
        <w:rPr>
          <w:rFonts w:ascii="Times New Roman" w:hAnsi="Times New Roman"/>
          <w:color w:val="231F1F"/>
          <w:spacing w:val="-1"/>
        </w:rPr>
        <w:t>godine.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  <w:spacing w:val="-1"/>
        </w:rPr>
        <w:t>Obra</w:t>
      </w:r>
      <w:r>
        <w:rPr>
          <w:rFonts w:ascii="Times New Roman" w:hAnsi="Times New Roman"/>
          <w:color w:val="231F1F"/>
          <w:spacing w:val="-2"/>
        </w:rPr>
        <w:t>Ďe</w:t>
      </w:r>
      <w:r>
        <w:rPr>
          <w:rFonts w:ascii="Times New Roman" w:hAnsi="Times New Roman"/>
          <w:color w:val="231F1F"/>
          <w:spacing w:val="-1"/>
        </w:rPr>
        <w:t>n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  <w:spacing w:val="-1"/>
        </w:rPr>
        <w:t>prostor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  <w:spacing w:val="-1"/>
        </w:rPr>
        <w:t>Bosne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  <w:spacing w:val="-1"/>
        </w:rPr>
        <w:t>Hercegovine,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  <w:spacing w:val="-1"/>
        </w:rPr>
        <w:t>gdje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</w:rPr>
        <w:t>korišteni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</w:rPr>
        <w:t>zvanični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  <w:spacing w:val="-1"/>
        </w:rPr>
        <w:t>podaci</w:t>
      </w:r>
      <w:r>
        <w:rPr>
          <w:rFonts w:ascii="Times New Roman" w:hAnsi="Times New Roman"/>
          <w:color w:val="231F1F"/>
          <w:spacing w:val="71"/>
        </w:rPr>
        <w:t> </w:t>
      </w:r>
      <w:r>
        <w:rPr>
          <w:rFonts w:ascii="Times New Roman" w:hAnsi="Times New Roman"/>
          <w:color w:val="231F1F"/>
          <w:spacing w:val="-1"/>
        </w:rPr>
        <w:t>policijskih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agencija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to: </w:t>
      </w:r>
      <w:r>
        <w:rPr>
          <w:rFonts w:ascii="Times New Roman" w:hAnsi="Times New Roman"/>
          <w:color w:val="231F1F"/>
          <w:spacing w:val="-1"/>
        </w:rPr>
        <w:t>Ministarstva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unutrašnjih</w:t>
      </w:r>
      <w:r>
        <w:rPr>
          <w:rFonts w:ascii="Times New Roman" w:hAnsi="Times New Roman"/>
          <w:color w:val="231F1F"/>
        </w:rPr>
        <w:t> poslova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Republike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Srpske,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Federalne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uprave</w:t>
      </w:r>
      <w:r>
        <w:rPr>
          <w:rFonts w:ascii="Times New Roman" w:hAnsi="Times New Roman"/>
          <w:color w:val="231F1F"/>
          <w:spacing w:val="97"/>
        </w:rPr>
        <w:t> </w:t>
      </w:r>
      <w:r>
        <w:rPr>
          <w:rFonts w:ascii="Times New Roman" w:hAnsi="Times New Roman"/>
          <w:color w:val="231F1F"/>
          <w:spacing w:val="-1"/>
        </w:rPr>
        <w:t>policije,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  <w:spacing w:val="-1"/>
        </w:rPr>
        <w:t>Državne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</w:rPr>
        <w:t>agencije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  <w:spacing w:val="-1"/>
        </w:rPr>
        <w:t>istragu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</w:rPr>
        <w:t>zaštitu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</w:rPr>
        <w:t>SIPA</w:t>
      </w:r>
      <w:r>
        <w:rPr>
          <w:color w:val="231F1F"/>
        </w:rPr>
        <w:t>-</w:t>
      </w:r>
      <w:r>
        <w:rPr>
          <w:rFonts w:ascii="Times New Roman" w:hAnsi="Times New Roman"/>
          <w:color w:val="231F1F"/>
        </w:rPr>
        <w:t>e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  <w:spacing w:val="-1"/>
        </w:rPr>
        <w:t>BiH,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Granične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  <w:spacing w:val="-1"/>
        </w:rPr>
        <w:t>policije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  <w:spacing w:val="-1"/>
        </w:rPr>
        <w:t>BiH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  <w:spacing w:val="-1"/>
        </w:rPr>
        <w:t>Policije</w:t>
      </w:r>
      <w:r>
        <w:rPr>
          <w:rFonts w:ascii="Times New Roman" w:hAnsi="Times New Roman"/>
          <w:color w:val="231F1F"/>
          <w:spacing w:val="71"/>
        </w:rPr>
        <w:t> </w:t>
      </w:r>
      <w:r>
        <w:rPr>
          <w:rFonts w:ascii="Times New Roman" w:hAnsi="Times New Roman"/>
          <w:color w:val="231F1F"/>
          <w:spacing w:val="-1"/>
        </w:rPr>
        <w:t>Brčko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d</w:t>
      </w:r>
      <w:r>
        <w:rPr>
          <w:color w:val="231F1F"/>
          <w:spacing w:val="-1"/>
        </w:rPr>
        <w:t>istrikta.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2"/>
        <w:numPr>
          <w:ilvl w:val="1"/>
          <w:numId w:val="6"/>
        </w:numPr>
        <w:tabs>
          <w:tab w:pos="2723" w:val="left" w:leader="none"/>
        </w:tabs>
        <w:spacing w:line="240" w:lineRule="auto" w:before="147" w:after="0"/>
        <w:ind w:left="2722" w:right="0" w:hanging="42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color w:val="231F1F"/>
          <w:spacing w:val="-1"/>
        </w:rPr>
        <w:t>Pranje novca</w:t>
      </w:r>
      <w:r>
        <w:rPr>
          <w:rFonts w:ascii="Times New Roman" w:hAnsi="Times New Roman"/>
          <w:color w:val="231F1F"/>
        </w:rPr>
        <w:t> i </w:t>
      </w:r>
      <w:r>
        <w:rPr>
          <w:rFonts w:ascii="Times New Roman" w:hAnsi="Times New Roman"/>
          <w:color w:val="231F1F"/>
          <w:spacing w:val="-1"/>
        </w:rPr>
        <w:t>finansiranje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  <w:spacing w:val="-1"/>
        </w:rPr>
        <w:t>terorističkih</w:t>
      </w:r>
      <w:r>
        <w:rPr>
          <w:rFonts w:ascii="Times New Roman" w:hAnsi="Times New Roman"/>
          <w:color w:val="231F1F"/>
        </w:rPr>
        <w:t> akt</w:t>
      </w:r>
      <w:r>
        <w:rPr>
          <w:rFonts w:ascii="Times New Roman" w:hAnsi="Times New Roman"/>
          <w:color w:val="231F1F"/>
        </w:rPr>
        <w:t>ivnosti</w:t>
      </w:r>
      <w:r>
        <w:rPr>
          <w:rFonts w:ascii="Times New Roman" w:hAnsi="Times New Roman"/>
          <w:b w:val="0"/>
        </w:rPr>
      </w:r>
    </w:p>
    <w:p>
      <w:pPr>
        <w:pStyle w:val="BodyText"/>
        <w:spacing w:line="360" w:lineRule="auto" w:before="132"/>
        <w:ind w:left="139" w:right="132" w:firstLine="720"/>
        <w:jc w:val="both"/>
      </w:pP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2016.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godini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1"/>
        </w:rPr>
        <w:t>SIPA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1"/>
        </w:rPr>
        <w:t>je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podnijela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šest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izvještaja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o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postojanju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osnova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sumnje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o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  <w:spacing w:val="-1"/>
        </w:rPr>
        <w:t>počinjenom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krivičnom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djelu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protiv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23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lica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(21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fizičkog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lica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2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color w:val="231F1F"/>
        </w:rPr>
        <w:t>pravna</w:t>
      </w:r>
      <w:r>
        <w:rPr>
          <w:color w:val="231F1F"/>
          <w:spacing w:val="10"/>
        </w:rPr>
        <w:t> </w:t>
      </w:r>
      <w:r>
        <w:rPr>
          <w:color w:val="231F1F"/>
        </w:rPr>
        <w:t>lica),</w:t>
      </w:r>
      <w:r>
        <w:rPr>
          <w:color w:val="231F1F"/>
          <w:spacing w:val="11"/>
        </w:rPr>
        <w:t> </w:t>
      </w:r>
      <w:r>
        <w:rPr>
          <w:color w:val="231F1F"/>
        </w:rPr>
        <w:t>a</w:t>
      </w:r>
      <w:r>
        <w:rPr>
          <w:color w:val="231F1F"/>
          <w:spacing w:val="10"/>
        </w:rPr>
        <w:t> </w:t>
      </w:r>
      <w:r>
        <w:rPr>
          <w:color w:val="231F1F"/>
        </w:rPr>
        <w:t>u</w:t>
      </w:r>
      <w:r>
        <w:rPr>
          <w:color w:val="231F1F"/>
          <w:spacing w:val="11"/>
        </w:rPr>
        <w:t> </w:t>
      </w:r>
      <w:r>
        <w:rPr>
          <w:color w:val="231F1F"/>
        </w:rPr>
        <w:t>2015.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godini</w:t>
      </w:r>
      <w:r>
        <w:rPr>
          <w:color w:val="231F1F"/>
          <w:spacing w:val="55"/>
        </w:rPr>
        <w:t> </w:t>
      </w:r>
      <w:r>
        <w:rPr>
          <w:color w:val="231F1F"/>
          <w:spacing w:val="-1"/>
        </w:rPr>
        <w:t>podneta</w:t>
      </w:r>
      <w:r>
        <w:rPr>
          <w:color w:val="231F1F"/>
          <w:spacing w:val="25"/>
        </w:rPr>
        <w:t> </w:t>
      </w:r>
      <w:r>
        <w:rPr>
          <w:color w:val="231F1F"/>
        </w:rPr>
        <w:t>su</w:t>
      </w:r>
      <w:r>
        <w:rPr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1"/>
        </w:rPr>
        <w:t>četiri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izvještaja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  <w:spacing w:val="-1"/>
        </w:rPr>
        <w:t>protiv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1"/>
        </w:rPr>
        <w:t>28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1"/>
        </w:rPr>
        <w:t>lica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(18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fizičkih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1"/>
        </w:rPr>
        <w:t>lica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10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color w:val="231F1F"/>
          <w:spacing w:val="-1"/>
        </w:rPr>
        <w:t>pravnih</w:t>
      </w:r>
      <w:r>
        <w:rPr>
          <w:color w:val="231F1F"/>
          <w:spacing w:val="27"/>
        </w:rPr>
        <w:t> </w:t>
      </w:r>
      <w:r>
        <w:rPr>
          <w:color w:val="231F1F"/>
          <w:spacing w:val="-1"/>
        </w:rPr>
        <w:t>lica)</w:t>
      </w:r>
      <w:r>
        <w:rPr>
          <w:color w:val="231F1F"/>
          <w:spacing w:val="25"/>
        </w:rPr>
        <w:t> </w:t>
      </w:r>
      <w:r>
        <w:rPr>
          <w:color w:val="231F1F"/>
        </w:rPr>
        <w:t>i</w:t>
      </w:r>
      <w:r>
        <w:rPr>
          <w:color w:val="231F1F"/>
          <w:spacing w:val="26"/>
        </w:rPr>
        <w:t> </w:t>
      </w:r>
      <w:r>
        <w:rPr>
          <w:color w:val="231F1F"/>
        </w:rPr>
        <w:t>jedna</w:t>
      </w:r>
      <w:r>
        <w:rPr>
          <w:color w:val="231F1F"/>
          <w:spacing w:val="24"/>
        </w:rPr>
        <w:t> </w:t>
      </w:r>
      <w:r>
        <w:rPr>
          <w:color w:val="231F1F"/>
        </w:rPr>
        <w:t>dopuna</w:t>
      </w:r>
      <w:r>
        <w:rPr>
          <w:color w:val="231F1F"/>
          <w:spacing w:val="63"/>
        </w:rPr>
        <w:t> </w:t>
      </w:r>
      <w:r>
        <w:rPr>
          <w:rFonts w:ascii="Times New Roman" w:hAnsi="Times New Roman"/>
          <w:color w:val="231F1F"/>
        </w:rPr>
        <w:t>izvještaja </w:t>
      </w:r>
      <w:r>
        <w:rPr>
          <w:rFonts w:ascii="Times New Roman" w:hAnsi="Times New Roman"/>
          <w:color w:val="231F1F"/>
          <w:spacing w:val="-1"/>
        </w:rPr>
        <w:t>protiv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pet</w:t>
      </w:r>
      <w:r>
        <w:rPr>
          <w:rFonts w:ascii="Times New Roman" w:hAnsi="Times New Roman"/>
          <w:color w:val="231F1F"/>
        </w:rPr>
        <w:t> lica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  <w:spacing w:val="-1"/>
        </w:rPr>
        <w:t>(3</w:t>
      </w:r>
      <w:r>
        <w:rPr>
          <w:rFonts w:ascii="Times New Roman" w:hAnsi="Times New Roman"/>
          <w:color w:val="231F1F"/>
        </w:rPr>
        <w:t> fizička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  <w:spacing w:val="-1"/>
        </w:rPr>
        <w:t>lica </w:t>
      </w:r>
      <w:r>
        <w:rPr>
          <w:rFonts w:ascii="Times New Roman" w:hAnsi="Times New Roman"/>
          <w:color w:val="231F1F"/>
        </w:rPr>
        <w:t>i 2 </w:t>
      </w:r>
      <w:r>
        <w:rPr>
          <w:color w:val="231F1F"/>
          <w:spacing w:val="-1"/>
        </w:rPr>
        <w:t>pravna </w:t>
      </w:r>
      <w:r>
        <w:rPr>
          <w:color w:val="231F1F"/>
        </w:rPr>
        <w:t>lica).</w:t>
      </w:r>
      <w:r>
        <w:rPr/>
      </w:r>
    </w:p>
    <w:p>
      <w:pPr>
        <w:spacing w:line="240" w:lineRule="auto" w:before="3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/>
        <w:ind w:left="138" w:right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Tabela</w:t>
      </w:r>
      <w:r>
        <w:rPr>
          <w:rFonts w:ascii="Times New Roman" w:hAnsi="Times New Roman"/>
          <w:color w:val="231F1F"/>
        </w:rPr>
        <w:t> 1.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Izvještaji</w:t>
      </w:r>
      <w:r>
        <w:rPr>
          <w:rFonts w:ascii="Times New Roman" w:hAnsi="Times New Roman"/>
          <w:color w:val="231F1F"/>
        </w:rPr>
        <w:t> i dopune izvještaja </w:t>
      </w:r>
      <w:r>
        <w:rPr>
          <w:rFonts w:ascii="Times New Roman" w:hAnsi="Times New Roman"/>
          <w:color w:val="231F1F"/>
          <w:spacing w:val="-1"/>
        </w:rPr>
        <w:t>podneseni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iz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oblasti </w:t>
      </w:r>
      <w:r>
        <w:rPr>
          <w:rFonts w:ascii="Times New Roman" w:hAnsi="Times New Roman"/>
          <w:color w:val="231F1F"/>
          <w:spacing w:val="-1"/>
        </w:rPr>
        <w:t>pranja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novca </w:t>
      </w:r>
      <w:r>
        <w:rPr>
          <w:rFonts w:ascii="Times New Roman" w:hAnsi="Times New Roman"/>
          <w:color w:val="231F1F"/>
        </w:rPr>
        <w:t>i </w:t>
      </w:r>
      <w:r>
        <w:rPr>
          <w:rFonts w:ascii="Times New Roman" w:hAnsi="Times New Roman"/>
          <w:color w:val="231F1F"/>
          <w:spacing w:val="-1"/>
        </w:rPr>
        <w:t>prijavljena lica</w:t>
      </w:r>
      <w:r>
        <w:rPr>
          <w:rFonts w:ascii="Times New Roman" w:hAnsi="Times New Roman"/>
        </w:rPr>
      </w:r>
    </w:p>
    <w:p>
      <w:pPr>
        <w:spacing w:line="240" w:lineRule="auto" w:before="6"/>
        <w:rPr>
          <w:rFonts w:ascii="Times New Roman" w:hAnsi="Times New Roman" w:cs="Times New Roman" w:eastAsia="Times New Roman"/>
          <w:sz w:val="12"/>
          <w:szCs w:val="12"/>
        </w:rPr>
      </w:pPr>
    </w:p>
    <w:tbl>
      <w:tblPr>
        <w:tblW w:w="0" w:type="auto"/>
        <w:jc w:val="left"/>
        <w:tblInd w:w="10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585"/>
        <w:gridCol w:w="1075"/>
        <w:gridCol w:w="1095"/>
        <w:gridCol w:w="1025"/>
        <w:gridCol w:w="1155"/>
        <w:gridCol w:w="1154"/>
        <w:gridCol w:w="1025"/>
      </w:tblGrid>
      <w:tr>
        <w:trPr>
          <w:trHeight w:val="317" w:hRule="exact"/>
        </w:trPr>
        <w:tc>
          <w:tcPr>
            <w:tcW w:w="9115" w:type="dxa"/>
            <w:gridSpan w:val="7"/>
            <w:tcBorders>
              <w:top w:val="single" w:sz="8" w:space="0" w:color="231F1F"/>
              <w:left w:val="single" w:sz="8" w:space="0" w:color="231F1F"/>
              <w:bottom w:val="single" w:sz="8" w:space="0" w:color="231F1F"/>
              <w:right w:val="single" w:sz="8" w:space="0" w:color="231F1F"/>
            </w:tcBorders>
            <w:shd w:val="clear" w:color="auto" w:fill="E1DFDF"/>
          </w:tcPr>
          <w:p>
            <w:pPr>
              <w:pStyle w:val="TableParagraph"/>
              <w:spacing w:line="274" w:lineRule="exact"/>
              <w:ind w:left="22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231F1F"/>
                <w:spacing w:val="-1"/>
                <w:sz w:val="24"/>
              </w:rPr>
              <w:t>Izvještaji</w:t>
            </w:r>
            <w:r>
              <w:rPr>
                <w:rFonts w:ascii="Times New Roman" w:hAnsi="Times New Roman"/>
                <w:b/>
                <w:color w:val="231F1F"/>
                <w:spacing w:val="-3"/>
                <w:sz w:val="24"/>
              </w:rPr>
              <w:t> </w:t>
            </w:r>
            <w:r>
              <w:rPr>
                <w:rFonts w:ascii="Times New Roman" w:hAnsi="Times New Roman"/>
                <w:b/>
                <w:color w:val="231F1F"/>
                <w:sz w:val="24"/>
              </w:rPr>
              <w:t>i</w:t>
            </w:r>
            <w:r>
              <w:rPr>
                <w:rFonts w:ascii="Times New Roman" w:hAnsi="Times New Roman"/>
                <w:b/>
                <w:color w:val="231F1F"/>
                <w:spacing w:val="-2"/>
                <w:sz w:val="24"/>
              </w:rPr>
              <w:t> </w:t>
            </w:r>
            <w:r>
              <w:rPr>
                <w:rFonts w:ascii="Times New Roman" w:hAnsi="Times New Roman"/>
                <w:b/>
                <w:color w:val="231F1F"/>
                <w:sz w:val="24"/>
              </w:rPr>
              <w:t>dopune</w:t>
            </w:r>
            <w:r>
              <w:rPr>
                <w:rFonts w:ascii="Times New Roman" w:hAnsi="Times New Roman"/>
                <w:b/>
                <w:color w:val="231F1F"/>
                <w:spacing w:val="-3"/>
                <w:sz w:val="24"/>
              </w:rPr>
              <w:t> </w:t>
            </w:r>
            <w:r>
              <w:rPr>
                <w:rFonts w:ascii="Times New Roman" w:hAnsi="Times New Roman"/>
                <w:b/>
                <w:color w:val="231F1F"/>
                <w:spacing w:val="-1"/>
                <w:sz w:val="24"/>
              </w:rPr>
              <w:t>izvještaja</w:t>
            </w:r>
            <w:r>
              <w:rPr>
                <w:rFonts w:ascii="Times New Roman" w:hAnsi="Times New Roman"/>
                <w:b/>
                <w:color w:val="231F1F"/>
                <w:spacing w:val="-2"/>
                <w:sz w:val="24"/>
              </w:rPr>
              <w:t> </w:t>
            </w:r>
            <w:r>
              <w:rPr>
                <w:rFonts w:ascii="Times New Roman" w:hAnsi="Times New Roman"/>
                <w:b/>
                <w:color w:val="231F1F"/>
                <w:spacing w:val="-1"/>
                <w:sz w:val="24"/>
              </w:rPr>
              <w:t>podneseni</w:t>
            </w:r>
            <w:r>
              <w:rPr>
                <w:rFonts w:ascii="Times New Roman" w:hAnsi="Times New Roman"/>
                <w:b/>
                <w:color w:val="231F1F"/>
                <w:spacing w:val="-3"/>
                <w:sz w:val="24"/>
              </w:rPr>
              <w:t> </w:t>
            </w:r>
            <w:r>
              <w:rPr>
                <w:rFonts w:ascii="Times New Roman" w:hAnsi="Times New Roman"/>
                <w:b/>
                <w:color w:val="231F1F"/>
                <w:sz w:val="24"/>
              </w:rPr>
              <w:t>iz</w:t>
            </w:r>
            <w:r>
              <w:rPr>
                <w:rFonts w:ascii="Times New Roman" w:hAnsi="Times New Roman"/>
                <w:b/>
                <w:color w:val="231F1F"/>
                <w:spacing w:val="-3"/>
                <w:sz w:val="24"/>
              </w:rPr>
              <w:t> </w:t>
            </w:r>
            <w:r>
              <w:rPr>
                <w:rFonts w:ascii="Times New Roman" w:hAnsi="Times New Roman"/>
                <w:b/>
                <w:color w:val="231F1F"/>
                <w:spacing w:val="-1"/>
                <w:sz w:val="24"/>
              </w:rPr>
              <w:t>oblasti</w:t>
            </w:r>
            <w:r>
              <w:rPr>
                <w:rFonts w:ascii="Times New Roman" w:hAnsi="Times New Roman"/>
                <w:b/>
                <w:color w:val="231F1F"/>
                <w:spacing w:val="-2"/>
                <w:sz w:val="24"/>
              </w:rPr>
              <w:t> </w:t>
            </w:r>
            <w:r>
              <w:rPr>
                <w:rFonts w:ascii="Times New Roman" w:hAnsi="Times New Roman"/>
                <w:b/>
                <w:color w:val="231F1F"/>
                <w:spacing w:val="-1"/>
                <w:sz w:val="24"/>
              </w:rPr>
              <w:t>pranja</w:t>
            </w:r>
            <w:r>
              <w:rPr>
                <w:rFonts w:ascii="Times New Roman" w:hAnsi="Times New Roman"/>
                <w:b/>
                <w:color w:val="231F1F"/>
                <w:spacing w:val="-2"/>
                <w:sz w:val="24"/>
              </w:rPr>
              <w:t> </w:t>
            </w:r>
            <w:r>
              <w:rPr>
                <w:rFonts w:ascii="Times New Roman" w:hAnsi="Times New Roman"/>
                <w:b/>
                <w:color w:val="231F1F"/>
                <w:spacing w:val="-1"/>
                <w:sz w:val="24"/>
              </w:rPr>
              <w:t>novca</w:t>
            </w:r>
            <w:r>
              <w:rPr>
                <w:rFonts w:ascii="Times New Roman" w:hAnsi="Times New Roman"/>
                <w:b/>
                <w:color w:val="231F1F"/>
                <w:spacing w:val="-3"/>
                <w:sz w:val="24"/>
              </w:rPr>
              <w:t> </w:t>
            </w:r>
            <w:r>
              <w:rPr>
                <w:rFonts w:ascii="Times New Roman" w:hAnsi="Times New Roman"/>
                <w:b/>
                <w:color w:val="231F1F"/>
                <w:sz w:val="24"/>
              </w:rPr>
              <w:t>i</w:t>
            </w:r>
            <w:r>
              <w:rPr>
                <w:rFonts w:ascii="Times New Roman" w:hAnsi="Times New Roman"/>
                <w:b/>
                <w:color w:val="231F1F"/>
                <w:spacing w:val="-2"/>
                <w:sz w:val="24"/>
              </w:rPr>
              <w:t> </w:t>
            </w:r>
            <w:r>
              <w:rPr>
                <w:rFonts w:ascii="Times New Roman" w:hAnsi="Times New Roman"/>
                <w:b/>
                <w:color w:val="231F1F"/>
                <w:spacing w:val="-1"/>
                <w:sz w:val="24"/>
              </w:rPr>
              <w:t>prijavljena</w:t>
            </w:r>
            <w:r>
              <w:rPr>
                <w:rFonts w:ascii="Times New Roman" w:hAnsi="Times New Roman"/>
                <w:b/>
                <w:color w:val="231F1F"/>
                <w:spacing w:val="2"/>
                <w:sz w:val="24"/>
              </w:rPr>
              <w:t> </w:t>
            </w:r>
            <w:r>
              <w:rPr>
                <w:rFonts w:ascii="Times New Roman" w:hAnsi="Times New Roman"/>
                <w:b/>
                <w:color w:val="231F1F"/>
                <w:spacing w:val="-1"/>
                <w:sz w:val="24"/>
              </w:rPr>
              <w:t>lica</w:t>
            </w:r>
            <w:r>
              <w:rPr>
                <w:rFonts w:ascii="Times New Roman" w:hAnsi="Times New Roman"/>
                <w:sz w:val="24"/>
              </w:rPr>
            </w:r>
          </w:p>
        </w:tc>
      </w:tr>
      <w:tr>
        <w:trPr>
          <w:trHeight w:val="290" w:hRule="exact"/>
        </w:trPr>
        <w:tc>
          <w:tcPr>
            <w:tcW w:w="2585" w:type="dxa"/>
            <w:tcBorders>
              <w:top w:val="single" w:sz="8" w:space="0" w:color="231F1F"/>
              <w:left w:val="single" w:sz="8" w:space="0" w:color="231F1F"/>
              <w:bottom w:val="single" w:sz="8" w:space="0" w:color="231F1F"/>
              <w:right w:val="single" w:sz="8" w:space="0" w:color="231F1F"/>
            </w:tcBorders>
            <w:shd w:val="clear" w:color="auto" w:fill="F6F4F4"/>
          </w:tcPr>
          <w:p>
            <w:pPr/>
          </w:p>
        </w:tc>
        <w:tc>
          <w:tcPr>
            <w:tcW w:w="3195" w:type="dxa"/>
            <w:gridSpan w:val="3"/>
            <w:tcBorders>
              <w:top w:val="single" w:sz="8" w:space="0" w:color="231F1F"/>
              <w:left w:val="single" w:sz="8" w:space="0" w:color="231F1F"/>
              <w:bottom w:val="single" w:sz="8" w:space="0" w:color="231F1F"/>
              <w:right w:val="single" w:sz="8" w:space="0" w:color="231F1F"/>
            </w:tcBorders>
            <w:shd w:val="clear" w:color="auto" w:fill="F6F4F4"/>
          </w:tcPr>
          <w:p>
            <w:pPr>
              <w:pStyle w:val="TableParagraph"/>
              <w:spacing w:line="269" w:lineRule="exact"/>
              <w:ind w:left="63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231F1F"/>
                <w:spacing w:val="-1"/>
                <w:sz w:val="24"/>
              </w:rPr>
              <w:t>Izvještaji</w:t>
            </w:r>
            <w:r>
              <w:rPr>
                <w:rFonts w:ascii="Times New Roman" w:hAnsi="Times New Roman"/>
                <w:b/>
                <w:color w:val="231F1F"/>
                <w:spacing w:val="-3"/>
                <w:sz w:val="24"/>
              </w:rPr>
              <w:t> </w:t>
            </w:r>
            <w:r>
              <w:rPr>
                <w:rFonts w:ascii="Times New Roman" w:hAnsi="Times New Roman"/>
                <w:b/>
                <w:color w:val="231F1F"/>
                <w:sz w:val="24"/>
              </w:rPr>
              <w:t>i</w:t>
            </w:r>
            <w:r>
              <w:rPr>
                <w:rFonts w:ascii="Times New Roman" w:hAnsi="Times New Roman"/>
                <w:b/>
                <w:color w:val="231F1F"/>
                <w:spacing w:val="-2"/>
                <w:sz w:val="24"/>
              </w:rPr>
              <w:t> </w:t>
            </w:r>
            <w:r>
              <w:rPr>
                <w:rFonts w:ascii="Times New Roman" w:hAnsi="Times New Roman"/>
                <w:b/>
                <w:color w:val="231F1F"/>
                <w:sz w:val="24"/>
              </w:rPr>
              <w:t>dopune</w:t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3335" w:type="dxa"/>
            <w:gridSpan w:val="3"/>
            <w:tcBorders>
              <w:top w:val="single" w:sz="8" w:space="0" w:color="231F1F"/>
              <w:left w:val="single" w:sz="8" w:space="0" w:color="231F1F"/>
              <w:bottom w:val="single" w:sz="8" w:space="0" w:color="231F1F"/>
              <w:right w:val="single" w:sz="8" w:space="0" w:color="231F1F"/>
            </w:tcBorders>
            <w:shd w:val="clear" w:color="auto" w:fill="F6F4F4"/>
          </w:tcPr>
          <w:p>
            <w:pPr>
              <w:pStyle w:val="TableParagraph"/>
              <w:spacing w:line="269" w:lineRule="exact"/>
              <w:ind w:left="873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color w:val="231F1F"/>
                <w:spacing w:val="-1"/>
                <w:sz w:val="24"/>
              </w:rPr>
              <w:t>Prijavljena</w:t>
            </w:r>
            <w:r>
              <w:rPr>
                <w:rFonts w:ascii="Times New Roman"/>
                <w:b/>
                <w:color w:val="231F1F"/>
                <w:sz w:val="24"/>
              </w:rPr>
              <w:t> </w:t>
            </w:r>
            <w:r>
              <w:rPr>
                <w:rFonts w:ascii="Times New Roman"/>
                <w:b/>
                <w:color w:val="231F1F"/>
                <w:spacing w:val="-1"/>
                <w:sz w:val="24"/>
              </w:rPr>
              <w:t>lica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281" w:hRule="exact"/>
        </w:trPr>
        <w:tc>
          <w:tcPr>
            <w:tcW w:w="2585" w:type="dxa"/>
            <w:tcBorders>
              <w:top w:val="single" w:sz="8" w:space="0" w:color="231F1F"/>
              <w:left w:val="single" w:sz="8" w:space="0" w:color="231F1F"/>
              <w:bottom w:val="single" w:sz="8" w:space="0" w:color="231F1F"/>
              <w:right w:val="single" w:sz="8" w:space="0" w:color="231F1F"/>
            </w:tcBorders>
            <w:shd w:val="clear" w:color="auto" w:fill="F6F4F4"/>
          </w:tcPr>
          <w:p>
            <w:pPr/>
          </w:p>
        </w:tc>
        <w:tc>
          <w:tcPr>
            <w:tcW w:w="1075" w:type="dxa"/>
            <w:tcBorders>
              <w:top w:val="single" w:sz="8" w:space="0" w:color="231F1F"/>
              <w:left w:val="single" w:sz="8" w:space="0" w:color="231F1F"/>
              <w:bottom w:val="single" w:sz="8" w:space="0" w:color="231F1F"/>
              <w:right w:val="single" w:sz="5" w:space="0" w:color="231F1F"/>
            </w:tcBorders>
            <w:shd w:val="clear" w:color="auto" w:fill="F6F4F4"/>
          </w:tcPr>
          <w:p>
            <w:pPr>
              <w:pStyle w:val="TableParagraph"/>
              <w:spacing w:line="260" w:lineRule="exact"/>
              <w:ind w:left="255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2015.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095" w:type="dxa"/>
            <w:tcBorders>
              <w:top w:val="single" w:sz="8" w:space="0" w:color="231F1F"/>
              <w:left w:val="single" w:sz="5" w:space="0" w:color="231F1F"/>
              <w:bottom w:val="single" w:sz="8" w:space="0" w:color="231F1F"/>
              <w:right w:val="single" w:sz="5" w:space="0" w:color="231F1F"/>
            </w:tcBorders>
            <w:shd w:val="clear" w:color="auto" w:fill="F6F4F4"/>
          </w:tcPr>
          <w:p>
            <w:pPr>
              <w:pStyle w:val="TableParagraph"/>
              <w:spacing w:line="260" w:lineRule="exact"/>
              <w:ind w:left="270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2016.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025" w:type="dxa"/>
            <w:tcBorders>
              <w:top w:val="single" w:sz="8" w:space="0" w:color="231F1F"/>
              <w:left w:val="single" w:sz="5" w:space="0" w:color="231F1F"/>
              <w:bottom w:val="single" w:sz="8" w:space="0" w:color="231F1F"/>
              <w:right w:val="single" w:sz="8" w:space="0" w:color="231F1F"/>
            </w:tcBorders>
            <w:shd w:val="clear" w:color="auto" w:fill="F6F4F4"/>
          </w:tcPr>
          <w:p>
            <w:pPr>
              <w:pStyle w:val="TableParagraph"/>
              <w:spacing w:line="260" w:lineRule="exact"/>
              <w:ind w:left="236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pacing w:val="-1"/>
                <w:sz w:val="24"/>
              </w:rPr>
              <w:t>+/- </w:t>
            </w:r>
            <w:r>
              <w:rPr>
                <w:rFonts w:ascii="Times New Roman"/>
                <w:color w:val="231F1F"/>
                <w:sz w:val="24"/>
              </w:rPr>
              <w:t>%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155" w:type="dxa"/>
            <w:tcBorders>
              <w:top w:val="single" w:sz="8" w:space="0" w:color="231F1F"/>
              <w:left w:val="single" w:sz="8" w:space="0" w:color="231F1F"/>
              <w:bottom w:val="single" w:sz="8" w:space="0" w:color="231F1F"/>
              <w:right w:val="single" w:sz="5" w:space="0" w:color="231F1F"/>
            </w:tcBorders>
            <w:shd w:val="clear" w:color="auto" w:fill="F6F4F4"/>
          </w:tcPr>
          <w:p>
            <w:pPr>
              <w:pStyle w:val="TableParagraph"/>
              <w:spacing w:line="260" w:lineRule="exact"/>
              <w:ind w:left="296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2015.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154" w:type="dxa"/>
            <w:tcBorders>
              <w:top w:val="single" w:sz="8" w:space="0" w:color="231F1F"/>
              <w:left w:val="single" w:sz="5" w:space="0" w:color="231F1F"/>
              <w:bottom w:val="single" w:sz="8" w:space="0" w:color="231F1F"/>
              <w:right w:val="single" w:sz="5" w:space="0" w:color="231F1F"/>
            </w:tcBorders>
            <w:shd w:val="clear" w:color="auto" w:fill="F6F4F4"/>
          </w:tcPr>
          <w:p>
            <w:pPr>
              <w:pStyle w:val="TableParagraph"/>
              <w:spacing w:line="260" w:lineRule="exact"/>
              <w:ind w:left="301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2016.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025" w:type="dxa"/>
            <w:tcBorders>
              <w:top w:val="single" w:sz="8" w:space="0" w:color="231F1F"/>
              <w:left w:val="single" w:sz="5" w:space="0" w:color="231F1F"/>
              <w:bottom w:val="single" w:sz="8" w:space="0" w:color="231F1F"/>
              <w:right w:val="single" w:sz="8" w:space="0" w:color="231F1F"/>
            </w:tcBorders>
            <w:shd w:val="clear" w:color="auto" w:fill="F6F4F4"/>
          </w:tcPr>
          <w:p>
            <w:pPr>
              <w:pStyle w:val="TableParagraph"/>
              <w:spacing w:line="260" w:lineRule="exact"/>
              <w:ind w:left="236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pacing w:val="-1"/>
                <w:sz w:val="24"/>
              </w:rPr>
              <w:t>+/- </w:t>
            </w:r>
            <w:r>
              <w:rPr>
                <w:rFonts w:ascii="Times New Roman"/>
                <w:color w:val="231F1F"/>
                <w:sz w:val="24"/>
              </w:rPr>
              <w:t>%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302" w:hRule="exact"/>
        </w:trPr>
        <w:tc>
          <w:tcPr>
            <w:tcW w:w="2585" w:type="dxa"/>
            <w:tcBorders>
              <w:top w:val="single" w:sz="8" w:space="0" w:color="231F1F"/>
              <w:left w:val="single" w:sz="8" w:space="0" w:color="231F1F"/>
              <w:bottom w:val="single" w:sz="5" w:space="0" w:color="231F1F"/>
              <w:right w:val="single" w:sz="8" w:space="0" w:color="231F1F"/>
            </w:tcBorders>
            <w:shd w:val="clear" w:color="auto" w:fill="F6F4F4"/>
          </w:tcPr>
          <w:p>
            <w:pPr>
              <w:pStyle w:val="TableParagraph"/>
              <w:spacing w:line="26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231F1F"/>
                <w:spacing w:val="-1"/>
                <w:sz w:val="24"/>
              </w:rPr>
              <w:t>Izvještaji</w:t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1075" w:type="dxa"/>
            <w:tcBorders>
              <w:top w:val="single" w:sz="8" w:space="0" w:color="231F1F"/>
              <w:left w:val="single" w:sz="8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69" w:lineRule="exact"/>
              <w:ind w:right="2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4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095" w:type="dxa"/>
            <w:tcBorders>
              <w:top w:val="single" w:sz="8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69" w:lineRule="exact"/>
              <w:ind w:right="2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6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025" w:type="dxa"/>
            <w:tcBorders>
              <w:top w:val="single" w:sz="8" w:space="0" w:color="231F1F"/>
              <w:left w:val="single" w:sz="5" w:space="0" w:color="231F1F"/>
              <w:bottom w:val="single" w:sz="5" w:space="0" w:color="231F1F"/>
              <w:right w:val="single" w:sz="8" w:space="0" w:color="231F1F"/>
            </w:tcBorders>
          </w:tcPr>
          <w:p>
            <w:pPr>
              <w:pStyle w:val="TableParagraph"/>
              <w:spacing w:line="269" w:lineRule="exact"/>
              <w:ind w:left="28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50%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155" w:type="dxa"/>
            <w:tcBorders>
              <w:top w:val="single" w:sz="8" w:space="0" w:color="231F1F"/>
              <w:left w:val="single" w:sz="8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69" w:lineRule="exact"/>
              <w:ind w:right="5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28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154" w:type="dxa"/>
            <w:tcBorders>
              <w:top w:val="single" w:sz="8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69" w:lineRule="exact"/>
              <w:ind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23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025" w:type="dxa"/>
            <w:tcBorders>
              <w:top w:val="single" w:sz="8" w:space="0" w:color="231F1F"/>
              <w:left w:val="single" w:sz="5" w:space="0" w:color="231F1F"/>
              <w:bottom w:val="single" w:sz="5" w:space="0" w:color="231F1F"/>
              <w:right w:val="single" w:sz="8" w:space="0" w:color="231F1F"/>
            </w:tcBorders>
          </w:tcPr>
          <w:p>
            <w:pPr>
              <w:pStyle w:val="TableParagraph"/>
              <w:spacing w:line="269" w:lineRule="exact"/>
              <w:ind w:left="246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pacing w:val="-1"/>
                <w:sz w:val="24"/>
              </w:rPr>
              <w:t>-18%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312" w:hRule="exact"/>
        </w:trPr>
        <w:tc>
          <w:tcPr>
            <w:tcW w:w="2585" w:type="dxa"/>
            <w:tcBorders>
              <w:top w:val="single" w:sz="5" w:space="0" w:color="231F1F"/>
              <w:left w:val="single" w:sz="8" w:space="0" w:color="231F1F"/>
              <w:bottom w:val="single" w:sz="8" w:space="0" w:color="231F1F"/>
              <w:right w:val="single" w:sz="8" w:space="0" w:color="231F1F"/>
            </w:tcBorders>
            <w:shd w:val="clear" w:color="auto" w:fill="F6F4F4"/>
          </w:tcPr>
          <w:p>
            <w:pPr>
              <w:pStyle w:val="TableParagraph"/>
              <w:spacing w:line="26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231F1F"/>
                <w:sz w:val="24"/>
              </w:rPr>
              <w:t>Dopune</w:t>
            </w:r>
            <w:r>
              <w:rPr>
                <w:rFonts w:ascii="Times New Roman" w:hAnsi="Times New Roman"/>
                <w:color w:val="231F1F"/>
                <w:spacing w:val="-2"/>
                <w:sz w:val="24"/>
              </w:rPr>
              <w:t> </w:t>
            </w:r>
            <w:r>
              <w:rPr>
                <w:rFonts w:ascii="Times New Roman" w:hAnsi="Times New Roman"/>
                <w:color w:val="231F1F"/>
                <w:sz w:val="24"/>
              </w:rPr>
              <w:t>izvještaja</w:t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1075" w:type="dxa"/>
            <w:tcBorders>
              <w:top w:val="single" w:sz="5" w:space="0" w:color="231F1F"/>
              <w:left w:val="single" w:sz="8" w:space="0" w:color="231F1F"/>
              <w:bottom w:val="single" w:sz="8" w:space="0" w:color="231F1F"/>
              <w:right w:val="single" w:sz="5" w:space="0" w:color="231F1F"/>
            </w:tcBorders>
          </w:tcPr>
          <w:p>
            <w:pPr>
              <w:pStyle w:val="TableParagraph"/>
              <w:spacing w:line="269" w:lineRule="exact"/>
              <w:ind w:right="2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1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095" w:type="dxa"/>
            <w:tcBorders>
              <w:top w:val="single" w:sz="5" w:space="0" w:color="231F1F"/>
              <w:left w:val="single" w:sz="5" w:space="0" w:color="231F1F"/>
              <w:bottom w:val="single" w:sz="8" w:space="0" w:color="231F1F"/>
              <w:right w:val="single" w:sz="5" w:space="0" w:color="231F1F"/>
            </w:tcBorders>
          </w:tcPr>
          <w:p>
            <w:pPr>
              <w:pStyle w:val="TableParagraph"/>
              <w:spacing w:line="269" w:lineRule="exact"/>
              <w:ind w:right="1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-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025" w:type="dxa"/>
            <w:tcBorders>
              <w:top w:val="single" w:sz="5" w:space="0" w:color="231F1F"/>
              <w:left w:val="single" w:sz="5" w:space="0" w:color="231F1F"/>
              <w:bottom w:val="single" w:sz="8" w:space="0" w:color="231F1F"/>
              <w:right w:val="single" w:sz="8" w:space="0" w:color="231F1F"/>
            </w:tcBorders>
          </w:tcPr>
          <w:p>
            <w:pPr>
              <w:pStyle w:val="TableParagraph"/>
              <w:spacing w:line="269" w:lineRule="exact"/>
              <w:ind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-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155" w:type="dxa"/>
            <w:tcBorders>
              <w:top w:val="single" w:sz="5" w:space="0" w:color="231F1F"/>
              <w:left w:val="single" w:sz="8" w:space="0" w:color="231F1F"/>
              <w:bottom w:val="single" w:sz="8" w:space="0" w:color="231F1F"/>
              <w:right w:val="single" w:sz="5" w:space="0" w:color="231F1F"/>
            </w:tcBorders>
          </w:tcPr>
          <w:p>
            <w:pPr>
              <w:pStyle w:val="TableParagraph"/>
              <w:spacing w:line="269" w:lineRule="exact"/>
              <w:ind w:right="5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5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154" w:type="dxa"/>
            <w:tcBorders>
              <w:top w:val="single" w:sz="5" w:space="0" w:color="231F1F"/>
              <w:left w:val="single" w:sz="5" w:space="0" w:color="231F1F"/>
              <w:bottom w:val="single" w:sz="8" w:space="0" w:color="231F1F"/>
              <w:right w:val="single" w:sz="5" w:space="0" w:color="231F1F"/>
            </w:tcBorders>
          </w:tcPr>
          <w:p>
            <w:pPr>
              <w:pStyle w:val="TableParagraph"/>
              <w:spacing w:line="269" w:lineRule="exact"/>
              <w:ind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-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025" w:type="dxa"/>
            <w:tcBorders>
              <w:top w:val="single" w:sz="5" w:space="0" w:color="231F1F"/>
              <w:left w:val="single" w:sz="5" w:space="0" w:color="231F1F"/>
              <w:bottom w:val="single" w:sz="8" w:space="0" w:color="231F1F"/>
              <w:right w:val="single" w:sz="8" w:space="0" w:color="231F1F"/>
            </w:tcBorders>
          </w:tcPr>
          <w:p>
            <w:pPr>
              <w:pStyle w:val="TableParagraph"/>
              <w:spacing w:line="269" w:lineRule="exact"/>
              <w:ind w:left="5"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-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308" w:hRule="exact"/>
        </w:trPr>
        <w:tc>
          <w:tcPr>
            <w:tcW w:w="2585" w:type="dxa"/>
            <w:tcBorders>
              <w:top w:val="single" w:sz="8" w:space="0" w:color="231F1F"/>
              <w:left w:val="single" w:sz="8" w:space="0" w:color="231F1F"/>
              <w:bottom w:val="single" w:sz="8" w:space="0" w:color="231F1F"/>
              <w:right w:val="single" w:sz="8" w:space="0" w:color="231F1F"/>
            </w:tcBorders>
            <w:shd w:val="clear" w:color="auto" w:fill="E1DFDF"/>
          </w:tcPr>
          <w:p>
            <w:pPr>
              <w:pStyle w:val="TableParagraph"/>
              <w:spacing w:line="275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color w:val="231F1F"/>
                <w:spacing w:val="-1"/>
                <w:sz w:val="24"/>
              </w:rPr>
              <w:t>UKUPNO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075" w:type="dxa"/>
            <w:tcBorders>
              <w:top w:val="single" w:sz="8" w:space="0" w:color="231F1F"/>
              <w:left w:val="single" w:sz="8" w:space="0" w:color="231F1F"/>
              <w:bottom w:val="single" w:sz="8" w:space="0" w:color="231F1F"/>
              <w:right w:val="single" w:sz="5" w:space="0" w:color="231F1F"/>
            </w:tcBorders>
            <w:shd w:val="clear" w:color="auto" w:fill="E1DFDF"/>
          </w:tcPr>
          <w:p>
            <w:pPr>
              <w:pStyle w:val="TableParagraph"/>
              <w:spacing w:line="275" w:lineRule="exact"/>
              <w:ind w:right="2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color w:val="231F1F"/>
                <w:sz w:val="24"/>
              </w:rPr>
              <w:t>5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095" w:type="dxa"/>
            <w:tcBorders>
              <w:top w:val="single" w:sz="8" w:space="0" w:color="231F1F"/>
              <w:left w:val="single" w:sz="5" w:space="0" w:color="231F1F"/>
              <w:bottom w:val="single" w:sz="8" w:space="0" w:color="231F1F"/>
              <w:right w:val="single" w:sz="5" w:space="0" w:color="231F1F"/>
            </w:tcBorders>
            <w:shd w:val="clear" w:color="auto" w:fill="E1DFDF"/>
          </w:tcPr>
          <w:p>
            <w:pPr>
              <w:pStyle w:val="TableParagraph"/>
              <w:spacing w:line="275" w:lineRule="exact"/>
              <w:ind w:right="2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color w:val="231F1F"/>
                <w:sz w:val="24"/>
              </w:rPr>
              <w:t>6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025" w:type="dxa"/>
            <w:tcBorders>
              <w:top w:val="single" w:sz="8" w:space="0" w:color="231F1F"/>
              <w:left w:val="single" w:sz="5" w:space="0" w:color="231F1F"/>
              <w:bottom w:val="single" w:sz="8" w:space="0" w:color="231F1F"/>
              <w:right w:val="single" w:sz="8" w:space="0" w:color="231F1F"/>
            </w:tcBorders>
            <w:shd w:val="clear" w:color="auto" w:fill="E1DFDF"/>
          </w:tcPr>
          <w:p>
            <w:pPr>
              <w:pStyle w:val="TableParagraph"/>
              <w:spacing w:line="275" w:lineRule="exact"/>
              <w:ind w:left="265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color w:val="231F1F"/>
                <w:sz w:val="24"/>
              </w:rPr>
              <w:t>20%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155" w:type="dxa"/>
            <w:tcBorders>
              <w:top w:val="single" w:sz="8" w:space="0" w:color="231F1F"/>
              <w:left w:val="single" w:sz="8" w:space="0" w:color="231F1F"/>
              <w:bottom w:val="single" w:sz="8" w:space="0" w:color="231F1F"/>
              <w:right w:val="single" w:sz="5" w:space="0" w:color="231F1F"/>
            </w:tcBorders>
            <w:shd w:val="clear" w:color="auto" w:fill="E1DFDF"/>
          </w:tcPr>
          <w:p>
            <w:pPr>
              <w:pStyle w:val="TableParagraph"/>
              <w:spacing w:line="275" w:lineRule="exact"/>
              <w:ind w:right="5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color w:val="231F1F"/>
                <w:sz w:val="24"/>
              </w:rPr>
              <w:t>33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154" w:type="dxa"/>
            <w:tcBorders>
              <w:top w:val="single" w:sz="8" w:space="0" w:color="231F1F"/>
              <w:left w:val="single" w:sz="5" w:space="0" w:color="231F1F"/>
              <w:bottom w:val="single" w:sz="8" w:space="0" w:color="231F1F"/>
              <w:right w:val="single" w:sz="5" w:space="0" w:color="231F1F"/>
            </w:tcBorders>
            <w:shd w:val="clear" w:color="auto" w:fill="E1DFDF"/>
          </w:tcPr>
          <w:p>
            <w:pPr>
              <w:pStyle w:val="TableParagraph"/>
              <w:spacing w:line="275" w:lineRule="exact"/>
              <w:ind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color w:val="231F1F"/>
                <w:sz w:val="24"/>
              </w:rPr>
              <w:t>23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025" w:type="dxa"/>
            <w:tcBorders>
              <w:top w:val="single" w:sz="8" w:space="0" w:color="231F1F"/>
              <w:left w:val="single" w:sz="5" w:space="0" w:color="231F1F"/>
              <w:bottom w:val="single" w:sz="8" w:space="0" w:color="231F1F"/>
              <w:right w:val="single" w:sz="8" w:space="0" w:color="231F1F"/>
            </w:tcBorders>
            <w:shd w:val="clear" w:color="auto" w:fill="E1DFDF"/>
          </w:tcPr>
          <w:p>
            <w:pPr>
              <w:pStyle w:val="TableParagraph"/>
              <w:spacing w:line="275" w:lineRule="exact"/>
              <w:ind w:left="226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color w:val="231F1F"/>
                <w:spacing w:val="-1"/>
                <w:sz w:val="24"/>
              </w:rPr>
              <w:t>-30%</w:t>
            </w:r>
            <w:r>
              <w:rPr>
                <w:rFonts w:ascii="Times New Roman"/>
                <w:sz w:val="24"/>
              </w:rPr>
            </w:r>
          </w:p>
        </w:tc>
      </w:tr>
    </w:tbl>
    <w:p>
      <w:pPr>
        <w:spacing w:line="240" w:lineRule="auto" w:before="6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BodyText"/>
        <w:spacing w:line="359" w:lineRule="auto" w:before="69"/>
        <w:ind w:left="138" w:right="139" w:firstLine="566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Izvještaji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  <w:spacing w:val="-1"/>
        </w:rPr>
        <w:t>podneti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</w:rPr>
        <w:t>tužilaštvima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  <w:spacing w:val="-1"/>
        </w:rPr>
        <w:t>BiH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</w:rPr>
        <w:t>zbog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postojanja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</w:rPr>
        <w:t>osnova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</w:rPr>
        <w:t>sumnje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</w:rPr>
        <w:t>počinjeno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  <w:spacing w:val="-1"/>
        </w:rPr>
        <w:t>krivično</w:t>
      </w:r>
      <w:r>
        <w:rPr>
          <w:rFonts w:ascii="Times New Roman" w:hAnsi="Times New Roman"/>
          <w:color w:val="231F1F"/>
        </w:rPr>
        <w:t> djelo:</w:t>
      </w:r>
      <w:r>
        <w:rPr>
          <w:rFonts w:ascii="Times New Roman" w:hAnsi="Times New Roman"/>
        </w:rPr>
      </w:r>
    </w:p>
    <w:p>
      <w:pPr>
        <w:spacing w:after="0" w:line="359" w:lineRule="auto"/>
        <w:jc w:val="left"/>
        <w:rPr>
          <w:rFonts w:ascii="Times New Roman" w:hAnsi="Times New Roman" w:cs="Times New Roman" w:eastAsia="Times New Roman"/>
        </w:rPr>
        <w:sectPr>
          <w:pgSz w:w="11910" w:h="16840"/>
          <w:pgMar w:header="826" w:footer="853" w:top="1120" w:bottom="1020" w:left="1280" w:right="1280"/>
        </w:sect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numPr>
          <w:ilvl w:val="0"/>
          <w:numId w:val="7"/>
        </w:numPr>
        <w:tabs>
          <w:tab w:pos="839" w:val="left" w:leader="none"/>
        </w:tabs>
        <w:spacing w:line="359" w:lineRule="auto" w:before="69" w:after="0"/>
        <w:ind w:left="118" w:right="114" w:firstLine="346"/>
        <w:jc w:val="both"/>
      </w:pPr>
      <w:r>
        <w:rPr>
          <w:rFonts w:ascii="Times New Roman" w:hAnsi="Times New Roman"/>
          <w:color w:val="231F1F"/>
          <w:spacing w:val="-1"/>
        </w:rPr>
        <w:t>jedan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izvještaj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kantonalnom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tužilaštvu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protiv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jednog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lica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zbog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postojanja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osnova</w:t>
      </w:r>
      <w:r>
        <w:rPr>
          <w:rFonts w:ascii="Times New Roman" w:hAnsi="Times New Roman"/>
          <w:color w:val="231F1F"/>
          <w:spacing w:val="65"/>
        </w:rPr>
        <w:t> </w:t>
      </w:r>
      <w:r>
        <w:rPr>
          <w:rFonts w:ascii="Times New Roman" w:hAnsi="Times New Roman"/>
          <w:color w:val="231F1F"/>
        </w:rPr>
        <w:t>sumnje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počinilo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krivično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djelo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iz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člana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383.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KZ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FBiH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(Zloupotreba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položaja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ili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  <w:spacing w:val="-1"/>
        </w:rPr>
        <w:t>ovlašten</w:t>
      </w:r>
      <w:r>
        <w:rPr>
          <w:color w:val="231F1F"/>
          <w:spacing w:val="-1"/>
        </w:rPr>
        <w:t>ja);</w:t>
      </w:r>
      <w:r>
        <w:rPr/>
      </w:r>
    </w:p>
    <w:p>
      <w:pPr>
        <w:pStyle w:val="BodyText"/>
        <w:numPr>
          <w:ilvl w:val="0"/>
          <w:numId w:val="7"/>
        </w:numPr>
        <w:tabs>
          <w:tab w:pos="839" w:val="left" w:leader="none"/>
        </w:tabs>
        <w:spacing w:line="360" w:lineRule="auto" w:before="5" w:after="0"/>
        <w:ind w:left="118" w:right="110" w:firstLine="346"/>
        <w:jc w:val="both"/>
      </w:pPr>
      <w:r>
        <w:rPr>
          <w:rFonts w:ascii="Times New Roman" w:hAnsi="Times New Roman"/>
          <w:color w:val="231F1F"/>
          <w:spacing w:val="-1"/>
        </w:rPr>
        <w:t>jedan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izvještaj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kantonalnom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tužilaštvu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protiv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jednog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lica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zbog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postojanja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osnova</w:t>
      </w:r>
      <w:r>
        <w:rPr>
          <w:rFonts w:ascii="Times New Roman" w:hAnsi="Times New Roman"/>
          <w:color w:val="231F1F"/>
          <w:spacing w:val="65"/>
        </w:rPr>
        <w:t> </w:t>
      </w:r>
      <w:r>
        <w:rPr>
          <w:rFonts w:ascii="Times New Roman" w:hAnsi="Times New Roman"/>
          <w:color w:val="231F1F"/>
        </w:rPr>
        <w:t>sumnje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  <w:spacing w:val="-1"/>
        </w:rPr>
        <w:t>počinilo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  <w:spacing w:val="-1"/>
        </w:rPr>
        <w:t>krivično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djelo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iz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  <w:spacing w:val="-1"/>
        </w:rPr>
        <w:t>člana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</w:rPr>
        <w:t>373.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KZ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FBiH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(Krivotvorenje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isprave);</w:t>
      </w:r>
      <w:r>
        <w:rPr>
          <w:rFonts w:ascii="Times New Roman" w:hAnsi="Times New Roman"/>
          <w:color w:val="231F1F"/>
          <w:spacing w:val="63"/>
        </w:rPr>
        <w:t> </w:t>
      </w:r>
      <w:r>
        <w:rPr>
          <w:rFonts w:ascii="Times New Roman" w:hAnsi="Times New Roman"/>
          <w:color w:val="231F1F"/>
          <w:spacing w:val="-1"/>
        </w:rPr>
        <w:t>prijavljeno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  <w:spacing w:val="-1"/>
        </w:rPr>
        <w:t>lice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državljanin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  <w:spacing w:val="-1"/>
        </w:rPr>
        <w:t>Republike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Turske,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a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  <w:spacing w:val="-1"/>
        </w:rPr>
        <w:t>sumnjiči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počinio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  <w:spacing w:val="-1"/>
        </w:rPr>
        <w:t>krivično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color w:val="231F1F"/>
        </w:rPr>
        <w:t>djelo</w:t>
      </w:r>
      <w:r>
        <w:rPr>
          <w:color w:val="231F1F"/>
          <w:spacing w:val="67"/>
        </w:rPr>
        <w:t> </w:t>
      </w:r>
      <w:r>
        <w:rPr>
          <w:color w:val="231F1F"/>
          <w:spacing w:val="-1"/>
        </w:rPr>
        <w:t>prilikom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aplikacije</w:t>
      </w:r>
      <w:r>
        <w:rPr>
          <w:color w:val="231F1F"/>
          <w:spacing w:val="3"/>
        </w:rPr>
        <w:t> </w:t>
      </w:r>
      <w:r>
        <w:rPr>
          <w:color w:val="231F1F"/>
        </w:rPr>
        <w:t>za</w:t>
      </w:r>
      <w:r>
        <w:rPr>
          <w:color w:val="231F1F"/>
          <w:spacing w:val="3"/>
        </w:rPr>
        <w:t> </w:t>
      </w:r>
      <w:r>
        <w:rPr>
          <w:color w:val="231F1F"/>
          <w:spacing w:val="-1"/>
        </w:rPr>
        <w:t>izdavanje</w:t>
      </w:r>
      <w:r>
        <w:rPr>
          <w:color w:val="231F1F"/>
          <w:spacing w:val="4"/>
        </w:rPr>
        <w:t> </w:t>
      </w:r>
      <w:r>
        <w:rPr>
          <w:color w:val="231F1F"/>
        </w:rPr>
        <w:t>odobrenja</w:t>
      </w:r>
      <w:r>
        <w:rPr>
          <w:color w:val="231F1F"/>
          <w:spacing w:val="10"/>
        </w:rPr>
        <w:t> </w:t>
      </w:r>
      <w:r>
        <w:rPr>
          <w:color w:val="231F1F"/>
        </w:rPr>
        <w:t>za</w:t>
      </w:r>
      <w:r>
        <w:rPr>
          <w:color w:val="231F1F"/>
          <w:spacing w:val="3"/>
        </w:rPr>
        <w:t> </w:t>
      </w:r>
      <w:r>
        <w:rPr>
          <w:color w:val="231F1F"/>
        </w:rPr>
        <w:t>sticanje</w:t>
      </w:r>
      <w:r>
        <w:rPr>
          <w:color w:val="231F1F"/>
          <w:spacing w:val="4"/>
        </w:rPr>
        <w:t> </w:t>
      </w:r>
      <w:r>
        <w:rPr>
          <w:color w:val="231F1F"/>
        </w:rPr>
        <w:t>preko</w:t>
      </w:r>
      <w:r>
        <w:rPr>
          <w:color w:val="231F1F"/>
          <w:spacing w:val="4"/>
        </w:rPr>
        <w:t> </w:t>
      </w:r>
      <w:r>
        <w:rPr>
          <w:color w:val="231F1F"/>
        </w:rPr>
        <w:t>66,7%</w:t>
      </w:r>
      <w:r>
        <w:rPr>
          <w:color w:val="231F1F"/>
          <w:spacing w:val="6"/>
        </w:rPr>
        <w:t> </w:t>
      </w:r>
      <w:r>
        <w:rPr>
          <w:color w:val="231F1F"/>
        </w:rPr>
        <w:t>dionica</w:t>
      </w:r>
      <w:r>
        <w:rPr>
          <w:color w:val="231F1F"/>
          <w:spacing w:val="3"/>
        </w:rPr>
        <w:t> </w:t>
      </w:r>
      <w:r>
        <w:rPr>
          <w:color w:val="231F1F"/>
        </w:rPr>
        <w:t>sa</w:t>
      </w:r>
      <w:r>
        <w:rPr>
          <w:color w:val="231F1F"/>
          <w:spacing w:val="3"/>
        </w:rPr>
        <w:t> </w:t>
      </w:r>
      <w:r>
        <w:rPr>
          <w:color w:val="231F1F"/>
        </w:rPr>
        <w:t>pravom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glasa</w:t>
      </w:r>
      <w:r>
        <w:rPr>
          <w:color w:val="231F1F"/>
          <w:spacing w:val="3"/>
        </w:rPr>
        <w:t> </w:t>
      </w:r>
      <w:r>
        <w:rPr>
          <w:color w:val="231F1F"/>
        </w:rPr>
        <w:t>u</w:t>
      </w:r>
      <w:r>
        <w:rPr>
          <w:color w:val="231F1F"/>
          <w:spacing w:val="57"/>
        </w:rPr>
        <w:t> </w:t>
      </w:r>
      <w:r>
        <w:rPr>
          <w:color w:val="231F1F"/>
        </w:rPr>
        <w:t>poslovnoj </w:t>
      </w:r>
      <w:r>
        <w:rPr>
          <w:color w:val="231F1F"/>
          <w:spacing w:val="-1"/>
        </w:rPr>
        <w:t>banci;</w:t>
      </w:r>
      <w:r>
        <w:rPr/>
      </w:r>
    </w:p>
    <w:p>
      <w:pPr>
        <w:pStyle w:val="BodyText"/>
        <w:numPr>
          <w:ilvl w:val="0"/>
          <w:numId w:val="7"/>
        </w:numPr>
        <w:tabs>
          <w:tab w:pos="839" w:val="left" w:leader="none"/>
        </w:tabs>
        <w:spacing w:line="240" w:lineRule="auto" w:before="5" w:after="0"/>
        <w:ind w:left="838" w:right="0" w:hanging="374"/>
        <w:jc w:val="left"/>
      </w:pPr>
      <w:r>
        <w:rPr>
          <w:color w:val="231F1F"/>
          <w:spacing w:val="-1"/>
        </w:rPr>
        <w:t>jedan</w:t>
      </w:r>
      <w:r>
        <w:rPr>
          <w:color w:val="231F1F"/>
          <w:spacing w:val="50"/>
        </w:rPr>
        <w:t> </w:t>
      </w:r>
      <w:r>
        <w:rPr>
          <w:color w:val="231F1F"/>
        </w:rPr>
        <w:t>izv</w:t>
      </w:r>
      <w:r>
        <w:rPr>
          <w:rFonts w:ascii="Times New Roman" w:hAnsi="Times New Roman"/>
          <w:color w:val="231F1F"/>
        </w:rPr>
        <w:t>ještaj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  <w:spacing w:val="-1"/>
        </w:rPr>
        <w:t>Tužilaštvu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  <w:spacing w:val="-1"/>
        </w:rPr>
        <w:t>BiH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  <w:spacing w:val="-1"/>
        </w:rPr>
        <w:t>protiv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</w:rPr>
        <w:t>3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color w:val="231F1F"/>
          <w:spacing w:val="-1"/>
        </w:rPr>
        <w:t>lica</w:t>
      </w:r>
      <w:r>
        <w:rPr>
          <w:color w:val="231F1F"/>
          <w:spacing w:val="48"/>
        </w:rPr>
        <w:t> </w:t>
      </w:r>
      <w:r>
        <w:rPr>
          <w:color w:val="231F1F"/>
          <w:spacing w:val="-1"/>
        </w:rPr>
        <w:t>zbog</w:t>
      </w:r>
      <w:r>
        <w:rPr>
          <w:color w:val="231F1F"/>
          <w:spacing w:val="47"/>
        </w:rPr>
        <w:t> </w:t>
      </w:r>
      <w:r>
        <w:rPr>
          <w:color w:val="231F1F"/>
        </w:rPr>
        <w:t>postojanja</w:t>
      </w:r>
      <w:r>
        <w:rPr>
          <w:color w:val="231F1F"/>
          <w:spacing w:val="49"/>
        </w:rPr>
        <w:t> </w:t>
      </w:r>
      <w:r>
        <w:rPr>
          <w:color w:val="231F1F"/>
        </w:rPr>
        <w:t>osnova</w:t>
      </w:r>
      <w:r>
        <w:rPr>
          <w:color w:val="231F1F"/>
          <w:spacing w:val="49"/>
        </w:rPr>
        <w:t> </w:t>
      </w:r>
      <w:r>
        <w:rPr>
          <w:color w:val="231F1F"/>
        </w:rPr>
        <w:t>sumnje</w:t>
      </w:r>
      <w:r>
        <w:rPr>
          <w:color w:val="231F1F"/>
          <w:spacing w:val="49"/>
        </w:rPr>
        <w:t> </w:t>
      </w:r>
      <w:r>
        <w:rPr>
          <w:color w:val="231F1F"/>
        </w:rPr>
        <w:t>da</w:t>
      </w:r>
      <w:r>
        <w:rPr>
          <w:color w:val="231F1F"/>
          <w:spacing w:val="49"/>
        </w:rPr>
        <w:t> </w:t>
      </w:r>
      <w:r>
        <w:rPr>
          <w:color w:val="231F1F"/>
        </w:rPr>
        <w:t>su</w:t>
      </w:r>
      <w:r>
        <w:rPr/>
      </w:r>
    </w:p>
    <w:p>
      <w:pPr>
        <w:pStyle w:val="BodyText"/>
        <w:spacing w:line="240" w:lineRule="auto" w:before="139"/>
        <w:ind w:right="0"/>
        <w:jc w:val="both"/>
      </w:pPr>
      <w:r>
        <w:rPr>
          <w:rFonts w:ascii="Times New Roman" w:hAnsi="Times New Roman"/>
          <w:color w:val="231F1F"/>
          <w:spacing w:val="-1"/>
        </w:rPr>
        <w:t>počinili</w:t>
      </w:r>
      <w:r>
        <w:rPr>
          <w:rFonts w:ascii="Times New Roman" w:hAnsi="Times New Roman"/>
          <w:color w:val="231F1F"/>
        </w:rPr>
        <w:t> krivično </w:t>
      </w:r>
      <w:r>
        <w:rPr>
          <w:rFonts w:ascii="Times New Roman" w:hAnsi="Times New Roman"/>
          <w:color w:val="231F1F"/>
          <w:spacing w:val="-1"/>
        </w:rPr>
        <w:t>djelo</w:t>
      </w:r>
      <w:r>
        <w:rPr>
          <w:rFonts w:ascii="Times New Roman" w:hAnsi="Times New Roman"/>
          <w:color w:val="231F1F"/>
        </w:rPr>
        <w:t> iz</w:t>
      </w:r>
      <w:r>
        <w:rPr>
          <w:rFonts w:ascii="Times New Roman" w:hAnsi="Times New Roman"/>
          <w:color w:val="231F1F"/>
          <w:spacing w:val="-1"/>
        </w:rPr>
        <w:t> člana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</w:rPr>
        <w:t>209. KZ</w:t>
      </w:r>
      <w:r>
        <w:rPr>
          <w:rFonts w:ascii="Times New Roman" w:hAnsi="Times New Roman"/>
          <w:color w:val="231F1F"/>
          <w:spacing w:val="-1"/>
        </w:rPr>
        <w:t> BiH</w:t>
      </w:r>
      <w:r>
        <w:rPr>
          <w:rFonts w:ascii="Times New Roman" w:hAnsi="Times New Roman"/>
          <w:color w:val="231F1F"/>
        </w:rPr>
        <w:t> (Pranje </w:t>
      </w:r>
      <w:r>
        <w:rPr>
          <w:rFonts w:ascii="Times New Roman" w:hAnsi="Times New Roman"/>
          <w:color w:val="231F1F"/>
          <w:spacing w:val="-1"/>
        </w:rPr>
        <w:t>novca</w:t>
      </w:r>
      <w:r>
        <w:rPr>
          <w:color w:val="231F1F"/>
          <w:spacing w:val="-1"/>
        </w:rPr>
        <w:t>),</w:t>
      </w:r>
      <w:r>
        <w:rPr>
          <w:color w:val="231F1F"/>
        </w:rPr>
        <w:t> u iznosu 1.600.000,00 </w:t>
      </w:r>
      <w:r>
        <w:rPr>
          <w:color w:val="231F1F"/>
          <w:spacing w:val="-1"/>
        </w:rPr>
        <w:t>eura;</w:t>
      </w:r>
      <w:r>
        <w:rPr/>
      </w:r>
    </w:p>
    <w:p>
      <w:pPr>
        <w:pStyle w:val="BodyText"/>
        <w:numPr>
          <w:ilvl w:val="0"/>
          <w:numId w:val="7"/>
        </w:numPr>
        <w:tabs>
          <w:tab w:pos="839" w:val="left" w:leader="none"/>
        </w:tabs>
        <w:spacing w:line="360" w:lineRule="auto" w:before="135" w:after="0"/>
        <w:ind w:left="118" w:right="112" w:firstLine="34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jedan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izvještaj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kantonalnom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tužilaštvu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protiv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jednog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lica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zbog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postojanja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osnova</w:t>
      </w:r>
      <w:r>
        <w:rPr>
          <w:rFonts w:ascii="Times New Roman" w:hAnsi="Times New Roman"/>
          <w:color w:val="231F1F"/>
          <w:spacing w:val="65"/>
        </w:rPr>
        <w:t> </w:t>
      </w:r>
      <w:r>
        <w:rPr>
          <w:rFonts w:ascii="Times New Roman" w:hAnsi="Times New Roman"/>
          <w:color w:val="231F1F"/>
        </w:rPr>
        <w:t>sumnje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počinilo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krivično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djelo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iz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člana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color w:val="231F1F"/>
        </w:rPr>
        <w:t>272.</w:t>
      </w:r>
      <w:r>
        <w:rPr>
          <w:color w:val="231F1F"/>
          <w:spacing w:val="2"/>
        </w:rPr>
        <w:t> </w:t>
      </w:r>
      <w:r>
        <w:rPr>
          <w:color w:val="231F1F"/>
        </w:rPr>
        <w:t>KZ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FBiH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(Pranje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novca),</w:t>
      </w:r>
      <w:r>
        <w:rPr>
          <w:color w:val="231F1F"/>
          <w:spacing w:val="1"/>
        </w:rPr>
        <w:t> </w:t>
      </w:r>
      <w:r>
        <w:rPr>
          <w:color w:val="231F1F"/>
        </w:rPr>
        <w:t>u</w:t>
      </w:r>
      <w:r>
        <w:rPr>
          <w:color w:val="231F1F"/>
          <w:spacing w:val="2"/>
        </w:rPr>
        <w:t> </w:t>
      </w:r>
      <w:r>
        <w:rPr>
          <w:color w:val="231F1F"/>
        </w:rPr>
        <w:t>vezi </w:t>
      </w:r>
      <w:r>
        <w:rPr>
          <w:color w:val="231F1F"/>
          <w:spacing w:val="2"/>
        </w:rPr>
        <w:t> </w:t>
      </w:r>
      <w:r>
        <w:rPr>
          <w:color w:val="231F1F"/>
        </w:rPr>
        <w:t>sa</w:t>
      </w:r>
      <w:r>
        <w:rPr>
          <w:color w:val="231F1F"/>
          <w:spacing w:val="59"/>
        </w:rPr>
        <w:t> </w:t>
      </w:r>
      <w:r>
        <w:rPr>
          <w:rFonts w:ascii="Times New Roman" w:hAnsi="Times New Roman"/>
          <w:color w:val="231F1F"/>
          <w:spacing w:val="-1"/>
        </w:rPr>
        <w:t>krivičnim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</w:rPr>
        <w:t>djelom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</w:rPr>
        <w:t>iz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  <w:spacing w:val="-1"/>
        </w:rPr>
        <w:t>člana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</w:rPr>
        <w:t>383.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</w:rPr>
        <w:t>KZ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  <w:spacing w:val="-1"/>
        </w:rPr>
        <w:t>FBiH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  <w:spacing w:val="-1"/>
        </w:rPr>
        <w:t>(Zloupotreba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</w:rPr>
        <w:t>položaja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</w:rPr>
        <w:t>ili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  <w:spacing w:val="-1"/>
        </w:rPr>
        <w:t>ovlaštenja),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</w:rPr>
        <w:t>te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  <w:spacing w:val="-1"/>
        </w:rPr>
        <w:t>krivično</w:t>
      </w:r>
      <w:r>
        <w:rPr>
          <w:rFonts w:ascii="Times New Roman" w:hAnsi="Times New Roman"/>
          <w:color w:val="231F1F"/>
          <w:spacing w:val="77"/>
        </w:rPr>
        <w:t> </w:t>
      </w:r>
      <w:r>
        <w:rPr>
          <w:rFonts w:ascii="Times New Roman" w:hAnsi="Times New Roman"/>
          <w:color w:val="231F1F"/>
        </w:rPr>
        <w:t>djelo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iz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  <w:spacing w:val="-1"/>
        </w:rPr>
        <w:t>člana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</w:rPr>
        <w:t>383.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KZ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  <w:spacing w:val="-1"/>
        </w:rPr>
        <w:t>FBiH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  <w:spacing w:val="-1"/>
        </w:rPr>
        <w:t>(Zloupotreba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</w:rPr>
        <w:t>položaja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ili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  <w:spacing w:val="-1"/>
        </w:rPr>
        <w:t>ovlaštenja)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vezi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sa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  <w:spacing w:val="-1"/>
        </w:rPr>
        <w:t>članom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28.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  <w:spacing w:val="2"/>
        </w:rPr>
        <w:t>KZ</w:t>
      </w:r>
      <w:r>
        <w:rPr>
          <w:rFonts w:ascii="Times New Roman" w:hAnsi="Times New Roman"/>
          <w:color w:val="231F1F"/>
          <w:spacing w:val="63"/>
        </w:rPr>
        <w:t> </w:t>
      </w:r>
      <w:r>
        <w:rPr>
          <w:rFonts w:ascii="Times New Roman" w:hAnsi="Times New Roman"/>
          <w:color w:val="231F1F"/>
          <w:spacing w:val="-1"/>
        </w:rPr>
        <w:t>FBiH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</w:rPr>
        <w:t>(Pokušaj)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</w:rPr>
        <w:t>krivično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</w:rPr>
        <w:t>djelo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</w:rPr>
        <w:t>iz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  <w:spacing w:val="-1"/>
        </w:rPr>
        <w:t>člana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</w:rPr>
        <w:t>389.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</w:rPr>
        <w:t>KZ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  <w:spacing w:val="-1"/>
        </w:rPr>
        <w:t>FBiH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  <w:spacing w:val="-1"/>
        </w:rPr>
        <w:t>(Krivotvorenje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</w:rPr>
        <w:t>službene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</w:rPr>
        <w:t>isprave).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  <w:spacing w:val="-1"/>
        </w:rPr>
        <w:t>Kroz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  <w:spacing w:val="-1"/>
        </w:rPr>
        <w:t>finansijski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</w:rPr>
        <w:t>sistem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1"/>
        </w:rPr>
        <w:t>BiH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  <w:spacing w:val="-1"/>
        </w:rPr>
        <w:t>legalne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novčane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  <w:spacing w:val="1"/>
        </w:rPr>
        <w:t>tokove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  <w:spacing w:val="-1"/>
        </w:rPr>
        <w:t>ubačeno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86.150,00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KM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  <w:spacing w:val="-1"/>
        </w:rPr>
        <w:t>nelegalno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  <w:spacing w:val="-1"/>
        </w:rPr>
        <w:t>stečenog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</w:rPr>
        <w:t>novca,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</w:rPr>
        <w:t>a</w:t>
      </w:r>
      <w:r>
        <w:rPr>
          <w:rFonts w:ascii="Times New Roman" w:hAnsi="Times New Roman"/>
          <w:color w:val="231F1F"/>
          <w:spacing w:val="56"/>
        </w:rPr>
        <w:t> </w:t>
      </w:r>
      <w:r>
        <w:rPr>
          <w:rFonts w:ascii="Times New Roman" w:hAnsi="Times New Roman"/>
          <w:color w:val="231F1F"/>
        </w:rPr>
        <w:t>stečena</w:t>
      </w:r>
      <w:r>
        <w:rPr>
          <w:rFonts w:ascii="Times New Roman" w:hAnsi="Times New Roman"/>
          <w:color w:val="231F1F"/>
          <w:spacing w:val="56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56"/>
        </w:rPr>
        <w:t> </w:t>
      </w:r>
      <w:r>
        <w:rPr>
          <w:rFonts w:ascii="Times New Roman" w:hAnsi="Times New Roman"/>
          <w:color w:val="231F1F"/>
        </w:rPr>
        <w:t>imovinska</w:t>
      </w:r>
      <w:r>
        <w:rPr>
          <w:rFonts w:ascii="Times New Roman" w:hAnsi="Times New Roman"/>
          <w:color w:val="231F1F"/>
          <w:spacing w:val="56"/>
        </w:rPr>
        <w:t> </w:t>
      </w:r>
      <w:r>
        <w:rPr>
          <w:rFonts w:ascii="Times New Roman" w:hAnsi="Times New Roman"/>
          <w:color w:val="231F1F"/>
        </w:rPr>
        <w:t>korist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</w:rPr>
        <w:t>istom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  <w:spacing w:val="-1"/>
        </w:rPr>
        <w:t>iznosu,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56"/>
        </w:rPr>
        <w:t> </w:t>
      </w:r>
      <w:r>
        <w:rPr>
          <w:rFonts w:ascii="Times New Roman" w:hAnsi="Times New Roman"/>
          <w:color w:val="231F1F"/>
          <w:spacing w:val="-1"/>
        </w:rPr>
        <w:t>štetu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  <w:spacing w:val="-1"/>
        </w:rPr>
        <w:t>sindikata</w:t>
      </w:r>
      <w:r>
        <w:rPr>
          <w:rFonts w:ascii="Times New Roman" w:hAnsi="Times New Roman"/>
          <w:color w:val="231F1F"/>
          <w:spacing w:val="56"/>
        </w:rPr>
        <w:t> </w:t>
      </w:r>
      <w:r>
        <w:rPr>
          <w:rFonts w:ascii="Times New Roman" w:hAnsi="Times New Roman"/>
          <w:color w:val="231F1F"/>
        </w:rPr>
        <w:t>javnog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  <w:spacing w:val="-1"/>
        </w:rPr>
        <w:t>preduzeća;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7"/>
        </w:numPr>
        <w:tabs>
          <w:tab w:pos="839" w:val="left" w:leader="none"/>
        </w:tabs>
        <w:spacing w:line="360" w:lineRule="auto" w:before="2" w:after="0"/>
        <w:ind w:left="118" w:right="115" w:firstLine="34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jedan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izvještaj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kantonalnom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tužilaštvu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protiv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jednog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lica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zbog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postojanja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osnova</w:t>
      </w:r>
      <w:r>
        <w:rPr>
          <w:rFonts w:ascii="Times New Roman" w:hAnsi="Times New Roman"/>
          <w:color w:val="231F1F"/>
          <w:spacing w:val="65"/>
        </w:rPr>
        <w:t> </w:t>
      </w:r>
      <w:r>
        <w:rPr>
          <w:rFonts w:ascii="Times New Roman" w:hAnsi="Times New Roman"/>
          <w:color w:val="231F1F"/>
        </w:rPr>
        <w:t>sumnje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počinilo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krivično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djelo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iz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člana</w:t>
      </w:r>
      <w:r>
        <w:rPr>
          <w:rFonts w:ascii="Times New Roman" w:hAnsi="Times New Roman"/>
          <w:color w:val="231F1F"/>
        </w:rPr>
        <w:t> 294.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KZ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FBiH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(Prevara)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iz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člana</w:t>
      </w:r>
      <w:r>
        <w:rPr>
          <w:rFonts w:ascii="Times New Roman" w:hAnsi="Times New Roman"/>
          <w:color w:val="231F1F"/>
        </w:rPr>
        <w:t> 272.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KZ</w:t>
      </w:r>
      <w:r>
        <w:rPr>
          <w:rFonts w:ascii="Times New Roman" w:hAnsi="Times New Roman"/>
          <w:color w:val="231F1F"/>
          <w:spacing w:val="-1"/>
        </w:rPr>
        <w:t> FBiH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color w:val="231F1F"/>
          <w:spacing w:val="-1"/>
        </w:rPr>
        <w:t>(Pranje</w:t>
      </w:r>
      <w:r>
        <w:rPr>
          <w:color w:val="231F1F"/>
          <w:spacing w:val="30"/>
        </w:rPr>
        <w:t> </w:t>
      </w:r>
      <w:r>
        <w:rPr>
          <w:color w:val="231F1F"/>
        </w:rPr>
        <w:t>novca).</w:t>
      </w:r>
      <w:r>
        <w:rPr>
          <w:color w:val="231F1F"/>
          <w:spacing w:val="34"/>
        </w:rPr>
        <w:t> </w:t>
      </w:r>
      <w:r>
        <w:rPr>
          <w:color w:val="231F1F"/>
          <w:spacing w:val="-1"/>
        </w:rPr>
        <w:t>Iznos</w:t>
      </w:r>
      <w:r>
        <w:rPr>
          <w:color w:val="231F1F"/>
          <w:spacing w:val="33"/>
        </w:rPr>
        <w:t> </w:t>
      </w:r>
      <w:r>
        <w:rPr>
          <w:color w:val="231F1F"/>
        </w:rPr>
        <w:t>novca</w:t>
      </w:r>
      <w:r>
        <w:rPr>
          <w:color w:val="231F1F"/>
          <w:spacing w:val="30"/>
        </w:rPr>
        <w:t> </w:t>
      </w:r>
      <w:r>
        <w:rPr>
          <w:color w:val="231F1F"/>
        </w:rPr>
        <w:t>sa</w:t>
      </w:r>
      <w:r>
        <w:rPr>
          <w:color w:val="231F1F"/>
          <w:spacing w:val="32"/>
        </w:rPr>
        <w:t> </w:t>
      </w:r>
      <w:r>
        <w:rPr>
          <w:color w:val="231F1F"/>
        </w:rPr>
        <w:t>sumnjom</w:t>
      </w:r>
      <w:r>
        <w:rPr>
          <w:color w:val="231F1F"/>
          <w:spacing w:val="31"/>
        </w:rPr>
        <w:t> </w:t>
      </w:r>
      <w:r>
        <w:rPr>
          <w:color w:val="231F1F"/>
        </w:rPr>
        <w:t>na</w:t>
      </w:r>
      <w:r>
        <w:rPr>
          <w:color w:val="231F1F"/>
          <w:spacing w:val="30"/>
        </w:rPr>
        <w:t> </w:t>
      </w:r>
      <w:r>
        <w:rPr>
          <w:color w:val="231F1F"/>
        </w:rPr>
        <w:t>pranje</w:t>
      </w:r>
      <w:r>
        <w:rPr>
          <w:color w:val="231F1F"/>
          <w:spacing w:val="30"/>
        </w:rPr>
        <w:t> </w:t>
      </w:r>
      <w:r>
        <w:rPr>
          <w:color w:val="231F1F"/>
          <w:spacing w:val="-1"/>
        </w:rPr>
        <w:t>novca</w:t>
      </w:r>
      <w:r>
        <w:rPr>
          <w:color w:val="231F1F"/>
          <w:spacing w:val="32"/>
        </w:rPr>
        <w:t> </w:t>
      </w:r>
      <w:r>
        <w:rPr>
          <w:color w:val="231F1F"/>
        </w:rPr>
        <w:t>je</w:t>
      </w:r>
      <w:r>
        <w:rPr>
          <w:color w:val="231F1F"/>
          <w:spacing w:val="30"/>
        </w:rPr>
        <w:t> </w:t>
      </w:r>
      <w:r>
        <w:rPr>
          <w:color w:val="231F1F"/>
        </w:rPr>
        <w:t>114.288,70</w:t>
      </w:r>
      <w:r>
        <w:rPr>
          <w:color w:val="231F1F"/>
          <w:spacing w:val="33"/>
        </w:rPr>
        <w:t> </w:t>
      </w:r>
      <w:r>
        <w:rPr>
          <w:color w:val="231F1F"/>
        </w:rPr>
        <w:t>KM,</w:t>
      </w:r>
      <w:r>
        <w:rPr>
          <w:color w:val="231F1F"/>
          <w:spacing w:val="30"/>
        </w:rPr>
        <w:t> </w:t>
      </w:r>
      <w:r>
        <w:rPr>
          <w:color w:val="231F1F"/>
        </w:rPr>
        <w:t>te</w:t>
      </w:r>
      <w:r>
        <w:rPr>
          <w:color w:val="231F1F"/>
          <w:spacing w:val="30"/>
        </w:rPr>
        <w:t> </w:t>
      </w:r>
      <w:r>
        <w:rPr>
          <w:color w:val="231F1F"/>
        </w:rPr>
        <w:t>je</w:t>
      </w:r>
      <w:r>
        <w:rPr>
          <w:color w:val="231F1F"/>
          <w:spacing w:val="30"/>
        </w:rPr>
        <w:t> </w:t>
      </w:r>
      <w:r>
        <w:rPr>
          <w:color w:val="231F1F"/>
        </w:rPr>
        <w:t>u</w:t>
      </w:r>
      <w:r>
        <w:rPr>
          <w:color w:val="231F1F"/>
          <w:spacing w:val="33"/>
        </w:rPr>
        <w:t> </w:t>
      </w:r>
      <w:r>
        <w:rPr>
          <w:color w:val="231F1F"/>
        </w:rPr>
        <w:t>istom</w:t>
      </w:r>
      <w:r>
        <w:rPr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iznosu </w:t>
      </w:r>
      <w:r>
        <w:rPr>
          <w:rFonts w:ascii="Times New Roman" w:hAnsi="Times New Roman"/>
          <w:color w:val="231F1F"/>
          <w:spacing w:val="-1"/>
        </w:rPr>
        <w:t>oštećena </w:t>
      </w:r>
      <w:r>
        <w:rPr>
          <w:rFonts w:ascii="Times New Roman" w:hAnsi="Times New Roman"/>
          <w:color w:val="231F1F"/>
        </w:rPr>
        <w:t>jedna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</w:rPr>
        <w:t>politička</w:t>
      </w:r>
      <w:r>
        <w:rPr>
          <w:rFonts w:ascii="Times New Roman" w:hAnsi="Times New Roman"/>
          <w:color w:val="231F1F"/>
          <w:spacing w:val="-1"/>
        </w:rPr>
        <w:t> partija;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7"/>
        </w:numPr>
        <w:tabs>
          <w:tab w:pos="839" w:val="left" w:leader="none"/>
        </w:tabs>
        <w:spacing w:line="360" w:lineRule="auto" w:before="5" w:after="0"/>
        <w:ind w:left="119" w:right="110" w:firstLine="345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jedan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izvještaj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</w:rPr>
        <w:t>kantonalnom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</w:rPr>
        <w:t>tužilaštvu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  <w:spacing w:val="-1"/>
        </w:rPr>
        <w:t>protiv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14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fizičkih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</w:rPr>
        <w:t>2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color w:val="231F1F"/>
        </w:rPr>
        <w:t>pravna</w:t>
      </w:r>
      <w:r>
        <w:rPr>
          <w:color w:val="231F1F"/>
          <w:spacing w:val="29"/>
        </w:rPr>
        <w:t> </w:t>
      </w:r>
      <w:r>
        <w:rPr>
          <w:color w:val="231F1F"/>
        </w:rPr>
        <w:t>lica</w:t>
      </w:r>
      <w:r>
        <w:rPr>
          <w:color w:val="231F1F"/>
          <w:spacing w:val="27"/>
        </w:rPr>
        <w:t> </w:t>
      </w:r>
      <w:r>
        <w:rPr>
          <w:color w:val="231F1F"/>
        </w:rPr>
        <w:t>zbog</w:t>
      </w:r>
      <w:r>
        <w:rPr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postojanja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osnova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  <w:spacing w:val="-1"/>
        </w:rPr>
        <w:t>sumnje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1"/>
        </w:rPr>
        <w:t>počinili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  <w:spacing w:val="-1"/>
        </w:rPr>
        <w:t>krivično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djelo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342.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color w:val="231F1F"/>
        </w:rPr>
        <w:t>KZ</w:t>
      </w:r>
      <w:r>
        <w:rPr>
          <w:color w:val="231F1F"/>
          <w:spacing w:val="23"/>
        </w:rPr>
        <w:t> </w:t>
      </w:r>
      <w:r>
        <w:rPr>
          <w:color w:val="231F1F"/>
          <w:spacing w:val="-1"/>
        </w:rPr>
        <w:t>FBiH</w:t>
      </w:r>
      <w:r>
        <w:rPr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1"/>
        </w:rPr>
        <w:t>(Organizovani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rFonts w:ascii="Times New Roman" w:hAnsi="Times New Roman"/>
          <w:color w:val="231F1F"/>
          <w:spacing w:val="-1"/>
        </w:rPr>
        <w:t>kriminal),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vezi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sa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krivičnim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djelom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iz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člana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251.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color w:val="231F1F"/>
        </w:rPr>
        <w:t>KZ</w:t>
      </w:r>
      <w:r>
        <w:rPr>
          <w:color w:val="231F1F"/>
          <w:spacing w:val="16"/>
        </w:rPr>
        <w:t> </w:t>
      </w:r>
      <w:r>
        <w:rPr>
          <w:color w:val="231F1F"/>
          <w:spacing w:val="-1"/>
        </w:rPr>
        <w:t>FBiH</w:t>
      </w:r>
      <w:r>
        <w:rPr>
          <w:color w:val="231F1F"/>
          <w:spacing w:val="20"/>
        </w:rPr>
        <w:t> </w:t>
      </w:r>
      <w:r>
        <w:rPr>
          <w:color w:val="231F1F"/>
        </w:rPr>
        <w:t>(Prevara</w:t>
      </w:r>
      <w:r>
        <w:rPr>
          <w:color w:val="231F1F"/>
          <w:spacing w:val="17"/>
        </w:rPr>
        <w:t> </w:t>
      </w:r>
      <w:r>
        <w:rPr>
          <w:color w:val="231F1F"/>
        </w:rPr>
        <w:t>u</w:t>
      </w:r>
      <w:r>
        <w:rPr>
          <w:color w:val="231F1F"/>
          <w:spacing w:val="16"/>
        </w:rPr>
        <w:t> </w:t>
      </w:r>
      <w:r>
        <w:rPr>
          <w:color w:val="231F1F"/>
          <w:spacing w:val="-1"/>
        </w:rPr>
        <w:t>privrednom</w:t>
      </w:r>
      <w:r>
        <w:rPr>
          <w:color w:val="231F1F"/>
          <w:spacing w:val="49"/>
        </w:rPr>
        <w:t> </w:t>
      </w:r>
      <w:r>
        <w:rPr>
          <w:rFonts w:ascii="Times New Roman" w:hAnsi="Times New Roman"/>
          <w:color w:val="231F1F"/>
          <w:spacing w:val="-1"/>
        </w:rPr>
        <w:t>poslovanju),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krivično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djelo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iz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člana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294.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color w:val="231F1F"/>
        </w:rPr>
        <w:t>KZ</w:t>
      </w:r>
      <w:r>
        <w:rPr>
          <w:color w:val="231F1F"/>
          <w:spacing w:val="4"/>
        </w:rPr>
        <w:t> </w:t>
      </w:r>
      <w:r>
        <w:rPr>
          <w:color w:val="231F1F"/>
        </w:rPr>
        <w:t>FBiH</w:t>
      </w:r>
      <w:r>
        <w:rPr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(Prevara),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iz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člana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272.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color w:val="231F1F"/>
        </w:rPr>
        <w:t>KZ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FBiH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(Pranje</w:t>
      </w:r>
      <w:r>
        <w:rPr>
          <w:color w:val="231F1F"/>
          <w:spacing w:val="89"/>
        </w:rPr>
        <w:t> </w:t>
      </w:r>
      <w:r>
        <w:rPr>
          <w:rFonts w:ascii="Times New Roman" w:hAnsi="Times New Roman"/>
          <w:color w:val="231F1F"/>
          <w:spacing w:val="-1"/>
        </w:rPr>
        <w:t>novca),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iz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  <w:spacing w:val="-1"/>
        </w:rPr>
        <w:t>člana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</w:rPr>
        <w:t>33.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color w:val="231F1F"/>
        </w:rPr>
        <w:t>KZ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FBiH</w:t>
      </w:r>
      <w:r>
        <w:rPr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(Pomaganje),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iz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  <w:spacing w:val="-1"/>
        </w:rPr>
        <w:t>člana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31.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color w:val="231F1F"/>
        </w:rPr>
        <w:t>KZ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FBiH</w:t>
      </w:r>
      <w:r>
        <w:rPr>
          <w:color w:val="231F1F"/>
          <w:spacing w:val="22"/>
        </w:rPr>
        <w:t> </w:t>
      </w:r>
      <w:r>
        <w:rPr>
          <w:rFonts w:ascii="Times New Roman" w:hAnsi="Times New Roman"/>
          <w:color w:val="231F1F"/>
        </w:rPr>
        <w:t>(Sapočiniteljstvo)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člana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6"/>
        <w:ind w:left="119" w:right="109"/>
        <w:jc w:val="both"/>
      </w:pPr>
      <w:r>
        <w:rPr>
          <w:color w:val="231F1F"/>
        </w:rPr>
        <w:t>128.</w:t>
      </w:r>
      <w:r>
        <w:rPr>
          <w:color w:val="231F1F"/>
          <w:spacing w:val="36"/>
        </w:rPr>
        <w:t> </w:t>
      </w:r>
      <w:r>
        <w:rPr>
          <w:color w:val="231F1F"/>
        </w:rPr>
        <w:t>KZ</w:t>
      </w:r>
      <w:r>
        <w:rPr>
          <w:color w:val="231F1F"/>
          <w:spacing w:val="35"/>
        </w:rPr>
        <w:t> </w:t>
      </w:r>
      <w:r>
        <w:rPr>
          <w:color w:val="231F1F"/>
          <w:spacing w:val="-1"/>
        </w:rPr>
        <w:t>FBiH</w:t>
      </w:r>
      <w:r>
        <w:rPr>
          <w:color w:val="231F1F"/>
          <w:spacing w:val="38"/>
        </w:rPr>
        <w:t> </w:t>
      </w:r>
      <w:r>
        <w:rPr>
          <w:rFonts w:ascii="Times New Roman" w:hAnsi="Times New Roman"/>
          <w:color w:val="231F1F"/>
          <w:spacing w:val="-1"/>
        </w:rPr>
        <w:t>(Osnovi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  <w:spacing w:val="-1"/>
        </w:rPr>
        <w:t>odgovornosti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</w:rPr>
        <w:t>pravnog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</w:rPr>
        <w:t>lica),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  <w:spacing w:val="-1"/>
        </w:rPr>
        <w:t>čime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</w:rPr>
        <w:t>pričinili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</w:rPr>
        <w:t>štetu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  <w:spacing w:val="-1"/>
        </w:rPr>
        <w:t>pravnom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  <w:spacing w:val="-1"/>
        </w:rPr>
        <w:t>licu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color w:val="231F1F"/>
        </w:rPr>
        <w:t>iznosu</w:t>
      </w:r>
      <w:r>
        <w:rPr>
          <w:color w:val="231F1F"/>
          <w:spacing w:val="4"/>
        </w:rPr>
        <w:t> </w:t>
      </w:r>
      <w:r>
        <w:rPr>
          <w:color w:val="231F1F"/>
        </w:rPr>
        <w:t>29.826.407,50</w:t>
      </w:r>
      <w:r>
        <w:rPr>
          <w:color w:val="231F1F"/>
          <w:spacing w:val="2"/>
        </w:rPr>
        <w:t> </w:t>
      </w:r>
      <w:r>
        <w:rPr>
          <w:color w:val="231F1F"/>
        </w:rPr>
        <w:t>KM,</w:t>
      </w:r>
      <w:r>
        <w:rPr>
          <w:color w:val="231F1F"/>
          <w:spacing w:val="4"/>
        </w:rPr>
        <w:t> </w:t>
      </w:r>
      <w:r>
        <w:rPr>
          <w:color w:val="231F1F"/>
        </w:rPr>
        <w:t>te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oprali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novac</w:t>
      </w:r>
      <w:r>
        <w:rPr>
          <w:color w:val="231F1F"/>
          <w:spacing w:val="3"/>
        </w:rPr>
        <w:t> </w:t>
      </w:r>
      <w:r>
        <w:rPr>
          <w:color w:val="231F1F"/>
        </w:rPr>
        <w:t>u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iznosu</w:t>
      </w:r>
      <w:r>
        <w:rPr>
          <w:color w:val="231F1F"/>
          <w:spacing w:val="4"/>
        </w:rPr>
        <w:t> </w:t>
      </w:r>
      <w:r>
        <w:rPr>
          <w:color w:val="231F1F"/>
        </w:rPr>
        <w:t>od</w:t>
      </w:r>
      <w:r>
        <w:rPr>
          <w:color w:val="231F1F"/>
          <w:spacing w:val="4"/>
        </w:rPr>
        <w:t> </w:t>
      </w:r>
      <w:r>
        <w:rPr>
          <w:color w:val="231F1F"/>
        </w:rPr>
        <w:t>oko</w:t>
      </w:r>
      <w:r>
        <w:rPr>
          <w:color w:val="231F1F"/>
          <w:spacing w:val="2"/>
        </w:rPr>
        <w:t> </w:t>
      </w:r>
      <w:r>
        <w:rPr>
          <w:color w:val="231F1F"/>
        </w:rPr>
        <w:t>28.755.185,25</w:t>
      </w:r>
      <w:r>
        <w:rPr>
          <w:color w:val="231F1F"/>
          <w:spacing w:val="4"/>
        </w:rPr>
        <w:t> </w:t>
      </w:r>
      <w:r>
        <w:rPr>
          <w:color w:val="231F1F"/>
        </w:rPr>
        <w:t>KM</w:t>
      </w:r>
      <w:r>
        <w:rPr>
          <w:color w:val="231F1F"/>
          <w:spacing w:val="4"/>
        </w:rPr>
        <w:t> </w:t>
      </w:r>
      <w:r>
        <w:rPr>
          <w:color w:val="231F1F"/>
        </w:rPr>
        <w:t>i</w:t>
      </w:r>
      <w:r>
        <w:rPr>
          <w:color w:val="231F1F"/>
          <w:spacing w:val="5"/>
        </w:rPr>
        <w:t> </w:t>
      </w:r>
      <w:r>
        <w:rPr>
          <w:color w:val="231F1F"/>
        </w:rPr>
        <w:t>stekli</w:t>
      </w:r>
      <w:r>
        <w:rPr>
          <w:color w:val="231F1F"/>
          <w:spacing w:val="30"/>
        </w:rPr>
        <w:t> </w:t>
      </w:r>
      <w:r>
        <w:rPr>
          <w:color w:val="231F1F"/>
        </w:rPr>
        <w:t>imovinsku </w:t>
      </w:r>
      <w:r>
        <w:rPr>
          <w:color w:val="231F1F"/>
          <w:spacing w:val="-1"/>
        </w:rPr>
        <w:t>korist</w:t>
      </w:r>
      <w:r>
        <w:rPr>
          <w:color w:val="231F1F"/>
        </w:rPr>
        <w:t> u </w:t>
      </w:r>
      <w:r>
        <w:rPr>
          <w:color w:val="231F1F"/>
          <w:spacing w:val="-1"/>
        </w:rPr>
        <w:t>istom</w:t>
      </w:r>
      <w:r>
        <w:rPr>
          <w:color w:val="231F1F"/>
          <w:spacing w:val="-2"/>
        </w:rPr>
        <w:t> </w:t>
      </w:r>
      <w:r>
        <w:rPr>
          <w:color w:val="231F1F"/>
        </w:rPr>
        <w:t>iznosu.</w:t>
      </w:r>
      <w:r>
        <w:rPr/>
      </w:r>
    </w:p>
    <w:p>
      <w:pPr>
        <w:pStyle w:val="BodyText"/>
        <w:spacing w:line="360" w:lineRule="auto" w:before="4"/>
        <w:ind w:left="119" w:right="120" w:firstLine="708"/>
        <w:jc w:val="left"/>
        <w:rPr>
          <w:rFonts w:ascii="Times New Roman" w:hAnsi="Times New Roman" w:cs="Times New Roman" w:eastAsia="Times New Roman"/>
        </w:rPr>
      </w:pPr>
      <w:r>
        <w:rPr>
          <w:color w:val="231F1F"/>
        </w:rPr>
        <w:t>Nije 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podnet</w:t>
      </w:r>
      <w:r>
        <w:rPr>
          <w:color w:val="231F1F"/>
        </w:rPr>
        <w:t> </w:t>
      </w:r>
      <w:r>
        <w:rPr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nijedan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izvještaj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nadležnom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tužilaštvu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za 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1"/>
        </w:rPr>
        <w:t>krivično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djelo 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finansiranja</w:t>
      </w:r>
      <w:r>
        <w:rPr>
          <w:rFonts w:ascii="Times New Roman" w:hAnsi="Times New Roman"/>
          <w:color w:val="231F1F"/>
          <w:spacing w:val="97"/>
        </w:rPr>
        <w:t> </w:t>
      </w:r>
      <w:r>
        <w:rPr>
          <w:rFonts w:ascii="Times New Roman" w:hAnsi="Times New Roman"/>
          <w:color w:val="231F1F"/>
          <w:spacing w:val="-1"/>
        </w:rPr>
        <w:t>terorističkih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aktivnosti.</w:t>
      </w:r>
      <w:r>
        <w:rPr>
          <w:rFonts w:ascii="Times New Roman" w:hAnsi="Times New Roman"/>
        </w:rPr>
      </w:r>
    </w:p>
    <w:p>
      <w:pPr>
        <w:spacing w:after="0" w:line="360" w:lineRule="auto"/>
        <w:jc w:val="left"/>
        <w:rPr>
          <w:rFonts w:ascii="Times New Roman" w:hAnsi="Times New Roman" w:cs="Times New Roman" w:eastAsia="Times New Roman"/>
        </w:rPr>
        <w:sectPr>
          <w:pgSz w:w="11910" w:h="16840"/>
          <w:pgMar w:header="826" w:footer="83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240" w:lineRule="auto" w:before="69"/>
        <w:ind w:left="826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1F"/>
          <w:spacing w:val="-1"/>
        </w:rPr>
        <w:t>Sprovedeno</w:t>
      </w:r>
      <w:r>
        <w:rPr>
          <w:rFonts w:ascii="Times New Roman" w:hAnsi="Times New Roman" w:cs="Times New Roman" w:eastAsia="Times New Roman"/>
          <w:color w:val="231F1F"/>
          <w:spacing w:val="49"/>
        </w:rPr>
        <w:t> </w:t>
      </w:r>
      <w:r>
        <w:rPr>
          <w:rFonts w:ascii="Times New Roman" w:hAnsi="Times New Roman" w:cs="Times New Roman" w:eastAsia="Times New Roman"/>
          <w:color w:val="231F1F"/>
        </w:rPr>
        <w:t>je</w:t>
      </w:r>
      <w:r>
        <w:rPr>
          <w:rFonts w:ascii="Times New Roman" w:hAnsi="Times New Roman" w:cs="Times New Roman" w:eastAsia="Times New Roman"/>
          <w:color w:val="231F1F"/>
          <w:spacing w:val="5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šest</w:t>
      </w:r>
      <w:r>
        <w:rPr>
          <w:rFonts w:ascii="Times New Roman" w:hAnsi="Times New Roman" w:cs="Times New Roman" w:eastAsia="Times New Roman"/>
          <w:color w:val="231F1F"/>
          <w:spacing w:val="5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operativnih</w:t>
      </w:r>
      <w:r>
        <w:rPr>
          <w:rFonts w:ascii="Times New Roman" w:hAnsi="Times New Roman" w:cs="Times New Roman" w:eastAsia="Times New Roman"/>
          <w:color w:val="231F1F"/>
          <w:spacing w:val="5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akcija</w:t>
      </w:r>
      <w:r>
        <w:rPr>
          <w:rFonts w:ascii="Times New Roman" w:hAnsi="Times New Roman" w:cs="Times New Roman" w:eastAsia="Times New Roman"/>
          <w:color w:val="231F1F"/>
          <w:spacing w:val="48"/>
        </w:rPr>
        <w:t> </w:t>
      </w:r>
      <w:r>
        <w:rPr>
          <w:rFonts w:ascii="Times New Roman" w:hAnsi="Times New Roman" w:cs="Times New Roman" w:eastAsia="Times New Roman"/>
          <w:color w:val="231F1F"/>
        </w:rPr>
        <w:t>(</w:t>
      </w:r>
      <w:r>
        <w:rPr>
          <w:rFonts w:ascii="Times New Roman" w:hAnsi="Times New Roman" w:cs="Times New Roman" w:eastAsia="Times New Roman"/>
          <w:color w:val="231F1F"/>
        </w:rPr>
        <w:t>„Pavlović</w:t>
      </w:r>
      <w:r>
        <w:rPr>
          <w:rFonts w:ascii="Times New Roman" w:hAnsi="Times New Roman" w:cs="Times New Roman" w:eastAsia="Times New Roman"/>
          <w:color w:val="231F1F"/>
          <w:spacing w:val="4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banka“</w:t>
      </w:r>
      <w:r>
        <w:rPr>
          <w:rFonts w:ascii="Times New Roman" w:hAnsi="Times New Roman" w:cs="Times New Roman" w:eastAsia="Times New Roman"/>
          <w:color w:val="231F1F"/>
          <w:spacing w:val="50"/>
        </w:rPr>
        <w:t> </w:t>
      </w:r>
      <w:r>
        <w:rPr>
          <w:rFonts w:ascii="Times New Roman" w:hAnsi="Times New Roman" w:cs="Times New Roman" w:eastAsia="Times New Roman"/>
          <w:color w:val="231F1F"/>
        </w:rPr>
        <w:t>–</w:t>
      </w:r>
      <w:r>
        <w:rPr>
          <w:rFonts w:ascii="Times New Roman" w:hAnsi="Times New Roman" w:cs="Times New Roman" w:eastAsia="Times New Roman"/>
          <w:color w:val="231F1F"/>
          <w:spacing w:val="50"/>
        </w:rPr>
        <w:t> </w:t>
      </w:r>
      <w:r>
        <w:rPr>
          <w:rFonts w:ascii="Times New Roman" w:hAnsi="Times New Roman" w:cs="Times New Roman" w:eastAsia="Times New Roman"/>
          <w:color w:val="231F1F"/>
        </w:rPr>
        <w:t>dvije</w:t>
      </w:r>
      <w:r>
        <w:rPr>
          <w:rFonts w:ascii="Times New Roman" w:hAnsi="Times New Roman" w:cs="Times New Roman" w:eastAsia="Times New Roman"/>
          <w:color w:val="231F1F"/>
          <w:spacing w:val="5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akcije,</w:t>
      </w:r>
      <w:r>
        <w:rPr>
          <w:rFonts w:ascii="Times New Roman" w:hAnsi="Times New Roman" w:cs="Times New Roman" w:eastAsia="Times New Roman"/>
          <w:color w:val="231F1F"/>
          <w:spacing w:val="5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„Mamić“,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40" w:lineRule="auto" w:before="137"/>
        <w:ind w:left="119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1F"/>
          <w:spacing w:val="-1"/>
        </w:rPr>
        <w:t>„IDDEA“,</w:t>
      </w:r>
      <w:r>
        <w:rPr>
          <w:rFonts w:ascii="Times New Roman" w:hAnsi="Times New Roman" w:cs="Times New Roman" w:eastAsia="Times New Roman"/>
          <w:color w:val="231F1F"/>
          <w:spacing w:val="1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„Oaza“</w:t>
      </w:r>
      <w:r>
        <w:rPr>
          <w:rFonts w:ascii="Times New Roman" w:hAnsi="Times New Roman" w:cs="Times New Roman" w:eastAsia="Times New Roman"/>
          <w:color w:val="231F1F"/>
          <w:spacing w:val="20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1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„Lavina“)</w:t>
      </w:r>
      <w:r>
        <w:rPr>
          <w:rFonts w:ascii="Times New Roman" w:hAnsi="Times New Roman" w:cs="Times New Roman" w:eastAsia="Times New Roman"/>
          <w:color w:val="231F1F"/>
          <w:spacing w:val="18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21"/>
        </w:rPr>
        <w:t> </w:t>
      </w:r>
      <w:r>
        <w:rPr>
          <w:rFonts w:ascii="Times New Roman" w:hAnsi="Times New Roman" w:cs="Times New Roman" w:eastAsia="Times New Roman"/>
          <w:color w:val="231F1F"/>
        </w:rPr>
        <w:t>kojima</w:t>
      </w:r>
      <w:r>
        <w:rPr>
          <w:rFonts w:ascii="Times New Roman" w:hAnsi="Times New Roman" w:cs="Times New Roman" w:eastAsia="Times New Roman"/>
          <w:color w:val="231F1F"/>
          <w:spacing w:val="18"/>
        </w:rPr>
        <w:t> </w:t>
      </w:r>
      <w:r>
        <w:rPr>
          <w:rFonts w:ascii="Times New Roman" w:hAnsi="Times New Roman" w:cs="Times New Roman" w:eastAsia="Times New Roman"/>
          <w:color w:val="231F1F"/>
        </w:rPr>
        <w:t>je</w:t>
      </w:r>
      <w:r>
        <w:rPr>
          <w:rFonts w:ascii="Times New Roman" w:hAnsi="Times New Roman" w:cs="Times New Roman" w:eastAsia="Times New Roman"/>
          <w:color w:val="231F1F"/>
          <w:spacing w:val="2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lišeno</w:t>
      </w:r>
      <w:r>
        <w:rPr>
          <w:rFonts w:ascii="Times New Roman" w:hAnsi="Times New Roman" w:cs="Times New Roman" w:eastAsia="Times New Roman"/>
          <w:color w:val="231F1F"/>
          <w:spacing w:val="21"/>
        </w:rPr>
        <w:t> </w:t>
      </w:r>
      <w:r>
        <w:rPr>
          <w:rFonts w:ascii="Times New Roman" w:hAnsi="Times New Roman" w:cs="Times New Roman" w:eastAsia="Times New Roman"/>
          <w:color w:val="231F1F"/>
        </w:rPr>
        <w:t>slobode</w:t>
      </w:r>
      <w:r>
        <w:rPr>
          <w:rFonts w:ascii="Times New Roman" w:hAnsi="Times New Roman" w:cs="Times New Roman" w:eastAsia="Times New Roman"/>
          <w:color w:val="231F1F"/>
          <w:spacing w:val="18"/>
        </w:rPr>
        <w:t> </w:t>
      </w:r>
      <w:r>
        <w:rPr>
          <w:rFonts w:ascii="Times New Roman" w:hAnsi="Times New Roman" w:cs="Times New Roman" w:eastAsia="Times New Roman"/>
          <w:color w:val="231F1F"/>
        </w:rPr>
        <w:t>16</w:t>
      </w:r>
      <w:r>
        <w:rPr>
          <w:rFonts w:ascii="Times New Roman" w:hAnsi="Times New Roman" w:cs="Times New Roman" w:eastAsia="Times New Roman"/>
          <w:color w:val="231F1F"/>
          <w:spacing w:val="18"/>
        </w:rPr>
        <w:t> </w:t>
      </w:r>
      <w:r>
        <w:rPr>
          <w:rFonts w:ascii="Times New Roman" w:hAnsi="Times New Roman" w:cs="Times New Roman" w:eastAsia="Times New Roman"/>
          <w:color w:val="231F1F"/>
        </w:rPr>
        <w:t>lica,</w:t>
      </w:r>
      <w:r>
        <w:rPr>
          <w:rFonts w:ascii="Times New Roman" w:hAnsi="Times New Roman" w:cs="Times New Roman" w:eastAsia="Times New Roman"/>
          <w:color w:val="231F1F"/>
          <w:spacing w:val="18"/>
        </w:rPr>
        <w:t> </w:t>
      </w:r>
      <w:r>
        <w:rPr>
          <w:rFonts w:ascii="Times New Roman" w:hAnsi="Times New Roman" w:cs="Times New Roman" w:eastAsia="Times New Roman"/>
          <w:color w:val="231F1F"/>
        </w:rPr>
        <w:t>a</w:t>
      </w:r>
      <w:r>
        <w:rPr>
          <w:rFonts w:ascii="Times New Roman" w:hAnsi="Times New Roman" w:cs="Times New Roman" w:eastAsia="Times New Roman"/>
          <w:color w:val="231F1F"/>
          <w:spacing w:val="20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18"/>
        </w:rPr>
        <w:t> </w:t>
      </w:r>
      <w:r>
        <w:rPr>
          <w:rFonts w:ascii="Times New Roman" w:hAnsi="Times New Roman" w:cs="Times New Roman" w:eastAsia="Times New Roman"/>
          <w:color w:val="231F1F"/>
        </w:rPr>
        <w:t>2015.</w:t>
      </w:r>
      <w:r>
        <w:rPr>
          <w:rFonts w:ascii="Times New Roman" w:hAnsi="Times New Roman" w:cs="Times New Roman" w:eastAsia="Times New Roman"/>
          <w:color w:val="231F1F"/>
          <w:spacing w:val="1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godini</w:t>
      </w:r>
      <w:r>
        <w:rPr>
          <w:rFonts w:ascii="Times New Roman" w:hAnsi="Times New Roman" w:cs="Times New Roman" w:eastAsia="Times New Roman"/>
          <w:color w:val="231F1F"/>
          <w:spacing w:val="19"/>
        </w:rPr>
        <w:t> </w:t>
      </w:r>
      <w:r>
        <w:rPr>
          <w:rFonts w:ascii="Times New Roman" w:hAnsi="Times New Roman" w:cs="Times New Roman" w:eastAsia="Times New Roman"/>
          <w:color w:val="231F1F"/>
        </w:rPr>
        <w:t>nije</w:t>
      </w:r>
      <w:r>
        <w:rPr>
          <w:rFonts w:ascii="Times New Roman" w:hAnsi="Times New Roman" w:cs="Times New Roman" w:eastAsia="Times New Roman"/>
          <w:color w:val="231F1F"/>
          <w:spacing w:val="20"/>
        </w:rPr>
        <w:t> </w:t>
      </w:r>
      <w:r>
        <w:rPr>
          <w:rFonts w:ascii="Times New Roman" w:hAnsi="Times New Roman" w:cs="Times New Roman" w:eastAsia="Times New Roman"/>
          <w:color w:val="231F1F"/>
        </w:rPr>
        <w:t>bilo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40" w:lineRule="auto" w:before="139"/>
        <w:ind w:left="119" w:right="0"/>
        <w:jc w:val="left"/>
        <w:rPr>
          <w:rFonts w:ascii="Times New Roman" w:hAnsi="Times New Roman" w:cs="Times New Roman" w:eastAsia="Times New Roman"/>
        </w:rPr>
      </w:pPr>
      <w:r>
        <w:rPr>
          <w:color w:val="231F1F"/>
          <w:spacing w:val="-1"/>
        </w:rPr>
        <w:t>sprovedenih</w:t>
      </w:r>
      <w:r>
        <w:rPr>
          <w:color w:val="231F1F"/>
        </w:rPr>
        <w:t> </w:t>
      </w:r>
      <w:r>
        <w:rPr>
          <w:color w:val="231F1F"/>
          <w:spacing w:val="-1"/>
        </w:rPr>
        <w:t>operativnih</w:t>
      </w:r>
      <w:r>
        <w:rPr>
          <w:color w:val="231F1F"/>
        </w:rPr>
        <w:t> </w:t>
      </w:r>
      <w:r>
        <w:rPr>
          <w:color w:val="231F1F"/>
          <w:spacing w:val="-1"/>
        </w:rPr>
        <w:t>akcija,</w:t>
      </w:r>
      <w:r>
        <w:rPr>
          <w:color w:val="231F1F"/>
        </w:rPr>
        <w:t> </w:t>
      </w:r>
      <w:r>
        <w:rPr>
          <w:rFonts w:ascii="Times New Roman" w:hAnsi="Times New Roman"/>
          <w:color w:val="231F1F"/>
        </w:rPr>
        <w:t>niti </w:t>
      </w:r>
      <w:r>
        <w:rPr>
          <w:rFonts w:ascii="Times New Roman" w:hAnsi="Times New Roman"/>
          <w:color w:val="231F1F"/>
          <w:spacing w:val="-1"/>
        </w:rPr>
        <w:t>lišavanja</w:t>
      </w:r>
      <w:r>
        <w:rPr>
          <w:rFonts w:ascii="Times New Roman" w:hAnsi="Times New Roman"/>
          <w:color w:val="231F1F"/>
        </w:rPr>
        <w:t> slobode </w:t>
      </w:r>
      <w:r>
        <w:rPr>
          <w:rFonts w:ascii="Times New Roman" w:hAnsi="Times New Roman"/>
          <w:color w:val="231F1F"/>
          <w:spacing w:val="-1"/>
        </w:rPr>
        <w:t>osumnjičenih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lica.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137"/>
        <w:ind w:left="119" w:right="112" w:firstLine="70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1F"/>
          <w:spacing w:val="-1"/>
        </w:rPr>
        <w:t>Ta</w:t>
      </w:r>
      <w:r>
        <w:rPr>
          <w:rFonts w:ascii="Times New Roman" w:hAnsi="Times New Roman" w:cs="Times New Roman" w:eastAsia="Times New Roman"/>
          <w:color w:val="231F1F"/>
          <w:spacing w:val="-2"/>
        </w:rPr>
        <w:t>koĎe</w:t>
      </w:r>
      <w:r>
        <w:rPr>
          <w:rFonts w:ascii="Times New Roman" w:hAnsi="Times New Roman" w:cs="Times New Roman" w:eastAsia="Times New Roman"/>
          <w:color w:val="231F1F"/>
          <w:spacing w:val="-1"/>
        </w:rPr>
        <w:t>,</w:t>
      </w:r>
      <w:r>
        <w:rPr>
          <w:rFonts w:ascii="Times New Roman" w:hAnsi="Times New Roman" w:cs="Times New Roman" w:eastAsia="Times New Roman"/>
          <w:color w:val="231F1F"/>
          <w:spacing w:val="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prilikom</w:t>
      </w:r>
      <w:r>
        <w:rPr>
          <w:rFonts w:ascii="Times New Roman" w:hAnsi="Times New Roman" w:cs="Times New Roman" w:eastAsia="Times New Roman"/>
          <w:color w:val="231F1F"/>
          <w:spacing w:val="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realizacije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operativne</w:t>
      </w:r>
      <w:r>
        <w:rPr>
          <w:rFonts w:ascii="Times New Roman" w:hAnsi="Times New Roman" w:cs="Times New Roman" w:eastAsia="Times New Roman"/>
          <w:color w:val="231F1F"/>
          <w:spacing w:val="7"/>
        </w:rPr>
        <w:t> </w:t>
      </w:r>
      <w:r>
        <w:rPr>
          <w:rFonts w:ascii="Times New Roman" w:hAnsi="Times New Roman" w:cs="Times New Roman" w:eastAsia="Times New Roman"/>
          <w:color w:val="231F1F"/>
        </w:rPr>
        <w:t>akcije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</w:rPr>
        <w:t>„Pravda“</w:t>
      </w:r>
      <w:r>
        <w:rPr>
          <w:color w:val="231F1F"/>
        </w:rPr>
        <w:t>,</w:t>
      </w:r>
      <w:r>
        <w:rPr>
          <w:color w:val="231F1F"/>
          <w:spacing w:val="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pružena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  <w:spacing w:val="1"/>
        </w:rPr>
        <w:t>je</w:t>
      </w:r>
      <w:r>
        <w:rPr>
          <w:rFonts w:ascii="Times New Roman" w:hAnsi="Times New Roman" w:cs="Times New Roman" w:eastAsia="Times New Roman"/>
          <w:color w:val="231F1F"/>
          <w:spacing w:val="7"/>
        </w:rPr>
        <w:t> </w:t>
      </w:r>
      <w:r>
        <w:rPr>
          <w:rFonts w:ascii="Times New Roman" w:hAnsi="Times New Roman" w:cs="Times New Roman" w:eastAsia="Times New Roman"/>
          <w:color w:val="231F1F"/>
        </w:rPr>
        <w:t>podrška</w:t>
      </w:r>
      <w:r>
        <w:rPr>
          <w:rFonts w:ascii="Times New Roman" w:hAnsi="Times New Roman" w:cs="Times New Roman" w:eastAsia="Times New Roman"/>
          <w:color w:val="231F1F"/>
          <w:spacing w:val="7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Kantonalnom</w:t>
      </w:r>
      <w:r>
        <w:rPr>
          <w:rFonts w:ascii="Times New Roman" w:hAnsi="Times New Roman" w:cs="Times New Roman" w:eastAsia="Times New Roman"/>
          <w:color w:val="231F1F"/>
          <w:spacing w:val="36"/>
        </w:rPr>
        <w:t> </w:t>
      </w:r>
      <w:r>
        <w:rPr>
          <w:rFonts w:ascii="Times New Roman" w:hAnsi="Times New Roman" w:cs="Times New Roman" w:eastAsia="Times New Roman"/>
          <w:color w:val="231F1F"/>
        </w:rPr>
        <w:t>tužilaštvu</w:t>
      </w:r>
      <w:r>
        <w:rPr>
          <w:rFonts w:ascii="Times New Roman" w:hAnsi="Times New Roman" w:cs="Times New Roman" w:eastAsia="Times New Roman"/>
          <w:color w:val="231F1F"/>
          <w:spacing w:val="3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Kantona</w:t>
      </w:r>
      <w:r>
        <w:rPr>
          <w:rFonts w:ascii="Times New Roman" w:hAnsi="Times New Roman" w:cs="Times New Roman" w:eastAsia="Times New Roman"/>
          <w:color w:val="231F1F"/>
          <w:spacing w:val="3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Sarajevo,</w:t>
      </w:r>
      <w:r>
        <w:rPr>
          <w:rFonts w:ascii="Times New Roman" w:hAnsi="Times New Roman" w:cs="Times New Roman" w:eastAsia="Times New Roman"/>
          <w:color w:val="231F1F"/>
          <w:spacing w:val="35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38"/>
        </w:rPr>
        <w:t> </w:t>
      </w:r>
      <w:r>
        <w:rPr>
          <w:rFonts w:ascii="Times New Roman" w:hAnsi="Times New Roman" w:cs="Times New Roman" w:eastAsia="Times New Roman"/>
          <w:color w:val="231F1F"/>
        </w:rPr>
        <w:t>okviru</w:t>
      </w:r>
      <w:r>
        <w:rPr>
          <w:rFonts w:ascii="Times New Roman" w:hAnsi="Times New Roman" w:cs="Times New Roman" w:eastAsia="Times New Roman"/>
          <w:color w:val="231F1F"/>
          <w:spacing w:val="3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čega</w:t>
      </w:r>
      <w:r>
        <w:rPr>
          <w:rFonts w:ascii="Times New Roman" w:hAnsi="Times New Roman" w:cs="Times New Roman" w:eastAsia="Times New Roman"/>
          <w:color w:val="231F1F"/>
          <w:spacing w:val="34"/>
        </w:rPr>
        <w:t> </w:t>
      </w:r>
      <w:r>
        <w:rPr>
          <w:rFonts w:ascii="Times New Roman" w:hAnsi="Times New Roman" w:cs="Times New Roman" w:eastAsia="Times New Roman"/>
          <w:color w:val="231F1F"/>
        </w:rPr>
        <w:t>su</w:t>
      </w:r>
      <w:r>
        <w:rPr>
          <w:rFonts w:ascii="Times New Roman" w:hAnsi="Times New Roman" w:cs="Times New Roman" w:eastAsia="Times New Roman"/>
          <w:color w:val="231F1F"/>
          <w:spacing w:val="3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privremeno</w:t>
      </w:r>
      <w:r>
        <w:rPr>
          <w:rFonts w:ascii="Times New Roman" w:hAnsi="Times New Roman" w:cs="Times New Roman" w:eastAsia="Times New Roman"/>
          <w:color w:val="231F1F"/>
          <w:spacing w:val="3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obustavljene</w:t>
      </w:r>
      <w:r>
        <w:rPr>
          <w:rFonts w:ascii="Times New Roman" w:hAnsi="Times New Roman" w:cs="Times New Roman" w:eastAsia="Times New Roman"/>
          <w:color w:val="231F1F"/>
          <w:spacing w:val="8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transakcije </w:t>
      </w:r>
      <w:r>
        <w:rPr>
          <w:rFonts w:ascii="Times New Roman" w:hAnsi="Times New Roman" w:cs="Times New Roman" w:eastAsia="Times New Roman"/>
          <w:color w:val="231F1F"/>
          <w:spacing w:val="1"/>
        </w:rPr>
        <w:t>na</w:t>
      </w:r>
      <w:r>
        <w:rPr>
          <w:rFonts w:ascii="Times New Roman" w:hAnsi="Times New Roman" w:cs="Times New Roman" w:eastAsia="Times New Roman"/>
          <w:color w:val="231F1F"/>
          <w:spacing w:val="-1"/>
        </w:rPr>
        <w:t> računima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</w:rPr>
        <w:t>u ukupnom iznosu od </w:t>
      </w:r>
      <w:r>
        <w:rPr>
          <w:rFonts w:ascii="Times New Roman" w:hAnsi="Times New Roman" w:cs="Times New Roman" w:eastAsia="Times New Roman"/>
          <w:color w:val="231F1F"/>
          <w:spacing w:val="-1"/>
        </w:rPr>
        <w:t>128.481,43</w:t>
      </w:r>
      <w:r>
        <w:rPr>
          <w:rFonts w:ascii="Times New Roman" w:hAnsi="Times New Roman" w:cs="Times New Roman" w:eastAsia="Times New Roman"/>
          <w:color w:val="231F1F"/>
        </w:rPr>
        <w:t> KM i 3.096.562,35 </w:t>
      </w:r>
      <w:r>
        <w:rPr>
          <w:rFonts w:ascii="Times New Roman" w:hAnsi="Times New Roman" w:cs="Times New Roman" w:eastAsia="Times New Roman"/>
          <w:color w:val="231F1F"/>
          <w:spacing w:val="-1"/>
        </w:rPr>
        <w:t>eura.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360" w:lineRule="auto" w:before="6"/>
        <w:ind w:left="119" w:right="112" w:firstLine="70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Kroz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  <w:spacing w:val="-1"/>
        </w:rPr>
        <w:t>finansijski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</w:rPr>
        <w:t>sistem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BiH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legalne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novčane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tokove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ubačeno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32.0</w:t>
      </w:r>
      <w:r>
        <w:rPr>
          <w:color w:val="231F1F"/>
        </w:rPr>
        <w:t>84.951,95</w:t>
      </w:r>
      <w:r>
        <w:rPr>
          <w:color w:val="231F1F"/>
          <w:spacing w:val="18"/>
        </w:rPr>
        <w:t> </w:t>
      </w:r>
      <w:r>
        <w:rPr>
          <w:color w:val="231F1F"/>
        </w:rPr>
        <w:t>KM</w:t>
      </w:r>
      <w:r>
        <w:rPr>
          <w:color w:val="231F1F"/>
          <w:spacing w:val="57"/>
        </w:rPr>
        <w:t> </w:t>
      </w:r>
      <w:r>
        <w:rPr>
          <w:rFonts w:ascii="Times New Roman" w:hAnsi="Times New Roman"/>
          <w:color w:val="231F1F"/>
          <w:spacing w:val="-1"/>
        </w:rPr>
        <w:t>nelegalno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</w:rPr>
        <w:t>stečenog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novca,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dok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  <w:spacing w:val="-1"/>
        </w:rPr>
        <w:t>pričinjena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</w:rPr>
        <w:t>materijalna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</w:rPr>
        <w:t>šteta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</w:rPr>
        <w:t>od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prijavljenih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  <w:spacing w:val="-1"/>
        </w:rPr>
        <w:t>krivičnih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</w:rPr>
        <w:t>djela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color w:val="231F1F"/>
        </w:rPr>
        <w:t>iznosila</w:t>
      </w:r>
      <w:r>
        <w:rPr>
          <w:color w:val="231F1F"/>
          <w:spacing w:val="47"/>
        </w:rPr>
        <w:t> </w:t>
      </w:r>
      <w:r>
        <w:rPr>
          <w:color w:val="231F1F"/>
        </w:rPr>
        <w:t>30.026.84</w:t>
      </w:r>
      <w:r>
        <w:rPr>
          <w:rFonts w:ascii="Times New Roman" w:hAnsi="Times New Roman"/>
          <w:color w:val="231F1F"/>
        </w:rPr>
        <w:t>6,00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</w:rPr>
        <w:t>KM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  <w:spacing w:val="-1"/>
        </w:rPr>
        <w:t>(pričinjena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</w:rPr>
        <w:t>šteta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</w:rPr>
        <w:t>3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</w:rPr>
        <w:t>pravna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  <w:spacing w:val="-1"/>
        </w:rPr>
        <w:t>lica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</w:rPr>
        <w:t>području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  <w:spacing w:val="-1"/>
        </w:rPr>
        <w:t>BiH).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</w:rPr>
        <w:t>2015.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  <w:spacing w:val="-1"/>
        </w:rPr>
        <w:t>godini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legalne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novčane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tokove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ubačeno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1"/>
        </w:rPr>
        <w:t>je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7.986.494,36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KM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nelegalno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stečenog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novca,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dok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</w:rPr>
        <w:t>je </w:t>
      </w:r>
      <w:r>
        <w:rPr>
          <w:rFonts w:ascii="Times New Roman" w:hAnsi="Times New Roman"/>
          <w:color w:val="231F1F"/>
          <w:spacing w:val="-1"/>
        </w:rPr>
        <w:t>pričinjena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</w:rPr>
        <w:t>materijalna šteta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od </w:t>
      </w:r>
      <w:r>
        <w:rPr>
          <w:rFonts w:ascii="Times New Roman" w:hAnsi="Times New Roman"/>
          <w:color w:val="231F1F"/>
          <w:spacing w:val="-1"/>
        </w:rPr>
        <w:t>prijavljenih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krivičnih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djela</w:t>
      </w:r>
      <w:r>
        <w:rPr>
          <w:rFonts w:ascii="Times New Roman" w:hAnsi="Times New Roman"/>
          <w:color w:val="231F1F"/>
        </w:rPr>
        <w:t> iznosila 6.039.108,89 </w:t>
      </w:r>
      <w:r>
        <w:rPr>
          <w:rFonts w:ascii="Times New Roman" w:hAnsi="Times New Roman"/>
          <w:color w:val="231F1F"/>
          <w:spacing w:val="-1"/>
        </w:rPr>
        <w:t>KM.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3"/>
        <w:ind w:right="110" w:firstLine="708"/>
        <w:jc w:val="both"/>
      </w:pPr>
      <w:r>
        <w:rPr>
          <w:rFonts w:ascii="Times New Roman" w:hAnsi="Times New Roman"/>
          <w:color w:val="231F1F"/>
          <w:spacing w:val="-1"/>
        </w:rPr>
        <w:t>Obveznici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iz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  <w:spacing w:val="-1"/>
        </w:rPr>
        <w:t>člana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</w:rPr>
        <w:t>4.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  <w:spacing w:val="-1"/>
        </w:rPr>
        <w:t>Zakona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o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  <w:spacing w:val="-1"/>
        </w:rPr>
        <w:t>sprečavanju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</w:rPr>
        <w:t>pranja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  <w:spacing w:val="-1"/>
        </w:rPr>
        <w:t>novca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  <w:spacing w:val="-1"/>
        </w:rPr>
        <w:t>finansiranja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  <w:spacing w:val="-1"/>
        </w:rPr>
        <w:t>terorističkih</w:t>
      </w:r>
      <w:r>
        <w:rPr>
          <w:rFonts w:ascii="Times New Roman" w:hAnsi="Times New Roman"/>
          <w:color w:val="231F1F"/>
          <w:spacing w:val="99"/>
        </w:rPr>
        <w:t> </w:t>
      </w:r>
      <w:r>
        <w:rPr>
          <w:color w:val="231F1F"/>
          <w:spacing w:val="-1"/>
        </w:rPr>
        <w:t>aktivnosti</w:t>
      </w:r>
      <w:r>
        <w:rPr>
          <w:color w:val="231F1F"/>
          <w:spacing w:val="53"/>
        </w:rPr>
        <w:t> </w:t>
      </w:r>
      <w:r>
        <w:rPr>
          <w:color w:val="231F1F"/>
          <w:spacing w:val="-1"/>
        </w:rPr>
        <w:t>prijavili</w:t>
      </w:r>
      <w:r>
        <w:rPr>
          <w:color w:val="231F1F"/>
          <w:spacing w:val="50"/>
        </w:rPr>
        <w:t> </w:t>
      </w:r>
      <w:r>
        <w:rPr>
          <w:color w:val="231F1F"/>
        </w:rPr>
        <w:t>su</w:t>
      </w:r>
      <w:r>
        <w:rPr>
          <w:color w:val="231F1F"/>
          <w:spacing w:val="50"/>
        </w:rPr>
        <w:t> </w:t>
      </w:r>
      <w:r>
        <w:rPr>
          <w:color w:val="231F1F"/>
        </w:rPr>
        <w:t>ukupno</w:t>
      </w:r>
      <w:r>
        <w:rPr>
          <w:color w:val="231F1F"/>
          <w:spacing w:val="52"/>
        </w:rPr>
        <w:t> </w:t>
      </w:r>
      <w:r>
        <w:rPr>
          <w:color w:val="231F1F"/>
        </w:rPr>
        <w:t>452.420</w:t>
      </w:r>
      <w:r>
        <w:rPr>
          <w:color w:val="231F1F"/>
          <w:spacing w:val="52"/>
        </w:rPr>
        <w:t> </w:t>
      </w:r>
      <w:r>
        <w:rPr>
          <w:color w:val="231F1F"/>
          <w:spacing w:val="-1"/>
        </w:rPr>
        <w:t>transakcija</w:t>
      </w:r>
      <w:r>
        <w:rPr>
          <w:color w:val="231F1F"/>
          <w:spacing w:val="51"/>
        </w:rPr>
        <w:t> </w:t>
      </w:r>
      <w:r>
        <w:rPr>
          <w:color w:val="231F1F"/>
        </w:rPr>
        <w:t>u</w:t>
      </w:r>
      <w:r>
        <w:rPr>
          <w:color w:val="231F1F"/>
          <w:spacing w:val="52"/>
        </w:rPr>
        <w:t> </w:t>
      </w:r>
      <w:r>
        <w:rPr>
          <w:color w:val="231F1F"/>
        </w:rPr>
        <w:t>u</w:t>
      </w:r>
      <w:r>
        <w:rPr>
          <w:rFonts w:ascii="Times New Roman" w:hAnsi="Times New Roman"/>
          <w:color w:val="231F1F"/>
        </w:rPr>
        <w:t>kupnom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  <w:spacing w:val="-1"/>
        </w:rPr>
        <w:t>novčanom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</w:rPr>
        <w:t>iznosu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</w:rPr>
        <w:t>od</w:t>
      </w:r>
      <w:r>
        <w:rPr>
          <w:rFonts w:ascii="Times New Roman" w:hAnsi="Times New Roman"/>
          <w:color w:val="231F1F"/>
          <w:spacing w:val="61"/>
        </w:rPr>
        <w:t> </w:t>
      </w:r>
      <w:r>
        <w:rPr>
          <w:color w:val="231F1F"/>
        </w:rPr>
        <w:t>18.763.537.227,00</w:t>
      </w:r>
      <w:r>
        <w:rPr>
          <w:color w:val="231F1F"/>
          <w:spacing w:val="50"/>
        </w:rPr>
        <w:t> </w:t>
      </w:r>
      <w:r>
        <w:rPr>
          <w:color w:val="231F1F"/>
        </w:rPr>
        <w:t>KM.</w:t>
      </w:r>
      <w:r>
        <w:rPr>
          <w:color w:val="231F1F"/>
          <w:spacing w:val="49"/>
        </w:rPr>
        <w:t> </w:t>
      </w:r>
      <w:r>
        <w:rPr>
          <w:color w:val="231F1F"/>
        </w:rPr>
        <w:t>Od</w:t>
      </w:r>
      <w:r>
        <w:rPr>
          <w:color w:val="231F1F"/>
          <w:spacing w:val="49"/>
        </w:rPr>
        <w:t> </w:t>
      </w:r>
      <w:r>
        <w:rPr>
          <w:color w:val="231F1F"/>
        </w:rPr>
        <w:t>ukupnog</w:t>
      </w:r>
      <w:r>
        <w:rPr>
          <w:color w:val="231F1F"/>
          <w:spacing w:val="47"/>
        </w:rPr>
        <w:t> </w:t>
      </w:r>
      <w:r>
        <w:rPr>
          <w:color w:val="231F1F"/>
          <w:spacing w:val="-1"/>
        </w:rPr>
        <w:t>broja</w:t>
      </w:r>
      <w:r>
        <w:rPr>
          <w:color w:val="231F1F"/>
          <w:spacing w:val="51"/>
        </w:rPr>
        <w:t> </w:t>
      </w:r>
      <w:r>
        <w:rPr>
          <w:color w:val="231F1F"/>
        </w:rPr>
        <w:t>prijavljenih</w:t>
      </w:r>
      <w:r>
        <w:rPr>
          <w:color w:val="231F1F"/>
          <w:spacing w:val="49"/>
        </w:rPr>
        <w:t> </w:t>
      </w:r>
      <w:r>
        <w:rPr>
          <w:color w:val="231F1F"/>
          <w:spacing w:val="-1"/>
        </w:rPr>
        <w:t>transakcija,</w:t>
      </w:r>
      <w:r>
        <w:rPr>
          <w:color w:val="231F1F"/>
          <w:spacing w:val="55"/>
        </w:rPr>
        <w:t> </w:t>
      </w:r>
      <w:r>
        <w:rPr>
          <w:color w:val="231F1F"/>
        </w:rPr>
        <w:t>232</w:t>
      </w:r>
      <w:r>
        <w:rPr>
          <w:color w:val="231F1F"/>
          <w:spacing w:val="50"/>
        </w:rPr>
        <w:t> </w:t>
      </w:r>
      <w:r>
        <w:rPr>
          <w:color w:val="231F1F"/>
        </w:rPr>
        <w:t>su</w:t>
      </w:r>
      <w:r>
        <w:rPr>
          <w:color w:val="231F1F"/>
          <w:spacing w:val="50"/>
        </w:rPr>
        <w:t> </w:t>
      </w:r>
      <w:r>
        <w:rPr>
          <w:color w:val="231F1F"/>
        </w:rPr>
        <w:t>sumnjive</w:t>
      </w:r>
      <w:r>
        <w:rPr>
          <w:color w:val="231F1F"/>
          <w:spacing w:val="36"/>
        </w:rPr>
        <w:t> </w:t>
      </w:r>
      <w:r>
        <w:rPr>
          <w:color w:val="231F1F"/>
          <w:spacing w:val="-1"/>
        </w:rPr>
        <w:t>transakcije</w:t>
      </w:r>
      <w:r>
        <w:rPr>
          <w:color w:val="231F1F"/>
          <w:spacing w:val="49"/>
        </w:rPr>
        <w:t> </w:t>
      </w:r>
      <w:r>
        <w:rPr>
          <w:color w:val="231F1F"/>
          <w:spacing w:val="-1"/>
        </w:rPr>
        <w:t>prijavljene</w:t>
      </w:r>
      <w:r>
        <w:rPr>
          <w:color w:val="231F1F"/>
          <w:spacing w:val="49"/>
        </w:rPr>
        <w:t> </w:t>
      </w:r>
      <w:r>
        <w:rPr>
          <w:color w:val="231F1F"/>
          <w:spacing w:val="1"/>
        </w:rPr>
        <w:t>od</w:t>
      </w:r>
      <w:r>
        <w:rPr>
          <w:color w:val="231F1F"/>
          <w:spacing w:val="50"/>
        </w:rPr>
        <w:t> </w:t>
      </w:r>
      <w:r>
        <w:rPr>
          <w:color w:val="231F1F"/>
          <w:spacing w:val="-1"/>
        </w:rPr>
        <w:t>banaka</w:t>
      </w:r>
      <w:r>
        <w:rPr>
          <w:color w:val="231F1F"/>
          <w:spacing w:val="51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  <w:spacing w:val="-1"/>
        </w:rPr>
        <w:t>novčanom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</w:rPr>
        <w:t>iznosu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</w:rPr>
        <w:t>od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  <w:spacing w:val="-1"/>
        </w:rPr>
        <w:t>18.763.537.227,09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</w:rPr>
        <w:t>KM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</w:rPr>
        <w:t>168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81"/>
        </w:rPr>
        <w:t> </w:t>
      </w:r>
      <w:r>
        <w:rPr>
          <w:color w:val="231F1F"/>
        </w:rPr>
        <w:t>sumnjivih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transakcija</w:t>
      </w:r>
      <w:r>
        <w:rPr>
          <w:color w:val="231F1F"/>
          <w:spacing w:val="3"/>
        </w:rPr>
        <w:t> </w:t>
      </w:r>
      <w:r>
        <w:rPr>
          <w:color w:val="231F1F"/>
        </w:rPr>
        <w:t>od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drugih</w:t>
      </w:r>
      <w:r>
        <w:rPr>
          <w:color w:val="231F1F"/>
          <w:spacing w:val="5"/>
        </w:rPr>
        <w:t> </w:t>
      </w:r>
      <w:r>
        <w:rPr>
          <w:color w:val="231F1F"/>
        </w:rPr>
        <w:t>obveznika</w:t>
      </w:r>
      <w:r>
        <w:rPr>
          <w:color w:val="231F1F"/>
          <w:spacing w:val="4"/>
        </w:rPr>
        <w:t> </w:t>
      </w:r>
      <w:r>
        <w:rPr>
          <w:color w:val="231F1F"/>
        </w:rPr>
        <w:t>u</w:t>
      </w:r>
      <w:r>
        <w:rPr>
          <w:color w:val="231F1F"/>
          <w:spacing w:val="4"/>
        </w:rPr>
        <w:t> </w:t>
      </w:r>
      <w:r>
        <w:rPr>
          <w:color w:val="231F1F"/>
        </w:rPr>
        <w:t>ukupnom</w:t>
      </w:r>
      <w:r>
        <w:rPr>
          <w:color w:val="231F1F"/>
          <w:spacing w:val="5"/>
        </w:rPr>
        <w:t> </w:t>
      </w:r>
      <w:r>
        <w:rPr>
          <w:color w:val="231F1F"/>
        </w:rPr>
        <w:t>iznosu</w:t>
      </w:r>
      <w:r>
        <w:rPr>
          <w:color w:val="231F1F"/>
          <w:spacing w:val="4"/>
        </w:rPr>
        <w:t> </w:t>
      </w:r>
      <w:r>
        <w:rPr>
          <w:color w:val="231F1F"/>
        </w:rPr>
        <w:t>od</w:t>
      </w:r>
      <w:r>
        <w:rPr>
          <w:color w:val="231F1F"/>
          <w:spacing w:val="4"/>
        </w:rPr>
        <w:t> </w:t>
      </w:r>
      <w:r>
        <w:rPr>
          <w:color w:val="231F1F"/>
        </w:rPr>
        <w:t>31.990.999,56</w:t>
      </w:r>
      <w:r>
        <w:rPr>
          <w:color w:val="231F1F"/>
          <w:spacing w:val="4"/>
        </w:rPr>
        <w:t> </w:t>
      </w:r>
      <w:r>
        <w:rPr>
          <w:color w:val="231F1F"/>
        </w:rPr>
        <w:t>KM.</w:t>
      </w:r>
      <w:r>
        <w:rPr>
          <w:color w:val="231F1F"/>
          <w:spacing w:val="4"/>
        </w:rPr>
        <w:t> </w:t>
      </w:r>
      <w:r>
        <w:rPr>
          <w:color w:val="231F1F"/>
        </w:rPr>
        <w:t>U</w:t>
      </w:r>
      <w:r>
        <w:rPr>
          <w:color w:val="231F1F"/>
          <w:spacing w:val="4"/>
        </w:rPr>
        <w:t> </w:t>
      </w:r>
      <w:r>
        <w:rPr>
          <w:color w:val="231F1F"/>
        </w:rPr>
        <w:t>2015.</w:t>
      </w:r>
      <w:r>
        <w:rPr>
          <w:color w:val="231F1F"/>
          <w:spacing w:val="39"/>
        </w:rPr>
        <w:t> </w:t>
      </w:r>
      <w:r>
        <w:rPr>
          <w:color w:val="231F1F"/>
          <w:spacing w:val="-1"/>
        </w:rPr>
        <w:t>godini</w:t>
      </w:r>
      <w:r>
        <w:rPr>
          <w:color w:val="231F1F"/>
          <w:spacing w:val="55"/>
        </w:rPr>
        <w:t> </w:t>
      </w:r>
      <w:r>
        <w:rPr>
          <w:color w:val="231F1F"/>
        </w:rPr>
        <w:t>od</w:t>
      </w:r>
      <w:r>
        <w:rPr>
          <w:color w:val="231F1F"/>
          <w:spacing w:val="54"/>
        </w:rPr>
        <w:t> </w:t>
      </w:r>
      <w:r>
        <w:rPr>
          <w:color w:val="231F1F"/>
        </w:rPr>
        <w:t>uku</w:t>
      </w:r>
      <w:r>
        <w:rPr>
          <w:rFonts w:ascii="Times New Roman" w:hAnsi="Times New Roman"/>
          <w:color w:val="231F1F"/>
        </w:rPr>
        <w:t>pno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</w:rPr>
        <w:t>404.844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  <w:spacing w:val="-1"/>
        </w:rPr>
        <w:t>prijavljene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</w:rPr>
        <w:t>transakcije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</w:rPr>
        <w:t>ukupnom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rFonts w:ascii="Times New Roman" w:hAnsi="Times New Roman"/>
          <w:color w:val="231F1F"/>
        </w:rPr>
        <w:t>novčanom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rFonts w:ascii="Times New Roman" w:hAnsi="Times New Roman"/>
          <w:color w:val="231F1F"/>
        </w:rPr>
        <w:t>iznosu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rFonts w:ascii="Times New Roman" w:hAnsi="Times New Roman"/>
          <w:color w:val="231F1F"/>
        </w:rPr>
        <w:t>od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color w:val="231F1F"/>
        </w:rPr>
        <w:t>18.847.062.952,37</w:t>
      </w:r>
      <w:r>
        <w:rPr>
          <w:color w:val="231F1F"/>
          <w:spacing w:val="9"/>
        </w:rPr>
        <w:t> </w:t>
      </w:r>
      <w:r>
        <w:rPr>
          <w:color w:val="231F1F"/>
        </w:rPr>
        <w:t>KM,</w:t>
      </w:r>
      <w:r>
        <w:rPr>
          <w:color w:val="231F1F"/>
          <w:spacing w:val="11"/>
        </w:rPr>
        <w:t> </w:t>
      </w:r>
      <w:r>
        <w:rPr>
          <w:color w:val="231F1F"/>
        </w:rPr>
        <w:t>181</w:t>
      </w:r>
      <w:r>
        <w:rPr>
          <w:color w:val="231F1F"/>
          <w:spacing w:val="9"/>
        </w:rPr>
        <w:t> </w:t>
      </w:r>
      <w:r>
        <w:rPr>
          <w:color w:val="231F1F"/>
        </w:rPr>
        <w:t>je</w:t>
      </w:r>
      <w:r>
        <w:rPr>
          <w:color w:val="231F1F"/>
          <w:spacing w:val="8"/>
        </w:rPr>
        <w:t> </w:t>
      </w:r>
      <w:r>
        <w:rPr>
          <w:color w:val="231F1F"/>
        </w:rPr>
        <w:t>sumnjiva</w:t>
      </w:r>
      <w:r>
        <w:rPr>
          <w:color w:val="231F1F"/>
          <w:spacing w:val="8"/>
        </w:rPr>
        <w:t> </w:t>
      </w:r>
      <w:r>
        <w:rPr>
          <w:color w:val="231F1F"/>
        </w:rPr>
        <w:t>transakcija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prijavljena</w:t>
      </w:r>
      <w:r>
        <w:rPr>
          <w:color w:val="231F1F"/>
          <w:spacing w:val="8"/>
        </w:rPr>
        <w:t> </w:t>
      </w:r>
      <w:r>
        <w:rPr>
          <w:color w:val="231F1F"/>
        </w:rPr>
        <w:t>od</w:t>
      </w:r>
      <w:r>
        <w:rPr>
          <w:color w:val="231F1F"/>
          <w:spacing w:val="9"/>
        </w:rPr>
        <w:t> </w:t>
      </w:r>
      <w:r>
        <w:rPr>
          <w:color w:val="231F1F"/>
        </w:rPr>
        <w:t>banaka</w:t>
      </w:r>
      <w:r>
        <w:rPr>
          <w:color w:val="231F1F"/>
          <w:spacing w:val="10"/>
        </w:rPr>
        <w:t> </w:t>
      </w:r>
      <w:r>
        <w:rPr>
          <w:color w:val="231F1F"/>
        </w:rPr>
        <w:t>u</w:t>
      </w:r>
      <w:r>
        <w:rPr>
          <w:color w:val="231F1F"/>
          <w:spacing w:val="9"/>
        </w:rPr>
        <w:t> </w:t>
      </w:r>
      <w:r>
        <w:rPr>
          <w:color w:val="231F1F"/>
        </w:rPr>
        <w:t>ukupnom</w:t>
      </w:r>
      <w:r>
        <w:rPr>
          <w:color w:val="231F1F"/>
          <w:spacing w:val="9"/>
        </w:rPr>
        <w:t> </w:t>
      </w:r>
      <w:r>
        <w:rPr>
          <w:color w:val="231F1F"/>
        </w:rPr>
        <w:t>iznosu</w:t>
      </w:r>
      <w:r>
        <w:rPr>
          <w:color w:val="231F1F"/>
          <w:spacing w:val="22"/>
        </w:rPr>
        <w:t> </w:t>
      </w:r>
      <w:r>
        <w:rPr>
          <w:color w:val="231F1F"/>
        </w:rPr>
        <w:t>od</w:t>
      </w:r>
      <w:r>
        <w:rPr>
          <w:color w:val="231F1F"/>
          <w:spacing w:val="16"/>
        </w:rPr>
        <w:t> </w:t>
      </w:r>
      <w:r>
        <w:rPr>
          <w:color w:val="231F1F"/>
        </w:rPr>
        <w:t>30.438.426,09</w:t>
      </w:r>
      <w:r>
        <w:rPr>
          <w:color w:val="231F1F"/>
          <w:spacing w:val="16"/>
        </w:rPr>
        <w:t> </w:t>
      </w:r>
      <w:r>
        <w:rPr>
          <w:color w:val="231F1F"/>
        </w:rPr>
        <w:t>KM,</w:t>
      </w:r>
      <w:r>
        <w:rPr>
          <w:color w:val="231F1F"/>
          <w:spacing w:val="18"/>
        </w:rPr>
        <w:t> </w:t>
      </w:r>
      <w:r>
        <w:rPr>
          <w:color w:val="231F1F"/>
        </w:rPr>
        <w:t>45</w:t>
      </w:r>
      <w:r>
        <w:rPr>
          <w:color w:val="231F1F"/>
          <w:spacing w:val="16"/>
        </w:rPr>
        <w:t> </w:t>
      </w:r>
      <w:r>
        <w:rPr>
          <w:color w:val="231F1F"/>
        </w:rPr>
        <w:t>je</w:t>
      </w:r>
      <w:r>
        <w:rPr>
          <w:color w:val="231F1F"/>
          <w:spacing w:val="16"/>
        </w:rPr>
        <w:t> </w:t>
      </w:r>
      <w:r>
        <w:rPr>
          <w:color w:val="231F1F"/>
        </w:rPr>
        <w:t>sumnjivih</w:t>
      </w:r>
      <w:r>
        <w:rPr>
          <w:color w:val="231F1F"/>
          <w:spacing w:val="17"/>
        </w:rPr>
        <w:t> </w:t>
      </w:r>
      <w:r>
        <w:rPr>
          <w:color w:val="231F1F"/>
          <w:spacing w:val="-1"/>
        </w:rPr>
        <w:t>transakcija</w:t>
      </w:r>
      <w:r>
        <w:rPr>
          <w:color w:val="231F1F"/>
          <w:spacing w:val="15"/>
        </w:rPr>
        <w:t> </w:t>
      </w:r>
      <w:r>
        <w:rPr>
          <w:color w:val="231F1F"/>
          <w:spacing w:val="-1"/>
        </w:rPr>
        <w:t>prijavljenih</w:t>
      </w:r>
      <w:r>
        <w:rPr>
          <w:color w:val="231F1F"/>
          <w:spacing w:val="17"/>
        </w:rPr>
        <w:t> </w:t>
      </w:r>
      <w:r>
        <w:rPr>
          <w:color w:val="231F1F"/>
        </w:rPr>
        <w:t>od</w:t>
      </w:r>
      <w:r>
        <w:rPr>
          <w:color w:val="231F1F"/>
          <w:spacing w:val="24"/>
        </w:rPr>
        <w:t> </w:t>
      </w:r>
      <w:r>
        <w:rPr>
          <w:color w:val="231F1F"/>
          <w:spacing w:val="-1"/>
        </w:rPr>
        <w:t>drugih</w:t>
      </w:r>
      <w:r>
        <w:rPr>
          <w:color w:val="231F1F"/>
          <w:spacing w:val="17"/>
        </w:rPr>
        <w:t> </w:t>
      </w:r>
      <w:r>
        <w:rPr>
          <w:color w:val="231F1F"/>
        </w:rPr>
        <w:t>obveznika</w:t>
      </w:r>
      <w:r>
        <w:rPr>
          <w:color w:val="231F1F"/>
          <w:spacing w:val="16"/>
        </w:rPr>
        <w:t> </w:t>
      </w:r>
      <w:r>
        <w:rPr>
          <w:color w:val="231F1F"/>
        </w:rPr>
        <w:t>u</w:t>
      </w:r>
      <w:r>
        <w:rPr>
          <w:color w:val="231F1F"/>
          <w:spacing w:val="49"/>
        </w:rPr>
        <w:t> </w:t>
      </w:r>
      <w:r>
        <w:rPr>
          <w:color w:val="231F1F"/>
        </w:rPr>
        <w:t>ukupnom</w:t>
      </w:r>
      <w:r>
        <w:rPr>
          <w:color w:val="231F1F"/>
          <w:spacing w:val="53"/>
        </w:rPr>
        <w:t> </w:t>
      </w:r>
      <w:r>
        <w:rPr>
          <w:color w:val="231F1F"/>
        </w:rPr>
        <w:t>iznosu</w:t>
      </w:r>
      <w:r>
        <w:rPr>
          <w:color w:val="231F1F"/>
          <w:spacing w:val="52"/>
        </w:rPr>
        <w:t> </w:t>
      </w:r>
      <w:r>
        <w:rPr>
          <w:color w:val="231F1F"/>
        </w:rPr>
        <w:t>od</w:t>
      </w:r>
      <w:r>
        <w:rPr>
          <w:color w:val="231F1F"/>
          <w:spacing w:val="52"/>
        </w:rPr>
        <w:t> </w:t>
      </w:r>
      <w:r>
        <w:rPr>
          <w:color w:val="231F1F"/>
        </w:rPr>
        <w:t>966.003,38</w:t>
      </w:r>
      <w:r>
        <w:rPr>
          <w:color w:val="231F1F"/>
          <w:spacing w:val="52"/>
        </w:rPr>
        <w:t> </w:t>
      </w:r>
      <w:r>
        <w:rPr>
          <w:color w:val="231F1F"/>
        </w:rPr>
        <w:t>KM,</w:t>
      </w:r>
      <w:r>
        <w:rPr>
          <w:color w:val="231F1F"/>
          <w:spacing w:val="52"/>
        </w:rPr>
        <w:t> </w:t>
      </w:r>
      <w:r>
        <w:rPr>
          <w:color w:val="231F1F"/>
        </w:rPr>
        <w:t>te</w:t>
      </w:r>
      <w:r>
        <w:rPr>
          <w:color w:val="231F1F"/>
          <w:spacing w:val="52"/>
        </w:rPr>
        <w:t> </w:t>
      </w:r>
      <w:r>
        <w:rPr>
          <w:color w:val="231F1F"/>
        </w:rPr>
        <w:t>2</w:t>
      </w:r>
      <w:r>
        <w:rPr>
          <w:color w:val="231F1F"/>
          <w:spacing w:val="55"/>
        </w:rPr>
        <w:t> </w:t>
      </w:r>
      <w:r>
        <w:rPr>
          <w:rFonts w:ascii="Times New Roman" w:hAnsi="Times New Roman"/>
          <w:color w:val="231F1F"/>
        </w:rPr>
        <w:t>transakcije</w:t>
      </w:r>
      <w:r>
        <w:rPr>
          <w:rFonts w:ascii="Times New Roman" w:hAnsi="Times New Roman"/>
          <w:color w:val="231F1F"/>
          <w:spacing w:val="51"/>
        </w:rPr>
        <w:t> </w:t>
      </w:r>
      <w:r>
        <w:rPr>
          <w:rFonts w:ascii="Times New Roman" w:hAnsi="Times New Roman"/>
          <w:color w:val="231F1F"/>
        </w:rPr>
        <w:t>izdvojene</w:t>
      </w:r>
      <w:r>
        <w:rPr>
          <w:rFonts w:ascii="Times New Roman" w:hAnsi="Times New Roman"/>
          <w:color w:val="231F1F"/>
          <w:spacing w:val="51"/>
        </w:rPr>
        <w:t> </w:t>
      </w:r>
      <w:r>
        <w:rPr>
          <w:rFonts w:ascii="Times New Roman" w:hAnsi="Times New Roman"/>
          <w:color w:val="231F1F"/>
        </w:rPr>
        <w:t>po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</w:rPr>
        <w:t>procjeni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  <w:spacing w:val="-1"/>
        </w:rPr>
        <w:t>analitičara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color w:val="231F1F"/>
        </w:rPr>
        <w:t>iznosu od 733.436,25 </w:t>
      </w:r>
      <w:r>
        <w:rPr>
          <w:color w:val="231F1F"/>
          <w:spacing w:val="-1"/>
        </w:rPr>
        <w:t>KM.</w:t>
      </w:r>
      <w:r>
        <w:rPr/>
      </w:r>
    </w:p>
    <w:p>
      <w:pPr>
        <w:pStyle w:val="BodyText"/>
        <w:spacing w:line="360" w:lineRule="auto" w:before="3"/>
        <w:ind w:right="111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Zbog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sumnje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pranje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novca,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a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  <w:spacing w:val="1"/>
        </w:rPr>
        <w:t>na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osnovu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zakonskog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ovlašćenja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izdato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18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naloga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color w:val="231F1F"/>
        </w:rPr>
        <w:t>za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privremenu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obustavu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transakcija</w:t>
      </w:r>
      <w:r>
        <w:rPr>
          <w:color w:val="231F1F"/>
          <w:spacing w:val="8"/>
        </w:rPr>
        <w:t> </w:t>
      </w:r>
      <w:r>
        <w:rPr>
          <w:color w:val="231F1F"/>
        </w:rPr>
        <w:t>u</w:t>
      </w:r>
      <w:r>
        <w:rPr>
          <w:color w:val="231F1F"/>
          <w:spacing w:val="9"/>
        </w:rPr>
        <w:t> </w:t>
      </w:r>
      <w:r>
        <w:rPr>
          <w:color w:val="231F1F"/>
        </w:rPr>
        <w:t>ukupnom</w:t>
      </w:r>
      <w:r>
        <w:rPr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iznosu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od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19.898.712,00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2"/>
        </w:rPr>
        <w:t>KM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računima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27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</w:rPr>
        <w:t>fizičkih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  <w:spacing w:val="-1"/>
        </w:rPr>
        <w:t>lica</w:t>
      </w:r>
      <w:r>
        <w:rPr>
          <w:rFonts w:ascii="Times New Roman" w:hAnsi="Times New Roman"/>
          <w:color w:val="231F1F"/>
          <w:spacing w:val="58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  <w:spacing w:val="-1"/>
        </w:rPr>
        <w:t>pravnih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lica.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</w:rPr>
        <w:t>2015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  <w:spacing w:val="-1"/>
        </w:rPr>
        <w:t>godini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izdata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</w:rPr>
        <w:t>su 22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  <w:spacing w:val="-1"/>
        </w:rPr>
        <w:t>naloga</w:t>
      </w:r>
      <w:r>
        <w:rPr>
          <w:rFonts w:ascii="Times New Roman" w:hAnsi="Times New Roman"/>
          <w:color w:val="231F1F"/>
          <w:spacing w:val="58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58"/>
        </w:rPr>
        <w:t> </w:t>
      </w:r>
      <w:r>
        <w:rPr>
          <w:rFonts w:ascii="Times New Roman" w:hAnsi="Times New Roman"/>
          <w:color w:val="231F1F"/>
          <w:spacing w:val="-1"/>
        </w:rPr>
        <w:t>privremenu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  <w:spacing w:val="-1"/>
        </w:rPr>
        <w:t>obustavu</w:t>
      </w:r>
      <w:r>
        <w:rPr>
          <w:rFonts w:ascii="Times New Roman" w:hAnsi="Times New Roman"/>
          <w:color w:val="231F1F"/>
          <w:spacing w:val="67"/>
        </w:rPr>
        <w:t> </w:t>
      </w:r>
      <w:r>
        <w:rPr>
          <w:rFonts w:ascii="Times New Roman" w:hAnsi="Times New Roman"/>
          <w:color w:val="231F1F"/>
          <w:spacing w:val="-1"/>
        </w:rPr>
        <w:t>transakcija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iznosu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od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782.079,84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KM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računima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53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fizička lica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13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pravnih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lica,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color w:val="231F1F"/>
        </w:rPr>
        <w:t>2</w:t>
      </w:r>
      <w:r>
        <w:rPr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naloga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  <w:spacing w:val="-1"/>
        </w:rPr>
        <w:t>kontinuirano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  <w:spacing w:val="-1"/>
        </w:rPr>
        <w:t>praćenje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</w:rPr>
        <w:t>finansi</w:t>
      </w:r>
      <w:r>
        <w:rPr>
          <w:color w:val="231F1F"/>
        </w:rPr>
        <w:t>jskog</w:t>
      </w:r>
      <w:r>
        <w:rPr>
          <w:color w:val="231F1F"/>
          <w:spacing w:val="31"/>
        </w:rPr>
        <w:t> </w:t>
      </w:r>
      <w:r>
        <w:rPr>
          <w:color w:val="231F1F"/>
        </w:rPr>
        <w:t>poslovanja</w:t>
      </w:r>
      <w:r>
        <w:rPr>
          <w:color w:val="231F1F"/>
          <w:spacing w:val="32"/>
        </w:rPr>
        <w:t> </w:t>
      </w:r>
      <w:r>
        <w:rPr>
          <w:color w:val="231F1F"/>
        </w:rPr>
        <w:t>dva</w:t>
      </w:r>
      <w:r>
        <w:rPr>
          <w:color w:val="231F1F"/>
          <w:spacing w:val="32"/>
        </w:rPr>
        <w:t> </w:t>
      </w:r>
      <w:r>
        <w:rPr>
          <w:color w:val="231F1F"/>
          <w:spacing w:val="-1"/>
        </w:rPr>
        <w:t>klijenta,</w:t>
      </w:r>
      <w:r>
        <w:rPr>
          <w:color w:val="231F1F"/>
          <w:spacing w:val="33"/>
        </w:rPr>
        <w:t> </w:t>
      </w:r>
      <w:r>
        <w:rPr>
          <w:color w:val="231F1F"/>
        </w:rPr>
        <w:t>te</w:t>
      </w:r>
      <w:r>
        <w:rPr>
          <w:color w:val="231F1F"/>
          <w:spacing w:val="32"/>
        </w:rPr>
        <w:t> </w:t>
      </w:r>
      <w:r>
        <w:rPr>
          <w:color w:val="231F1F"/>
        </w:rPr>
        <w:t>1</w:t>
      </w:r>
      <w:r>
        <w:rPr>
          <w:color w:val="231F1F"/>
          <w:spacing w:val="33"/>
        </w:rPr>
        <w:t> </w:t>
      </w:r>
      <w:r>
        <w:rPr>
          <w:color w:val="231F1F"/>
          <w:spacing w:val="-1"/>
        </w:rPr>
        <w:t>nalog</w:t>
      </w:r>
      <w:r>
        <w:rPr>
          <w:color w:val="231F1F"/>
          <w:spacing w:val="31"/>
        </w:rPr>
        <w:t> </w:t>
      </w:r>
      <w:r>
        <w:rPr>
          <w:color w:val="231F1F"/>
        </w:rPr>
        <w:t>za</w:t>
      </w:r>
      <w:r>
        <w:rPr>
          <w:color w:val="231F1F"/>
          <w:spacing w:val="32"/>
        </w:rPr>
        <w:t> </w:t>
      </w:r>
      <w:r>
        <w:rPr>
          <w:color w:val="231F1F"/>
          <w:spacing w:val="-1"/>
        </w:rPr>
        <w:t>zabranu</w:t>
      </w:r>
      <w:r>
        <w:rPr>
          <w:color w:val="231F1F"/>
          <w:spacing w:val="69"/>
        </w:rPr>
        <w:t> </w:t>
      </w:r>
      <w:r>
        <w:rPr>
          <w:rFonts w:ascii="Times New Roman" w:hAnsi="Times New Roman"/>
          <w:color w:val="231F1F"/>
          <w:spacing w:val="-1"/>
        </w:rPr>
        <w:t>prometovanja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vrijednosnim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papirima.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okviru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istraga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krivičnih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djela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</w:rPr>
        <w:t>iz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  <w:spacing w:val="-1"/>
        </w:rPr>
        <w:t>nadležnosti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SIPA</w:t>
      </w:r>
      <w:r>
        <w:rPr>
          <w:color w:val="231F1F"/>
        </w:rPr>
        <w:t>-</w:t>
      </w:r>
      <w:r>
        <w:rPr>
          <w:rFonts w:ascii="Times New Roman" w:hAnsi="Times New Roman"/>
          <w:color w:val="231F1F"/>
        </w:rPr>
        <w:t>e</w:t>
      </w:r>
      <w:r>
        <w:rPr>
          <w:rFonts w:ascii="Times New Roman" w:hAnsi="Times New Roman"/>
          <w:color w:val="231F1F"/>
          <w:spacing w:val="68"/>
        </w:rPr>
        <w:t> </w:t>
      </w:r>
      <w:r>
        <w:rPr>
          <w:rFonts w:ascii="Times New Roman" w:hAnsi="Times New Roman"/>
          <w:color w:val="231F1F"/>
          <w:spacing w:val="-2"/>
        </w:rPr>
        <w:t>voĎe</w:t>
      </w:r>
      <w:r>
        <w:rPr>
          <w:rFonts w:ascii="Times New Roman" w:hAnsi="Times New Roman"/>
          <w:color w:val="231F1F"/>
          <w:spacing w:val="-1"/>
        </w:rPr>
        <w:t>no</w:t>
      </w:r>
      <w:r>
        <w:rPr>
          <w:rFonts w:ascii="Times New Roman" w:hAnsi="Times New Roman"/>
          <w:color w:val="231F1F"/>
          <w:spacing w:val="-14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-13"/>
        </w:rPr>
        <w:t> </w:t>
      </w:r>
      <w:r>
        <w:rPr>
          <w:rFonts w:ascii="Times New Roman" w:hAnsi="Times New Roman"/>
          <w:color w:val="231F1F"/>
        </w:rPr>
        <w:t>19</w:t>
      </w:r>
      <w:r>
        <w:rPr>
          <w:rFonts w:ascii="Times New Roman" w:hAnsi="Times New Roman"/>
          <w:color w:val="231F1F"/>
          <w:spacing w:val="-13"/>
        </w:rPr>
        <w:t> </w:t>
      </w:r>
      <w:r>
        <w:rPr>
          <w:rFonts w:ascii="Times New Roman" w:hAnsi="Times New Roman"/>
          <w:color w:val="231F1F"/>
          <w:spacing w:val="-1"/>
        </w:rPr>
        <w:t>finansijskih</w:t>
      </w:r>
      <w:r>
        <w:rPr>
          <w:rFonts w:ascii="Times New Roman" w:hAnsi="Times New Roman"/>
          <w:color w:val="231F1F"/>
          <w:spacing w:val="-14"/>
        </w:rPr>
        <w:t> </w:t>
      </w:r>
      <w:r>
        <w:rPr>
          <w:rFonts w:ascii="Times New Roman" w:hAnsi="Times New Roman"/>
          <w:color w:val="231F1F"/>
          <w:spacing w:val="-1"/>
        </w:rPr>
        <w:t>istraga.</w:t>
      </w:r>
      <w:r>
        <w:rPr>
          <w:rFonts w:ascii="Times New Roman" w:hAnsi="Times New Roman"/>
        </w:rPr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6" w:footer="853" w:top="1120" w:bottom="102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240" w:lineRule="auto" w:before="69"/>
        <w:ind w:right="0"/>
        <w:jc w:val="left"/>
      </w:pPr>
      <w:r>
        <w:rPr>
          <w:color w:val="231F1F"/>
          <w:spacing w:val="1"/>
        </w:rPr>
        <w:t>Tabela</w:t>
      </w:r>
      <w:r>
        <w:rPr>
          <w:color w:val="231F1F"/>
          <w:spacing w:val="3"/>
        </w:rPr>
        <w:t> </w:t>
      </w:r>
      <w:r>
        <w:rPr>
          <w:color w:val="231F1F"/>
          <w:spacing w:val="1"/>
        </w:rPr>
        <w:t>2.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Provedene </w:t>
      </w:r>
      <w:r>
        <w:rPr>
          <w:color w:val="231F1F"/>
        </w:rPr>
        <w:t>finansijske </w:t>
      </w:r>
      <w:r>
        <w:rPr>
          <w:color w:val="231F1F"/>
          <w:spacing w:val="-1"/>
        </w:rPr>
        <w:t>istrage</w:t>
      </w:r>
      <w:r>
        <w:rPr/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12"/>
          <w:szCs w:val="12"/>
        </w:rPr>
      </w:pPr>
    </w:p>
    <w:tbl>
      <w:tblPr>
        <w:tblW w:w="0" w:type="auto"/>
        <w:jc w:val="left"/>
        <w:tblInd w:w="12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69"/>
        <w:gridCol w:w="800"/>
        <w:gridCol w:w="799"/>
        <w:gridCol w:w="771"/>
        <w:gridCol w:w="799"/>
        <w:gridCol w:w="799"/>
        <w:gridCol w:w="793"/>
        <w:gridCol w:w="694"/>
        <w:gridCol w:w="893"/>
        <w:gridCol w:w="932"/>
      </w:tblGrid>
      <w:tr>
        <w:trPr>
          <w:trHeight w:val="434" w:hRule="exact"/>
        </w:trPr>
        <w:tc>
          <w:tcPr>
            <w:tcW w:w="9048" w:type="dxa"/>
            <w:gridSpan w:val="10"/>
            <w:tcBorders>
              <w:top w:val="single" w:sz="8" w:space="0" w:color="231F1F"/>
              <w:left w:val="single" w:sz="8" w:space="0" w:color="231F1F"/>
              <w:bottom w:val="single" w:sz="8" w:space="0" w:color="231F1F"/>
              <w:right w:val="single" w:sz="8" w:space="0" w:color="231F1F"/>
            </w:tcBorders>
            <w:shd w:val="clear" w:color="auto" w:fill="E1DFDF"/>
          </w:tcPr>
          <w:p>
            <w:pPr>
              <w:pStyle w:val="TableParagraph"/>
              <w:spacing w:line="276" w:lineRule="exact"/>
              <w:ind w:right="4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color w:val="231F1F"/>
                <w:spacing w:val="-1"/>
                <w:sz w:val="24"/>
              </w:rPr>
              <w:t>Provedene </w:t>
            </w:r>
            <w:r>
              <w:rPr>
                <w:rFonts w:ascii="Times New Roman"/>
                <w:b/>
                <w:color w:val="231F1F"/>
                <w:sz w:val="24"/>
              </w:rPr>
              <w:t>finansijske</w:t>
            </w:r>
            <w:r>
              <w:rPr>
                <w:rFonts w:ascii="Times New Roman"/>
                <w:b/>
                <w:color w:val="231F1F"/>
                <w:spacing w:val="-1"/>
                <w:sz w:val="24"/>
              </w:rPr>
              <w:t> istrage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434" w:hRule="exact"/>
        </w:trPr>
        <w:tc>
          <w:tcPr>
            <w:tcW w:w="1769" w:type="dxa"/>
            <w:tcBorders>
              <w:top w:val="single" w:sz="8" w:space="0" w:color="231F1F"/>
              <w:left w:val="single" w:sz="8" w:space="0" w:color="231F1F"/>
              <w:bottom w:val="single" w:sz="8" w:space="0" w:color="231F1F"/>
              <w:right w:val="single" w:sz="8" w:space="0" w:color="231F1F"/>
            </w:tcBorders>
            <w:shd w:val="clear" w:color="auto" w:fill="F6F6F6"/>
          </w:tcPr>
          <w:p>
            <w:pPr/>
          </w:p>
        </w:tc>
        <w:tc>
          <w:tcPr>
            <w:tcW w:w="2370" w:type="dxa"/>
            <w:gridSpan w:val="3"/>
            <w:tcBorders>
              <w:top w:val="single" w:sz="8" w:space="0" w:color="231F1F"/>
              <w:left w:val="single" w:sz="8" w:space="0" w:color="231F1F"/>
              <w:bottom w:val="single" w:sz="8" w:space="0" w:color="231F1F"/>
              <w:right w:val="single" w:sz="8" w:space="0" w:color="231F1F"/>
            </w:tcBorders>
            <w:shd w:val="clear" w:color="auto" w:fill="F6F6F6"/>
          </w:tcPr>
          <w:p>
            <w:pPr>
              <w:pStyle w:val="TableParagraph"/>
              <w:spacing w:line="274" w:lineRule="exact"/>
              <w:ind w:left="69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231F1F"/>
                <w:spacing w:val="-1"/>
                <w:sz w:val="24"/>
              </w:rPr>
              <w:t>Izvještaji</w:t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2391" w:type="dxa"/>
            <w:gridSpan w:val="3"/>
            <w:tcBorders>
              <w:top w:val="single" w:sz="8" w:space="0" w:color="231F1F"/>
              <w:left w:val="single" w:sz="8" w:space="0" w:color="231F1F"/>
              <w:bottom w:val="single" w:sz="8" w:space="0" w:color="231F1F"/>
              <w:right w:val="single" w:sz="8" w:space="0" w:color="231F1F"/>
            </w:tcBorders>
            <w:shd w:val="clear" w:color="auto" w:fill="F6F6F6"/>
          </w:tcPr>
          <w:p>
            <w:pPr>
              <w:pStyle w:val="TableParagraph"/>
              <w:spacing w:line="274" w:lineRule="exact"/>
              <w:ind w:left="601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color w:val="231F1F"/>
                <w:spacing w:val="-1"/>
                <w:sz w:val="24"/>
              </w:rPr>
              <w:t>Pravna</w:t>
            </w:r>
            <w:r>
              <w:rPr>
                <w:rFonts w:ascii="Times New Roman"/>
                <w:b/>
                <w:color w:val="231F1F"/>
                <w:sz w:val="24"/>
              </w:rPr>
              <w:t> </w:t>
            </w:r>
            <w:r>
              <w:rPr>
                <w:rFonts w:ascii="Times New Roman"/>
                <w:b/>
                <w:color w:val="231F1F"/>
                <w:spacing w:val="-1"/>
                <w:sz w:val="24"/>
              </w:rPr>
              <w:t>lica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2518" w:type="dxa"/>
            <w:gridSpan w:val="3"/>
            <w:tcBorders>
              <w:top w:val="single" w:sz="8" w:space="0" w:color="231F1F"/>
              <w:left w:val="single" w:sz="8" w:space="0" w:color="231F1F"/>
              <w:bottom w:val="single" w:sz="8" w:space="0" w:color="231F1F"/>
              <w:right w:val="single" w:sz="8" w:space="0" w:color="231F1F"/>
            </w:tcBorders>
            <w:shd w:val="clear" w:color="auto" w:fill="F6F6F6"/>
          </w:tcPr>
          <w:p>
            <w:pPr>
              <w:pStyle w:val="TableParagraph"/>
              <w:spacing w:line="274" w:lineRule="exact"/>
              <w:ind w:left="661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231F1F"/>
                <w:spacing w:val="-1"/>
                <w:sz w:val="24"/>
              </w:rPr>
              <w:t>Fizička</w:t>
            </w:r>
            <w:r>
              <w:rPr>
                <w:rFonts w:ascii="Times New Roman" w:hAnsi="Times New Roman"/>
                <w:b/>
                <w:color w:val="231F1F"/>
                <w:sz w:val="24"/>
              </w:rPr>
              <w:t> </w:t>
            </w:r>
            <w:r>
              <w:rPr>
                <w:rFonts w:ascii="Times New Roman" w:hAnsi="Times New Roman"/>
                <w:b/>
                <w:color w:val="231F1F"/>
                <w:spacing w:val="-1"/>
                <w:sz w:val="24"/>
              </w:rPr>
              <w:t>lica</w:t>
            </w:r>
            <w:r>
              <w:rPr>
                <w:rFonts w:ascii="Times New Roman" w:hAnsi="Times New Roman"/>
                <w:sz w:val="24"/>
              </w:rPr>
            </w:r>
          </w:p>
        </w:tc>
      </w:tr>
      <w:tr>
        <w:trPr>
          <w:trHeight w:val="847" w:hRule="exact"/>
        </w:trPr>
        <w:tc>
          <w:tcPr>
            <w:tcW w:w="1769" w:type="dxa"/>
            <w:tcBorders>
              <w:top w:val="single" w:sz="8" w:space="0" w:color="231F1F"/>
              <w:left w:val="single" w:sz="8" w:space="0" w:color="231F1F"/>
              <w:bottom w:val="single" w:sz="8" w:space="0" w:color="231F1F"/>
              <w:right w:val="single" w:sz="8" w:space="0" w:color="231F1F"/>
            </w:tcBorders>
            <w:shd w:val="clear" w:color="auto" w:fill="F6F6F6"/>
          </w:tcPr>
          <w:p>
            <w:pPr/>
          </w:p>
        </w:tc>
        <w:tc>
          <w:tcPr>
            <w:tcW w:w="800" w:type="dxa"/>
            <w:tcBorders>
              <w:top w:val="single" w:sz="8" w:space="0" w:color="231F1F"/>
              <w:left w:val="single" w:sz="8" w:space="0" w:color="231F1F"/>
              <w:bottom w:val="single" w:sz="8" w:space="0" w:color="231F1F"/>
              <w:right w:val="single" w:sz="5" w:space="0" w:color="231F1F"/>
            </w:tcBorders>
            <w:shd w:val="clear" w:color="auto" w:fill="F6F6F6"/>
          </w:tcPr>
          <w:p>
            <w:pPr>
              <w:pStyle w:val="TableParagraph"/>
              <w:spacing w:line="240" w:lineRule="auto" w:before="202"/>
              <w:ind w:left="11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2015.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799" w:type="dxa"/>
            <w:tcBorders>
              <w:top w:val="single" w:sz="8" w:space="0" w:color="231F1F"/>
              <w:left w:val="single" w:sz="5" w:space="0" w:color="231F1F"/>
              <w:bottom w:val="single" w:sz="8" w:space="0" w:color="231F1F"/>
              <w:right w:val="single" w:sz="5" w:space="0" w:color="231F1F"/>
            </w:tcBorders>
            <w:shd w:val="clear" w:color="auto" w:fill="F6F6F6"/>
          </w:tcPr>
          <w:p>
            <w:pPr>
              <w:pStyle w:val="TableParagraph"/>
              <w:spacing w:line="240" w:lineRule="auto" w:before="202"/>
              <w:ind w:left="123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2016.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771" w:type="dxa"/>
            <w:tcBorders>
              <w:top w:val="single" w:sz="8" w:space="0" w:color="231F1F"/>
              <w:left w:val="single" w:sz="5" w:space="0" w:color="231F1F"/>
              <w:bottom w:val="single" w:sz="8" w:space="0" w:color="231F1F"/>
              <w:right w:val="single" w:sz="8" w:space="0" w:color="231F1F"/>
            </w:tcBorders>
            <w:shd w:val="clear" w:color="auto" w:fill="F6F6F6"/>
          </w:tcPr>
          <w:p>
            <w:pPr>
              <w:pStyle w:val="TableParagraph"/>
              <w:spacing w:line="240" w:lineRule="auto" w:before="202"/>
              <w:ind w:left="106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pacing w:val="-1"/>
                <w:sz w:val="24"/>
              </w:rPr>
              <w:t>+/- </w:t>
            </w:r>
            <w:r>
              <w:rPr>
                <w:rFonts w:ascii="Times New Roman"/>
                <w:color w:val="231F1F"/>
                <w:sz w:val="24"/>
              </w:rPr>
              <w:t>%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799" w:type="dxa"/>
            <w:tcBorders>
              <w:top w:val="single" w:sz="8" w:space="0" w:color="231F1F"/>
              <w:left w:val="single" w:sz="8" w:space="0" w:color="231F1F"/>
              <w:bottom w:val="single" w:sz="8" w:space="0" w:color="231F1F"/>
              <w:right w:val="single" w:sz="5" w:space="0" w:color="231F1F"/>
            </w:tcBorders>
            <w:shd w:val="clear" w:color="auto" w:fill="F6F6F6"/>
          </w:tcPr>
          <w:p>
            <w:pPr>
              <w:pStyle w:val="TableParagraph"/>
              <w:spacing w:line="240" w:lineRule="auto" w:before="202"/>
              <w:ind w:left="11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2015.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799" w:type="dxa"/>
            <w:tcBorders>
              <w:top w:val="single" w:sz="8" w:space="0" w:color="231F1F"/>
              <w:left w:val="single" w:sz="5" w:space="0" w:color="231F1F"/>
              <w:bottom w:val="single" w:sz="8" w:space="0" w:color="231F1F"/>
              <w:right w:val="single" w:sz="5" w:space="0" w:color="231F1F"/>
            </w:tcBorders>
            <w:shd w:val="clear" w:color="auto" w:fill="F6F6F6"/>
          </w:tcPr>
          <w:p>
            <w:pPr>
              <w:pStyle w:val="TableParagraph"/>
              <w:spacing w:line="240" w:lineRule="auto" w:before="202"/>
              <w:ind w:left="123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2016.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793" w:type="dxa"/>
            <w:tcBorders>
              <w:top w:val="single" w:sz="8" w:space="0" w:color="231F1F"/>
              <w:left w:val="single" w:sz="5" w:space="0" w:color="231F1F"/>
              <w:bottom w:val="single" w:sz="8" w:space="0" w:color="231F1F"/>
              <w:right w:val="single" w:sz="8" w:space="0" w:color="231F1F"/>
            </w:tcBorders>
            <w:shd w:val="clear" w:color="auto" w:fill="F6F6F6"/>
          </w:tcPr>
          <w:p>
            <w:pPr>
              <w:pStyle w:val="TableParagraph"/>
              <w:spacing w:line="240" w:lineRule="auto" w:before="202"/>
              <w:ind w:left="116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pacing w:val="-1"/>
                <w:sz w:val="24"/>
              </w:rPr>
              <w:t>+/- </w:t>
            </w:r>
            <w:r>
              <w:rPr>
                <w:rFonts w:ascii="Times New Roman"/>
                <w:color w:val="231F1F"/>
                <w:sz w:val="24"/>
              </w:rPr>
              <w:t>%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694" w:type="dxa"/>
            <w:tcBorders>
              <w:top w:val="single" w:sz="8" w:space="0" w:color="231F1F"/>
              <w:left w:val="single" w:sz="8" w:space="0" w:color="231F1F"/>
              <w:bottom w:val="single" w:sz="8" w:space="0" w:color="231F1F"/>
              <w:right w:val="single" w:sz="5" w:space="0" w:color="231F1F"/>
            </w:tcBorders>
            <w:shd w:val="clear" w:color="auto" w:fill="F6F6F6"/>
          </w:tcPr>
          <w:p>
            <w:pPr>
              <w:pStyle w:val="TableParagraph"/>
              <w:spacing w:line="269" w:lineRule="exact"/>
              <w:ind w:right="5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201</w:t>
            </w:r>
            <w:r>
              <w:rPr>
                <w:rFonts w:ascii="Times New Roman"/>
                <w:sz w:val="24"/>
              </w:rPr>
            </w:r>
          </w:p>
          <w:p>
            <w:pPr>
              <w:pStyle w:val="TableParagraph"/>
              <w:spacing w:line="240" w:lineRule="auto" w:before="139"/>
              <w:ind w:right="7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5.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893" w:type="dxa"/>
            <w:tcBorders>
              <w:top w:val="single" w:sz="8" w:space="0" w:color="231F1F"/>
              <w:left w:val="single" w:sz="5" w:space="0" w:color="231F1F"/>
              <w:bottom w:val="single" w:sz="8" w:space="0" w:color="231F1F"/>
              <w:right w:val="single" w:sz="5" w:space="0" w:color="231F1F"/>
            </w:tcBorders>
            <w:shd w:val="clear" w:color="auto" w:fill="F6F6F6"/>
          </w:tcPr>
          <w:p>
            <w:pPr>
              <w:pStyle w:val="TableParagraph"/>
              <w:spacing w:line="240" w:lineRule="auto" w:before="202"/>
              <w:ind w:left="16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2016.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932" w:type="dxa"/>
            <w:tcBorders>
              <w:top w:val="single" w:sz="8" w:space="0" w:color="231F1F"/>
              <w:left w:val="single" w:sz="5" w:space="0" w:color="231F1F"/>
              <w:bottom w:val="single" w:sz="8" w:space="0" w:color="231F1F"/>
              <w:right w:val="single" w:sz="8" w:space="0" w:color="231F1F"/>
            </w:tcBorders>
            <w:shd w:val="clear" w:color="auto" w:fill="F6F6F6"/>
          </w:tcPr>
          <w:p>
            <w:pPr>
              <w:pStyle w:val="TableParagraph"/>
              <w:spacing w:line="240" w:lineRule="auto" w:before="202"/>
              <w:ind w:left="188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pacing w:val="-1"/>
                <w:sz w:val="24"/>
              </w:rPr>
              <w:t>+/- </w:t>
            </w:r>
            <w:r>
              <w:rPr>
                <w:rFonts w:ascii="Times New Roman"/>
                <w:color w:val="231F1F"/>
                <w:sz w:val="24"/>
              </w:rPr>
              <w:t>%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845" w:hRule="exact"/>
        </w:trPr>
        <w:tc>
          <w:tcPr>
            <w:tcW w:w="1769" w:type="dxa"/>
            <w:tcBorders>
              <w:top w:val="single" w:sz="8" w:space="0" w:color="231F1F"/>
              <w:left w:val="single" w:sz="8" w:space="0" w:color="231F1F"/>
              <w:bottom w:val="single" w:sz="5" w:space="0" w:color="231F1F"/>
              <w:right w:val="single" w:sz="8" w:space="0" w:color="231F1F"/>
            </w:tcBorders>
            <w:shd w:val="clear" w:color="auto" w:fill="F6F6F6"/>
          </w:tcPr>
          <w:p>
            <w:pPr>
              <w:pStyle w:val="TableParagraph"/>
              <w:spacing w:line="240" w:lineRule="auto" w:before="202"/>
              <w:ind w:left="9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231F1F"/>
                <w:spacing w:val="-1"/>
                <w:sz w:val="24"/>
              </w:rPr>
              <w:t>Tužilaštvu</w:t>
            </w:r>
            <w:r>
              <w:rPr>
                <w:rFonts w:ascii="Times New Roman" w:hAnsi="Times New Roman"/>
                <w:color w:val="231F1F"/>
                <w:sz w:val="24"/>
              </w:rPr>
              <w:t> </w:t>
            </w:r>
            <w:r>
              <w:rPr>
                <w:rFonts w:ascii="Times New Roman" w:hAnsi="Times New Roman"/>
                <w:color w:val="231F1F"/>
                <w:spacing w:val="-1"/>
                <w:sz w:val="24"/>
              </w:rPr>
              <w:t>BiH</w:t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800" w:type="dxa"/>
            <w:tcBorders>
              <w:top w:val="single" w:sz="8" w:space="0" w:color="231F1F"/>
              <w:left w:val="single" w:sz="8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40" w:lineRule="auto" w:before="202"/>
              <w:ind w:right="9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4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799" w:type="dxa"/>
            <w:tcBorders>
              <w:top w:val="single" w:sz="8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40" w:lineRule="auto" w:before="202"/>
              <w:ind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16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771" w:type="dxa"/>
            <w:tcBorders>
              <w:top w:val="single" w:sz="8" w:space="0" w:color="231F1F"/>
              <w:left w:val="single" w:sz="5" w:space="0" w:color="231F1F"/>
              <w:bottom w:val="single" w:sz="5" w:space="0" w:color="231F1F"/>
              <w:right w:val="single" w:sz="8" w:space="0" w:color="231F1F"/>
            </w:tcBorders>
          </w:tcPr>
          <w:p>
            <w:pPr>
              <w:pStyle w:val="TableParagraph"/>
              <w:spacing w:line="272" w:lineRule="exact"/>
              <w:ind w:left="1"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300</w:t>
            </w:r>
            <w:r>
              <w:rPr>
                <w:rFonts w:ascii="Times New Roman"/>
                <w:sz w:val="24"/>
              </w:rPr>
            </w:r>
          </w:p>
          <w:p>
            <w:pPr>
              <w:pStyle w:val="TableParagraph"/>
              <w:spacing w:line="240" w:lineRule="auto" w:before="137"/>
              <w:ind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%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799" w:type="dxa"/>
            <w:tcBorders>
              <w:top w:val="single" w:sz="8" w:space="0" w:color="231F1F"/>
              <w:left w:val="single" w:sz="8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40" w:lineRule="auto" w:before="202"/>
              <w:ind w:right="5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12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799" w:type="dxa"/>
            <w:tcBorders>
              <w:top w:val="single" w:sz="8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40" w:lineRule="auto" w:before="202"/>
              <w:ind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23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793" w:type="dxa"/>
            <w:tcBorders>
              <w:top w:val="single" w:sz="8" w:space="0" w:color="231F1F"/>
              <w:left w:val="single" w:sz="5" w:space="0" w:color="231F1F"/>
              <w:bottom w:val="single" w:sz="5" w:space="0" w:color="231F1F"/>
              <w:right w:val="single" w:sz="8" w:space="0" w:color="231F1F"/>
            </w:tcBorders>
          </w:tcPr>
          <w:p>
            <w:pPr>
              <w:pStyle w:val="TableParagraph"/>
              <w:spacing w:line="240" w:lineRule="auto" w:before="202"/>
              <w:ind w:left="16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92%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694" w:type="dxa"/>
            <w:tcBorders>
              <w:top w:val="single" w:sz="8" w:space="0" w:color="231F1F"/>
              <w:left w:val="single" w:sz="8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40" w:lineRule="auto" w:before="202"/>
              <w:ind w:right="5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6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893" w:type="dxa"/>
            <w:tcBorders>
              <w:top w:val="single" w:sz="8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40" w:lineRule="auto" w:before="202"/>
              <w:ind w:left="260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189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932" w:type="dxa"/>
            <w:tcBorders>
              <w:top w:val="single" w:sz="8" w:space="0" w:color="231F1F"/>
              <w:left w:val="single" w:sz="5" w:space="0" w:color="231F1F"/>
              <w:bottom w:val="single" w:sz="5" w:space="0" w:color="231F1F"/>
              <w:right w:val="single" w:sz="8" w:space="0" w:color="231F1F"/>
            </w:tcBorders>
          </w:tcPr>
          <w:p>
            <w:pPr>
              <w:pStyle w:val="TableParagraph"/>
              <w:spacing w:line="240" w:lineRule="auto" w:before="202"/>
              <w:ind w:left="118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3050%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843" w:hRule="exact"/>
        </w:trPr>
        <w:tc>
          <w:tcPr>
            <w:tcW w:w="1769" w:type="dxa"/>
            <w:tcBorders>
              <w:top w:val="single" w:sz="5" w:space="0" w:color="231F1F"/>
              <w:left w:val="single" w:sz="8" w:space="0" w:color="231F1F"/>
              <w:bottom w:val="single" w:sz="8" w:space="0" w:color="231F1F"/>
              <w:right w:val="single" w:sz="8" w:space="0" w:color="231F1F"/>
            </w:tcBorders>
            <w:shd w:val="clear" w:color="auto" w:fill="F6F6F6"/>
          </w:tcPr>
          <w:p>
            <w:pPr>
              <w:pStyle w:val="TableParagraph"/>
              <w:spacing w:line="270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pacing w:val="-1"/>
                <w:sz w:val="24"/>
              </w:rPr>
              <w:t>Kantonalnim</w:t>
            </w:r>
            <w:r>
              <w:rPr>
                <w:rFonts w:ascii="Times New Roman"/>
                <w:sz w:val="24"/>
              </w:rPr>
            </w:r>
          </w:p>
          <w:p>
            <w:pPr>
              <w:pStyle w:val="TableParagraph"/>
              <w:spacing w:line="240" w:lineRule="auto" w:before="137"/>
              <w:ind w:left="9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231F1F"/>
                <w:spacing w:val="-1"/>
                <w:sz w:val="24"/>
              </w:rPr>
              <w:t>tužilaštvima</w:t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800" w:type="dxa"/>
            <w:tcBorders>
              <w:top w:val="single" w:sz="5" w:space="0" w:color="231F1F"/>
              <w:left w:val="single" w:sz="8" w:space="0" w:color="231F1F"/>
              <w:bottom w:val="single" w:sz="8" w:space="0" w:color="231F1F"/>
              <w:right w:val="single" w:sz="5" w:space="0" w:color="231F1F"/>
            </w:tcBorders>
          </w:tcPr>
          <w:p>
            <w:pPr>
              <w:pStyle w:val="TableParagraph"/>
              <w:spacing w:line="240" w:lineRule="auto" w:before="200"/>
              <w:ind w:right="9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2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799" w:type="dxa"/>
            <w:tcBorders>
              <w:top w:val="single" w:sz="5" w:space="0" w:color="231F1F"/>
              <w:left w:val="single" w:sz="5" w:space="0" w:color="231F1F"/>
              <w:bottom w:val="single" w:sz="8" w:space="0" w:color="231F1F"/>
              <w:right w:val="single" w:sz="5" w:space="0" w:color="231F1F"/>
            </w:tcBorders>
          </w:tcPr>
          <w:p>
            <w:pPr>
              <w:pStyle w:val="TableParagraph"/>
              <w:spacing w:line="240" w:lineRule="auto" w:before="200"/>
              <w:ind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3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771" w:type="dxa"/>
            <w:tcBorders>
              <w:top w:val="single" w:sz="5" w:space="0" w:color="231F1F"/>
              <w:left w:val="single" w:sz="5" w:space="0" w:color="231F1F"/>
              <w:bottom w:val="single" w:sz="8" w:space="0" w:color="231F1F"/>
              <w:right w:val="single" w:sz="8" w:space="0" w:color="231F1F"/>
            </w:tcBorders>
          </w:tcPr>
          <w:p>
            <w:pPr>
              <w:pStyle w:val="TableParagraph"/>
              <w:spacing w:line="240" w:lineRule="auto" w:before="200"/>
              <w:ind w:left="15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50%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799" w:type="dxa"/>
            <w:tcBorders>
              <w:top w:val="single" w:sz="5" w:space="0" w:color="231F1F"/>
              <w:left w:val="single" w:sz="8" w:space="0" w:color="231F1F"/>
              <w:bottom w:val="single" w:sz="8" w:space="0" w:color="231F1F"/>
              <w:right w:val="single" w:sz="5" w:space="0" w:color="231F1F"/>
            </w:tcBorders>
          </w:tcPr>
          <w:p>
            <w:pPr>
              <w:pStyle w:val="TableParagraph"/>
              <w:spacing w:line="240" w:lineRule="auto" w:before="200"/>
              <w:ind w:right="2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-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799" w:type="dxa"/>
            <w:tcBorders>
              <w:top w:val="single" w:sz="5" w:space="0" w:color="231F1F"/>
              <w:left w:val="single" w:sz="5" w:space="0" w:color="231F1F"/>
              <w:bottom w:val="single" w:sz="8" w:space="0" w:color="231F1F"/>
              <w:right w:val="single" w:sz="5" w:space="0" w:color="231F1F"/>
            </w:tcBorders>
          </w:tcPr>
          <w:p>
            <w:pPr>
              <w:pStyle w:val="TableParagraph"/>
              <w:spacing w:line="240" w:lineRule="auto" w:before="200"/>
              <w:ind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8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793" w:type="dxa"/>
            <w:tcBorders>
              <w:top w:val="single" w:sz="5" w:space="0" w:color="231F1F"/>
              <w:left w:val="single" w:sz="5" w:space="0" w:color="231F1F"/>
              <w:bottom w:val="single" w:sz="8" w:space="0" w:color="231F1F"/>
              <w:right w:val="single" w:sz="8" w:space="0" w:color="231F1F"/>
            </w:tcBorders>
          </w:tcPr>
          <w:p>
            <w:pPr>
              <w:pStyle w:val="TableParagraph"/>
              <w:spacing w:line="240" w:lineRule="auto" w:before="200"/>
              <w:ind w:left="2"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-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694" w:type="dxa"/>
            <w:tcBorders>
              <w:top w:val="single" w:sz="5" w:space="0" w:color="231F1F"/>
              <w:left w:val="single" w:sz="8" w:space="0" w:color="231F1F"/>
              <w:bottom w:val="single" w:sz="8" w:space="0" w:color="231F1F"/>
              <w:right w:val="single" w:sz="5" w:space="0" w:color="231F1F"/>
            </w:tcBorders>
          </w:tcPr>
          <w:p>
            <w:pPr>
              <w:pStyle w:val="TableParagraph"/>
              <w:spacing w:line="240" w:lineRule="auto" w:before="200"/>
              <w:ind w:left="215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10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893" w:type="dxa"/>
            <w:tcBorders>
              <w:top w:val="single" w:sz="5" w:space="0" w:color="231F1F"/>
              <w:left w:val="single" w:sz="5" w:space="0" w:color="231F1F"/>
              <w:bottom w:val="single" w:sz="8" w:space="0" w:color="231F1F"/>
              <w:right w:val="single" w:sz="5" w:space="0" w:color="231F1F"/>
            </w:tcBorders>
          </w:tcPr>
          <w:p>
            <w:pPr>
              <w:pStyle w:val="TableParagraph"/>
              <w:spacing w:line="240" w:lineRule="auto" w:before="200"/>
              <w:ind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74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932" w:type="dxa"/>
            <w:tcBorders>
              <w:top w:val="single" w:sz="5" w:space="0" w:color="231F1F"/>
              <w:left w:val="single" w:sz="5" w:space="0" w:color="231F1F"/>
              <w:bottom w:val="single" w:sz="8" w:space="0" w:color="231F1F"/>
              <w:right w:val="single" w:sz="8" w:space="0" w:color="231F1F"/>
            </w:tcBorders>
          </w:tcPr>
          <w:p>
            <w:pPr>
              <w:pStyle w:val="TableParagraph"/>
              <w:spacing w:line="240" w:lineRule="auto" w:before="200"/>
              <w:ind w:left="178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640%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847" w:hRule="exact"/>
        </w:trPr>
        <w:tc>
          <w:tcPr>
            <w:tcW w:w="1769" w:type="dxa"/>
            <w:tcBorders>
              <w:top w:val="single" w:sz="8" w:space="0" w:color="231F1F"/>
              <w:left w:val="single" w:sz="8" w:space="0" w:color="231F1F"/>
              <w:bottom w:val="single" w:sz="8" w:space="0" w:color="231F1F"/>
              <w:right w:val="single" w:sz="8" w:space="0" w:color="231F1F"/>
            </w:tcBorders>
            <w:shd w:val="clear" w:color="auto" w:fill="E1DFDF"/>
          </w:tcPr>
          <w:p>
            <w:pPr>
              <w:pStyle w:val="TableParagraph"/>
              <w:spacing w:line="240" w:lineRule="auto" w:before="204"/>
              <w:ind w:left="351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color w:val="231F1F"/>
                <w:spacing w:val="-1"/>
                <w:sz w:val="24"/>
              </w:rPr>
              <w:t>UKUPNO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800" w:type="dxa"/>
            <w:tcBorders>
              <w:top w:val="single" w:sz="8" w:space="0" w:color="231F1F"/>
              <w:left w:val="single" w:sz="8" w:space="0" w:color="231F1F"/>
              <w:bottom w:val="single" w:sz="8" w:space="0" w:color="231F1F"/>
              <w:right w:val="single" w:sz="5" w:space="0" w:color="231F1F"/>
            </w:tcBorders>
            <w:shd w:val="clear" w:color="auto" w:fill="E1DFDF"/>
          </w:tcPr>
          <w:p>
            <w:pPr>
              <w:pStyle w:val="TableParagraph"/>
              <w:spacing w:line="240" w:lineRule="auto" w:before="204"/>
              <w:ind w:right="9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color w:val="231F1F"/>
                <w:sz w:val="24"/>
              </w:rPr>
              <w:t>6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799" w:type="dxa"/>
            <w:tcBorders>
              <w:top w:val="single" w:sz="8" w:space="0" w:color="231F1F"/>
              <w:left w:val="single" w:sz="5" w:space="0" w:color="231F1F"/>
              <w:bottom w:val="single" w:sz="8" w:space="0" w:color="231F1F"/>
              <w:right w:val="single" w:sz="5" w:space="0" w:color="231F1F"/>
            </w:tcBorders>
            <w:shd w:val="clear" w:color="auto" w:fill="E1DFDF"/>
          </w:tcPr>
          <w:p>
            <w:pPr>
              <w:pStyle w:val="TableParagraph"/>
              <w:spacing w:line="240" w:lineRule="auto" w:before="204"/>
              <w:ind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color w:val="231F1F"/>
                <w:sz w:val="24"/>
              </w:rPr>
              <w:t>19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771" w:type="dxa"/>
            <w:tcBorders>
              <w:top w:val="single" w:sz="8" w:space="0" w:color="231F1F"/>
              <w:left w:val="single" w:sz="5" w:space="0" w:color="231F1F"/>
              <w:bottom w:val="single" w:sz="8" w:space="0" w:color="231F1F"/>
              <w:right w:val="single" w:sz="8" w:space="0" w:color="231F1F"/>
            </w:tcBorders>
            <w:shd w:val="clear" w:color="auto" w:fill="E1DFDF"/>
          </w:tcPr>
          <w:p>
            <w:pPr>
              <w:pStyle w:val="TableParagraph"/>
              <w:spacing w:line="274" w:lineRule="exact"/>
              <w:ind w:left="1"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color w:val="231F1F"/>
                <w:sz w:val="24"/>
              </w:rPr>
              <w:t>217</w:t>
            </w:r>
            <w:r>
              <w:rPr>
                <w:rFonts w:ascii="Times New Roman"/>
                <w:sz w:val="24"/>
              </w:rPr>
            </w:r>
          </w:p>
          <w:p>
            <w:pPr>
              <w:pStyle w:val="TableParagraph"/>
              <w:spacing w:line="240" w:lineRule="auto" w:before="139"/>
              <w:ind w:left="1"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color w:val="231F1F"/>
                <w:sz w:val="24"/>
              </w:rPr>
              <w:t>%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799" w:type="dxa"/>
            <w:tcBorders>
              <w:top w:val="single" w:sz="8" w:space="0" w:color="231F1F"/>
              <w:left w:val="single" w:sz="8" w:space="0" w:color="231F1F"/>
              <w:bottom w:val="single" w:sz="8" w:space="0" w:color="231F1F"/>
              <w:right w:val="single" w:sz="5" w:space="0" w:color="231F1F"/>
            </w:tcBorders>
            <w:shd w:val="clear" w:color="auto" w:fill="E1DFDF"/>
          </w:tcPr>
          <w:p>
            <w:pPr>
              <w:pStyle w:val="TableParagraph"/>
              <w:spacing w:line="240" w:lineRule="auto" w:before="204"/>
              <w:ind w:right="5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color w:val="231F1F"/>
                <w:sz w:val="24"/>
              </w:rPr>
              <w:t>12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799" w:type="dxa"/>
            <w:tcBorders>
              <w:top w:val="single" w:sz="8" w:space="0" w:color="231F1F"/>
              <w:left w:val="single" w:sz="5" w:space="0" w:color="231F1F"/>
              <w:bottom w:val="single" w:sz="8" w:space="0" w:color="231F1F"/>
              <w:right w:val="single" w:sz="5" w:space="0" w:color="231F1F"/>
            </w:tcBorders>
            <w:shd w:val="clear" w:color="auto" w:fill="E1DFDF"/>
          </w:tcPr>
          <w:p>
            <w:pPr>
              <w:pStyle w:val="TableParagraph"/>
              <w:spacing w:line="240" w:lineRule="auto" w:before="204"/>
              <w:ind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color w:val="231F1F"/>
                <w:sz w:val="24"/>
              </w:rPr>
              <w:t>31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793" w:type="dxa"/>
            <w:tcBorders>
              <w:top w:val="single" w:sz="8" w:space="0" w:color="231F1F"/>
              <w:left w:val="single" w:sz="5" w:space="0" w:color="231F1F"/>
              <w:bottom w:val="single" w:sz="8" w:space="0" w:color="231F1F"/>
              <w:right w:val="single" w:sz="8" w:space="0" w:color="231F1F"/>
            </w:tcBorders>
            <w:shd w:val="clear" w:color="auto" w:fill="E1DFDF"/>
          </w:tcPr>
          <w:p>
            <w:pPr>
              <w:pStyle w:val="TableParagraph"/>
              <w:spacing w:line="274" w:lineRule="exact"/>
              <w:ind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color w:val="231F1F"/>
                <w:sz w:val="24"/>
              </w:rPr>
              <w:t>158</w:t>
            </w:r>
            <w:r>
              <w:rPr>
                <w:rFonts w:ascii="Times New Roman"/>
                <w:sz w:val="24"/>
              </w:rPr>
            </w:r>
          </w:p>
          <w:p>
            <w:pPr>
              <w:pStyle w:val="TableParagraph"/>
              <w:spacing w:line="240" w:lineRule="auto" w:before="139"/>
              <w:ind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color w:val="231F1F"/>
                <w:sz w:val="24"/>
              </w:rPr>
              <w:t>%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694" w:type="dxa"/>
            <w:tcBorders>
              <w:top w:val="single" w:sz="8" w:space="0" w:color="231F1F"/>
              <w:left w:val="single" w:sz="8" w:space="0" w:color="231F1F"/>
              <w:bottom w:val="single" w:sz="8" w:space="0" w:color="231F1F"/>
              <w:right w:val="single" w:sz="5" w:space="0" w:color="231F1F"/>
            </w:tcBorders>
            <w:shd w:val="clear" w:color="auto" w:fill="E1DFDF"/>
          </w:tcPr>
          <w:p>
            <w:pPr>
              <w:pStyle w:val="TableParagraph"/>
              <w:spacing w:line="240" w:lineRule="auto" w:before="204"/>
              <w:ind w:left="215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color w:val="231F1F"/>
                <w:sz w:val="24"/>
              </w:rPr>
              <w:t>16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893" w:type="dxa"/>
            <w:tcBorders>
              <w:top w:val="single" w:sz="8" w:space="0" w:color="231F1F"/>
              <w:left w:val="single" w:sz="5" w:space="0" w:color="231F1F"/>
              <w:bottom w:val="single" w:sz="8" w:space="0" w:color="231F1F"/>
              <w:right w:val="single" w:sz="5" w:space="0" w:color="231F1F"/>
            </w:tcBorders>
            <w:shd w:val="clear" w:color="auto" w:fill="E1DFDF"/>
          </w:tcPr>
          <w:p>
            <w:pPr>
              <w:pStyle w:val="TableParagraph"/>
              <w:spacing w:line="240" w:lineRule="auto" w:before="204"/>
              <w:ind w:left="260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color w:val="231F1F"/>
                <w:sz w:val="24"/>
              </w:rPr>
              <w:t>263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932" w:type="dxa"/>
            <w:tcBorders>
              <w:top w:val="single" w:sz="8" w:space="0" w:color="231F1F"/>
              <w:left w:val="single" w:sz="5" w:space="0" w:color="231F1F"/>
              <w:bottom w:val="single" w:sz="8" w:space="0" w:color="231F1F"/>
              <w:right w:val="single" w:sz="8" w:space="0" w:color="231F1F"/>
            </w:tcBorders>
            <w:shd w:val="clear" w:color="auto" w:fill="E1DFDF"/>
          </w:tcPr>
          <w:p>
            <w:pPr>
              <w:pStyle w:val="TableParagraph"/>
              <w:spacing w:line="274" w:lineRule="exact"/>
              <w:ind w:left="4"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color w:val="231F1F"/>
                <w:sz w:val="24"/>
              </w:rPr>
              <w:t>1544</w:t>
            </w:r>
            <w:r>
              <w:rPr>
                <w:rFonts w:ascii="Times New Roman"/>
                <w:sz w:val="24"/>
              </w:rPr>
            </w:r>
          </w:p>
          <w:p>
            <w:pPr>
              <w:pStyle w:val="TableParagraph"/>
              <w:spacing w:line="240" w:lineRule="auto" w:before="139"/>
              <w:ind w:left="4"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color w:val="231F1F"/>
                <w:sz w:val="24"/>
              </w:rPr>
              <w:t>%</w:t>
            </w:r>
            <w:r>
              <w:rPr>
                <w:rFonts w:ascii="Times New Roman"/>
                <w:sz w:val="24"/>
              </w:rPr>
            </w:r>
          </w:p>
        </w:tc>
      </w:tr>
    </w:tbl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pStyle w:val="BodyText"/>
        <w:spacing w:line="360" w:lineRule="auto" w:before="69"/>
        <w:ind w:left="119" w:right="112" w:firstLine="566"/>
        <w:jc w:val="both"/>
        <w:rPr>
          <w:rFonts w:ascii="Times New Roman" w:hAnsi="Times New Roman" w:cs="Times New Roman" w:eastAsia="Times New Roman"/>
        </w:rPr>
      </w:pPr>
      <w:r>
        <w:rPr>
          <w:color w:val="231F1F"/>
          <w:spacing w:val="-1"/>
        </w:rPr>
        <w:t>Pr</w:t>
      </w:r>
      <w:r>
        <w:rPr>
          <w:rFonts w:ascii="Times New Roman" w:hAnsi="Times New Roman" w:cs="Times New Roman" w:eastAsia="Times New Roman"/>
          <w:color w:val="231F1F"/>
          <w:spacing w:val="-1"/>
        </w:rPr>
        <w:t>ema</w:t>
      </w:r>
      <w:r>
        <w:rPr>
          <w:rFonts w:ascii="Times New Roman" w:hAnsi="Times New Roman" w:cs="Times New Roman" w:eastAsia="Times New Roman"/>
          <w:color w:val="231F1F"/>
          <w:spacing w:val="4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raspoloživim</w:t>
      </w:r>
      <w:r>
        <w:rPr>
          <w:rFonts w:ascii="Times New Roman" w:hAnsi="Times New Roman" w:cs="Times New Roman" w:eastAsia="Times New Roman"/>
          <w:color w:val="231F1F"/>
          <w:spacing w:val="48"/>
        </w:rPr>
        <w:t> </w:t>
      </w:r>
      <w:r>
        <w:rPr>
          <w:rFonts w:ascii="Times New Roman" w:hAnsi="Times New Roman" w:cs="Times New Roman" w:eastAsia="Times New Roman"/>
          <w:color w:val="231F1F"/>
        </w:rPr>
        <w:t>saznanjima</w:t>
      </w:r>
      <w:r>
        <w:rPr>
          <w:color w:val="231F1F"/>
        </w:rPr>
        <w:t>,</w:t>
      </w:r>
      <w:r>
        <w:rPr>
          <w:color w:val="231F1F"/>
          <w:spacing w:val="4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pranje</w:t>
      </w:r>
      <w:r>
        <w:rPr>
          <w:rFonts w:ascii="Times New Roman" w:hAnsi="Times New Roman" w:cs="Times New Roman" w:eastAsia="Times New Roman"/>
          <w:color w:val="231F1F"/>
          <w:spacing w:val="4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novca</w:t>
      </w:r>
      <w:r>
        <w:rPr>
          <w:rFonts w:ascii="Times New Roman" w:hAnsi="Times New Roman" w:cs="Times New Roman" w:eastAsia="Times New Roman"/>
          <w:color w:val="231F1F"/>
          <w:spacing w:val="48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47"/>
        </w:rPr>
        <w:t> </w:t>
      </w:r>
      <w:r>
        <w:rPr>
          <w:rFonts w:ascii="Times New Roman" w:hAnsi="Times New Roman" w:cs="Times New Roman" w:eastAsia="Times New Roman"/>
          <w:color w:val="231F1F"/>
        </w:rPr>
        <w:t>okviru</w:t>
      </w:r>
      <w:r>
        <w:rPr>
          <w:rFonts w:ascii="Times New Roman" w:hAnsi="Times New Roman" w:cs="Times New Roman" w:eastAsia="Times New Roman"/>
          <w:color w:val="231F1F"/>
          <w:spacing w:val="4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kriminalnih</w:t>
      </w:r>
      <w:r>
        <w:rPr>
          <w:rFonts w:ascii="Times New Roman" w:hAnsi="Times New Roman" w:cs="Times New Roman" w:eastAsia="Times New Roman"/>
          <w:color w:val="231F1F"/>
          <w:spacing w:val="4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grupa</w:t>
      </w:r>
      <w:r>
        <w:rPr>
          <w:rFonts w:ascii="Times New Roman" w:hAnsi="Times New Roman" w:cs="Times New Roman" w:eastAsia="Times New Roman"/>
          <w:color w:val="231F1F"/>
          <w:spacing w:val="46"/>
        </w:rPr>
        <w:t> </w:t>
      </w:r>
      <w:r>
        <w:rPr>
          <w:rFonts w:ascii="Times New Roman" w:hAnsi="Times New Roman" w:cs="Times New Roman" w:eastAsia="Times New Roman"/>
          <w:color w:val="231F1F"/>
        </w:rPr>
        <w:t>vrše</w:t>
      </w:r>
      <w:r>
        <w:rPr>
          <w:rFonts w:ascii="Times New Roman" w:hAnsi="Times New Roman" w:cs="Times New Roman" w:eastAsia="Times New Roman"/>
          <w:color w:val="231F1F"/>
          <w:spacing w:val="7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kriminalne</w:t>
      </w:r>
      <w:r>
        <w:rPr>
          <w:rFonts w:ascii="Times New Roman" w:hAnsi="Times New Roman" w:cs="Times New Roman" w:eastAsia="Times New Roman"/>
          <w:color w:val="231F1F"/>
          <w:spacing w:val="5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grupe</w:t>
      </w:r>
      <w:r>
        <w:rPr>
          <w:rFonts w:ascii="Times New Roman" w:hAnsi="Times New Roman" w:cs="Times New Roman" w:eastAsia="Times New Roman"/>
          <w:color w:val="231F1F"/>
          <w:spacing w:val="54"/>
        </w:rPr>
        <w:t> </w:t>
      </w:r>
      <w:r>
        <w:rPr>
          <w:rFonts w:ascii="Times New Roman" w:hAnsi="Times New Roman" w:cs="Times New Roman" w:eastAsia="Times New Roman"/>
          <w:color w:val="231F1F"/>
        </w:rPr>
        <w:t>preko</w:t>
      </w:r>
      <w:r>
        <w:rPr>
          <w:rFonts w:ascii="Times New Roman" w:hAnsi="Times New Roman" w:cs="Times New Roman" w:eastAsia="Times New Roman"/>
          <w:color w:val="231F1F"/>
          <w:spacing w:val="57"/>
        </w:rPr>
        <w:t> </w:t>
      </w:r>
      <w:r>
        <w:rPr>
          <w:rFonts w:ascii="Times New Roman" w:hAnsi="Times New Roman" w:cs="Times New Roman" w:eastAsia="Times New Roman"/>
          <w:color w:val="231F1F"/>
        </w:rPr>
        <w:t>svojih</w:t>
      </w:r>
      <w:r>
        <w:rPr>
          <w:rFonts w:ascii="Times New Roman" w:hAnsi="Times New Roman" w:cs="Times New Roman" w:eastAsia="Times New Roman"/>
          <w:color w:val="231F1F"/>
          <w:spacing w:val="5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članova</w:t>
      </w:r>
      <w:r>
        <w:rPr>
          <w:rFonts w:ascii="Times New Roman" w:hAnsi="Times New Roman" w:cs="Times New Roman" w:eastAsia="Times New Roman"/>
          <w:color w:val="231F1F"/>
          <w:spacing w:val="53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55"/>
        </w:rPr>
        <w:t> </w:t>
      </w:r>
      <w:r>
        <w:rPr>
          <w:rFonts w:ascii="Times New Roman" w:hAnsi="Times New Roman" w:cs="Times New Roman" w:eastAsia="Times New Roman"/>
          <w:color w:val="231F1F"/>
        </w:rPr>
        <w:t>do</w:t>
      </w:r>
      <w:r>
        <w:rPr>
          <w:rFonts w:ascii="Times New Roman" w:hAnsi="Times New Roman" w:cs="Times New Roman" w:eastAsia="Times New Roman"/>
          <w:color w:val="231F1F"/>
          <w:spacing w:val="54"/>
        </w:rPr>
        <w:t> </w:t>
      </w:r>
      <w:r>
        <w:rPr>
          <w:rFonts w:ascii="Times New Roman" w:hAnsi="Times New Roman" w:cs="Times New Roman" w:eastAsia="Times New Roman"/>
          <w:color w:val="231F1F"/>
        </w:rPr>
        <w:t>sada</w:t>
      </w:r>
      <w:r>
        <w:rPr>
          <w:rFonts w:ascii="Times New Roman" w:hAnsi="Times New Roman" w:cs="Times New Roman" w:eastAsia="Times New Roman"/>
          <w:color w:val="231F1F"/>
          <w:spacing w:val="54"/>
        </w:rPr>
        <w:t> </w:t>
      </w:r>
      <w:r>
        <w:rPr>
          <w:rFonts w:ascii="Times New Roman" w:hAnsi="Times New Roman" w:cs="Times New Roman" w:eastAsia="Times New Roman"/>
          <w:color w:val="231F1F"/>
        </w:rPr>
        <w:t>nije</w:t>
      </w:r>
      <w:r>
        <w:rPr>
          <w:rFonts w:ascii="Times New Roman" w:hAnsi="Times New Roman" w:cs="Times New Roman" w:eastAsia="Times New Roman"/>
          <w:color w:val="231F1F"/>
          <w:spacing w:val="54"/>
        </w:rPr>
        <w:t> </w:t>
      </w:r>
      <w:r>
        <w:rPr>
          <w:rFonts w:ascii="Times New Roman" w:hAnsi="Times New Roman" w:cs="Times New Roman" w:eastAsia="Times New Roman"/>
          <w:color w:val="231F1F"/>
        </w:rPr>
        <w:t>uočeno</w:t>
      </w:r>
      <w:r>
        <w:rPr>
          <w:rFonts w:ascii="Times New Roman" w:hAnsi="Times New Roman" w:cs="Times New Roman" w:eastAsia="Times New Roman"/>
          <w:color w:val="231F1F"/>
          <w:spacing w:val="55"/>
        </w:rPr>
        <w:t> </w:t>
      </w:r>
      <w:r>
        <w:rPr>
          <w:rFonts w:ascii="Times New Roman" w:hAnsi="Times New Roman" w:cs="Times New Roman" w:eastAsia="Times New Roman"/>
          <w:color w:val="231F1F"/>
        </w:rPr>
        <w:t>postojanje</w:t>
      </w:r>
      <w:r>
        <w:rPr>
          <w:rFonts w:ascii="Times New Roman" w:hAnsi="Times New Roman" w:cs="Times New Roman" w:eastAsia="Times New Roman"/>
          <w:color w:val="231F1F"/>
          <w:spacing w:val="5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specijalizovanih</w:t>
      </w:r>
      <w:r>
        <w:rPr>
          <w:rFonts w:ascii="Times New Roman" w:hAnsi="Times New Roman" w:cs="Times New Roman" w:eastAsia="Times New Roman"/>
          <w:color w:val="231F1F"/>
          <w:spacing w:val="72"/>
        </w:rPr>
        <w:t> </w:t>
      </w:r>
      <w:r>
        <w:rPr>
          <w:color w:val="231F1F"/>
          <w:spacing w:val="-1"/>
        </w:rPr>
        <w:t>kriminalnih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grupa</w:t>
      </w:r>
      <w:r>
        <w:rPr>
          <w:color w:val="231F1F"/>
          <w:spacing w:val="10"/>
        </w:rPr>
        <w:t> </w:t>
      </w:r>
      <w:r>
        <w:rPr>
          <w:color w:val="231F1F"/>
        </w:rPr>
        <w:t>koje</w:t>
      </w:r>
      <w:r>
        <w:rPr>
          <w:color w:val="231F1F"/>
          <w:spacing w:val="13"/>
        </w:rPr>
        <w:t> </w:t>
      </w:r>
      <w:r>
        <w:rPr>
          <w:color w:val="231F1F"/>
          <w:spacing w:val="1"/>
        </w:rPr>
        <w:t>su</w:t>
      </w:r>
      <w:r>
        <w:rPr>
          <w:color w:val="231F1F"/>
          <w:spacing w:val="11"/>
        </w:rPr>
        <w:t> </w:t>
      </w:r>
      <w:r>
        <w:rPr>
          <w:color w:val="231F1F"/>
        </w:rPr>
        <w:t>se</w:t>
      </w:r>
      <w:r>
        <w:rPr>
          <w:color w:val="231F1F"/>
          <w:spacing w:val="11"/>
        </w:rPr>
        <w:t> </w:t>
      </w:r>
      <w:r>
        <w:rPr>
          <w:color w:val="231F1F"/>
        </w:rPr>
        <w:t>profilirale</w:t>
      </w:r>
      <w:r>
        <w:rPr>
          <w:color w:val="231F1F"/>
          <w:spacing w:val="11"/>
        </w:rPr>
        <w:t> </w:t>
      </w:r>
      <w:r>
        <w:rPr>
          <w:color w:val="231F1F"/>
        </w:rPr>
        <w:t>za</w:t>
      </w:r>
      <w:r>
        <w:rPr>
          <w:color w:val="231F1F"/>
          <w:spacing w:val="10"/>
        </w:rPr>
        <w:t> </w:t>
      </w:r>
      <w:r>
        <w:rPr>
          <w:color w:val="231F1F"/>
        </w:rPr>
        <w:t>pranje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novca</w:t>
      </w:r>
      <w:r>
        <w:rPr>
          <w:color w:val="231F1F"/>
          <w:spacing w:val="12"/>
        </w:rPr>
        <w:t> </w:t>
      </w:r>
      <w:r>
        <w:rPr>
          <w:color w:val="231F1F"/>
        </w:rPr>
        <w:t>za</w:t>
      </w:r>
      <w:r>
        <w:rPr>
          <w:color w:val="231F1F"/>
          <w:spacing w:val="10"/>
        </w:rPr>
        <w:t> </w:t>
      </w:r>
      <w:r>
        <w:rPr>
          <w:color w:val="231F1F"/>
        </w:rPr>
        <w:t>potrebe</w:t>
      </w:r>
      <w:r>
        <w:rPr>
          <w:color w:val="231F1F"/>
          <w:spacing w:val="10"/>
        </w:rPr>
        <w:t> </w:t>
      </w:r>
      <w:r>
        <w:rPr>
          <w:color w:val="231F1F"/>
          <w:spacing w:val="-1"/>
        </w:rPr>
        <w:t>drugih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kriminalnih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grupa.</w:t>
      </w:r>
      <w:r>
        <w:rPr>
          <w:color w:val="231F1F"/>
          <w:spacing w:val="7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</w:t>
      </w:r>
      <w:r>
        <w:rPr>
          <w:rFonts w:ascii="Times New Roman" w:hAnsi="Times New Roman" w:cs="Times New Roman" w:eastAsia="Times New Roman"/>
          <w:color w:val="231F1F"/>
          <w:spacing w:val="-1"/>
        </w:rPr>
        <w:t>majući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</w:rPr>
        <w:t>vidu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</w:rPr>
        <w:t>da</w:t>
      </w:r>
      <w:r>
        <w:rPr>
          <w:rFonts w:ascii="Times New Roman" w:hAnsi="Times New Roman" w:cs="Times New Roman" w:eastAsia="Times New Roman"/>
          <w:color w:val="231F1F"/>
          <w:spacing w:val="8"/>
        </w:rPr>
        <w:t> </w:t>
      </w:r>
      <w:r>
        <w:rPr>
          <w:rFonts w:ascii="Times New Roman" w:hAnsi="Times New Roman" w:cs="Times New Roman" w:eastAsia="Times New Roman"/>
          <w:color w:val="231F1F"/>
        </w:rPr>
        <w:t>je</w:t>
      </w:r>
      <w:r>
        <w:rPr>
          <w:rFonts w:ascii="Times New Roman" w:hAnsi="Times New Roman" w:cs="Times New Roman" w:eastAsia="Times New Roman"/>
          <w:color w:val="231F1F"/>
          <w:spacing w:val="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pranje</w:t>
      </w:r>
      <w:r>
        <w:rPr>
          <w:rFonts w:ascii="Times New Roman" w:hAnsi="Times New Roman" w:cs="Times New Roman" w:eastAsia="Times New Roman"/>
          <w:color w:val="231F1F"/>
          <w:spacing w:val="11"/>
        </w:rPr>
        <w:t> </w:t>
      </w:r>
      <w:r>
        <w:rPr>
          <w:rFonts w:ascii="Times New Roman" w:hAnsi="Times New Roman" w:cs="Times New Roman" w:eastAsia="Times New Roman"/>
          <w:color w:val="231F1F"/>
        </w:rPr>
        <w:t>novca</w:t>
      </w:r>
      <w:r>
        <w:rPr>
          <w:rFonts w:ascii="Times New Roman" w:hAnsi="Times New Roman" w:cs="Times New Roman" w:eastAsia="Times New Roman"/>
          <w:color w:val="231F1F"/>
          <w:spacing w:val="8"/>
        </w:rPr>
        <w:t> </w:t>
      </w:r>
      <w:r>
        <w:rPr>
          <w:rFonts w:ascii="Times New Roman" w:hAnsi="Times New Roman" w:cs="Times New Roman" w:eastAsia="Times New Roman"/>
          <w:color w:val="231F1F"/>
        </w:rPr>
        <w:t>„posljedično“</w:t>
      </w:r>
      <w:r>
        <w:rPr>
          <w:rFonts w:ascii="Times New Roman" w:hAnsi="Times New Roman" w:cs="Times New Roman" w:eastAsia="Times New Roman"/>
          <w:color w:val="231F1F"/>
          <w:spacing w:val="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krivično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</w:rPr>
        <w:t>djelo,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čiji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</w:rPr>
        <w:t>je</w:t>
      </w:r>
      <w:r>
        <w:rPr>
          <w:rFonts w:ascii="Times New Roman" w:hAnsi="Times New Roman" w:cs="Times New Roman" w:eastAsia="Times New Roman"/>
          <w:color w:val="231F1F"/>
          <w:spacing w:val="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cilj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legalizacija</w:t>
      </w:r>
      <w:r>
        <w:rPr>
          <w:rFonts w:ascii="Times New Roman" w:hAnsi="Times New Roman" w:cs="Times New Roman" w:eastAsia="Times New Roman"/>
          <w:color w:val="231F1F"/>
          <w:spacing w:val="5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nezakonito</w:t>
      </w:r>
      <w:r>
        <w:rPr>
          <w:rFonts w:ascii="Times New Roman" w:hAnsi="Times New Roman" w:cs="Times New Roman" w:eastAsia="Times New Roman"/>
          <w:color w:val="231F1F"/>
          <w:spacing w:val="3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stečene</w:t>
      </w:r>
      <w:r>
        <w:rPr>
          <w:rFonts w:ascii="Times New Roman" w:hAnsi="Times New Roman" w:cs="Times New Roman" w:eastAsia="Times New Roman"/>
          <w:color w:val="231F1F"/>
          <w:spacing w:val="34"/>
        </w:rPr>
        <w:t> </w:t>
      </w:r>
      <w:r>
        <w:rPr>
          <w:rFonts w:ascii="Times New Roman" w:hAnsi="Times New Roman" w:cs="Times New Roman" w:eastAsia="Times New Roman"/>
          <w:color w:val="231F1F"/>
        </w:rPr>
        <w:t>koristi</w:t>
      </w:r>
      <w:r>
        <w:rPr>
          <w:rFonts w:ascii="Times New Roman" w:hAnsi="Times New Roman" w:cs="Times New Roman" w:eastAsia="Times New Roman"/>
          <w:color w:val="231F1F"/>
          <w:spacing w:val="34"/>
        </w:rPr>
        <w:t> </w:t>
      </w:r>
      <w:r>
        <w:rPr>
          <w:rFonts w:ascii="Times New Roman" w:hAnsi="Times New Roman" w:cs="Times New Roman" w:eastAsia="Times New Roman"/>
          <w:color w:val="231F1F"/>
        </w:rPr>
        <w:t>iz</w:t>
      </w:r>
      <w:r>
        <w:rPr>
          <w:rFonts w:ascii="Times New Roman" w:hAnsi="Times New Roman" w:cs="Times New Roman" w:eastAsia="Times New Roman"/>
          <w:color w:val="231F1F"/>
          <w:spacing w:val="3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počinjenih</w:t>
      </w:r>
      <w:r>
        <w:rPr>
          <w:rFonts w:ascii="Times New Roman" w:hAnsi="Times New Roman" w:cs="Times New Roman" w:eastAsia="Times New Roman"/>
          <w:color w:val="231F1F"/>
          <w:spacing w:val="3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krivičnih</w:t>
      </w:r>
      <w:r>
        <w:rPr>
          <w:rFonts w:ascii="Times New Roman" w:hAnsi="Times New Roman" w:cs="Times New Roman" w:eastAsia="Times New Roman"/>
          <w:color w:val="231F1F"/>
          <w:spacing w:val="3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djela,</w:t>
      </w:r>
      <w:r>
        <w:rPr>
          <w:rFonts w:ascii="Times New Roman" w:hAnsi="Times New Roman" w:cs="Times New Roman" w:eastAsia="Times New Roman"/>
          <w:color w:val="231F1F"/>
          <w:spacing w:val="33"/>
        </w:rPr>
        <w:t> </w:t>
      </w:r>
      <w:r>
        <w:rPr>
          <w:rFonts w:ascii="Times New Roman" w:hAnsi="Times New Roman" w:cs="Times New Roman" w:eastAsia="Times New Roman"/>
          <w:color w:val="231F1F"/>
        </w:rPr>
        <w:t>ono</w:t>
      </w:r>
      <w:r>
        <w:rPr>
          <w:rFonts w:ascii="Times New Roman" w:hAnsi="Times New Roman" w:cs="Times New Roman" w:eastAsia="Times New Roman"/>
          <w:color w:val="231F1F"/>
          <w:spacing w:val="35"/>
        </w:rPr>
        <w:t> </w:t>
      </w:r>
      <w:r>
        <w:rPr>
          <w:rFonts w:ascii="Times New Roman" w:hAnsi="Times New Roman" w:cs="Times New Roman" w:eastAsia="Times New Roman"/>
          <w:color w:val="231F1F"/>
        </w:rPr>
        <w:t>se</w:t>
      </w:r>
      <w:r>
        <w:rPr>
          <w:rFonts w:ascii="Times New Roman" w:hAnsi="Times New Roman" w:cs="Times New Roman" w:eastAsia="Times New Roman"/>
          <w:color w:val="231F1F"/>
          <w:spacing w:val="32"/>
        </w:rPr>
        <w:t> </w:t>
      </w:r>
      <w:r>
        <w:rPr>
          <w:rFonts w:ascii="Times New Roman" w:hAnsi="Times New Roman" w:cs="Times New Roman" w:eastAsia="Times New Roman"/>
          <w:color w:val="231F1F"/>
        </w:rPr>
        <w:t>vrši</w:t>
      </w:r>
      <w:r>
        <w:rPr>
          <w:rFonts w:ascii="Times New Roman" w:hAnsi="Times New Roman" w:cs="Times New Roman" w:eastAsia="Times New Roman"/>
          <w:color w:val="231F1F"/>
          <w:spacing w:val="3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ubacivanjem</w:t>
      </w:r>
      <w:r>
        <w:rPr>
          <w:rFonts w:ascii="Times New Roman" w:hAnsi="Times New Roman" w:cs="Times New Roman" w:eastAsia="Times New Roman"/>
          <w:color w:val="231F1F"/>
          <w:spacing w:val="3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nelegalno</w:t>
      </w:r>
      <w:r>
        <w:rPr>
          <w:rFonts w:ascii="Times New Roman" w:hAnsi="Times New Roman" w:cs="Times New Roman" w:eastAsia="Times New Roman"/>
          <w:color w:val="231F1F"/>
          <w:spacing w:val="10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stečenog</w:t>
      </w:r>
      <w:r>
        <w:rPr>
          <w:rFonts w:ascii="Times New Roman" w:hAnsi="Times New Roman" w:cs="Times New Roman" w:eastAsia="Times New Roman"/>
          <w:color w:val="231F1F"/>
          <w:spacing w:val="52"/>
        </w:rPr>
        <w:t> </w:t>
      </w:r>
      <w:r>
        <w:rPr>
          <w:rFonts w:ascii="Times New Roman" w:hAnsi="Times New Roman" w:cs="Times New Roman" w:eastAsia="Times New Roman"/>
          <w:color w:val="231F1F"/>
        </w:rPr>
        <w:t>novca</w:t>
      </w:r>
      <w:r>
        <w:rPr>
          <w:rFonts w:ascii="Times New Roman" w:hAnsi="Times New Roman" w:cs="Times New Roman" w:eastAsia="Times New Roman"/>
          <w:color w:val="231F1F"/>
          <w:spacing w:val="56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54"/>
        </w:rPr>
        <w:t> </w:t>
      </w:r>
      <w:r>
        <w:rPr>
          <w:rFonts w:ascii="Times New Roman" w:hAnsi="Times New Roman" w:cs="Times New Roman" w:eastAsia="Times New Roman"/>
          <w:color w:val="231F1F"/>
        </w:rPr>
        <w:t>legalne</w:t>
      </w:r>
      <w:r>
        <w:rPr>
          <w:rFonts w:ascii="Times New Roman" w:hAnsi="Times New Roman" w:cs="Times New Roman" w:eastAsia="Times New Roman"/>
          <w:color w:val="231F1F"/>
          <w:spacing w:val="54"/>
        </w:rPr>
        <w:t> </w:t>
      </w:r>
      <w:r>
        <w:rPr>
          <w:rFonts w:ascii="Times New Roman" w:hAnsi="Times New Roman" w:cs="Times New Roman" w:eastAsia="Times New Roman"/>
          <w:color w:val="231F1F"/>
        </w:rPr>
        <w:t>poslovne</w:t>
      </w:r>
      <w:r>
        <w:rPr>
          <w:rFonts w:ascii="Times New Roman" w:hAnsi="Times New Roman" w:cs="Times New Roman" w:eastAsia="Times New Roman"/>
          <w:color w:val="231F1F"/>
          <w:spacing w:val="5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aktivnosti</w:t>
      </w:r>
      <w:r>
        <w:rPr>
          <w:rFonts w:ascii="Times New Roman" w:hAnsi="Times New Roman" w:cs="Times New Roman" w:eastAsia="Times New Roman"/>
          <w:color w:val="231F1F"/>
          <w:spacing w:val="5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kao</w:t>
      </w:r>
      <w:r>
        <w:rPr>
          <w:rFonts w:ascii="Times New Roman" w:hAnsi="Times New Roman" w:cs="Times New Roman" w:eastAsia="Times New Roman"/>
          <w:color w:val="231F1F"/>
          <w:spacing w:val="54"/>
        </w:rPr>
        <w:t> </w:t>
      </w:r>
      <w:r>
        <w:rPr>
          <w:rFonts w:ascii="Times New Roman" w:hAnsi="Times New Roman" w:cs="Times New Roman" w:eastAsia="Times New Roman"/>
          <w:color w:val="231F1F"/>
        </w:rPr>
        <w:t>što</w:t>
      </w:r>
      <w:r>
        <w:rPr>
          <w:rFonts w:ascii="Times New Roman" w:hAnsi="Times New Roman" w:cs="Times New Roman" w:eastAsia="Times New Roman"/>
          <w:color w:val="231F1F"/>
          <w:spacing w:val="55"/>
        </w:rPr>
        <w:t> </w:t>
      </w:r>
      <w:r>
        <w:rPr>
          <w:rFonts w:ascii="Times New Roman" w:hAnsi="Times New Roman" w:cs="Times New Roman" w:eastAsia="Times New Roman"/>
          <w:color w:val="231F1F"/>
        </w:rPr>
        <w:t>su</w:t>
      </w:r>
      <w:r>
        <w:rPr>
          <w:rFonts w:ascii="Times New Roman" w:hAnsi="Times New Roman" w:cs="Times New Roman" w:eastAsia="Times New Roman"/>
          <w:color w:val="231F1F"/>
          <w:spacing w:val="59"/>
        </w:rPr>
        <w:t> </w:t>
      </w:r>
      <w:r>
        <w:rPr>
          <w:rFonts w:ascii="Times New Roman" w:hAnsi="Times New Roman" w:cs="Times New Roman" w:eastAsia="Times New Roman"/>
          <w:color w:val="231F1F"/>
        </w:rPr>
        <w:t>kupovina</w:t>
      </w:r>
      <w:r>
        <w:rPr>
          <w:rFonts w:ascii="Times New Roman" w:hAnsi="Times New Roman" w:cs="Times New Roman" w:eastAsia="Times New Roman"/>
          <w:color w:val="231F1F"/>
          <w:spacing w:val="54"/>
        </w:rPr>
        <w:t> </w:t>
      </w:r>
      <w:r>
        <w:rPr>
          <w:rFonts w:ascii="Times New Roman" w:hAnsi="Times New Roman" w:cs="Times New Roman" w:eastAsia="Times New Roman"/>
          <w:color w:val="231F1F"/>
        </w:rPr>
        <w:t>nekretnina,</w:t>
      </w:r>
      <w:r>
        <w:rPr>
          <w:rFonts w:ascii="Times New Roman" w:hAnsi="Times New Roman" w:cs="Times New Roman" w:eastAsia="Times New Roman"/>
          <w:color w:val="231F1F"/>
          <w:spacing w:val="54"/>
        </w:rPr>
        <w:t> </w:t>
      </w:r>
      <w:r>
        <w:rPr>
          <w:rFonts w:ascii="Times New Roman" w:hAnsi="Times New Roman" w:cs="Times New Roman" w:eastAsia="Times New Roman"/>
          <w:color w:val="231F1F"/>
        </w:rPr>
        <w:t>korištenje</w:t>
      </w:r>
      <w:r>
        <w:rPr>
          <w:rFonts w:ascii="Times New Roman" w:hAnsi="Times New Roman" w:cs="Times New Roman" w:eastAsia="Times New Roman"/>
          <w:color w:val="231F1F"/>
          <w:spacing w:val="46"/>
        </w:rPr>
        <w:t> </w:t>
      </w:r>
      <w:r>
        <w:rPr>
          <w:rFonts w:ascii="Times New Roman" w:hAnsi="Times New Roman" w:cs="Times New Roman" w:eastAsia="Times New Roman"/>
          <w:color w:val="231F1F"/>
        </w:rPr>
        <w:t>sumnjivih</w:t>
      </w:r>
      <w:r>
        <w:rPr>
          <w:rFonts w:ascii="Times New Roman" w:hAnsi="Times New Roman" w:cs="Times New Roman" w:eastAsia="Times New Roman"/>
          <w:color w:val="231F1F"/>
          <w:spacing w:val="2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novčanih</w:t>
      </w:r>
      <w:r>
        <w:rPr>
          <w:rFonts w:ascii="Times New Roman" w:hAnsi="Times New Roman" w:cs="Times New Roman" w:eastAsia="Times New Roman"/>
          <w:color w:val="231F1F"/>
          <w:spacing w:val="26"/>
        </w:rPr>
        <w:t> </w:t>
      </w:r>
      <w:r>
        <w:rPr>
          <w:rFonts w:ascii="Times New Roman" w:hAnsi="Times New Roman" w:cs="Times New Roman" w:eastAsia="Times New Roman"/>
          <w:color w:val="231F1F"/>
        </w:rPr>
        <w:t>sredstava</w:t>
      </w:r>
      <w:r>
        <w:rPr>
          <w:rFonts w:ascii="Times New Roman" w:hAnsi="Times New Roman" w:cs="Times New Roman" w:eastAsia="Times New Roman"/>
          <w:color w:val="231F1F"/>
          <w:spacing w:val="24"/>
        </w:rPr>
        <w:t> </w:t>
      </w:r>
      <w:r>
        <w:rPr>
          <w:rFonts w:ascii="Times New Roman" w:hAnsi="Times New Roman" w:cs="Times New Roman" w:eastAsia="Times New Roman"/>
          <w:color w:val="231F1F"/>
        </w:rPr>
        <w:t>za</w:t>
      </w:r>
      <w:r>
        <w:rPr>
          <w:rFonts w:ascii="Times New Roman" w:hAnsi="Times New Roman" w:cs="Times New Roman" w:eastAsia="Times New Roman"/>
          <w:color w:val="231F1F"/>
          <w:spacing w:val="2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izmirenje</w:t>
      </w:r>
      <w:r>
        <w:rPr>
          <w:rFonts w:ascii="Times New Roman" w:hAnsi="Times New Roman" w:cs="Times New Roman" w:eastAsia="Times New Roman"/>
          <w:color w:val="231F1F"/>
          <w:spacing w:val="25"/>
        </w:rPr>
        <w:t> </w:t>
      </w:r>
      <w:r>
        <w:rPr>
          <w:rFonts w:ascii="Times New Roman" w:hAnsi="Times New Roman" w:cs="Times New Roman" w:eastAsia="Times New Roman"/>
          <w:color w:val="231F1F"/>
        </w:rPr>
        <w:t>obaveza</w:t>
      </w:r>
      <w:r>
        <w:rPr>
          <w:rFonts w:ascii="Times New Roman" w:hAnsi="Times New Roman" w:cs="Times New Roman" w:eastAsia="Times New Roman"/>
          <w:color w:val="231F1F"/>
          <w:spacing w:val="25"/>
        </w:rPr>
        <w:t> </w:t>
      </w:r>
      <w:r>
        <w:rPr>
          <w:rFonts w:ascii="Times New Roman" w:hAnsi="Times New Roman" w:cs="Times New Roman" w:eastAsia="Times New Roman"/>
          <w:color w:val="231F1F"/>
        </w:rPr>
        <w:t>po</w:t>
      </w:r>
      <w:r>
        <w:rPr>
          <w:rFonts w:ascii="Times New Roman" w:hAnsi="Times New Roman" w:cs="Times New Roman" w:eastAsia="Times New Roman"/>
          <w:color w:val="231F1F"/>
          <w:spacing w:val="26"/>
        </w:rPr>
        <w:t> </w:t>
      </w:r>
      <w:r>
        <w:rPr>
          <w:rFonts w:ascii="Times New Roman" w:hAnsi="Times New Roman" w:cs="Times New Roman" w:eastAsia="Times New Roman"/>
          <w:color w:val="231F1F"/>
        </w:rPr>
        <w:t>osnovu</w:t>
      </w:r>
      <w:r>
        <w:rPr>
          <w:rFonts w:ascii="Times New Roman" w:hAnsi="Times New Roman" w:cs="Times New Roman" w:eastAsia="Times New Roman"/>
          <w:color w:val="231F1F"/>
          <w:spacing w:val="2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kreditnih</w:t>
      </w:r>
      <w:r>
        <w:rPr>
          <w:rFonts w:ascii="Times New Roman" w:hAnsi="Times New Roman" w:cs="Times New Roman" w:eastAsia="Times New Roman"/>
          <w:color w:val="231F1F"/>
          <w:spacing w:val="26"/>
        </w:rPr>
        <w:t> </w:t>
      </w:r>
      <w:r>
        <w:rPr>
          <w:rFonts w:ascii="Times New Roman" w:hAnsi="Times New Roman" w:cs="Times New Roman" w:eastAsia="Times New Roman"/>
          <w:color w:val="231F1F"/>
        </w:rPr>
        <w:t>zaduženja,</w:t>
      </w:r>
      <w:r>
        <w:rPr>
          <w:rFonts w:ascii="Times New Roman" w:hAnsi="Times New Roman" w:cs="Times New Roman" w:eastAsia="Times New Roman"/>
          <w:color w:val="231F1F"/>
          <w:spacing w:val="2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davanje</w:t>
      </w:r>
      <w:r>
        <w:rPr>
          <w:rFonts w:ascii="Times New Roman" w:hAnsi="Times New Roman" w:cs="Times New Roman" w:eastAsia="Times New Roman"/>
          <w:color w:val="231F1F"/>
          <w:spacing w:val="57"/>
        </w:rPr>
        <w:t> </w:t>
      </w:r>
      <w:r>
        <w:rPr>
          <w:rFonts w:ascii="Times New Roman" w:hAnsi="Times New Roman" w:cs="Times New Roman" w:eastAsia="Times New Roman"/>
          <w:color w:val="231F1F"/>
        </w:rPr>
        <w:t>pozajmica</w:t>
      </w:r>
      <w:r>
        <w:rPr>
          <w:rFonts w:ascii="Times New Roman" w:hAnsi="Times New Roman" w:cs="Times New Roman" w:eastAsia="Times New Roman"/>
          <w:color w:val="231F1F"/>
          <w:spacing w:val="27"/>
        </w:rPr>
        <w:t> </w:t>
      </w:r>
      <w:r>
        <w:rPr>
          <w:rFonts w:ascii="Times New Roman" w:hAnsi="Times New Roman" w:cs="Times New Roman" w:eastAsia="Times New Roman"/>
          <w:color w:val="231F1F"/>
        </w:rPr>
        <w:t>fizičkim</w:t>
      </w:r>
      <w:r>
        <w:rPr>
          <w:rFonts w:ascii="Times New Roman" w:hAnsi="Times New Roman" w:cs="Times New Roman" w:eastAsia="Times New Roman"/>
          <w:color w:val="231F1F"/>
          <w:spacing w:val="29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2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pravim</w:t>
      </w:r>
      <w:r>
        <w:rPr>
          <w:rFonts w:ascii="Times New Roman" w:hAnsi="Times New Roman" w:cs="Times New Roman" w:eastAsia="Times New Roman"/>
          <w:color w:val="231F1F"/>
          <w:spacing w:val="2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licima,</w:t>
      </w:r>
      <w:r>
        <w:rPr>
          <w:rFonts w:ascii="Times New Roman" w:hAnsi="Times New Roman" w:cs="Times New Roman" w:eastAsia="Times New Roman"/>
          <w:color w:val="231F1F"/>
          <w:spacing w:val="2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transferi</w:t>
      </w:r>
      <w:r>
        <w:rPr>
          <w:rFonts w:ascii="Times New Roman" w:hAnsi="Times New Roman" w:cs="Times New Roman" w:eastAsia="Times New Roman"/>
          <w:color w:val="231F1F"/>
          <w:spacing w:val="2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novca</w:t>
      </w:r>
      <w:r>
        <w:rPr>
          <w:rFonts w:ascii="Times New Roman" w:hAnsi="Times New Roman" w:cs="Times New Roman" w:eastAsia="Times New Roman"/>
          <w:color w:val="231F1F"/>
          <w:spacing w:val="27"/>
        </w:rPr>
        <w:t> </w:t>
      </w:r>
      <w:r>
        <w:rPr>
          <w:rFonts w:ascii="Times New Roman" w:hAnsi="Times New Roman" w:cs="Times New Roman" w:eastAsia="Times New Roman"/>
          <w:color w:val="231F1F"/>
        </w:rPr>
        <w:t>stečenog</w:t>
      </w:r>
      <w:r>
        <w:rPr>
          <w:rFonts w:ascii="Times New Roman" w:hAnsi="Times New Roman" w:cs="Times New Roman" w:eastAsia="Times New Roman"/>
          <w:color w:val="231F1F"/>
          <w:spacing w:val="2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počinjenjem</w:t>
      </w:r>
      <w:r>
        <w:rPr>
          <w:rFonts w:ascii="Times New Roman" w:hAnsi="Times New Roman" w:cs="Times New Roman" w:eastAsia="Times New Roman"/>
          <w:color w:val="231F1F"/>
          <w:spacing w:val="2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krivičnog</w:t>
      </w:r>
      <w:r>
        <w:rPr>
          <w:rFonts w:ascii="Times New Roman" w:hAnsi="Times New Roman" w:cs="Times New Roman" w:eastAsia="Times New Roman"/>
          <w:color w:val="231F1F"/>
          <w:spacing w:val="26"/>
        </w:rPr>
        <w:t> </w:t>
      </w:r>
      <w:r>
        <w:rPr>
          <w:rFonts w:ascii="Times New Roman" w:hAnsi="Times New Roman" w:cs="Times New Roman" w:eastAsia="Times New Roman"/>
          <w:color w:val="231F1F"/>
        </w:rPr>
        <w:t>djela</w:t>
      </w:r>
      <w:r>
        <w:rPr>
          <w:rFonts w:ascii="Times New Roman" w:hAnsi="Times New Roman" w:cs="Times New Roman" w:eastAsia="Times New Roman"/>
          <w:color w:val="231F1F"/>
          <w:spacing w:val="30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6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inostranstvu</w:t>
      </w:r>
      <w:r>
        <w:rPr>
          <w:rFonts w:ascii="Times New Roman" w:hAnsi="Times New Roman" w:cs="Times New Roman" w:eastAsia="Times New Roman"/>
          <w:color w:val="231F1F"/>
          <w:spacing w:val="17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17"/>
        </w:rPr>
        <w:t> </w:t>
      </w:r>
      <w:r>
        <w:rPr>
          <w:rFonts w:ascii="Times New Roman" w:hAnsi="Times New Roman" w:cs="Times New Roman" w:eastAsia="Times New Roman"/>
          <w:color w:val="231F1F"/>
        </w:rPr>
        <w:t>na</w:t>
      </w:r>
      <w:r>
        <w:rPr>
          <w:rFonts w:ascii="Times New Roman" w:hAnsi="Times New Roman" w:cs="Times New Roman" w:eastAsia="Times New Roman"/>
          <w:color w:val="231F1F"/>
          <w:spacing w:val="1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račune</w:t>
      </w:r>
      <w:r>
        <w:rPr>
          <w:rFonts w:ascii="Times New Roman" w:hAnsi="Times New Roman" w:cs="Times New Roman" w:eastAsia="Times New Roman"/>
          <w:color w:val="231F1F"/>
          <w:spacing w:val="18"/>
        </w:rPr>
        <w:t> </w:t>
      </w:r>
      <w:r>
        <w:rPr>
          <w:rFonts w:ascii="Times New Roman" w:hAnsi="Times New Roman" w:cs="Times New Roman" w:eastAsia="Times New Roman"/>
          <w:color w:val="231F1F"/>
        </w:rPr>
        <w:t>fizičkih</w:t>
      </w:r>
      <w:r>
        <w:rPr>
          <w:rFonts w:ascii="Times New Roman" w:hAnsi="Times New Roman" w:cs="Times New Roman" w:eastAsia="Times New Roman"/>
          <w:color w:val="231F1F"/>
          <w:spacing w:val="16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1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pravnih</w:t>
      </w:r>
      <w:r>
        <w:rPr>
          <w:rFonts w:ascii="Times New Roman" w:hAnsi="Times New Roman" w:cs="Times New Roman" w:eastAsia="Times New Roman"/>
          <w:color w:val="231F1F"/>
          <w:spacing w:val="17"/>
        </w:rPr>
        <w:t> </w:t>
      </w:r>
      <w:r>
        <w:rPr>
          <w:rFonts w:ascii="Times New Roman" w:hAnsi="Times New Roman" w:cs="Times New Roman" w:eastAsia="Times New Roman"/>
          <w:color w:val="231F1F"/>
        </w:rPr>
        <w:t>lica</w:t>
      </w:r>
      <w:r>
        <w:rPr>
          <w:rFonts w:ascii="Times New Roman" w:hAnsi="Times New Roman" w:cs="Times New Roman" w:eastAsia="Times New Roman"/>
          <w:color w:val="231F1F"/>
          <w:spacing w:val="15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1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BiH,</w:t>
      </w:r>
      <w:r>
        <w:rPr>
          <w:rFonts w:ascii="Times New Roman" w:hAnsi="Times New Roman" w:cs="Times New Roman" w:eastAsia="Times New Roman"/>
          <w:color w:val="231F1F"/>
          <w:spacing w:val="1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zloupotrebom</w:t>
      </w:r>
      <w:r>
        <w:rPr>
          <w:rFonts w:ascii="Times New Roman" w:hAnsi="Times New Roman" w:cs="Times New Roman" w:eastAsia="Times New Roman"/>
          <w:color w:val="231F1F"/>
          <w:spacing w:val="17"/>
        </w:rPr>
        <w:t> </w:t>
      </w:r>
      <w:r>
        <w:rPr>
          <w:rFonts w:ascii="Times New Roman" w:hAnsi="Times New Roman" w:cs="Times New Roman" w:eastAsia="Times New Roman"/>
          <w:color w:val="231F1F"/>
        </w:rPr>
        <w:t>tržišta</w:t>
      </w:r>
      <w:r>
        <w:rPr>
          <w:rFonts w:ascii="Times New Roman" w:hAnsi="Times New Roman" w:cs="Times New Roman" w:eastAsia="Times New Roman"/>
          <w:color w:val="231F1F"/>
          <w:spacing w:val="1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kapitala</w:t>
      </w:r>
      <w:r>
        <w:rPr>
          <w:rFonts w:ascii="Times New Roman" w:hAnsi="Times New Roman" w:cs="Times New Roman" w:eastAsia="Times New Roman"/>
          <w:color w:val="231F1F"/>
          <w:spacing w:val="18"/>
        </w:rPr>
        <w:t> </w:t>
      </w:r>
      <w:r>
        <w:rPr>
          <w:rFonts w:ascii="Times New Roman" w:hAnsi="Times New Roman" w:cs="Times New Roman" w:eastAsia="Times New Roman"/>
          <w:color w:val="231F1F"/>
          <w:spacing w:val="1"/>
        </w:rPr>
        <w:t>odno</w:t>
      </w:r>
      <w:r>
        <w:rPr>
          <w:color w:val="231F1F"/>
          <w:spacing w:val="1"/>
        </w:rPr>
        <w:t>sno</w:t>
      </w:r>
      <w:r>
        <w:rPr>
          <w:color w:val="231F1F"/>
          <w:spacing w:val="8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kupoprodaje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</w:rPr>
        <w:t>hartija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</w:rPr>
        <w:t>od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</w:rPr>
        <w:t>vrijednosti,</w:t>
      </w:r>
      <w:r>
        <w:rPr>
          <w:rFonts w:ascii="Times New Roman" w:hAnsi="Times New Roman" w:cs="Times New Roman" w:eastAsia="Times New Roman"/>
          <w:color w:val="231F1F"/>
          <w:spacing w:val="5"/>
        </w:rPr>
        <w:t> </w:t>
      </w:r>
      <w:r>
        <w:rPr>
          <w:rFonts w:ascii="Times New Roman" w:hAnsi="Times New Roman" w:cs="Times New Roman" w:eastAsia="Times New Roman"/>
          <w:color w:val="231F1F"/>
        </w:rPr>
        <w:t>iznošenje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gotovine</w:t>
      </w:r>
      <w:r>
        <w:rPr>
          <w:rFonts w:ascii="Times New Roman" w:hAnsi="Times New Roman" w:cs="Times New Roman" w:eastAsia="Times New Roman"/>
          <w:color w:val="231F1F"/>
          <w:spacing w:val="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preko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granice</w:t>
      </w:r>
      <w:r>
        <w:rPr>
          <w:rFonts w:ascii="Times New Roman" w:hAnsi="Times New Roman" w:cs="Times New Roman" w:eastAsia="Times New Roman"/>
          <w:color w:val="231F1F"/>
          <w:spacing w:val="3"/>
        </w:rPr>
        <w:t> </w:t>
      </w:r>
      <w:r>
        <w:rPr>
          <w:rFonts w:ascii="Times New Roman" w:hAnsi="Times New Roman" w:cs="Times New Roman" w:eastAsia="Times New Roman"/>
          <w:color w:val="231F1F"/>
        </w:rPr>
        <w:t>s</w:t>
      </w:r>
      <w:r>
        <w:rPr>
          <w:rFonts w:ascii="Times New Roman" w:hAnsi="Times New Roman" w:cs="Times New Roman" w:eastAsia="Times New Roman"/>
          <w:color w:val="231F1F"/>
          <w:spacing w:val="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ciljem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</w:rPr>
        <w:t>kupovine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</w:rPr>
        <w:t>drugih</w:t>
      </w:r>
      <w:r>
        <w:rPr>
          <w:rFonts w:ascii="Times New Roman" w:hAnsi="Times New Roman" w:cs="Times New Roman" w:eastAsia="Times New Roman"/>
          <w:color w:val="231F1F"/>
          <w:spacing w:val="59"/>
        </w:rPr>
        <w:t> </w:t>
      </w:r>
      <w:r>
        <w:rPr>
          <w:color w:val="231F1F"/>
        </w:rPr>
        <w:t>vidova</w:t>
      </w:r>
      <w:r>
        <w:rPr>
          <w:color w:val="231F1F"/>
          <w:spacing w:val="18"/>
        </w:rPr>
        <w:t> </w:t>
      </w:r>
      <w:r>
        <w:rPr>
          <w:color w:val="231F1F"/>
        </w:rPr>
        <w:t>imovine</w:t>
      </w:r>
      <w:r>
        <w:rPr>
          <w:color w:val="231F1F"/>
          <w:spacing w:val="18"/>
        </w:rPr>
        <w:t> </w:t>
      </w:r>
      <w:r>
        <w:rPr>
          <w:color w:val="231F1F"/>
        </w:rPr>
        <w:t>u</w:t>
      </w:r>
      <w:r>
        <w:rPr>
          <w:color w:val="231F1F"/>
          <w:spacing w:val="16"/>
        </w:rPr>
        <w:t> </w:t>
      </w:r>
      <w:r>
        <w:rPr>
          <w:color w:val="231F1F"/>
          <w:spacing w:val="-1"/>
        </w:rPr>
        <w:t>inostrans</w:t>
      </w:r>
      <w:r>
        <w:rPr>
          <w:rFonts w:ascii="Times New Roman" w:hAnsi="Times New Roman" w:cs="Times New Roman" w:eastAsia="Times New Roman"/>
          <w:color w:val="231F1F"/>
          <w:spacing w:val="-1"/>
        </w:rPr>
        <w:t>tvu,</w:t>
      </w:r>
      <w:r>
        <w:rPr>
          <w:rFonts w:ascii="Times New Roman" w:hAnsi="Times New Roman" w:cs="Times New Roman" w:eastAsia="Times New Roman"/>
          <w:color w:val="231F1F"/>
          <w:spacing w:val="1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transferi</w:t>
      </w:r>
      <w:r>
        <w:rPr>
          <w:rFonts w:ascii="Times New Roman" w:hAnsi="Times New Roman" w:cs="Times New Roman" w:eastAsia="Times New Roman"/>
          <w:color w:val="231F1F"/>
          <w:spacing w:val="1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preko</w:t>
      </w:r>
      <w:r>
        <w:rPr>
          <w:rFonts w:ascii="Times New Roman" w:hAnsi="Times New Roman" w:cs="Times New Roman" w:eastAsia="Times New Roman"/>
          <w:color w:val="231F1F"/>
          <w:spacing w:val="2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računa</w:t>
      </w:r>
      <w:r>
        <w:rPr>
          <w:rFonts w:ascii="Times New Roman" w:hAnsi="Times New Roman" w:cs="Times New Roman" w:eastAsia="Times New Roman"/>
          <w:color w:val="231F1F"/>
          <w:spacing w:val="1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off</w:t>
      </w:r>
      <w:r>
        <w:rPr>
          <w:rFonts w:ascii="Times New Roman" w:hAnsi="Times New Roman" w:cs="Times New Roman" w:eastAsia="Times New Roman"/>
          <w:color w:val="231F1F"/>
          <w:spacing w:val="20"/>
        </w:rPr>
        <w:t> </w:t>
      </w:r>
      <w:r>
        <w:rPr>
          <w:color w:val="231F1F"/>
        </w:rPr>
        <w:t>shore</w:t>
      </w:r>
      <w:r>
        <w:rPr>
          <w:color w:val="231F1F"/>
          <w:spacing w:val="17"/>
        </w:rPr>
        <w:t> </w:t>
      </w:r>
      <w:r>
        <w:rPr>
          <w:color w:val="231F1F"/>
        </w:rPr>
        <w:t>kompanija</w:t>
      </w:r>
      <w:r>
        <w:rPr>
          <w:color w:val="231F1F"/>
          <w:spacing w:val="18"/>
        </w:rPr>
        <w:t> </w:t>
      </w:r>
      <w:r>
        <w:rPr>
          <w:color w:val="231F1F"/>
        </w:rPr>
        <w:t>i</w:t>
      </w:r>
      <w:r>
        <w:rPr>
          <w:color w:val="231F1F"/>
          <w:spacing w:val="19"/>
        </w:rPr>
        <w:t> </w:t>
      </w:r>
      <w:r>
        <w:rPr>
          <w:color w:val="231F1F"/>
        </w:rPr>
        <w:t>kupovina</w:t>
      </w:r>
      <w:r>
        <w:rPr>
          <w:color w:val="231F1F"/>
          <w:spacing w:val="49"/>
        </w:rPr>
        <w:t> </w:t>
      </w:r>
      <w:r>
        <w:rPr>
          <w:rFonts w:ascii="Times New Roman" w:hAnsi="Times New Roman" w:cs="Times New Roman" w:eastAsia="Times New Roman"/>
          <w:color w:val="231F1F"/>
        </w:rPr>
        <w:t>vlasničkih udjela</w:t>
      </w:r>
      <w:r>
        <w:rPr>
          <w:rFonts w:ascii="Times New Roman" w:hAnsi="Times New Roman" w:cs="Times New Roman" w:eastAsia="Times New Roman"/>
          <w:color w:val="231F1F"/>
          <w:spacing w:val="-2"/>
        </w:rPr>
        <w:t> </w:t>
      </w:r>
      <w:r>
        <w:rPr>
          <w:rFonts w:ascii="Times New Roman" w:hAnsi="Times New Roman" w:cs="Times New Roman" w:eastAsia="Times New Roman"/>
          <w:color w:val="231F1F"/>
        </w:rPr>
        <w:t>u pravnim </w:t>
      </w:r>
      <w:r>
        <w:rPr>
          <w:rFonts w:ascii="Times New Roman" w:hAnsi="Times New Roman" w:cs="Times New Roman" w:eastAsia="Times New Roman"/>
          <w:color w:val="231F1F"/>
          <w:spacing w:val="-1"/>
        </w:rPr>
        <w:t>subjektima.</w:t>
      </w:r>
      <w:r>
        <w:rPr>
          <w:rFonts w:ascii="Times New Roman" w:hAnsi="Times New Roman" w:cs="Times New Roman" w:eastAsia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 w:before="143"/>
        <w:ind w:left="119" w:right="0"/>
        <w:jc w:val="both"/>
      </w:pPr>
      <w:r>
        <w:rPr>
          <w:color w:val="231F1F"/>
        </w:rPr>
      </w:r>
      <w:r>
        <w:rPr>
          <w:color w:val="231F1F"/>
          <w:spacing w:val="-1"/>
          <w:u w:val="single" w:color="231F1F"/>
        </w:rPr>
        <w:t>Trendovi</w:t>
      </w:r>
      <w:r>
        <w:rPr>
          <w:color w:val="231F1F"/>
          <w:u w:val="single" w:color="231F1F"/>
        </w:rPr>
        <w:t> </w:t>
      </w:r>
      <w:r>
        <w:rPr>
          <w:rFonts w:ascii="Times New Roman"/>
          <w:color w:val="231F1F"/>
          <w:u w:val="single" w:color="231F1F"/>
        </w:rPr>
      </w:r>
      <w:r>
        <w:rPr>
          <w:color w:val="231F1F"/>
          <w:spacing w:val="-1"/>
          <w:u w:val="single" w:color="231F1F"/>
        </w:rPr>
        <w:t>preduzetih</w:t>
      </w:r>
      <w:r>
        <w:rPr>
          <w:color w:val="231F1F"/>
          <w:u w:val="single" w:color="231F1F"/>
        </w:rPr>
        <w:t> </w:t>
      </w:r>
      <w:r>
        <w:rPr>
          <w:rFonts w:ascii="Times New Roman"/>
          <w:color w:val="231F1F"/>
          <w:u w:val="single" w:color="231F1F"/>
        </w:rPr>
      </w:r>
      <w:r>
        <w:rPr>
          <w:color w:val="231F1F"/>
          <w:u w:val="single" w:color="231F1F"/>
        </w:rPr>
        <w:t>mjera</w:t>
      </w:r>
      <w:r>
        <w:rPr>
          <w:color w:val="231F1F"/>
          <w:spacing w:val="-1"/>
          <w:u w:val="single" w:color="231F1F"/>
        </w:rPr>
        <w:t> </w:t>
      </w:r>
      <w:r>
        <w:rPr>
          <w:rFonts w:ascii="Times New Roman"/>
          <w:color w:val="231F1F"/>
          <w:spacing w:val="-1"/>
          <w:u w:val="single" w:color="231F1F"/>
        </w:rPr>
      </w:r>
      <w:r>
        <w:rPr>
          <w:color w:val="231F1F"/>
          <w:u w:val="single" w:color="231F1F"/>
        </w:rPr>
        <w:t>i </w:t>
      </w:r>
      <w:r>
        <w:rPr>
          <w:rFonts w:ascii="Times New Roman"/>
          <w:color w:val="231F1F"/>
          <w:u w:val="single" w:color="231F1F"/>
        </w:rPr>
      </w:r>
      <w:r>
        <w:rPr>
          <w:color w:val="231F1F"/>
          <w:u w:val="single" w:color="231F1F"/>
        </w:rPr>
        <w:t>naznake</w:t>
      </w:r>
      <w:r>
        <w:rPr>
          <w:color w:val="231F1F"/>
          <w:spacing w:val="-1"/>
          <w:u w:val="single" w:color="231F1F"/>
        </w:rPr>
        <w:t> </w:t>
      </w:r>
      <w:r>
        <w:rPr>
          <w:rFonts w:ascii="Times New Roman"/>
          <w:color w:val="231F1F"/>
          <w:spacing w:val="-1"/>
          <w:u w:val="single" w:color="231F1F"/>
        </w:rPr>
      </w:r>
      <w:r>
        <w:rPr>
          <w:color w:val="231F1F"/>
          <w:spacing w:val="-1"/>
          <w:u w:val="single" w:color="231F1F"/>
        </w:rPr>
        <w:t>narednih</w:t>
      </w:r>
      <w:r>
        <w:rPr>
          <w:color w:val="231F1F"/>
          <w:u w:val="single" w:color="231F1F"/>
        </w:rPr>
        <w:t> </w:t>
      </w:r>
      <w:r>
        <w:rPr>
          <w:rFonts w:ascii="Times New Roman"/>
          <w:color w:val="231F1F"/>
          <w:u w:val="single" w:color="231F1F"/>
        </w:rPr>
      </w:r>
      <w:r>
        <w:rPr>
          <w:color w:val="231F1F"/>
          <w:u w:val="single" w:color="231F1F"/>
        </w:rPr>
        <w:t>koraka</w:t>
      </w:r>
      <w:r>
        <w:rPr>
          <w:color w:val="231F1F"/>
        </w:rPr>
      </w:r>
      <w:r>
        <w:rPr/>
      </w:r>
    </w:p>
    <w:p>
      <w:pPr>
        <w:pStyle w:val="BodyText"/>
        <w:numPr>
          <w:ilvl w:val="0"/>
          <w:numId w:val="8"/>
        </w:numPr>
        <w:tabs>
          <w:tab w:pos="839" w:val="left" w:leader="none"/>
        </w:tabs>
        <w:spacing w:line="357" w:lineRule="auto" w:before="136" w:after="0"/>
        <w:ind w:left="118" w:right="110" w:firstLine="0"/>
        <w:jc w:val="both"/>
        <w:rPr>
          <w:rFonts w:ascii="Times New Roman" w:hAnsi="Times New Roman" w:cs="Times New Roman" w:eastAsia="Times New Roman"/>
        </w:rPr>
      </w:pPr>
      <w:r>
        <w:rPr>
          <w:color w:val="231F1F"/>
          <w:spacing w:val="-1"/>
        </w:rPr>
        <w:t>Zakon</w:t>
      </w:r>
      <w:r>
        <w:rPr>
          <w:color w:val="231F1F"/>
          <w:spacing w:val="38"/>
        </w:rPr>
        <w:t> </w:t>
      </w:r>
      <w:r>
        <w:rPr>
          <w:color w:val="231F1F"/>
        </w:rPr>
        <w:t>o</w:t>
      </w:r>
      <w:r>
        <w:rPr>
          <w:color w:val="231F1F"/>
          <w:spacing w:val="38"/>
        </w:rPr>
        <w:t> </w:t>
      </w:r>
      <w:r>
        <w:rPr>
          <w:color w:val="231F1F"/>
          <w:spacing w:val="-1"/>
        </w:rPr>
        <w:t>izmjenama</w:t>
      </w:r>
      <w:r>
        <w:rPr>
          <w:color w:val="231F1F"/>
          <w:spacing w:val="37"/>
        </w:rPr>
        <w:t> </w:t>
      </w:r>
      <w:r>
        <w:rPr>
          <w:color w:val="231F1F"/>
        </w:rPr>
        <w:t>i</w:t>
      </w:r>
      <w:r>
        <w:rPr>
          <w:color w:val="231F1F"/>
          <w:spacing w:val="38"/>
        </w:rPr>
        <w:t> </w:t>
      </w:r>
      <w:r>
        <w:rPr>
          <w:color w:val="231F1F"/>
          <w:spacing w:val="-1"/>
        </w:rPr>
        <w:t>dopunama</w:t>
      </w:r>
      <w:r>
        <w:rPr>
          <w:color w:val="231F1F"/>
          <w:spacing w:val="37"/>
        </w:rPr>
        <w:t> </w:t>
      </w:r>
      <w:r>
        <w:rPr>
          <w:color w:val="231F1F"/>
          <w:spacing w:val="-1"/>
        </w:rPr>
        <w:t>Zakona</w:t>
      </w:r>
      <w:r>
        <w:rPr>
          <w:color w:val="231F1F"/>
          <w:spacing w:val="37"/>
        </w:rPr>
        <w:t> </w:t>
      </w:r>
      <w:r>
        <w:rPr>
          <w:color w:val="231F1F"/>
        </w:rPr>
        <w:t>o</w:t>
      </w:r>
      <w:r>
        <w:rPr>
          <w:color w:val="231F1F"/>
          <w:spacing w:val="38"/>
        </w:rPr>
        <w:t> </w:t>
      </w:r>
      <w:r>
        <w:rPr>
          <w:color w:val="231F1F"/>
        </w:rPr>
        <w:t>sp</w:t>
      </w:r>
      <w:r>
        <w:rPr>
          <w:rFonts w:ascii="Times New Roman" w:hAnsi="Times New Roman"/>
          <w:color w:val="231F1F"/>
        </w:rPr>
        <w:t>rječavanju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  <w:spacing w:val="-1"/>
        </w:rPr>
        <w:t>pranja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  <w:spacing w:val="-1"/>
        </w:rPr>
        <w:t>novca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  <w:spacing w:val="-1"/>
        </w:rPr>
        <w:t>finans</w:t>
      </w:r>
      <w:r>
        <w:rPr>
          <w:color w:val="231F1F"/>
          <w:spacing w:val="-1"/>
        </w:rPr>
        <w:t>iranja</w:t>
      </w:r>
      <w:r>
        <w:rPr>
          <w:color w:val="231F1F"/>
          <w:spacing w:val="81"/>
        </w:rPr>
        <w:t> </w:t>
      </w:r>
      <w:r>
        <w:rPr>
          <w:rFonts w:ascii="Times New Roman" w:hAnsi="Times New Roman"/>
          <w:color w:val="231F1F"/>
          <w:spacing w:val="-1"/>
        </w:rPr>
        <w:t>terorističkih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aktivnosti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color w:val="231F1F"/>
        </w:rPr>
        <w:t>usvojen</w:t>
      </w:r>
      <w:r>
        <w:rPr>
          <w:color w:val="231F1F"/>
          <w:spacing w:val="14"/>
        </w:rPr>
        <w:t> </w:t>
      </w:r>
      <w:r>
        <w:rPr>
          <w:color w:val="231F1F"/>
        </w:rPr>
        <w:t>je</w:t>
      </w:r>
      <w:r>
        <w:rPr>
          <w:color w:val="231F1F"/>
          <w:spacing w:val="13"/>
        </w:rPr>
        <w:t> </w:t>
      </w:r>
      <w:r>
        <w:rPr>
          <w:color w:val="231F1F"/>
        </w:rPr>
        <w:t>16.</w:t>
      </w:r>
      <w:r>
        <w:rPr>
          <w:color w:val="231F1F"/>
          <w:spacing w:val="17"/>
        </w:rPr>
        <w:t> </w:t>
      </w:r>
      <w:r>
        <w:rPr>
          <w:color w:val="231F1F"/>
        </w:rPr>
        <w:t>06.</w:t>
      </w:r>
      <w:r>
        <w:rPr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2016.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godine,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31.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sjednici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Predstavničkog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doma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  <w:spacing w:val="-1"/>
        </w:rPr>
        <w:t>Parlamentarne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skupštine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BiH,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odnosno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istog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dana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20.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sjednic</w:t>
      </w:r>
      <w:r>
        <w:rPr>
          <w:color w:val="231F1F"/>
        </w:rPr>
        <w:t>i</w:t>
      </w:r>
      <w:r>
        <w:rPr>
          <w:color w:val="231F1F"/>
          <w:spacing w:val="2"/>
        </w:rPr>
        <w:t> </w:t>
      </w:r>
      <w:r>
        <w:rPr>
          <w:color w:val="231F1F"/>
        </w:rPr>
        <w:t>Doma</w:t>
      </w:r>
      <w:r>
        <w:rPr>
          <w:color w:val="231F1F"/>
          <w:spacing w:val="1"/>
        </w:rPr>
        <w:t> </w:t>
      </w:r>
      <w:r>
        <w:rPr>
          <w:color w:val="231F1F"/>
        </w:rPr>
        <w:t>naroda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Parlamentarne</w:t>
      </w:r>
      <w:r>
        <w:rPr>
          <w:color w:val="231F1F"/>
          <w:spacing w:val="58"/>
        </w:rPr>
        <w:t> </w:t>
      </w:r>
      <w:r>
        <w:rPr>
          <w:rFonts w:ascii="Times New Roman" w:hAnsi="Times New Roman"/>
          <w:color w:val="231F1F"/>
        </w:rPr>
        <w:t>skupštine </w:t>
      </w:r>
      <w:r>
        <w:rPr>
          <w:rFonts w:ascii="Times New Roman" w:hAnsi="Times New Roman"/>
          <w:color w:val="231F1F"/>
          <w:spacing w:val="-1"/>
        </w:rPr>
        <w:t>BiH.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8"/>
        </w:numPr>
        <w:tabs>
          <w:tab w:pos="839" w:val="left" w:leader="none"/>
        </w:tabs>
        <w:spacing w:line="240" w:lineRule="auto" w:before="6" w:after="0"/>
        <w:ind w:left="838" w:right="0" w:hanging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Sačinjen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</w:rPr>
        <w:t>dokument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color w:val="231F1F"/>
          <w:spacing w:val="-1"/>
        </w:rPr>
        <w:t>Pregled</w:t>
      </w:r>
      <w:r>
        <w:rPr>
          <w:color w:val="231F1F"/>
          <w:spacing w:val="52"/>
        </w:rPr>
        <w:t> </w:t>
      </w:r>
      <w:r>
        <w:rPr>
          <w:color w:val="231F1F"/>
          <w:spacing w:val="-1"/>
        </w:rPr>
        <w:t>nosilaca</w:t>
      </w:r>
      <w:r>
        <w:rPr>
          <w:color w:val="231F1F"/>
          <w:spacing w:val="51"/>
        </w:rPr>
        <w:t> </w:t>
      </w:r>
      <w:r>
        <w:rPr>
          <w:color w:val="231F1F"/>
        </w:rPr>
        <w:t>aktivnosti  </w:t>
      </w:r>
      <w:r>
        <w:rPr>
          <w:color w:val="231F1F"/>
          <w:spacing w:val="48"/>
        </w:rPr>
        <w:t> </w:t>
      </w:r>
      <w:r>
        <w:rPr>
          <w:color w:val="231F1F"/>
        </w:rPr>
        <w:t>a</w:t>
      </w:r>
      <w:r>
        <w:rPr>
          <w:color w:val="231F1F"/>
          <w:spacing w:val="51"/>
        </w:rPr>
        <w:t> </w:t>
      </w:r>
      <w:r>
        <w:rPr>
          <w:color w:val="231F1F"/>
          <w:spacing w:val="-1"/>
        </w:rPr>
        <w:t>provedbu</w:t>
      </w:r>
      <w:r>
        <w:rPr>
          <w:color w:val="231F1F"/>
          <w:spacing w:val="52"/>
        </w:rPr>
        <w:t> </w:t>
      </w:r>
      <w:r>
        <w:rPr>
          <w:color w:val="231F1F"/>
          <w:spacing w:val="-1"/>
        </w:rPr>
        <w:t>Akcionog</w:t>
      </w:r>
      <w:r>
        <w:rPr>
          <w:color w:val="231F1F"/>
          <w:spacing w:val="50"/>
        </w:rPr>
        <w:t> </w:t>
      </w:r>
      <w:r>
        <w:rPr>
          <w:color w:val="231F1F"/>
        </w:rPr>
        <w:t>p</w:t>
      </w:r>
      <w:r>
        <w:rPr>
          <w:rFonts w:ascii="Times New Roman" w:hAnsi="Times New Roman"/>
          <w:color w:val="231F1F"/>
        </w:rPr>
        <w:t>lana</w:t>
      </w:r>
      <w:r>
        <w:rPr>
          <w:rFonts w:ascii="Times New Roman" w:hAnsi="Times New Roman"/>
          <w:color w:val="231F1F"/>
          <w:spacing w:val="51"/>
        </w:rPr>
        <w:t> </w:t>
      </w:r>
      <w:r>
        <w:rPr>
          <w:rFonts w:ascii="Times New Roman" w:hAnsi="Times New Roman"/>
          <w:color w:val="231F1F"/>
          <w:spacing w:val="1"/>
        </w:rPr>
        <w:t>za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138"/>
        <w:ind w:left="119" w:right="0"/>
        <w:jc w:val="both"/>
      </w:pPr>
      <w:r>
        <w:rPr>
          <w:color w:val="231F1F"/>
          <w:spacing w:val="-1"/>
        </w:rPr>
        <w:t>otklanjanje</w:t>
      </w:r>
      <w:r>
        <w:rPr>
          <w:color w:val="231F1F"/>
        </w:rPr>
        <w:t> </w:t>
      </w:r>
      <w:r>
        <w:rPr>
          <w:color w:val="231F1F"/>
          <w:spacing w:val="44"/>
        </w:rPr>
        <w:t> </w:t>
      </w:r>
      <w:r>
        <w:rPr>
          <w:color w:val="231F1F"/>
          <w:spacing w:val="-1"/>
        </w:rPr>
        <w:t>nedostataka</w:t>
      </w:r>
      <w:r>
        <w:rPr>
          <w:color w:val="231F1F"/>
        </w:rPr>
        <w:t> </w:t>
      </w:r>
      <w:r>
        <w:rPr>
          <w:color w:val="231F1F"/>
          <w:spacing w:val="46"/>
        </w:rPr>
        <w:t> </w:t>
      </w:r>
      <w:r>
        <w:rPr>
          <w:color w:val="231F1F"/>
        </w:rPr>
        <w:t>u </w:t>
      </w:r>
      <w:r>
        <w:rPr>
          <w:color w:val="231F1F"/>
          <w:spacing w:val="45"/>
        </w:rPr>
        <w:t> </w:t>
      </w:r>
      <w:r>
        <w:rPr>
          <w:color w:val="231F1F"/>
        </w:rPr>
        <w:t>borbi </w:t>
      </w:r>
      <w:r>
        <w:rPr>
          <w:color w:val="231F1F"/>
          <w:spacing w:val="45"/>
        </w:rPr>
        <w:t> </w:t>
      </w:r>
      <w:r>
        <w:rPr>
          <w:color w:val="231F1F"/>
        </w:rPr>
        <w:t>protiv </w:t>
      </w:r>
      <w:r>
        <w:rPr>
          <w:color w:val="231F1F"/>
          <w:spacing w:val="45"/>
        </w:rPr>
        <w:t> </w:t>
      </w:r>
      <w:r>
        <w:rPr>
          <w:color w:val="231F1F"/>
        </w:rPr>
        <w:t>pranja </w:t>
      </w:r>
      <w:r>
        <w:rPr>
          <w:color w:val="231F1F"/>
          <w:spacing w:val="44"/>
        </w:rPr>
        <w:t> </w:t>
      </w:r>
      <w:r>
        <w:rPr>
          <w:color w:val="231F1F"/>
        </w:rPr>
        <w:t>novca, </w:t>
      </w:r>
      <w:r>
        <w:rPr>
          <w:color w:val="231F1F"/>
          <w:spacing w:val="45"/>
        </w:rPr>
        <w:t> </w:t>
      </w:r>
      <w:r>
        <w:rPr>
          <w:color w:val="231F1F"/>
        </w:rPr>
        <w:t>s </w:t>
      </w:r>
      <w:r>
        <w:rPr>
          <w:color w:val="231F1F"/>
          <w:spacing w:val="48"/>
        </w:rPr>
        <w:t> </w:t>
      </w:r>
      <w:r>
        <w:rPr>
          <w:color w:val="231F1F"/>
          <w:spacing w:val="-1"/>
        </w:rPr>
        <w:t>ciljem</w:t>
      </w:r>
      <w:r>
        <w:rPr>
          <w:color w:val="231F1F"/>
        </w:rPr>
        <w:t> </w:t>
      </w:r>
      <w:r>
        <w:rPr>
          <w:color w:val="231F1F"/>
          <w:spacing w:val="46"/>
        </w:rPr>
        <w:t> </w:t>
      </w:r>
      <w:r>
        <w:rPr>
          <w:color w:val="231F1F"/>
        </w:rPr>
        <w:t>harmonizacije </w:t>
      </w:r>
      <w:r>
        <w:rPr>
          <w:color w:val="231F1F"/>
          <w:spacing w:val="44"/>
        </w:rPr>
        <w:t> </w:t>
      </w:r>
      <w:r>
        <w:rPr>
          <w:color w:val="231F1F"/>
        </w:rPr>
        <w:t>sistema</w:t>
      </w:r>
      <w:r>
        <w:rPr/>
      </w:r>
    </w:p>
    <w:p>
      <w:pPr>
        <w:spacing w:after="0" w:line="240" w:lineRule="auto"/>
        <w:jc w:val="both"/>
        <w:sectPr>
          <w:pgSz w:w="11910" w:h="16840"/>
          <w:pgMar w:header="826" w:footer="83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59" w:lineRule="auto" w:before="69"/>
        <w:ind w:left="117" w:right="115"/>
        <w:jc w:val="both"/>
      </w:pPr>
      <w:r>
        <w:rPr>
          <w:rFonts w:ascii="Times New Roman" w:hAnsi="Times New Roman" w:cs="Times New Roman" w:eastAsia="Times New Roman"/>
          <w:color w:val="231F1F"/>
          <w:spacing w:val="-1"/>
        </w:rPr>
        <w:t>sprečavanja</w:t>
      </w:r>
      <w:r>
        <w:rPr>
          <w:rFonts w:ascii="Times New Roman" w:hAnsi="Times New Roman" w:cs="Times New Roman" w:eastAsia="Times New Roman"/>
          <w:color w:val="231F1F"/>
          <w:spacing w:val="1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pranja</w:t>
      </w:r>
      <w:r>
        <w:rPr>
          <w:rFonts w:ascii="Times New Roman" w:hAnsi="Times New Roman" w:cs="Times New Roman" w:eastAsia="Times New Roman"/>
          <w:color w:val="231F1F"/>
          <w:spacing w:val="11"/>
        </w:rPr>
        <w:t> </w:t>
      </w:r>
      <w:r>
        <w:rPr>
          <w:rFonts w:ascii="Times New Roman" w:hAnsi="Times New Roman" w:cs="Times New Roman" w:eastAsia="Times New Roman"/>
          <w:color w:val="231F1F"/>
        </w:rPr>
        <w:t>novca</w:t>
      </w:r>
      <w:r>
        <w:rPr>
          <w:rFonts w:ascii="Times New Roman" w:hAnsi="Times New Roman" w:cs="Times New Roman" w:eastAsia="Times New Roman"/>
          <w:color w:val="231F1F"/>
          <w:spacing w:val="12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1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finansiranja</w:t>
      </w:r>
      <w:r>
        <w:rPr>
          <w:rFonts w:ascii="Times New Roman" w:hAnsi="Times New Roman" w:cs="Times New Roman" w:eastAsia="Times New Roman"/>
          <w:color w:val="231F1F"/>
          <w:spacing w:val="1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terorizma</w:t>
      </w:r>
      <w:r>
        <w:rPr>
          <w:rFonts w:ascii="Times New Roman" w:hAnsi="Times New Roman" w:cs="Times New Roman" w:eastAsia="Times New Roman"/>
          <w:color w:val="231F1F"/>
          <w:spacing w:val="12"/>
        </w:rPr>
        <w:t> </w:t>
      </w:r>
      <w:r>
        <w:rPr>
          <w:color w:val="231F1F"/>
        </w:rPr>
        <w:t>sa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standardima</w:t>
      </w:r>
      <w:r>
        <w:rPr>
          <w:color w:val="231F1F"/>
          <w:spacing w:val="11"/>
        </w:rPr>
        <w:t> </w:t>
      </w:r>
      <w:r>
        <w:rPr>
          <w:color w:val="231F1F"/>
        </w:rPr>
        <w:t>i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preporukama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Radne</w:t>
      </w:r>
      <w:r>
        <w:rPr>
          <w:color w:val="231F1F"/>
          <w:spacing w:val="10"/>
        </w:rPr>
        <w:t> </w:t>
      </w:r>
      <w:r>
        <w:rPr>
          <w:color w:val="231F1F"/>
          <w:spacing w:val="-1"/>
        </w:rPr>
        <w:t>grupa</w:t>
      </w:r>
      <w:r>
        <w:rPr>
          <w:color w:val="231F1F"/>
          <w:spacing w:val="111"/>
        </w:rPr>
        <w:t> </w:t>
      </w:r>
      <w:r>
        <w:rPr>
          <w:color w:val="231F1F"/>
        </w:rPr>
        <w:t>za</w:t>
      </w:r>
      <w:r>
        <w:rPr>
          <w:color w:val="231F1F"/>
          <w:spacing w:val="-1"/>
        </w:rPr>
        <w:t> finansijske</w:t>
      </w:r>
      <w:r>
        <w:rPr>
          <w:color w:val="231F1F"/>
        </w:rPr>
        <w:t> </w:t>
      </w:r>
      <w:r>
        <w:rPr>
          <w:color w:val="231F1F"/>
          <w:spacing w:val="-1"/>
        </w:rPr>
        <w:t>mjere </w:t>
      </w:r>
      <w:r>
        <w:rPr>
          <w:color w:val="231F1F"/>
        </w:rPr>
        <w:t>protiv </w:t>
      </w:r>
      <w:r>
        <w:rPr>
          <w:color w:val="231F1F"/>
          <w:spacing w:val="-1"/>
        </w:rPr>
        <w:t>pranja</w:t>
      </w:r>
      <w:r>
        <w:rPr>
          <w:color w:val="231F1F"/>
        </w:rPr>
        <w:t> novca </w:t>
      </w:r>
      <w:r>
        <w:rPr>
          <w:rFonts w:ascii="Times New Roman" w:hAnsi="Times New Roman" w:cs="Times New Roman" w:eastAsia="Times New Roman"/>
          <w:color w:val="231F1F"/>
        </w:rPr>
        <w:t>– </w:t>
      </w:r>
      <w:r>
        <w:rPr>
          <w:color w:val="231F1F"/>
          <w:spacing w:val="-1"/>
        </w:rPr>
        <w:t>FATF.</w:t>
      </w:r>
      <w:r>
        <w:rPr/>
      </w:r>
    </w:p>
    <w:p>
      <w:pPr>
        <w:pStyle w:val="BodyText"/>
        <w:numPr>
          <w:ilvl w:val="0"/>
          <w:numId w:val="8"/>
        </w:numPr>
        <w:tabs>
          <w:tab w:pos="838" w:val="left" w:leader="none"/>
        </w:tabs>
        <w:spacing w:line="358" w:lineRule="auto" w:before="7" w:after="0"/>
        <w:ind w:left="117" w:right="115" w:firstLine="0"/>
        <w:jc w:val="both"/>
      </w:pPr>
      <w:r>
        <w:rPr>
          <w:rFonts w:ascii="Times New Roman" w:hAnsi="Times New Roman"/>
          <w:color w:val="231F1F"/>
          <w:spacing w:val="-1"/>
        </w:rPr>
        <w:t>Informaciju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o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dosadašnjoj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realizaciji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aktivnosti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iz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Akcijskog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plana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1"/>
        </w:rPr>
        <w:t>Bosne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67"/>
        </w:rPr>
        <w:t> </w:t>
      </w:r>
      <w:r>
        <w:rPr>
          <w:color w:val="231F1F"/>
          <w:spacing w:val="-1"/>
        </w:rPr>
        <w:t>Hercegovine</w:t>
      </w:r>
      <w:r>
        <w:rPr>
          <w:color w:val="231F1F"/>
          <w:spacing w:val="37"/>
        </w:rPr>
        <w:t> </w:t>
      </w:r>
      <w:r>
        <w:rPr>
          <w:color w:val="231F1F"/>
        </w:rPr>
        <w:t>za</w:t>
      </w:r>
      <w:r>
        <w:rPr>
          <w:color w:val="231F1F"/>
          <w:spacing w:val="39"/>
        </w:rPr>
        <w:t> </w:t>
      </w:r>
      <w:r>
        <w:rPr>
          <w:color w:val="231F1F"/>
        </w:rPr>
        <w:t>otklanjanje</w:t>
      </w:r>
      <w:r>
        <w:rPr>
          <w:color w:val="231F1F"/>
          <w:spacing w:val="37"/>
        </w:rPr>
        <w:t> </w:t>
      </w:r>
      <w:r>
        <w:rPr>
          <w:color w:val="231F1F"/>
          <w:spacing w:val="-1"/>
        </w:rPr>
        <w:t>nedostataka</w:t>
      </w:r>
      <w:r>
        <w:rPr>
          <w:color w:val="231F1F"/>
          <w:spacing w:val="37"/>
        </w:rPr>
        <w:t> </w:t>
      </w:r>
      <w:r>
        <w:rPr>
          <w:color w:val="231F1F"/>
        </w:rPr>
        <w:t>u</w:t>
      </w:r>
      <w:r>
        <w:rPr>
          <w:color w:val="231F1F"/>
          <w:spacing w:val="40"/>
        </w:rPr>
        <w:t> </w:t>
      </w:r>
      <w:r>
        <w:rPr>
          <w:color w:val="231F1F"/>
        </w:rPr>
        <w:t>borbi</w:t>
      </w:r>
      <w:r>
        <w:rPr>
          <w:color w:val="231F1F"/>
          <w:spacing w:val="40"/>
        </w:rPr>
        <w:t> </w:t>
      </w:r>
      <w:r>
        <w:rPr>
          <w:color w:val="231F1F"/>
          <w:spacing w:val="-1"/>
        </w:rPr>
        <w:t>protiv</w:t>
      </w:r>
      <w:r>
        <w:rPr>
          <w:color w:val="231F1F"/>
          <w:spacing w:val="38"/>
        </w:rPr>
        <w:t> </w:t>
      </w:r>
      <w:r>
        <w:rPr>
          <w:color w:val="231F1F"/>
          <w:spacing w:val="-1"/>
        </w:rPr>
        <w:t>pranja</w:t>
      </w:r>
      <w:r>
        <w:rPr>
          <w:color w:val="231F1F"/>
          <w:spacing w:val="39"/>
        </w:rPr>
        <w:t> </w:t>
      </w:r>
      <w:r>
        <w:rPr>
          <w:color w:val="231F1F"/>
          <w:spacing w:val="-1"/>
        </w:rPr>
        <w:t>novca,</w:t>
      </w:r>
      <w:r>
        <w:rPr>
          <w:color w:val="231F1F"/>
          <w:spacing w:val="40"/>
        </w:rPr>
        <w:t> </w:t>
      </w:r>
      <w:r>
        <w:rPr>
          <w:color w:val="231F1F"/>
        </w:rPr>
        <w:t>u</w:t>
      </w:r>
      <w:r>
        <w:rPr>
          <w:color w:val="231F1F"/>
          <w:spacing w:val="40"/>
        </w:rPr>
        <w:t> </w:t>
      </w:r>
      <w:r>
        <w:rPr>
          <w:color w:val="231F1F"/>
        </w:rPr>
        <w:t>cilju</w:t>
      </w:r>
      <w:r>
        <w:rPr>
          <w:color w:val="231F1F"/>
          <w:spacing w:val="38"/>
        </w:rPr>
        <w:t> </w:t>
      </w:r>
      <w:r>
        <w:rPr>
          <w:color w:val="231F1F"/>
          <w:spacing w:val="-1"/>
        </w:rPr>
        <w:t>harmonizacije</w:t>
      </w:r>
      <w:r>
        <w:rPr>
          <w:color w:val="231F1F"/>
          <w:spacing w:val="87"/>
        </w:rPr>
        <w:t> </w:t>
      </w:r>
      <w:r>
        <w:rPr>
          <w:rFonts w:ascii="Times New Roman" w:hAnsi="Times New Roman"/>
          <w:color w:val="231F1F"/>
        </w:rPr>
        <w:t>sistema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sprečavanja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pranja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novca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finansiranja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terorizma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sa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standardima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i 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preporukama</w:t>
      </w:r>
      <w:r>
        <w:rPr>
          <w:rFonts w:ascii="Times New Roman" w:hAnsi="Times New Roman"/>
          <w:color w:val="231F1F"/>
          <w:spacing w:val="95"/>
        </w:rPr>
        <w:t> </w:t>
      </w:r>
      <w:r>
        <w:rPr>
          <w:color w:val="231F1F"/>
          <w:spacing w:val="-1"/>
        </w:rPr>
        <w:t>Radne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grupe</w:t>
      </w:r>
      <w:r>
        <w:rPr>
          <w:color w:val="231F1F"/>
          <w:spacing w:val="5"/>
        </w:rPr>
        <w:t> </w:t>
      </w:r>
      <w:r>
        <w:rPr>
          <w:color w:val="231F1F"/>
        </w:rPr>
        <w:t>za</w:t>
      </w:r>
      <w:r>
        <w:rPr>
          <w:color w:val="231F1F"/>
          <w:spacing w:val="3"/>
        </w:rPr>
        <w:t> </w:t>
      </w:r>
      <w:r>
        <w:rPr>
          <w:color w:val="231F1F"/>
        </w:rPr>
        <w:t>finansijske</w:t>
      </w:r>
      <w:r>
        <w:rPr>
          <w:color w:val="231F1F"/>
          <w:spacing w:val="3"/>
        </w:rPr>
        <w:t> </w:t>
      </w:r>
      <w:r>
        <w:rPr>
          <w:color w:val="231F1F"/>
          <w:spacing w:val="-1"/>
        </w:rPr>
        <w:t>mjere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protiv</w:t>
      </w:r>
      <w:r>
        <w:rPr>
          <w:color w:val="231F1F"/>
          <w:spacing w:val="4"/>
        </w:rPr>
        <w:t> </w:t>
      </w:r>
      <w:r>
        <w:rPr>
          <w:color w:val="231F1F"/>
        </w:rPr>
        <w:t>pranja</w:t>
      </w:r>
      <w:r>
        <w:rPr>
          <w:color w:val="231F1F"/>
          <w:spacing w:val="4"/>
        </w:rPr>
        <w:t> </w:t>
      </w:r>
      <w:r>
        <w:rPr>
          <w:color w:val="231F1F"/>
        </w:rPr>
        <w:t>novca-</w:t>
      </w:r>
      <w:r>
        <w:rPr>
          <w:rFonts w:ascii="Times New Roman" w:hAnsi="Times New Roman"/>
          <w:color w:val="231F1F"/>
        </w:rPr>
        <w:t>FATF,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Vijeće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ministara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BiH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razmotrilo</w:t>
      </w:r>
      <w:r>
        <w:rPr>
          <w:rFonts w:ascii="Times New Roman" w:hAnsi="Times New Roman"/>
          <w:color w:val="231F1F"/>
          <w:spacing w:val="75"/>
        </w:rPr>
        <w:t> </w:t>
      </w:r>
      <w:r>
        <w:rPr>
          <w:rFonts w:ascii="Times New Roman" w:hAnsi="Times New Roman"/>
          <w:color w:val="231F1F"/>
        </w:rPr>
        <w:t>je i usvojilo na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85. </w:t>
      </w:r>
      <w:r>
        <w:rPr>
          <w:rFonts w:ascii="Times New Roman" w:hAnsi="Times New Roman"/>
          <w:color w:val="231F1F"/>
          <w:spacing w:val="-1"/>
        </w:rPr>
        <w:t>sjednici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održanoj</w:t>
      </w:r>
      <w:r>
        <w:rPr>
          <w:rFonts w:ascii="Times New Roman" w:hAnsi="Times New Roman"/>
          <w:color w:val="231F1F"/>
        </w:rPr>
        <w:t> 08.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color w:val="231F1F"/>
        </w:rPr>
        <w:t>12. 2016. </w:t>
      </w:r>
      <w:r>
        <w:rPr>
          <w:color w:val="231F1F"/>
          <w:spacing w:val="-1"/>
        </w:rPr>
        <w:t>godine.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2"/>
        <w:numPr>
          <w:ilvl w:val="1"/>
          <w:numId w:val="6"/>
        </w:numPr>
        <w:tabs>
          <w:tab w:pos="2557" w:val="left" w:leader="none"/>
        </w:tabs>
        <w:spacing w:line="240" w:lineRule="auto" w:before="150" w:after="0"/>
        <w:ind w:left="2556" w:right="0" w:hanging="420"/>
        <w:jc w:val="left"/>
        <w:rPr>
          <w:b w:val="0"/>
          <w:bCs w:val="0"/>
        </w:rPr>
      </w:pPr>
      <w:r>
        <w:rPr>
          <w:color w:val="231F1F"/>
          <w:spacing w:val="-1"/>
        </w:rPr>
        <w:t>Privredni</w:t>
      </w:r>
      <w:r>
        <w:rPr>
          <w:color w:val="231F1F"/>
          <w:spacing w:val="1"/>
        </w:rPr>
        <w:t> </w:t>
      </w:r>
      <w:r>
        <w:rPr>
          <w:color w:val="231F1F"/>
        </w:rPr>
        <w:t>i </w:t>
      </w:r>
      <w:r>
        <w:rPr>
          <w:color w:val="231F1F"/>
          <w:spacing w:val="-1"/>
        </w:rPr>
        <w:t>finansijski</w:t>
      </w:r>
      <w:r>
        <w:rPr>
          <w:color w:val="231F1F"/>
        </w:rPr>
        <w:t> </w:t>
      </w:r>
      <w:r>
        <w:rPr>
          <w:color w:val="231F1F"/>
          <w:spacing w:val="-1"/>
        </w:rPr>
        <w:t>kriminal</w:t>
      </w:r>
      <w:r>
        <w:rPr>
          <w:color w:val="231F1F"/>
        </w:rPr>
        <w:t> na </w:t>
      </w:r>
      <w:r>
        <w:rPr>
          <w:color w:val="231F1F"/>
          <w:spacing w:val="-1"/>
        </w:rPr>
        <w:t>nivou</w:t>
      </w:r>
      <w:r>
        <w:rPr>
          <w:color w:val="231F1F"/>
        </w:rPr>
        <w:t> </w:t>
      </w:r>
      <w:r>
        <w:rPr>
          <w:color w:val="231F1F"/>
          <w:spacing w:val="-1"/>
        </w:rPr>
        <w:t>BiH</w:t>
      </w:r>
      <w:r>
        <w:rPr>
          <w:b w:val="0"/>
        </w:rPr>
      </w:r>
    </w:p>
    <w:p>
      <w:pPr>
        <w:pStyle w:val="BodyText"/>
        <w:spacing w:line="360" w:lineRule="auto" w:before="132"/>
        <w:ind w:left="117" w:right="115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Evidentirana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krivična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djela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privrednog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kriminala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porastu.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2016.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godini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Bosni</w:t>
      </w:r>
      <w:r>
        <w:rPr>
          <w:rFonts w:ascii="Times New Roman" w:hAnsi="Times New Roman"/>
          <w:color w:val="231F1F"/>
          <w:spacing w:val="91"/>
        </w:rPr>
        <w:t> </w:t>
      </w:r>
      <w:r>
        <w:rPr>
          <w:color w:val="231F1F"/>
        </w:rPr>
        <w:t>i</w:t>
      </w:r>
      <w:r>
        <w:rPr>
          <w:color w:val="231F1F"/>
          <w:spacing w:val="26"/>
        </w:rPr>
        <w:t> </w:t>
      </w:r>
      <w:r>
        <w:rPr>
          <w:color w:val="231F1F"/>
          <w:spacing w:val="-1"/>
        </w:rPr>
        <w:t>Hercegovini</w:t>
      </w:r>
      <w:r>
        <w:rPr>
          <w:color w:val="231F1F"/>
          <w:spacing w:val="27"/>
        </w:rPr>
        <w:t> </w:t>
      </w:r>
      <w:r>
        <w:rPr>
          <w:rFonts w:ascii="Times New Roman" w:hAnsi="Times New Roman"/>
          <w:color w:val="231F1F"/>
          <w:spacing w:val="-1"/>
        </w:rPr>
        <w:t>registrirovano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1.319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1"/>
        </w:rPr>
        <w:t>krivičnih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color w:val="231F1F"/>
          <w:spacing w:val="-1"/>
        </w:rPr>
        <w:t>djela</w:t>
      </w:r>
      <w:r>
        <w:rPr>
          <w:color w:val="231F1F"/>
          <w:spacing w:val="25"/>
        </w:rPr>
        <w:t> </w:t>
      </w:r>
      <w:r>
        <w:rPr>
          <w:color w:val="231F1F"/>
          <w:spacing w:val="-1"/>
        </w:rPr>
        <w:t>protiv</w:t>
      </w:r>
      <w:r>
        <w:rPr>
          <w:color w:val="231F1F"/>
          <w:spacing w:val="26"/>
        </w:rPr>
        <w:t> </w:t>
      </w:r>
      <w:r>
        <w:rPr>
          <w:color w:val="231F1F"/>
          <w:spacing w:val="-1"/>
        </w:rPr>
        <w:t>privrede,</w:t>
      </w:r>
      <w:r>
        <w:rPr>
          <w:color w:val="231F1F"/>
          <w:spacing w:val="26"/>
        </w:rPr>
        <w:t> </w:t>
      </w:r>
      <w:r>
        <w:rPr>
          <w:color w:val="231F1F"/>
          <w:spacing w:val="-1"/>
        </w:rPr>
        <w:t>poslovanja</w:t>
      </w:r>
      <w:r>
        <w:rPr>
          <w:color w:val="231F1F"/>
          <w:spacing w:val="25"/>
        </w:rPr>
        <w:t> </w:t>
      </w:r>
      <w:r>
        <w:rPr>
          <w:color w:val="231F1F"/>
        </w:rPr>
        <w:t>i</w:t>
      </w:r>
      <w:r>
        <w:rPr>
          <w:color w:val="231F1F"/>
          <w:spacing w:val="26"/>
        </w:rPr>
        <w:t> </w:t>
      </w:r>
      <w:r>
        <w:rPr>
          <w:color w:val="231F1F"/>
          <w:spacing w:val="-1"/>
        </w:rPr>
        <w:t>sigurnosti</w:t>
      </w:r>
      <w:r>
        <w:rPr>
          <w:color w:val="231F1F"/>
          <w:spacing w:val="103"/>
        </w:rPr>
        <w:t> </w:t>
      </w:r>
      <w:r>
        <w:rPr>
          <w:color w:val="231F1F"/>
        </w:rPr>
        <w:t>platnog</w:t>
      </w:r>
      <w:r>
        <w:rPr>
          <w:color w:val="231F1F"/>
          <w:spacing w:val="-3"/>
        </w:rPr>
        <w:t> </w:t>
      </w:r>
      <w:r>
        <w:rPr>
          <w:color w:val="231F1F"/>
        </w:rPr>
        <w:t>prometa</w:t>
      </w:r>
      <w:r>
        <w:rPr>
          <w:color w:val="231F1F"/>
          <w:spacing w:val="-1"/>
        </w:rPr>
        <w:t> </w:t>
      </w:r>
      <w:r>
        <w:rPr>
          <w:color w:val="231F1F"/>
        </w:rPr>
        <w:t>iz</w:t>
      </w:r>
      <w:r>
        <w:rPr>
          <w:color w:val="231F1F"/>
          <w:spacing w:val="1"/>
        </w:rPr>
        <w:t> </w:t>
      </w:r>
      <w:r>
        <w:rPr>
          <w:color w:val="231F1F"/>
        </w:rPr>
        <w:t>oblasti </w:t>
      </w:r>
      <w:r>
        <w:rPr>
          <w:color w:val="231F1F"/>
          <w:spacing w:val="-1"/>
        </w:rPr>
        <w:t>poreza </w:t>
      </w:r>
      <w:r>
        <w:rPr>
          <w:color w:val="231F1F"/>
        </w:rPr>
        <w:t>i </w:t>
      </w:r>
      <w:r>
        <w:rPr>
          <w:color w:val="231F1F"/>
          <w:spacing w:val="-1"/>
        </w:rPr>
        <w:t>ca</w:t>
      </w:r>
      <w:r>
        <w:rPr>
          <w:rFonts w:ascii="Times New Roman" w:hAnsi="Times New Roman"/>
          <w:color w:val="231F1F"/>
          <w:spacing w:val="-1"/>
        </w:rPr>
        <w:t>rina,</w:t>
      </w:r>
      <w:r>
        <w:rPr>
          <w:rFonts w:ascii="Times New Roman" w:hAnsi="Times New Roman"/>
          <w:color w:val="231F1F"/>
        </w:rPr>
        <w:t> što je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8,64%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više </w:t>
      </w:r>
      <w:r>
        <w:rPr>
          <w:rFonts w:ascii="Times New Roman" w:hAnsi="Times New Roman"/>
          <w:color w:val="231F1F"/>
          <w:spacing w:val="-1"/>
        </w:rPr>
        <w:t>nego</w:t>
      </w:r>
      <w:r>
        <w:rPr>
          <w:rFonts w:ascii="Times New Roman" w:hAnsi="Times New Roman"/>
          <w:color w:val="231F1F"/>
        </w:rPr>
        <w:t> u prethodnoj </w:t>
      </w:r>
      <w:r>
        <w:rPr>
          <w:rFonts w:ascii="Times New Roman" w:hAnsi="Times New Roman"/>
          <w:color w:val="231F1F"/>
          <w:spacing w:val="-1"/>
        </w:rPr>
        <w:t>godini.</w:t>
      </w:r>
      <w:r>
        <w:rPr>
          <w:rFonts w:ascii="Times New Roman" w:hAnsi="Times New Roman"/>
        </w:rPr>
      </w:r>
    </w:p>
    <w:p>
      <w:pPr>
        <w:spacing w:line="240" w:lineRule="auto" w:before="6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/>
        <w:ind w:left="117" w:right="0"/>
        <w:jc w:val="both"/>
        <w:rPr>
          <w:rFonts w:ascii="Times New Roman" w:hAnsi="Times New Roman" w:cs="Times New Roman" w:eastAsia="Times New Roman"/>
        </w:rPr>
      </w:pPr>
      <w:r>
        <w:rPr>
          <w:color w:val="231F1F"/>
          <w:spacing w:val="-1"/>
        </w:rPr>
        <w:t>Tabela</w:t>
      </w:r>
      <w:r>
        <w:rPr>
          <w:color w:val="231F1F"/>
        </w:rPr>
        <w:t> 3.</w:t>
      </w:r>
      <w:r>
        <w:rPr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Broj</w:t>
      </w:r>
      <w:r>
        <w:rPr>
          <w:rFonts w:ascii="Times New Roman" w:hAnsi="Times New Roman"/>
          <w:color w:val="231F1F"/>
        </w:rPr>
        <w:t> evidentiranih </w:t>
      </w:r>
      <w:r>
        <w:rPr>
          <w:rFonts w:ascii="Times New Roman" w:hAnsi="Times New Roman"/>
          <w:color w:val="231F1F"/>
          <w:spacing w:val="-1"/>
        </w:rPr>
        <w:t>krivičnih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djela</w:t>
      </w:r>
      <w:r>
        <w:rPr>
          <w:rFonts w:ascii="Times New Roman" w:hAnsi="Times New Roman"/>
        </w:rPr>
      </w:r>
    </w:p>
    <w:p>
      <w:pPr>
        <w:spacing w:line="240" w:lineRule="auto" w:before="3"/>
        <w:rPr>
          <w:rFonts w:ascii="Times New Roman" w:hAnsi="Times New Roman" w:cs="Times New Roman" w:eastAsia="Times New Roman"/>
          <w:sz w:val="12"/>
          <w:szCs w:val="12"/>
        </w:rPr>
      </w:pPr>
    </w:p>
    <w:tbl>
      <w:tblPr>
        <w:tblW w:w="0" w:type="auto"/>
        <w:jc w:val="left"/>
        <w:tblInd w:w="102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16"/>
        <w:gridCol w:w="3047"/>
        <w:gridCol w:w="1634"/>
        <w:gridCol w:w="1640"/>
        <w:gridCol w:w="1349"/>
      </w:tblGrid>
      <w:tr>
        <w:trPr>
          <w:trHeight w:val="216" w:hRule="exact"/>
        </w:trPr>
        <w:tc>
          <w:tcPr>
            <w:tcW w:w="1416" w:type="dxa"/>
            <w:tcBorders>
              <w:top w:val="single" w:sz="7" w:space="0" w:color="231F1F"/>
              <w:left w:val="single" w:sz="7" w:space="0" w:color="231F1F"/>
              <w:bottom w:val="nil" w:sz="6" w:space="0" w:color="auto"/>
              <w:right w:val="single" w:sz="20" w:space="0" w:color="CAC8CA"/>
            </w:tcBorders>
            <w:shd w:val="clear" w:color="auto" w:fill="CAC8CA"/>
          </w:tcPr>
          <w:p>
            <w:pPr/>
          </w:p>
        </w:tc>
        <w:tc>
          <w:tcPr>
            <w:tcW w:w="3047" w:type="dxa"/>
            <w:vMerge w:val="restart"/>
            <w:tcBorders>
              <w:top w:val="single" w:sz="7" w:space="0" w:color="231F1F"/>
              <w:left w:val="single" w:sz="20" w:space="0" w:color="CAC8CA"/>
              <w:right w:val="single" w:sz="20" w:space="0" w:color="CAC8CA"/>
            </w:tcBorders>
            <w:shd w:val="clear" w:color="auto" w:fill="CAC8CA"/>
          </w:tcPr>
          <w:p>
            <w:pPr>
              <w:pStyle w:val="TableParagraph"/>
              <w:spacing w:line="240" w:lineRule="auto"/>
              <w:ind w:left="4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color w:val="231F1F"/>
                <w:spacing w:val="-1"/>
                <w:sz w:val="24"/>
              </w:rPr>
              <w:t>Agencije,</w:t>
            </w:r>
            <w:r>
              <w:rPr>
                <w:rFonts w:ascii="Times New Roman"/>
                <w:b/>
                <w:color w:val="231F1F"/>
                <w:sz w:val="24"/>
              </w:rPr>
              <w:t> </w:t>
            </w:r>
            <w:r>
              <w:rPr>
                <w:rFonts w:ascii="Times New Roman"/>
                <w:b/>
                <w:color w:val="231F1F"/>
                <w:spacing w:val="-1"/>
                <w:sz w:val="24"/>
              </w:rPr>
              <w:t>MUP</w:t>
            </w:r>
            <w:r>
              <w:rPr>
                <w:rFonts w:ascii="Times New Roman"/>
                <w:b/>
                <w:color w:val="231F1F"/>
                <w:spacing w:val="-1"/>
                <w:sz w:val="24"/>
              </w:rPr>
              <w:t>-ovi</w:t>
            </w:r>
            <w:r>
              <w:rPr>
                <w:rFonts w:ascii="Times New Roman"/>
                <w:b/>
                <w:color w:val="231F1F"/>
                <w:sz w:val="24"/>
              </w:rPr>
              <w:t> entiteta i</w:t>
            </w:r>
            <w:r>
              <w:rPr>
                <w:rFonts w:ascii="Times New Roman"/>
                <w:sz w:val="24"/>
              </w:rPr>
            </w:r>
          </w:p>
          <w:p>
            <w:pPr>
              <w:pStyle w:val="TableParagraph"/>
              <w:spacing w:line="240" w:lineRule="auto" w:before="137"/>
              <w:ind w:left="9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231F1F"/>
                <w:spacing w:val="-1"/>
                <w:sz w:val="24"/>
              </w:rPr>
              <w:t>Policija</w:t>
            </w:r>
            <w:r>
              <w:rPr>
                <w:rFonts w:ascii="Times New Roman" w:hAnsi="Times New Roman"/>
                <w:b/>
                <w:color w:val="231F1F"/>
                <w:sz w:val="24"/>
              </w:rPr>
              <w:t> Brčko </w:t>
            </w:r>
            <w:r>
              <w:rPr>
                <w:rFonts w:ascii="Times New Roman" w:hAnsi="Times New Roman"/>
                <w:b/>
                <w:color w:val="231F1F"/>
                <w:spacing w:val="-1"/>
                <w:sz w:val="24"/>
              </w:rPr>
              <w:t>Distrikt</w:t>
            </w:r>
            <w:r>
              <w:rPr>
                <w:rFonts w:ascii="Times New Roman" w:hAnsi="Times New Roman"/>
                <w:b/>
                <w:color w:val="231F1F"/>
                <w:spacing w:val="1"/>
                <w:sz w:val="24"/>
              </w:rPr>
              <w:t> </w:t>
            </w:r>
            <w:r>
              <w:rPr>
                <w:rFonts w:ascii="Times New Roman" w:hAnsi="Times New Roman"/>
                <w:b/>
                <w:color w:val="231F1F"/>
                <w:sz w:val="24"/>
              </w:rPr>
              <w:t>BiH</w:t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4623" w:type="dxa"/>
            <w:gridSpan w:val="3"/>
            <w:vMerge w:val="restart"/>
            <w:tcBorders>
              <w:top w:val="single" w:sz="7" w:space="0" w:color="231F1F"/>
              <w:left w:val="single" w:sz="20" w:space="0" w:color="CAC8CA"/>
              <w:right w:val="single" w:sz="7" w:space="0" w:color="231F1F"/>
            </w:tcBorders>
            <w:shd w:val="clear" w:color="auto" w:fill="CAC8CA"/>
          </w:tcPr>
          <w:p>
            <w:pPr>
              <w:pStyle w:val="TableParagraph"/>
              <w:spacing w:line="240" w:lineRule="auto" w:before="207"/>
              <w:ind w:left="553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231F1F"/>
                <w:spacing w:val="-1"/>
                <w:sz w:val="24"/>
              </w:rPr>
              <w:t>Broj evidentiranih</w:t>
            </w:r>
            <w:r>
              <w:rPr>
                <w:rFonts w:ascii="Times New Roman" w:hAnsi="Times New Roman"/>
                <w:b/>
                <w:color w:val="231F1F"/>
                <w:spacing w:val="1"/>
                <w:sz w:val="24"/>
              </w:rPr>
              <w:t> </w:t>
            </w:r>
            <w:r>
              <w:rPr>
                <w:rFonts w:ascii="Times New Roman" w:hAnsi="Times New Roman"/>
                <w:b/>
                <w:color w:val="231F1F"/>
                <w:spacing w:val="-1"/>
                <w:sz w:val="24"/>
              </w:rPr>
              <w:t>krivičnih</w:t>
            </w:r>
            <w:r>
              <w:rPr>
                <w:rFonts w:ascii="Times New Roman" w:hAnsi="Times New Roman"/>
                <w:b/>
                <w:color w:val="231F1F"/>
                <w:spacing w:val="1"/>
                <w:sz w:val="24"/>
              </w:rPr>
              <w:t> </w:t>
            </w:r>
            <w:r>
              <w:rPr>
                <w:rFonts w:ascii="Times New Roman" w:hAnsi="Times New Roman"/>
                <w:b/>
                <w:color w:val="231F1F"/>
                <w:spacing w:val="-1"/>
                <w:sz w:val="24"/>
              </w:rPr>
              <w:t>djela</w:t>
            </w:r>
            <w:r>
              <w:rPr>
                <w:rFonts w:ascii="Times New Roman" w:hAnsi="Times New Roman"/>
                <w:sz w:val="24"/>
              </w:rPr>
            </w:r>
          </w:p>
        </w:tc>
      </w:tr>
      <w:tr>
        <w:trPr>
          <w:trHeight w:val="413" w:hRule="exact"/>
        </w:trPr>
        <w:tc>
          <w:tcPr>
            <w:tcW w:w="1416" w:type="dxa"/>
            <w:tcBorders>
              <w:top w:val="nil" w:sz="6" w:space="0" w:color="auto"/>
              <w:left w:val="single" w:sz="20" w:space="0" w:color="CAC8CA"/>
              <w:bottom w:val="nil" w:sz="6" w:space="0" w:color="auto"/>
              <w:right w:val="single" w:sz="33" w:space="0" w:color="CAC8CA"/>
            </w:tcBorders>
            <w:shd w:val="clear" w:color="auto" w:fill="CAC8CA"/>
          </w:tcPr>
          <w:p>
            <w:pPr>
              <w:pStyle w:val="TableParagraph"/>
              <w:spacing w:line="275" w:lineRule="exact"/>
              <w:ind w:left="253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color w:val="231F1F"/>
                <w:spacing w:val="-1"/>
                <w:sz w:val="24"/>
              </w:rPr>
              <w:t>Red.</w:t>
            </w:r>
            <w:r>
              <w:rPr>
                <w:rFonts w:ascii="Times New Roman"/>
                <w:b/>
                <w:color w:val="231F1F"/>
                <w:sz w:val="24"/>
              </w:rPr>
              <w:t> Br.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3047" w:type="dxa"/>
            <w:vMerge/>
            <w:tcBorders>
              <w:left w:val="single" w:sz="20" w:space="0" w:color="CAC8CA"/>
              <w:right w:val="single" w:sz="20" w:space="0" w:color="CAC8CA"/>
            </w:tcBorders>
            <w:shd w:val="clear" w:color="auto" w:fill="CAC8CA"/>
          </w:tcPr>
          <w:p>
            <w:pPr/>
          </w:p>
        </w:tc>
        <w:tc>
          <w:tcPr>
            <w:tcW w:w="4623" w:type="dxa"/>
            <w:gridSpan w:val="3"/>
            <w:vMerge/>
            <w:tcBorders>
              <w:left w:val="single" w:sz="20" w:space="0" w:color="CAC8CA"/>
              <w:right w:val="single" w:sz="7" w:space="0" w:color="231F1F"/>
            </w:tcBorders>
            <w:shd w:val="clear" w:color="auto" w:fill="CAC8CA"/>
          </w:tcPr>
          <w:p>
            <w:pPr/>
          </w:p>
        </w:tc>
      </w:tr>
      <w:tr>
        <w:trPr>
          <w:trHeight w:val="216" w:hRule="exact"/>
        </w:trPr>
        <w:tc>
          <w:tcPr>
            <w:tcW w:w="1416" w:type="dxa"/>
            <w:tcBorders>
              <w:top w:val="nil" w:sz="6" w:space="0" w:color="auto"/>
              <w:left w:val="single" w:sz="7" w:space="0" w:color="231F1F"/>
              <w:bottom w:val="nil" w:sz="6" w:space="0" w:color="auto"/>
              <w:right w:val="single" w:sz="20" w:space="0" w:color="CAC8CA"/>
            </w:tcBorders>
            <w:shd w:val="clear" w:color="auto" w:fill="CAC8CA"/>
          </w:tcPr>
          <w:p>
            <w:pPr/>
          </w:p>
        </w:tc>
        <w:tc>
          <w:tcPr>
            <w:tcW w:w="3047" w:type="dxa"/>
            <w:vMerge/>
            <w:tcBorders>
              <w:left w:val="single" w:sz="20" w:space="0" w:color="CAC8CA"/>
              <w:bottom w:val="nil" w:sz="6" w:space="0" w:color="auto"/>
              <w:right w:val="single" w:sz="20" w:space="0" w:color="CAC8CA"/>
            </w:tcBorders>
            <w:shd w:val="clear" w:color="auto" w:fill="CAC8CA"/>
          </w:tcPr>
          <w:p>
            <w:pPr/>
          </w:p>
        </w:tc>
        <w:tc>
          <w:tcPr>
            <w:tcW w:w="4623" w:type="dxa"/>
            <w:gridSpan w:val="3"/>
            <w:vMerge/>
            <w:tcBorders>
              <w:left w:val="single" w:sz="20" w:space="0" w:color="CAC8CA"/>
              <w:bottom w:val="single" w:sz="7" w:space="0" w:color="231F1F"/>
              <w:right w:val="single" w:sz="7" w:space="0" w:color="231F1F"/>
            </w:tcBorders>
            <w:shd w:val="clear" w:color="auto" w:fill="CAC8CA"/>
          </w:tcPr>
          <w:p>
            <w:pPr/>
          </w:p>
        </w:tc>
      </w:tr>
      <w:tr>
        <w:trPr>
          <w:trHeight w:val="427" w:hRule="exact"/>
        </w:trPr>
        <w:tc>
          <w:tcPr>
            <w:tcW w:w="1416" w:type="dxa"/>
            <w:tcBorders>
              <w:top w:val="nil" w:sz="6" w:space="0" w:color="auto"/>
              <w:left w:val="single" w:sz="7" w:space="0" w:color="231F1F"/>
              <w:bottom w:val="single" w:sz="7" w:space="0" w:color="231F1F"/>
              <w:right w:val="single" w:sz="7" w:space="0" w:color="231F1F"/>
            </w:tcBorders>
          </w:tcPr>
          <w:p>
            <w:pPr/>
          </w:p>
        </w:tc>
        <w:tc>
          <w:tcPr>
            <w:tcW w:w="3047" w:type="dxa"/>
            <w:tcBorders>
              <w:top w:val="nil" w:sz="6" w:space="0" w:color="auto"/>
              <w:left w:val="single" w:sz="7" w:space="0" w:color="231F1F"/>
              <w:bottom w:val="single" w:sz="7" w:space="0" w:color="231F1F"/>
              <w:right w:val="single" w:sz="7" w:space="0" w:color="231F1F"/>
            </w:tcBorders>
          </w:tcPr>
          <w:p>
            <w:pPr/>
          </w:p>
        </w:tc>
        <w:tc>
          <w:tcPr>
            <w:tcW w:w="1634" w:type="dxa"/>
            <w:tcBorders>
              <w:top w:val="single" w:sz="7" w:space="0" w:color="231F1F"/>
              <w:left w:val="single" w:sz="7" w:space="0" w:color="231F1F"/>
              <w:bottom w:val="single" w:sz="7" w:space="0" w:color="231F1F"/>
              <w:right w:val="single" w:sz="7" w:space="0" w:color="231F1F"/>
            </w:tcBorders>
          </w:tcPr>
          <w:p>
            <w:pPr>
              <w:pStyle w:val="TableParagraph"/>
              <w:spacing w:line="269" w:lineRule="exact"/>
              <w:ind w:left="1045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2015.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640" w:type="dxa"/>
            <w:tcBorders>
              <w:top w:val="single" w:sz="7" w:space="0" w:color="231F1F"/>
              <w:left w:val="single" w:sz="7" w:space="0" w:color="231F1F"/>
              <w:bottom w:val="single" w:sz="7" w:space="0" w:color="231F1F"/>
              <w:right w:val="single" w:sz="7" w:space="0" w:color="231F1F"/>
            </w:tcBorders>
          </w:tcPr>
          <w:p>
            <w:pPr>
              <w:pStyle w:val="TableParagraph"/>
              <w:spacing w:line="274" w:lineRule="exact"/>
              <w:ind w:left="1053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color w:val="231F1F"/>
                <w:sz w:val="24"/>
              </w:rPr>
              <w:t>2016.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349" w:type="dxa"/>
            <w:tcBorders>
              <w:top w:val="single" w:sz="7" w:space="0" w:color="231F1F"/>
              <w:left w:val="single" w:sz="7" w:space="0" w:color="231F1F"/>
              <w:bottom w:val="single" w:sz="7" w:space="0" w:color="231F1F"/>
              <w:right w:val="single" w:sz="7" w:space="0" w:color="231F1F"/>
            </w:tcBorders>
          </w:tcPr>
          <w:p>
            <w:pPr>
              <w:pStyle w:val="TableParagraph"/>
              <w:spacing w:line="274" w:lineRule="exact"/>
              <w:ind w:left="776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color w:val="231F1F"/>
                <w:spacing w:val="-1"/>
                <w:sz w:val="24"/>
              </w:rPr>
              <w:t>+/-%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430" w:hRule="exact"/>
        </w:trPr>
        <w:tc>
          <w:tcPr>
            <w:tcW w:w="1416" w:type="dxa"/>
            <w:tcBorders>
              <w:top w:val="single" w:sz="7" w:space="0" w:color="231F1F"/>
              <w:left w:val="single" w:sz="7" w:space="0" w:color="231F1F"/>
              <w:bottom w:val="single" w:sz="7" w:space="0" w:color="231F1F"/>
              <w:right w:val="single" w:sz="7" w:space="0" w:color="231F1F"/>
            </w:tcBorders>
          </w:tcPr>
          <w:p>
            <w:pPr>
              <w:pStyle w:val="TableParagraph"/>
              <w:spacing w:line="272" w:lineRule="exact"/>
              <w:ind w:left="3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1.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3047" w:type="dxa"/>
            <w:tcBorders>
              <w:top w:val="single" w:sz="7" w:space="0" w:color="231F1F"/>
              <w:left w:val="single" w:sz="7" w:space="0" w:color="231F1F"/>
              <w:bottom w:val="single" w:sz="7" w:space="0" w:color="231F1F"/>
              <w:right w:val="single" w:sz="7" w:space="0" w:color="231F1F"/>
            </w:tcBorders>
          </w:tcPr>
          <w:p>
            <w:pPr>
              <w:pStyle w:val="TableParagraph"/>
              <w:spacing w:line="272" w:lineRule="exact"/>
              <w:ind w:left="3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pacing w:val="-1"/>
                <w:sz w:val="24"/>
              </w:rPr>
              <w:t>FMUP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634" w:type="dxa"/>
            <w:tcBorders>
              <w:top w:val="single" w:sz="7" w:space="0" w:color="231F1F"/>
              <w:left w:val="single" w:sz="7" w:space="0" w:color="231F1F"/>
              <w:bottom w:val="single" w:sz="7" w:space="0" w:color="231F1F"/>
              <w:right w:val="single" w:sz="7" w:space="0" w:color="231F1F"/>
            </w:tcBorders>
          </w:tcPr>
          <w:p>
            <w:pPr>
              <w:pStyle w:val="TableParagraph"/>
              <w:spacing w:line="272" w:lineRule="exact"/>
              <w:ind w:right="30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443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640" w:type="dxa"/>
            <w:tcBorders>
              <w:top w:val="single" w:sz="7" w:space="0" w:color="231F1F"/>
              <w:left w:val="single" w:sz="7" w:space="0" w:color="231F1F"/>
              <w:bottom w:val="single" w:sz="7" w:space="0" w:color="231F1F"/>
              <w:right w:val="single" w:sz="7" w:space="0" w:color="231F1F"/>
            </w:tcBorders>
          </w:tcPr>
          <w:p>
            <w:pPr>
              <w:pStyle w:val="TableParagraph"/>
              <w:spacing w:line="240" w:lineRule="auto"/>
              <w:ind w:right="28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color w:val="231F1F"/>
                <w:sz w:val="24"/>
              </w:rPr>
              <w:t>481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349" w:type="dxa"/>
            <w:tcBorders>
              <w:top w:val="single" w:sz="7" w:space="0" w:color="231F1F"/>
              <w:left w:val="single" w:sz="7" w:space="0" w:color="231F1F"/>
              <w:bottom w:val="single" w:sz="7" w:space="0" w:color="231F1F"/>
              <w:right w:val="single" w:sz="7" w:space="0" w:color="231F1F"/>
            </w:tcBorders>
          </w:tcPr>
          <w:p>
            <w:pPr>
              <w:pStyle w:val="TableParagraph"/>
              <w:spacing w:line="240" w:lineRule="auto"/>
              <w:ind w:right="30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color w:val="231F1F"/>
                <w:sz w:val="24"/>
              </w:rPr>
              <w:t>8,6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430" w:hRule="exact"/>
        </w:trPr>
        <w:tc>
          <w:tcPr>
            <w:tcW w:w="1416" w:type="dxa"/>
            <w:tcBorders>
              <w:top w:val="single" w:sz="7" w:space="0" w:color="231F1F"/>
              <w:left w:val="single" w:sz="7" w:space="0" w:color="231F1F"/>
              <w:bottom w:val="single" w:sz="7" w:space="0" w:color="231F1F"/>
              <w:right w:val="single" w:sz="7" w:space="0" w:color="231F1F"/>
            </w:tcBorders>
          </w:tcPr>
          <w:p>
            <w:pPr>
              <w:pStyle w:val="TableParagraph"/>
              <w:spacing w:line="269" w:lineRule="exact"/>
              <w:ind w:left="3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2.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3047" w:type="dxa"/>
            <w:tcBorders>
              <w:top w:val="single" w:sz="7" w:space="0" w:color="231F1F"/>
              <w:left w:val="single" w:sz="7" w:space="0" w:color="231F1F"/>
              <w:bottom w:val="single" w:sz="7" w:space="0" w:color="231F1F"/>
              <w:right w:val="single" w:sz="7" w:space="0" w:color="231F1F"/>
            </w:tcBorders>
          </w:tcPr>
          <w:p>
            <w:pPr>
              <w:pStyle w:val="TableParagraph"/>
              <w:spacing w:line="269" w:lineRule="exact"/>
              <w:ind w:left="3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MUP RS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634" w:type="dxa"/>
            <w:tcBorders>
              <w:top w:val="single" w:sz="7" w:space="0" w:color="231F1F"/>
              <w:left w:val="single" w:sz="7" w:space="0" w:color="231F1F"/>
              <w:bottom w:val="single" w:sz="7" w:space="0" w:color="231F1F"/>
              <w:right w:val="single" w:sz="7" w:space="0" w:color="231F1F"/>
            </w:tcBorders>
          </w:tcPr>
          <w:p>
            <w:pPr>
              <w:pStyle w:val="TableParagraph"/>
              <w:spacing w:line="269" w:lineRule="exact"/>
              <w:ind w:right="30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722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640" w:type="dxa"/>
            <w:tcBorders>
              <w:top w:val="single" w:sz="7" w:space="0" w:color="231F1F"/>
              <w:left w:val="single" w:sz="7" w:space="0" w:color="231F1F"/>
              <w:bottom w:val="single" w:sz="7" w:space="0" w:color="231F1F"/>
              <w:right w:val="single" w:sz="7" w:space="0" w:color="231F1F"/>
            </w:tcBorders>
          </w:tcPr>
          <w:p>
            <w:pPr>
              <w:pStyle w:val="TableParagraph"/>
              <w:spacing w:line="274" w:lineRule="exact"/>
              <w:ind w:right="28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color w:val="231F1F"/>
                <w:sz w:val="24"/>
              </w:rPr>
              <w:t>745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349" w:type="dxa"/>
            <w:tcBorders>
              <w:top w:val="single" w:sz="7" w:space="0" w:color="231F1F"/>
              <w:left w:val="single" w:sz="7" w:space="0" w:color="231F1F"/>
              <w:bottom w:val="single" w:sz="7" w:space="0" w:color="231F1F"/>
              <w:right w:val="single" w:sz="7" w:space="0" w:color="231F1F"/>
            </w:tcBorders>
          </w:tcPr>
          <w:p>
            <w:pPr>
              <w:pStyle w:val="TableParagraph"/>
              <w:spacing w:line="274" w:lineRule="exact"/>
              <w:ind w:right="30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color w:val="231F1F"/>
                <w:sz w:val="24"/>
              </w:rPr>
              <w:t>3,2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427" w:hRule="exact"/>
        </w:trPr>
        <w:tc>
          <w:tcPr>
            <w:tcW w:w="1416" w:type="dxa"/>
            <w:tcBorders>
              <w:top w:val="single" w:sz="7" w:space="0" w:color="231F1F"/>
              <w:left w:val="single" w:sz="7" w:space="0" w:color="231F1F"/>
              <w:bottom w:val="single" w:sz="7" w:space="0" w:color="231F1F"/>
              <w:right w:val="single" w:sz="7" w:space="0" w:color="231F1F"/>
            </w:tcBorders>
          </w:tcPr>
          <w:p>
            <w:pPr>
              <w:pStyle w:val="TableParagraph"/>
              <w:spacing w:line="269" w:lineRule="exact"/>
              <w:ind w:left="3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3.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3047" w:type="dxa"/>
            <w:tcBorders>
              <w:top w:val="single" w:sz="7" w:space="0" w:color="231F1F"/>
              <w:left w:val="single" w:sz="7" w:space="0" w:color="231F1F"/>
              <w:bottom w:val="single" w:sz="7" w:space="0" w:color="231F1F"/>
              <w:right w:val="single" w:sz="7" w:space="0" w:color="231F1F"/>
            </w:tcBorders>
          </w:tcPr>
          <w:p>
            <w:pPr>
              <w:pStyle w:val="TableParagraph"/>
              <w:spacing w:line="269" w:lineRule="exact"/>
              <w:ind w:left="3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231F1F"/>
                <w:spacing w:val="-1"/>
                <w:sz w:val="24"/>
              </w:rPr>
              <w:t>Policija Brčko</w:t>
            </w:r>
            <w:r>
              <w:rPr>
                <w:rFonts w:ascii="Times New Roman" w:hAnsi="Times New Roman"/>
                <w:color w:val="231F1F"/>
                <w:sz w:val="24"/>
              </w:rPr>
              <w:t> distrikt BiH</w:t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1634" w:type="dxa"/>
            <w:tcBorders>
              <w:top w:val="single" w:sz="7" w:space="0" w:color="231F1F"/>
              <w:left w:val="single" w:sz="7" w:space="0" w:color="231F1F"/>
              <w:bottom w:val="single" w:sz="7" w:space="0" w:color="231F1F"/>
              <w:right w:val="single" w:sz="7" w:space="0" w:color="231F1F"/>
            </w:tcBorders>
          </w:tcPr>
          <w:p>
            <w:pPr>
              <w:pStyle w:val="TableParagraph"/>
              <w:spacing w:line="269" w:lineRule="exact"/>
              <w:ind w:right="30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1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640" w:type="dxa"/>
            <w:tcBorders>
              <w:top w:val="single" w:sz="7" w:space="0" w:color="231F1F"/>
              <w:left w:val="single" w:sz="7" w:space="0" w:color="231F1F"/>
              <w:bottom w:val="single" w:sz="7" w:space="0" w:color="231F1F"/>
              <w:right w:val="single" w:sz="7" w:space="0" w:color="231F1F"/>
            </w:tcBorders>
          </w:tcPr>
          <w:p>
            <w:pPr>
              <w:pStyle w:val="TableParagraph"/>
              <w:spacing w:line="274" w:lineRule="exact"/>
              <w:ind w:right="28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color w:val="231F1F"/>
                <w:sz w:val="24"/>
              </w:rPr>
              <w:t>1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349" w:type="dxa"/>
            <w:tcBorders>
              <w:top w:val="single" w:sz="7" w:space="0" w:color="231F1F"/>
              <w:left w:val="single" w:sz="7" w:space="0" w:color="231F1F"/>
              <w:bottom w:val="single" w:sz="7" w:space="0" w:color="231F1F"/>
              <w:right w:val="single" w:sz="7" w:space="0" w:color="231F1F"/>
            </w:tcBorders>
          </w:tcPr>
          <w:p>
            <w:pPr>
              <w:pStyle w:val="TableParagraph"/>
              <w:spacing w:line="274" w:lineRule="exact"/>
              <w:ind w:right="29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color w:val="231F1F"/>
                <w:sz w:val="24"/>
              </w:rPr>
              <w:t>-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430" w:hRule="exact"/>
        </w:trPr>
        <w:tc>
          <w:tcPr>
            <w:tcW w:w="1416" w:type="dxa"/>
            <w:tcBorders>
              <w:top w:val="single" w:sz="7" w:space="0" w:color="231F1F"/>
              <w:left w:val="single" w:sz="7" w:space="0" w:color="231F1F"/>
              <w:bottom w:val="single" w:sz="7" w:space="0" w:color="231F1F"/>
              <w:right w:val="single" w:sz="7" w:space="0" w:color="231F1F"/>
            </w:tcBorders>
          </w:tcPr>
          <w:p>
            <w:pPr>
              <w:pStyle w:val="TableParagraph"/>
              <w:spacing w:line="272" w:lineRule="exact"/>
              <w:ind w:left="3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4.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3047" w:type="dxa"/>
            <w:tcBorders>
              <w:top w:val="single" w:sz="7" w:space="0" w:color="231F1F"/>
              <w:left w:val="single" w:sz="7" w:space="0" w:color="231F1F"/>
              <w:bottom w:val="single" w:sz="7" w:space="0" w:color="231F1F"/>
              <w:right w:val="single" w:sz="7" w:space="0" w:color="231F1F"/>
            </w:tcBorders>
          </w:tcPr>
          <w:p>
            <w:pPr>
              <w:pStyle w:val="TableParagraph"/>
              <w:spacing w:line="272" w:lineRule="exact"/>
              <w:ind w:left="3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pacing w:val="-1"/>
                <w:sz w:val="24"/>
              </w:rPr>
              <w:t>SIPA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634" w:type="dxa"/>
            <w:tcBorders>
              <w:top w:val="single" w:sz="7" w:space="0" w:color="231F1F"/>
              <w:left w:val="single" w:sz="7" w:space="0" w:color="231F1F"/>
              <w:bottom w:val="single" w:sz="7" w:space="0" w:color="231F1F"/>
              <w:right w:val="single" w:sz="7" w:space="0" w:color="231F1F"/>
            </w:tcBorders>
          </w:tcPr>
          <w:p>
            <w:pPr>
              <w:pStyle w:val="TableParagraph"/>
              <w:spacing w:line="272" w:lineRule="exact"/>
              <w:ind w:right="30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35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640" w:type="dxa"/>
            <w:tcBorders>
              <w:top w:val="single" w:sz="7" w:space="0" w:color="231F1F"/>
              <w:left w:val="single" w:sz="7" w:space="0" w:color="231F1F"/>
              <w:bottom w:val="single" w:sz="7" w:space="0" w:color="231F1F"/>
              <w:right w:val="single" w:sz="7" w:space="0" w:color="231F1F"/>
            </w:tcBorders>
          </w:tcPr>
          <w:p>
            <w:pPr>
              <w:pStyle w:val="TableParagraph"/>
              <w:spacing w:line="240" w:lineRule="auto"/>
              <w:ind w:right="28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color w:val="231F1F"/>
                <w:sz w:val="24"/>
              </w:rPr>
              <w:t>76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349" w:type="dxa"/>
            <w:tcBorders>
              <w:top w:val="single" w:sz="7" w:space="0" w:color="231F1F"/>
              <w:left w:val="single" w:sz="7" w:space="0" w:color="231F1F"/>
              <w:bottom w:val="single" w:sz="7" w:space="0" w:color="231F1F"/>
              <w:right w:val="single" w:sz="7" w:space="0" w:color="231F1F"/>
            </w:tcBorders>
          </w:tcPr>
          <w:p>
            <w:pPr>
              <w:pStyle w:val="TableParagraph"/>
              <w:spacing w:line="240" w:lineRule="auto"/>
              <w:ind w:right="30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color w:val="231F1F"/>
                <w:sz w:val="24"/>
              </w:rPr>
              <w:t>117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430" w:hRule="exact"/>
        </w:trPr>
        <w:tc>
          <w:tcPr>
            <w:tcW w:w="1416" w:type="dxa"/>
            <w:tcBorders>
              <w:top w:val="single" w:sz="7" w:space="0" w:color="231F1F"/>
              <w:left w:val="single" w:sz="7" w:space="0" w:color="231F1F"/>
              <w:bottom w:val="single" w:sz="7" w:space="0" w:color="231F1F"/>
              <w:right w:val="single" w:sz="7" w:space="0" w:color="231F1F"/>
            </w:tcBorders>
          </w:tcPr>
          <w:p>
            <w:pPr>
              <w:pStyle w:val="TableParagraph"/>
              <w:spacing w:line="269" w:lineRule="exact"/>
              <w:ind w:left="3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5.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3047" w:type="dxa"/>
            <w:tcBorders>
              <w:top w:val="single" w:sz="7" w:space="0" w:color="231F1F"/>
              <w:left w:val="single" w:sz="7" w:space="0" w:color="231F1F"/>
              <w:bottom w:val="single" w:sz="7" w:space="0" w:color="231F1F"/>
              <w:right w:val="single" w:sz="7" w:space="0" w:color="231F1F"/>
            </w:tcBorders>
          </w:tcPr>
          <w:p>
            <w:pPr>
              <w:pStyle w:val="TableParagraph"/>
              <w:spacing w:line="269" w:lineRule="exact"/>
              <w:ind w:left="3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231F1F"/>
                <w:spacing w:val="-1"/>
                <w:sz w:val="24"/>
              </w:rPr>
              <w:t>Granična</w:t>
            </w:r>
            <w:r>
              <w:rPr>
                <w:rFonts w:ascii="Times New Roman" w:hAnsi="Times New Roman"/>
                <w:color w:val="231F1F"/>
                <w:spacing w:val="-2"/>
                <w:sz w:val="24"/>
              </w:rPr>
              <w:t> </w:t>
            </w:r>
            <w:r>
              <w:rPr>
                <w:rFonts w:ascii="Times New Roman" w:hAnsi="Times New Roman"/>
                <w:color w:val="231F1F"/>
                <w:spacing w:val="-1"/>
                <w:sz w:val="24"/>
              </w:rPr>
              <w:t>policija</w:t>
            </w:r>
            <w:r>
              <w:rPr>
                <w:rFonts w:ascii="Times New Roman" w:hAnsi="Times New Roman"/>
                <w:color w:val="231F1F"/>
                <w:spacing w:val="1"/>
                <w:sz w:val="24"/>
              </w:rPr>
              <w:t> </w:t>
            </w:r>
            <w:r>
              <w:rPr>
                <w:rFonts w:ascii="Times New Roman" w:hAnsi="Times New Roman"/>
                <w:color w:val="231F1F"/>
                <w:spacing w:val="-1"/>
                <w:sz w:val="24"/>
              </w:rPr>
              <w:t>BiH</w:t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1634" w:type="dxa"/>
            <w:tcBorders>
              <w:top w:val="single" w:sz="7" w:space="0" w:color="231F1F"/>
              <w:left w:val="single" w:sz="7" w:space="0" w:color="231F1F"/>
              <w:bottom w:val="single" w:sz="7" w:space="0" w:color="231F1F"/>
              <w:right w:val="single" w:sz="7" w:space="0" w:color="231F1F"/>
            </w:tcBorders>
          </w:tcPr>
          <w:p>
            <w:pPr>
              <w:pStyle w:val="TableParagraph"/>
              <w:spacing w:line="269" w:lineRule="exact"/>
              <w:ind w:right="30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13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640" w:type="dxa"/>
            <w:tcBorders>
              <w:top w:val="single" w:sz="7" w:space="0" w:color="231F1F"/>
              <w:left w:val="single" w:sz="7" w:space="0" w:color="231F1F"/>
              <w:bottom w:val="single" w:sz="7" w:space="0" w:color="231F1F"/>
              <w:right w:val="single" w:sz="7" w:space="0" w:color="231F1F"/>
            </w:tcBorders>
          </w:tcPr>
          <w:p>
            <w:pPr>
              <w:pStyle w:val="TableParagraph"/>
              <w:spacing w:line="274" w:lineRule="exact"/>
              <w:ind w:right="28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color w:val="231F1F"/>
                <w:sz w:val="24"/>
              </w:rPr>
              <w:t>16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349" w:type="dxa"/>
            <w:tcBorders>
              <w:top w:val="single" w:sz="7" w:space="0" w:color="231F1F"/>
              <w:left w:val="single" w:sz="7" w:space="0" w:color="231F1F"/>
              <w:bottom w:val="single" w:sz="7" w:space="0" w:color="231F1F"/>
              <w:right w:val="single" w:sz="7" w:space="0" w:color="231F1F"/>
            </w:tcBorders>
          </w:tcPr>
          <w:p>
            <w:pPr>
              <w:pStyle w:val="TableParagraph"/>
              <w:spacing w:line="274" w:lineRule="exact"/>
              <w:ind w:right="30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color w:val="231F1F"/>
                <w:sz w:val="24"/>
              </w:rPr>
              <w:t>23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430" w:hRule="exact"/>
        </w:trPr>
        <w:tc>
          <w:tcPr>
            <w:tcW w:w="4463" w:type="dxa"/>
            <w:gridSpan w:val="2"/>
            <w:tcBorders>
              <w:top w:val="single" w:sz="7" w:space="0" w:color="231F1F"/>
              <w:left w:val="single" w:sz="7" w:space="0" w:color="231F1F"/>
              <w:bottom w:val="single" w:sz="7" w:space="0" w:color="231F1F"/>
              <w:right w:val="single" w:sz="7" w:space="0" w:color="231F1F"/>
            </w:tcBorders>
          </w:tcPr>
          <w:p>
            <w:pPr>
              <w:pStyle w:val="TableParagraph"/>
              <w:spacing w:line="275" w:lineRule="exact"/>
              <w:ind w:left="3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color w:val="231F1F"/>
                <w:sz w:val="24"/>
              </w:rPr>
              <w:t>Ukupno</w:t>
            </w:r>
            <w:r>
              <w:rPr>
                <w:rFonts w:ascii="Times New Roman"/>
                <w:b/>
                <w:color w:val="231F1F"/>
                <w:spacing w:val="-3"/>
                <w:sz w:val="24"/>
              </w:rPr>
              <w:t> </w:t>
            </w:r>
            <w:r>
              <w:rPr>
                <w:rFonts w:ascii="Times New Roman"/>
                <w:b/>
                <w:color w:val="231F1F"/>
                <w:sz w:val="24"/>
              </w:rPr>
              <w:t>u BiH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634" w:type="dxa"/>
            <w:tcBorders>
              <w:top w:val="single" w:sz="7" w:space="0" w:color="231F1F"/>
              <w:left w:val="single" w:sz="7" w:space="0" w:color="231F1F"/>
              <w:bottom w:val="single" w:sz="7" w:space="0" w:color="231F1F"/>
              <w:right w:val="single" w:sz="7" w:space="0" w:color="231F1F"/>
            </w:tcBorders>
          </w:tcPr>
          <w:p>
            <w:pPr>
              <w:pStyle w:val="TableParagraph"/>
              <w:spacing w:line="269" w:lineRule="exact"/>
              <w:ind w:left="1045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1.214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640" w:type="dxa"/>
            <w:tcBorders>
              <w:top w:val="single" w:sz="7" w:space="0" w:color="231F1F"/>
              <w:left w:val="single" w:sz="7" w:space="0" w:color="231F1F"/>
              <w:bottom w:val="single" w:sz="7" w:space="0" w:color="231F1F"/>
              <w:right w:val="single" w:sz="7" w:space="0" w:color="231F1F"/>
            </w:tcBorders>
          </w:tcPr>
          <w:p>
            <w:pPr>
              <w:pStyle w:val="TableParagraph"/>
              <w:spacing w:line="275" w:lineRule="exact"/>
              <w:ind w:left="1053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color w:val="231F1F"/>
                <w:sz w:val="24"/>
              </w:rPr>
              <w:t>1.319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349" w:type="dxa"/>
            <w:tcBorders>
              <w:top w:val="single" w:sz="7" w:space="0" w:color="231F1F"/>
              <w:left w:val="single" w:sz="7" w:space="0" w:color="231F1F"/>
              <w:bottom w:val="single" w:sz="7" w:space="0" w:color="231F1F"/>
              <w:right w:val="single" w:sz="7" w:space="0" w:color="231F1F"/>
            </w:tcBorders>
          </w:tcPr>
          <w:p>
            <w:pPr>
              <w:pStyle w:val="TableParagraph"/>
              <w:spacing w:line="275" w:lineRule="exact"/>
              <w:ind w:left="880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color w:val="231F1F"/>
                <w:sz w:val="24"/>
              </w:rPr>
              <w:t>8,64</w:t>
            </w:r>
            <w:r>
              <w:rPr>
                <w:rFonts w:ascii="Times New Roman"/>
                <w:sz w:val="24"/>
              </w:rPr>
            </w:r>
          </w:p>
        </w:tc>
      </w:tr>
    </w:tbl>
    <w:p>
      <w:pPr>
        <w:spacing w:line="240" w:lineRule="auto" w:before="4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BodyText"/>
        <w:spacing w:line="360" w:lineRule="auto" w:before="69"/>
        <w:ind w:left="117" w:right="117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Procijenjena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materijalna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šteta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budžete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BiH,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obuhvaćena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izvještajima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Državne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color w:val="231F1F"/>
          <w:spacing w:val="-1"/>
        </w:rPr>
        <w:t>agencije</w:t>
      </w:r>
      <w:r>
        <w:rPr>
          <w:color w:val="231F1F"/>
          <w:spacing w:val="22"/>
        </w:rPr>
        <w:t> </w:t>
      </w:r>
      <w:r>
        <w:rPr>
          <w:color w:val="231F1F"/>
        </w:rPr>
        <w:t>za</w:t>
      </w:r>
      <w:r>
        <w:rPr>
          <w:color w:val="231F1F"/>
          <w:spacing w:val="22"/>
        </w:rPr>
        <w:t> </w:t>
      </w:r>
      <w:r>
        <w:rPr>
          <w:color w:val="231F1F"/>
          <w:spacing w:val="-1"/>
        </w:rPr>
        <w:t>istrage</w:t>
      </w:r>
      <w:r>
        <w:rPr>
          <w:color w:val="231F1F"/>
          <w:spacing w:val="22"/>
        </w:rPr>
        <w:t> </w:t>
      </w:r>
      <w:r>
        <w:rPr>
          <w:color w:val="231F1F"/>
        </w:rPr>
        <w:t>i</w:t>
      </w:r>
      <w:r>
        <w:rPr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zaštitu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  <w:spacing w:val="-1"/>
        </w:rPr>
        <w:t>(SIPA</w:t>
      </w:r>
      <w:r>
        <w:rPr>
          <w:color w:val="231F1F"/>
          <w:spacing w:val="-1"/>
        </w:rPr>
        <w:t>-</w:t>
      </w:r>
      <w:r>
        <w:rPr>
          <w:rFonts w:ascii="Times New Roman" w:hAnsi="Times New Roman"/>
          <w:color w:val="231F1F"/>
          <w:spacing w:val="-1"/>
        </w:rPr>
        <w:t>e)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Uprave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  <w:spacing w:val="-1"/>
        </w:rPr>
        <w:t>indirektno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  <w:spacing w:val="-1"/>
        </w:rPr>
        <w:t>oporezivanje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o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ovim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  <w:spacing w:val="-1"/>
        </w:rPr>
        <w:t>krivičnim</w:t>
      </w:r>
      <w:r>
        <w:rPr>
          <w:rFonts w:ascii="Times New Roman" w:hAnsi="Times New Roman"/>
          <w:color w:val="231F1F"/>
          <w:spacing w:val="93"/>
        </w:rPr>
        <w:t> </w:t>
      </w:r>
      <w:r>
        <w:rPr>
          <w:rFonts w:ascii="Times New Roman" w:hAnsi="Times New Roman"/>
          <w:color w:val="231F1F"/>
        </w:rPr>
        <w:t>djelima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2016.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  <w:spacing w:val="-1"/>
        </w:rPr>
        <w:t>godini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</w:rPr>
        <w:t>iznosi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</w:rPr>
        <w:t>58.712.555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KM,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  <w:spacing w:val="-1"/>
        </w:rPr>
        <w:t>što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smanjenje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odnosu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</w:rPr>
        <w:t>2015.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  <w:spacing w:val="-1"/>
        </w:rPr>
        <w:t>godinu,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  <w:spacing w:val="-1"/>
        </w:rPr>
        <w:t>kada </w:t>
      </w:r>
      <w:r>
        <w:rPr>
          <w:rFonts w:ascii="Times New Roman" w:hAnsi="Times New Roman"/>
          <w:color w:val="231F1F"/>
        </w:rPr>
        <w:t>je </w:t>
      </w:r>
      <w:r>
        <w:rPr>
          <w:rFonts w:ascii="Times New Roman" w:hAnsi="Times New Roman"/>
          <w:color w:val="231F1F"/>
          <w:spacing w:val="-1"/>
        </w:rPr>
        <w:t>šteta</w:t>
      </w:r>
      <w:r>
        <w:rPr>
          <w:rFonts w:ascii="Times New Roman" w:hAnsi="Times New Roman"/>
          <w:color w:val="231F1F"/>
        </w:rPr>
        <w:t> iznosila 86.092.386 </w:t>
      </w:r>
      <w:r>
        <w:rPr>
          <w:rFonts w:ascii="Times New Roman" w:hAnsi="Times New Roman"/>
          <w:color w:val="231F1F"/>
          <w:spacing w:val="-1"/>
        </w:rPr>
        <w:t>KM.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3"/>
        <w:ind w:left="117" w:right="113" w:firstLine="719"/>
        <w:jc w:val="both"/>
      </w:pPr>
      <w:r>
        <w:rPr>
          <w:rFonts w:ascii="Times New Roman" w:hAnsi="Times New Roman"/>
          <w:color w:val="231F1F"/>
          <w:spacing w:val="-1"/>
        </w:rPr>
        <w:t>Materijalna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</w:rPr>
        <w:t>šteta</w:t>
      </w:r>
      <w:r>
        <w:rPr>
          <w:rFonts w:ascii="Times New Roman" w:hAnsi="Times New Roman"/>
          <w:color w:val="231F1F"/>
          <w:spacing w:val="56"/>
        </w:rPr>
        <w:t> </w:t>
      </w:r>
      <w:r>
        <w:rPr>
          <w:rFonts w:ascii="Times New Roman" w:hAnsi="Times New Roman"/>
          <w:color w:val="231F1F"/>
          <w:spacing w:val="-1"/>
        </w:rPr>
        <w:t>nastala</w:t>
      </w:r>
      <w:r>
        <w:rPr>
          <w:rFonts w:ascii="Times New Roman" w:hAnsi="Times New Roman"/>
          <w:color w:val="231F1F"/>
          <w:spacing w:val="56"/>
        </w:rPr>
        <w:t> </w:t>
      </w:r>
      <w:r>
        <w:rPr>
          <w:rFonts w:ascii="Times New Roman" w:hAnsi="Times New Roman"/>
          <w:color w:val="231F1F"/>
          <w:spacing w:val="-1"/>
        </w:rPr>
        <w:t>izvršenjem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</w:rPr>
        <w:t>KD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</w:rPr>
        <w:t>privrednog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</w:rPr>
        <w:t>kriminali</w:t>
      </w:r>
      <w:r>
        <w:rPr>
          <w:color w:val="231F1F"/>
        </w:rPr>
        <w:t>teta</w:t>
      </w:r>
      <w:r>
        <w:rPr>
          <w:color w:val="231F1F"/>
          <w:spacing w:val="54"/>
        </w:rPr>
        <w:t> </w:t>
      </w:r>
      <w:r>
        <w:rPr>
          <w:color w:val="231F1F"/>
          <w:spacing w:val="-1"/>
        </w:rPr>
        <w:t>prema</w:t>
      </w:r>
      <w:r>
        <w:rPr>
          <w:color w:val="231F1F"/>
          <w:spacing w:val="56"/>
        </w:rPr>
        <w:t> </w:t>
      </w:r>
      <w:r>
        <w:rPr>
          <w:color w:val="231F1F"/>
        </w:rPr>
        <w:t>podacima</w:t>
      </w:r>
      <w:r>
        <w:rPr>
          <w:color w:val="231F1F"/>
          <w:spacing w:val="71"/>
        </w:rPr>
        <w:t> </w:t>
      </w:r>
      <w:r>
        <w:rPr>
          <w:color w:val="231F1F"/>
          <w:spacing w:val="-1"/>
        </w:rPr>
        <w:t>MUP-a</w:t>
      </w:r>
      <w:r>
        <w:rPr>
          <w:color w:val="231F1F"/>
          <w:spacing w:val="8"/>
        </w:rPr>
        <w:t> </w:t>
      </w:r>
      <w:r>
        <w:rPr>
          <w:color w:val="231F1F"/>
        </w:rPr>
        <w:t>RS</w:t>
      </w:r>
      <w:r>
        <w:rPr>
          <w:color w:val="231F1F"/>
          <w:spacing w:val="10"/>
        </w:rPr>
        <w:t> </w:t>
      </w:r>
      <w:r>
        <w:rPr>
          <w:color w:val="231F1F"/>
        </w:rPr>
        <w:t>za</w:t>
      </w:r>
      <w:r>
        <w:rPr>
          <w:color w:val="231F1F"/>
          <w:spacing w:val="8"/>
        </w:rPr>
        <w:t> </w:t>
      </w:r>
      <w:r>
        <w:rPr>
          <w:color w:val="231F1F"/>
        </w:rPr>
        <w:t>2016.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godinu</w:t>
      </w:r>
      <w:r>
        <w:rPr>
          <w:color w:val="231F1F"/>
          <w:spacing w:val="9"/>
        </w:rPr>
        <w:t> </w:t>
      </w:r>
      <w:r>
        <w:rPr>
          <w:color w:val="231F1F"/>
        </w:rPr>
        <w:t>iznosi</w:t>
      </w:r>
      <w:r>
        <w:rPr>
          <w:color w:val="231F1F"/>
          <w:spacing w:val="9"/>
        </w:rPr>
        <w:t> </w:t>
      </w:r>
      <w:r>
        <w:rPr>
          <w:color w:val="231F1F"/>
        </w:rPr>
        <w:t>41.042.762,00</w:t>
      </w:r>
      <w:r>
        <w:rPr>
          <w:color w:val="231F1F"/>
          <w:spacing w:val="6"/>
        </w:rPr>
        <w:t> </w:t>
      </w:r>
      <w:r>
        <w:rPr>
          <w:color w:val="231F1F"/>
        </w:rPr>
        <w:t>KM,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(2015.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godine</w:t>
      </w:r>
      <w:r>
        <w:rPr>
          <w:color w:val="231F1F"/>
          <w:spacing w:val="8"/>
        </w:rPr>
        <w:t> </w:t>
      </w:r>
      <w:r>
        <w:rPr>
          <w:color w:val="231F1F"/>
        </w:rPr>
        <w:t>134.243.000,00</w:t>
      </w:r>
      <w:r>
        <w:rPr>
          <w:color w:val="231F1F"/>
          <w:spacing w:val="9"/>
        </w:rPr>
        <w:t> </w:t>
      </w:r>
      <w:r>
        <w:rPr>
          <w:color w:val="231F1F"/>
          <w:spacing w:val="1"/>
        </w:rPr>
        <w:t>KM),</w:t>
      </w:r>
      <w:r>
        <w:rPr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a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  <w:spacing w:val="-1"/>
        </w:rPr>
        <w:t>počinioci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  <w:spacing w:val="-1"/>
        </w:rPr>
        <w:t>ostvarili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  <w:spacing w:val="-1"/>
        </w:rPr>
        <w:t>protivpravnu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imovinsku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korist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iznosu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</w:rPr>
        <w:t>od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  <w:spacing w:val="-1"/>
        </w:rPr>
        <w:t>36.727.162,00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KM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  <w:spacing w:val="-1"/>
        </w:rPr>
        <w:t>(2015.</w:t>
      </w:r>
      <w:r>
        <w:rPr>
          <w:rFonts w:ascii="Times New Roman" w:hAnsi="Times New Roman"/>
          <w:color w:val="231F1F"/>
          <w:spacing w:val="81"/>
        </w:rPr>
        <w:t> </w:t>
      </w:r>
      <w:r>
        <w:rPr>
          <w:color w:val="231F1F"/>
          <w:spacing w:val="-1"/>
        </w:rPr>
        <w:t>godine</w:t>
      </w:r>
      <w:r>
        <w:rPr>
          <w:color w:val="231F1F"/>
        </w:rPr>
        <w:t> 116.143.000,00 KM).</w:t>
      </w:r>
      <w:r>
        <w:rPr/>
      </w:r>
    </w:p>
    <w:p>
      <w:pPr>
        <w:pStyle w:val="BodyText"/>
        <w:tabs>
          <w:tab w:pos="2152" w:val="left" w:leader="none"/>
          <w:tab w:pos="2804" w:val="left" w:leader="none"/>
          <w:tab w:pos="3682" w:val="left" w:leader="none"/>
          <w:tab w:pos="4949" w:val="left" w:leader="none"/>
          <w:tab w:pos="5506" w:val="left" w:leader="none"/>
          <w:tab w:pos="6770" w:val="left" w:leader="none"/>
          <w:tab w:pos="8269" w:val="left" w:leader="none"/>
          <w:tab w:pos="8585" w:val="left" w:leader="none"/>
        </w:tabs>
        <w:spacing w:line="240" w:lineRule="auto" w:before="3"/>
        <w:ind w:left="837" w:right="0"/>
        <w:jc w:val="left"/>
      </w:pPr>
      <w:r>
        <w:rPr>
          <w:rFonts w:ascii="Times New Roman" w:hAnsi="Times New Roman"/>
          <w:color w:val="231F1F"/>
          <w:spacing w:val="-1"/>
        </w:rPr>
        <w:t>Materijalna</w:t>
        <w:tab/>
      </w:r>
      <w:r>
        <w:rPr>
          <w:rFonts w:ascii="Times New Roman" w:hAnsi="Times New Roman"/>
          <w:color w:val="231F1F"/>
          <w:w w:val="95"/>
        </w:rPr>
        <w:t>šteta</w:t>
        <w:tab/>
      </w:r>
      <w:r>
        <w:rPr>
          <w:rFonts w:ascii="Times New Roman" w:hAnsi="Times New Roman"/>
          <w:color w:val="231F1F"/>
        </w:rPr>
        <w:t>nastala</w:t>
        <w:tab/>
        <w:t>izvršenj</w:t>
      </w:r>
      <w:r>
        <w:rPr>
          <w:color w:val="231F1F"/>
        </w:rPr>
        <w:t>em</w:t>
        <w:tab/>
        <w:t>KD</w:t>
        <w:tab/>
      </w:r>
      <w:r>
        <w:rPr>
          <w:color w:val="231F1F"/>
          <w:w w:val="95"/>
        </w:rPr>
        <w:t>privrednog</w:t>
        <w:tab/>
      </w:r>
      <w:r>
        <w:rPr>
          <w:color w:val="231F1F"/>
          <w:spacing w:val="-1"/>
        </w:rPr>
        <w:t>kriminaliteta,</w:t>
        <w:tab/>
      </w:r>
      <w:r>
        <w:rPr>
          <w:color w:val="231F1F"/>
          <w:w w:val="95"/>
        </w:rPr>
        <w:t>a</w:t>
        <w:tab/>
      </w:r>
      <w:r>
        <w:rPr>
          <w:color w:val="231F1F"/>
        </w:rPr>
        <w:t>prema</w:t>
      </w:r>
      <w:r>
        <w:rPr/>
      </w:r>
    </w:p>
    <w:p>
      <w:pPr>
        <w:pStyle w:val="BodyText"/>
        <w:spacing w:line="240" w:lineRule="auto" w:before="139"/>
        <w:ind w:left="117" w:right="0"/>
        <w:jc w:val="left"/>
      </w:pPr>
      <w:r>
        <w:rPr>
          <w:rFonts w:ascii="Times New Roman" w:hAnsi="Times New Roman"/>
          <w:color w:val="231F1F"/>
        </w:rPr>
        <w:t>izvještajima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Državne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agencije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istrage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zaštitu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(SIPA</w:t>
      </w:r>
      <w:r>
        <w:rPr>
          <w:color w:val="231F1F"/>
        </w:rPr>
        <w:t>-e),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Uprave</w:t>
      </w:r>
      <w:r>
        <w:rPr>
          <w:color w:val="231F1F"/>
          <w:spacing w:val="1"/>
        </w:rPr>
        <w:t> </w:t>
      </w:r>
      <w:r>
        <w:rPr>
          <w:color w:val="231F1F"/>
        </w:rPr>
        <w:t>za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indirektno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oporezivanje</w:t>
      </w:r>
      <w:r>
        <w:rPr/>
      </w:r>
    </w:p>
    <w:p>
      <w:pPr>
        <w:spacing w:after="0" w:line="240" w:lineRule="auto"/>
        <w:jc w:val="left"/>
        <w:sectPr>
          <w:pgSz w:w="11910" w:h="16840"/>
          <w:pgMar w:header="826" w:footer="853" w:top="1120" w:bottom="1020" w:left="1300" w:right="1300"/>
        </w:sect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59" w:lineRule="auto" w:before="69"/>
        <w:ind w:left="117" w:right="119"/>
        <w:jc w:val="left"/>
      </w:pPr>
      <w:r>
        <w:rPr>
          <w:color w:val="231F1F"/>
        </w:rPr>
        <w:t>i 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MUP-a</w:t>
      </w:r>
      <w:r>
        <w:rPr>
          <w:color w:val="231F1F"/>
        </w:rPr>
        <w:t> 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Republike</w:t>
      </w:r>
      <w:r>
        <w:rPr>
          <w:color w:val="231F1F"/>
        </w:rPr>
        <w:t> 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Srpske,</w:t>
      </w:r>
      <w:r>
        <w:rPr>
          <w:color w:val="231F1F"/>
        </w:rPr>
        <w:t> </w:t>
      </w:r>
      <w:r>
        <w:rPr>
          <w:color w:val="231F1F"/>
          <w:spacing w:val="13"/>
        </w:rPr>
        <w:t> </w:t>
      </w:r>
      <w:r>
        <w:rPr>
          <w:color w:val="231F1F"/>
        </w:rPr>
        <w:t>na </w:t>
      </w:r>
      <w:r>
        <w:rPr>
          <w:color w:val="231F1F"/>
          <w:spacing w:val="13"/>
        </w:rPr>
        <w:t> </w:t>
      </w:r>
      <w:r>
        <w:rPr>
          <w:color w:val="231F1F"/>
        </w:rPr>
        <w:t>nivou 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Bosne</w:t>
      </w:r>
      <w:r>
        <w:rPr>
          <w:color w:val="231F1F"/>
        </w:rPr>
        <w:t> </w:t>
      </w:r>
      <w:r>
        <w:rPr>
          <w:color w:val="231F1F"/>
          <w:spacing w:val="13"/>
        </w:rPr>
        <w:t> </w:t>
      </w:r>
      <w:r>
        <w:rPr>
          <w:color w:val="231F1F"/>
        </w:rPr>
        <w:t>i 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Hercegovine</w:t>
      </w:r>
      <w:r>
        <w:rPr>
          <w:color w:val="231F1F"/>
        </w:rPr>
        <w:t> </w:t>
      </w:r>
      <w:r>
        <w:rPr>
          <w:color w:val="231F1F"/>
          <w:spacing w:val="13"/>
        </w:rPr>
        <w:t> </w:t>
      </w:r>
      <w:r>
        <w:rPr>
          <w:color w:val="231F1F"/>
        </w:rPr>
        <w:t>u </w:t>
      </w:r>
      <w:r>
        <w:rPr>
          <w:color w:val="231F1F"/>
          <w:spacing w:val="14"/>
        </w:rPr>
        <w:t> </w:t>
      </w:r>
      <w:r>
        <w:rPr>
          <w:color w:val="231F1F"/>
        </w:rPr>
        <w:t>2016. </w:t>
      </w:r>
      <w:r>
        <w:rPr>
          <w:color w:val="231F1F"/>
          <w:spacing w:val="16"/>
        </w:rPr>
        <w:t> </w:t>
      </w:r>
      <w:r>
        <w:rPr>
          <w:color w:val="231F1F"/>
          <w:spacing w:val="-1"/>
        </w:rPr>
        <w:t>godini</w:t>
      </w:r>
      <w:r>
        <w:rPr>
          <w:color w:val="231F1F"/>
        </w:rPr>
        <w:t> </w:t>
      </w:r>
      <w:r>
        <w:rPr>
          <w:color w:val="231F1F"/>
          <w:spacing w:val="14"/>
        </w:rPr>
        <w:t> </w:t>
      </w:r>
      <w:r>
        <w:rPr>
          <w:color w:val="231F1F"/>
        </w:rPr>
        <w:t>iznosila </w:t>
      </w:r>
      <w:r>
        <w:rPr>
          <w:color w:val="231F1F"/>
          <w:spacing w:val="13"/>
        </w:rPr>
        <w:t> </w:t>
      </w:r>
      <w:r>
        <w:rPr>
          <w:color w:val="231F1F"/>
        </w:rPr>
        <w:t>je</w:t>
      </w:r>
      <w:r>
        <w:rPr>
          <w:color w:val="231F1F"/>
          <w:spacing w:val="55"/>
        </w:rPr>
        <w:t> </w:t>
      </w:r>
      <w:r>
        <w:rPr>
          <w:color w:val="231F1F"/>
        </w:rPr>
        <w:t>99.755.217 KM </w:t>
      </w:r>
      <w:r>
        <w:rPr>
          <w:color w:val="231F1F"/>
          <w:spacing w:val="-1"/>
        </w:rPr>
        <w:t>(2015.</w:t>
      </w:r>
      <w:r>
        <w:rPr>
          <w:color w:val="231F1F"/>
          <w:spacing w:val="2"/>
        </w:rPr>
        <w:t> </w:t>
      </w:r>
      <w:r>
        <w:rPr>
          <w:color w:val="231F1F"/>
        </w:rPr>
        <w:t>godine 202.235.386 </w:t>
      </w:r>
      <w:r>
        <w:rPr>
          <w:color w:val="231F1F"/>
          <w:spacing w:val="-1"/>
        </w:rPr>
        <w:t>KM).</w:t>
      </w:r>
      <w:r>
        <w:rPr/>
      </w:r>
    </w:p>
    <w:p>
      <w:pPr>
        <w:pStyle w:val="BodyText"/>
        <w:spacing w:line="240" w:lineRule="auto" w:before="7"/>
        <w:ind w:left="837" w:right="0"/>
        <w:jc w:val="left"/>
      </w:pPr>
      <w:r>
        <w:rPr>
          <w:color w:val="231F1F"/>
        </w:rPr>
        <w:t>Tokom</w:t>
      </w:r>
      <w:r>
        <w:rPr>
          <w:color w:val="231F1F"/>
          <w:spacing w:val="14"/>
        </w:rPr>
        <w:t> </w:t>
      </w:r>
      <w:r>
        <w:rPr>
          <w:color w:val="231F1F"/>
        </w:rPr>
        <w:t>2016.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godine</w:t>
      </w:r>
      <w:r>
        <w:rPr>
          <w:rFonts w:ascii="Times New Roman" w:hAnsi="Times New Roman"/>
          <w:color w:val="231F1F"/>
          <w:spacing w:val="-1"/>
        </w:rPr>
        <w:t>,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SIPA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sprovela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13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operativnih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akcija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cilju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sprečavanja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color w:val="231F1F"/>
        </w:rPr>
        <w:t>ovih</w:t>
      </w:r>
      <w:r>
        <w:rPr/>
      </w:r>
    </w:p>
    <w:p>
      <w:pPr>
        <w:pStyle w:val="BodyText"/>
        <w:spacing w:line="240" w:lineRule="auto" w:before="137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1F"/>
          <w:spacing w:val="-1"/>
        </w:rPr>
        <w:t>krivičnih</w:t>
      </w:r>
      <w:r>
        <w:rPr>
          <w:rFonts w:ascii="Times New Roman" w:hAnsi="Times New Roman" w:cs="Times New Roman" w:eastAsia="Times New Roman"/>
          <w:color w:val="231F1F"/>
          <w:spacing w:val="38"/>
        </w:rPr>
        <w:t> </w:t>
      </w:r>
      <w:r>
        <w:rPr>
          <w:rFonts w:ascii="Times New Roman" w:hAnsi="Times New Roman" w:cs="Times New Roman" w:eastAsia="Times New Roman"/>
          <w:color w:val="231F1F"/>
        </w:rPr>
        <w:t>djela</w:t>
      </w:r>
      <w:r>
        <w:rPr>
          <w:rFonts w:ascii="Times New Roman" w:hAnsi="Times New Roman" w:cs="Times New Roman" w:eastAsia="Times New Roman"/>
          <w:color w:val="231F1F"/>
          <w:spacing w:val="37"/>
        </w:rPr>
        <w:t> </w:t>
      </w:r>
      <w:r>
        <w:rPr>
          <w:rFonts w:ascii="Times New Roman" w:hAnsi="Times New Roman" w:cs="Times New Roman" w:eastAsia="Times New Roman"/>
          <w:color w:val="231F1F"/>
          <w:spacing w:val="-6"/>
        </w:rPr>
        <w:t>(</w:t>
      </w:r>
      <w:r>
        <w:rPr>
          <w:rFonts w:ascii="Times New Roman" w:hAnsi="Times New Roman" w:cs="Times New Roman" w:eastAsia="Times New Roman"/>
          <w:color w:val="231F1F"/>
          <w:spacing w:val="-7"/>
        </w:rPr>
        <w:t>„Li</w:t>
      </w:r>
      <w:r>
        <w:rPr>
          <w:rFonts w:ascii="Times New Roman" w:hAnsi="Times New Roman" w:cs="Times New Roman" w:eastAsia="Times New Roman"/>
          <w:color w:val="231F1F"/>
          <w:spacing w:val="-6"/>
        </w:rPr>
        <w:t>š</w:t>
      </w:r>
      <w:r>
        <w:rPr>
          <w:rFonts w:ascii="Times New Roman" w:hAnsi="Times New Roman" w:cs="Times New Roman" w:eastAsia="Times New Roman"/>
          <w:color w:val="231F1F"/>
          <w:spacing w:val="-7"/>
        </w:rPr>
        <w:t>tica“,</w:t>
      </w:r>
      <w:r>
        <w:rPr>
          <w:rFonts w:ascii="Times New Roman" w:hAnsi="Times New Roman" w:cs="Times New Roman" w:eastAsia="Times New Roman"/>
          <w:color w:val="231F1F"/>
          <w:spacing w:val="23"/>
        </w:rPr>
        <w:t> </w:t>
      </w:r>
      <w:r>
        <w:rPr>
          <w:rFonts w:ascii="Times New Roman" w:hAnsi="Times New Roman" w:cs="Times New Roman" w:eastAsia="Times New Roman"/>
          <w:color w:val="231F1F"/>
          <w:spacing w:val="-7"/>
        </w:rPr>
        <w:t>„C</w:t>
      </w:r>
      <w:r>
        <w:rPr>
          <w:rFonts w:ascii="Times New Roman" w:hAnsi="Times New Roman" w:cs="Times New Roman" w:eastAsia="Times New Roman"/>
          <w:color w:val="231F1F"/>
          <w:spacing w:val="-6"/>
        </w:rPr>
        <w:t>or</w:t>
      </w:r>
      <w:r>
        <w:rPr>
          <w:rFonts w:ascii="Times New Roman" w:hAnsi="Times New Roman" w:cs="Times New Roman" w:eastAsia="Times New Roman"/>
          <w:color w:val="231F1F"/>
          <w:spacing w:val="-7"/>
        </w:rPr>
        <w:t>al“,</w:t>
      </w:r>
      <w:r>
        <w:rPr>
          <w:rFonts w:ascii="Times New Roman" w:hAnsi="Times New Roman" w:cs="Times New Roman" w:eastAsia="Times New Roman"/>
          <w:color w:val="231F1F"/>
          <w:spacing w:val="23"/>
        </w:rPr>
        <w:t> </w:t>
      </w:r>
      <w:r>
        <w:rPr>
          <w:rFonts w:ascii="Times New Roman" w:hAnsi="Times New Roman" w:cs="Times New Roman" w:eastAsia="Times New Roman"/>
          <w:color w:val="231F1F"/>
          <w:spacing w:val="-7"/>
        </w:rPr>
        <w:t>„</w:t>
      </w:r>
      <w:r>
        <w:rPr>
          <w:rFonts w:ascii="Times New Roman" w:hAnsi="Times New Roman" w:cs="Times New Roman" w:eastAsia="Times New Roman"/>
          <w:color w:val="231F1F"/>
          <w:spacing w:val="-6"/>
        </w:rPr>
        <w:t>Duv</w:t>
      </w:r>
      <w:r>
        <w:rPr>
          <w:rFonts w:ascii="Times New Roman" w:hAnsi="Times New Roman" w:cs="Times New Roman" w:eastAsia="Times New Roman"/>
          <w:color w:val="231F1F"/>
          <w:spacing w:val="-7"/>
        </w:rPr>
        <w:t>a</w:t>
      </w:r>
      <w:r>
        <w:rPr>
          <w:rFonts w:ascii="Times New Roman" w:hAnsi="Times New Roman" w:cs="Times New Roman" w:eastAsia="Times New Roman"/>
          <w:color w:val="231F1F"/>
          <w:spacing w:val="-6"/>
        </w:rPr>
        <w:t>n</w:t>
      </w:r>
      <w:r>
        <w:rPr>
          <w:rFonts w:ascii="Times New Roman" w:hAnsi="Times New Roman" w:cs="Times New Roman" w:eastAsia="Times New Roman"/>
          <w:color w:val="231F1F"/>
          <w:spacing w:val="-7"/>
        </w:rPr>
        <w:t>“,</w:t>
      </w:r>
      <w:r>
        <w:rPr>
          <w:rFonts w:ascii="Times New Roman" w:hAnsi="Times New Roman" w:cs="Times New Roman" w:eastAsia="Times New Roman"/>
          <w:color w:val="231F1F"/>
          <w:spacing w:val="23"/>
        </w:rPr>
        <w:t> </w:t>
      </w:r>
      <w:r>
        <w:rPr>
          <w:rFonts w:ascii="Times New Roman" w:hAnsi="Times New Roman" w:cs="Times New Roman" w:eastAsia="Times New Roman"/>
          <w:color w:val="231F1F"/>
          <w:spacing w:val="-7"/>
        </w:rPr>
        <w:t>„</w:t>
      </w:r>
      <w:r>
        <w:rPr>
          <w:rFonts w:ascii="Times New Roman" w:hAnsi="Times New Roman" w:cs="Times New Roman" w:eastAsia="Times New Roman"/>
          <w:color w:val="231F1F"/>
          <w:spacing w:val="-6"/>
        </w:rPr>
        <w:t>Kur</w:t>
      </w:r>
      <w:r>
        <w:rPr>
          <w:rFonts w:ascii="Times New Roman" w:hAnsi="Times New Roman" w:cs="Times New Roman" w:eastAsia="Times New Roman"/>
          <w:color w:val="231F1F"/>
          <w:spacing w:val="-7"/>
        </w:rPr>
        <w:t>i</w:t>
      </w:r>
      <w:r>
        <w:rPr>
          <w:rFonts w:ascii="Times New Roman" w:hAnsi="Times New Roman" w:cs="Times New Roman" w:eastAsia="Times New Roman"/>
          <w:color w:val="231F1F"/>
          <w:spacing w:val="-6"/>
        </w:rPr>
        <w:t>r</w:t>
      </w:r>
      <w:r>
        <w:rPr>
          <w:rFonts w:ascii="Times New Roman" w:hAnsi="Times New Roman" w:cs="Times New Roman" w:eastAsia="Times New Roman"/>
          <w:color w:val="231F1F"/>
          <w:spacing w:val="-7"/>
        </w:rPr>
        <w:t>“</w:t>
      </w:r>
      <w:r>
        <w:rPr>
          <w:rFonts w:ascii="Times New Roman" w:hAnsi="Times New Roman" w:cs="Times New Roman" w:eastAsia="Times New Roman"/>
          <w:color w:val="231F1F"/>
          <w:spacing w:val="-6"/>
        </w:rPr>
        <w:t>,</w:t>
      </w:r>
      <w:r>
        <w:rPr>
          <w:rFonts w:ascii="Times New Roman" w:hAnsi="Times New Roman" w:cs="Times New Roman" w:eastAsia="Times New Roman"/>
          <w:color w:val="231F1F"/>
          <w:spacing w:val="26"/>
        </w:rPr>
        <w:t> </w:t>
      </w:r>
      <w:r>
        <w:rPr>
          <w:rFonts w:ascii="Times New Roman" w:hAnsi="Times New Roman" w:cs="Times New Roman" w:eastAsia="Times New Roman"/>
          <w:color w:val="231F1F"/>
          <w:spacing w:val="-7"/>
        </w:rPr>
        <w:t>„Carme</w:t>
      </w:r>
      <w:r>
        <w:rPr>
          <w:rFonts w:ascii="Times New Roman" w:hAnsi="Times New Roman" w:cs="Times New Roman" w:eastAsia="Times New Roman"/>
          <w:color w:val="231F1F"/>
          <w:spacing w:val="-6"/>
        </w:rPr>
        <w:t>n</w:t>
      </w:r>
      <w:r>
        <w:rPr>
          <w:rFonts w:ascii="Times New Roman" w:hAnsi="Times New Roman" w:cs="Times New Roman" w:eastAsia="Times New Roman"/>
          <w:color w:val="231F1F"/>
          <w:spacing w:val="-7"/>
        </w:rPr>
        <w:t>“,</w:t>
      </w:r>
      <w:r>
        <w:rPr>
          <w:rFonts w:ascii="Times New Roman" w:hAnsi="Times New Roman" w:cs="Times New Roman" w:eastAsia="Times New Roman"/>
          <w:color w:val="231F1F"/>
          <w:spacing w:val="23"/>
        </w:rPr>
        <w:t> </w:t>
      </w:r>
      <w:r>
        <w:rPr>
          <w:rFonts w:ascii="Times New Roman" w:hAnsi="Times New Roman" w:cs="Times New Roman" w:eastAsia="Times New Roman"/>
          <w:color w:val="231F1F"/>
          <w:spacing w:val="-7"/>
        </w:rPr>
        <w:t>„Ri</w:t>
      </w:r>
      <w:r>
        <w:rPr>
          <w:rFonts w:ascii="Times New Roman" w:hAnsi="Times New Roman" w:cs="Times New Roman" w:eastAsia="Times New Roman"/>
          <w:color w:val="231F1F"/>
          <w:spacing w:val="-6"/>
        </w:rPr>
        <w:t>ng</w:t>
      </w:r>
      <w:r>
        <w:rPr>
          <w:rFonts w:ascii="Times New Roman" w:hAnsi="Times New Roman" w:cs="Times New Roman" w:eastAsia="Times New Roman"/>
          <w:color w:val="231F1F"/>
          <w:spacing w:val="-7"/>
        </w:rPr>
        <w:t>i</w:t>
      </w:r>
      <w:r>
        <w:rPr>
          <w:rFonts w:ascii="Times New Roman" w:hAnsi="Times New Roman" w:cs="Times New Roman" w:eastAsia="Times New Roman"/>
          <w:color w:val="231F1F"/>
          <w:spacing w:val="-6"/>
        </w:rPr>
        <w:t>šp</w:t>
      </w:r>
      <w:r>
        <w:rPr>
          <w:rFonts w:ascii="Times New Roman" w:hAnsi="Times New Roman" w:cs="Times New Roman" w:eastAsia="Times New Roman"/>
          <w:color w:val="231F1F"/>
          <w:spacing w:val="-7"/>
        </w:rPr>
        <w:t>il“</w:t>
      </w:r>
      <w:r>
        <w:rPr>
          <w:rFonts w:ascii="Times New Roman" w:hAnsi="Times New Roman" w:cs="Times New Roman" w:eastAsia="Times New Roman"/>
          <w:color w:val="231F1F"/>
          <w:spacing w:val="-6"/>
        </w:rPr>
        <w:t>,</w:t>
      </w:r>
      <w:r>
        <w:rPr>
          <w:rFonts w:ascii="Times New Roman" w:hAnsi="Times New Roman" w:cs="Times New Roman" w:eastAsia="Times New Roman"/>
          <w:color w:val="231F1F"/>
          <w:spacing w:val="26"/>
        </w:rPr>
        <w:t> </w:t>
      </w:r>
      <w:r>
        <w:rPr>
          <w:rFonts w:ascii="Times New Roman" w:hAnsi="Times New Roman" w:cs="Times New Roman" w:eastAsia="Times New Roman"/>
          <w:color w:val="231F1F"/>
          <w:spacing w:val="-7"/>
        </w:rPr>
        <w:t>„Bl</w:t>
      </w:r>
      <w:r>
        <w:rPr>
          <w:rFonts w:ascii="Times New Roman" w:hAnsi="Times New Roman" w:cs="Times New Roman" w:eastAsia="Times New Roman"/>
          <w:color w:val="231F1F"/>
          <w:spacing w:val="-6"/>
        </w:rPr>
        <w:t>ok</w:t>
      </w:r>
      <w:r>
        <w:rPr>
          <w:rFonts w:ascii="Times New Roman" w:hAnsi="Times New Roman" w:cs="Times New Roman" w:eastAsia="Times New Roman"/>
          <w:color w:val="231F1F"/>
          <w:spacing w:val="-7"/>
        </w:rPr>
        <w:t>“,</w:t>
      </w:r>
      <w:r>
        <w:rPr>
          <w:rFonts w:ascii="Times New Roman" w:hAnsi="Times New Roman" w:cs="Times New Roman" w:eastAsia="Times New Roman"/>
          <w:color w:val="231F1F"/>
          <w:spacing w:val="23"/>
        </w:rPr>
        <w:t> </w:t>
      </w:r>
      <w:r>
        <w:rPr>
          <w:rFonts w:ascii="Times New Roman" w:hAnsi="Times New Roman" w:cs="Times New Roman" w:eastAsia="Times New Roman"/>
          <w:color w:val="231F1F"/>
          <w:spacing w:val="-8"/>
        </w:rPr>
        <w:t>„</w:t>
      </w:r>
      <w:r>
        <w:rPr>
          <w:rFonts w:ascii="Times New Roman" w:hAnsi="Times New Roman" w:cs="Times New Roman" w:eastAsia="Times New Roman"/>
          <w:color w:val="231F1F"/>
          <w:spacing w:val="-7"/>
        </w:rPr>
        <w:t>Urb</w:t>
      </w:r>
      <w:r>
        <w:rPr>
          <w:rFonts w:ascii="Times New Roman" w:hAnsi="Times New Roman" w:cs="Times New Roman" w:eastAsia="Times New Roman"/>
          <w:color w:val="231F1F"/>
          <w:spacing w:val="-8"/>
        </w:rPr>
        <w:t>a</w:t>
      </w:r>
      <w:r>
        <w:rPr>
          <w:rFonts w:ascii="Times New Roman" w:hAnsi="Times New Roman" w:cs="Times New Roman" w:eastAsia="Times New Roman"/>
          <w:color w:val="231F1F"/>
          <w:spacing w:val="-7"/>
        </w:rPr>
        <w:t>n</w:t>
      </w:r>
      <w:r>
        <w:rPr>
          <w:rFonts w:ascii="Times New Roman" w:hAnsi="Times New Roman" w:cs="Times New Roman" w:eastAsia="Times New Roman"/>
          <w:color w:val="231F1F"/>
          <w:spacing w:val="-8"/>
        </w:rPr>
        <w:t>“,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359" w:lineRule="auto" w:before="139"/>
        <w:ind w:right="0" w:hanging="1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1F"/>
          <w:spacing w:val="-6"/>
        </w:rPr>
        <w:t>„Čarli“,</w:t>
      </w:r>
      <w:r>
        <w:rPr>
          <w:rFonts w:ascii="Times New Roman" w:hAnsi="Times New Roman" w:cs="Times New Roman" w:eastAsia="Times New Roman"/>
          <w:color w:val="231F1F"/>
          <w:spacing w:val="-4"/>
        </w:rPr>
        <w:t> </w:t>
      </w:r>
      <w:r>
        <w:rPr>
          <w:rFonts w:ascii="Times New Roman" w:hAnsi="Times New Roman" w:cs="Times New Roman" w:eastAsia="Times New Roman"/>
          <w:color w:val="231F1F"/>
          <w:spacing w:val="-5"/>
        </w:rPr>
        <w:t>„Box“,</w:t>
      </w:r>
      <w:r>
        <w:rPr>
          <w:rFonts w:ascii="Times New Roman" w:hAnsi="Times New Roman" w:cs="Times New Roman" w:eastAsia="Times New Roman"/>
          <w:color w:val="231F1F"/>
          <w:spacing w:val="-3"/>
        </w:rPr>
        <w:t> </w:t>
      </w:r>
      <w:r>
        <w:rPr>
          <w:rFonts w:ascii="Times New Roman" w:hAnsi="Times New Roman" w:cs="Times New Roman" w:eastAsia="Times New Roman"/>
          <w:color w:val="231F1F"/>
          <w:spacing w:val="-7"/>
        </w:rPr>
        <w:t>„List</w:t>
      </w:r>
      <w:r>
        <w:rPr>
          <w:rFonts w:ascii="Times New Roman" w:hAnsi="Times New Roman" w:cs="Times New Roman" w:eastAsia="Times New Roman"/>
          <w:color w:val="231F1F"/>
          <w:spacing w:val="5"/>
        </w:rPr>
        <w:t> </w:t>
      </w:r>
      <w:r>
        <w:rPr>
          <w:rFonts w:ascii="Times New Roman" w:hAnsi="Times New Roman" w:cs="Times New Roman" w:eastAsia="Times New Roman"/>
          <w:color w:val="231F1F"/>
          <w:spacing w:val="-7"/>
        </w:rPr>
        <w:t>II,</w:t>
      </w:r>
      <w:r>
        <w:rPr>
          <w:rFonts w:ascii="Times New Roman" w:hAnsi="Times New Roman" w:cs="Times New Roman" w:eastAsia="Times New Roman"/>
          <w:color w:val="231F1F"/>
          <w:spacing w:val="-1"/>
        </w:rPr>
        <w:t> </w:t>
      </w:r>
      <w:r>
        <w:rPr>
          <w:rFonts w:ascii="Times New Roman" w:hAnsi="Times New Roman" w:cs="Times New Roman" w:eastAsia="Times New Roman"/>
          <w:color w:val="231F1F"/>
          <w:spacing w:val="-7"/>
        </w:rPr>
        <w:t>„Rampa“</w:t>
      </w:r>
      <w:r>
        <w:rPr>
          <w:rFonts w:ascii="Times New Roman" w:hAnsi="Times New Roman" w:cs="Times New Roman" w:eastAsia="Times New Roman"/>
          <w:color w:val="231F1F"/>
          <w:spacing w:val="-4"/>
        </w:rPr>
        <w:t> </w:t>
      </w:r>
      <w:r>
        <w:rPr>
          <w:rFonts w:ascii="Times New Roman" w:hAnsi="Times New Roman" w:cs="Times New Roman" w:eastAsia="Times New Roman"/>
          <w:color w:val="231F1F"/>
        </w:rPr>
        <w:t>i </w:t>
      </w:r>
      <w:r>
        <w:rPr>
          <w:rFonts w:ascii="Times New Roman" w:hAnsi="Times New Roman" w:cs="Times New Roman" w:eastAsia="Times New Roman"/>
          <w:color w:val="231F1F"/>
          <w:spacing w:val="-7"/>
        </w:rPr>
        <w:t>„</w:t>
      </w:r>
      <w:r>
        <w:rPr>
          <w:rFonts w:ascii="Times New Roman" w:hAnsi="Times New Roman" w:cs="Times New Roman" w:eastAsia="Times New Roman"/>
          <w:color w:val="231F1F"/>
          <w:spacing w:val="-6"/>
        </w:rPr>
        <w:t>M</w:t>
      </w:r>
      <w:r>
        <w:rPr>
          <w:rFonts w:ascii="Times New Roman" w:hAnsi="Times New Roman" w:cs="Times New Roman" w:eastAsia="Times New Roman"/>
          <w:color w:val="231F1F"/>
          <w:spacing w:val="-7"/>
        </w:rPr>
        <w:t>ilig</w:t>
      </w:r>
      <w:r>
        <w:rPr>
          <w:rFonts w:ascii="Times New Roman" w:hAnsi="Times New Roman" w:cs="Times New Roman" w:eastAsia="Times New Roman"/>
          <w:color w:val="231F1F"/>
          <w:spacing w:val="-6"/>
        </w:rPr>
        <w:t>r</w:t>
      </w:r>
      <w:r>
        <w:rPr>
          <w:rFonts w:ascii="Times New Roman" w:hAnsi="Times New Roman" w:cs="Times New Roman" w:eastAsia="Times New Roman"/>
          <w:color w:val="231F1F"/>
          <w:spacing w:val="-7"/>
        </w:rPr>
        <w:t>am“</w:t>
      </w:r>
      <w:r>
        <w:rPr>
          <w:color w:val="231F1F"/>
          <w:spacing w:val="-6"/>
        </w:rPr>
        <w:t>),</w:t>
      </w:r>
      <w:r>
        <w:rPr>
          <w:color w:val="231F1F"/>
          <w:spacing w:val="3"/>
        </w:rPr>
        <w:t> </w:t>
      </w:r>
      <w:r>
        <w:rPr>
          <w:color w:val="231F1F"/>
        </w:rPr>
        <w:t>isto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kao</w:t>
      </w:r>
      <w:r>
        <w:rPr>
          <w:color w:val="231F1F"/>
          <w:spacing w:val="11"/>
        </w:rPr>
        <w:t> </w:t>
      </w:r>
      <w:r>
        <w:rPr>
          <w:color w:val="231F1F"/>
        </w:rPr>
        <w:t>i</w:t>
      </w:r>
      <w:r>
        <w:rPr>
          <w:color w:val="231F1F"/>
          <w:spacing w:val="12"/>
        </w:rPr>
        <w:t> </w:t>
      </w:r>
      <w:r>
        <w:rPr>
          <w:color w:val="231F1F"/>
        </w:rPr>
        <w:t>u</w:t>
      </w:r>
      <w:r>
        <w:rPr>
          <w:color w:val="231F1F"/>
          <w:spacing w:val="11"/>
        </w:rPr>
        <w:t> </w:t>
      </w:r>
      <w:r>
        <w:rPr>
          <w:color w:val="231F1F"/>
        </w:rPr>
        <w:t>2015.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godini.</w:t>
      </w:r>
      <w:r>
        <w:rPr>
          <w:color w:val="231F1F"/>
          <w:spacing w:val="11"/>
        </w:rPr>
        <w:t> </w:t>
      </w:r>
      <w:r>
        <w:rPr>
          <w:rFonts w:ascii="Times New Roman" w:hAnsi="Times New Roman" w:cs="Times New Roman" w:eastAsia="Times New Roman"/>
          <w:color w:val="231F1F"/>
        </w:rPr>
        <w:t>Slobode</w:t>
      </w:r>
      <w:r>
        <w:rPr>
          <w:rFonts w:ascii="Times New Roman" w:hAnsi="Times New Roman" w:cs="Times New Roman" w:eastAsia="Times New Roman"/>
          <w:color w:val="231F1F"/>
          <w:spacing w:val="11"/>
        </w:rPr>
        <w:t> </w:t>
      </w:r>
      <w:r>
        <w:rPr>
          <w:rFonts w:ascii="Times New Roman" w:hAnsi="Times New Roman" w:cs="Times New Roman" w:eastAsia="Times New Roman"/>
          <w:color w:val="231F1F"/>
        </w:rPr>
        <w:t>je</w:t>
      </w:r>
      <w:r>
        <w:rPr>
          <w:rFonts w:ascii="Times New Roman" w:hAnsi="Times New Roman" w:cs="Times New Roman" w:eastAsia="Times New Roman"/>
          <w:color w:val="231F1F"/>
          <w:spacing w:val="1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lišeno</w:t>
      </w:r>
      <w:r>
        <w:rPr>
          <w:rFonts w:ascii="Times New Roman" w:hAnsi="Times New Roman" w:cs="Times New Roman" w:eastAsia="Times New Roman"/>
          <w:color w:val="231F1F"/>
          <w:spacing w:val="11"/>
        </w:rPr>
        <w:t> </w:t>
      </w:r>
      <w:r>
        <w:rPr>
          <w:rFonts w:ascii="Times New Roman" w:hAnsi="Times New Roman" w:cs="Times New Roman" w:eastAsia="Times New Roman"/>
          <w:color w:val="231F1F"/>
        </w:rPr>
        <w:t>90</w:t>
      </w:r>
      <w:r>
        <w:rPr>
          <w:rFonts w:ascii="Times New Roman" w:hAnsi="Times New Roman" w:cs="Times New Roman" w:eastAsia="Times New Roman"/>
          <w:color w:val="231F1F"/>
          <w:spacing w:val="6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lica,</w:t>
      </w:r>
      <w:r>
        <w:rPr>
          <w:rFonts w:ascii="Times New Roman" w:hAnsi="Times New Roman" w:cs="Times New Roman" w:eastAsia="Times New Roman"/>
          <w:color w:val="231F1F"/>
        </w:rPr>
        <w:t> što je</w:t>
      </w:r>
      <w:r>
        <w:rPr>
          <w:rFonts w:ascii="Times New Roman" w:hAnsi="Times New Roman" w:cs="Times New Roman" w:eastAsia="Times New Roman"/>
          <w:color w:val="231F1F"/>
          <w:spacing w:val="-1"/>
        </w:rPr>
        <w:t> </w:t>
      </w:r>
      <w:r>
        <w:rPr>
          <w:rFonts w:ascii="Times New Roman" w:hAnsi="Times New Roman" w:cs="Times New Roman" w:eastAsia="Times New Roman"/>
          <w:color w:val="231F1F"/>
        </w:rPr>
        <w:t>za</w:t>
      </w:r>
      <w:r>
        <w:rPr>
          <w:rFonts w:ascii="Times New Roman" w:hAnsi="Times New Roman" w:cs="Times New Roman" w:eastAsia="Times New Roman"/>
          <w:color w:val="231F1F"/>
          <w:spacing w:val="-1"/>
        </w:rPr>
        <w:t> </w:t>
      </w:r>
      <w:r>
        <w:rPr>
          <w:rFonts w:ascii="Times New Roman" w:hAnsi="Times New Roman" w:cs="Times New Roman" w:eastAsia="Times New Roman"/>
          <w:color w:val="231F1F"/>
        </w:rPr>
        <w:t>48%</w:t>
      </w:r>
      <w:r>
        <w:rPr>
          <w:rFonts w:ascii="Times New Roman" w:hAnsi="Times New Roman" w:cs="Times New Roman" w:eastAsia="Times New Roman"/>
          <w:color w:val="231F1F"/>
          <w:spacing w:val="-1"/>
        </w:rPr>
        <w:t> </w:t>
      </w:r>
      <w:r>
        <w:rPr>
          <w:rFonts w:ascii="Times New Roman" w:hAnsi="Times New Roman" w:cs="Times New Roman" w:eastAsia="Times New Roman"/>
          <w:color w:val="231F1F"/>
        </w:rPr>
        <w:t>više u odnosu na</w:t>
      </w:r>
      <w:r>
        <w:rPr>
          <w:rFonts w:ascii="Times New Roman" w:hAnsi="Times New Roman" w:cs="Times New Roman" w:eastAsia="Times New Roman"/>
          <w:color w:val="231F1F"/>
          <w:spacing w:val="-1"/>
        </w:rPr>
        <w:t> </w:t>
      </w:r>
      <w:r>
        <w:rPr>
          <w:rFonts w:ascii="Times New Roman" w:hAnsi="Times New Roman" w:cs="Times New Roman" w:eastAsia="Times New Roman"/>
          <w:color w:val="231F1F"/>
        </w:rPr>
        <w:t>2015. </w:t>
      </w:r>
      <w:r>
        <w:rPr>
          <w:rFonts w:ascii="Times New Roman" w:hAnsi="Times New Roman" w:cs="Times New Roman" w:eastAsia="Times New Roman"/>
          <w:color w:val="231F1F"/>
          <w:spacing w:val="-1"/>
        </w:rPr>
        <w:t>godinu</w:t>
      </w:r>
      <w:r>
        <w:rPr>
          <w:color w:val="231F1F"/>
          <w:spacing w:val="-1"/>
        </w:rPr>
        <w:t>,</w:t>
      </w:r>
      <w:r>
        <w:rPr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kada </w:t>
      </w:r>
      <w:r>
        <w:rPr>
          <w:rFonts w:ascii="Times New Roman" w:hAnsi="Times New Roman" w:cs="Times New Roman" w:eastAsia="Times New Roman"/>
          <w:color w:val="231F1F"/>
        </w:rPr>
        <w:t>je slobode</w:t>
      </w:r>
      <w:r>
        <w:rPr>
          <w:rFonts w:ascii="Times New Roman" w:hAnsi="Times New Roman" w:cs="Times New Roman" w:eastAsia="Times New Roman"/>
          <w:color w:val="231F1F"/>
          <w:spacing w:val="-1"/>
        </w:rPr>
        <w:t> lišeno</w:t>
      </w:r>
      <w:r>
        <w:rPr>
          <w:rFonts w:ascii="Times New Roman" w:hAnsi="Times New Roman" w:cs="Times New Roman" w:eastAsia="Times New Roman"/>
          <w:color w:val="231F1F"/>
        </w:rPr>
        <w:t> 61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lice.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360" w:lineRule="auto" w:before="7"/>
        <w:ind w:right="114" w:firstLine="71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</w:rPr>
        <w:t>MeĎu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  <w:spacing w:val="-1"/>
        </w:rPr>
        <w:t>najbrojnijim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  <w:spacing w:val="-1"/>
        </w:rPr>
        <w:t>krivičnim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</w:rPr>
        <w:t>djelima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  <w:spacing w:val="-1"/>
        </w:rPr>
        <w:t>privrednog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</w:rPr>
        <w:t>krimina</w:t>
      </w:r>
      <w:r>
        <w:rPr>
          <w:color w:val="231F1F"/>
        </w:rPr>
        <w:t>la</w:t>
      </w:r>
      <w:r>
        <w:rPr>
          <w:color w:val="231F1F"/>
          <w:spacing w:val="53"/>
        </w:rPr>
        <w:t> </w:t>
      </w:r>
      <w:r>
        <w:rPr>
          <w:color w:val="231F1F"/>
        </w:rPr>
        <w:t>nalaze</w:t>
      </w:r>
      <w:r>
        <w:rPr>
          <w:color w:val="231F1F"/>
          <w:spacing w:val="51"/>
        </w:rPr>
        <w:t> </w:t>
      </w:r>
      <w:r>
        <w:rPr>
          <w:color w:val="231F1F"/>
          <w:spacing w:val="-1"/>
        </w:rPr>
        <w:t>se:</w:t>
      </w:r>
      <w:r>
        <w:rPr>
          <w:color w:val="231F1F"/>
          <w:spacing w:val="56"/>
        </w:rPr>
        <w:t> </w:t>
      </w:r>
      <w:r>
        <w:rPr>
          <w:color w:val="231F1F"/>
          <w:spacing w:val="-1"/>
        </w:rPr>
        <w:t>zloupotreba</w:t>
      </w:r>
      <w:r>
        <w:rPr>
          <w:color w:val="231F1F"/>
          <w:spacing w:val="90"/>
        </w:rPr>
        <w:t> </w:t>
      </w:r>
      <w:r>
        <w:rPr>
          <w:rFonts w:ascii="Times New Roman" w:hAnsi="Times New Roman"/>
          <w:color w:val="231F1F"/>
          <w:spacing w:val="-1"/>
        </w:rPr>
        <w:t>ovlašć</w:t>
      </w:r>
      <w:r>
        <w:rPr>
          <w:color w:val="231F1F"/>
          <w:spacing w:val="-1"/>
        </w:rPr>
        <w:t>enja</w:t>
      </w:r>
      <w:r>
        <w:rPr>
          <w:color w:val="231F1F"/>
          <w:spacing w:val="35"/>
        </w:rPr>
        <w:t> </w:t>
      </w:r>
      <w:r>
        <w:rPr>
          <w:color w:val="231F1F"/>
        </w:rPr>
        <w:t>u</w:t>
      </w:r>
      <w:r>
        <w:rPr>
          <w:color w:val="231F1F"/>
          <w:spacing w:val="37"/>
        </w:rPr>
        <w:t> </w:t>
      </w:r>
      <w:r>
        <w:rPr>
          <w:color w:val="231F1F"/>
          <w:spacing w:val="-1"/>
        </w:rPr>
        <w:t>privredi,</w:t>
      </w:r>
      <w:r>
        <w:rPr>
          <w:color w:val="231F1F"/>
          <w:spacing w:val="38"/>
        </w:rPr>
        <w:t> </w:t>
      </w:r>
      <w:r>
        <w:rPr>
          <w:color w:val="231F1F"/>
        </w:rPr>
        <w:t>obmana</w:t>
      </w:r>
      <w:r>
        <w:rPr>
          <w:color w:val="231F1F"/>
          <w:spacing w:val="34"/>
        </w:rPr>
        <w:t> </w:t>
      </w:r>
      <w:r>
        <w:rPr>
          <w:color w:val="231F1F"/>
          <w:spacing w:val="-1"/>
        </w:rPr>
        <w:t>pri</w:t>
      </w:r>
      <w:r>
        <w:rPr>
          <w:color w:val="231F1F"/>
          <w:spacing w:val="36"/>
        </w:rPr>
        <w:t> </w:t>
      </w:r>
      <w:r>
        <w:rPr>
          <w:color w:val="231F1F"/>
          <w:spacing w:val="-1"/>
        </w:rPr>
        <w:t>dobijanju</w:t>
      </w:r>
      <w:r>
        <w:rPr>
          <w:color w:val="231F1F"/>
          <w:spacing w:val="40"/>
        </w:rPr>
        <w:t> </w:t>
      </w:r>
      <w:r>
        <w:rPr>
          <w:color w:val="231F1F"/>
          <w:spacing w:val="-1"/>
        </w:rPr>
        <w:t>kredita</w:t>
      </w:r>
      <w:r>
        <w:rPr>
          <w:color w:val="231F1F"/>
          <w:spacing w:val="34"/>
        </w:rPr>
        <w:t> </w:t>
      </w:r>
      <w:r>
        <w:rPr>
          <w:color w:val="231F1F"/>
        </w:rPr>
        <w:t>ili</w:t>
      </w:r>
      <w:r>
        <w:rPr>
          <w:color w:val="231F1F"/>
          <w:spacing w:val="36"/>
        </w:rPr>
        <w:t> </w:t>
      </w:r>
      <w:r>
        <w:rPr>
          <w:color w:val="231F1F"/>
          <w:spacing w:val="-1"/>
        </w:rPr>
        <w:t>drugih</w:t>
      </w:r>
      <w:r>
        <w:rPr>
          <w:color w:val="231F1F"/>
          <w:spacing w:val="41"/>
        </w:rPr>
        <w:t> </w:t>
      </w:r>
      <w:r>
        <w:rPr>
          <w:color w:val="231F1F"/>
        </w:rPr>
        <w:t>pogodnosti,</w:t>
      </w:r>
      <w:r>
        <w:rPr>
          <w:color w:val="231F1F"/>
          <w:spacing w:val="36"/>
        </w:rPr>
        <w:t> </w:t>
      </w:r>
      <w:r>
        <w:rPr>
          <w:color w:val="231F1F"/>
          <w:spacing w:val="-1"/>
        </w:rPr>
        <w:t>prevara</w:t>
      </w:r>
      <w:r>
        <w:rPr>
          <w:color w:val="231F1F"/>
          <w:spacing w:val="34"/>
        </w:rPr>
        <w:t> </w:t>
      </w:r>
      <w:r>
        <w:rPr>
          <w:color w:val="231F1F"/>
        </w:rPr>
        <w:t>u</w:t>
      </w:r>
      <w:r>
        <w:rPr>
          <w:color w:val="231F1F"/>
          <w:spacing w:val="81"/>
        </w:rPr>
        <w:t> </w:t>
      </w:r>
      <w:r>
        <w:rPr>
          <w:color w:val="231F1F"/>
          <w:spacing w:val="-1"/>
        </w:rPr>
        <w:t>privrednom</w:t>
      </w:r>
      <w:r>
        <w:rPr>
          <w:color w:val="231F1F"/>
        </w:rPr>
        <w:t> poslovanju, </w:t>
      </w:r>
      <w:r>
        <w:rPr>
          <w:rFonts w:ascii="Times New Roman" w:hAnsi="Times New Roman"/>
          <w:color w:val="231F1F"/>
          <w:spacing w:val="-1"/>
        </w:rPr>
        <w:t>falsifikovanje</w:t>
      </w:r>
      <w:r>
        <w:rPr>
          <w:rFonts w:ascii="Times New Roman" w:hAnsi="Times New Roman"/>
          <w:color w:val="231F1F"/>
        </w:rPr>
        <w:t> ili </w:t>
      </w:r>
      <w:r>
        <w:rPr>
          <w:rFonts w:ascii="Times New Roman" w:hAnsi="Times New Roman"/>
          <w:color w:val="231F1F"/>
          <w:spacing w:val="-1"/>
        </w:rPr>
        <w:t>uništenje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službene</w:t>
      </w:r>
      <w:r>
        <w:rPr>
          <w:rFonts w:ascii="Times New Roman" w:hAnsi="Times New Roman"/>
          <w:color w:val="231F1F"/>
          <w:spacing w:val="-1"/>
        </w:rPr>
        <w:t> isprave,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porezna</w:t>
      </w:r>
      <w:r>
        <w:rPr>
          <w:rFonts w:ascii="Times New Roman" w:hAnsi="Times New Roman"/>
          <w:color w:val="231F1F"/>
          <w:spacing w:val="-1"/>
        </w:rPr>
        <w:t> utaja,</w:t>
      </w:r>
      <w:r>
        <w:rPr>
          <w:rFonts w:ascii="Times New Roman" w:hAnsi="Times New Roman"/>
          <w:color w:val="231F1F"/>
        </w:rPr>
        <w:t> pronevjera</w:t>
      </w:r>
      <w:r>
        <w:rPr>
          <w:rFonts w:ascii="Times New Roman" w:hAnsi="Times New Roman"/>
          <w:color w:val="231F1F"/>
          <w:spacing w:val="81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službi,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  <w:spacing w:val="-1"/>
        </w:rPr>
        <w:t>nedozvoljena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  <w:spacing w:val="-1"/>
        </w:rPr>
        <w:t>trgovina,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organizovani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kriminal</w:t>
      </w:r>
      <w:r>
        <w:rPr>
          <w:color w:val="231F1F"/>
        </w:rPr>
        <w:t>,</w:t>
      </w:r>
      <w:r>
        <w:rPr>
          <w:color w:val="231F1F"/>
          <w:spacing w:val="16"/>
        </w:rPr>
        <w:t> </w:t>
      </w:r>
      <w:r>
        <w:rPr>
          <w:color w:val="231F1F"/>
        </w:rPr>
        <w:t>a</w:t>
      </w:r>
      <w:r>
        <w:rPr>
          <w:color w:val="231F1F"/>
          <w:spacing w:val="15"/>
        </w:rPr>
        <w:t> </w:t>
      </w:r>
      <w:r>
        <w:rPr>
          <w:color w:val="231F1F"/>
        </w:rPr>
        <w:t>u</w:t>
      </w:r>
      <w:r>
        <w:rPr>
          <w:color w:val="231F1F"/>
          <w:spacing w:val="16"/>
        </w:rPr>
        <w:t> </w:t>
      </w:r>
      <w:r>
        <w:rPr>
          <w:color w:val="231F1F"/>
        </w:rPr>
        <w:t>vezi</w:t>
      </w:r>
      <w:r>
        <w:rPr>
          <w:color w:val="231F1F"/>
          <w:spacing w:val="17"/>
        </w:rPr>
        <w:t> </w:t>
      </w:r>
      <w:r>
        <w:rPr>
          <w:color w:val="231F1F"/>
        </w:rPr>
        <w:t>s</w:t>
      </w:r>
      <w:r>
        <w:rPr>
          <w:color w:val="231F1F"/>
          <w:spacing w:val="16"/>
        </w:rPr>
        <w:t> </w:t>
      </w:r>
      <w:r>
        <w:rPr>
          <w:color w:val="231F1F"/>
          <w:spacing w:val="-1"/>
        </w:rPr>
        <w:t>poreznom</w:t>
      </w:r>
      <w:r>
        <w:rPr>
          <w:color w:val="231F1F"/>
          <w:spacing w:val="17"/>
        </w:rPr>
        <w:t> </w:t>
      </w:r>
      <w:r>
        <w:rPr>
          <w:color w:val="231F1F"/>
        </w:rPr>
        <w:t>utajom</w:t>
      </w:r>
      <w:r>
        <w:rPr>
          <w:color w:val="231F1F"/>
          <w:spacing w:val="17"/>
        </w:rPr>
        <w:t> </w:t>
      </w:r>
      <w:r>
        <w:rPr>
          <w:color w:val="231F1F"/>
        </w:rPr>
        <w:t>i</w:t>
      </w:r>
      <w:r>
        <w:rPr>
          <w:color w:val="231F1F"/>
          <w:spacing w:val="65"/>
        </w:rPr>
        <w:t> </w:t>
      </w:r>
      <w:r>
        <w:rPr>
          <w:color w:val="231F1F"/>
          <w:spacing w:val="-1"/>
        </w:rPr>
        <w:t>carinskom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prevarom</w:t>
      </w:r>
      <w:r>
        <w:rPr>
          <w:color w:val="231F1F"/>
          <w:spacing w:val="1"/>
        </w:rPr>
        <w:t> </w:t>
      </w:r>
      <w:r>
        <w:rPr>
          <w:color w:val="231F1F"/>
        </w:rPr>
        <w:t>i</w:t>
      </w:r>
      <w:r>
        <w:rPr>
          <w:color w:val="231F1F"/>
          <w:spacing w:val="2"/>
        </w:rPr>
        <w:t> </w:t>
      </w:r>
      <w:r>
        <w:rPr>
          <w:color w:val="231F1F"/>
        </w:rPr>
        <w:t>tako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dalje.</w:t>
      </w:r>
      <w:r>
        <w:rPr>
          <w:color w:val="231F1F"/>
          <w:spacing w:val="2"/>
        </w:rPr>
        <w:t> </w:t>
      </w:r>
      <w:r>
        <w:rPr>
          <w:color w:val="231F1F"/>
        </w:rPr>
        <w:t>U</w:t>
      </w:r>
      <w:r>
        <w:rPr>
          <w:color w:val="231F1F"/>
          <w:spacing w:val="1"/>
        </w:rPr>
        <w:t> </w:t>
      </w:r>
      <w:r>
        <w:rPr>
          <w:color w:val="231F1F"/>
        </w:rPr>
        <w:t>privrednom</w:t>
      </w:r>
      <w:r>
        <w:rPr>
          <w:color w:val="231F1F"/>
          <w:spacing w:val="2"/>
        </w:rPr>
        <w:t> </w:t>
      </w:r>
      <w:r>
        <w:rPr>
          <w:color w:val="231F1F"/>
        </w:rPr>
        <w:t>krimina</w:t>
      </w:r>
      <w:r>
        <w:rPr>
          <w:rFonts w:ascii="Times New Roman" w:hAnsi="Times New Roman"/>
          <w:color w:val="231F1F"/>
        </w:rPr>
        <w:t>lu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sve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više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počinjenih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djela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iz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člana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9"/>
        </w:numPr>
        <w:tabs>
          <w:tab w:pos="667" w:val="left" w:leader="none"/>
        </w:tabs>
        <w:spacing w:line="240" w:lineRule="auto" w:before="3" w:after="0"/>
        <w:ind w:left="666" w:right="0" w:hanging="548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</w:rPr>
        <w:t>KZ 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BiH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(Organizovani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kriminal),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što 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ukazuje 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u 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kojem 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se 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pravcu 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kreće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ova 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vrsta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139"/>
        <w:ind w:right="0"/>
        <w:jc w:val="left"/>
      </w:pPr>
      <w:r>
        <w:rPr>
          <w:color w:val="231F1F"/>
          <w:spacing w:val="-1"/>
        </w:rPr>
        <w:t>kriminala,</w:t>
      </w:r>
      <w:r>
        <w:rPr>
          <w:color w:val="231F1F"/>
        </w:rPr>
        <w:t> ukoliko se</w:t>
      </w:r>
      <w:r>
        <w:rPr>
          <w:color w:val="231F1F"/>
          <w:spacing w:val="-1"/>
        </w:rPr>
        <w:t> </w:t>
      </w:r>
      <w:r>
        <w:rPr>
          <w:color w:val="231F1F"/>
        </w:rPr>
        <w:t>ne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preduzmu</w:t>
      </w:r>
      <w:r>
        <w:rPr>
          <w:color w:val="231F1F"/>
        </w:rPr>
        <w:t> </w:t>
      </w:r>
      <w:r>
        <w:rPr>
          <w:color w:val="231F1F"/>
          <w:spacing w:val="-1"/>
        </w:rPr>
        <w:t>preventivne </w:t>
      </w:r>
      <w:r>
        <w:rPr>
          <w:color w:val="231F1F"/>
        </w:rPr>
        <w:t>i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druge mjere.</w:t>
      </w:r>
      <w:r>
        <w:rPr/>
      </w:r>
    </w:p>
    <w:p>
      <w:pPr>
        <w:pStyle w:val="BodyText"/>
        <w:spacing w:line="360" w:lineRule="auto" w:before="137"/>
        <w:ind w:left="119" w:right="109" w:firstLine="719"/>
        <w:jc w:val="both"/>
      </w:pPr>
      <w:r>
        <w:rPr>
          <w:color w:val="231F1F"/>
          <w:spacing w:val="-1"/>
        </w:rPr>
        <w:t>Prema</w:t>
      </w:r>
      <w:r>
        <w:rPr>
          <w:color w:val="231F1F"/>
          <w:spacing w:val="40"/>
        </w:rPr>
        <w:t> </w:t>
      </w:r>
      <w:r>
        <w:rPr>
          <w:color w:val="231F1F"/>
        </w:rPr>
        <w:t>podacima</w:t>
      </w:r>
      <w:r>
        <w:rPr>
          <w:color w:val="231F1F"/>
          <w:spacing w:val="39"/>
        </w:rPr>
        <w:t> </w:t>
      </w:r>
      <w:r>
        <w:rPr>
          <w:color w:val="231F1F"/>
        </w:rPr>
        <w:t>OSA-</w:t>
      </w:r>
      <w:r>
        <w:rPr>
          <w:rFonts w:ascii="Times New Roman" w:hAnsi="Times New Roman"/>
          <w:color w:val="231F1F"/>
        </w:rPr>
        <w:t>e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</w:rPr>
        <w:t>jedna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</w:rPr>
        <w:t>od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  <w:spacing w:val="-1"/>
        </w:rPr>
        <w:t>najznačajnijih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  <w:spacing w:val="-1"/>
        </w:rPr>
        <w:t>ugrožavajućih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</w:rPr>
        <w:t>aktivnosti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  <w:spacing w:val="2"/>
        </w:rPr>
        <w:t>i</w:t>
      </w:r>
      <w:r>
        <w:rPr>
          <w:color w:val="231F1F"/>
          <w:spacing w:val="2"/>
        </w:rPr>
        <w:t>z</w:t>
      </w:r>
      <w:r>
        <w:rPr>
          <w:color w:val="231F1F"/>
          <w:spacing w:val="41"/>
        </w:rPr>
        <w:t> </w:t>
      </w:r>
      <w:r>
        <w:rPr>
          <w:color w:val="231F1F"/>
        </w:rPr>
        <w:t>oblasti</w:t>
      </w:r>
      <w:r>
        <w:rPr>
          <w:color w:val="231F1F"/>
          <w:spacing w:val="60"/>
        </w:rPr>
        <w:t> </w:t>
      </w:r>
      <w:r>
        <w:rPr>
          <w:rFonts w:ascii="Times New Roman" w:hAnsi="Times New Roman"/>
          <w:color w:val="231F1F"/>
          <w:spacing w:val="-1"/>
        </w:rPr>
        <w:t>organiziranog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  <w:spacing w:val="-1"/>
        </w:rPr>
        <w:t>kriminala,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</w:rPr>
        <w:t>koje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  <w:spacing w:val="-1"/>
        </w:rPr>
        <w:t>odvijale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  <w:spacing w:val="-1"/>
        </w:rPr>
        <w:t>tokom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rFonts w:ascii="Times New Roman" w:hAnsi="Times New Roman"/>
          <w:color w:val="231F1F"/>
        </w:rPr>
        <w:t>2016.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  <w:spacing w:val="-1"/>
        </w:rPr>
        <w:t>godine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  <w:spacing w:val="-1"/>
        </w:rPr>
        <w:t>području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rFonts w:ascii="Times New Roman" w:hAnsi="Times New Roman"/>
          <w:color w:val="231F1F"/>
          <w:spacing w:val="-1"/>
        </w:rPr>
        <w:t>BiH,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</w:rPr>
        <w:t>jeste</w:t>
      </w:r>
      <w:r>
        <w:rPr>
          <w:rFonts w:ascii="Times New Roman" w:hAnsi="Times New Roman"/>
          <w:color w:val="231F1F"/>
          <w:spacing w:val="79"/>
        </w:rPr>
        <w:t> </w:t>
      </w:r>
      <w:r>
        <w:rPr>
          <w:color w:val="231F1F"/>
          <w:spacing w:val="-1"/>
        </w:rPr>
        <w:t>segment</w:t>
      </w:r>
      <w:r>
        <w:rPr>
          <w:color w:val="231F1F"/>
          <w:spacing w:val="54"/>
        </w:rPr>
        <w:t> </w:t>
      </w:r>
      <w:r>
        <w:rPr>
          <w:color w:val="231F1F"/>
          <w:spacing w:val="-1"/>
        </w:rPr>
        <w:t>ekonomskog</w:t>
      </w:r>
      <w:r>
        <w:rPr>
          <w:color w:val="231F1F"/>
          <w:spacing w:val="50"/>
        </w:rPr>
        <w:t> </w:t>
      </w:r>
      <w:r>
        <w:rPr>
          <w:color w:val="231F1F"/>
        </w:rPr>
        <w:t>kriminala,</w:t>
      </w:r>
      <w:r>
        <w:rPr>
          <w:color w:val="231F1F"/>
          <w:spacing w:val="54"/>
        </w:rPr>
        <w:t> </w:t>
      </w:r>
      <w:r>
        <w:rPr>
          <w:rFonts w:ascii="Times New Roman" w:hAnsi="Times New Roman"/>
          <w:color w:val="231F1F"/>
          <w:spacing w:val="-1"/>
        </w:rPr>
        <w:t>prvenstveno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</w:rPr>
        <w:t>smislu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  <w:spacing w:val="-1"/>
        </w:rPr>
        <w:t>otežavanja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  <w:spacing w:val="-1"/>
        </w:rPr>
        <w:t>poslovanja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51"/>
        </w:rPr>
        <w:t> </w:t>
      </w:r>
      <w:r>
        <w:rPr>
          <w:rFonts w:ascii="Times New Roman" w:hAnsi="Times New Roman"/>
          <w:color w:val="231F1F"/>
          <w:spacing w:val="-1"/>
        </w:rPr>
        <w:t>legalnim</w:t>
      </w:r>
      <w:r>
        <w:rPr>
          <w:rFonts w:ascii="Times New Roman" w:hAnsi="Times New Roman"/>
          <w:color w:val="231F1F"/>
          <w:spacing w:val="85"/>
        </w:rPr>
        <w:t> </w:t>
      </w:r>
      <w:r>
        <w:rPr>
          <w:rFonts w:ascii="Times New Roman" w:hAnsi="Times New Roman"/>
          <w:color w:val="231F1F"/>
          <w:spacing w:val="-1"/>
        </w:rPr>
        <w:t>osnovama,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1"/>
        </w:rPr>
        <w:t>kao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značajnim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umanjivanjem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budžetskih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prihoda.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Ta</w:t>
      </w:r>
      <w:r>
        <w:rPr>
          <w:rFonts w:ascii="Times New Roman" w:hAnsi="Times New Roman"/>
          <w:color w:val="231F1F"/>
          <w:spacing w:val="-2"/>
        </w:rPr>
        <w:t>koĎe</w:t>
      </w:r>
      <w:r>
        <w:rPr>
          <w:rFonts w:ascii="Times New Roman" w:hAnsi="Times New Roman"/>
          <w:color w:val="231F1F"/>
          <w:spacing w:val="-1"/>
        </w:rPr>
        <w:t>r,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negati</w:t>
      </w:r>
      <w:r>
        <w:rPr>
          <w:color w:val="231F1F"/>
        </w:rPr>
        <w:t>vna</w:t>
      </w:r>
      <w:r>
        <w:rPr>
          <w:color w:val="231F1F"/>
          <w:spacing w:val="10"/>
        </w:rPr>
        <w:t> </w:t>
      </w:r>
      <w:r>
        <w:rPr>
          <w:color w:val="231F1F"/>
          <w:spacing w:val="-1"/>
        </w:rPr>
        <w:t>reputacija</w:t>
      </w:r>
      <w:r>
        <w:rPr>
          <w:color w:val="231F1F"/>
          <w:spacing w:val="99"/>
        </w:rPr>
        <w:t> </w:t>
      </w:r>
      <w:r>
        <w:rPr>
          <w:color w:val="231F1F"/>
          <w:spacing w:val="-1"/>
        </w:rPr>
        <w:t>Bosne</w:t>
      </w:r>
      <w:r>
        <w:rPr>
          <w:color w:val="231F1F"/>
          <w:spacing w:val="23"/>
        </w:rPr>
        <w:t> </w:t>
      </w:r>
      <w:r>
        <w:rPr>
          <w:color w:val="231F1F"/>
        </w:rPr>
        <w:t>i</w:t>
      </w:r>
      <w:r>
        <w:rPr>
          <w:color w:val="231F1F"/>
          <w:spacing w:val="24"/>
        </w:rPr>
        <w:t> </w:t>
      </w:r>
      <w:r>
        <w:rPr>
          <w:color w:val="231F1F"/>
          <w:spacing w:val="-1"/>
        </w:rPr>
        <w:t>Hercegovine</w:t>
      </w:r>
      <w:r>
        <w:rPr>
          <w:color w:val="231F1F"/>
          <w:spacing w:val="23"/>
        </w:rPr>
        <w:t> </w:t>
      </w:r>
      <w:r>
        <w:rPr>
          <w:color w:val="231F1F"/>
          <w:spacing w:val="-1"/>
        </w:rPr>
        <w:t>uticala</w:t>
      </w:r>
      <w:r>
        <w:rPr>
          <w:color w:val="231F1F"/>
          <w:spacing w:val="23"/>
        </w:rPr>
        <w:t> </w:t>
      </w:r>
      <w:r>
        <w:rPr>
          <w:color w:val="231F1F"/>
        </w:rPr>
        <w:t>je</w:t>
      </w:r>
      <w:r>
        <w:rPr>
          <w:color w:val="231F1F"/>
          <w:spacing w:val="23"/>
        </w:rPr>
        <w:t> </w:t>
      </w:r>
      <w:r>
        <w:rPr>
          <w:color w:val="231F1F"/>
          <w:spacing w:val="1"/>
        </w:rPr>
        <w:t>na</w:t>
      </w:r>
      <w:r>
        <w:rPr>
          <w:color w:val="231F1F"/>
          <w:spacing w:val="22"/>
        </w:rPr>
        <w:t> </w:t>
      </w:r>
      <w:r>
        <w:rPr>
          <w:color w:val="231F1F"/>
        </w:rPr>
        <w:t>slabiji</w:t>
      </w:r>
      <w:r>
        <w:rPr>
          <w:color w:val="231F1F"/>
          <w:spacing w:val="24"/>
        </w:rPr>
        <w:t> </w:t>
      </w:r>
      <w:r>
        <w:rPr>
          <w:color w:val="231F1F"/>
          <w:spacing w:val="-1"/>
        </w:rPr>
        <w:t>priliv</w:t>
      </w:r>
      <w:r>
        <w:rPr>
          <w:color w:val="231F1F"/>
          <w:spacing w:val="24"/>
        </w:rPr>
        <w:t> </w:t>
      </w:r>
      <w:r>
        <w:rPr>
          <w:color w:val="231F1F"/>
          <w:spacing w:val="-1"/>
        </w:rPr>
        <w:t>investicija</w:t>
      </w:r>
      <w:r>
        <w:rPr>
          <w:color w:val="231F1F"/>
          <w:spacing w:val="22"/>
        </w:rPr>
        <w:t> </w:t>
      </w:r>
      <w:r>
        <w:rPr>
          <w:color w:val="231F1F"/>
        </w:rPr>
        <w:t>i</w:t>
      </w:r>
      <w:r>
        <w:rPr>
          <w:color w:val="231F1F"/>
          <w:spacing w:val="24"/>
        </w:rPr>
        <w:t> </w:t>
      </w:r>
      <w:r>
        <w:rPr>
          <w:color w:val="231F1F"/>
          <w:spacing w:val="-1"/>
        </w:rPr>
        <w:t>ulaganje</w:t>
      </w:r>
      <w:r>
        <w:rPr>
          <w:color w:val="231F1F"/>
          <w:spacing w:val="23"/>
        </w:rPr>
        <w:t> </w:t>
      </w:r>
      <w:r>
        <w:rPr>
          <w:color w:val="231F1F"/>
        </w:rPr>
        <w:t>u</w:t>
      </w:r>
      <w:r>
        <w:rPr>
          <w:color w:val="231F1F"/>
          <w:spacing w:val="23"/>
        </w:rPr>
        <w:t> </w:t>
      </w:r>
      <w:r>
        <w:rPr>
          <w:color w:val="231F1F"/>
          <w:spacing w:val="-1"/>
        </w:rPr>
        <w:t>privredne</w:t>
      </w:r>
      <w:r>
        <w:rPr>
          <w:color w:val="231F1F"/>
          <w:spacing w:val="22"/>
        </w:rPr>
        <w:t> </w:t>
      </w:r>
      <w:r>
        <w:rPr>
          <w:color w:val="231F1F"/>
          <w:spacing w:val="-1"/>
        </w:rPr>
        <w:t>kapacitete,</w:t>
      </w:r>
      <w:r>
        <w:rPr>
          <w:color w:val="231F1F"/>
          <w:spacing w:val="113"/>
        </w:rPr>
        <w:t> </w:t>
      </w:r>
      <w:r>
        <w:rPr>
          <w:color w:val="231F1F"/>
          <w:spacing w:val="-1"/>
        </w:rPr>
        <w:t>kao</w:t>
      </w:r>
      <w:r>
        <w:rPr>
          <w:color w:val="231F1F"/>
        </w:rPr>
        <w:t> i </w:t>
      </w:r>
      <w:r>
        <w:rPr>
          <w:color w:val="231F1F"/>
          <w:spacing w:val="-1"/>
        </w:rPr>
        <w:t>napredovanja</w:t>
      </w:r>
      <w:r>
        <w:rPr>
          <w:color w:val="231F1F"/>
        </w:rPr>
        <w:t> u tranzicijskom </w:t>
      </w:r>
      <w:r>
        <w:rPr>
          <w:color w:val="231F1F"/>
          <w:spacing w:val="-1"/>
        </w:rPr>
        <w:t>procesu.</w:t>
      </w:r>
      <w:r>
        <w:rPr/>
      </w:r>
    </w:p>
    <w:p>
      <w:pPr>
        <w:pStyle w:val="BodyText"/>
        <w:spacing w:line="360" w:lineRule="auto" w:before="3"/>
        <w:ind w:left="119" w:right="110" w:firstLine="720"/>
        <w:jc w:val="both"/>
        <w:rPr>
          <w:rFonts w:ascii="Times New Roman" w:hAnsi="Times New Roman" w:cs="Times New Roman" w:eastAsia="Times New Roman"/>
        </w:rPr>
      </w:pPr>
      <w:r>
        <w:rPr>
          <w:color w:val="231F1F"/>
          <w:spacing w:val="-1"/>
        </w:rPr>
        <w:t>Kriminalna lica</w:t>
      </w:r>
      <w:r>
        <w:rPr>
          <w:color w:val="231F1F"/>
        </w:rPr>
        <w:t> </w:t>
      </w:r>
      <w:r>
        <w:rPr>
          <w:rFonts w:ascii="Times New Roman" w:hAnsi="Times New Roman"/>
          <w:color w:val="231F1F"/>
        </w:rPr>
        <w:t>koja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su protivzakonito </w:t>
      </w:r>
      <w:r>
        <w:rPr>
          <w:rFonts w:ascii="Times New Roman" w:hAnsi="Times New Roman"/>
          <w:color w:val="231F1F"/>
          <w:spacing w:val="-1"/>
        </w:rPr>
        <w:t>stečen</w:t>
      </w:r>
      <w:r>
        <w:rPr>
          <w:rFonts w:ascii="Times New Roman" w:hAnsi="Times New Roman"/>
          <w:color w:val="231F1F"/>
        </w:rPr>
        <w:t> novac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uložila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u </w:t>
      </w:r>
      <w:r>
        <w:rPr>
          <w:rFonts w:ascii="Times New Roman" w:hAnsi="Times New Roman"/>
          <w:color w:val="231F1F"/>
          <w:spacing w:val="-1"/>
        </w:rPr>
        <w:t>legalnu</w:t>
      </w:r>
      <w:r>
        <w:rPr>
          <w:rFonts w:ascii="Times New Roman" w:hAnsi="Times New Roman"/>
          <w:color w:val="231F1F"/>
        </w:rPr>
        <w:t> djelatnost, </w:t>
      </w:r>
      <w:r>
        <w:rPr>
          <w:rFonts w:ascii="Times New Roman" w:hAnsi="Times New Roman"/>
          <w:color w:val="231F1F"/>
          <w:spacing w:val="-1"/>
        </w:rPr>
        <w:t>vršeći</w:t>
      </w:r>
      <w:r>
        <w:rPr>
          <w:rFonts w:ascii="Times New Roman" w:hAnsi="Times New Roman"/>
          <w:color w:val="231F1F"/>
          <w:spacing w:val="61"/>
        </w:rPr>
        <w:t> </w:t>
      </w:r>
      <w:r>
        <w:rPr>
          <w:rFonts w:ascii="Times New Roman" w:hAnsi="Times New Roman"/>
          <w:color w:val="231F1F"/>
          <w:spacing w:val="-1"/>
        </w:rPr>
        <w:t>različite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vrste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pritisaka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nad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konkurentskim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firmama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koje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bave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istom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djelatnošću,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otežavaju</w:t>
      </w:r>
      <w:r>
        <w:rPr>
          <w:rFonts w:ascii="Times New Roman" w:hAnsi="Times New Roman"/>
          <w:color w:val="231F1F"/>
          <w:spacing w:val="99"/>
        </w:rPr>
        <w:t> </w:t>
      </w:r>
      <w:r>
        <w:rPr>
          <w:rFonts w:ascii="Times New Roman" w:hAnsi="Times New Roman"/>
          <w:color w:val="231F1F"/>
        </w:rPr>
        <w:t>ili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</w:rPr>
        <w:t>potpuno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  <w:spacing w:val="-1"/>
        </w:rPr>
        <w:t>onemogućavaju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  <w:spacing w:val="-1"/>
        </w:rPr>
        <w:t>rad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  <w:spacing w:val="-1"/>
        </w:rPr>
        <w:t>privrednih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  <w:spacing w:val="-1"/>
        </w:rPr>
        <w:t>subjekata</w:t>
      </w:r>
      <w:r>
        <w:rPr>
          <w:rFonts w:ascii="Times New Roman" w:hAnsi="Times New Roman"/>
          <w:color w:val="231F1F"/>
          <w:spacing w:val="56"/>
        </w:rPr>
        <w:t> </w:t>
      </w:r>
      <w:r>
        <w:rPr>
          <w:rFonts w:ascii="Times New Roman" w:hAnsi="Times New Roman"/>
          <w:color w:val="231F1F"/>
        </w:rPr>
        <w:t>koji</w:t>
      </w:r>
      <w:r>
        <w:rPr>
          <w:rFonts w:ascii="Times New Roman" w:hAnsi="Times New Roman"/>
          <w:color w:val="231F1F"/>
          <w:spacing w:val="58"/>
        </w:rPr>
        <w:t> </w:t>
      </w:r>
      <w:r>
        <w:rPr>
          <w:rFonts w:ascii="Times New Roman" w:hAnsi="Times New Roman"/>
          <w:color w:val="231F1F"/>
        </w:rPr>
        <w:t>posluju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  <w:spacing w:val="-1"/>
        </w:rPr>
        <w:t>skladu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</w:rPr>
        <w:t>sa</w:t>
      </w:r>
      <w:r>
        <w:rPr>
          <w:rFonts w:ascii="Times New Roman" w:hAnsi="Times New Roman"/>
          <w:color w:val="231F1F"/>
          <w:spacing w:val="56"/>
        </w:rPr>
        <w:t> </w:t>
      </w:r>
      <w:r>
        <w:rPr>
          <w:rFonts w:ascii="Times New Roman" w:hAnsi="Times New Roman"/>
          <w:color w:val="231F1F"/>
        </w:rPr>
        <w:t>zakonskim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rFonts w:ascii="Times New Roman" w:hAnsi="Times New Roman"/>
          <w:color w:val="231F1F"/>
          <w:spacing w:val="-1"/>
        </w:rPr>
        <w:t>propisima.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isto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vrijeme,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pravna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lica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vlasništvu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kriminalnih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lica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lica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koja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posluju</w:t>
      </w:r>
      <w:r>
        <w:rPr>
          <w:rFonts w:ascii="Times New Roman" w:hAnsi="Times New Roman"/>
          <w:color w:val="231F1F"/>
          <w:spacing w:val="73"/>
        </w:rPr>
        <w:t> </w:t>
      </w:r>
      <w:r>
        <w:rPr>
          <w:rFonts w:ascii="Times New Roman" w:hAnsi="Times New Roman"/>
          <w:color w:val="231F1F"/>
          <w:spacing w:val="-1"/>
        </w:rPr>
        <w:t>nezakonito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  <w:spacing w:val="-1"/>
        </w:rPr>
        <w:t>povećavaju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</w:rPr>
        <w:t>svoj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  <w:spacing w:val="-1"/>
        </w:rPr>
        <w:t>promet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</w:rPr>
        <w:t>ostvaruju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  <w:spacing w:val="-1"/>
        </w:rPr>
        <w:t>veće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</w:rPr>
        <w:t>prihode.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</w:rPr>
        <w:t>Uočeni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  <w:spacing w:val="-1"/>
        </w:rPr>
        <w:t>slučajevi</w:t>
      </w:r>
      <w:r>
        <w:rPr>
          <w:rFonts w:ascii="Times New Roman" w:hAnsi="Times New Roman"/>
          <w:color w:val="231F1F"/>
          <w:spacing w:val="67"/>
        </w:rPr>
        <w:t> </w:t>
      </w:r>
      <w:r>
        <w:rPr>
          <w:rFonts w:ascii="Times New Roman" w:hAnsi="Times New Roman"/>
          <w:color w:val="231F1F"/>
          <w:spacing w:val="-1"/>
        </w:rPr>
        <w:t>angažovanja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  <w:spacing w:val="-1"/>
        </w:rPr>
        <w:t>kriminalnih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  <w:spacing w:val="-1"/>
        </w:rPr>
        <w:t>lica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</w:rPr>
        <w:t>od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  <w:spacing w:val="-1"/>
        </w:rPr>
        <w:t>strane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</w:rPr>
        <w:t>vlasnika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  <w:spacing w:val="-1"/>
        </w:rPr>
        <w:t>firmi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</w:rPr>
        <w:t>s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  <w:spacing w:val="-1"/>
        </w:rPr>
        <w:t>ciljem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  <w:spacing w:val="-1"/>
        </w:rPr>
        <w:t>olakšavanja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  <w:spacing w:val="-1"/>
        </w:rPr>
        <w:t>poslovanja,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</w:rPr>
        <w:t>pri</w:t>
      </w:r>
      <w:r>
        <w:rPr>
          <w:rFonts w:ascii="Times New Roman" w:hAnsi="Times New Roman"/>
          <w:color w:val="231F1F"/>
          <w:spacing w:val="117"/>
        </w:rPr>
        <w:t> </w:t>
      </w:r>
      <w:r>
        <w:rPr>
          <w:rFonts w:ascii="Times New Roman" w:hAnsi="Times New Roman"/>
          <w:color w:val="231F1F"/>
          <w:spacing w:val="-1"/>
        </w:rPr>
        <w:t>čemu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formira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svojevrstan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partnerski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odnos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kojem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vlasnik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organizira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1"/>
        </w:rPr>
        <w:t>redovne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1"/>
        </w:rPr>
        <w:t>fa</w:t>
      </w:r>
      <w:r>
        <w:rPr>
          <w:rFonts w:ascii="Times New Roman" w:hAnsi="Times New Roman"/>
          <w:color w:val="231F1F"/>
          <w:spacing w:val="1"/>
        </w:rPr>
        <w:t>ze</w:t>
      </w:r>
      <w:r>
        <w:rPr>
          <w:rFonts w:ascii="Times New Roman" w:hAnsi="Times New Roman"/>
          <w:color w:val="231F1F"/>
          <w:spacing w:val="60"/>
        </w:rPr>
        <w:t> </w:t>
      </w:r>
      <w:r>
        <w:rPr>
          <w:rFonts w:ascii="Times New Roman" w:hAnsi="Times New Roman"/>
          <w:color w:val="231F1F"/>
          <w:spacing w:val="-1"/>
        </w:rPr>
        <w:t>poslovanja,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a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kriminalno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lice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onemogućava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vršenje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iznuda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od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strane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  <w:spacing w:val="-1"/>
        </w:rPr>
        <w:t>drugih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pripadnika</w:t>
      </w:r>
      <w:r>
        <w:rPr>
          <w:rFonts w:ascii="Times New Roman" w:hAnsi="Times New Roman"/>
          <w:color w:val="231F1F"/>
          <w:spacing w:val="87"/>
        </w:rPr>
        <w:t> </w:t>
      </w:r>
      <w:r>
        <w:rPr>
          <w:color w:val="231F1F"/>
          <w:spacing w:val="-1"/>
        </w:rPr>
        <w:t>kriminalnog</w:t>
      </w:r>
      <w:r>
        <w:rPr>
          <w:color w:val="231F1F"/>
          <w:spacing w:val="54"/>
        </w:rPr>
        <w:t> </w:t>
      </w:r>
      <w:r>
        <w:rPr>
          <w:color w:val="231F1F"/>
          <w:spacing w:val="-1"/>
        </w:rPr>
        <w:t>miljea,</w:t>
      </w:r>
      <w:r>
        <w:rPr>
          <w:color w:val="231F1F"/>
          <w:spacing w:val="59"/>
        </w:rPr>
        <w:t> </w:t>
      </w:r>
      <w:r>
        <w:rPr>
          <w:color w:val="231F1F"/>
          <w:spacing w:val="-1"/>
        </w:rPr>
        <w:t>ali</w:t>
      </w:r>
      <w:r>
        <w:rPr>
          <w:color w:val="231F1F"/>
        </w:rPr>
        <w:t> i</w:t>
      </w:r>
      <w:r>
        <w:rPr>
          <w:color w:val="231F1F"/>
          <w:spacing w:val="57"/>
        </w:rPr>
        <w:t> </w:t>
      </w:r>
      <w:r>
        <w:rPr>
          <w:color w:val="231F1F"/>
          <w:spacing w:val="-1"/>
        </w:rPr>
        <w:t>obavljanje</w:t>
      </w:r>
      <w:r>
        <w:rPr>
          <w:color w:val="231F1F"/>
          <w:spacing w:val="59"/>
        </w:rPr>
        <w:t> </w:t>
      </w:r>
      <w:r>
        <w:rPr>
          <w:color w:val="231F1F"/>
          <w:spacing w:val="-1"/>
        </w:rPr>
        <w:t>redovnih</w:t>
      </w:r>
      <w:r>
        <w:rPr>
          <w:color w:val="231F1F"/>
          <w:spacing w:val="57"/>
        </w:rPr>
        <w:t> </w:t>
      </w:r>
      <w:r>
        <w:rPr>
          <w:color w:val="231F1F"/>
        </w:rPr>
        <w:t>djelatnosti</w:t>
      </w:r>
      <w:r>
        <w:rPr>
          <w:color w:val="231F1F"/>
          <w:spacing w:val="57"/>
        </w:rPr>
        <w:t> </w:t>
      </w:r>
      <w:r>
        <w:rPr>
          <w:color w:val="231F1F"/>
        </w:rPr>
        <w:t>od</w:t>
      </w:r>
      <w:r>
        <w:rPr>
          <w:color w:val="231F1F"/>
          <w:spacing w:val="57"/>
        </w:rPr>
        <w:t> </w:t>
      </w:r>
      <w:r>
        <w:rPr>
          <w:color w:val="231F1F"/>
          <w:spacing w:val="-1"/>
        </w:rPr>
        <w:t>strane</w:t>
      </w:r>
      <w:r>
        <w:rPr>
          <w:color w:val="231F1F"/>
          <w:spacing w:val="58"/>
        </w:rPr>
        <w:t> </w:t>
      </w:r>
      <w:r>
        <w:rPr>
          <w:color w:val="231F1F"/>
        </w:rPr>
        <w:t>zaposlenika</w:t>
      </w:r>
      <w:r>
        <w:rPr>
          <w:color w:val="231F1F"/>
          <w:spacing w:val="56"/>
        </w:rPr>
        <w:t> </w:t>
      </w:r>
      <w:r>
        <w:rPr>
          <w:color w:val="231F1F"/>
          <w:spacing w:val="-1"/>
        </w:rPr>
        <w:t>institucija</w:t>
      </w:r>
      <w:r>
        <w:rPr>
          <w:color w:val="231F1F"/>
          <w:spacing w:val="99"/>
        </w:rPr>
        <w:t> </w:t>
      </w:r>
      <w:r>
        <w:rPr>
          <w:rFonts w:ascii="Times New Roman" w:hAnsi="Times New Roman"/>
          <w:color w:val="231F1F"/>
          <w:spacing w:val="-1"/>
        </w:rPr>
        <w:t>nadležnih</w:t>
      </w:r>
      <w:r>
        <w:rPr>
          <w:rFonts w:ascii="Times New Roman" w:hAnsi="Times New Roman"/>
          <w:color w:val="231F1F"/>
        </w:rPr>
        <w:t> za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zakonitost </w:t>
      </w:r>
      <w:r>
        <w:rPr>
          <w:rFonts w:ascii="Times New Roman" w:hAnsi="Times New Roman"/>
          <w:color w:val="231F1F"/>
          <w:spacing w:val="-1"/>
        </w:rPr>
        <w:t>poslovanja.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6"/>
        <w:ind w:left="119" w:right="114" w:firstLine="71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poslovanju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pravnih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lica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sa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većinskim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državnim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vlasništvom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evidentiran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još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jedan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color w:val="231F1F"/>
        </w:rPr>
        <w:t>oblik</w:t>
      </w:r>
      <w:r>
        <w:rPr>
          <w:color w:val="231F1F"/>
          <w:spacing w:val="28"/>
        </w:rPr>
        <w:t> </w:t>
      </w:r>
      <w:r>
        <w:rPr>
          <w:color w:val="231F1F"/>
          <w:spacing w:val="-1"/>
        </w:rPr>
        <w:t>inkriminacija.</w:t>
      </w:r>
      <w:r>
        <w:rPr>
          <w:color w:val="231F1F"/>
          <w:spacing w:val="28"/>
        </w:rPr>
        <w:t> </w:t>
      </w:r>
      <w:r>
        <w:rPr>
          <w:color w:val="231F1F"/>
          <w:spacing w:val="-1"/>
        </w:rPr>
        <w:t>Naime,</w:t>
      </w:r>
      <w:r>
        <w:rPr>
          <w:color w:val="231F1F"/>
          <w:spacing w:val="28"/>
        </w:rPr>
        <w:t> </w:t>
      </w:r>
      <w:r>
        <w:rPr>
          <w:color w:val="231F1F"/>
        </w:rPr>
        <w:t>pojedina</w:t>
      </w:r>
      <w:r>
        <w:rPr>
          <w:color w:val="231F1F"/>
          <w:spacing w:val="27"/>
        </w:rPr>
        <w:t> </w:t>
      </w:r>
      <w:r>
        <w:rPr>
          <w:color w:val="231F1F"/>
          <w:spacing w:val="-1"/>
        </w:rPr>
        <w:t>rukovodna</w:t>
      </w:r>
      <w:r>
        <w:rPr>
          <w:color w:val="231F1F"/>
          <w:spacing w:val="27"/>
        </w:rPr>
        <w:t> </w:t>
      </w:r>
      <w:r>
        <w:rPr>
          <w:color w:val="231F1F"/>
          <w:spacing w:val="-1"/>
        </w:rPr>
        <w:t>lica</w:t>
      </w:r>
      <w:r>
        <w:rPr>
          <w:color w:val="231F1F"/>
          <w:spacing w:val="27"/>
        </w:rPr>
        <w:t> </w:t>
      </w:r>
      <w:r>
        <w:rPr>
          <w:color w:val="231F1F"/>
          <w:spacing w:val="-1"/>
        </w:rPr>
        <w:t>nerealnim</w:t>
      </w:r>
      <w:r>
        <w:rPr>
          <w:color w:val="231F1F"/>
          <w:spacing w:val="29"/>
        </w:rPr>
        <w:t> </w:t>
      </w:r>
      <w:r>
        <w:rPr>
          <w:color w:val="231F1F"/>
          <w:spacing w:val="-1"/>
        </w:rPr>
        <w:t>prikazivanjem</w:t>
      </w:r>
      <w:r>
        <w:rPr>
          <w:color w:val="231F1F"/>
          <w:spacing w:val="29"/>
        </w:rPr>
        <w:t> </w:t>
      </w:r>
      <w:r>
        <w:rPr>
          <w:color w:val="231F1F"/>
          <w:spacing w:val="-1"/>
        </w:rPr>
        <w:t>rezultata</w:t>
      </w:r>
      <w:r>
        <w:rPr>
          <w:color w:val="231F1F"/>
          <w:spacing w:val="93"/>
        </w:rPr>
        <w:t> </w:t>
      </w:r>
      <w:r>
        <w:rPr>
          <w:rFonts w:ascii="Times New Roman" w:hAnsi="Times New Roman"/>
          <w:color w:val="231F1F"/>
          <w:spacing w:val="-1"/>
        </w:rPr>
        <w:t>poslovanja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nanose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štetu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pravnim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licima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kojima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rukovode,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državnom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budžetu,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zaposlenicima,</w:t>
      </w:r>
      <w:r>
        <w:rPr>
          <w:rFonts w:ascii="Times New Roman" w:hAnsi="Times New Roman"/>
          <w:color w:val="231F1F"/>
          <w:spacing w:val="103"/>
        </w:rPr>
        <w:t> </w:t>
      </w:r>
      <w:r>
        <w:rPr>
          <w:color w:val="231F1F"/>
        </w:rPr>
        <w:t>poslovno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vezanim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privrednim</w:t>
      </w:r>
      <w:r>
        <w:rPr>
          <w:color w:val="231F1F"/>
          <w:spacing w:val="5"/>
        </w:rPr>
        <w:t> </w:t>
      </w:r>
      <w:r>
        <w:rPr>
          <w:color w:val="231F1F"/>
        </w:rPr>
        <w:t>subjekti</w:t>
      </w:r>
      <w:r>
        <w:rPr>
          <w:rFonts w:ascii="Times New Roman" w:hAnsi="Times New Roman"/>
          <w:color w:val="231F1F"/>
        </w:rPr>
        <w:t>ma.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Tako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2"/>
        </w:rPr>
        <w:t>se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preduzećima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koja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posluju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sa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gubicima,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61"/>
        </w:rPr>
        <w:t> </w:t>
      </w:r>
      <w:r>
        <w:rPr>
          <w:rFonts w:ascii="Times New Roman" w:hAnsi="Times New Roman"/>
          <w:color w:val="231F1F"/>
          <w:spacing w:val="-1"/>
        </w:rPr>
        <w:t>cilju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zadržavanja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postojećeg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menadžmenta,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prikazuju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pozitivni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rezultati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poslovanja,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dok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</w:rPr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6" w:footer="83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59" w:lineRule="auto" w:before="69"/>
        <w:ind w:left="117" w:right="114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1F"/>
        </w:rPr>
        <w:t>pojedinim</w:t>
      </w:r>
      <w:r>
        <w:rPr>
          <w:rFonts w:ascii="Times New Roman" w:hAnsi="Times New Roman" w:cs="Times New Roman" w:eastAsia="Times New Roman"/>
          <w:color w:val="231F1F"/>
          <w:spacing w:val="7"/>
        </w:rPr>
        <w:t> </w:t>
      </w:r>
      <w:r>
        <w:rPr>
          <w:rFonts w:ascii="Times New Roman" w:hAnsi="Times New Roman" w:cs="Times New Roman" w:eastAsia="Times New Roman"/>
          <w:color w:val="231F1F"/>
        </w:rPr>
        <w:t>javnim</w:t>
      </w:r>
      <w:r>
        <w:rPr>
          <w:rFonts w:ascii="Times New Roman" w:hAnsi="Times New Roman" w:cs="Times New Roman" w:eastAsia="Times New Roman"/>
          <w:color w:val="231F1F"/>
          <w:spacing w:val="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preduzećima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</w:rPr>
        <w:t>koja</w:t>
      </w:r>
      <w:r>
        <w:rPr>
          <w:rFonts w:ascii="Times New Roman" w:hAnsi="Times New Roman" w:cs="Times New Roman" w:eastAsia="Times New Roman"/>
          <w:color w:val="231F1F"/>
          <w:spacing w:val="8"/>
        </w:rPr>
        <w:t> </w:t>
      </w:r>
      <w:r>
        <w:rPr>
          <w:rFonts w:ascii="Times New Roman" w:hAnsi="Times New Roman" w:cs="Times New Roman" w:eastAsia="Times New Roman"/>
          <w:color w:val="231F1F"/>
        </w:rPr>
        <w:t>posluju</w:t>
      </w:r>
      <w:r>
        <w:rPr>
          <w:rFonts w:ascii="Times New Roman" w:hAnsi="Times New Roman" w:cs="Times New Roman" w:eastAsia="Times New Roman"/>
          <w:color w:val="231F1F"/>
          <w:spacing w:val="7"/>
        </w:rPr>
        <w:t> </w:t>
      </w:r>
      <w:r>
        <w:rPr>
          <w:rFonts w:ascii="Times New Roman" w:hAnsi="Times New Roman" w:cs="Times New Roman" w:eastAsia="Times New Roman"/>
          <w:color w:val="231F1F"/>
        </w:rPr>
        <w:t>sa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</w:rPr>
        <w:t>dobicima,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cilju</w:t>
      </w:r>
      <w:r>
        <w:rPr>
          <w:rFonts w:ascii="Times New Roman" w:hAnsi="Times New Roman" w:cs="Times New Roman" w:eastAsia="Times New Roman"/>
          <w:color w:val="231F1F"/>
          <w:spacing w:val="7"/>
        </w:rPr>
        <w:t> </w:t>
      </w:r>
      <w:r>
        <w:rPr>
          <w:rFonts w:ascii="Times New Roman" w:hAnsi="Times New Roman" w:cs="Times New Roman" w:eastAsia="Times New Roman"/>
          <w:color w:val="231F1F"/>
        </w:rPr>
        <w:t>umanjenja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plaćanja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državnih</w:t>
      </w:r>
      <w:r>
        <w:rPr>
          <w:rFonts w:ascii="Times New Roman" w:hAnsi="Times New Roman" w:cs="Times New Roman" w:eastAsia="Times New Roman"/>
          <w:color w:val="231F1F"/>
          <w:spacing w:val="59"/>
        </w:rPr>
        <w:t> </w:t>
      </w:r>
      <w:r>
        <w:rPr>
          <w:color w:val="231F1F"/>
        </w:rPr>
        <w:t>da</w:t>
      </w:r>
      <w:r>
        <w:rPr>
          <w:rFonts w:ascii="Times New Roman" w:hAnsi="Times New Roman" w:cs="Times New Roman" w:eastAsia="Times New Roman"/>
          <w:color w:val="231F1F"/>
        </w:rPr>
        <w:t>žbina,</w:t>
      </w:r>
      <w:r>
        <w:rPr>
          <w:rFonts w:ascii="Times New Roman" w:hAnsi="Times New Roman" w:cs="Times New Roman" w:eastAsia="Times New Roman"/>
          <w:color w:val="231F1F"/>
          <w:spacing w:val="30"/>
        </w:rPr>
        <w:t> </w:t>
      </w:r>
      <w:r>
        <w:rPr>
          <w:rFonts w:ascii="Times New Roman" w:hAnsi="Times New Roman" w:cs="Times New Roman" w:eastAsia="Times New Roman"/>
          <w:color w:val="231F1F"/>
        </w:rPr>
        <w:t>ta</w:t>
      </w:r>
      <w:r>
        <w:rPr>
          <w:rFonts w:ascii="Times New Roman" w:hAnsi="Times New Roman" w:cs="Times New Roman" w:eastAsia="Times New Roman"/>
          <w:color w:val="231F1F"/>
          <w:spacing w:val="30"/>
        </w:rPr>
        <w:t> </w:t>
      </w:r>
      <w:r>
        <w:rPr>
          <w:rFonts w:ascii="Times New Roman" w:hAnsi="Times New Roman" w:cs="Times New Roman" w:eastAsia="Times New Roman"/>
          <w:color w:val="231F1F"/>
        </w:rPr>
        <w:t>dobit</w:t>
      </w:r>
      <w:r>
        <w:rPr>
          <w:rFonts w:ascii="Times New Roman" w:hAnsi="Times New Roman" w:cs="Times New Roman" w:eastAsia="Times New Roman"/>
          <w:color w:val="231F1F"/>
          <w:spacing w:val="3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knjigovodstveno</w:t>
      </w:r>
      <w:r>
        <w:rPr>
          <w:rFonts w:ascii="Times New Roman" w:hAnsi="Times New Roman" w:cs="Times New Roman" w:eastAsia="Times New Roman"/>
          <w:color w:val="231F1F"/>
          <w:spacing w:val="3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prikazuje</w:t>
      </w:r>
      <w:r>
        <w:rPr>
          <w:rFonts w:ascii="Times New Roman" w:hAnsi="Times New Roman" w:cs="Times New Roman" w:eastAsia="Times New Roman"/>
          <w:color w:val="231F1F"/>
          <w:spacing w:val="3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značajno</w:t>
      </w:r>
      <w:r>
        <w:rPr>
          <w:rFonts w:ascii="Times New Roman" w:hAnsi="Times New Roman" w:cs="Times New Roman" w:eastAsia="Times New Roman"/>
          <w:color w:val="231F1F"/>
          <w:spacing w:val="3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umanjena</w:t>
      </w:r>
      <w:r>
        <w:rPr>
          <w:rFonts w:ascii="Times New Roman" w:hAnsi="Times New Roman" w:cs="Times New Roman" w:eastAsia="Times New Roman"/>
          <w:color w:val="231F1F"/>
          <w:spacing w:val="30"/>
        </w:rPr>
        <w:t> </w:t>
      </w:r>
      <w:r>
        <w:rPr>
          <w:rFonts w:ascii="Times New Roman" w:hAnsi="Times New Roman" w:cs="Times New Roman" w:eastAsia="Times New Roman"/>
          <w:color w:val="231F1F"/>
        </w:rPr>
        <w:t>što</w:t>
      </w:r>
      <w:r>
        <w:rPr>
          <w:rFonts w:ascii="Times New Roman" w:hAnsi="Times New Roman" w:cs="Times New Roman" w:eastAsia="Times New Roman"/>
          <w:color w:val="231F1F"/>
          <w:spacing w:val="3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nanosi</w:t>
      </w:r>
      <w:r>
        <w:rPr>
          <w:rFonts w:ascii="Times New Roman" w:hAnsi="Times New Roman" w:cs="Times New Roman" w:eastAsia="Times New Roman"/>
          <w:color w:val="231F1F"/>
          <w:spacing w:val="31"/>
        </w:rPr>
        <w:t> </w:t>
      </w:r>
      <w:r>
        <w:rPr>
          <w:rFonts w:ascii="Times New Roman" w:hAnsi="Times New Roman" w:cs="Times New Roman" w:eastAsia="Times New Roman"/>
          <w:color w:val="231F1F"/>
        </w:rPr>
        <w:t>štetu</w:t>
      </w:r>
      <w:r>
        <w:rPr>
          <w:rFonts w:ascii="Times New Roman" w:hAnsi="Times New Roman" w:cs="Times New Roman" w:eastAsia="Times New Roman"/>
          <w:color w:val="231F1F"/>
          <w:spacing w:val="3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budžetima.</w:t>
      </w:r>
      <w:r>
        <w:rPr>
          <w:rFonts w:ascii="Times New Roman" w:hAnsi="Times New Roman" w:cs="Times New Roman" w:eastAsia="Times New Roman"/>
          <w:color w:val="231F1F"/>
          <w:spacing w:val="8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Istovremeno</w:t>
      </w:r>
      <w:r>
        <w:rPr>
          <w:rFonts w:ascii="Times New Roman" w:hAnsi="Times New Roman" w:cs="Times New Roman" w:eastAsia="Times New Roman"/>
          <w:color w:val="231F1F"/>
          <w:spacing w:val="11"/>
        </w:rPr>
        <w:t> </w:t>
      </w:r>
      <w:r>
        <w:rPr>
          <w:rFonts w:ascii="Times New Roman" w:hAnsi="Times New Roman" w:cs="Times New Roman" w:eastAsia="Times New Roman"/>
          <w:color w:val="231F1F"/>
        </w:rPr>
        <w:t>se</w:t>
      </w:r>
      <w:r>
        <w:rPr>
          <w:rFonts w:ascii="Times New Roman" w:hAnsi="Times New Roman" w:cs="Times New Roman" w:eastAsia="Times New Roman"/>
          <w:color w:val="231F1F"/>
          <w:spacing w:val="10"/>
        </w:rPr>
        <w:t> </w:t>
      </w:r>
      <w:r>
        <w:rPr>
          <w:rFonts w:ascii="Times New Roman" w:hAnsi="Times New Roman" w:cs="Times New Roman" w:eastAsia="Times New Roman"/>
          <w:color w:val="231F1F"/>
        </w:rPr>
        <w:t>ostvarena</w:t>
      </w:r>
      <w:r>
        <w:rPr>
          <w:rFonts w:ascii="Times New Roman" w:hAnsi="Times New Roman" w:cs="Times New Roman" w:eastAsia="Times New Roman"/>
          <w:color w:val="231F1F"/>
          <w:spacing w:val="11"/>
        </w:rPr>
        <w:t> </w:t>
      </w:r>
      <w:r>
        <w:rPr>
          <w:rFonts w:ascii="Times New Roman" w:hAnsi="Times New Roman" w:cs="Times New Roman" w:eastAsia="Times New Roman"/>
          <w:color w:val="231F1F"/>
        </w:rPr>
        <w:t>dobit</w:t>
      </w:r>
      <w:r>
        <w:rPr>
          <w:rFonts w:ascii="Times New Roman" w:hAnsi="Times New Roman" w:cs="Times New Roman" w:eastAsia="Times New Roman"/>
          <w:color w:val="231F1F"/>
          <w:spacing w:val="1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neracionalno</w:t>
      </w:r>
      <w:r>
        <w:rPr>
          <w:rFonts w:ascii="Times New Roman" w:hAnsi="Times New Roman" w:cs="Times New Roman" w:eastAsia="Times New Roman"/>
          <w:color w:val="231F1F"/>
          <w:spacing w:val="11"/>
        </w:rPr>
        <w:t> </w:t>
      </w:r>
      <w:r>
        <w:rPr>
          <w:rFonts w:ascii="Times New Roman" w:hAnsi="Times New Roman" w:cs="Times New Roman" w:eastAsia="Times New Roman"/>
          <w:color w:val="231F1F"/>
        </w:rPr>
        <w:t>troši</w:t>
      </w:r>
      <w:r>
        <w:rPr>
          <w:rFonts w:ascii="Times New Roman" w:hAnsi="Times New Roman" w:cs="Times New Roman" w:eastAsia="Times New Roman"/>
          <w:color w:val="231F1F"/>
          <w:spacing w:val="12"/>
        </w:rPr>
        <w:t> </w:t>
      </w:r>
      <w:r>
        <w:rPr>
          <w:rFonts w:ascii="Times New Roman" w:hAnsi="Times New Roman" w:cs="Times New Roman" w:eastAsia="Times New Roman"/>
          <w:color w:val="231F1F"/>
        </w:rPr>
        <w:t>od</w:t>
      </w:r>
      <w:r>
        <w:rPr>
          <w:rFonts w:ascii="Times New Roman" w:hAnsi="Times New Roman" w:cs="Times New Roman" w:eastAsia="Times New Roman"/>
          <w:color w:val="231F1F"/>
          <w:spacing w:val="1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strane</w:t>
      </w:r>
      <w:r>
        <w:rPr>
          <w:rFonts w:ascii="Times New Roman" w:hAnsi="Times New Roman" w:cs="Times New Roman" w:eastAsia="Times New Roman"/>
          <w:color w:val="231F1F"/>
          <w:spacing w:val="1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uprave,</w:t>
      </w:r>
      <w:r>
        <w:rPr>
          <w:rFonts w:ascii="Times New Roman" w:hAnsi="Times New Roman" w:cs="Times New Roman" w:eastAsia="Times New Roman"/>
          <w:color w:val="231F1F"/>
          <w:spacing w:val="12"/>
        </w:rPr>
        <w:t> </w:t>
      </w:r>
      <w:r>
        <w:rPr>
          <w:rFonts w:ascii="Times New Roman" w:hAnsi="Times New Roman" w:cs="Times New Roman" w:eastAsia="Times New Roman"/>
          <w:color w:val="231F1F"/>
        </w:rPr>
        <w:t>odnosno</w:t>
      </w:r>
      <w:r>
        <w:rPr>
          <w:rFonts w:ascii="Times New Roman" w:hAnsi="Times New Roman" w:cs="Times New Roman" w:eastAsia="Times New Roman"/>
          <w:color w:val="231F1F"/>
          <w:spacing w:val="11"/>
        </w:rPr>
        <w:t> </w:t>
      </w:r>
      <w:r>
        <w:rPr>
          <w:rFonts w:ascii="Times New Roman" w:hAnsi="Times New Roman" w:cs="Times New Roman" w:eastAsia="Times New Roman"/>
          <w:color w:val="231F1F"/>
        </w:rPr>
        <w:t>„dijeli“</w:t>
      </w:r>
      <w:r>
        <w:rPr>
          <w:rFonts w:ascii="Times New Roman" w:hAnsi="Times New Roman" w:cs="Times New Roman" w:eastAsia="Times New Roman"/>
          <w:color w:val="231F1F"/>
          <w:spacing w:val="1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iz</w:t>
      </w:r>
      <w:r>
        <w:rPr>
          <w:rFonts w:ascii="Times New Roman" w:hAnsi="Times New Roman" w:cs="Times New Roman" w:eastAsia="Times New Roman"/>
          <w:color w:val="231F1F"/>
          <w:spacing w:val="-2"/>
        </w:rPr>
        <w:t>meĎu</w:t>
      </w:r>
      <w:r>
        <w:rPr>
          <w:rFonts w:ascii="Times New Roman" w:hAnsi="Times New Roman" w:cs="Times New Roman" w:eastAsia="Times New Roman"/>
          <w:color w:val="231F1F"/>
          <w:spacing w:val="73"/>
          <w:w w:val="9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učesnika</w:t>
      </w:r>
      <w:r>
        <w:rPr>
          <w:rFonts w:ascii="Times New Roman" w:hAnsi="Times New Roman" w:cs="Times New Roman" w:eastAsia="Times New Roman"/>
          <w:color w:val="231F1F"/>
        </w:rPr>
        <w:t> ovih </w:t>
      </w:r>
      <w:r>
        <w:rPr>
          <w:rFonts w:ascii="Times New Roman" w:hAnsi="Times New Roman" w:cs="Times New Roman" w:eastAsia="Times New Roman"/>
          <w:color w:val="231F1F"/>
          <w:spacing w:val="-1"/>
        </w:rPr>
        <w:t>kriminalnih</w:t>
      </w:r>
      <w:r>
        <w:rPr>
          <w:rFonts w:ascii="Times New Roman" w:hAnsi="Times New Roman" w:cs="Times New Roman" w:eastAsia="Times New Roman"/>
          <w:color w:val="231F1F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radnji.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360" w:lineRule="auto" w:before="6"/>
        <w:ind w:left="117" w:right="112" w:firstLine="719"/>
        <w:jc w:val="both"/>
      </w:pP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</w:rPr>
        <w:t>toku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</w:rPr>
        <w:t>2016.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  <w:spacing w:val="-1"/>
        </w:rPr>
        <w:t>godine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  <w:spacing w:val="-1"/>
        </w:rPr>
        <w:t>godine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  <w:spacing w:val="-1"/>
        </w:rPr>
        <w:t>osnovan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</w:rPr>
        <w:t>veći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</w:rPr>
        <w:t>broj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  <w:spacing w:val="-1"/>
        </w:rPr>
        <w:t>pravnih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</w:rPr>
        <w:t>lica,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</w:rPr>
        <w:t>vlasništvu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  <w:spacing w:val="-1"/>
        </w:rPr>
        <w:t>stranih</w:t>
      </w:r>
      <w:r>
        <w:rPr>
          <w:rFonts w:ascii="Times New Roman" w:hAnsi="Times New Roman"/>
          <w:color w:val="231F1F"/>
          <w:spacing w:val="65"/>
        </w:rPr>
        <w:t> </w:t>
      </w:r>
      <w:r>
        <w:rPr>
          <w:rFonts w:ascii="Times New Roman" w:hAnsi="Times New Roman"/>
          <w:color w:val="231F1F"/>
          <w:spacing w:val="-1"/>
        </w:rPr>
        <w:t>državljana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koji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ne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1"/>
        </w:rPr>
        <w:t>namjeravaju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baviti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registriranom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djelatnošću</w:t>
      </w:r>
      <w:r>
        <w:rPr>
          <w:color w:val="231F1F"/>
        </w:rPr>
        <w:t>.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Radi</w:t>
      </w:r>
      <w:r>
        <w:rPr>
          <w:color w:val="231F1F"/>
          <w:spacing w:val="12"/>
        </w:rPr>
        <w:t> </w:t>
      </w:r>
      <w:r>
        <w:rPr>
          <w:color w:val="231F1F"/>
          <w:spacing w:val="-2"/>
        </w:rPr>
        <w:t>se</w:t>
      </w:r>
      <w:r>
        <w:rPr>
          <w:color w:val="231F1F"/>
          <w:spacing w:val="10"/>
        </w:rPr>
        <w:t> </w:t>
      </w:r>
      <w:r>
        <w:rPr>
          <w:color w:val="231F1F"/>
        </w:rPr>
        <w:t>o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licima</w:t>
      </w:r>
      <w:r>
        <w:rPr>
          <w:color w:val="231F1F"/>
          <w:spacing w:val="10"/>
        </w:rPr>
        <w:t> </w:t>
      </w:r>
      <w:r>
        <w:rPr>
          <w:color w:val="231F1F"/>
          <w:spacing w:val="-1"/>
        </w:rPr>
        <w:t>arapskog</w:t>
      </w:r>
      <w:r>
        <w:rPr>
          <w:color w:val="231F1F"/>
          <w:spacing w:val="93"/>
        </w:rPr>
        <w:t> </w:t>
      </w:r>
      <w:r>
        <w:rPr>
          <w:color w:val="231F1F"/>
          <w:spacing w:val="-1"/>
        </w:rPr>
        <w:t>porijekla</w:t>
      </w:r>
      <w:r>
        <w:rPr>
          <w:color w:val="231F1F"/>
          <w:spacing w:val="4"/>
        </w:rPr>
        <w:t> </w:t>
      </w:r>
      <w:r>
        <w:rPr>
          <w:color w:val="231F1F"/>
        </w:rPr>
        <w:t>iz</w:t>
      </w:r>
      <w:r>
        <w:rPr>
          <w:color w:val="231F1F"/>
          <w:spacing w:val="3"/>
        </w:rPr>
        <w:t> </w:t>
      </w:r>
      <w:r>
        <w:rPr>
          <w:color w:val="231F1F"/>
        </w:rPr>
        <w:t>Sirije,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UAE,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Katara,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Bahreina,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Iraka,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Libana</w:t>
      </w:r>
      <w:r>
        <w:rPr>
          <w:color w:val="231F1F"/>
          <w:spacing w:val="3"/>
        </w:rPr>
        <w:t> </w:t>
      </w:r>
      <w:r>
        <w:rPr>
          <w:color w:val="231F1F"/>
        </w:rPr>
        <w:t>i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Pakistana.</w:t>
      </w:r>
      <w:r>
        <w:rPr>
          <w:color w:val="231F1F"/>
          <w:spacing w:val="10"/>
        </w:rPr>
        <w:t> </w:t>
      </w:r>
      <w:r>
        <w:rPr>
          <w:color w:val="231F1F"/>
          <w:spacing w:val="-1"/>
        </w:rPr>
        <w:t>Tako,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osnivanjem</w:t>
      </w:r>
      <w:r>
        <w:rPr>
          <w:color w:val="231F1F"/>
          <w:spacing w:val="77"/>
        </w:rPr>
        <w:t> </w:t>
      </w:r>
      <w:r>
        <w:rPr>
          <w:color w:val="231F1F"/>
          <w:spacing w:val="-1"/>
        </w:rPr>
        <w:t>pravnih</w:t>
      </w:r>
      <w:r>
        <w:rPr>
          <w:color w:val="231F1F"/>
          <w:spacing w:val="19"/>
        </w:rPr>
        <w:t> </w:t>
      </w:r>
      <w:r>
        <w:rPr>
          <w:color w:val="231F1F"/>
          <w:spacing w:val="-1"/>
        </w:rPr>
        <w:t>lica</w:t>
      </w:r>
      <w:r>
        <w:rPr>
          <w:color w:val="231F1F"/>
          <w:spacing w:val="18"/>
        </w:rPr>
        <w:t> </w:t>
      </w:r>
      <w:r>
        <w:rPr>
          <w:color w:val="231F1F"/>
        </w:rPr>
        <w:t>u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BiH,</w:t>
      </w:r>
      <w:r>
        <w:rPr>
          <w:color w:val="231F1F"/>
          <w:spacing w:val="18"/>
        </w:rPr>
        <w:t> </w:t>
      </w:r>
      <w:r>
        <w:rPr>
          <w:color w:val="231F1F"/>
        </w:rPr>
        <w:t>zaobilaze</w:t>
      </w:r>
      <w:r>
        <w:rPr>
          <w:color w:val="231F1F"/>
          <w:spacing w:val="18"/>
        </w:rPr>
        <w:t> </w:t>
      </w:r>
      <w:r>
        <w:rPr>
          <w:color w:val="231F1F"/>
        </w:rPr>
        <w:t>pozitivne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propise</w:t>
      </w:r>
      <w:r>
        <w:rPr>
          <w:color w:val="231F1F"/>
          <w:spacing w:val="18"/>
        </w:rPr>
        <w:t> </w:t>
      </w:r>
      <w:r>
        <w:rPr>
          <w:color w:val="231F1F"/>
        </w:rPr>
        <w:t>i</w:t>
      </w:r>
      <w:r>
        <w:rPr>
          <w:color w:val="231F1F"/>
          <w:spacing w:val="24"/>
        </w:rPr>
        <w:t> </w:t>
      </w:r>
      <w:r>
        <w:rPr>
          <w:rFonts w:ascii="Times New Roman" w:hAnsi="Times New Roman"/>
          <w:color w:val="231F1F"/>
          <w:spacing w:val="-1"/>
        </w:rPr>
        <w:t>dobijaju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  <w:spacing w:val="-1"/>
        </w:rPr>
        <w:t>boravišne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dozvole,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te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stiču</w:t>
      </w:r>
      <w:r>
        <w:rPr>
          <w:rFonts w:ascii="Times New Roman" w:hAnsi="Times New Roman"/>
          <w:color w:val="231F1F"/>
          <w:spacing w:val="73"/>
        </w:rPr>
        <w:t> </w:t>
      </w:r>
      <w:r>
        <w:rPr>
          <w:rFonts w:ascii="Times New Roman" w:hAnsi="Times New Roman"/>
          <w:color w:val="231F1F"/>
        </w:rPr>
        <w:t>vlasništvo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nad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nekretninama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što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im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nije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dozvoljeno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kao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fizičkim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licima.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Pravna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lica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fiktivno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  <w:spacing w:val="-1"/>
        </w:rPr>
        <w:t>osnivaju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svoje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ime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  <w:spacing w:val="-1"/>
        </w:rPr>
        <w:t>državljani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  <w:spacing w:val="-1"/>
        </w:rPr>
        <w:t>BiH,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nakon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  <w:spacing w:val="-1"/>
        </w:rPr>
        <w:t>čega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stvarni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vlasnici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  <w:spacing w:val="-1"/>
        </w:rPr>
        <w:t>(strani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  <w:spacing w:val="-1"/>
        </w:rPr>
        <w:t>državljani)</w:t>
      </w:r>
      <w:r>
        <w:rPr>
          <w:rFonts w:ascii="Times New Roman" w:hAnsi="Times New Roman"/>
          <w:color w:val="231F1F"/>
          <w:spacing w:val="69"/>
        </w:rPr>
        <w:t> </w:t>
      </w:r>
      <w:r>
        <w:rPr>
          <w:rFonts w:ascii="Times New Roman" w:hAnsi="Times New Roman"/>
          <w:color w:val="231F1F"/>
          <w:spacing w:val="-1"/>
        </w:rPr>
        <w:t>pribavljaju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  <w:spacing w:val="-1"/>
        </w:rPr>
        <w:t>boravišnu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</w:rPr>
        <w:t>dozvolu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  <w:spacing w:val="-1"/>
        </w:rPr>
        <w:t>vrše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</w:rPr>
        <w:t>ku</w:t>
      </w:r>
      <w:r>
        <w:rPr>
          <w:color w:val="231F1F"/>
        </w:rPr>
        <w:t>povinu</w:t>
      </w:r>
      <w:r>
        <w:rPr>
          <w:color w:val="231F1F"/>
          <w:spacing w:val="38"/>
        </w:rPr>
        <w:t> </w:t>
      </w:r>
      <w:r>
        <w:rPr>
          <w:color w:val="231F1F"/>
          <w:spacing w:val="-1"/>
        </w:rPr>
        <w:t>nekretnina</w:t>
      </w:r>
      <w:r>
        <w:rPr>
          <w:color w:val="231F1F"/>
          <w:spacing w:val="37"/>
        </w:rPr>
        <w:t> </w:t>
      </w:r>
      <w:r>
        <w:rPr>
          <w:color w:val="231F1F"/>
          <w:spacing w:val="1"/>
        </w:rPr>
        <w:t>na</w:t>
      </w:r>
      <w:r>
        <w:rPr>
          <w:color w:val="231F1F"/>
          <w:spacing w:val="37"/>
        </w:rPr>
        <w:t> </w:t>
      </w:r>
      <w:r>
        <w:rPr>
          <w:color w:val="231F1F"/>
        </w:rPr>
        <w:t>ime</w:t>
      </w:r>
      <w:r>
        <w:rPr>
          <w:color w:val="231F1F"/>
          <w:spacing w:val="39"/>
        </w:rPr>
        <w:t> </w:t>
      </w:r>
      <w:r>
        <w:rPr>
          <w:color w:val="231F1F"/>
        </w:rPr>
        <w:t>novoformiranog</w:t>
      </w:r>
      <w:r>
        <w:rPr>
          <w:color w:val="231F1F"/>
          <w:spacing w:val="35"/>
        </w:rPr>
        <w:t> </w:t>
      </w:r>
      <w:r>
        <w:rPr>
          <w:color w:val="231F1F"/>
        </w:rPr>
        <w:t>pravnog</w:t>
      </w:r>
      <w:r>
        <w:rPr>
          <w:color w:val="231F1F"/>
          <w:spacing w:val="72"/>
        </w:rPr>
        <w:t> </w:t>
      </w:r>
      <w:r>
        <w:rPr>
          <w:color w:val="231F1F"/>
          <w:spacing w:val="-1"/>
        </w:rPr>
        <w:t>subjekta.</w:t>
      </w:r>
      <w:r>
        <w:rPr>
          <w:color w:val="231F1F"/>
          <w:spacing w:val="49"/>
        </w:rPr>
        <w:t> </w:t>
      </w:r>
      <w:r>
        <w:rPr>
          <w:color w:val="231F1F"/>
          <w:spacing w:val="-1"/>
        </w:rPr>
        <w:t>Nakon</w:t>
      </w:r>
      <w:r>
        <w:rPr>
          <w:color w:val="231F1F"/>
          <w:spacing w:val="50"/>
        </w:rPr>
        <w:t> </w:t>
      </w:r>
      <w:r>
        <w:rPr>
          <w:color w:val="231F1F"/>
          <w:spacing w:val="-1"/>
        </w:rPr>
        <w:t>ostvarivanja</w:t>
      </w:r>
      <w:r>
        <w:rPr>
          <w:color w:val="231F1F"/>
          <w:spacing w:val="49"/>
        </w:rPr>
        <w:t> </w:t>
      </w:r>
      <w:r>
        <w:rPr>
          <w:color w:val="231F1F"/>
        </w:rPr>
        <w:t>svih</w:t>
      </w:r>
      <w:r>
        <w:rPr>
          <w:color w:val="231F1F"/>
          <w:spacing w:val="50"/>
        </w:rPr>
        <w:t> </w:t>
      </w:r>
      <w:r>
        <w:rPr>
          <w:color w:val="231F1F"/>
        </w:rPr>
        <w:t>neophodnih</w:t>
      </w:r>
      <w:r>
        <w:rPr>
          <w:color w:val="231F1F"/>
          <w:spacing w:val="50"/>
        </w:rPr>
        <w:t> </w:t>
      </w:r>
      <w:r>
        <w:rPr>
          <w:color w:val="231F1F"/>
        </w:rPr>
        <w:t>uslova</w:t>
      </w:r>
      <w:r>
        <w:rPr>
          <w:color w:val="231F1F"/>
          <w:spacing w:val="49"/>
        </w:rPr>
        <w:t> </w:t>
      </w:r>
      <w:r>
        <w:rPr>
          <w:color w:val="231F1F"/>
        </w:rPr>
        <w:t>za</w:t>
      </w:r>
      <w:r>
        <w:rPr>
          <w:color w:val="231F1F"/>
          <w:spacing w:val="49"/>
        </w:rPr>
        <w:t> </w:t>
      </w:r>
      <w:r>
        <w:rPr>
          <w:color w:val="231F1F"/>
          <w:spacing w:val="-1"/>
        </w:rPr>
        <w:t>neometan</w:t>
      </w:r>
      <w:r>
        <w:rPr>
          <w:color w:val="231F1F"/>
          <w:spacing w:val="50"/>
        </w:rPr>
        <w:t> </w:t>
      </w:r>
      <w:r>
        <w:rPr>
          <w:color w:val="231F1F"/>
          <w:spacing w:val="-1"/>
        </w:rPr>
        <w:t>boravak</w:t>
      </w:r>
      <w:r>
        <w:rPr>
          <w:color w:val="231F1F"/>
          <w:spacing w:val="50"/>
        </w:rPr>
        <w:t> </w:t>
      </w:r>
      <w:r>
        <w:rPr>
          <w:color w:val="231F1F"/>
        </w:rPr>
        <w:t>u</w:t>
      </w:r>
      <w:r>
        <w:rPr>
          <w:color w:val="231F1F"/>
          <w:spacing w:val="50"/>
        </w:rPr>
        <w:t> </w:t>
      </w:r>
      <w:r>
        <w:rPr>
          <w:color w:val="231F1F"/>
          <w:spacing w:val="-1"/>
        </w:rPr>
        <w:t>BiH,</w:t>
      </w:r>
      <w:r>
        <w:rPr>
          <w:color w:val="231F1F"/>
          <w:spacing w:val="50"/>
        </w:rPr>
        <w:t> </w:t>
      </w:r>
      <w:r>
        <w:rPr>
          <w:color w:val="231F1F"/>
          <w:spacing w:val="-1"/>
        </w:rPr>
        <w:t>strani</w:t>
      </w:r>
      <w:r>
        <w:rPr>
          <w:color w:val="231F1F"/>
          <w:spacing w:val="81"/>
        </w:rPr>
        <w:t> </w:t>
      </w:r>
      <w:r>
        <w:rPr>
          <w:rFonts w:ascii="Times New Roman" w:hAnsi="Times New Roman"/>
          <w:color w:val="231F1F"/>
          <w:spacing w:val="-1"/>
        </w:rPr>
        <w:t>državljani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ili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obustavljaju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poslovanje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pravnih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lica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njihovom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vlasništvu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ili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održavaju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veoma</w:t>
      </w:r>
      <w:r>
        <w:rPr>
          <w:rFonts w:ascii="Times New Roman" w:hAnsi="Times New Roman"/>
          <w:color w:val="231F1F"/>
          <w:spacing w:val="85"/>
        </w:rPr>
        <w:t> </w:t>
      </w:r>
      <w:r>
        <w:rPr>
          <w:color w:val="231F1F"/>
        </w:rPr>
        <w:t>mali</w:t>
      </w:r>
      <w:r>
        <w:rPr>
          <w:color w:val="231F1F"/>
          <w:spacing w:val="36"/>
        </w:rPr>
        <w:t> </w:t>
      </w:r>
      <w:r>
        <w:rPr>
          <w:color w:val="231F1F"/>
        </w:rPr>
        <w:t>obim</w:t>
      </w:r>
      <w:r>
        <w:rPr>
          <w:color w:val="231F1F"/>
          <w:spacing w:val="34"/>
        </w:rPr>
        <w:t> </w:t>
      </w:r>
      <w:r>
        <w:rPr>
          <w:color w:val="231F1F"/>
          <w:spacing w:val="-1"/>
        </w:rPr>
        <w:t>poslovanja</w:t>
      </w:r>
      <w:r>
        <w:rPr>
          <w:color w:val="231F1F"/>
          <w:spacing w:val="35"/>
        </w:rPr>
        <w:t> </w:t>
      </w:r>
      <w:r>
        <w:rPr>
          <w:color w:val="231F1F"/>
          <w:spacing w:val="-1"/>
        </w:rPr>
        <w:t>koje</w:t>
      </w:r>
      <w:r>
        <w:rPr>
          <w:color w:val="231F1F"/>
          <w:spacing w:val="35"/>
        </w:rPr>
        <w:t> </w:t>
      </w:r>
      <w:r>
        <w:rPr>
          <w:color w:val="231F1F"/>
        </w:rPr>
        <w:t>im</w:t>
      </w:r>
      <w:r>
        <w:rPr>
          <w:color w:val="231F1F"/>
          <w:spacing w:val="38"/>
        </w:rPr>
        <w:t> </w:t>
      </w:r>
      <w:r>
        <w:rPr>
          <w:rFonts w:ascii="Times New Roman" w:hAnsi="Times New Roman"/>
          <w:color w:val="231F1F"/>
          <w:spacing w:val="-1"/>
        </w:rPr>
        <w:t>služi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  <w:spacing w:val="-1"/>
        </w:rPr>
        <w:t>kao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</w:rPr>
        <w:t>osnov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</w:rPr>
        <w:t>dokazivanja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  <w:spacing w:val="-1"/>
        </w:rPr>
        <w:t>predmetni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  <w:spacing w:val="-1"/>
        </w:rPr>
        <w:t>privredni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  <w:spacing w:val="-1"/>
        </w:rPr>
        <w:t>subjekt</w:t>
      </w:r>
      <w:r>
        <w:rPr>
          <w:rFonts w:ascii="Times New Roman" w:hAnsi="Times New Roman"/>
          <w:color w:val="231F1F"/>
          <w:spacing w:val="71"/>
        </w:rPr>
        <w:t> </w:t>
      </w:r>
      <w:r>
        <w:rPr>
          <w:rFonts w:ascii="Times New Roman" w:hAnsi="Times New Roman"/>
          <w:color w:val="231F1F"/>
        </w:rPr>
        <w:t>posluje.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  <w:spacing w:val="-1"/>
        </w:rPr>
        <w:t>Indikativno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</w:rPr>
        <w:t>dio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</w:rPr>
        <w:t>platnih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  <w:spacing w:val="-1"/>
        </w:rPr>
        <w:t>transakcija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  <w:spacing w:val="-1"/>
        </w:rPr>
        <w:t>vrši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  <w:spacing w:val="-1"/>
        </w:rPr>
        <w:t>gotovom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  <w:spacing w:val="-1"/>
        </w:rPr>
        <w:t>novcu,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</w:rPr>
        <w:t>što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</w:rPr>
        <w:t>ukazuje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  <w:spacing w:val="-1"/>
        </w:rPr>
        <w:t>mogućnost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  <w:spacing w:val="-1"/>
        </w:rPr>
        <w:t>izbjegavanja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plaćanja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državnih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dažbina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  <w:spacing w:val="-1"/>
        </w:rPr>
        <w:t>pranje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novca.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Indikativni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  <w:spacing w:val="-1"/>
        </w:rPr>
        <w:t>podaci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95"/>
        </w:rPr>
        <w:t> </w:t>
      </w:r>
      <w:r>
        <w:rPr>
          <w:color w:val="231F1F"/>
        </w:rPr>
        <w:t>su</w:t>
      </w:r>
      <w:r>
        <w:rPr>
          <w:color w:val="231F1F"/>
          <w:spacing w:val="21"/>
        </w:rPr>
        <w:t> </w:t>
      </w:r>
      <w:r>
        <w:rPr>
          <w:color w:val="231F1F"/>
        </w:rPr>
        <w:t>se</w:t>
      </w:r>
      <w:r>
        <w:rPr>
          <w:color w:val="231F1F"/>
          <w:spacing w:val="20"/>
        </w:rPr>
        <w:t> </w:t>
      </w:r>
      <w:r>
        <w:rPr>
          <w:color w:val="231F1F"/>
        </w:rPr>
        <w:t>u</w:t>
      </w:r>
      <w:r>
        <w:rPr>
          <w:color w:val="231F1F"/>
          <w:spacing w:val="21"/>
        </w:rPr>
        <w:t> </w:t>
      </w:r>
      <w:r>
        <w:rPr>
          <w:color w:val="231F1F"/>
        </w:rPr>
        <w:t>ove</w:t>
      </w:r>
      <w:r>
        <w:rPr>
          <w:color w:val="231F1F"/>
          <w:spacing w:val="20"/>
        </w:rPr>
        <w:t> </w:t>
      </w:r>
      <w:r>
        <w:rPr>
          <w:color w:val="231F1F"/>
        </w:rPr>
        <w:t>a</w:t>
      </w:r>
      <w:r>
        <w:rPr>
          <w:rFonts w:ascii="Times New Roman" w:hAnsi="Times New Roman"/>
          <w:color w:val="231F1F"/>
        </w:rPr>
        <w:t>ktivnosti,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odnosno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traženje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otkupljivanje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zemljišta,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uključila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pojedina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lica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color w:val="231F1F"/>
        </w:rPr>
        <w:t>koja se</w:t>
      </w:r>
      <w:r>
        <w:rPr>
          <w:color w:val="231F1F"/>
          <w:spacing w:val="-2"/>
        </w:rPr>
        <w:t> </w:t>
      </w:r>
      <w:r>
        <w:rPr>
          <w:color w:val="231F1F"/>
        </w:rPr>
        <w:t>od </w:t>
      </w:r>
      <w:r>
        <w:rPr>
          <w:color w:val="231F1F"/>
          <w:spacing w:val="-1"/>
        </w:rPr>
        <w:t>ranije </w:t>
      </w:r>
      <w:r>
        <w:rPr>
          <w:color w:val="231F1F"/>
        </w:rPr>
        <w:t>dovode</w:t>
      </w:r>
      <w:r>
        <w:rPr>
          <w:color w:val="231F1F"/>
          <w:spacing w:val="1"/>
        </w:rPr>
        <w:t> </w:t>
      </w:r>
      <w:r>
        <w:rPr>
          <w:color w:val="231F1F"/>
        </w:rPr>
        <w:t>u vezu sa </w:t>
      </w:r>
      <w:r>
        <w:rPr>
          <w:color w:val="231F1F"/>
          <w:spacing w:val="-1"/>
        </w:rPr>
        <w:t>organiziranim</w:t>
      </w:r>
      <w:r>
        <w:rPr>
          <w:color w:val="231F1F"/>
        </w:rPr>
        <w:t> </w:t>
      </w:r>
      <w:r>
        <w:rPr>
          <w:color w:val="231F1F"/>
          <w:spacing w:val="-1"/>
        </w:rPr>
        <w:t>kriminalom.</w:t>
      </w:r>
      <w:r>
        <w:rPr/>
      </w:r>
    </w:p>
    <w:p>
      <w:pPr>
        <w:pStyle w:val="BodyText"/>
        <w:numPr>
          <w:ilvl w:val="1"/>
          <w:numId w:val="9"/>
        </w:numPr>
        <w:tabs>
          <w:tab w:pos="1330" w:val="left" w:leader="none"/>
        </w:tabs>
        <w:spacing w:line="240" w:lineRule="auto" w:before="6" w:after="0"/>
        <w:ind w:left="1329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1F"/>
          <w:spacing w:val="-1"/>
        </w:rPr>
        <w:t>F</w:t>
      </w:r>
      <w:r>
        <w:rPr>
          <w:color w:val="231F1F"/>
          <w:spacing w:val="-1"/>
        </w:rPr>
        <w:t>alsifikovanje</w:t>
      </w:r>
      <w:r>
        <w:rPr>
          <w:color w:val="231F1F"/>
        </w:rPr>
        <w:t>  </w:t>
      </w:r>
      <w:r>
        <w:rPr>
          <w:rFonts w:ascii="Times New Roman"/>
          <w:color w:val="231F1F"/>
        </w:rPr>
        <w:t>novca</w:t>
      </w:r>
      <w:r>
        <w:rPr>
          <w:rFonts w:ascii="Times New Roman"/>
        </w:rPr>
      </w:r>
    </w:p>
    <w:p>
      <w:pPr>
        <w:pStyle w:val="BodyText"/>
        <w:spacing w:line="360" w:lineRule="auto" w:before="137"/>
        <w:ind w:left="117" w:right="120" w:firstLine="566"/>
        <w:jc w:val="left"/>
        <w:rPr>
          <w:rFonts w:ascii="Times New Roman" w:hAnsi="Times New Roman" w:cs="Times New Roman" w:eastAsia="Times New Roman"/>
        </w:rPr>
      </w:pPr>
      <w:r>
        <w:rPr>
          <w:color w:val="231F1F"/>
          <w:spacing w:val="-1"/>
        </w:rPr>
        <w:t>Podnet</w:t>
      </w:r>
      <w:r>
        <w:rPr>
          <w:color w:val="231F1F"/>
          <w:spacing w:val="27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  <w:spacing w:val="-1"/>
        </w:rPr>
        <w:t>jedan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izvještaj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  <w:spacing w:val="-1"/>
        </w:rPr>
        <w:t>protiv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1"/>
        </w:rPr>
        <w:t>pet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fizičkih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1"/>
        </w:rPr>
        <w:t>lica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</w:rPr>
        <w:t>zbog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postojanja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osnova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sumnje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  <w:spacing w:val="-1"/>
        </w:rPr>
        <w:t>počinili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  <w:spacing w:val="-1"/>
        </w:rPr>
        <w:t>krivično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djelo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iz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  <w:spacing w:val="-1"/>
        </w:rPr>
        <w:t>člana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</w:rPr>
        <w:t>205.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KZ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BiH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(Krivotvorenje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novca)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krivično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djelo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iz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  <w:spacing w:val="-1"/>
        </w:rPr>
        <w:t>člana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3"/>
        <w:ind w:left="117" w:right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</w:rPr>
        <w:t>29.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KZ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BiH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(Saučesništvo),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2015.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godini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color w:val="231F1F"/>
        </w:rPr>
        <w:t>podneta</w:t>
      </w:r>
      <w:r>
        <w:rPr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dva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izvještaja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protiv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dva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lica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jedna</w:t>
      </w:r>
      <w:r>
        <w:rPr>
          <w:rFonts w:ascii="Times New Roman" w:hAnsi="Times New Roman"/>
        </w:rPr>
      </w:r>
    </w:p>
    <w:p>
      <w:pPr>
        <w:pStyle w:val="BodyText"/>
        <w:spacing w:line="599" w:lineRule="auto" w:before="139"/>
        <w:ind w:left="117" w:right="5373" w:hanging="1"/>
        <w:jc w:val="left"/>
        <w:rPr>
          <w:rFonts w:ascii="Times New Roman" w:hAnsi="Times New Roman" w:cs="Times New Roman" w:eastAsia="Times New Roman"/>
        </w:rPr>
      </w:pPr>
      <w:r>
        <w:rPr/>
        <w:pict>
          <v:shape style="position:absolute;margin-left:70.25pt;margin-top:62.313919pt;width:455.45pt;height:89pt;mso-position-horizontal-relative:page;mso-position-vertical-relative:paragraph;z-index:1096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2269"/>
                    <w:gridCol w:w="1193"/>
                    <w:gridCol w:w="1196"/>
                    <w:gridCol w:w="1097"/>
                    <w:gridCol w:w="1193"/>
                    <w:gridCol w:w="1195"/>
                    <w:gridCol w:w="934"/>
                  </w:tblGrid>
                  <w:tr>
                    <w:trPr>
                      <w:trHeight w:val="295" w:hRule="exact"/>
                    </w:trPr>
                    <w:tc>
                      <w:tcPr>
                        <w:tcW w:w="9076" w:type="dxa"/>
                        <w:gridSpan w:val="7"/>
                        <w:tcBorders>
                          <w:top w:val="single" w:sz="8" w:space="0" w:color="231F1F"/>
                          <w:left w:val="single" w:sz="8" w:space="0" w:color="231F1F"/>
                          <w:bottom w:val="single" w:sz="8" w:space="0" w:color="231F1F"/>
                          <w:right w:val="single" w:sz="8" w:space="0" w:color="231F1F"/>
                        </w:tcBorders>
                        <w:shd w:val="clear" w:color="auto" w:fill="E1DFDF"/>
                      </w:tcPr>
                      <w:p>
                        <w:pPr>
                          <w:pStyle w:val="TableParagraph"/>
                          <w:spacing w:line="273" w:lineRule="exact"/>
                          <w:ind w:left="639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color w:val="231F1F"/>
                            <w:spacing w:val="-1"/>
                            <w:sz w:val="24"/>
                          </w:rPr>
                          <w:t>Izvještaji</w:t>
                        </w:r>
                        <w:r>
                          <w:rPr>
                            <w:rFonts w:ascii="Times New Roman" w:hAnsi="Times New Roman"/>
                            <w:b/>
                            <w:color w:val="231F1F"/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b/>
                            <w:color w:val="231F1F"/>
                            <w:sz w:val="24"/>
                          </w:rPr>
                          <w:t>i</w:t>
                        </w:r>
                        <w:r>
                          <w:rPr>
                            <w:rFonts w:ascii="Times New Roman" w:hAnsi="Times New Roman"/>
                            <w:b/>
                            <w:color w:val="231F1F"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b/>
                            <w:color w:val="231F1F"/>
                            <w:sz w:val="24"/>
                          </w:rPr>
                          <w:t>dopune</w:t>
                        </w:r>
                        <w:r>
                          <w:rPr>
                            <w:rFonts w:ascii="Times New Roman" w:hAnsi="Times New Roman"/>
                            <w:b/>
                            <w:color w:val="231F1F"/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b/>
                            <w:color w:val="231F1F"/>
                            <w:spacing w:val="-1"/>
                            <w:sz w:val="24"/>
                          </w:rPr>
                          <w:t>izvještaja</w:t>
                        </w:r>
                        <w:r>
                          <w:rPr>
                            <w:rFonts w:ascii="Times New Roman" w:hAnsi="Times New Roman"/>
                            <w:b/>
                            <w:color w:val="231F1F"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b/>
                            <w:color w:val="231F1F"/>
                            <w:sz w:val="24"/>
                          </w:rPr>
                          <w:t>iz</w:t>
                        </w:r>
                        <w:r>
                          <w:rPr>
                            <w:rFonts w:ascii="Times New Roman" w:hAnsi="Times New Roman"/>
                            <w:b/>
                            <w:color w:val="231F1F"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b/>
                            <w:color w:val="231F1F"/>
                            <w:sz w:val="24"/>
                          </w:rPr>
                          <w:t>oblasti</w:t>
                        </w:r>
                        <w:r>
                          <w:rPr>
                            <w:rFonts w:ascii="Times New Roman" w:hAnsi="Times New Roman"/>
                            <w:b/>
                            <w:color w:val="231F1F"/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b/>
                            <w:color w:val="231F1F"/>
                            <w:spacing w:val="-1"/>
                            <w:sz w:val="24"/>
                          </w:rPr>
                          <w:t>krivotvorenja</w:t>
                        </w:r>
                        <w:r>
                          <w:rPr>
                            <w:rFonts w:ascii="Times New Roman" w:hAnsi="Times New Roman"/>
                            <w:b/>
                            <w:color w:val="231F1F"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b/>
                            <w:color w:val="231F1F"/>
                            <w:spacing w:val="-1"/>
                            <w:sz w:val="24"/>
                          </w:rPr>
                          <w:t>novca</w:t>
                        </w:r>
                        <w:r>
                          <w:rPr>
                            <w:rFonts w:ascii="Times New Roman" w:hAnsi="Times New Roman"/>
                            <w:b/>
                            <w:color w:val="231F1F"/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b/>
                            <w:color w:val="231F1F"/>
                            <w:sz w:val="24"/>
                          </w:rPr>
                          <w:t>i</w:t>
                        </w:r>
                        <w:r>
                          <w:rPr>
                            <w:rFonts w:ascii="Times New Roman" w:hAnsi="Times New Roman"/>
                            <w:b/>
                            <w:color w:val="231F1F"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b/>
                            <w:color w:val="231F1F"/>
                            <w:sz w:val="24"/>
                          </w:rPr>
                          <w:t>prijavljena</w:t>
                        </w:r>
                        <w:r>
                          <w:rPr>
                            <w:rFonts w:ascii="Times New Roman" w:hAnsi="Times New Roman"/>
                            <w:b/>
                            <w:color w:val="231F1F"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b/>
                            <w:color w:val="231F1F"/>
                            <w:spacing w:val="-1"/>
                            <w:sz w:val="24"/>
                          </w:rPr>
                          <w:t>lica</w:t>
                        </w:r>
                        <w:r>
                          <w:rPr>
                            <w:rFonts w:ascii="Times New Roman" w:hAnsi="Times New Roman"/>
                            <w:sz w:val="24"/>
                          </w:rPr>
                        </w:r>
                      </w:p>
                    </w:tc>
                  </w:tr>
                  <w:tr>
                    <w:trPr>
                      <w:trHeight w:val="286" w:hRule="exact"/>
                    </w:trPr>
                    <w:tc>
                      <w:tcPr>
                        <w:tcW w:w="2269" w:type="dxa"/>
                        <w:tcBorders>
                          <w:top w:val="single" w:sz="8" w:space="0" w:color="231F1F"/>
                          <w:left w:val="single" w:sz="8" w:space="0" w:color="231F1F"/>
                          <w:bottom w:val="single" w:sz="8" w:space="0" w:color="231F1F"/>
                          <w:right w:val="single" w:sz="8" w:space="0" w:color="231F1F"/>
                        </w:tcBorders>
                        <w:shd w:val="clear" w:color="auto" w:fill="F6F4F4"/>
                      </w:tcPr>
                      <w:p>
                        <w:pPr/>
                      </w:p>
                    </w:tc>
                    <w:tc>
                      <w:tcPr>
                        <w:tcW w:w="3485" w:type="dxa"/>
                        <w:gridSpan w:val="3"/>
                        <w:tcBorders>
                          <w:top w:val="single" w:sz="8" w:space="0" w:color="231F1F"/>
                          <w:left w:val="single" w:sz="8" w:space="0" w:color="231F1F"/>
                          <w:bottom w:val="single" w:sz="8" w:space="0" w:color="231F1F"/>
                          <w:right w:val="single" w:sz="8" w:space="0" w:color="231F1F"/>
                        </w:tcBorders>
                        <w:shd w:val="clear" w:color="auto" w:fill="F6F4F4"/>
                      </w:tcPr>
                      <w:p>
                        <w:pPr>
                          <w:pStyle w:val="TableParagraph"/>
                          <w:spacing w:line="264" w:lineRule="exact"/>
                          <w:ind w:left="783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color w:val="231F1F"/>
                            <w:spacing w:val="-1"/>
                            <w:sz w:val="24"/>
                          </w:rPr>
                          <w:t>Izvještaji</w:t>
                        </w:r>
                        <w:r>
                          <w:rPr>
                            <w:rFonts w:ascii="Times New Roman" w:hAnsi="Times New Roman"/>
                            <w:b/>
                            <w:color w:val="231F1F"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b/>
                            <w:color w:val="231F1F"/>
                            <w:sz w:val="24"/>
                          </w:rPr>
                          <w:t>i</w:t>
                        </w:r>
                        <w:r>
                          <w:rPr>
                            <w:rFonts w:ascii="Times New Roman" w:hAnsi="Times New Roman"/>
                            <w:b/>
                            <w:color w:val="231F1F"/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b/>
                            <w:color w:val="231F1F"/>
                            <w:sz w:val="24"/>
                          </w:rPr>
                          <w:t>dopune</w:t>
                        </w:r>
                        <w:r>
                          <w:rPr>
                            <w:rFonts w:ascii="Times New Roman" w:hAnsi="Times New Roman"/>
                            <w:sz w:val="24"/>
                          </w:rPr>
                        </w:r>
                      </w:p>
                    </w:tc>
                    <w:tc>
                      <w:tcPr>
                        <w:tcW w:w="3323" w:type="dxa"/>
                        <w:gridSpan w:val="3"/>
                        <w:tcBorders>
                          <w:top w:val="single" w:sz="8" w:space="0" w:color="231F1F"/>
                          <w:left w:val="single" w:sz="8" w:space="0" w:color="231F1F"/>
                          <w:bottom w:val="single" w:sz="8" w:space="0" w:color="231F1F"/>
                          <w:right w:val="single" w:sz="8" w:space="0" w:color="231F1F"/>
                        </w:tcBorders>
                        <w:shd w:val="clear" w:color="auto" w:fill="F6F4F4"/>
                      </w:tcPr>
                      <w:p>
                        <w:pPr>
                          <w:pStyle w:val="TableParagraph"/>
                          <w:spacing w:line="264" w:lineRule="exact"/>
                          <w:ind w:left="866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b/>
                            <w:color w:val="231F1F"/>
                            <w:spacing w:val="-1"/>
                            <w:sz w:val="24"/>
                          </w:rPr>
                          <w:t>Prijavljena</w:t>
                        </w:r>
                        <w:r>
                          <w:rPr>
                            <w:rFonts w:ascii="Times New Roman"/>
                            <w:b/>
                            <w:color w:val="231F1F"/>
                            <w:sz w:val="24"/>
                          </w:rPr>
                          <w:t> </w:t>
                        </w:r>
                        <w:r>
                          <w:rPr>
                            <w:rFonts w:ascii="Times New Roman"/>
                            <w:b/>
                            <w:color w:val="231F1F"/>
                            <w:spacing w:val="-1"/>
                            <w:sz w:val="24"/>
                          </w:rPr>
                          <w:t>lica</w:t>
                        </w:r>
                        <w:r>
                          <w:rPr>
                            <w:rFonts w:ascii="Times New Roman"/>
                            <w:sz w:val="24"/>
                          </w:rPr>
                        </w:r>
                      </w:p>
                    </w:tc>
                  </w:tr>
                  <w:tr>
                    <w:trPr>
                      <w:trHeight w:val="274" w:hRule="exact"/>
                    </w:trPr>
                    <w:tc>
                      <w:tcPr>
                        <w:tcW w:w="2269" w:type="dxa"/>
                        <w:tcBorders>
                          <w:top w:val="single" w:sz="8" w:space="0" w:color="231F1F"/>
                          <w:left w:val="single" w:sz="8" w:space="0" w:color="231F1F"/>
                          <w:bottom w:val="single" w:sz="8" w:space="0" w:color="231F1F"/>
                          <w:right w:val="single" w:sz="8" w:space="0" w:color="231F1F"/>
                        </w:tcBorders>
                        <w:shd w:val="clear" w:color="auto" w:fill="F6F4F4"/>
                      </w:tcPr>
                      <w:p>
                        <w:pPr/>
                      </w:p>
                    </w:tc>
                    <w:tc>
                      <w:tcPr>
                        <w:tcW w:w="1193" w:type="dxa"/>
                        <w:tcBorders>
                          <w:top w:val="single" w:sz="8" w:space="0" w:color="231F1F"/>
                          <w:left w:val="single" w:sz="8" w:space="0" w:color="231F1F"/>
                          <w:bottom w:val="single" w:sz="8" w:space="0" w:color="231F1F"/>
                          <w:right w:val="single" w:sz="5" w:space="0" w:color="231F1F"/>
                        </w:tcBorders>
                        <w:shd w:val="clear" w:color="auto" w:fill="F6F4F4"/>
                      </w:tcPr>
                      <w:p>
                        <w:pPr>
                          <w:pStyle w:val="TableParagraph"/>
                          <w:spacing w:line="252" w:lineRule="exact"/>
                          <w:ind w:left="315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color w:val="231F1F"/>
                            <w:sz w:val="24"/>
                          </w:rPr>
                          <w:t>2015.</w:t>
                        </w:r>
                        <w:r>
                          <w:rPr>
                            <w:rFonts w:ascii="Times New Roman"/>
                            <w:sz w:val="24"/>
                          </w:rPr>
                        </w:r>
                      </w:p>
                    </w:tc>
                    <w:tc>
                      <w:tcPr>
                        <w:tcW w:w="1196" w:type="dxa"/>
                        <w:tcBorders>
                          <w:top w:val="single" w:sz="8" w:space="0" w:color="231F1F"/>
                          <w:left w:val="single" w:sz="5" w:space="0" w:color="231F1F"/>
                          <w:bottom w:val="single" w:sz="8" w:space="0" w:color="231F1F"/>
                          <w:right w:val="single" w:sz="5" w:space="0" w:color="231F1F"/>
                        </w:tcBorders>
                        <w:shd w:val="clear" w:color="auto" w:fill="F6F4F4"/>
                      </w:tcPr>
                      <w:p>
                        <w:pPr>
                          <w:pStyle w:val="TableParagraph"/>
                          <w:spacing w:line="252" w:lineRule="exact"/>
                          <w:ind w:left="320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color w:val="231F1F"/>
                            <w:sz w:val="24"/>
                          </w:rPr>
                          <w:t>2016.</w:t>
                        </w:r>
                        <w:r>
                          <w:rPr>
                            <w:rFonts w:ascii="Times New Roman"/>
                            <w:sz w:val="24"/>
                          </w:rPr>
                        </w:r>
                      </w:p>
                    </w:tc>
                    <w:tc>
                      <w:tcPr>
                        <w:tcW w:w="1097" w:type="dxa"/>
                        <w:tcBorders>
                          <w:top w:val="single" w:sz="8" w:space="0" w:color="231F1F"/>
                          <w:left w:val="single" w:sz="5" w:space="0" w:color="231F1F"/>
                          <w:bottom w:val="single" w:sz="8" w:space="0" w:color="231F1F"/>
                          <w:right w:val="single" w:sz="8" w:space="0" w:color="231F1F"/>
                        </w:tcBorders>
                        <w:shd w:val="clear" w:color="auto" w:fill="F6F4F4"/>
                      </w:tcPr>
                      <w:p>
                        <w:pPr>
                          <w:pStyle w:val="TableParagraph"/>
                          <w:spacing w:line="252" w:lineRule="exact"/>
                          <w:ind w:left="270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color w:val="231F1F"/>
                            <w:spacing w:val="-1"/>
                            <w:sz w:val="24"/>
                          </w:rPr>
                          <w:t>+/- </w:t>
                        </w:r>
                        <w:r>
                          <w:rPr>
                            <w:rFonts w:ascii="Times New Roman"/>
                            <w:color w:val="231F1F"/>
                            <w:sz w:val="24"/>
                          </w:rPr>
                          <w:t>%</w:t>
                        </w:r>
                        <w:r>
                          <w:rPr>
                            <w:rFonts w:ascii="Times New Roman"/>
                            <w:sz w:val="24"/>
                          </w:rPr>
                        </w:r>
                      </w:p>
                    </w:tc>
                    <w:tc>
                      <w:tcPr>
                        <w:tcW w:w="1193" w:type="dxa"/>
                        <w:tcBorders>
                          <w:top w:val="single" w:sz="8" w:space="0" w:color="231F1F"/>
                          <w:left w:val="single" w:sz="8" w:space="0" w:color="231F1F"/>
                          <w:bottom w:val="single" w:sz="8" w:space="0" w:color="231F1F"/>
                          <w:right w:val="single" w:sz="5" w:space="0" w:color="231F1F"/>
                        </w:tcBorders>
                        <w:shd w:val="clear" w:color="auto" w:fill="F6F4F4"/>
                      </w:tcPr>
                      <w:p>
                        <w:pPr>
                          <w:pStyle w:val="TableParagraph"/>
                          <w:spacing w:line="252" w:lineRule="exact"/>
                          <w:ind w:left="315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color w:val="231F1F"/>
                            <w:sz w:val="24"/>
                          </w:rPr>
                          <w:t>2015.</w:t>
                        </w:r>
                        <w:r>
                          <w:rPr>
                            <w:rFonts w:ascii="Times New Roman"/>
                            <w:sz w:val="24"/>
                          </w:rPr>
                        </w:r>
                      </w:p>
                    </w:tc>
                    <w:tc>
                      <w:tcPr>
                        <w:tcW w:w="1195" w:type="dxa"/>
                        <w:tcBorders>
                          <w:top w:val="single" w:sz="8" w:space="0" w:color="231F1F"/>
                          <w:left w:val="single" w:sz="5" w:space="0" w:color="231F1F"/>
                          <w:bottom w:val="single" w:sz="8" w:space="0" w:color="231F1F"/>
                          <w:right w:val="single" w:sz="5" w:space="0" w:color="231F1F"/>
                        </w:tcBorders>
                        <w:shd w:val="clear" w:color="auto" w:fill="F6F4F4"/>
                      </w:tcPr>
                      <w:p>
                        <w:pPr>
                          <w:pStyle w:val="TableParagraph"/>
                          <w:spacing w:line="252" w:lineRule="exact"/>
                          <w:ind w:left="320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color w:val="231F1F"/>
                            <w:sz w:val="24"/>
                          </w:rPr>
                          <w:t>2016.</w:t>
                        </w:r>
                        <w:r>
                          <w:rPr>
                            <w:rFonts w:ascii="Times New Roman"/>
                            <w:sz w:val="24"/>
                          </w:rPr>
                        </w:r>
                      </w:p>
                    </w:tc>
                    <w:tc>
                      <w:tcPr>
                        <w:tcW w:w="934" w:type="dxa"/>
                        <w:tcBorders>
                          <w:top w:val="single" w:sz="8" w:space="0" w:color="231F1F"/>
                          <w:left w:val="single" w:sz="5" w:space="0" w:color="231F1F"/>
                          <w:bottom w:val="single" w:sz="8" w:space="0" w:color="231F1F"/>
                          <w:right w:val="single" w:sz="8" w:space="0" w:color="231F1F"/>
                        </w:tcBorders>
                        <w:shd w:val="clear" w:color="auto" w:fill="F6F4F4"/>
                      </w:tcPr>
                      <w:p>
                        <w:pPr>
                          <w:pStyle w:val="TableParagraph"/>
                          <w:spacing w:line="252" w:lineRule="exact"/>
                          <w:ind w:left="188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color w:val="231F1F"/>
                            <w:spacing w:val="-1"/>
                            <w:sz w:val="24"/>
                          </w:rPr>
                          <w:t>+/- </w:t>
                        </w:r>
                        <w:r>
                          <w:rPr>
                            <w:rFonts w:ascii="Times New Roman"/>
                            <w:color w:val="231F1F"/>
                            <w:sz w:val="24"/>
                          </w:rPr>
                          <w:t>%</w:t>
                        </w:r>
                        <w:r>
                          <w:rPr>
                            <w:rFonts w:ascii="Times New Roman"/>
                            <w:sz w:val="24"/>
                          </w:rPr>
                        </w:r>
                      </w:p>
                    </w:tc>
                  </w:tr>
                  <w:tr>
                    <w:trPr>
                      <w:trHeight w:val="298" w:hRule="exact"/>
                    </w:trPr>
                    <w:tc>
                      <w:tcPr>
                        <w:tcW w:w="2269" w:type="dxa"/>
                        <w:tcBorders>
                          <w:top w:val="single" w:sz="8" w:space="0" w:color="231F1F"/>
                          <w:left w:val="single" w:sz="8" w:space="0" w:color="231F1F"/>
                          <w:bottom w:val="single" w:sz="5" w:space="0" w:color="231F1F"/>
                          <w:right w:val="single" w:sz="8" w:space="0" w:color="231F1F"/>
                        </w:tcBorders>
                        <w:shd w:val="clear" w:color="auto" w:fill="F6F4F4"/>
                      </w:tcPr>
                      <w:p>
                        <w:pPr>
                          <w:pStyle w:val="TableParagraph"/>
                          <w:spacing w:line="272" w:lineRule="exact"/>
                          <w:ind w:left="97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/>
                            <w:color w:val="231F1F"/>
                            <w:spacing w:val="-1"/>
                            <w:sz w:val="24"/>
                          </w:rPr>
                          <w:t>Izvještaji</w:t>
                        </w:r>
                        <w:r>
                          <w:rPr>
                            <w:rFonts w:ascii="Times New Roman" w:hAnsi="Times New Roman"/>
                            <w:sz w:val="24"/>
                          </w:rPr>
                        </w:r>
                      </w:p>
                    </w:tc>
                    <w:tc>
                      <w:tcPr>
                        <w:tcW w:w="1193" w:type="dxa"/>
                        <w:tcBorders>
                          <w:top w:val="single" w:sz="8" w:space="0" w:color="231F1F"/>
                          <w:left w:val="single" w:sz="8" w:space="0" w:color="231F1F"/>
                          <w:bottom w:val="single" w:sz="5" w:space="0" w:color="231F1F"/>
                          <w:right w:val="single" w:sz="5" w:space="0" w:color="231F1F"/>
                        </w:tcBorders>
                      </w:tcPr>
                      <w:p>
                        <w:pPr>
                          <w:pStyle w:val="TableParagraph"/>
                          <w:spacing w:line="272" w:lineRule="exact"/>
                          <w:ind w:right="5"/>
                          <w:jc w:val="center"/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color w:val="231F1F"/>
                            <w:sz w:val="24"/>
                          </w:rPr>
                          <w:t>2</w:t>
                        </w:r>
                        <w:r>
                          <w:rPr>
                            <w:rFonts w:ascii="Times New Roman"/>
                            <w:sz w:val="24"/>
                          </w:rPr>
                        </w:r>
                      </w:p>
                    </w:tc>
                    <w:tc>
                      <w:tcPr>
                        <w:tcW w:w="1196" w:type="dxa"/>
                        <w:tcBorders>
                          <w:top w:val="single" w:sz="8" w:space="0" w:color="231F1F"/>
                          <w:left w:val="single" w:sz="5" w:space="0" w:color="231F1F"/>
                          <w:bottom w:val="single" w:sz="5" w:space="0" w:color="231F1F"/>
                          <w:right w:val="single" w:sz="5" w:space="0" w:color="231F1F"/>
                        </w:tcBorders>
                      </w:tcPr>
                      <w:p>
                        <w:pPr>
                          <w:pStyle w:val="TableParagraph"/>
                          <w:spacing w:line="272" w:lineRule="exact"/>
                          <w:ind w:right="3"/>
                          <w:jc w:val="center"/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color w:val="231F1F"/>
                            <w:sz w:val="24"/>
                          </w:rPr>
                          <w:t>1</w:t>
                        </w:r>
                        <w:r>
                          <w:rPr>
                            <w:rFonts w:ascii="Times New Roman"/>
                            <w:sz w:val="24"/>
                          </w:rPr>
                        </w:r>
                      </w:p>
                    </w:tc>
                    <w:tc>
                      <w:tcPr>
                        <w:tcW w:w="1097" w:type="dxa"/>
                        <w:tcBorders>
                          <w:top w:val="single" w:sz="8" w:space="0" w:color="231F1F"/>
                          <w:left w:val="single" w:sz="5" w:space="0" w:color="231F1F"/>
                          <w:bottom w:val="single" w:sz="5" w:space="0" w:color="231F1F"/>
                          <w:right w:val="single" w:sz="8" w:space="0" w:color="231F1F"/>
                        </w:tcBorders>
                      </w:tcPr>
                      <w:p>
                        <w:pPr>
                          <w:pStyle w:val="TableParagraph"/>
                          <w:spacing w:line="272" w:lineRule="exact"/>
                          <w:ind w:left="282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color w:val="231F1F"/>
                            <w:spacing w:val="-1"/>
                            <w:sz w:val="24"/>
                          </w:rPr>
                          <w:t>-50%</w:t>
                        </w:r>
                        <w:r>
                          <w:rPr>
                            <w:rFonts w:ascii="Times New Roman"/>
                            <w:sz w:val="24"/>
                          </w:rPr>
                        </w:r>
                      </w:p>
                    </w:tc>
                    <w:tc>
                      <w:tcPr>
                        <w:tcW w:w="1193" w:type="dxa"/>
                        <w:tcBorders>
                          <w:top w:val="single" w:sz="8" w:space="0" w:color="231F1F"/>
                          <w:left w:val="single" w:sz="8" w:space="0" w:color="231F1F"/>
                          <w:bottom w:val="single" w:sz="5" w:space="0" w:color="231F1F"/>
                          <w:right w:val="single" w:sz="5" w:space="0" w:color="231F1F"/>
                        </w:tcBorders>
                      </w:tcPr>
                      <w:p>
                        <w:pPr>
                          <w:pStyle w:val="TableParagraph"/>
                          <w:spacing w:line="272" w:lineRule="exact"/>
                          <w:ind w:right="5"/>
                          <w:jc w:val="center"/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color w:val="231F1F"/>
                            <w:sz w:val="24"/>
                          </w:rPr>
                          <w:t>2</w:t>
                        </w:r>
                        <w:r>
                          <w:rPr>
                            <w:rFonts w:ascii="Times New Roman"/>
                            <w:sz w:val="24"/>
                          </w:rPr>
                        </w:r>
                      </w:p>
                    </w:tc>
                    <w:tc>
                      <w:tcPr>
                        <w:tcW w:w="1195" w:type="dxa"/>
                        <w:tcBorders>
                          <w:top w:val="single" w:sz="8" w:space="0" w:color="231F1F"/>
                          <w:left w:val="single" w:sz="5" w:space="0" w:color="231F1F"/>
                          <w:bottom w:val="single" w:sz="5" w:space="0" w:color="231F1F"/>
                          <w:right w:val="single" w:sz="5" w:space="0" w:color="231F1F"/>
                        </w:tcBorders>
                      </w:tcPr>
                      <w:p>
                        <w:pPr>
                          <w:pStyle w:val="TableParagraph"/>
                          <w:spacing w:line="272" w:lineRule="exact"/>
                          <w:ind w:right="2"/>
                          <w:jc w:val="center"/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color w:val="231F1F"/>
                            <w:sz w:val="24"/>
                          </w:rPr>
                          <w:t>5</w:t>
                        </w:r>
                        <w:r>
                          <w:rPr>
                            <w:rFonts w:ascii="Times New Roman"/>
                            <w:sz w:val="24"/>
                          </w:rPr>
                        </w:r>
                      </w:p>
                    </w:tc>
                    <w:tc>
                      <w:tcPr>
                        <w:tcW w:w="934" w:type="dxa"/>
                        <w:tcBorders>
                          <w:top w:val="single" w:sz="8" w:space="0" w:color="231F1F"/>
                          <w:left w:val="single" w:sz="5" w:space="0" w:color="231F1F"/>
                          <w:bottom w:val="single" w:sz="5" w:space="0" w:color="231F1F"/>
                          <w:right w:val="single" w:sz="8" w:space="0" w:color="231F1F"/>
                        </w:tcBorders>
                      </w:tcPr>
                      <w:p>
                        <w:pPr>
                          <w:pStyle w:val="TableParagraph"/>
                          <w:spacing w:line="272" w:lineRule="exact"/>
                          <w:ind w:left="181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color w:val="231F1F"/>
                            <w:sz w:val="24"/>
                          </w:rPr>
                          <w:t>150%</w:t>
                        </w:r>
                        <w:r>
                          <w:rPr>
                            <w:rFonts w:ascii="Times New Roman"/>
                            <w:sz w:val="24"/>
                          </w:rPr>
                        </w:r>
                      </w:p>
                    </w:tc>
                  </w:tr>
                  <w:tr>
                    <w:trPr>
                      <w:trHeight w:val="305" w:hRule="exact"/>
                    </w:trPr>
                    <w:tc>
                      <w:tcPr>
                        <w:tcW w:w="2269" w:type="dxa"/>
                        <w:tcBorders>
                          <w:top w:val="single" w:sz="5" w:space="0" w:color="231F1F"/>
                          <w:left w:val="single" w:sz="8" w:space="0" w:color="231F1F"/>
                          <w:bottom w:val="single" w:sz="8" w:space="0" w:color="231F1F"/>
                          <w:right w:val="single" w:sz="8" w:space="0" w:color="231F1F"/>
                        </w:tcBorders>
                        <w:shd w:val="clear" w:color="auto" w:fill="F6F4F4"/>
                      </w:tcPr>
                      <w:p>
                        <w:pPr>
                          <w:pStyle w:val="TableParagraph"/>
                          <w:spacing w:line="269" w:lineRule="exact"/>
                          <w:ind w:left="97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/>
                            <w:color w:val="231F1F"/>
                            <w:sz w:val="24"/>
                          </w:rPr>
                          <w:t>Dopune</w:t>
                        </w:r>
                        <w:r>
                          <w:rPr>
                            <w:rFonts w:ascii="Times New Roman" w:hAnsi="Times New Roman"/>
                            <w:color w:val="231F1F"/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231F1F"/>
                            <w:sz w:val="24"/>
                          </w:rPr>
                          <w:t>izvještaja</w:t>
                        </w:r>
                        <w:r>
                          <w:rPr>
                            <w:rFonts w:ascii="Times New Roman" w:hAnsi="Times New Roman"/>
                            <w:sz w:val="24"/>
                          </w:rPr>
                        </w:r>
                      </w:p>
                    </w:tc>
                    <w:tc>
                      <w:tcPr>
                        <w:tcW w:w="1193" w:type="dxa"/>
                        <w:tcBorders>
                          <w:top w:val="single" w:sz="5" w:space="0" w:color="231F1F"/>
                          <w:left w:val="single" w:sz="8" w:space="0" w:color="231F1F"/>
                          <w:bottom w:val="single" w:sz="8" w:space="0" w:color="231F1F"/>
                          <w:right w:val="single" w:sz="5" w:space="0" w:color="231F1F"/>
                        </w:tcBorders>
                      </w:tcPr>
                      <w:p>
                        <w:pPr>
                          <w:pStyle w:val="TableParagraph"/>
                          <w:spacing w:line="269" w:lineRule="exact"/>
                          <w:ind w:right="5"/>
                          <w:jc w:val="center"/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color w:val="231F1F"/>
                            <w:sz w:val="24"/>
                          </w:rPr>
                          <w:t>1</w:t>
                        </w:r>
                        <w:r>
                          <w:rPr>
                            <w:rFonts w:ascii="Times New Roman"/>
                            <w:sz w:val="24"/>
                          </w:rPr>
                        </w:r>
                      </w:p>
                    </w:tc>
                    <w:tc>
                      <w:tcPr>
                        <w:tcW w:w="1196" w:type="dxa"/>
                        <w:tcBorders>
                          <w:top w:val="single" w:sz="5" w:space="0" w:color="231F1F"/>
                          <w:left w:val="single" w:sz="5" w:space="0" w:color="231F1F"/>
                          <w:bottom w:val="single" w:sz="8" w:space="0" w:color="231F1F"/>
                          <w:right w:val="single" w:sz="5" w:space="0" w:color="231F1F"/>
                        </w:tcBorders>
                      </w:tcPr>
                      <w:p>
                        <w:pPr>
                          <w:pStyle w:val="TableParagraph"/>
                          <w:spacing w:line="269" w:lineRule="exact"/>
                          <w:ind w:right="0"/>
                          <w:jc w:val="center"/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color w:val="231F1F"/>
                            <w:sz w:val="24"/>
                          </w:rPr>
                          <w:t>-</w:t>
                        </w:r>
                        <w:r>
                          <w:rPr>
                            <w:rFonts w:ascii="Times New Roman"/>
                            <w:sz w:val="24"/>
                          </w:rPr>
                        </w:r>
                      </w:p>
                    </w:tc>
                    <w:tc>
                      <w:tcPr>
                        <w:tcW w:w="1097" w:type="dxa"/>
                        <w:tcBorders>
                          <w:top w:val="single" w:sz="5" w:space="0" w:color="231F1F"/>
                          <w:left w:val="single" w:sz="5" w:space="0" w:color="231F1F"/>
                          <w:bottom w:val="single" w:sz="8" w:space="0" w:color="231F1F"/>
                          <w:right w:val="single" w:sz="8" w:space="0" w:color="231F1F"/>
                        </w:tcBorders>
                      </w:tcPr>
                      <w:p>
                        <w:pPr>
                          <w:pStyle w:val="TableParagraph"/>
                          <w:spacing w:line="269" w:lineRule="exact"/>
                          <w:ind w:left="5" w:right="0"/>
                          <w:jc w:val="center"/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color w:val="231F1F"/>
                            <w:sz w:val="24"/>
                          </w:rPr>
                          <w:t>-</w:t>
                        </w:r>
                        <w:r>
                          <w:rPr>
                            <w:rFonts w:ascii="Times New Roman"/>
                            <w:sz w:val="24"/>
                          </w:rPr>
                        </w:r>
                      </w:p>
                    </w:tc>
                    <w:tc>
                      <w:tcPr>
                        <w:tcW w:w="1193" w:type="dxa"/>
                        <w:tcBorders>
                          <w:top w:val="single" w:sz="5" w:space="0" w:color="231F1F"/>
                          <w:left w:val="single" w:sz="8" w:space="0" w:color="231F1F"/>
                          <w:bottom w:val="single" w:sz="8" w:space="0" w:color="231F1F"/>
                          <w:right w:val="single" w:sz="5" w:space="0" w:color="231F1F"/>
                        </w:tcBorders>
                      </w:tcPr>
                      <w:p>
                        <w:pPr>
                          <w:pStyle w:val="TableParagraph"/>
                          <w:spacing w:line="269" w:lineRule="exact"/>
                          <w:ind w:right="5"/>
                          <w:jc w:val="center"/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color w:val="231F1F"/>
                            <w:sz w:val="24"/>
                          </w:rPr>
                          <w:t>1</w:t>
                        </w:r>
                        <w:r>
                          <w:rPr>
                            <w:rFonts w:ascii="Times New Roman"/>
                            <w:sz w:val="24"/>
                          </w:rPr>
                        </w:r>
                      </w:p>
                    </w:tc>
                    <w:tc>
                      <w:tcPr>
                        <w:tcW w:w="1195" w:type="dxa"/>
                        <w:tcBorders>
                          <w:top w:val="single" w:sz="5" w:space="0" w:color="231F1F"/>
                          <w:left w:val="single" w:sz="5" w:space="0" w:color="231F1F"/>
                          <w:bottom w:val="single" w:sz="8" w:space="0" w:color="231F1F"/>
                          <w:right w:val="single" w:sz="5" w:space="0" w:color="231F1F"/>
                        </w:tcBorders>
                      </w:tcPr>
                      <w:p>
                        <w:pPr>
                          <w:pStyle w:val="TableParagraph"/>
                          <w:spacing w:line="269" w:lineRule="exact"/>
                          <w:ind w:right="1"/>
                          <w:jc w:val="center"/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color w:val="231F1F"/>
                            <w:sz w:val="24"/>
                          </w:rPr>
                          <w:t>-</w:t>
                        </w:r>
                        <w:r>
                          <w:rPr>
                            <w:rFonts w:ascii="Times New Roman"/>
                            <w:sz w:val="24"/>
                          </w:rPr>
                        </w:r>
                      </w:p>
                    </w:tc>
                    <w:tc>
                      <w:tcPr>
                        <w:tcW w:w="934" w:type="dxa"/>
                        <w:tcBorders>
                          <w:top w:val="single" w:sz="5" w:space="0" w:color="231F1F"/>
                          <w:left w:val="single" w:sz="5" w:space="0" w:color="231F1F"/>
                          <w:bottom w:val="single" w:sz="8" w:space="0" w:color="231F1F"/>
                          <w:right w:val="single" w:sz="8" w:space="0" w:color="231F1F"/>
                        </w:tcBorders>
                      </w:tcPr>
                      <w:p>
                        <w:pPr>
                          <w:pStyle w:val="TableParagraph"/>
                          <w:spacing w:line="269" w:lineRule="exact"/>
                          <w:ind w:left="5" w:right="0"/>
                          <w:jc w:val="center"/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color w:val="231F1F"/>
                            <w:sz w:val="24"/>
                          </w:rPr>
                          <w:t>-</w:t>
                        </w:r>
                        <w:r>
                          <w:rPr>
                            <w:rFonts w:ascii="Times New Roman"/>
                            <w:sz w:val="24"/>
                          </w:rPr>
                        </w:r>
                      </w:p>
                    </w:tc>
                  </w:tr>
                  <w:tr>
                    <w:trPr>
                      <w:trHeight w:val="302" w:hRule="exact"/>
                    </w:trPr>
                    <w:tc>
                      <w:tcPr>
                        <w:tcW w:w="2269" w:type="dxa"/>
                        <w:tcBorders>
                          <w:top w:val="single" w:sz="8" w:space="0" w:color="231F1F"/>
                          <w:left w:val="single" w:sz="8" w:space="0" w:color="231F1F"/>
                          <w:bottom w:val="single" w:sz="8" w:space="0" w:color="231F1F"/>
                          <w:right w:val="single" w:sz="8" w:space="0" w:color="231F1F"/>
                        </w:tcBorders>
                        <w:shd w:val="clear" w:color="auto" w:fill="E1DFDF"/>
                      </w:tcPr>
                      <w:p>
                        <w:pPr>
                          <w:pStyle w:val="TableParagraph"/>
                          <w:spacing w:line="274" w:lineRule="exact"/>
                          <w:ind w:left="97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b/>
                            <w:color w:val="231F1F"/>
                            <w:spacing w:val="-1"/>
                            <w:sz w:val="24"/>
                          </w:rPr>
                          <w:t>UKUPNO</w:t>
                        </w:r>
                        <w:r>
                          <w:rPr>
                            <w:rFonts w:ascii="Times New Roman"/>
                            <w:sz w:val="24"/>
                          </w:rPr>
                        </w:r>
                      </w:p>
                    </w:tc>
                    <w:tc>
                      <w:tcPr>
                        <w:tcW w:w="1193" w:type="dxa"/>
                        <w:tcBorders>
                          <w:top w:val="single" w:sz="8" w:space="0" w:color="231F1F"/>
                          <w:left w:val="single" w:sz="8" w:space="0" w:color="231F1F"/>
                          <w:bottom w:val="single" w:sz="8" w:space="0" w:color="231F1F"/>
                          <w:right w:val="single" w:sz="5" w:space="0" w:color="231F1F"/>
                        </w:tcBorders>
                        <w:shd w:val="clear" w:color="auto" w:fill="E1DFDF"/>
                      </w:tcPr>
                      <w:p>
                        <w:pPr>
                          <w:pStyle w:val="TableParagraph"/>
                          <w:spacing w:line="274" w:lineRule="exact"/>
                          <w:ind w:right="5"/>
                          <w:jc w:val="center"/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b/>
                            <w:color w:val="231F1F"/>
                            <w:sz w:val="24"/>
                          </w:rPr>
                          <w:t>3</w:t>
                        </w:r>
                        <w:r>
                          <w:rPr>
                            <w:rFonts w:ascii="Times New Roman"/>
                            <w:sz w:val="24"/>
                          </w:rPr>
                        </w:r>
                      </w:p>
                    </w:tc>
                    <w:tc>
                      <w:tcPr>
                        <w:tcW w:w="1196" w:type="dxa"/>
                        <w:tcBorders>
                          <w:top w:val="single" w:sz="8" w:space="0" w:color="231F1F"/>
                          <w:left w:val="single" w:sz="5" w:space="0" w:color="231F1F"/>
                          <w:bottom w:val="single" w:sz="8" w:space="0" w:color="231F1F"/>
                          <w:right w:val="single" w:sz="5" w:space="0" w:color="231F1F"/>
                        </w:tcBorders>
                        <w:shd w:val="clear" w:color="auto" w:fill="E1DFDF"/>
                      </w:tcPr>
                      <w:p>
                        <w:pPr>
                          <w:pStyle w:val="TableParagraph"/>
                          <w:spacing w:line="274" w:lineRule="exact"/>
                          <w:ind w:right="3"/>
                          <w:jc w:val="center"/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b/>
                            <w:color w:val="231F1F"/>
                            <w:sz w:val="24"/>
                          </w:rPr>
                          <w:t>1</w:t>
                        </w:r>
                        <w:r>
                          <w:rPr>
                            <w:rFonts w:ascii="Times New Roman"/>
                            <w:sz w:val="24"/>
                          </w:rPr>
                        </w:r>
                      </w:p>
                    </w:tc>
                    <w:tc>
                      <w:tcPr>
                        <w:tcW w:w="1097" w:type="dxa"/>
                        <w:tcBorders>
                          <w:top w:val="single" w:sz="8" w:space="0" w:color="231F1F"/>
                          <w:left w:val="single" w:sz="5" w:space="0" w:color="231F1F"/>
                          <w:bottom w:val="single" w:sz="8" w:space="0" w:color="231F1F"/>
                          <w:right w:val="single" w:sz="8" w:space="0" w:color="231F1F"/>
                        </w:tcBorders>
                        <w:shd w:val="clear" w:color="auto" w:fill="E1DFDF"/>
                      </w:tcPr>
                      <w:p>
                        <w:pPr>
                          <w:pStyle w:val="TableParagraph"/>
                          <w:spacing w:line="274" w:lineRule="exact"/>
                          <w:ind w:left="263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b/>
                            <w:color w:val="231F1F"/>
                            <w:spacing w:val="-1"/>
                            <w:sz w:val="24"/>
                          </w:rPr>
                          <w:t>-67%</w:t>
                        </w:r>
                        <w:r>
                          <w:rPr>
                            <w:rFonts w:ascii="Times New Roman"/>
                            <w:sz w:val="24"/>
                          </w:rPr>
                        </w:r>
                      </w:p>
                    </w:tc>
                    <w:tc>
                      <w:tcPr>
                        <w:tcW w:w="1193" w:type="dxa"/>
                        <w:tcBorders>
                          <w:top w:val="single" w:sz="8" w:space="0" w:color="231F1F"/>
                          <w:left w:val="single" w:sz="8" w:space="0" w:color="231F1F"/>
                          <w:bottom w:val="single" w:sz="8" w:space="0" w:color="231F1F"/>
                          <w:right w:val="single" w:sz="5" w:space="0" w:color="231F1F"/>
                        </w:tcBorders>
                        <w:shd w:val="clear" w:color="auto" w:fill="E1DFDF"/>
                      </w:tcPr>
                      <w:p>
                        <w:pPr>
                          <w:pStyle w:val="TableParagraph"/>
                          <w:spacing w:line="274" w:lineRule="exact"/>
                          <w:ind w:right="5"/>
                          <w:jc w:val="center"/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b/>
                            <w:color w:val="231F1F"/>
                            <w:sz w:val="24"/>
                          </w:rPr>
                          <w:t>3</w:t>
                        </w:r>
                        <w:r>
                          <w:rPr>
                            <w:rFonts w:ascii="Times New Roman"/>
                            <w:sz w:val="24"/>
                          </w:rPr>
                        </w:r>
                      </w:p>
                    </w:tc>
                    <w:tc>
                      <w:tcPr>
                        <w:tcW w:w="1195" w:type="dxa"/>
                        <w:tcBorders>
                          <w:top w:val="single" w:sz="8" w:space="0" w:color="231F1F"/>
                          <w:left w:val="single" w:sz="5" w:space="0" w:color="231F1F"/>
                          <w:bottom w:val="single" w:sz="8" w:space="0" w:color="231F1F"/>
                          <w:right w:val="single" w:sz="5" w:space="0" w:color="231F1F"/>
                        </w:tcBorders>
                        <w:shd w:val="clear" w:color="auto" w:fill="E1DFDF"/>
                      </w:tcPr>
                      <w:p>
                        <w:pPr>
                          <w:pStyle w:val="TableParagraph"/>
                          <w:spacing w:line="274" w:lineRule="exact"/>
                          <w:ind w:right="2"/>
                          <w:jc w:val="center"/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b/>
                            <w:color w:val="231F1F"/>
                            <w:sz w:val="24"/>
                          </w:rPr>
                          <w:t>5</w:t>
                        </w:r>
                        <w:r>
                          <w:rPr>
                            <w:rFonts w:ascii="Times New Roman"/>
                            <w:sz w:val="24"/>
                          </w:rPr>
                        </w:r>
                      </w:p>
                    </w:tc>
                    <w:tc>
                      <w:tcPr>
                        <w:tcW w:w="934" w:type="dxa"/>
                        <w:tcBorders>
                          <w:top w:val="single" w:sz="8" w:space="0" w:color="231F1F"/>
                          <w:left w:val="single" w:sz="5" w:space="0" w:color="231F1F"/>
                          <w:bottom w:val="single" w:sz="8" w:space="0" w:color="231F1F"/>
                          <w:right w:val="single" w:sz="8" w:space="0" w:color="231F1F"/>
                        </w:tcBorders>
                        <w:shd w:val="clear" w:color="auto" w:fill="E1DFDF"/>
                      </w:tcPr>
                      <w:p>
                        <w:pPr>
                          <w:pStyle w:val="TableParagraph"/>
                          <w:spacing w:line="274" w:lineRule="exact"/>
                          <w:ind w:left="219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b/>
                            <w:color w:val="231F1F"/>
                            <w:sz w:val="24"/>
                          </w:rPr>
                          <w:t>67%</w:t>
                        </w:r>
                        <w:r>
                          <w:rPr>
                            <w:rFonts w:ascii="Times New Roman"/>
                            <w:sz w:val="24"/>
                          </w:rPr>
                        </w:r>
                      </w:p>
                    </w:tc>
                  </w:tr>
                </w:tbl>
                <w:p>
                  <w:pPr/>
                </w:p>
              </w:txbxContent>
            </v:textbox>
            <w10:wrap type="none"/>
          </v:shape>
        </w:pict>
      </w:r>
      <w:r>
        <w:rPr>
          <w:color w:val="231F1F"/>
        </w:rPr>
        <w:t>dopun</w:t>
      </w:r>
      <w:r>
        <w:rPr>
          <w:rFonts w:ascii="Times New Roman" w:hAnsi="Times New Roman"/>
          <w:color w:val="231F1F"/>
        </w:rPr>
        <w:t>a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izvještaja </w:t>
      </w:r>
      <w:r>
        <w:rPr>
          <w:rFonts w:ascii="Times New Roman" w:hAnsi="Times New Roman"/>
          <w:color w:val="231F1F"/>
          <w:spacing w:val="-1"/>
        </w:rPr>
        <w:t>protiv</w:t>
      </w:r>
      <w:r>
        <w:rPr>
          <w:rFonts w:ascii="Times New Roman" w:hAnsi="Times New Roman"/>
          <w:color w:val="231F1F"/>
        </w:rPr>
        <w:t> jednog</w:t>
      </w:r>
      <w:r>
        <w:rPr>
          <w:rFonts w:ascii="Times New Roman" w:hAnsi="Times New Roman"/>
          <w:color w:val="231F1F"/>
          <w:spacing w:val="-3"/>
        </w:rPr>
        <w:t> </w:t>
      </w:r>
      <w:r>
        <w:rPr>
          <w:rFonts w:ascii="Times New Roman" w:hAnsi="Times New Roman"/>
          <w:color w:val="231F1F"/>
        </w:rPr>
        <w:t>lica</w:t>
      </w:r>
      <w:r>
        <w:rPr>
          <w:color w:val="231F1F"/>
        </w:rPr>
        <w:t>.</w:t>
      </w:r>
      <w:r>
        <w:rPr>
          <w:color w:val="231F1F"/>
          <w:spacing w:val="25"/>
        </w:rPr>
        <w:t> </w:t>
      </w:r>
      <w:r>
        <w:rPr>
          <w:color w:val="231F1F"/>
          <w:spacing w:val="-1"/>
        </w:rPr>
        <w:t>Tabela</w:t>
      </w:r>
      <w:r>
        <w:rPr>
          <w:color w:val="231F1F"/>
        </w:rPr>
        <w:t> 4.</w:t>
      </w:r>
      <w:r>
        <w:rPr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Izvještaji</w:t>
      </w:r>
      <w:r>
        <w:rPr>
          <w:rFonts w:ascii="Times New Roman" w:hAnsi="Times New Roman"/>
          <w:color w:val="231F1F"/>
        </w:rPr>
        <w:t> i dopune izvještaja</w:t>
      </w:r>
      <w:r>
        <w:rPr>
          <w:rFonts w:ascii="Times New Roman" w:hAnsi="Times New Roman"/>
        </w:rPr>
      </w:r>
    </w:p>
    <w:p>
      <w:pPr>
        <w:spacing w:after="0" w:line="599" w:lineRule="auto"/>
        <w:jc w:val="left"/>
        <w:rPr>
          <w:rFonts w:ascii="Times New Roman" w:hAnsi="Times New Roman" w:cs="Times New Roman" w:eastAsia="Times New Roman"/>
        </w:rPr>
        <w:sectPr>
          <w:pgSz w:w="11910" w:h="16840"/>
          <w:pgMar w:header="826" w:footer="853" w:top="1120" w:bottom="1020" w:left="1300" w:right="1300"/>
        </w:sect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240" w:lineRule="auto" w:before="69"/>
        <w:ind w:right="0"/>
        <w:jc w:val="left"/>
        <w:rPr>
          <w:rFonts w:ascii="Times New Roman" w:hAnsi="Times New Roman" w:cs="Times New Roman" w:eastAsia="Times New Roman"/>
        </w:rPr>
      </w:pPr>
      <w:r>
        <w:rPr>
          <w:color w:val="231F1F"/>
          <w:spacing w:val="-1"/>
        </w:rPr>
        <w:t>Tabela</w:t>
      </w:r>
      <w:r>
        <w:rPr>
          <w:color w:val="231F1F"/>
        </w:rPr>
        <w:t> 5.</w:t>
      </w:r>
      <w:r>
        <w:rPr>
          <w:color w:val="231F1F"/>
          <w:spacing w:val="-1"/>
        </w:rPr>
        <w:t> </w:t>
      </w:r>
      <w:r>
        <w:rPr>
          <w:rFonts w:ascii="Times New Roman" w:hAnsi="Times New Roman"/>
          <w:color w:val="231F1F"/>
          <w:spacing w:val="-1"/>
        </w:rPr>
        <w:t>Privremeno</w:t>
      </w:r>
      <w:r>
        <w:rPr>
          <w:rFonts w:ascii="Times New Roman" w:hAnsi="Times New Roman"/>
          <w:color w:val="231F1F"/>
        </w:rPr>
        <w:t> oduzete </w:t>
      </w:r>
      <w:r>
        <w:rPr>
          <w:rFonts w:ascii="Times New Roman" w:hAnsi="Times New Roman"/>
          <w:color w:val="231F1F"/>
          <w:spacing w:val="-1"/>
        </w:rPr>
        <w:t>krivotvorene </w:t>
      </w:r>
      <w:r>
        <w:rPr>
          <w:rFonts w:ascii="Times New Roman" w:hAnsi="Times New Roman"/>
          <w:color w:val="231F1F"/>
        </w:rPr>
        <w:t>novčanice</w:t>
      </w:r>
      <w:r>
        <w:rPr>
          <w:rFonts w:ascii="Times New Roman" w:hAnsi="Times New Roman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12"/>
          <w:szCs w:val="12"/>
        </w:rPr>
      </w:pPr>
    </w:p>
    <w:tbl>
      <w:tblPr>
        <w:tblW w:w="0" w:type="auto"/>
        <w:jc w:val="left"/>
        <w:tblInd w:w="117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471"/>
        <w:gridCol w:w="1498"/>
        <w:gridCol w:w="1669"/>
        <w:gridCol w:w="1414"/>
      </w:tblGrid>
      <w:tr>
        <w:trPr>
          <w:trHeight w:val="326" w:hRule="exact"/>
        </w:trPr>
        <w:tc>
          <w:tcPr>
            <w:tcW w:w="9052" w:type="dxa"/>
            <w:gridSpan w:val="4"/>
            <w:tcBorders>
              <w:top w:val="single" w:sz="8" w:space="0" w:color="231F1F"/>
              <w:left w:val="single" w:sz="8" w:space="0" w:color="231F1F"/>
              <w:bottom w:val="single" w:sz="8" w:space="0" w:color="231F1F"/>
              <w:right w:val="single" w:sz="8" w:space="0" w:color="231F1F"/>
            </w:tcBorders>
            <w:shd w:val="clear" w:color="auto" w:fill="CAC8CA"/>
          </w:tcPr>
          <w:p>
            <w:pPr>
              <w:pStyle w:val="TableParagraph"/>
              <w:spacing w:line="276" w:lineRule="exact"/>
              <w:ind w:left="2260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231F1F"/>
                <w:spacing w:val="-1"/>
                <w:sz w:val="24"/>
              </w:rPr>
              <w:t>Privremeno</w:t>
            </w:r>
            <w:r>
              <w:rPr>
                <w:rFonts w:ascii="Times New Roman" w:hAnsi="Times New Roman"/>
                <w:b/>
                <w:color w:val="231F1F"/>
                <w:sz w:val="24"/>
              </w:rPr>
              <w:t> </w:t>
            </w:r>
            <w:r>
              <w:rPr>
                <w:rFonts w:ascii="Times New Roman" w:hAnsi="Times New Roman"/>
                <w:b/>
                <w:color w:val="231F1F"/>
                <w:spacing w:val="-1"/>
                <w:sz w:val="24"/>
              </w:rPr>
              <w:t>oduzete</w:t>
            </w:r>
            <w:r>
              <w:rPr>
                <w:rFonts w:ascii="Times New Roman" w:hAnsi="Times New Roman"/>
                <w:b/>
                <w:color w:val="231F1F"/>
                <w:spacing w:val="-2"/>
                <w:sz w:val="24"/>
              </w:rPr>
              <w:t> </w:t>
            </w:r>
            <w:r>
              <w:rPr>
                <w:rFonts w:ascii="Times New Roman" w:hAnsi="Times New Roman"/>
                <w:b/>
                <w:color w:val="231F1F"/>
                <w:spacing w:val="-1"/>
                <w:sz w:val="24"/>
              </w:rPr>
              <w:t>krivotvorene novčanice</w:t>
            </w:r>
            <w:r>
              <w:rPr>
                <w:rFonts w:ascii="Times New Roman" w:hAnsi="Times New Roman"/>
                <w:sz w:val="24"/>
              </w:rPr>
            </w:r>
          </w:p>
        </w:tc>
      </w:tr>
      <w:tr>
        <w:trPr>
          <w:trHeight w:val="374" w:hRule="exact"/>
        </w:trPr>
        <w:tc>
          <w:tcPr>
            <w:tcW w:w="4471" w:type="dxa"/>
            <w:tcBorders>
              <w:top w:val="single" w:sz="8" w:space="0" w:color="231F1F"/>
              <w:left w:val="single" w:sz="8" w:space="0" w:color="231F1F"/>
              <w:bottom w:val="single" w:sz="8" w:space="0" w:color="231F1F"/>
              <w:right w:val="single" w:sz="8" w:space="0" w:color="231F1F"/>
            </w:tcBorders>
            <w:shd w:val="clear" w:color="auto" w:fill="F6F4F4"/>
          </w:tcPr>
          <w:p>
            <w:pPr>
              <w:pStyle w:val="TableParagraph"/>
              <w:spacing w:line="26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pacing w:val="-1"/>
                <w:sz w:val="24"/>
              </w:rPr>
              <w:t>(Valute </w:t>
            </w:r>
            <w:r>
              <w:rPr>
                <w:rFonts w:ascii="Times New Roman"/>
                <w:color w:val="231F1F"/>
                <w:sz w:val="24"/>
              </w:rPr>
              <w:t>u </w:t>
            </w:r>
            <w:r>
              <w:rPr>
                <w:rFonts w:ascii="Times New Roman"/>
                <w:color w:val="231F1F"/>
                <w:spacing w:val="-1"/>
                <w:sz w:val="24"/>
              </w:rPr>
              <w:t>nominalnoj</w:t>
            </w:r>
            <w:r>
              <w:rPr>
                <w:rFonts w:ascii="Times New Roman"/>
                <w:color w:val="231F1F"/>
                <w:sz w:val="24"/>
              </w:rPr>
              <w:t> </w:t>
            </w:r>
            <w:r>
              <w:rPr>
                <w:rFonts w:ascii="Times New Roman"/>
                <w:color w:val="231F1F"/>
                <w:spacing w:val="-1"/>
                <w:sz w:val="24"/>
              </w:rPr>
              <w:t>vrijednosti)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498" w:type="dxa"/>
            <w:tcBorders>
              <w:top w:val="single" w:sz="8" w:space="0" w:color="231F1F"/>
              <w:left w:val="single" w:sz="8" w:space="0" w:color="231F1F"/>
              <w:bottom w:val="single" w:sz="8" w:space="0" w:color="231F1F"/>
              <w:right w:val="single" w:sz="3" w:space="0" w:color="231F1F"/>
            </w:tcBorders>
            <w:shd w:val="clear" w:color="auto" w:fill="F6F4F4"/>
          </w:tcPr>
          <w:p>
            <w:pPr>
              <w:pStyle w:val="TableParagraph"/>
              <w:spacing w:line="269" w:lineRule="exact"/>
              <w:ind w:left="46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2015.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669" w:type="dxa"/>
            <w:tcBorders>
              <w:top w:val="single" w:sz="8" w:space="0" w:color="231F1F"/>
              <w:left w:val="single" w:sz="3" w:space="0" w:color="231F1F"/>
              <w:bottom w:val="single" w:sz="8" w:space="0" w:color="231F1F"/>
              <w:right w:val="single" w:sz="3" w:space="0" w:color="231F1F"/>
            </w:tcBorders>
            <w:shd w:val="clear" w:color="auto" w:fill="F6F4F4"/>
          </w:tcPr>
          <w:p>
            <w:pPr>
              <w:pStyle w:val="TableParagraph"/>
              <w:spacing w:line="269" w:lineRule="exact"/>
              <w:ind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2016.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414" w:type="dxa"/>
            <w:tcBorders>
              <w:top w:val="single" w:sz="8" w:space="0" w:color="231F1F"/>
              <w:left w:val="single" w:sz="3" w:space="0" w:color="231F1F"/>
              <w:bottom w:val="single" w:sz="8" w:space="0" w:color="231F1F"/>
              <w:right w:val="single" w:sz="8" w:space="0" w:color="231F1F"/>
            </w:tcBorders>
            <w:shd w:val="clear" w:color="auto" w:fill="F6F4F4"/>
          </w:tcPr>
          <w:p>
            <w:pPr>
              <w:pStyle w:val="TableParagraph"/>
              <w:spacing w:line="269" w:lineRule="exact"/>
              <w:ind w:left="431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pacing w:val="-1"/>
                <w:sz w:val="24"/>
              </w:rPr>
              <w:t>+/- </w:t>
            </w:r>
            <w:r>
              <w:rPr>
                <w:rFonts w:ascii="Times New Roman"/>
                <w:color w:val="231F1F"/>
                <w:sz w:val="24"/>
              </w:rPr>
              <w:t>%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358" w:hRule="exact"/>
        </w:trPr>
        <w:tc>
          <w:tcPr>
            <w:tcW w:w="4471" w:type="dxa"/>
            <w:tcBorders>
              <w:top w:val="single" w:sz="8" w:space="0" w:color="231F1F"/>
              <w:left w:val="single" w:sz="8" w:space="0" w:color="231F1F"/>
              <w:bottom w:val="single" w:sz="5" w:space="0" w:color="231F1F"/>
              <w:right w:val="single" w:sz="8" w:space="0" w:color="231F1F"/>
            </w:tcBorders>
            <w:shd w:val="clear" w:color="auto" w:fill="F6F4F4"/>
          </w:tcPr>
          <w:p>
            <w:pPr>
              <w:pStyle w:val="TableParagraph"/>
              <w:spacing w:line="26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KM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498" w:type="dxa"/>
            <w:tcBorders>
              <w:top w:val="single" w:sz="8" w:space="0" w:color="231F1F"/>
              <w:left w:val="single" w:sz="8" w:space="0" w:color="231F1F"/>
              <w:bottom w:val="single" w:sz="5" w:space="0" w:color="231F1F"/>
              <w:right w:val="single" w:sz="3" w:space="0" w:color="231F1F"/>
            </w:tcBorders>
          </w:tcPr>
          <w:p>
            <w:pPr>
              <w:pStyle w:val="TableParagraph"/>
              <w:spacing w:line="269" w:lineRule="exact"/>
              <w:ind w:left="196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291.000,00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669" w:type="dxa"/>
            <w:tcBorders>
              <w:top w:val="single" w:sz="8" w:space="0" w:color="231F1F"/>
              <w:left w:val="single" w:sz="3" w:space="0" w:color="231F1F"/>
              <w:bottom w:val="single" w:sz="5" w:space="0" w:color="231F1F"/>
              <w:right w:val="single" w:sz="3" w:space="0" w:color="231F1F"/>
            </w:tcBorders>
          </w:tcPr>
          <w:p>
            <w:pPr>
              <w:pStyle w:val="TableParagraph"/>
              <w:spacing w:line="269" w:lineRule="exact"/>
              <w:ind w:left="1"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-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414" w:type="dxa"/>
            <w:tcBorders>
              <w:top w:val="single" w:sz="8" w:space="0" w:color="231F1F"/>
              <w:left w:val="single" w:sz="3" w:space="0" w:color="231F1F"/>
              <w:bottom w:val="single" w:sz="5" w:space="0" w:color="231F1F"/>
              <w:right w:val="single" w:sz="8" w:space="0" w:color="231F1F"/>
            </w:tcBorders>
          </w:tcPr>
          <w:p>
            <w:pPr>
              <w:pStyle w:val="TableParagraph"/>
              <w:spacing w:line="269" w:lineRule="exact"/>
              <w:ind w:left="7"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-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374" w:hRule="exact"/>
        </w:trPr>
        <w:tc>
          <w:tcPr>
            <w:tcW w:w="4471" w:type="dxa"/>
            <w:tcBorders>
              <w:top w:val="single" w:sz="5" w:space="0" w:color="231F1F"/>
              <w:left w:val="single" w:sz="8" w:space="0" w:color="231F1F"/>
              <w:bottom w:val="single" w:sz="12" w:space="0" w:color="231F1F"/>
              <w:right w:val="single" w:sz="8" w:space="0" w:color="231F1F"/>
            </w:tcBorders>
            <w:shd w:val="clear" w:color="auto" w:fill="F6F4F4"/>
          </w:tcPr>
          <w:p>
            <w:pPr>
              <w:pStyle w:val="TableParagraph"/>
              <w:spacing w:line="26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pacing w:val="-1"/>
                <w:sz w:val="24"/>
              </w:rPr>
              <w:t>euro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498" w:type="dxa"/>
            <w:tcBorders>
              <w:top w:val="single" w:sz="5" w:space="0" w:color="231F1F"/>
              <w:left w:val="single" w:sz="8" w:space="0" w:color="231F1F"/>
              <w:bottom w:val="single" w:sz="12" w:space="0" w:color="231F1F"/>
              <w:right w:val="single" w:sz="3" w:space="0" w:color="231F1F"/>
            </w:tcBorders>
          </w:tcPr>
          <w:p>
            <w:pPr>
              <w:pStyle w:val="TableParagraph"/>
              <w:spacing w:line="269" w:lineRule="exact"/>
              <w:ind w:right="6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-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669" w:type="dxa"/>
            <w:tcBorders>
              <w:top w:val="single" w:sz="5" w:space="0" w:color="231F1F"/>
              <w:left w:val="single" w:sz="3" w:space="0" w:color="231F1F"/>
              <w:bottom w:val="single" w:sz="12" w:space="0" w:color="231F1F"/>
              <w:right w:val="single" w:sz="3" w:space="0" w:color="231F1F"/>
            </w:tcBorders>
          </w:tcPr>
          <w:p>
            <w:pPr>
              <w:pStyle w:val="TableParagraph"/>
              <w:spacing w:line="269" w:lineRule="exact"/>
              <w:ind w:left="501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200,00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414" w:type="dxa"/>
            <w:tcBorders>
              <w:top w:val="single" w:sz="5" w:space="0" w:color="231F1F"/>
              <w:left w:val="single" w:sz="3" w:space="0" w:color="231F1F"/>
              <w:bottom w:val="single" w:sz="12" w:space="0" w:color="231F1F"/>
              <w:right w:val="single" w:sz="8" w:space="0" w:color="231F1F"/>
            </w:tcBorders>
          </w:tcPr>
          <w:p>
            <w:pPr>
              <w:pStyle w:val="TableParagraph"/>
              <w:spacing w:line="269" w:lineRule="exact"/>
              <w:ind w:left="7"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-</w:t>
            </w:r>
            <w:r>
              <w:rPr>
                <w:rFonts w:ascii="Times New Roman"/>
                <w:sz w:val="24"/>
              </w:rPr>
            </w:r>
          </w:p>
        </w:tc>
      </w:tr>
    </w:tbl>
    <w:p>
      <w:pPr>
        <w:spacing w:line="240" w:lineRule="auto" w:before="4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BodyText"/>
        <w:spacing w:line="240" w:lineRule="auto" w:before="69"/>
        <w:ind w:left="838" w:right="0"/>
        <w:jc w:val="left"/>
      </w:pPr>
      <w:r>
        <w:rPr>
          <w:color w:val="231F1F"/>
          <w:spacing w:val="-1"/>
        </w:rPr>
        <w:t>Krivotvorenj</w:t>
      </w:r>
      <w:r>
        <w:rPr>
          <w:rFonts w:ascii="Times New Roman"/>
          <w:color w:val="231F1F"/>
          <w:spacing w:val="-1"/>
        </w:rPr>
        <w:t>e</w:t>
      </w:r>
      <w:r>
        <w:rPr>
          <w:rFonts w:ascii="Times New Roman"/>
          <w:color w:val="231F1F"/>
          <w:spacing w:val="47"/>
        </w:rPr>
        <w:t> </w:t>
      </w:r>
      <w:r>
        <w:rPr>
          <w:color w:val="231F1F"/>
        </w:rPr>
        <w:t>novca</w:t>
      </w:r>
      <w:r>
        <w:rPr>
          <w:color w:val="231F1F"/>
          <w:spacing w:val="46"/>
        </w:rPr>
        <w:t> </w:t>
      </w:r>
      <w:r>
        <w:rPr>
          <w:color w:val="231F1F"/>
        </w:rPr>
        <w:t>u</w:t>
      </w:r>
      <w:r>
        <w:rPr>
          <w:color w:val="231F1F"/>
          <w:spacing w:val="50"/>
        </w:rPr>
        <w:t> </w:t>
      </w:r>
      <w:r>
        <w:rPr>
          <w:color w:val="231F1F"/>
          <w:spacing w:val="-1"/>
        </w:rPr>
        <w:t>Bosni</w:t>
      </w:r>
      <w:r>
        <w:rPr>
          <w:color w:val="231F1F"/>
          <w:spacing w:val="48"/>
        </w:rPr>
        <w:t> </w:t>
      </w:r>
      <w:r>
        <w:rPr>
          <w:color w:val="231F1F"/>
        </w:rPr>
        <w:t>i</w:t>
      </w:r>
      <w:r>
        <w:rPr>
          <w:color w:val="231F1F"/>
          <w:spacing w:val="48"/>
        </w:rPr>
        <w:t> </w:t>
      </w:r>
      <w:r>
        <w:rPr>
          <w:color w:val="231F1F"/>
          <w:spacing w:val="-1"/>
        </w:rPr>
        <w:t>Hercegovini</w:t>
      </w:r>
      <w:r>
        <w:rPr>
          <w:color w:val="231F1F"/>
          <w:spacing w:val="48"/>
        </w:rPr>
        <w:t> </w:t>
      </w:r>
      <w:r>
        <w:rPr>
          <w:color w:val="231F1F"/>
        </w:rPr>
        <w:t>odnosi</w:t>
      </w:r>
      <w:r>
        <w:rPr>
          <w:color w:val="231F1F"/>
          <w:spacing w:val="51"/>
        </w:rPr>
        <w:t> </w:t>
      </w:r>
      <w:r>
        <w:rPr>
          <w:color w:val="231F1F"/>
          <w:spacing w:val="-1"/>
        </w:rPr>
        <w:t>se,</w:t>
      </w:r>
      <w:r>
        <w:rPr>
          <w:color w:val="231F1F"/>
          <w:spacing w:val="48"/>
        </w:rPr>
        <w:t> </w:t>
      </w:r>
      <w:r>
        <w:rPr>
          <w:color w:val="231F1F"/>
          <w:spacing w:val="-1"/>
        </w:rPr>
        <w:t>uglavnom,</w:t>
      </w:r>
      <w:r>
        <w:rPr>
          <w:color w:val="231F1F"/>
          <w:spacing w:val="48"/>
        </w:rPr>
        <w:t> </w:t>
      </w:r>
      <w:r>
        <w:rPr>
          <w:color w:val="231F1F"/>
        </w:rPr>
        <w:t>na</w:t>
      </w:r>
      <w:r>
        <w:rPr>
          <w:color w:val="231F1F"/>
          <w:spacing w:val="49"/>
        </w:rPr>
        <w:t> </w:t>
      </w:r>
      <w:r>
        <w:rPr>
          <w:color w:val="231F1F"/>
          <w:spacing w:val="-1"/>
        </w:rPr>
        <w:t>distribuciju</w:t>
      </w:r>
      <w:r>
        <w:rPr>
          <w:color w:val="231F1F"/>
          <w:spacing w:val="47"/>
        </w:rPr>
        <w:t> </w:t>
      </w:r>
      <w:r>
        <w:rPr>
          <w:color w:val="231F1F"/>
        </w:rPr>
        <w:t>i</w:t>
      </w:r>
      <w:r>
        <w:rPr/>
      </w:r>
    </w:p>
    <w:p>
      <w:pPr>
        <w:pStyle w:val="BodyText"/>
        <w:spacing w:line="240" w:lineRule="auto" w:before="139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stavljanje</w:t>
      </w:r>
      <w:r>
        <w:rPr>
          <w:rFonts w:ascii="Times New Roman" w:hAnsi="Times New Roman"/>
          <w:color w:val="231F1F"/>
        </w:rPr>
        <w:t> u </w:t>
      </w:r>
      <w:r>
        <w:rPr>
          <w:rFonts w:ascii="Times New Roman" w:hAnsi="Times New Roman"/>
          <w:color w:val="231F1F"/>
          <w:spacing w:val="-1"/>
        </w:rPr>
        <w:t>promet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krivotvorenih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novčanica.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2"/>
        <w:numPr>
          <w:ilvl w:val="1"/>
          <w:numId w:val="6"/>
        </w:numPr>
        <w:tabs>
          <w:tab w:pos="2623" w:val="left" w:leader="none"/>
        </w:tabs>
        <w:spacing w:line="240" w:lineRule="auto" w:before="0" w:after="0"/>
        <w:ind w:left="2622" w:right="0" w:hanging="42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color w:val="231F1F"/>
          <w:spacing w:val="-1"/>
        </w:rPr>
        <w:t>Registr</w:t>
      </w:r>
      <w:r>
        <w:rPr>
          <w:rFonts w:ascii="Times New Roman" w:hAnsi="Times New Roman"/>
          <w:color w:val="231F1F"/>
          <w:spacing w:val="-1"/>
        </w:rPr>
        <w:t>ovana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k</w:t>
      </w:r>
      <w:r>
        <w:rPr>
          <w:rFonts w:ascii="Times New Roman" w:hAnsi="Times New Roman"/>
          <w:color w:val="231F1F"/>
          <w:spacing w:val="-1"/>
        </w:rPr>
        <w:t>orupcijska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krivična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djela</w:t>
      </w:r>
      <w:r>
        <w:rPr>
          <w:rFonts w:ascii="Times New Roman" w:hAnsi="Times New Roman"/>
          <w:b w:val="0"/>
        </w:rPr>
      </w:r>
    </w:p>
    <w:p>
      <w:pPr>
        <w:pStyle w:val="BodyText"/>
        <w:spacing w:line="360" w:lineRule="auto" w:before="132"/>
        <w:ind w:right="112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Posebno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  <w:spacing w:val="-1"/>
        </w:rPr>
        <w:t>veliku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</w:rPr>
        <w:t>prijetnju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  <w:spacing w:val="-1"/>
        </w:rPr>
        <w:t>Bosnu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</w:rPr>
        <w:t>Hercegovinu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  <w:spacing w:val="-1"/>
        </w:rPr>
        <w:t>dalje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</w:rPr>
        <w:t>predstavljaju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</w:rPr>
        <w:t>široko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color w:val="231F1F"/>
          <w:spacing w:val="-1"/>
        </w:rPr>
        <w:t>rasprostranjene</w:t>
      </w:r>
      <w:r>
        <w:rPr>
          <w:color w:val="231F1F"/>
          <w:spacing w:val="56"/>
        </w:rPr>
        <w:t> </w:t>
      </w:r>
      <w:r>
        <w:rPr>
          <w:color w:val="231F1F"/>
        </w:rPr>
        <w:t>koruptivne</w:t>
      </w:r>
      <w:r>
        <w:rPr>
          <w:color w:val="231F1F"/>
          <w:spacing w:val="56"/>
        </w:rPr>
        <w:t> </w:t>
      </w:r>
      <w:r>
        <w:rPr>
          <w:color w:val="231F1F"/>
          <w:spacing w:val="-1"/>
        </w:rPr>
        <w:t>aktivnosti,</w:t>
      </w:r>
      <w:r>
        <w:rPr>
          <w:color w:val="231F1F"/>
          <w:spacing w:val="57"/>
        </w:rPr>
        <w:t> </w:t>
      </w:r>
      <w:r>
        <w:rPr>
          <w:color w:val="231F1F"/>
          <w:spacing w:val="-1"/>
        </w:rPr>
        <w:t>posebno</w:t>
      </w:r>
      <w:r>
        <w:rPr>
          <w:color w:val="231F1F"/>
          <w:spacing w:val="54"/>
        </w:rPr>
        <w:t> </w:t>
      </w:r>
      <w:r>
        <w:rPr>
          <w:color w:val="231F1F"/>
        </w:rPr>
        <w:t>sistemska</w:t>
      </w:r>
      <w:r>
        <w:rPr>
          <w:color w:val="231F1F"/>
          <w:spacing w:val="56"/>
        </w:rPr>
        <w:t> </w:t>
      </w:r>
      <w:r>
        <w:rPr>
          <w:color w:val="231F1F"/>
          <w:spacing w:val="-1"/>
        </w:rPr>
        <w:t>korupcija.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Koruptivne</w:t>
      </w:r>
      <w:r>
        <w:rPr>
          <w:color w:val="231F1F"/>
          <w:spacing w:val="56"/>
        </w:rPr>
        <w:t> </w:t>
      </w:r>
      <w:r>
        <w:rPr>
          <w:color w:val="231F1F"/>
          <w:spacing w:val="-1"/>
        </w:rPr>
        <w:t>aktivnosti</w:t>
      </w:r>
      <w:r>
        <w:rPr>
          <w:color w:val="231F1F"/>
          <w:spacing w:val="107"/>
        </w:rPr>
        <w:t> </w:t>
      </w:r>
      <w:r>
        <w:rPr>
          <w:rFonts w:ascii="Times New Roman" w:hAnsi="Times New Roman"/>
          <w:color w:val="231F1F"/>
        </w:rPr>
        <w:t>nisu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  <w:spacing w:val="-1"/>
        </w:rPr>
        <w:t>samo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</w:rPr>
        <w:t>puki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</w:rPr>
        <w:t>pokušaji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</w:rPr>
        <w:t>osigura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</w:rPr>
        <w:t>neka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  <w:spacing w:val="-1"/>
        </w:rPr>
        <w:t>nepripadajuća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  <w:spacing w:val="-1"/>
        </w:rPr>
        <w:t>pogodnost,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  <w:spacing w:val="-1"/>
        </w:rPr>
        <w:t>već</w:t>
      </w:r>
      <w:r>
        <w:rPr>
          <w:rFonts w:ascii="Times New Roman" w:hAnsi="Times New Roman"/>
          <w:color w:val="231F1F"/>
          <w:spacing w:val="51"/>
        </w:rPr>
        <w:t> </w:t>
      </w:r>
      <w:r>
        <w:rPr>
          <w:rFonts w:ascii="Times New Roman" w:hAnsi="Times New Roman"/>
          <w:color w:val="231F1F"/>
          <w:spacing w:val="-1"/>
        </w:rPr>
        <w:t>gotovo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  <w:spacing w:val="-1"/>
        </w:rPr>
        <w:t>uvijek</w:t>
      </w:r>
      <w:r>
        <w:rPr>
          <w:rFonts w:ascii="Times New Roman" w:hAnsi="Times New Roman"/>
          <w:color w:val="231F1F"/>
          <w:spacing w:val="71"/>
        </w:rPr>
        <w:t> </w:t>
      </w:r>
      <w:r>
        <w:rPr>
          <w:rFonts w:ascii="Times New Roman" w:hAnsi="Times New Roman"/>
          <w:color w:val="231F1F"/>
          <w:spacing w:val="-1"/>
        </w:rPr>
        <w:t>završavaju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  <w:spacing w:val="-1"/>
        </w:rPr>
        <w:t>uspjehom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</w:rPr>
        <w:t>po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  <w:spacing w:val="-1"/>
        </w:rPr>
        <w:t>inicijatora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  <w:spacing w:val="-1"/>
        </w:rPr>
        <w:t>korupcije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  <w:spacing w:val="1"/>
        </w:rPr>
        <w:t>sa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  <w:spacing w:val="-1"/>
        </w:rPr>
        <w:t>odgovarajućom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</w:rPr>
        <w:t>kompenzacijom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</w:rPr>
        <w:t>onog</w:t>
      </w:r>
      <w:r>
        <w:rPr>
          <w:rFonts w:ascii="Times New Roman" w:hAnsi="Times New Roman"/>
          <w:color w:val="231F1F"/>
          <w:spacing w:val="83"/>
        </w:rPr>
        <w:t> </w:t>
      </w:r>
      <w:r>
        <w:rPr>
          <w:color w:val="231F1F"/>
        </w:rPr>
        <w:t>koji</w:t>
      </w:r>
      <w:r>
        <w:rPr>
          <w:color w:val="231F1F"/>
          <w:spacing w:val="-10"/>
        </w:rPr>
        <w:t> </w:t>
      </w:r>
      <w:r>
        <w:rPr>
          <w:color w:val="231F1F"/>
        </w:rPr>
        <w:t>je</w:t>
      </w:r>
      <w:r>
        <w:rPr>
          <w:color w:val="231F1F"/>
          <w:spacing w:val="-9"/>
        </w:rPr>
        <w:t> </w:t>
      </w:r>
      <w:r>
        <w:rPr>
          <w:color w:val="231F1F"/>
          <w:spacing w:val="-1"/>
        </w:rPr>
        <w:t>od</w:t>
      </w:r>
      <w:r>
        <w:rPr>
          <w:rFonts w:ascii="Times New Roman" w:hAnsi="Times New Roman"/>
          <w:color w:val="231F1F"/>
          <w:spacing w:val="-1"/>
        </w:rPr>
        <w:t>re</w:t>
      </w:r>
      <w:r>
        <w:rPr>
          <w:rFonts w:ascii="Times New Roman" w:hAnsi="Times New Roman"/>
          <w:color w:val="231F1F"/>
          <w:spacing w:val="-2"/>
        </w:rPr>
        <w:t>Ďe</w:t>
      </w:r>
      <w:r>
        <w:rPr>
          <w:rFonts w:ascii="Times New Roman" w:hAnsi="Times New Roman"/>
          <w:color w:val="231F1F"/>
          <w:spacing w:val="-1"/>
        </w:rPr>
        <w:t>nu</w:t>
      </w:r>
      <w:r>
        <w:rPr>
          <w:rFonts w:ascii="Times New Roman" w:hAnsi="Times New Roman"/>
          <w:color w:val="231F1F"/>
          <w:spacing w:val="-9"/>
        </w:rPr>
        <w:t> </w:t>
      </w:r>
      <w:r>
        <w:rPr>
          <w:rFonts w:ascii="Times New Roman" w:hAnsi="Times New Roman"/>
          <w:color w:val="231F1F"/>
        </w:rPr>
        <w:t>pogodnost</w:t>
      </w:r>
      <w:r>
        <w:rPr>
          <w:rFonts w:ascii="Times New Roman" w:hAnsi="Times New Roman"/>
          <w:color w:val="231F1F"/>
          <w:spacing w:val="-9"/>
        </w:rPr>
        <w:t> </w:t>
      </w:r>
      <w:r>
        <w:rPr>
          <w:rFonts w:ascii="Times New Roman" w:hAnsi="Times New Roman"/>
          <w:color w:val="231F1F"/>
          <w:spacing w:val="-1"/>
        </w:rPr>
        <w:t>inicijatoru</w:t>
      </w:r>
      <w:r>
        <w:rPr>
          <w:rFonts w:ascii="Times New Roman" w:hAnsi="Times New Roman"/>
          <w:color w:val="231F1F"/>
          <w:spacing w:val="-9"/>
        </w:rPr>
        <w:t> </w:t>
      </w:r>
      <w:r>
        <w:rPr>
          <w:rFonts w:ascii="Times New Roman" w:hAnsi="Times New Roman"/>
          <w:color w:val="231F1F"/>
          <w:spacing w:val="-1"/>
        </w:rPr>
        <w:t>nezakonito</w:t>
      </w:r>
      <w:r>
        <w:rPr>
          <w:rFonts w:ascii="Times New Roman" w:hAnsi="Times New Roman"/>
          <w:color w:val="231F1F"/>
          <w:spacing w:val="-11"/>
        </w:rPr>
        <w:t> </w:t>
      </w:r>
      <w:r>
        <w:rPr>
          <w:rFonts w:ascii="Times New Roman" w:hAnsi="Times New Roman"/>
          <w:color w:val="231F1F"/>
          <w:spacing w:val="-1"/>
        </w:rPr>
        <w:t>osigurao.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6"/>
        <w:ind w:left="119" w:right="111" w:firstLine="719"/>
        <w:jc w:val="both"/>
      </w:pPr>
      <w:r>
        <w:rPr>
          <w:color w:val="231F1F"/>
        </w:rPr>
        <w:t>U</w:t>
      </w:r>
      <w:r>
        <w:rPr>
          <w:color w:val="231F1F"/>
          <w:spacing w:val="56"/>
        </w:rPr>
        <w:t> </w:t>
      </w:r>
      <w:r>
        <w:rPr>
          <w:color w:val="231F1F"/>
        </w:rPr>
        <w:t>toku</w:t>
      </w:r>
      <w:r>
        <w:rPr>
          <w:color w:val="231F1F"/>
          <w:spacing w:val="57"/>
        </w:rPr>
        <w:t> </w:t>
      </w:r>
      <w:r>
        <w:rPr>
          <w:color w:val="231F1F"/>
        </w:rPr>
        <w:t>2016.</w:t>
      </w:r>
      <w:r>
        <w:rPr>
          <w:color w:val="231F1F"/>
          <w:spacing w:val="57"/>
        </w:rPr>
        <w:t> </w:t>
      </w:r>
      <w:r>
        <w:rPr>
          <w:color w:val="231F1F"/>
          <w:spacing w:val="-1"/>
        </w:rPr>
        <w:t>godine,</w:t>
      </w:r>
      <w:r>
        <w:rPr>
          <w:color w:val="231F1F"/>
          <w:spacing w:val="56"/>
        </w:rPr>
        <w:t> </w:t>
      </w:r>
      <w:r>
        <w:rPr>
          <w:color w:val="231F1F"/>
        </w:rPr>
        <w:t>policijske</w:t>
      </w:r>
      <w:r>
        <w:rPr>
          <w:color w:val="231F1F"/>
          <w:spacing w:val="56"/>
        </w:rPr>
        <w:t> </w:t>
      </w:r>
      <w:r>
        <w:rPr>
          <w:color w:val="231F1F"/>
          <w:spacing w:val="-1"/>
        </w:rPr>
        <w:t>agencije</w:t>
      </w:r>
      <w:r>
        <w:rPr>
          <w:color w:val="231F1F"/>
          <w:spacing w:val="56"/>
        </w:rPr>
        <w:t> </w:t>
      </w:r>
      <w:r>
        <w:rPr>
          <w:color w:val="231F1F"/>
          <w:spacing w:val="-1"/>
        </w:rPr>
        <w:t>BiH</w:t>
      </w:r>
      <w:r>
        <w:rPr>
          <w:color w:val="231F1F"/>
          <w:spacing w:val="57"/>
        </w:rPr>
        <w:t> </w:t>
      </w:r>
      <w:r>
        <w:rPr>
          <w:color w:val="231F1F"/>
        </w:rPr>
        <w:t>i u</w:t>
      </w:r>
      <w:r>
        <w:rPr>
          <w:color w:val="231F1F"/>
          <w:spacing w:val="57"/>
        </w:rPr>
        <w:t> </w:t>
      </w:r>
      <w:r>
        <w:rPr>
          <w:color w:val="231F1F"/>
          <w:spacing w:val="-1"/>
        </w:rPr>
        <w:t>BiH</w:t>
      </w:r>
      <w:r>
        <w:rPr>
          <w:color w:val="231F1F"/>
        </w:rPr>
        <w:t> </w:t>
      </w:r>
      <w:r>
        <w:rPr>
          <w:color w:val="231F1F"/>
          <w:spacing w:val="-1"/>
        </w:rPr>
        <w:t>egistrirale</w:t>
      </w:r>
      <w:r>
        <w:rPr>
          <w:color w:val="231F1F"/>
          <w:spacing w:val="57"/>
        </w:rPr>
        <w:t> </w:t>
      </w:r>
      <w:r>
        <w:rPr>
          <w:color w:val="231F1F"/>
        </w:rPr>
        <w:t>su</w:t>
      </w:r>
      <w:r>
        <w:rPr>
          <w:color w:val="231F1F"/>
          <w:spacing w:val="57"/>
        </w:rPr>
        <w:t> </w:t>
      </w:r>
      <w:r>
        <w:rPr>
          <w:color w:val="231F1F"/>
        </w:rPr>
        <w:t>ukupno</w:t>
      </w:r>
      <w:r>
        <w:rPr>
          <w:color w:val="231F1F"/>
          <w:spacing w:val="57"/>
        </w:rPr>
        <w:t> </w:t>
      </w:r>
      <w:r>
        <w:rPr>
          <w:color w:val="231F1F"/>
        </w:rPr>
        <w:t>685</w:t>
      </w:r>
      <w:r>
        <w:rPr>
          <w:color w:val="231F1F"/>
          <w:spacing w:val="47"/>
        </w:rPr>
        <w:t> </w:t>
      </w:r>
      <w:r>
        <w:rPr>
          <w:rFonts w:ascii="Times New Roman" w:hAnsi="Times New Roman"/>
          <w:color w:val="231F1F"/>
          <w:spacing w:val="-1"/>
        </w:rPr>
        <w:t>krivičnih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korupcijska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djela,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što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odnosu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prošlu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godinu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(728),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predstavlja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smanjenje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broja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rFonts w:ascii="Times New Roman" w:hAnsi="Times New Roman"/>
          <w:color w:val="231F1F"/>
        </w:rPr>
        <w:t>ovih </w:t>
      </w:r>
      <w:r>
        <w:rPr>
          <w:rFonts w:ascii="Times New Roman" w:hAnsi="Times New Roman"/>
          <w:color w:val="231F1F"/>
          <w:spacing w:val="-1"/>
        </w:rPr>
        <w:t>krivičnih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djela</w:t>
      </w:r>
      <w:r>
        <w:rPr>
          <w:rFonts w:ascii="Times New Roman" w:hAnsi="Times New Roman"/>
          <w:color w:val="231F1F"/>
        </w:rPr>
        <w:t> za </w:t>
      </w:r>
      <w:r>
        <w:rPr>
          <w:color w:val="231F1F"/>
          <w:spacing w:val="-1"/>
        </w:rPr>
        <w:t>-5,90%.</w:t>
      </w:r>
      <w:r>
        <w:rPr/>
      </w:r>
    </w:p>
    <w:p>
      <w:pPr>
        <w:pStyle w:val="BodyText"/>
        <w:spacing w:line="360" w:lineRule="auto" w:before="3"/>
        <w:ind w:left="119" w:right="112" w:firstLine="720"/>
        <w:jc w:val="both"/>
        <w:rPr>
          <w:rFonts w:ascii="Times New Roman" w:hAnsi="Times New Roman" w:cs="Times New Roman" w:eastAsia="Times New Roman"/>
        </w:rPr>
      </w:pPr>
      <w:r>
        <w:rPr>
          <w:color w:val="231F1F"/>
          <w:spacing w:val="-1"/>
        </w:rPr>
        <w:t>Zloupotre</w:t>
      </w:r>
      <w:r>
        <w:rPr>
          <w:rFonts w:ascii="Times New Roman" w:hAnsi="Times New Roman"/>
          <w:color w:val="231F1F"/>
          <w:spacing w:val="-1"/>
        </w:rPr>
        <w:t>ba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</w:rPr>
        <w:t>službenog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položaja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ili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  <w:spacing w:val="-1"/>
        </w:rPr>
        <w:t>ovlašćenja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te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ovlašć</w:t>
      </w:r>
      <w:r>
        <w:rPr>
          <w:color w:val="231F1F"/>
        </w:rPr>
        <w:t>enja</w:t>
      </w:r>
      <w:r>
        <w:rPr>
          <w:color w:val="231F1F"/>
          <w:spacing w:val="23"/>
        </w:rPr>
        <w:t> </w:t>
      </w:r>
      <w:r>
        <w:rPr>
          <w:color w:val="231F1F"/>
        </w:rPr>
        <w:t>u</w:t>
      </w:r>
      <w:r>
        <w:rPr>
          <w:color w:val="231F1F"/>
          <w:spacing w:val="23"/>
        </w:rPr>
        <w:t> </w:t>
      </w:r>
      <w:r>
        <w:rPr>
          <w:color w:val="231F1F"/>
          <w:spacing w:val="-1"/>
        </w:rPr>
        <w:t>privredi</w:t>
      </w:r>
      <w:r>
        <w:rPr>
          <w:color w:val="231F1F"/>
          <w:spacing w:val="24"/>
        </w:rPr>
        <w:t> </w:t>
      </w:r>
      <w:r>
        <w:rPr>
          <w:color w:val="231F1F"/>
          <w:spacing w:val="-1"/>
        </w:rPr>
        <w:t>preovladavaju</w:t>
      </w:r>
      <w:r>
        <w:rPr>
          <w:color w:val="231F1F"/>
          <w:spacing w:val="71"/>
        </w:rPr>
        <w:t> </w:t>
      </w:r>
      <w:r>
        <w:rPr>
          <w:rFonts w:ascii="Times New Roman" w:hAnsi="Times New Roman"/>
          <w:color w:val="231F1F"/>
          <w:spacing w:val="-1"/>
        </w:rPr>
        <w:t>kao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najčešća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korupcijska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krivična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djela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Bosni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Hercegovini.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2016.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godini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registrirano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75"/>
        </w:rPr>
        <w:t> </w:t>
      </w:r>
      <w:r>
        <w:rPr>
          <w:rFonts w:ascii="Times New Roman" w:hAnsi="Times New Roman"/>
          <w:color w:val="231F1F"/>
        </w:rPr>
        <w:t>227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takvih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krivičnih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djela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  <w:spacing w:val="-1"/>
        </w:rPr>
        <w:t>(prethodne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godine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271),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što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  <w:spacing w:val="-1"/>
        </w:rPr>
        <w:t>predstavlja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33,13,%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color w:val="231F1F"/>
        </w:rPr>
        <w:t>svih</w:t>
      </w:r>
      <w:r>
        <w:rPr>
          <w:color w:val="231F1F"/>
          <w:spacing w:val="17"/>
        </w:rPr>
        <w:t> </w:t>
      </w:r>
      <w:r>
        <w:rPr>
          <w:color w:val="231F1F"/>
          <w:spacing w:val="-1"/>
        </w:rPr>
        <w:t>korupcijskih</w:t>
      </w:r>
      <w:r>
        <w:rPr>
          <w:color w:val="231F1F"/>
          <w:spacing w:val="89"/>
        </w:rPr>
        <w:t> </w:t>
      </w:r>
      <w:r>
        <w:rPr>
          <w:rFonts w:ascii="Times New Roman" w:hAnsi="Times New Roman"/>
          <w:color w:val="231F1F"/>
          <w:spacing w:val="-1"/>
        </w:rPr>
        <w:t>krivičnih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djela.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3"/>
        <w:ind w:left="119" w:right="111" w:firstLine="720"/>
        <w:jc w:val="both"/>
      </w:pPr>
      <w:r>
        <w:rPr>
          <w:rFonts w:ascii="Times New Roman" w:hAnsi="Times New Roman"/>
          <w:color w:val="231F1F"/>
        </w:rPr>
        <w:t>Od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</w:rPr>
        <w:t>ukupnog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  <w:spacing w:val="-1"/>
        </w:rPr>
        <w:t>broja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</w:rPr>
        <w:t>izvještaja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</w:rPr>
        <w:t>dopuna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</w:rPr>
        <w:t>izvještaja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</w:rPr>
        <w:t>koje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</w:rPr>
        <w:t>SIPA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  <w:spacing w:val="-1"/>
        </w:rPr>
        <w:t>podnijela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  <w:spacing w:val="-1"/>
        </w:rPr>
        <w:t>nadležnim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  <w:spacing w:val="-1"/>
        </w:rPr>
        <w:t>tužilaštvima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BiH,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21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izvještaj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</w:rPr>
        <w:t>dopuna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izvještaja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protiv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98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lica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(91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fizičko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lice,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6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pravnih</w:t>
      </w:r>
      <w:r>
        <w:rPr>
          <w:rFonts w:ascii="Times New Roman" w:hAnsi="Times New Roman"/>
          <w:color w:val="231F1F"/>
          <w:spacing w:val="63"/>
        </w:rPr>
        <w:t> </w:t>
      </w:r>
      <w:r>
        <w:rPr>
          <w:color w:val="231F1F"/>
          <w:spacing w:val="-1"/>
        </w:rPr>
        <w:t>lica</w:t>
      </w:r>
      <w:r>
        <w:rPr>
          <w:color w:val="231F1F"/>
          <w:spacing w:val="50"/>
        </w:rPr>
        <w:t> </w:t>
      </w:r>
      <w:r>
        <w:rPr>
          <w:color w:val="231F1F"/>
        </w:rPr>
        <w:t>i</w:t>
      </w:r>
      <w:r>
        <w:rPr>
          <w:color w:val="231F1F"/>
          <w:spacing w:val="51"/>
        </w:rPr>
        <w:t> </w:t>
      </w:r>
      <w:r>
        <w:rPr>
          <w:color w:val="231F1F"/>
        </w:rPr>
        <w:t>1</w:t>
      </w:r>
      <w:r>
        <w:rPr>
          <w:color w:val="231F1F"/>
          <w:spacing w:val="51"/>
        </w:rPr>
        <w:t> </w:t>
      </w:r>
      <w:r>
        <w:rPr>
          <w:color w:val="231F1F"/>
        </w:rPr>
        <w:t>NN</w:t>
      </w:r>
      <w:r>
        <w:rPr>
          <w:color w:val="231F1F"/>
          <w:spacing w:val="50"/>
        </w:rPr>
        <w:t> </w:t>
      </w:r>
      <w:r>
        <w:rPr>
          <w:color w:val="231F1F"/>
        </w:rPr>
        <w:t>lice)</w:t>
      </w:r>
      <w:r>
        <w:rPr>
          <w:color w:val="231F1F"/>
          <w:spacing w:val="50"/>
        </w:rPr>
        <w:t> </w:t>
      </w:r>
      <w:r>
        <w:rPr>
          <w:color w:val="231F1F"/>
        </w:rPr>
        <w:t>podneti</w:t>
      </w:r>
      <w:r>
        <w:rPr>
          <w:color w:val="231F1F"/>
          <w:spacing w:val="55"/>
        </w:rPr>
        <w:t> </w:t>
      </w:r>
      <w:r>
        <w:rPr>
          <w:color w:val="231F1F"/>
        </w:rPr>
        <w:t>su</w:t>
      </w:r>
      <w:r>
        <w:rPr>
          <w:color w:val="231F1F"/>
          <w:spacing w:val="51"/>
        </w:rPr>
        <w:t> </w:t>
      </w:r>
      <w:r>
        <w:rPr>
          <w:color w:val="231F1F"/>
        </w:rPr>
        <w:t>zbog</w:t>
      </w:r>
      <w:r>
        <w:rPr>
          <w:color w:val="231F1F"/>
          <w:spacing w:val="49"/>
        </w:rPr>
        <w:t> </w:t>
      </w:r>
      <w:r>
        <w:rPr>
          <w:color w:val="231F1F"/>
        </w:rPr>
        <w:t>postojanja</w:t>
      </w:r>
      <w:r>
        <w:rPr>
          <w:color w:val="231F1F"/>
          <w:spacing w:val="54"/>
        </w:rPr>
        <w:t> </w:t>
      </w:r>
      <w:r>
        <w:rPr>
          <w:rFonts w:ascii="Times New Roman" w:hAnsi="Times New Roman"/>
          <w:color w:val="231F1F"/>
        </w:rPr>
        <w:t>osnova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</w:rPr>
        <w:t>sumnje</w:t>
      </w:r>
      <w:r>
        <w:rPr>
          <w:rFonts w:ascii="Times New Roman" w:hAnsi="Times New Roman"/>
          <w:color w:val="231F1F"/>
          <w:spacing w:val="51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</w:rPr>
        <w:t>su,</w:t>
      </w:r>
      <w:r>
        <w:rPr>
          <w:rFonts w:ascii="Times New Roman" w:hAnsi="Times New Roman"/>
          <w:color w:val="231F1F"/>
          <w:spacing w:val="51"/>
        </w:rPr>
        <w:t> </w:t>
      </w:r>
      <w:r>
        <w:rPr>
          <w:rFonts w:ascii="Times New Roman" w:hAnsi="Times New Roman"/>
          <w:color w:val="231F1F"/>
        </w:rPr>
        <w:t>izmeĎu</w:t>
      </w:r>
      <w:r>
        <w:rPr>
          <w:rFonts w:ascii="Times New Roman" w:hAnsi="Times New Roman"/>
          <w:color w:val="231F1F"/>
          <w:spacing w:val="51"/>
        </w:rPr>
        <w:t> </w:t>
      </w:r>
      <w:r>
        <w:rPr>
          <w:rFonts w:ascii="Times New Roman" w:hAnsi="Times New Roman"/>
          <w:color w:val="231F1F"/>
        </w:rPr>
        <w:t>ostalih,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  <w:spacing w:val="-1"/>
        </w:rPr>
        <w:t>to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  <w:spacing w:val="-1"/>
        </w:rPr>
        <w:t>uglavnom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  <w:spacing w:val="-1"/>
        </w:rPr>
        <w:t>krivičnih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</w:rPr>
        <w:t>djela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  <w:spacing w:val="-1"/>
        </w:rPr>
        <w:t>finansijskog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</w:rPr>
        <w:t>kriminala,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  <w:spacing w:val="-1"/>
        </w:rPr>
        <w:t>počinjena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  <w:spacing w:val="-1"/>
        </w:rPr>
        <w:t>koruptivna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  <w:spacing w:val="-1"/>
        </w:rPr>
        <w:t>krivična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  <w:spacing w:val="-1"/>
        </w:rPr>
        <w:t>djela.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103"/>
        </w:rPr>
        <w:t> </w:t>
      </w:r>
      <w:r>
        <w:rPr>
          <w:color w:val="231F1F"/>
        </w:rPr>
        <w:t>2015.</w:t>
      </w:r>
      <w:r>
        <w:rPr>
          <w:color w:val="231F1F"/>
          <w:spacing w:val="33"/>
        </w:rPr>
        <w:t> </w:t>
      </w:r>
      <w:r>
        <w:rPr>
          <w:color w:val="231F1F"/>
          <w:spacing w:val="-1"/>
        </w:rPr>
        <w:t>godini</w:t>
      </w:r>
      <w:r>
        <w:rPr>
          <w:color w:val="231F1F"/>
          <w:spacing w:val="34"/>
        </w:rPr>
        <w:t> </w:t>
      </w:r>
      <w:r>
        <w:rPr>
          <w:color w:val="231F1F"/>
          <w:spacing w:val="-1"/>
        </w:rPr>
        <w:t>podneto</w:t>
      </w:r>
      <w:r>
        <w:rPr>
          <w:color w:val="231F1F"/>
          <w:spacing w:val="35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</w:rPr>
        <w:t>17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</w:rPr>
        <w:t>izvještaja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</w:rPr>
        <w:t>dopuna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</w:rPr>
        <w:t>izvještaja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  <w:spacing w:val="-1"/>
        </w:rPr>
        <w:t>protiv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</w:rPr>
        <w:t>97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  <w:spacing w:val="-1"/>
        </w:rPr>
        <w:t>lica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</w:rPr>
        <w:t>(90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</w:rPr>
        <w:t>fizičkih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  <w:spacing w:val="-1"/>
        </w:rPr>
        <w:t>lica,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</w:rPr>
        <w:t>6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color w:val="231F1F"/>
          <w:spacing w:val="-1"/>
        </w:rPr>
        <w:t>pravnih</w:t>
      </w:r>
      <w:r>
        <w:rPr>
          <w:color w:val="231F1F"/>
        </w:rPr>
        <w:t> lica</w:t>
      </w:r>
      <w:r>
        <w:rPr>
          <w:color w:val="231F1F"/>
          <w:spacing w:val="-2"/>
        </w:rPr>
        <w:t> </w:t>
      </w:r>
      <w:r>
        <w:rPr>
          <w:color w:val="231F1F"/>
        </w:rPr>
        <w:t>i </w:t>
      </w:r>
      <w:r>
        <w:rPr>
          <w:color w:val="231F1F"/>
          <w:spacing w:val="-1"/>
        </w:rPr>
        <w:t>jedno</w:t>
      </w:r>
      <w:r>
        <w:rPr>
          <w:color w:val="231F1F"/>
          <w:spacing w:val="1"/>
        </w:rPr>
        <w:t> </w:t>
      </w:r>
      <w:r>
        <w:rPr>
          <w:color w:val="231F1F"/>
        </w:rPr>
        <w:t>1 </w:t>
      </w:r>
      <w:r>
        <w:rPr>
          <w:rFonts w:ascii="Times New Roman" w:hAnsi="Times New Roman"/>
          <w:color w:val="231F1F"/>
        </w:rPr>
        <w:t>NN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lic</w:t>
      </w:r>
      <w:r>
        <w:rPr>
          <w:color w:val="231F1F"/>
          <w:spacing w:val="-1"/>
        </w:rPr>
        <w:t>e).</w:t>
      </w:r>
      <w:r>
        <w:rPr/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/>
        <w:ind w:right="0"/>
        <w:jc w:val="left"/>
        <w:rPr>
          <w:rFonts w:ascii="Times New Roman" w:hAnsi="Times New Roman" w:cs="Times New Roman" w:eastAsia="Times New Roman"/>
        </w:rPr>
      </w:pPr>
      <w:r>
        <w:rPr>
          <w:color w:val="231F1F"/>
          <w:spacing w:val="-1"/>
        </w:rPr>
        <w:t>Tabela</w:t>
      </w:r>
      <w:r>
        <w:rPr>
          <w:color w:val="231F1F"/>
        </w:rPr>
        <w:t> 6.</w:t>
      </w:r>
      <w:r>
        <w:rPr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Izvještaji</w:t>
      </w:r>
      <w:r>
        <w:rPr>
          <w:rFonts w:ascii="Times New Roman" w:hAnsi="Times New Roman"/>
          <w:color w:val="231F1F"/>
        </w:rPr>
        <w:t> i dopune izvještaja iz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oblasti </w:t>
      </w:r>
      <w:r>
        <w:rPr>
          <w:rFonts w:ascii="Times New Roman" w:hAnsi="Times New Roman"/>
          <w:color w:val="231F1F"/>
          <w:spacing w:val="-1"/>
        </w:rPr>
        <w:t>korupcije </w:t>
      </w:r>
      <w:r>
        <w:rPr>
          <w:rFonts w:ascii="Times New Roman" w:hAnsi="Times New Roman"/>
          <w:color w:val="231F1F"/>
        </w:rPr>
        <w:t>i </w:t>
      </w:r>
      <w:r>
        <w:rPr>
          <w:rFonts w:ascii="Times New Roman" w:hAnsi="Times New Roman"/>
          <w:color w:val="231F1F"/>
          <w:spacing w:val="-1"/>
        </w:rPr>
        <w:t>prijavljena lica</w:t>
      </w:r>
      <w:r>
        <w:rPr>
          <w:rFonts w:ascii="Times New Roman" w:hAnsi="Times New Roman"/>
        </w:rPr>
      </w:r>
    </w:p>
    <w:p>
      <w:pPr>
        <w:spacing w:line="240" w:lineRule="auto" w:before="6"/>
        <w:rPr>
          <w:rFonts w:ascii="Times New Roman" w:hAnsi="Times New Roman" w:cs="Times New Roman" w:eastAsia="Times New Roman"/>
          <w:sz w:val="12"/>
          <w:szCs w:val="12"/>
        </w:rPr>
      </w:pPr>
    </w:p>
    <w:tbl>
      <w:tblPr>
        <w:tblW w:w="0" w:type="auto"/>
        <w:jc w:val="left"/>
        <w:tblInd w:w="101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487"/>
        <w:gridCol w:w="1222"/>
        <w:gridCol w:w="1155"/>
        <w:gridCol w:w="1001"/>
        <w:gridCol w:w="1157"/>
        <w:gridCol w:w="1200"/>
        <w:gridCol w:w="867"/>
      </w:tblGrid>
      <w:tr>
        <w:trPr>
          <w:trHeight w:val="283" w:hRule="exact"/>
        </w:trPr>
        <w:tc>
          <w:tcPr>
            <w:tcW w:w="9088" w:type="dxa"/>
            <w:gridSpan w:val="7"/>
            <w:tcBorders>
              <w:top w:val="single" w:sz="8" w:space="0" w:color="231F1F"/>
              <w:left w:val="single" w:sz="8" w:space="0" w:color="231F1F"/>
              <w:bottom w:val="single" w:sz="8" w:space="0" w:color="231F1F"/>
              <w:right w:val="single" w:sz="8" w:space="0" w:color="231F1F"/>
            </w:tcBorders>
            <w:shd w:val="clear" w:color="auto" w:fill="E1DFDF"/>
          </w:tcPr>
          <w:p>
            <w:pPr>
              <w:pStyle w:val="TableParagraph"/>
              <w:spacing w:line="262" w:lineRule="exact"/>
              <w:ind w:left="1546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231F1F"/>
                <w:spacing w:val="-1"/>
                <w:sz w:val="24"/>
              </w:rPr>
              <w:t>Izvještaji</w:t>
            </w:r>
            <w:r>
              <w:rPr>
                <w:rFonts w:ascii="Times New Roman" w:hAnsi="Times New Roman"/>
                <w:b/>
                <w:color w:val="231F1F"/>
                <w:sz w:val="24"/>
              </w:rPr>
              <w:t> i dopune</w:t>
            </w:r>
            <w:r>
              <w:rPr>
                <w:rFonts w:ascii="Times New Roman" w:hAnsi="Times New Roman"/>
                <w:b/>
                <w:color w:val="231F1F"/>
                <w:spacing w:val="-1"/>
                <w:sz w:val="24"/>
              </w:rPr>
              <w:t> izvještaja</w:t>
            </w:r>
            <w:r>
              <w:rPr>
                <w:rFonts w:ascii="Times New Roman" w:hAnsi="Times New Roman"/>
                <w:b/>
                <w:color w:val="231F1F"/>
                <w:sz w:val="24"/>
              </w:rPr>
              <w:t> iz oblasti </w:t>
            </w:r>
            <w:r>
              <w:rPr>
                <w:rFonts w:ascii="Times New Roman" w:hAnsi="Times New Roman"/>
                <w:b/>
                <w:color w:val="231F1F"/>
                <w:spacing w:val="-1"/>
                <w:sz w:val="24"/>
              </w:rPr>
              <w:t>korupcije</w:t>
            </w:r>
            <w:r>
              <w:rPr>
                <w:rFonts w:ascii="Times New Roman" w:hAnsi="Times New Roman"/>
                <w:b/>
                <w:color w:val="231F1F"/>
                <w:spacing w:val="-2"/>
                <w:sz w:val="24"/>
              </w:rPr>
              <w:t> </w:t>
            </w:r>
            <w:r>
              <w:rPr>
                <w:rFonts w:ascii="Times New Roman" w:hAnsi="Times New Roman"/>
                <w:b/>
                <w:color w:val="231F1F"/>
                <w:sz w:val="24"/>
              </w:rPr>
              <w:t>i </w:t>
            </w:r>
            <w:r>
              <w:rPr>
                <w:rFonts w:ascii="Times New Roman" w:hAnsi="Times New Roman"/>
                <w:b/>
                <w:color w:val="231F1F"/>
                <w:spacing w:val="-1"/>
                <w:sz w:val="24"/>
              </w:rPr>
              <w:t>prijavljena</w:t>
            </w:r>
            <w:r>
              <w:rPr>
                <w:rFonts w:ascii="Times New Roman" w:hAnsi="Times New Roman"/>
                <w:b/>
                <w:color w:val="231F1F"/>
                <w:sz w:val="24"/>
              </w:rPr>
              <w:t> </w:t>
            </w:r>
            <w:r>
              <w:rPr>
                <w:rFonts w:ascii="Times New Roman" w:hAnsi="Times New Roman"/>
                <w:b/>
                <w:color w:val="231F1F"/>
                <w:spacing w:val="-1"/>
                <w:sz w:val="24"/>
              </w:rPr>
              <w:t>lica</w:t>
            </w:r>
            <w:r>
              <w:rPr>
                <w:rFonts w:ascii="Times New Roman" w:hAnsi="Times New Roman"/>
                <w:sz w:val="24"/>
              </w:rPr>
            </w:r>
          </w:p>
        </w:tc>
      </w:tr>
      <w:tr>
        <w:trPr>
          <w:trHeight w:val="284" w:hRule="exact"/>
        </w:trPr>
        <w:tc>
          <w:tcPr>
            <w:tcW w:w="2487" w:type="dxa"/>
            <w:tcBorders>
              <w:top w:val="single" w:sz="8" w:space="0" w:color="231F1F"/>
              <w:left w:val="single" w:sz="8" w:space="0" w:color="231F1F"/>
              <w:bottom w:val="single" w:sz="8" w:space="0" w:color="231F1F"/>
              <w:right w:val="single" w:sz="8" w:space="0" w:color="231F1F"/>
            </w:tcBorders>
            <w:shd w:val="clear" w:color="auto" w:fill="F6F4F4"/>
          </w:tcPr>
          <w:p>
            <w:pPr/>
          </w:p>
        </w:tc>
        <w:tc>
          <w:tcPr>
            <w:tcW w:w="3377" w:type="dxa"/>
            <w:gridSpan w:val="3"/>
            <w:tcBorders>
              <w:top w:val="single" w:sz="8" w:space="0" w:color="231F1F"/>
              <w:left w:val="single" w:sz="8" w:space="0" w:color="231F1F"/>
              <w:bottom w:val="single" w:sz="8" w:space="0" w:color="231F1F"/>
              <w:right w:val="single" w:sz="8" w:space="0" w:color="231F1F"/>
            </w:tcBorders>
            <w:shd w:val="clear" w:color="auto" w:fill="F6F4F4"/>
          </w:tcPr>
          <w:p>
            <w:pPr>
              <w:pStyle w:val="TableParagraph"/>
              <w:spacing w:line="263" w:lineRule="exact"/>
              <w:ind w:left="728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231F1F"/>
                <w:spacing w:val="-1"/>
                <w:sz w:val="24"/>
              </w:rPr>
              <w:t>Izvještaji</w:t>
            </w:r>
            <w:r>
              <w:rPr>
                <w:rFonts w:ascii="Times New Roman" w:hAnsi="Times New Roman"/>
                <w:b/>
                <w:color w:val="231F1F"/>
                <w:sz w:val="24"/>
              </w:rPr>
              <w:t> i dopune</w:t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3224" w:type="dxa"/>
            <w:gridSpan w:val="3"/>
            <w:tcBorders>
              <w:top w:val="single" w:sz="8" w:space="0" w:color="231F1F"/>
              <w:left w:val="single" w:sz="8" w:space="0" w:color="231F1F"/>
              <w:bottom w:val="single" w:sz="8" w:space="0" w:color="231F1F"/>
              <w:right w:val="single" w:sz="8" w:space="0" w:color="231F1F"/>
            </w:tcBorders>
            <w:shd w:val="clear" w:color="auto" w:fill="F6F4F4"/>
          </w:tcPr>
          <w:p>
            <w:pPr>
              <w:pStyle w:val="TableParagraph"/>
              <w:spacing w:line="263" w:lineRule="exact"/>
              <w:ind w:left="818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color w:val="231F1F"/>
                <w:spacing w:val="-1"/>
                <w:sz w:val="24"/>
              </w:rPr>
              <w:t>Prijavljena</w:t>
            </w:r>
            <w:r>
              <w:rPr>
                <w:rFonts w:ascii="Times New Roman"/>
                <w:b/>
                <w:color w:val="231F1F"/>
                <w:sz w:val="24"/>
              </w:rPr>
              <w:t> </w:t>
            </w:r>
            <w:r>
              <w:rPr>
                <w:rFonts w:ascii="Times New Roman"/>
                <w:b/>
                <w:color w:val="231F1F"/>
                <w:spacing w:val="-1"/>
                <w:sz w:val="24"/>
              </w:rPr>
              <w:t>lica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275" w:hRule="exact"/>
        </w:trPr>
        <w:tc>
          <w:tcPr>
            <w:tcW w:w="2487" w:type="dxa"/>
            <w:tcBorders>
              <w:top w:val="single" w:sz="8" w:space="0" w:color="231F1F"/>
              <w:left w:val="single" w:sz="8" w:space="0" w:color="231F1F"/>
              <w:bottom w:val="single" w:sz="8" w:space="0" w:color="231F1F"/>
              <w:right w:val="single" w:sz="8" w:space="0" w:color="231F1F"/>
            </w:tcBorders>
            <w:shd w:val="clear" w:color="auto" w:fill="F6F4F4"/>
          </w:tcPr>
          <w:p>
            <w:pPr/>
          </w:p>
        </w:tc>
        <w:tc>
          <w:tcPr>
            <w:tcW w:w="1222" w:type="dxa"/>
            <w:tcBorders>
              <w:top w:val="single" w:sz="8" w:space="0" w:color="231F1F"/>
              <w:left w:val="single" w:sz="8" w:space="0" w:color="231F1F"/>
              <w:bottom w:val="single" w:sz="8" w:space="0" w:color="231F1F"/>
              <w:right w:val="single" w:sz="5" w:space="0" w:color="231F1F"/>
            </w:tcBorders>
            <w:shd w:val="clear" w:color="auto" w:fill="F6F4F4"/>
          </w:tcPr>
          <w:p>
            <w:pPr>
              <w:pStyle w:val="TableParagraph"/>
              <w:spacing w:line="254" w:lineRule="exact"/>
              <w:ind w:left="32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2015.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155" w:type="dxa"/>
            <w:tcBorders>
              <w:top w:val="single" w:sz="8" w:space="0" w:color="231F1F"/>
              <w:left w:val="single" w:sz="5" w:space="0" w:color="231F1F"/>
              <w:bottom w:val="single" w:sz="8" w:space="0" w:color="231F1F"/>
              <w:right w:val="single" w:sz="5" w:space="0" w:color="231F1F"/>
            </w:tcBorders>
            <w:shd w:val="clear" w:color="auto" w:fill="F6F4F4"/>
          </w:tcPr>
          <w:p>
            <w:pPr>
              <w:pStyle w:val="TableParagraph"/>
              <w:spacing w:line="254" w:lineRule="exact"/>
              <w:ind w:left="301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2016.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001" w:type="dxa"/>
            <w:tcBorders>
              <w:top w:val="single" w:sz="8" w:space="0" w:color="231F1F"/>
              <w:left w:val="single" w:sz="5" w:space="0" w:color="231F1F"/>
              <w:bottom w:val="single" w:sz="8" w:space="0" w:color="231F1F"/>
              <w:right w:val="single" w:sz="8" w:space="0" w:color="231F1F"/>
            </w:tcBorders>
            <w:shd w:val="clear" w:color="auto" w:fill="F6F4F4"/>
          </w:tcPr>
          <w:p>
            <w:pPr>
              <w:pStyle w:val="TableParagraph"/>
              <w:spacing w:line="254" w:lineRule="exact"/>
              <w:ind w:left="22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pacing w:val="-1"/>
                <w:sz w:val="24"/>
              </w:rPr>
              <w:t>+/- </w:t>
            </w:r>
            <w:r>
              <w:rPr>
                <w:rFonts w:ascii="Times New Roman"/>
                <w:color w:val="231F1F"/>
                <w:sz w:val="24"/>
              </w:rPr>
              <w:t>%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157" w:type="dxa"/>
            <w:tcBorders>
              <w:top w:val="single" w:sz="8" w:space="0" w:color="231F1F"/>
              <w:left w:val="single" w:sz="8" w:space="0" w:color="231F1F"/>
              <w:bottom w:val="single" w:sz="8" w:space="0" w:color="231F1F"/>
              <w:right w:val="single" w:sz="5" w:space="0" w:color="231F1F"/>
            </w:tcBorders>
            <w:shd w:val="clear" w:color="auto" w:fill="F6F4F4"/>
          </w:tcPr>
          <w:p>
            <w:pPr>
              <w:pStyle w:val="TableParagraph"/>
              <w:spacing w:line="254" w:lineRule="exact"/>
              <w:ind w:left="296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2015.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200" w:type="dxa"/>
            <w:tcBorders>
              <w:top w:val="single" w:sz="8" w:space="0" w:color="231F1F"/>
              <w:left w:val="single" w:sz="5" w:space="0" w:color="231F1F"/>
              <w:bottom w:val="single" w:sz="8" w:space="0" w:color="231F1F"/>
              <w:right w:val="single" w:sz="5" w:space="0" w:color="231F1F"/>
            </w:tcBorders>
            <w:shd w:val="clear" w:color="auto" w:fill="F6F4F4"/>
          </w:tcPr>
          <w:p>
            <w:pPr>
              <w:pStyle w:val="TableParagraph"/>
              <w:spacing w:line="254" w:lineRule="exact"/>
              <w:ind w:left="32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2016.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867" w:type="dxa"/>
            <w:tcBorders>
              <w:top w:val="single" w:sz="8" w:space="0" w:color="231F1F"/>
              <w:left w:val="single" w:sz="5" w:space="0" w:color="231F1F"/>
              <w:bottom w:val="single" w:sz="8" w:space="0" w:color="231F1F"/>
              <w:right w:val="single" w:sz="8" w:space="0" w:color="231F1F"/>
            </w:tcBorders>
            <w:shd w:val="clear" w:color="auto" w:fill="F6F4F4"/>
          </w:tcPr>
          <w:p>
            <w:pPr>
              <w:pStyle w:val="TableParagraph"/>
              <w:spacing w:line="254" w:lineRule="exact"/>
              <w:ind w:left="15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pacing w:val="-1"/>
                <w:sz w:val="24"/>
              </w:rPr>
              <w:t>+/- </w:t>
            </w:r>
            <w:r>
              <w:rPr>
                <w:rFonts w:ascii="Times New Roman"/>
                <w:color w:val="231F1F"/>
                <w:sz w:val="24"/>
              </w:rPr>
              <w:t>%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295" w:hRule="exact"/>
        </w:trPr>
        <w:tc>
          <w:tcPr>
            <w:tcW w:w="2487" w:type="dxa"/>
            <w:tcBorders>
              <w:top w:val="single" w:sz="8" w:space="0" w:color="231F1F"/>
              <w:left w:val="single" w:sz="8" w:space="0" w:color="231F1F"/>
              <w:bottom w:val="single" w:sz="5" w:space="0" w:color="231F1F"/>
              <w:right w:val="single" w:sz="8" w:space="0" w:color="231F1F"/>
            </w:tcBorders>
            <w:shd w:val="clear" w:color="auto" w:fill="F6F4F4"/>
          </w:tcPr>
          <w:p>
            <w:pPr>
              <w:pStyle w:val="TableParagraph"/>
              <w:spacing w:line="269" w:lineRule="exact"/>
              <w:ind w:left="95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231F1F"/>
                <w:spacing w:val="-1"/>
                <w:sz w:val="24"/>
              </w:rPr>
              <w:t>Izvještaji</w:t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1222" w:type="dxa"/>
            <w:tcBorders>
              <w:top w:val="single" w:sz="8" w:space="0" w:color="231F1F"/>
              <w:left w:val="single" w:sz="8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69" w:lineRule="exact"/>
              <w:ind w:right="5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14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155" w:type="dxa"/>
            <w:tcBorders>
              <w:top w:val="single" w:sz="8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69" w:lineRule="exact"/>
              <w:ind w:right="1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20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001" w:type="dxa"/>
            <w:tcBorders>
              <w:top w:val="single" w:sz="8" w:space="0" w:color="231F1F"/>
              <w:left w:val="single" w:sz="5" w:space="0" w:color="231F1F"/>
              <w:bottom w:val="single" w:sz="5" w:space="0" w:color="231F1F"/>
              <w:right w:val="single" w:sz="8" w:space="0" w:color="231F1F"/>
            </w:tcBorders>
          </w:tcPr>
          <w:p>
            <w:pPr>
              <w:pStyle w:val="TableParagraph"/>
              <w:spacing w:line="269" w:lineRule="exact"/>
              <w:ind w:left="27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43%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157" w:type="dxa"/>
            <w:tcBorders>
              <w:top w:val="single" w:sz="8" w:space="0" w:color="231F1F"/>
              <w:left w:val="single" w:sz="8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69" w:lineRule="exact"/>
              <w:ind w:right="2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92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200" w:type="dxa"/>
            <w:tcBorders>
              <w:top w:val="single" w:sz="8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69" w:lineRule="exact"/>
              <w:ind w:right="2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97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867" w:type="dxa"/>
            <w:tcBorders>
              <w:top w:val="single" w:sz="8" w:space="0" w:color="231F1F"/>
              <w:left w:val="single" w:sz="5" w:space="0" w:color="231F1F"/>
              <w:bottom w:val="single" w:sz="5" w:space="0" w:color="231F1F"/>
              <w:right w:val="single" w:sz="8" w:space="0" w:color="231F1F"/>
            </w:tcBorders>
          </w:tcPr>
          <w:p>
            <w:pPr>
              <w:pStyle w:val="TableParagraph"/>
              <w:spacing w:line="269" w:lineRule="exact"/>
              <w:ind w:left="265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5%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307" w:hRule="exact"/>
        </w:trPr>
        <w:tc>
          <w:tcPr>
            <w:tcW w:w="2487" w:type="dxa"/>
            <w:tcBorders>
              <w:top w:val="single" w:sz="5" w:space="0" w:color="231F1F"/>
              <w:left w:val="single" w:sz="8" w:space="0" w:color="231F1F"/>
              <w:bottom w:val="single" w:sz="8" w:space="0" w:color="231F1F"/>
              <w:right w:val="single" w:sz="8" w:space="0" w:color="231F1F"/>
            </w:tcBorders>
            <w:shd w:val="clear" w:color="auto" w:fill="F6F4F4"/>
          </w:tcPr>
          <w:p>
            <w:pPr>
              <w:pStyle w:val="TableParagraph"/>
              <w:spacing w:line="269" w:lineRule="exact"/>
              <w:ind w:left="95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231F1F"/>
                <w:sz w:val="24"/>
              </w:rPr>
              <w:t>Dopune</w:t>
            </w:r>
            <w:r>
              <w:rPr>
                <w:rFonts w:ascii="Times New Roman" w:hAnsi="Times New Roman"/>
                <w:color w:val="231F1F"/>
                <w:spacing w:val="-2"/>
                <w:sz w:val="24"/>
              </w:rPr>
              <w:t> </w:t>
            </w:r>
            <w:r>
              <w:rPr>
                <w:rFonts w:ascii="Times New Roman" w:hAnsi="Times New Roman"/>
                <w:color w:val="231F1F"/>
                <w:sz w:val="24"/>
              </w:rPr>
              <w:t>izvještaja</w:t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1222" w:type="dxa"/>
            <w:tcBorders>
              <w:top w:val="single" w:sz="5" w:space="0" w:color="231F1F"/>
              <w:left w:val="single" w:sz="8" w:space="0" w:color="231F1F"/>
              <w:bottom w:val="single" w:sz="8" w:space="0" w:color="231F1F"/>
              <w:right w:val="single" w:sz="5" w:space="0" w:color="231F1F"/>
            </w:tcBorders>
          </w:tcPr>
          <w:p>
            <w:pPr>
              <w:pStyle w:val="TableParagraph"/>
              <w:spacing w:line="269" w:lineRule="exact"/>
              <w:ind w:right="5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3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155" w:type="dxa"/>
            <w:tcBorders>
              <w:top w:val="single" w:sz="5" w:space="0" w:color="231F1F"/>
              <w:left w:val="single" w:sz="5" w:space="0" w:color="231F1F"/>
              <w:bottom w:val="single" w:sz="8" w:space="0" w:color="231F1F"/>
              <w:right w:val="single" w:sz="5" w:space="0" w:color="231F1F"/>
            </w:tcBorders>
          </w:tcPr>
          <w:p>
            <w:pPr>
              <w:pStyle w:val="TableParagraph"/>
              <w:spacing w:line="269" w:lineRule="exact"/>
              <w:ind w:right="1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1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001" w:type="dxa"/>
            <w:tcBorders>
              <w:top w:val="single" w:sz="5" w:space="0" w:color="231F1F"/>
              <w:left w:val="single" w:sz="5" w:space="0" w:color="231F1F"/>
              <w:bottom w:val="single" w:sz="8" w:space="0" w:color="231F1F"/>
              <w:right w:val="single" w:sz="8" w:space="0" w:color="231F1F"/>
            </w:tcBorders>
          </w:tcPr>
          <w:p>
            <w:pPr>
              <w:pStyle w:val="TableParagraph"/>
              <w:spacing w:line="269" w:lineRule="exact"/>
              <w:ind w:left="23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pacing w:val="-1"/>
                <w:sz w:val="24"/>
              </w:rPr>
              <w:t>-</w:t>
            </w:r>
            <w:r>
              <w:rPr>
                <w:rFonts w:ascii="Times New Roman"/>
                <w:color w:val="231F1F"/>
                <w:spacing w:val="-1"/>
                <w:sz w:val="24"/>
              </w:rPr>
              <w:t>67%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157" w:type="dxa"/>
            <w:tcBorders>
              <w:top w:val="single" w:sz="5" w:space="0" w:color="231F1F"/>
              <w:left w:val="single" w:sz="8" w:space="0" w:color="231F1F"/>
              <w:bottom w:val="single" w:sz="8" w:space="0" w:color="231F1F"/>
              <w:right w:val="single" w:sz="5" w:space="0" w:color="231F1F"/>
            </w:tcBorders>
          </w:tcPr>
          <w:p>
            <w:pPr>
              <w:pStyle w:val="TableParagraph"/>
              <w:spacing w:line="269" w:lineRule="exact"/>
              <w:ind w:right="2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5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200" w:type="dxa"/>
            <w:tcBorders>
              <w:top w:val="single" w:sz="5" w:space="0" w:color="231F1F"/>
              <w:left w:val="single" w:sz="5" w:space="0" w:color="231F1F"/>
              <w:bottom w:val="single" w:sz="8" w:space="0" w:color="231F1F"/>
              <w:right w:val="single" w:sz="5" w:space="0" w:color="231F1F"/>
            </w:tcBorders>
          </w:tcPr>
          <w:p>
            <w:pPr>
              <w:pStyle w:val="TableParagraph"/>
              <w:spacing w:line="269" w:lineRule="exact"/>
              <w:ind w:right="2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1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867" w:type="dxa"/>
            <w:tcBorders>
              <w:top w:val="single" w:sz="5" w:space="0" w:color="231F1F"/>
              <w:left w:val="single" w:sz="5" w:space="0" w:color="231F1F"/>
              <w:bottom w:val="single" w:sz="8" w:space="0" w:color="231F1F"/>
              <w:right w:val="single" w:sz="8" w:space="0" w:color="231F1F"/>
            </w:tcBorders>
          </w:tcPr>
          <w:p>
            <w:pPr>
              <w:pStyle w:val="TableParagraph"/>
              <w:spacing w:line="269" w:lineRule="exact"/>
              <w:ind w:left="16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pacing w:val="-1"/>
                <w:sz w:val="24"/>
              </w:rPr>
              <w:t>-80%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300" w:hRule="exact"/>
        </w:trPr>
        <w:tc>
          <w:tcPr>
            <w:tcW w:w="2487" w:type="dxa"/>
            <w:tcBorders>
              <w:top w:val="single" w:sz="8" w:space="0" w:color="231F1F"/>
              <w:left w:val="single" w:sz="8" w:space="0" w:color="231F1F"/>
              <w:bottom w:val="single" w:sz="8" w:space="0" w:color="231F1F"/>
              <w:right w:val="single" w:sz="8" w:space="0" w:color="231F1F"/>
            </w:tcBorders>
            <w:shd w:val="clear" w:color="auto" w:fill="E1DFDF"/>
          </w:tcPr>
          <w:p>
            <w:pPr>
              <w:pStyle w:val="TableParagraph"/>
              <w:spacing w:line="274" w:lineRule="exact"/>
              <w:ind w:left="95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color w:val="231F1F"/>
                <w:spacing w:val="-1"/>
                <w:sz w:val="24"/>
              </w:rPr>
              <w:t>UKUPNO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222" w:type="dxa"/>
            <w:tcBorders>
              <w:top w:val="single" w:sz="8" w:space="0" w:color="231F1F"/>
              <w:left w:val="single" w:sz="8" w:space="0" w:color="231F1F"/>
              <w:bottom w:val="single" w:sz="8" w:space="0" w:color="231F1F"/>
              <w:right w:val="single" w:sz="5" w:space="0" w:color="231F1F"/>
            </w:tcBorders>
            <w:shd w:val="clear" w:color="auto" w:fill="E1DFDF"/>
          </w:tcPr>
          <w:p>
            <w:pPr>
              <w:pStyle w:val="TableParagraph"/>
              <w:spacing w:line="274" w:lineRule="exact"/>
              <w:ind w:right="5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color w:val="231F1F"/>
                <w:sz w:val="24"/>
              </w:rPr>
              <w:t>17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155" w:type="dxa"/>
            <w:tcBorders>
              <w:top w:val="single" w:sz="8" w:space="0" w:color="231F1F"/>
              <w:left w:val="single" w:sz="5" w:space="0" w:color="231F1F"/>
              <w:bottom w:val="single" w:sz="8" w:space="0" w:color="231F1F"/>
              <w:right w:val="single" w:sz="5" w:space="0" w:color="231F1F"/>
            </w:tcBorders>
            <w:shd w:val="clear" w:color="auto" w:fill="E1DFDF"/>
          </w:tcPr>
          <w:p>
            <w:pPr>
              <w:pStyle w:val="TableParagraph"/>
              <w:spacing w:line="274" w:lineRule="exact"/>
              <w:ind w:right="1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color w:val="231F1F"/>
                <w:sz w:val="24"/>
              </w:rPr>
              <w:t>21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001" w:type="dxa"/>
            <w:tcBorders>
              <w:top w:val="single" w:sz="8" w:space="0" w:color="231F1F"/>
              <w:left w:val="single" w:sz="5" w:space="0" w:color="231F1F"/>
              <w:bottom w:val="single" w:sz="8" w:space="0" w:color="231F1F"/>
              <w:right w:val="single" w:sz="8" w:space="0" w:color="231F1F"/>
            </w:tcBorders>
            <w:shd w:val="clear" w:color="auto" w:fill="E1DFDF"/>
          </w:tcPr>
          <w:p>
            <w:pPr>
              <w:pStyle w:val="TableParagraph"/>
              <w:spacing w:line="274" w:lineRule="exact"/>
              <w:ind w:left="253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color w:val="231F1F"/>
                <w:sz w:val="24"/>
              </w:rPr>
              <w:t>24%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157" w:type="dxa"/>
            <w:tcBorders>
              <w:top w:val="single" w:sz="8" w:space="0" w:color="231F1F"/>
              <w:left w:val="single" w:sz="8" w:space="0" w:color="231F1F"/>
              <w:bottom w:val="single" w:sz="8" w:space="0" w:color="231F1F"/>
              <w:right w:val="single" w:sz="5" w:space="0" w:color="231F1F"/>
            </w:tcBorders>
            <w:shd w:val="clear" w:color="auto" w:fill="E1DFDF"/>
          </w:tcPr>
          <w:p>
            <w:pPr>
              <w:pStyle w:val="TableParagraph"/>
              <w:spacing w:line="274" w:lineRule="exact"/>
              <w:ind w:right="2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color w:val="231F1F"/>
                <w:sz w:val="24"/>
              </w:rPr>
              <w:t>97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200" w:type="dxa"/>
            <w:tcBorders>
              <w:top w:val="single" w:sz="8" w:space="0" w:color="231F1F"/>
              <w:left w:val="single" w:sz="5" w:space="0" w:color="231F1F"/>
              <w:bottom w:val="single" w:sz="8" w:space="0" w:color="231F1F"/>
              <w:right w:val="single" w:sz="5" w:space="0" w:color="231F1F"/>
            </w:tcBorders>
            <w:shd w:val="clear" w:color="auto" w:fill="E1DFDF"/>
          </w:tcPr>
          <w:p>
            <w:pPr>
              <w:pStyle w:val="TableParagraph"/>
              <w:spacing w:line="274" w:lineRule="exact"/>
              <w:ind w:right="2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color w:val="231F1F"/>
                <w:sz w:val="24"/>
              </w:rPr>
              <w:t>98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867" w:type="dxa"/>
            <w:tcBorders>
              <w:top w:val="single" w:sz="8" w:space="0" w:color="231F1F"/>
              <w:left w:val="single" w:sz="5" w:space="0" w:color="231F1F"/>
              <w:bottom w:val="single" w:sz="8" w:space="0" w:color="231F1F"/>
              <w:right w:val="single" w:sz="8" w:space="0" w:color="231F1F"/>
            </w:tcBorders>
            <w:shd w:val="clear" w:color="auto" w:fill="E1DFDF"/>
          </w:tcPr>
          <w:p>
            <w:pPr>
              <w:pStyle w:val="TableParagraph"/>
              <w:spacing w:line="274" w:lineRule="exact"/>
              <w:ind w:left="246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color w:val="231F1F"/>
                <w:sz w:val="24"/>
              </w:rPr>
              <w:t>1%</w:t>
            </w:r>
            <w:r>
              <w:rPr>
                <w:rFonts w:ascii="Times New Roman"/>
                <w:sz w:val="24"/>
              </w:rPr>
            </w:r>
          </w:p>
        </w:tc>
      </w:tr>
    </w:tbl>
    <w:p>
      <w:pPr>
        <w:spacing w:after="0" w:line="274" w:lineRule="exact"/>
        <w:jc w:val="left"/>
        <w:rPr>
          <w:rFonts w:ascii="Times New Roman" w:hAnsi="Times New Roman" w:cs="Times New Roman" w:eastAsia="Times New Roman"/>
          <w:sz w:val="24"/>
          <w:szCs w:val="24"/>
        </w:rPr>
        <w:sectPr>
          <w:pgSz w:w="11910" w:h="16840"/>
          <w:pgMar w:header="826" w:footer="833" w:top="1120" w:bottom="1040" w:left="1300" w:right="1300"/>
        </w:sect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60" w:lineRule="auto" w:before="69"/>
        <w:ind w:left="117" w:right="108" w:firstLine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Najčešći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pojavni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oblici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koruptivnih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krivičnih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djela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color w:val="231F1F"/>
          <w:spacing w:val="-1"/>
        </w:rPr>
        <w:t>je</w:t>
      </w:r>
      <w:r>
        <w:rPr>
          <w:rFonts w:ascii="Times New Roman" w:hAnsi="Times New Roman"/>
          <w:color w:val="231F1F"/>
          <w:spacing w:val="-1"/>
        </w:rPr>
        <w:t>su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zloupotreba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službenog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položaj</w:t>
      </w:r>
      <w:r>
        <w:rPr>
          <w:rFonts w:ascii="Times New Roman" w:hAnsi="Times New Roman"/>
          <w:color w:val="231F1F"/>
        </w:rPr>
        <w:t>a</w:t>
      </w:r>
      <w:r>
        <w:rPr>
          <w:rFonts w:ascii="Times New Roman" w:hAnsi="Times New Roman"/>
          <w:color w:val="231F1F"/>
          <w:spacing w:val="65"/>
        </w:rPr>
        <w:t> </w:t>
      </w:r>
      <w:r>
        <w:rPr>
          <w:rFonts w:ascii="Times New Roman" w:hAnsi="Times New Roman"/>
          <w:color w:val="231F1F"/>
        </w:rPr>
        <w:t>ili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ovlašćenja,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nesavjestan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rad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službi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primanje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mita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od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strane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službenika.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S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obzirom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to</w:t>
      </w:r>
      <w:r>
        <w:rPr>
          <w:rFonts w:ascii="Times New Roman" w:hAnsi="Times New Roman"/>
          <w:color w:val="231F1F"/>
          <w:spacing w:val="97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uglavnom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radi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o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užim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krugovima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ljudi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koji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čine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ova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krivična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djela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svoju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korist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ili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rFonts w:ascii="Times New Roman" w:hAnsi="Times New Roman"/>
          <w:color w:val="231F1F"/>
        </w:rPr>
        <w:t>korist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trećih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lica,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te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1"/>
        </w:rPr>
        <w:t>se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oštećeni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  <w:spacing w:val="-1"/>
        </w:rPr>
        <w:t>gra</w:t>
      </w:r>
      <w:r>
        <w:rPr>
          <w:rFonts w:ascii="Times New Roman" w:hAnsi="Times New Roman"/>
          <w:color w:val="231F1F"/>
          <w:spacing w:val="-2"/>
        </w:rPr>
        <w:t>Ď</w:t>
      </w:r>
      <w:r>
        <w:rPr>
          <w:rFonts w:ascii="Times New Roman" w:hAnsi="Times New Roman"/>
          <w:color w:val="231F1F"/>
          <w:spacing w:val="-1"/>
        </w:rPr>
        <w:t>ani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ili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preduzeća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rijetko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odlučuju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prijaviti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počinitelje,</w:t>
      </w:r>
      <w:r>
        <w:rPr>
          <w:rFonts w:ascii="Times New Roman" w:hAnsi="Times New Roman"/>
          <w:color w:val="231F1F"/>
          <w:spacing w:val="77"/>
        </w:rPr>
        <w:t> </w:t>
      </w:r>
      <w:r>
        <w:rPr>
          <w:rFonts w:ascii="Times New Roman" w:hAnsi="Times New Roman"/>
          <w:color w:val="231F1F"/>
          <w:spacing w:val="-1"/>
        </w:rPr>
        <w:t>otkrivanje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  <w:spacing w:val="-1"/>
        </w:rPr>
        <w:t>krivičnih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djela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korupci</w:t>
      </w:r>
      <w:r>
        <w:rPr>
          <w:color w:val="231F1F"/>
        </w:rPr>
        <w:t>je</w:t>
      </w:r>
      <w:r>
        <w:rPr>
          <w:color w:val="231F1F"/>
          <w:spacing w:val="25"/>
        </w:rPr>
        <w:t> </w:t>
      </w:r>
      <w:r>
        <w:rPr>
          <w:color w:val="231F1F"/>
        </w:rPr>
        <w:t>je</w:t>
      </w:r>
      <w:r>
        <w:rPr>
          <w:color w:val="231F1F"/>
          <w:spacing w:val="27"/>
        </w:rPr>
        <w:t> </w:t>
      </w:r>
      <w:r>
        <w:rPr>
          <w:color w:val="231F1F"/>
        </w:rPr>
        <w:t>ote</w:t>
      </w:r>
      <w:r>
        <w:rPr>
          <w:rFonts w:ascii="Times New Roman" w:hAnsi="Times New Roman"/>
          <w:color w:val="231F1F"/>
        </w:rPr>
        <w:t>žano.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  <w:spacing w:val="-1"/>
        </w:rPr>
        <w:t>Otkrivanje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dokazivanje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color w:val="231F1F"/>
          <w:spacing w:val="-1"/>
        </w:rPr>
        <w:t>usporeno</w:t>
      </w:r>
      <w:r>
        <w:rPr>
          <w:color w:val="231F1F"/>
          <w:spacing w:val="26"/>
        </w:rPr>
        <w:t> </w:t>
      </w:r>
      <w:r>
        <w:rPr>
          <w:color w:val="231F1F"/>
        </w:rPr>
        <w:t>je</w:t>
      </w:r>
      <w:r>
        <w:rPr>
          <w:color w:val="231F1F"/>
          <w:spacing w:val="25"/>
        </w:rPr>
        <w:t> </w:t>
      </w:r>
      <w:r>
        <w:rPr>
          <w:color w:val="231F1F"/>
        </w:rPr>
        <w:t>i</w:t>
      </w:r>
      <w:r>
        <w:rPr>
          <w:color w:val="231F1F"/>
          <w:spacing w:val="26"/>
        </w:rPr>
        <w:t> </w:t>
      </w:r>
      <w:r>
        <w:rPr>
          <w:color w:val="231F1F"/>
        </w:rPr>
        <w:t>zbog</w:t>
      </w:r>
      <w:r>
        <w:rPr>
          <w:color w:val="231F1F"/>
          <w:spacing w:val="70"/>
        </w:rPr>
        <w:t> </w:t>
      </w:r>
      <w:r>
        <w:rPr>
          <w:rFonts w:ascii="Times New Roman" w:hAnsi="Times New Roman"/>
          <w:color w:val="231F1F"/>
          <w:spacing w:val="-1"/>
        </w:rPr>
        <w:t>nespremnosti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gra</w:t>
      </w:r>
      <w:r>
        <w:rPr>
          <w:rFonts w:ascii="Times New Roman" w:hAnsi="Times New Roman"/>
          <w:color w:val="231F1F"/>
          <w:spacing w:val="-2"/>
        </w:rPr>
        <w:t>Ď</w:t>
      </w:r>
      <w:r>
        <w:rPr>
          <w:rFonts w:ascii="Times New Roman" w:hAnsi="Times New Roman"/>
          <w:color w:val="231F1F"/>
          <w:spacing w:val="-1"/>
        </w:rPr>
        <w:t>ana </w:t>
      </w:r>
      <w:r>
        <w:rPr>
          <w:rFonts w:ascii="Times New Roman" w:hAnsi="Times New Roman"/>
          <w:color w:val="231F1F"/>
          <w:spacing w:val="1"/>
        </w:rPr>
        <w:t>da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prijave </w:t>
      </w:r>
      <w:r>
        <w:rPr>
          <w:rFonts w:ascii="Times New Roman" w:hAnsi="Times New Roman"/>
          <w:color w:val="231F1F"/>
        </w:rPr>
        <w:t>službenike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koji</w:t>
      </w:r>
      <w:r>
        <w:rPr>
          <w:rFonts w:ascii="Times New Roman" w:hAnsi="Times New Roman"/>
          <w:color w:val="231F1F"/>
          <w:spacing w:val="1"/>
        </w:rPr>
        <w:t> od </w:t>
      </w:r>
      <w:r>
        <w:rPr>
          <w:rFonts w:ascii="Times New Roman" w:hAnsi="Times New Roman"/>
          <w:color w:val="231F1F"/>
        </w:rPr>
        <w:t>njih </w:t>
      </w:r>
      <w:r>
        <w:rPr>
          <w:rFonts w:ascii="Times New Roman" w:hAnsi="Times New Roman"/>
          <w:color w:val="231F1F"/>
          <w:spacing w:val="-1"/>
        </w:rPr>
        <w:t>traže</w:t>
      </w:r>
      <w:r>
        <w:rPr>
          <w:rFonts w:ascii="Times New Roman" w:hAnsi="Times New Roman"/>
          <w:color w:val="231F1F"/>
        </w:rPr>
        <w:t> mito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-1"/>
        </w:rPr>
        <w:t> svjedoče</w:t>
      </w:r>
      <w:r>
        <w:rPr>
          <w:rFonts w:ascii="Times New Roman" w:hAnsi="Times New Roman"/>
          <w:color w:val="231F1F"/>
        </w:rPr>
        <w:t> protiv takvih</w:t>
      </w:r>
      <w:r>
        <w:rPr>
          <w:rFonts w:ascii="Times New Roman" w:hAnsi="Times New Roman"/>
          <w:color w:val="231F1F"/>
          <w:spacing w:val="65"/>
        </w:rPr>
        <w:t> </w:t>
      </w:r>
      <w:r>
        <w:rPr>
          <w:rFonts w:ascii="Times New Roman" w:hAnsi="Times New Roman"/>
          <w:color w:val="231F1F"/>
          <w:spacing w:val="-1"/>
        </w:rPr>
        <w:t>lica.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2"/>
        </w:rPr>
        <w:t>MeĎu</w:t>
      </w:r>
      <w:r>
        <w:rPr>
          <w:rFonts w:ascii="Times New Roman" w:hAnsi="Times New Roman"/>
          <w:color w:val="231F1F"/>
          <w:spacing w:val="-1"/>
        </w:rPr>
        <w:t>tim,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evidentno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posljednje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vrijeme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porastao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broj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gra</w:t>
      </w:r>
      <w:r>
        <w:rPr>
          <w:rFonts w:ascii="Times New Roman" w:hAnsi="Times New Roman"/>
          <w:color w:val="231F1F"/>
          <w:spacing w:val="-2"/>
        </w:rPr>
        <w:t>Ď</w:t>
      </w:r>
      <w:r>
        <w:rPr>
          <w:rFonts w:ascii="Times New Roman" w:hAnsi="Times New Roman"/>
          <w:color w:val="231F1F"/>
          <w:spacing w:val="-1"/>
        </w:rPr>
        <w:t>ana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koji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prijavljuju</w:t>
      </w:r>
      <w:r>
        <w:rPr>
          <w:rFonts w:ascii="Times New Roman" w:hAnsi="Times New Roman"/>
          <w:color w:val="231F1F"/>
          <w:spacing w:val="83"/>
        </w:rPr>
        <w:t> </w:t>
      </w:r>
      <w:r>
        <w:rPr>
          <w:color w:val="231F1F"/>
          <w:spacing w:val="-1"/>
        </w:rPr>
        <w:t>ovakve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nezakonitosti.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Agencija</w:t>
      </w:r>
      <w:r>
        <w:rPr>
          <w:color w:val="231F1F"/>
          <w:spacing w:val="6"/>
        </w:rPr>
        <w:t> </w:t>
      </w:r>
      <w:r>
        <w:rPr>
          <w:color w:val="231F1F"/>
        </w:rPr>
        <w:t>za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prevenciju</w:t>
      </w:r>
      <w:r>
        <w:rPr>
          <w:color w:val="231F1F"/>
          <w:spacing w:val="6"/>
        </w:rPr>
        <w:t> </w:t>
      </w:r>
      <w:r>
        <w:rPr>
          <w:color w:val="231F1F"/>
        </w:rPr>
        <w:t>korupcije</w:t>
      </w:r>
      <w:r>
        <w:rPr>
          <w:color w:val="231F1F"/>
          <w:spacing w:val="6"/>
        </w:rPr>
        <w:t> </w:t>
      </w:r>
      <w:r>
        <w:rPr>
          <w:color w:val="231F1F"/>
        </w:rPr>
        <w:t>i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koordinaciju</w:t>
      </w:r>
      <w:r>
        <w:rPr>
          <w:color w:val="231F1F"/>
          <w:spacing w:val="6"/>
        </w:rPr>
        <w:t> </w:t>
      </w:r>
      <w:r>
        <w:rPr>
          <w:color w:val="231F1F"/>
        </w:rPr>
        <w:t>borbe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protiv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korupcije,</w:t>
      </w:r>
      <w:r>
        <w:rPr>
          <w:color w:val="231F1F"/>
          <w:spacing w:val="113"/>
        </w:rPr>
        <w:t> </w:t>
      </w:r>
      <w:r>
        <w:rPr>
          <w:color w:val="231F1F"/>
        </w:rPr>
        <w:t>u</w:t>
      </w:r>
      <w:r>
        <w:rPr>
          <w:color w:val="231F1F"/>
          <w:spacing w:val="54"/>
        </w:rPr>
        <w:t> </w:t>
      </w:r>
      <w:r>
        <w:rPr>
          <w:color w:val="231F1F"/>
        </w:rPr>
        <w:t>2016.</w:t>
      </w:r>
      <w:r>
        <w:rPr>
          <w:color w:val="231F1F"/>
          <w:spacing w:val="57"/>
        </w:rPr>
        <w:t> </w:t>
      </w:r>
      <w:r>
        <w:rPr>
          <w:color w:val="231F1F"/>
          <w:spacing w:val="-1"/>
        </w:rPr>
        <w:t>godini</w:t>
      </w:r>
      <w:r>
        <w:rPr>
          <w:color w:val="231F1F"/>
          <w:spacing w:val="55"/>
        </w:rPr>
        <w:t> </w:t>
      </w:r>
      <w:r>
        <w:rPr>
          <w:color w:val="231F1F"/>
          <w:spacing w:val="-1"/>
        </w:rPr>
        <w:t>zaprimila</w:t>
      </w:r>
      <w:r>
        <w:rPr>
          <w:color w:val="231F1F"/>
          <w:spacing w:val="56"/>
        </w:rPr>
        <w:t> </w:t>
      </w:r>
      <w:r>
        <w:rPr>
          <w:color w:val="231F1F"/>
        </w:rPr>
        <w:t>je</w:t>
      </w:r>
      <w:r>
        <w:rPr>
          <w:color w:val="231F1F"/>
          <w:spacing w:val="57"/>
        </w:rPr>
        <w:t> </w:t>
      </w:r>
      <w:r>
        <w:rPr>
          <w:rFonts w:ascii="Times New Roman" w:hAnsi="Times New Roman"/>
          <w:color w:val="231F1F"/>
        </w:rPr>
        <w:t>ukupno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</w:rPr>
        <w:t>139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</w:rPr>
        <w:t>podnesaka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</w:rPr>
        <w:t>sa</w:t>
      </w:r>
      <w:r>
        <w:rPr>
          <w:rFonts w:ascii="Times New Roman" w:hAnsi="Times New Roman"/>
          <w:color w:val="231F1F"/>
          <w:spacing w:val="56"/>
        </w:rPr>
        <w:t> </w:t>
      </w:r>
      <w:r>
        <w:rPr>
          <w:rFonts w:ascii="Times New Roman" w:hAnsi="Times New Roman"/>
          <w:color w:val="231F1F"/>
          <w:spacing w:val="-1"/>
        </w:rPr>
        <w:t>indicijama</w:t>
      </w:r>
      <w:r>
        <w:rPr>
          <w:rFonts w:ascii="Times New Roman" w:hAnsi="Times New Roman"/>
          <w:color w:val="231F1F"/>
          <w:spacing w:val="56"/>
        </w:rPr>
        <w:t> </w:t>
      </w:r>
      <w:r>
        <w:rPr>
          <w:rFonts w:ascii="Times New Roman" w:hAnsi="Times New Roman"/>
          <w:color w:val="231F1F"/>
        </w:rPr>
        <w:t>koruptivnog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</w:rPr>
        <w:t>ponašanja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</w:rPr>
        <w:t>putem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  <w:spacing w:val="-1"/>
        </w:rPr>
        <w:t>pošte,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  <w:spacing w:val="-1"/>
        </w:rPr>
        <w:t>elektronske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</w:rPr>
        <w:t>pošte,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  <w:spacing w:val="-1"/>
        </w:rPr>
        <w:t>telefonskim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</w:rPr>
        <w:t>putem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  <w:spacing w:val="-1"/>
        </w:rPr>
        <w:t>lično,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dok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color w:val="231F1F"/>
          <w:spacing w:val="-1"/>
        </w:rPr>
        <w:t>2015.</w:t>
      </w:r>
      <w:r>
        <w:rPr>
          <w:color w:val="231F1F"/>
          <w:spacing w:val="31"/>
        </w:rPr>
        <w:t> </w:t>
      </w:r>
      <w:r>
        <w:rPr>
          <w:color w:val="231F1F"/>
          <w:spacing w:val="-1"/>
        </w:rPr>
        <w:t>godini</w:t>
      </w:r>
      <w:r>
        <w:rPr>
          <w:color w:val="231F1F"/>
          <w:spacing w:val="31"/>
        </w:rPr>
        <w:t> </w:t>
      </w:r>
      <w:r>
        <w:rPr>
          <w:color w:val="231F1F"/>
        </w:rPr>
        <w:t>zaprimila</w:t>
      </w:r>
      <w:r>
        <w:rPr>
          <w:color w:val="231F1F"/>
          <w:spacing w:val="71"/>
        </w:rPr>
        <w:t> </w:t>
      </w:r>
      <w:r>
        <w:rPr>
          <w:color w:val="231F1F"/>
        </w:rPr>
        <w:t>ukupno</w:t>
      </w:r>
      <w:r>
        <w:rPr>
          <w:color w:val="231F1F"/>
          <w:spacing w:val="16"/>
        </w:rPr>
        <w:t> </w:t>
      </w:r>
      <w:r>
        <w:rPr>
          <w:color w:val="231F1F"/>
        </w:rPr>
        <w:t>124</w:t>
      </w:r>
      <w:r>
        <w:rPr>
          <w:color w:val="231F1F"/>
          <w:spacing w:val="16"/>
        </w:rPr>
        <w:t> </w:t>
      </w:r>
      <w:r>
        <w:rPr>
          <w:color w:val="231F1F"/>
          <w:spacing w:val="-1"/>
        </w:rPr>
        <w:t>podneska.</w:t>
      </w:r>
      <w:r>
        <w:rPr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skladu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sa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svojim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  <w:spacing w:val="-1"/>
        </w:rPr>
        <w:t>nadležnostima</w:t>
      </w:r>
      <w:r>
        <w:rPr>
          <w:color w:val="231F1F"/>
          <w:spacing w:val="-1"/>
        </w:rPr>
        <w:t>,</w:t>
      </w:r>
      <w:r>
        <w:rPr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a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  <w:spacing w:val="-1"/>
        </w:rPr>
        <w:t>rukovodeći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  <w:spacing w:val="-1"/>
        </w:rPr>
        <w:t>principima</w:t>
      </w:r>
      <w:r>
        <w:rPr>
          <w:rFonts w:ascii="Times New Roman" w:hAnsi="Times New Roman"/>
          <w:color w:val="231F1F"/>
          <w:spacing w:val="71"/>
        </w:rPr>
        <w:t> </w:t>
      </w:r>
      <w:r>
        <w:rPr>
          <w:rFonts w:ascii="Times New Roman" w:hAnsi="Times New Roman"/>
          <w:color w:val="231F1F"/>
          <w:spacing w:val="-1"/>
        </w:rPr>
        <w:t>profesionalnog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</w:rPr>
        <w:t>jednakog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  <w:spacing w:val="-1"/>
        </w:rPr>
        <w:t>tretmana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  <w:spacing w:val="-1"/>
        </w:rPr>
        <w:t>nediskriminacije,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</w:rPr>
        <w:t>te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  <w:spacing w:val="-1"/>
        </w:rPr>
        <w:t>načelima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  <w:spacing w:val="-1"/>
        </w:rPr>
        <w:t>pravovremenosti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03"/>
        </w:rPr>
        <w:t> </w:t>
      </w:r>
      <w:r>
        <w:rPr>
          <w:color w:val="231F1F"/>
          <w:spacing w:val="-1"/>
        </w:rPr>
        <w:t>opravdanosti,</w:t>
      </w:r>
      <w:r>
        <w:rPr>
          <w:color w:val="231F1F"/>
          <w:spacing w:val="57"/>
        </w:rPr>
        <w:t> </w:t>
      </w:r>
      <w:r>
        <w:rPr>
          <w:rFonts w:ascii="Times New Roman" w:hAnsi="Times New Roman"/>
          <w:color w:val="231F1F"/>
          <w:spacing w:val="-1"/>
        </w:rPr>
        <w:t>analiziran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56"/>
        </w:rPr>
        <w:t> </w:t>
      </w:r>
      <w:r>
        <w:rPr>
          <w:rFonts w:ascii="Times New Roman" w:hAnsi="Times New Roman"/>
          <w:color w:val="231F1F"/>
        </w:rPr>
        <w:t>svaki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  <w:spacing w:val="-1"/>
        </w:rPr>
        <w:t>pojedinačni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  <w:spacing w:val="-1"/>
        </w:rPr>
        <w:t>podnesak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56"/>
        </w:rPr>
        <w:t> </w:t>
      </w:r>
      <w:r>
        <w:rPr>
          <w:rFonts w:ascii="Times New Roman" w:hAnsi="Times New Roman"/>
          <w:color w:val="231F1F"/>
        </w:rPr>
        <w:t>osnovu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  <w:spacing w:val="-1"/>
        </w:rPr>
        <w:t>Zakona</w:t>
      </w:r>
      <w:r>
        <w:rPr>
          <w:rFonts w:ascii="Times New Roman" w:hAnsi="Times New Roman"/>
          <w:color w:val="231F1F"/>
          <w:spacing w:val="56"/>
        </w:rPr>
        <w:t> </w:t>
      </w:r>
      <w:r>
        <w:rPr>
          <w:rFonts w:ascii="Times New Roman" w:hAnsi="Times New Roman"/>
          <w:color w:val="231F1F"/>
        </w:rPr>
        <w:t>o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</w:rPr>
        <w:t>Agencij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67"/>
        </w:rPr>
        <w:t> </w:t>
      </w:r>
      <w:r>
        <w:rPr>
          <w:rFonts w:ascii="Times New Roman" w:hAnsi="Times New Roman"/>
          <w:color w:val="231F1F"/>
          <w:spacing w:val="-1"/>
        </w:rPr>
        <w:t>Pravilnika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o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postupanju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po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zaprimljenim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podnescima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sa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indicijama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koruptivnog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ponašanja,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1"/>
        </w:rPr>
        <w:t>te</w:t>
      </w:r>
      <w:r>
        <w:rPr>
          <w:rFonts w:ascii="Times New Roman" w:hAnsi="Times New Roman"/>
          <w:color w:val="231F1F"/>
          <w:spacing w:val="117"/>
        </w:rPr>
        <w:t> </w:t>
      </w:r>
      <w:r>
        <w:rPr>
          <w:color w:val="231F1F"/>
        </w:rPr>
        <w:t>su</w:t>
      </w:r>
      <w:r>
        <w:rPr>
          <w:color w:val="231F1F"/>
          <w:spacing w:val="33"/>
        </w:rPr>
        <w:t> </w:t>
      </w:r>
      <w:r>
        <w:rPr>
          <w:color w:val="231F1F"/>
        </w:rPr>
        <w:t>isti</w:t>
      </w:r>
      <w:r>
        <w:rPr>
          <w:color w:val="231F1F"/>
          <w:spacing w:val="31"/>
        </w:rPr>
        <w:t> </w:t>
      </w:r>
      <w:r>
        <w:rPr>
          <w:color w:val="231F1F"/>
          <w:spacing w:val="-1"/>
        </w:rPr>
        <w:t>dostavljeni</w:t>
      </w:r>
      <w:r>
        <w:rPr>
          <w:color w:val="231F1F"/>
          <w:spacing w:val="33"/>
        </w:rPr>
        <w:t> </w:t>
      </w:r>
      <w:r>
        <w:rPr>
          <w:color w:val="231F1F"/>
        </w:rPr>
        <w:t>na</w:t>
      </w:r>
      <w:r>
        <w:rPr>
          <w:color w:val="231F1F"/>
          <w:spacing w:val="32"/>
        </w:rPr>
        <w:t> </w:t>
      </w:r>
      <w:r>
        <w:rPr>
          <w:color w:val="231F1F"/>
          <w:spacing w:val="-1"/>
        </w:rPr>
        <w:t>dalj</w:t>
      </w:r>
      <w:r>
        <w:rPr>
          <w:rFonts w:ascii="Times New Roman" w:hAnsi="Times New Roman"/>
          <w:color w:val="231F1F"/>
          <w:spacing w:val="-1"/>
        </w:rPr>
        <w:t>e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  <w:spacing w:val="-1"/>
        </w:rPr>
        <w:t>postupanje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  <w:spacing w:val="-1"/>
        </w:rPr>
        <w:t>nadležnim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  <w:spacing w:val="-1"/>
        </w:rPr>
        <w:t>pravosudnim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  <w:spacing w:val="-1"/>
        </w:rPr>
        <w:t>policijskim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  <w:spacing w:val="-1"/>
        </w:rPr>
        <w:t>institucijama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111"/>
        </w:rPr>
        <w:t> </w:t>
      </w:r>
      <w:r>
        <w:rPr>
          <w:color w:val="231F1F"/>
          <w:spacing w:val="-1"/>
        </w:rPr>
        <w:t>Bosni</w:t>
      </w:r>
      <w:r>
        <w:rPr>
          <w:color w:val="231F1F"/>
          <w:spacing w:val="33"/>
        </w:rPr>
        <w:t> </w:t>
      </w:r>
      <w:r>
        <w:rPr>
          <w:color w:val="231F1F"/>
        </w:rPr>
        <w:t>i</w:t>
      </w:r>
      <w:r>
        <w:rPr>
          <w:color w:val="231F1F"/>
          <w:spacing w:val="33"/>
        </w:rPr>
        <w:t> </w:t>
      </w:r>
      <w:r>
        <w:rPr>
          <w:color w:val="231F1F"/>
          <w:spacing w:val="-1"/>
        </w:rPr>
        <w:t>Hercegovini.</w:t>
      </w:r>
      <w:r>
        <w:rPr>
          <w:color w:val="231F1F"/>
          <w:spacing w:val="35"/>
        </w:rPr>
        <w:t> </w:t>
      </w:r>
      <w:r>
        <w:rPr>
          <w:rFonts w:ascii="Times New Roman" w:hAnsi="Times New Roman"/>
          <w:color w:val="231F1F"/>
          <w:spacing w:val="-1"/>
        </w:rPr>
        <w:t>Prema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  <w:spacing w:val="-1"/>
        </w:rPr>
        <w:t>podacima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</w:rPr>
        <w:t>Obavještajno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</w:rPr>
        <w:t>bezbjednosne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</w:rPr>
        <w:t>agencij</w:t>
      </w:r>
      <w:r>
        <w:rPr>
          <w:color w:val="231F1F"/>
        </w:rPr>
        <w:t>e</w:t>
      </w:r>
      <w:r>
        <w:rPr>
          <w:color w:val="231F1F"/>
          <w:spacing w:val="32"/>
        </w:rPr>
        <w:t> </w:t>
      </w:r>
      <w:r>
        <w:rPr>
          <w:color w:val="231F1F"/>
          <w:spacing w:val="-1"/>
        </w:rPr>
        <w:t>BiH</w:t>
      </w:r>
      <w:r>
        <w:rPr>
          <w:color w:val="231F1F"/>
          <w:spacing w:val="33"/>
        </w:rPr>
        <w:t> </w:t>
      </w:r>
      <w:r>
        <w:rPr>
          <w:color w:val="231F1F"/>
          <w:spacing w:val="-1"/>
        </w:rPr>
        <w:t>koruptivne</w:t>
      </w:r>
      <w:r>
        <w:rPr>
          <w:color w:val="231F1F"/>
          <w:spacing w:val="67"/>
        </w:rPr>
        <w:t> </w:t>
      </w:r>
      <w:r>
        <w:rPr>
          <w:rFonts w:ascii="Times New Roman" w:hAnsi="Times New Roman"/>
          <w:color w:val="231F1F"/>
          <w:spacing w:val="-1"/>
        </w:rPr>
        <w:t>aktivnosti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  <w:spacing w:val="-1"/>
        </w:rPr>
        <w:t>konstantna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prateća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pojava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skoro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svim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  <w:spacing w:val="-1"/>
        </w:rPr>
        <w:t>sferama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nezakonitog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poslovanja,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pa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79"/>
        </w:rPr>
        <w:t> </w:t>
      </w:r>
      <w:r>
        <w:rPr>
          <w:rFonts w:ascii="Times New Roman" w:hAnsi="Times New Roman"/>
          <w:color w:val="231F1F"/>
        </w:rPr>
        <w:t>tako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  <w:spacing w:val="-1"/>
        </w:rPr>
        <w:t>prikupljeni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  <w:spacing w:val="-1"/>
        </w:rPr>
        <w:t>podaci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</w:rPr>
        <w:t>o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  <w:spacing w:val="-1"/>
        </w:rPr>
        <w:t>angažiranju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  <w:spacing w:val="-1"/>
        </w:rPr>
        <w:t>policijskih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</w:rPr>
        <w:t>službenika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  <w:spacing w:val="-1"/>
        </w:rPr>
        <w:t>nesmetan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  <w:spacing w:val="-1"/>
        </w:rPr>
        <w:t>transport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</w:rPr>
        <w:t>različite</w:t>
      </w:r>
      <w:r>
        <w:rPr>
          <w:rFonts w:ascii="Times New Roman" w:hAnsi="Times New Roman"/>
          <w:color w:val="231F1F"/>
          <w:spacing w:val="91"/>
        </w:rPr>
        <w:t> </w:t>
      </w:r>
      <w:r>
        <w:rPr>
          <w:rFonts w:ascii="Times New Roman" w:hAnsi="Times New Roman"/>
          <w:color w:val="231F1F"/>
        </w:rPr>
        <w:t>robe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koja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nema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potrebnu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prateću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dokumentaciju,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kao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uticaj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inspekcijske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organe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koji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vrše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</w:rPr>
        <w:t>kontrolu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poslovanja.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Tak</w:t>
      </w:r>
      <w:r>
        <w:rPr>
          <w:rFonts w:ascii="Times New Roman" w:hAnsi="Times New Roman"/>
          <w:color w:val="231F1F"/>
          <w:spacing w:val="-2"/>
        </w:rPr>
        <w:t>oĎe</w:t>
      </w:r>
      <w:r>
        <w:rPr>
          <w:rFonts w:ascii="Times New Roman" w:hAnsi="Times New Roman"/>
          <w:color w:val="231F1F"/>
          <w:spacing w:val="-1"/>
        </w:rPr>
        <w:t>r,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uočeni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slučajevi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traženja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novčane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protiv</w:t>
      </w:r>
      <w:r>
        <w:rPr>
          <w:rFonts w:ascii="Times New Roman" w:hAnsi="Times New Roman"/>
          <w:color w:val="231F1F"/>
        </w:rPr>
        <w:t>u</w:t>
      </w:r>
      <w:r>
        <w:rPr>
          <w:color w:val="231F1F"/>
        </w:rPr>
        <w:t>sluge</w:t>
      </w:r>
      <w:r>
        <w:rPr>
          <w:color w:val="231F1F"/>
          <w:spacing w:val="1"/>
        </w:rPr>
        <w:t> </w:t>
      </w:r>
      <w:r>
        <w:rPr>
          <w:color w:val="231F1F"/>
        </w:rPr>
        <w:t>za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aktivnosti</w:t>
      </w:r>
      <w:r>
        <w:rPr>
          <w:color w:val="231F1F"/>
          <w:spacing w:val="89"/>
        </w:rPr>
        <w:t> </w:t>
      </w:r>
      <w:r>
        <w:rPr>
          <w:rFonts w:ascii="Times New Roman" w:hAnsi="Times New Roman"/>
          <w:color w:val="231F1F"/>
        </w:rPr>
        <w:t>koje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  <w:spacing w:val="-1"/>
        </w:rPr>
        <w:t>spadaju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  <w:spacing w:val="-1"/>
        </w:rPr>
        <w:t>redovan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opis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</w:rPr>
        <w:t>poslova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  <w:spacing w:val="-1"/>
        </w:rPr>
        <w:t>državnih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1"/>
        </w:rPr>
        <w:t>službenika,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  <w:spacing w:val="-1"/>
        </w:rPr>
        <w:t>naročito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  <w:spacing w:val="-1"/>
        </w:rPr>
        <w:t>sferi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  <w:spacing w:val="-1"/>
        </w:rPr>
        <w:t>većih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</w:rPr>
        <w:t>strukturnih</w:t>
      </w:r>
      <w:r>
        <w:rPr>
          <w:rFonts w:ascii="Times New Roman" w:hAnsi="Times New Roman"/>
          <w:color w:val="231F1F"/>
          <w:spacing w:val="73"/>
        </w:rPr>
        <w:t> </w:t>
      </w:r>
      <w:r>
        <w:rPr>
          <w:rFonts w:ascii="Times New Roman" w:hAnsi="Times New Roman"/>
          <w:color w:val="231F1F"/>
          <w:spacing w:val="-1"/>
        </w:rPr>
        <w:t>investicija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što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je,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pored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već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color w:val="231F1F"/>
        </w:rPr>
        <w:t>vedenih,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jedan</w:t>
      </w:r>
      <w:r>
        <w:rPr>
          <w:color w:val="231F1F"/>
          <w:spacing w:val="6"/>
        </w:rPr>
        <w:t> </w:t>
      </w:r>
      <w:r>
        <w:rPr>
          <w:color w:val="231F1F"/>
        </w:rPr>
        <w:t>od</w:t>
      </w:r>
      <w:r>
        <w:rPr>
          <w:color w:val="231F1F"/>
          <w:spacing w:val="6"/>
        </w:rPr>
        <w:t> </w:t>
      </w:r>
      <w:r>
        <w:rPr>
          <w:color w:val="231F1F"/>
        </w:rPr>
        <w:t>uzroka</w:t>
      </w:r>
      <w:r>
        <w:rPr>
          <w:color w:val="231F1F"/>
          <w:spacing w:val="5"/>
        </w:rPr>
        <w:t> </w:t>
      </w:r>
      <w:r>
        <w:rPr>
          <w:color w:val="231F1F"/>
        </w:rPr>
        <w:t>smanjenja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priliva</w:t>
      </w:r>
      <w:r>
        <w:rPr>
          <w:color w:val="231F1F"/>
          <w:spacing w:val="6"/>
        </w:rPr>
        <w:t> </w:t>
      </w:r>
      <w:r>
        <w:rPr>
          <w:color w:val="231F1F"/>
        </w:rPr>
        <w:t>stranih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investicija</w:t>
      </w:r>
      <w:r>
        <w:rPr>
          <w:color w:val="231F1F"/>
          <w:spacing w:val="6"/>
        </w:rPr>
        <w:t> </w:t>
      </w:r>
      <w:r>
        <w:rPr>
          <w:color w:val="231F1F"/>
        </w:rPr>
        <w:t>u</w:t>
      </w:r>
      <w:r>
        <w:rPr>
          <w:color w:val="231F1F"/>
          <w:spacing w:val="74"/>
        </w:rPr>
        <w:t> </w:t>
      </w:r>
      <w:r>
        <w:rPr>
          <w:color w:val="231F1F"/>
          <w:spacing w:val="-1"/>
        </w:rPr>
        <w:t>prethodnoj</w:t>
      </w:r>
      <w:r>
        <w:rPr>
          <w:color w:val="231F1F"/>
          <w:spacing w:val="17"/>
        </w:rPr>
        <w:t> </w:t>
      </w:r>
      <w:r>
        <w:rPr>
          <w:color w:val="231F1F"/>
          <w:spacing w:val="-1"/>
        </w:rPr>
        <w:t>godini.</w:t>
      </w:r>
      <w:r>
        <w:rPr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Ovakve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  <w:spacing w:val="-1"/>
        </w:rPr>
        <w:t>zloupotrebe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  <w:spacing w:val="-1"/>
        </w:rPr>
        <w:t>položaja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vršene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color w:val="231F1F"/>
        </w:rPr>
        <w:t>su</w:t>
      </w:r>
      <w:r>
        <w:rPr>
          <w:color w:val="231F1F"/>
          <w:spacing w:val="17"/>
        </w:rPr>
        <w:t> </w:t>
      </w:r>
      <w:r>
        <w:rPr>
          <w:color w:val="231F1F"/>
        </w:rPr>
        <w:t>i</w:t>
      </w:r>
      <w:r>
        <w:rPr>
          <w:color w:val="231F1F"/>
          <w:spacing w:val="17"/>
        </w:rPr>
        <w:t> </w:t>
      </w:r>
      <w:r>
        <w:rPr>
          <w:color w:val="231F1F"/>
        </w:rPr>
        <w:t>u</w:t>
      </w:r>
      <w:r>
        <w:rPr>
          <w:color w:val="231F1F"/>
          <w:spacing w:val="16"/>
        </w:rPr>
        <w:t> </w:t>
      </w:r>
      <w:r>
        <w:rPr>
          <w:color w:val="231F1F"/>
          <w:spacing w:val="-1"/>
        </w:rPr>
        <w:t>postupcima</w:t>
      </w:r>
      <w:r>
        <w:rPr>
          <w:color w:val="231F1F"/>
          <w:spacing w:val="15"/>
        </w:rPr>
        <w:t> </w:t>
      </w:r>
      <w:r>
        <w:rPr>
          <w:color w:val="231F1F"/>
          <w:spacing w:val="-1"/>
        </w:rPr>
        <w:t>ostvarivanja</w:t>
      </w:r>
      <w:r>
        <w:rPr>
          <w:color w:val="231F1F"/>
          <w:spacing w:val="97"/>
        </w:rPr>
        <w:t> </w:t>
      </w:r>
      <w:r>
        <w:rPr>
          <w:rFonts w:ascii="Times New Roman" w:hAnsi="Times New Roman"/>
          <w:color w:val="231F1F"/>
          <w:spacing w:val="-1"/>
        </w:rPr>
        <w:t>različitih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prava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gra</w:t>
      </w:r>
      <w:r>
        <w:rPr>
          <w:rFonts w:ascii="Times New Roman" w:hAnsi="Times New Roman"/>
          <w:color w:val="231F1F"/>
          <w:spacing w:val="-2"/>
        </w:rPr>
        <w:t>Ďa</w:t>
      </w:r>
      <w:r>
        <w:rPr>
          <w:rFonts w:ascii="Times New Roman" w:hAnsi="Times New Roman"/>
          <w:color w:val="231F1F"/>
          <w:spacing w:val="-1"/>
        </w:rPr>
        <w:t>na,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pa je tako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nezakonitim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radnjama</w:t>
      </w:r>
      <w:r>
        <w:rPr>
          <w:rFonts w:ascii="Times New Roman" w:hAnsi="Times New Roman"/>
          <w:color w:val="231F1F"/>
        </w:rPr>
        <w:t> više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uvezanih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lica,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meĎu kojima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87"/>
        </w:rPr>
        <w:t> </w:t>
      </w:r>
      <w:r>
        <w:rPr>
          <w:color w:val="231F1F"/>
        </w:rPr>
        <w:t>i </w:t>
      </w:r>
      <w:r>
        <w:rPr>
          <w:color w:val="231F1F"/>
          <w:spacing w:val="-1"/>
        </w:rPr>
        <w:t>zdravstveni</w:t>
      </w:r>
      <w:r>
        <w:rPr>
          <w:color w:val="231F1F"/>
        </w:rPr>
        <w:t> i administrativni </w:t>
      </w:r>
      <w:r>
        <w:rPr>
          <w:color w:val="231F1F"/>
          <w:spacing w:val="-1"/>
        </w:rPr>
        <w:t>radnici,</w:t>
      </w:r>
      <w:r>
        <w:rPr>
          <w:color w:val="231F1F"/>
        </w:rPr>
        <w:t> </w:t>
      </w:r>
      <w:r>
        <w:rPr>
          <w:color w:val="231F1F"/>
          <w:spacing w:val="-1"/>
        </w:rPr>
        <w:t>ali</w:t>
      </w:r>
      <w:r>
        <w:rPr>
          <w:color w:val="231F1F"/>
        </w:rPr>
        <w:t> i kriminogena</w:t>
      </w:r>
      <w:r>
        <w:rPr>
          <w:color w:val="231F1F"/>
          <w:spacing w:val="-1"/>
        </w:rPr>
        <w:t> </w:t>
      </w:r>
      <w:r>
        <w:rPr>
          <w:color w:val="231F1F"/>
        </w:rPr>
        <w:t>lica</w:t>
      </w:r>
      <w:r>
        <w:rPr>
          <w:color w:val="231F1F"/>
          <w:spacing w:val="-1"/>
        </w:rPr>
        <w:t> </w:t>
      </w:r>
      <w:r>
        <w:rPr>
          <w:color w:val="231F1F"/>
        </w:rPr>
        <w:t>koja</w:t>
      </w:r>
      <w:r>
        <w:rPr>
          <w:color w:val="231F1F"/>
          <w:spacing w:val="1"/>
        </w:rPr>
        <w:t> </w:t>
      </w:r>
      <w:r>
        <w:rPr>
          <w:color w:val="231F1F"/>
        </w:rPr>
        <w:t>se pojavljuju kao posrednici,</w:t>
      </w:r>
      <w:r>
        <w:rPr>
          <w:color w:val="231F1F"/>
          <w:spacing w:val="40"/>
        </w:rPr>
        <w:t> </w:t>
      </w:r>
      <w:r>
        <w:rPr>
          <w:rFonts w:ascii="Times New Roman" w:hAnsi="Times New Roman"/>
          <w:color w:val="231F1F"/>
          <w:spacing w:val="-1"/>
        </w:rPr>
        <w:t>omogućeno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  <w:spacing w:val="-1"/>
        </w:rPr>
        <w:t>sticanje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  <w:spacing w:val="-1"/>
        </w:rPr>
        <w:t>nezakonite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novčane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dobiti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</w:rPr>
        <w:t>dodjeli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</w:rPr>
        <w:t>invali</w:t>
      </w:r>
      <w:r>
        <w:rPr>
          <w:color w:val="231F1F"/>
        </w:rPr>
        <w:t>dskih</w:t>
      </w:r>
      <w:r>
        <w:rPr>
          <w:color w:val="231F1F"/>
          <w:spacing w:val="30"/>
        </w:rPr>
        <w:t> </w:t>
      </w:r>
      <w:r>
        <w:rPr>
          <w:color w:val="231F1F"/>
        </w:rPr>
        <w:t>penzija,</w:t>
      </w:r>
      <w:r>
        <w:rPr>
          <w:color w:val="231F1F"/>
          <w:spacing w:val="30"/>
        </w:rPr>
        <w:t> </w:t>
      </w:r>
      <w:r>
        <w:rPr>
          <w:color w:val="231F1F"/>
        </w:rPr>
        <w:t>a</w:t>
      </w:r>
      <w:r>
        <w:rPr>
          <w:color w:val="231F1F"/>
          <w:spacing w:val="30"/>
        </w:rPr>
        <w:t> </w:t>
      </w:r>
      <w:r>
        <w:rPr>
          <w:color w:val="231F1F"/>
          <w:spacing w:val="-1"/>
        </w:rPr>
        <w:t>istovremeno</w:t>
      </w:r>
      <w:r>
        <w:rPr>
          <w:color w:val="231F1F"/>
          <w:spacing w:val="72"/>
        </w:rPr>
        <w:t> </w:t>
      </w:r>
      <w:r>
        <w:rPr>
          <w:color w:val="231F1F"/>
          <w:spacing w:val="-1"/>
        </w:rPr>
        <w:t>direktno</w:t>
      </w:r>
      <w:r>
        <w:rPr>
          <w:color w:val="231F1F"/>
        </w:rPr>
        <w:t> se</w:t>
      </w:r>
      <w:r>
        <w:rPr>
          <w:color w:val="231F1F"/>
          <w:spacing w:val="-1"/>
        </w:rPr>
        <w:t> </w:t>
      </w:r>
      <w:r>
        <w:rPr>
          <w:rFonts w:ascii="Times New Roman" w:hAnsi="Times New Roman"/>
          <w:color w:val="231F1F"/>
          <w:spacing w:val="-1"/>
        </w:rPr>
        <w:t>uticalo</w:t>
      </w:r>
      <w:r>
        <w:rPr>
          <w:rFonts w:ascii="Times New Roman" w:hAnsi="Times New Roman"/>
          <w:color w:val="231F1F"/>
        </w:rPr>
        <w:t> na </w:t>
      </w:r>
      <w:r>
        <w:rPr>
          <w:rFonts w:ascii="Times New Roman" w:hAnsi="Times New Roman"/>
          <w:color w:val="231F1F"/>
          <w:spacing w:val="-1"/>
        </w:rPr>
        <w:t>finansijsko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opterećenje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Zavoda PIO</w:t>
      </w:r>
      <w:r>
        <w:rPr>
          <w:rFonts w:ascii="Times New Roman" w:hAnsi="Times New Roman"/>
          <w:color w:val="231F1F"/>
        </w:rPr>
        <w:t> F </w:t>
      </w:r>
      <w:r>
        <w:rPr>
          <w:rFonts w:ascii="Times New Roman" w:hAnsi="Times New Roman"/>
          <w:color w:val="231F1F"/>
          <w:spacing w:val="-1"/>
        </w:rPr>
        <w:t>BiH.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6"/>
        <w:ind w:right="111" w:firstLine="566"/>
        <w:jc w:val="both"/>
        <w:rPr>
          <w:rFonts w:ascii="Times New Roman" w:hAnsi="Times New Roman" w:cs="Times New Roman" w:eastAsia="Times New Roman"/>
        </w:rPr>
      </w:pPr>
      <w:r>
        <w:rPr>
          <w:color w:val="231F1F"/>
        </w:rPr>
        <w:t>Jedan</w:t>
      </w:r>
      <w:r>
        <w:rPr>
          <w:color w:val="231F1F"/>
          <w:spacing w:val="4"/>
        </w:rPr>
        <w:t> </w:t>
      </w:r>
      <w:r>
        <w:rPr>
          <w:color w:val="231F1F"/>
        </w:rPr>
        <w:t>od</w:t>
      </w:r>
      <w:r>
        <w:rPr>
          <w:color w:val="231F1F"/>
          <w:spacing w:val="4"/>
        </w:rPr>
        <w:t> </w:t>
      </w:r>
      <w:r>
        <w:rPr>
          <w:color w:val="231F1F"/>
        </w:rPr>
        <w:t>modusa</w:t>
      </w:r>
      <w:r>
        <w:rPr>
          <w:color w:val="231F1F"/>
          <w:spacing w:val="5"/>
        </w:rPr>
        <w:t> </w:t>
      </w:r>
      <w:r>
        <w:rPr>
          <w:color w:val="231F1F"/>
        </w:rPr>
        <w:t>je</w:t>
      </w:r>
      <w:r>
        <w:rPr>
          <w:color w:val="231F1F"/>
          <w:spacing w:val="4"/>
        </w:rPr>
        <w:t> </w:t>
      </w:r>
      <w:r>
        <w:rPr>
          <w:color w:val="231F1F"/>
        </w:rPr>
        <w:t>namjensko</w:t>
      </w:r>
      <w:r>
        <w:rPr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osnivanje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firmi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udruženja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koja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color w:val="231F1F"/>
          <w:spacing w:val="1"/>
        </w:rPr>
        <w:t>se</w:t>
      </w:r>
      <w:r>
        <w:rPr>
          <w:color w:val="231F1F"/>
          <w:spacing w:val="3"/>
        </w:rPr>
        <w:t> </w:t>
      </w:r>
      <w:r>
        <w:rPr>
          <w:color w:val="231F1F"/>
        </w:rPr>
        <w:t>prijavljuju</w:t>
      </w:r>
      <w:r>
        <w:rPr>
          <w:color w:val="231F1F"/>
          <w:spacing w:val="4"/>
        </w:rPr>
        <w:t> </w:t>
      </w:r>
      <w:r>
        <w:rPr>
          <w:color w:val="231F1F"/>
        </w:rPr>
        <w:t>na</w:t>
      </w:r>
      <w:r>
        <w:rPr>
          <w:color w:val="231F1F"/>
          <w:spacing w:val="42"/>
        </w:rPr>
        <w:t> </w:t>
      </w:r>
      <w:r>
        <w:rPr>
          <w:rFonts w:ascii="Times New Roman" w:hAnsi="Times New Roman"/>
          <w:color w:val="231F1F"/>
          <w:spacing w:val="-1"/>
        </w:rPr>
        <w:t>različite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javne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pozive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finansiranje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projekata,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nakon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čega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dobijaju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novčana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sredstava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koja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87"/>
        </w:rPr>
        <w:t> </w:t>
      </w:r>
      <w:r>
        <w:rPr>
          <w:rFonts w:ascii="Times New Roman" w:hAnsi="Times New Roman"/>
          <w:color w:val="231F1F"/>
          <w:spacing w:val="-1"/>
        </w:rPr>
        <w:t>cjelosti</w:t>
      </w:r>
      <w:r>
        <w:rPr>
          <w:rFonts w:ascii="Times New Roman" w:hAnsi="Times New Roman"/>
          <w:color w:val="231F1F"/>
        </w:rPr>
        <w:t> ili </w:t>
      </w:r>
      <w:r>
        <w:rPr>
          <w:rFonts w:ascii="Times New Roman" w:hAnsi="Times New Roman"/>
          <w:color w:val="231F1F"/>
          <w:spacing w:val="-1"/>
        </w:rPr>
        <w:t>većim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dijelom</w:t>
      </w:r>
      <w:r>
        <w:rPr>
          <w:rFonts w:ascii="Times New Roman" w:hAnsi="Times New Roman"/>
          <w:color w:val="231F1F"/>
        </w:rPr>
        <w:t> ne</w:t>
      </w:r>
      <w:r>
        <w:rPr>
          <w:rFonts w:ascii="Times New Roman" w:hAnsi="Times New Roman"/>
          <w:color w:val="231F1F"/>
          <w:spacing w:val="58"/>
        </w:rPr>
        <w:t> </w:t>
      </w:r>
      <w:r>
        <w:rPr>
          <w:rFonts w:ascii="Times New Roman" w:hAnsi="Times New Roman"/>
          <w:color w:val="231F1F"/>
        </w:rPr>
        <w:t>troše</w:t>
      </w:r>
      <w:r>
        <w:rPr>
          <w:rFonts w:ascii="Times New Roman" w:hAnsi="Times New Roman"/>
          <w:color w:val="231F1F"/>
          <w:spacing w:val="58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</w:rPr>
        <w:t>namijenjene</w:t>
      </w:r>
      <w:r>
        <w:rPr>
          <w:rFonts w:ascii="Times New Roman" w:hAnsi="Times New Roman"/>
          <w:color w:val="231F1F"/>
          <w:spacing w:val="58"/>
        </w:rPr>
        <w:t> </w:t>
      </w:r>
      <w:r>
        <w:rPr>
          <w:rFonts w:ascii="Times New Roman" w:hAnsi="Times New Roman"/>
          <w:color w:val="231F1F"/>
          <w:spacing w:val="-1"/>
        </w:rPr>
        <w:t>svrhe.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Česte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</w:rPr>
        <w:t>su </w:t>
      </w:r>
      <w:r>
        <w:rPr>
          <w:rFonts w:ascii="Times New Roman" w:hAnsi="Times New Roman"/>
          <w:color w:val="231F1F"/>
          <w:spacing w:val="-1"/>
        </w:rPr>
        <w:t>zloupotrebe</w:t>
      </w:r>
      <w:r>
        <w:rPr>
          <w:rFonts w:ascii="Times New Roman" w:hAnsi="Times New Roman"/>
          <w:color w:val="231F1F"/>
          <w:spacing w:val="58"/>
        </w:rPr>
        <w:t> </w:t>
      </w:r>
      <w:r>
        <w:rPr>
          <w:rFonts w:ascii="Times New Roman" w:hAnsi="Times New Roman"/>
          <w:color w:val="231F1F"/>
        </w:rPr>
        <w:t>službenog</w:t>
      </w:r>
      <w:r>
        <w:rPr>
          <w:rFonts w:ascii="Times New Roman" w:hAnsi="Times New Roman"/>
          <w:color w:val="231F1F"/>
          <w:spacing w:val="69"/>
        </w:rPr>
        <w:t> </w:t>
      </w:r>
      <w:r>
        <w:rPr>
          <w:rFonts w:ascii="Times New Roman" w:hAnsi="Times New Roman"/>
          <w:color w:val="231F1F"/>
        </w:rPr>
        <w:t>položaja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color w:val="231F1F"/>
        </w:rPr>
        <w:t>od</w:t>
      </w:r>
      <w:r>
        <w:rPr>
          <w:color w:val="231F1F"/>
          <w:spacing w:val="16"/>
        </w:rPr>
        <w:t> </w:t>
      </w:r>
      <w:r>
        <w:rPr>
          <w:color w:val="231F1F"/>
          <w:spacing w:val="-1"/>
        </w:rPr>
        <w:t>strane</w:t>
      </w:r>
      <w:r>
        <w:rPr>
          <w:color w:val="231F1F"/>
          <w:spacing w:val="17"/>
        </w:rPr>
        <w:t> </w:t>
      </w:r>
      <w:r>
        <w:rPr>
          <w:color w:val="231F1F"/>
        </w:rPr>
        <w:t>zaposlenika</w:t>
      </w:r>
      <w:r>
        <w:rPr>
          <w:color w:val="231F1F"/>
          <w:spacing w:val="15"/>
        </w:rPr>
        <w:t> </w:t>
      </w:r>
      <w:r>
        <w:rPr>
          <w:color w:val="231F1F"/>
        </w:rPr>
        <w:t>pojedinih</w:t>
      </w:r>
      <w:r>
        <w:rPr>
          <w:color w:val="231F1F"/>
          <w:spacing w:val="17"/>
        </w:rPr>
        <w:t> </w:t>
      </w:r>
      <w:r>
        <w:rPr>
          <w:color w:val="231F1F"/>
        </w:rPr>
        <w:t>kazneno-</w:t>
      </w:r>
      <w:r>
        <w:rPr>
          <w:rFonts w:ascii="Times New Roman" w:hAnsi="Times New Roman"/>
          <w:color w:val="231F1F"/>
        </w:rPr>
        <w:t>popravnih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</w:rPr>
        <w:t>ustanova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koji,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  <w:spacing w:val="-1"/>
        </w:rPr>
        <w:t>novčanu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  <w:spacing w:val="-1"/>
        </w:rPr>
        <w:t>naknadu,</w:t>
      </w:r>
      <w:r>
        <w:rPr>
          <w:rFonts w:ascii="Times New Roman" w:hAnsi="Times New Roman"/>
          <w:color w:val="231F1F"/>
          <w:spacing w:val="-16"/>
        </w:rPr>
        <w:t> </w:t>
      </w:r>
      <w:r>
        <w:rPr>
          <w:rFonts w:ascii="Times New Roman" w:hAnsi="Times New Roman"/>
          <w:color w:val="231F1F"/>
          <w:spacing w:val="-1"/>
        </w:rPr>
        <w:t>pritvorenim</w:t>
      </w:r>
      <w:r>
        <w:rPr>
          <w:rFonts w:ascii="Times New Roman" w:hAnsi="Times New Roman"/>
          <w:color w:val="231F1F"/>
          <w:spacing w:val="-16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-15"/>
        </w:rPr>
        <w:t> </w:t>
      </w:r>
      <w:r>
        <w:rPr>
          <w:rFonts w:ascii="Times New Roman" w:hAnsi="Times New Roman"/>
          <w:color w:val="231F1F"/>
        </w:rPr>
        <w:t>osuĎenim</w:t>
      </w:r>
      <w:r>
        <w:rPr>
          <w:rFonts w:ascii="Times New Roman" w:hAnsi="Times New Roman"/>
          <w:color w:val="231F1F"/>
          <w:spacing w:val="-16"/>
        </w:rPr>
        <w:t> </w:t>
      </w:r>
      <w:r>
        <w:rPr>
          <w:rFonts w:ascii="Times New Roman" w:hAnsi="Times New Roman"/>
          <w:color w:val="231F1F"/>
          <w:spacing w:val="-1"/>
        </w:rPr>
        <w:t>licima</w:t>
      </w:r>
      <w:r>
        <w:rPr>
          <w:rFonts w:ascii="Times New Roman" w:hAnsi="Times New Roman"/>
          <w:color w:val="231F1F"/>
          <w:spacing w:val="-17"/>
        </w:rPr>
        <w:t> </w:t>
      </w:r>
      <w:r>
        <w:rPr>
          <w:rFonts w:ascii="Times New Roman" w:hAnsi="Times New Roman"/>
          <w:color w:val="231F1F"/>
          <w:spacing w:val="-1"/>
        </w:rPr>
        <w:t>omogućavaju</w:t>
      </w:r>
      <w:r>
        <w:rPr>
          <w:rFonts w:ascii="Times New Roman" w:hAnsi="Times New Roman"/>
          <w:color w:val="231F1F"/>
          <w:spacing w:val="-15"/>
        </w:rPr>
        <w:t> </w:t>
      </w:r>
      <w:r>
        <w:rPr>
          <w:rFonts w:ascii="Times New Roman" w:hAnsi="Times New Roman"/>
          <w:color w:val="231F1F"/>
          <w:spacing w:val="-1"/>
        </w:rPr>
        <w:t>odre</w:t>
      </w:r>
      <w:r>
        <w:rPr>
          <w:rFonts w:ascii="Times New Roman" w:hAnsi="Times New Roman"/>
          <w:color w:val="231F1F"/>
          <w:spacing w:val="-2"/>
        </w:rPr>
        <w:t>Ďe</w:t>
      </w:r>
      <w:r>
        <w:rPr>
          <w:rFonts w:ascii="Times New Roman" w:hAnsi="Times New Roman"/>
          <w:color w:val="231F1F"/>
          <w:spacing w:val="-1"/>
        </w:rPr>
        <w:t>ne</w:t>
      </w:r>
      <w:r>
        <w:rPr>
          <w:rFonts w:ascii="Times New Roman" w:hAnsi="Times New Roman"/>
          <w:color w:val="231F1F"/>
          <w:spacing w:val="-17"/>
        </w:rPr>
        <w:t> </w:t>
      </w:r>
      <w:r>
        <w:rPr>
          <w:rFonts w:ascii="Times New Roman" w:hAnsi="Times New Roman"/>
          <w:color w:val="231F1F"/>
          <w:spacing w:val="-1"/>
        </w:rPr>
        <w:t>pogodnosti.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3"/>
        <w:ind w:right="115" w:firstLine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Pored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  <w:spacing w:val="-1"/>
        </w:rPr>
        <w:t>unošenja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  <w:spacing w:val="-1"/>
        </w:rPr>
        <w:t>različitih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  <w:spacing w:val="-1"/>
        </w:rPr>
        <w:t>nedozvoljenih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  <w:spacing w:val="-1"/>
        </w:rPr>
        <w:t>stvari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</w:rPr>
        <w:t>ove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  <w:spacing w:val="-1"/>
        </w:rPr>
        <w:t>ustanove,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  <w:spacing w:val="-1"/>
        </w:rPr>
        <w:t>kao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</w:rPr>
        <w:t>što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</w:rPr>
        <w:t>mobiteli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89"/>
        </w:rPr>
        <w:t> </w:t>
      </w:r>
      <w:r>
        <w:rPr>
          <w:rFonts w:ascii="Times New Roman" w:hAnsi="Times New Roman"/>
          <w:color w:val="231F1F"/>
          <w:spacing w:val="-1"/>
        </w:rPr>
        <w:t>narkotici,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</w:rPr>
        <w:t>ovi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</w:rPr>
        <w:t>službenici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  <w:spacing w:val="-1"/>
        </w:rPr>
        <w:t>olakšavaju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  <w:spacing w:val="-1"/>
        </w:rPr>
        <w:t>kriminalnim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  <w:spacing w:val="-1"/>
        </w:rPr>
        <w:t>licima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  <w:spacing w:val="-1"/>
        </w:rPr>
        <w:t>premještaje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  <w:spacing w:val="-1"/>
        </w:rPr>
        <w:t>odre</w:t>
      </w:r>
      <w:r>
        <w:rPr>
          <w:rFonts w:ascii="Times New Roman" w:hAnsi="Times New Roman"/>
          <w:color w:val="231F1F"/>
          <w:spacing w:val="-2"/>
        </w:rPr>
        <w:t>Ďe</w:t>
      </w:r>
      <w:r>
        <w:rPr>
          <w:rFonts w:ascii="Times New Roman" w:hAnsi="Times New Roman"/>
          <w:color w:val="231F1F"/>
          <w:spacing w:val="-1"/>
        </w:rPr>
        <w:t>ne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</w:rPr>
        <w:t>ćelije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</w:rPr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6" w:footer="853" w:top="1120" w:bottom="1020" w:left="1300" w:right="1300"/>
        </w:sect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line="360" w:lineRule="auto" w:before="69"/>
        <w:ind w:left="118" w:right="112" w:firstLine="0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color w:val="231F1F"/>
          <w:spacing w:val="-1"/>
          <w:sz w:val="24"/>
          <w:szCs w:val="24"/>
        </w:rPr>
        <w:t>organizacione</w:t>
      </w:r>
      <w:r>
        <w:rPr>
          <w:rFonts w:ascii="Times New Roman" w:hAnsi="Times New Roman" w:cs="Times New Roman" w:eastAsia="Times New Roman"/>
          <w:color w:val="231F1F"/>
          <w:spacing w:val="3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1F"/>
          <w:sz w:val="24"/>
          <w:szCs w:val="24"/>
        </w:rPr>
        <w:t>jedinice</w:t>
      </w:r>
      <w:r>
        <w:rPr>
          <w:rFonts w:ascii="Times New Roman" w:hAnsi="Times New Roman" w:cs="Times New Roman" w:eastAsia="Times New Roman"/>
          <w:color w:val="231F1F"/>
          <w:spacing w:val="3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1F"/>
          <w:sz w:val="24"/>
          <w:szCs w:val="24"/>
        </w:rPr>
        <w:t>zavoda</w:t>
      </w:r>
      <w:r>
        <w:rPr>
          <w:rFonts w:ascii="Times New Roman" w:hAnsi="Times New Roman" w:cs="Times New Roman" w:eastAsia="Times New Roman"/>
          <w:color w:val="231F1F"/>
          <w:spacing w:val="3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1F"/>
          <w:sz w:val="24"/>
          <w:szCs w:val="24"/>
        </w:rPr>
        <w:t>koje</w:t>
      </w:r>
      <w:r>
        <w:rPr>
          <w:rFonts w:ascii="Times New Roman" w:hAnsi="Times New Roman" w:cs="Times New Roman" w:eastAsia="Times New Roman"/>
          <w:color w:val="231F1F"/>
          <w:spacing w:val="3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1F"/>
          <w:sz w:val="24"/>
          <w:szCs w:val="24"/>
        </w:rPr>
        <w:t>su</w:t>
      </w:r>
      <w:r>
        <w:rPr>
          <w:rFonts w:ascii="Times New Roman" w:hAnsi="Times New Roman" w:cs="Times New Roman" w:eastAsia="Times New Roman"/>
          <w:color w:val="231F1F"/>
          <w:spacing w:val="3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4"/>
          <w:szCs w:val="24"/>
        </w:rPr>
        <w:t>poluotvorenog</w:t>
      </w:r>
      <w:r>
        <w:rPr>
          <w:rFonts w:ascii="Times New Roman" w:hAnsi="Times New Roman" w:cs="Times New Roman" w:eastAsia="Times New Roman"/>
          <w:color w:val="231F1F"/>
          <w:spacing w:val="3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4"/>
          <w:szCs w:val="24"/>
        </w:rPr>
        <w:t>tipa,</w:t>
      </w:r>
      <w:r>
        <w:rPr>
          <w:rFonts w:ascii="Times New Roman" w:hAnsi="Times New Roman" w:cs="Times New Roman" w:eastAsia="Times New Roman"/>
          <w:color w:val="231F1F"/>
          <w:spacing w:val="3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4"/>
          <w:szCs w:val="24"/>
        </w:rPr>
        <w:t>kao</w:t>
      </w:r>
      <w:r>
        <w:rPr>
          <w:rFonts w:ascii="Times New Roman" w:hAnsi="Times New Roman" w:cs="Times New Roman" w:eastAsia="Times New Roman"/>
          <w:color w:val="231F1F"/>
          <w:spacing w:val="3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1F"/>
          <w:sz w:val="24"/>
          <w:szCs w:val="24"/>
        </w:rPr>
        <w:t>i</w:t>
      </w:r>
      <w:r>
        <w:rPr>
          <w:rFonts w:ascii="Times New Roman" w:hAnsi="Times New Roman" w:cs="Times New Roman" w:eastAsia="Times New Roman"/>
          <w:color w:val="231F1F"/>
          <w:spacing w:val="3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4"/>
          <w:szCs w:val="24"/>
        </w:rPr>
        <w:t>ranije</w:t>
      </w:r>
      <w:r>
        <w:rPr>
          <w:rFonts w:ascii="Times New Roman" w:hAnsi="Times New Roman" w:cs="Times New Roman" w:eastAsia="Times New Roman"/>
          <w:color w:val="231F1F"/>
          <w:spacing w:val="3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1F"/>
          <w:sz w:val="24"/>
          <w:szCs w:val="24"/>
        </w:rPr>
        <w:t>izlaske</w:t>
      </w:r>
      <w:r>
        <w:rPr>
          <w:rFonts w:ascii="Times New Roman" w:hAnsi="Times New Roman" w:cs="Times New Roman" w:eastAsia="Times New Roman"/>
          <w:color w:val="231F1F"/>
          <w:spacing w:val="3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1F"/>
          <w:sz w:val="24"/>
          <w:szCs w:val="24"/>
        </w:rPr>
        <w:t>na</w:t>
      </w:r>
      <w:r>
        <w:rPr>
          <w:rFonts w:ascii="Times New Roman" w:hAnsi="Times New Roman" w:cs="Times New Roman" w:eastAsia="Times New Roman"/>
          <w:color w:val="231F1F"/>
          <w:spacing w:val="3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1F"/>
          <w:sz w:val="24"/>
          <w:szCs w:val="24"/>
        </w:rPr>
        <w:t>slobodu,</w:t>
      </w:r>
      <w:r>
        <w:rPr>
          <w:rFonts w:ascii="Times New Roman" w:hAnsi="Times New Roman" w:cs="Times New Roman" w:eastAsia="Times New Roman"/>
          <w:color w:val="231F1F"/>
          <w:spacing w:val="5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4"/>
          <w:szCs w:val="24"/>
        </w:rPr>
        <w:t>budući</w:t>
      </w:r>
      <w:r>
        <w:rPr>
          <w:rFonts w:ascii="Times New Roman" w:hAnsi="Times New Roman" w:cs="Times New Roman" w:eastAsia="Times New Roman"/>
          <w:color w:val="231F1F"/>
          <w:spacing w:val="1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1F"/>
          <w:sz w:val="24"/>
          <w:szCs w:val="24"/>
        </w:rPr>
        <w:t>da</w:t>
      </w:r>
      <w:r>
        <w:rPr>
          <w:rFonts w:ascii="Times New Roman" w:hAnsi="Times New Roman" w:cs="Times New Roman" w:eastAsia="Times New Roman"/>
          <w:color w:val="231F1F"/>
          <w:spacing w:val="1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1F"/>
          <w:sz w:val="24"/>
          <w:szCs w:val="24"/>
        </w:rPr>
        <w:t>su</w:t>
      </w:r>
      <w:r>
        <w:rPr>
          <w:rFonts w:ascii="Times New Roman" w:hAnsi="Times New Roman" w:cs="Times New Roman" w:eastAsia="Times New Roman"/>
          <w:color w:val="231F1F"/>
          <w:spacing w:val="1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4"/>
          <w:szCs w:val="24"/>
        </w:rPr>
        <w:t>uključeni</w:t>
      </w:r>
      <w:r>
        <w:rPr>
          <w:rFonts w:ascii="Times New Roman" w:hAnsi="Times New Roman" w:cs="Times New Roman" w:eastAsia="Times New Roman"/>
          <w:color w:val="231F1F"/>
          <w:spacing w:val="1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1F"/>
          <w:sz w:val="24"/>
          <w:szCs w:val="24"/>
        </w:rPr>
        <w:t>u</w:t>
      </w:r>
      <w:r>
        <w:rPr>
          <w:rFonts w:ascii="Times New Roman" w:hAnsi="Times New Roman" w:cs="Times New Roman" w:eastAsia="Times New Roman"/>
          <w:color w:val="231F1F"/>
          <w:spacing w:val="1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4"/>
          <w:szCs w:val="24"/>
        </w:rPr>
        <w:t>odlučivanje</w:t>
      </w:r>
      <w:r>
        <w:rPr>
          <w:rFonts w:ascii="Times New Roman" w:hAnsi="Times New Roman" w:cs="Times New Roman" w:eastAsia="Times New Roman"/>
          <w:color w:val="231F1F"/>
          <w:spacing w:val="1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1F"/>
          <w:sz w:val="24"/>
          <w:szCs w:val="24"/>
        </w:rPr>
        <w:t>o</w:t>
      </w:r>
      <w:r>
        <w:rPr>
          <w:rFonts w:ascii="Times New Roman" w:hAnsi="Times New Roman" w:cs="Times New Roman" w:eastAsia="Times New Roman"/>
          <w:color w:val="231F1F"/>
          <w:spacing w:val="1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1F"/>
          <w:sz w:val="24"/>
          <w:szCs w:val="24"/>
        </w:rPr>
        <w:t>istom</w:t>
      </w:r>
      <w:r>
        <w:rPr>
          <w:rFonts w:ascii="Times New Roman" w:hAnsi="Times New Roman" w:cs="Times New Roman" w:eastAsia="Times New Roman"/>
          <w:color w:val="231F1F"/>
          <w:spacing w:val="1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(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2"/>
          <w:szCs w:val="22"/>
        </w:rPr>
        <w:t>Informacija</w:t>
      </w:r>
      <w:r>
        <w:rPr>
          <w:rFonts w:ascii="Times New Roman" w:hAnsi="Times New Roman" w:cs="Times New Roman" w:eastAsia="Times New Roman"/>
          <w:i/>
          <w:color w:val="231F1F"/>
          <w:spacing w:val="2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2"/>
          <w:szCs w:val="22"/>
        </w:rPr>
        <w:t>o</w:t>
      </w:r>
      <w:r>
        <w:rPr>
          <w:rFonts w:ascii="Times New Roman" w:hAnsi="Times New Roman" w:cs="Times New Roman" w:eastAsia="Times New Roman"/>
          <w:i/>
          <w:color w:val="231F1F"/>
          <w:spacing w:val="1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2"/>
          <w:szCs w:val="22"/>
        </w:rPr>
        <w:t>stanju</w:t>
      </w:r>
      <w:r>
        <w:rPr>
          <w:rFonts w:ascii="Times New Roman" w:hAnsi="Times New Roman" w:cs="Times New Roman" w:eastAsia="Times New Roman"/>
          <w:i/>
          <w:color w:val="231F1F"/>
          <w:spacing w:val="1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2"/>
          <w:szCs w:val="22"/>
        </w:rPr>
        <w:t>sigurnosti</w:t>
      </w:r>
      <w:r>
        <w:rPr>
          <w:rFonts w:ascii="Times New Roman" w:hAnsi="Times New Roman" w:cs="Times New Roman" w:eastAsia="Times New Roman"/>
          <w:i/>
          <w:color w:val="231F1F"/>
          <w:spacing w:val="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2"/>
          <w:szCs w:val="22"/>
        </w:rPr>
        <w:t>u</w:t>
      </w:r>
      <w:r>
        <w:rPr>
          <w:rFonts w:ascii="Times New Roman" w:hAnsi="Times New Roman" w:cs="Times New Roman" w:eastAsia="Times New Roman"/>
          <w:i/>
          <w:color w:val="231F1F"/>
          <w:spacing w:val="2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2"/>
          <w:szCs w:val="22"/>
        </w:rPr>
        <w:t>Bosni</w:t>
      </w:r>
      <w:r>
        <w:rPr>
          <w:rFonts w:ascii="Times New Roman" w:hAnsi="Times New Roman" w:cs="Times New Roman" w:eastAsia="Times New Roman"/>
          <w:i/>
          <w:color w:val="231F1F"/>
          <w:spacing w:val="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i/>
          <w:color w:val="231F1F"/>
          <w:spacing w:val="7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2"/>
          <w:szCs w:val="22"/>
        </w:rPr>
        <w:t>Hercegovini</w:t>
      </w:r>
      <w:r>
        <w:rPr>
          <w:rFonts w:ascii="Times New Roman" w:hAnsi="Times New Roman" w:cs="Times New Roman" w:eastAsia="Times New Roman"/>
          <w:i/>
          <w:color w:val="231F1F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2"/>
          <w:szCs w:val="22"/>
        </w:rPr>
        <w:t>period</w:t>
      </w:r>
      <w:r>
        <w:rPr>
          <w:rFonts w:ascii="Times New Roman" w:hAnsi="Times New Roman" w:cs="Times New Roman" w:eastAsia="Times New Roman"/>
          <w:i/>
          <w:color w:val="231F1F"/>
          <w:sz w:val="22"/>
          <w:szCs w:val="22"/>
        </w:rPr>
        <w:t> 2016.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2"/>
          <w:szCs w:val="22"/>
        </w:rPr>
        <w:t>godine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,</w:t>
      </w:r>
      <w:r>
        <w:rPr>
          <w:rFonts w:ascii="Times New Roman" w:hAnsi="Times New Roman" w:cs="Times New Roman" w:eastAsia="Times New Roman"/>
          <w:color w:val="231F1F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2016:</w:t>
      </w:r>
      <w:r>
        <w:rPr>
          <w:rFonts w:ascii="Times New Roman" w:hAnsi="Times New Roman" w:cs="Times New Roman" w:eastAsia="Times New Roman"/>
          <w:color w:val="231F1F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4"/>
          <w:szCs w:val="24"/>
        </w:rPr>
        <w:t>22</w:t>
      </w:r>
      <w:r>
        <w:rPr>
          <w:rFonts w:ascii="Times New Roman" w:hAnsi="Times New Roman" w:cs="Times New Roman" w:eastAsia="Times New Roman"/>
          <w:color w:val="231F1F"/>
          <w:spacing w:val="-1"/>
          <w:sz w:val="24"/>
          <w:szCs w:val="24"/>
        </w:rPr>
        <w:t>–</w:t>
      </w:r>
      <w:r>
        <w:rPr>
          <w:rFonts w:ascii="Times New Roman" w:hAnsi="Times New Roman" w:cs="Times New Roman" w:eastAsia="Times New Roman"/>
          <w:color w:val="231F1F"/>
          <w:spacing w:val="-1"/>
          <w:sz w:val="24"/>
          <w:szCs w:val="24"/>
        </w:rPr>
        <w:t>36).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before="147"/>
        <w:ind w:left="135" w:right="135" w:firstLine="0"/>
        <w:jc w:val="center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b/>
          <w:color w:val="231F1F"/>
          <w:spacing w:val="-2"/>
          <w:sz w:val="22"/>
        </w:rPr>
        <w:t>ZAKLJUČAK</w:t>
      </w:r>
      <w:r>
        <w:rPr>
          <w:rFonts w:ascii="Times New Roman" w:hAnsi="Times New Roman"/>
          <w:sz w:val="22"/>
        </w:rPr>
      </w:r>
    </w:p>
    <w:p>
      <w:pPr>
        <w:pStyle w:val="BodyText"/>
        <w:spacing w:line="360" w:lineRule="auto" w:before="122"/>
        <w:ind w:right="108" w:firstLine="720"/>
        <w:jc w:val="both"/>
      </w:pP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osnovu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sprovedenog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istraživanja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može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zaključiti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1"/>
        </w:rPr>
        <w:t>organizovani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kriminalitet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97"/>
        </w:rPr>
        <w:t> </w:t>
      </w:r>
      <w:r>
        <w:rPr>
          <w:color w:val="231F1F"/>
          <w:spacing w:val="-1"/>
        </w:rPr>
        <w:t>privredno-finansijskoj</w:t>
      </w:r>
      <w:r>
        <w:rPr>
          <w:color w:val="231F1F"/>
          <w:spacing w:val="50"/>
        </w:rPr>
        <w:t> </w:t>
      </w:r>
      <w:r>
        <w:rPr>
          <w:color w:val="231F1F"/>
        </w:rPr>
        <w:t>oblasti</w:t>
      </w:r>
      <w:r>
        <w:rPr>
          <w:color w:val="231F1F"/>
          <w:spacing w:val="52"/>
        </w:rPr>
        <w:t> </w:t>
      </w:r>
      <w:r>
        <w:rPr>
          <w:rFonts w:ascii="Times New Roman" w:hAnsi="Times New Roman"/>
          <w:color w:val="231F1F"/>
          <w:spacing w:val="-1"/>
        </w:rPr>
        <w:t>B</w:t>
      </w:r>
      <w:r>
        <w:rPr>
          <w:color w:val="231F1F"/>
          <w:spacing w:val="-1"/>
        </w:rPr>
        <w:t>osne</w:t>
      </w:r>
      <w:r>
        <w:rPr>
          <w:color w:val="231F1F"/>
          <w:spacing w:val="49"/>
        </w:rPr>
        <w:t> </w:t>
      </w:r>
      <w:r>
        <w:rPr>
          <w:color w:val="231F1F"/>
        </w:rPr>
        <w:t>i</w:t>
      </w:r>
      <w:r>
        <w:rPr>
          <w:color w:val="231F1F"/>
          <w:spacing w:val="50"/>
        </w:rPr>
        <w:t> </w:t>
      </w:r>
      <w:r>
        <w:rPr>
          <w:color w:val="231F1F"/>
        </w:rPr>
        <w:t>Hercegov</w:t>
      </w:r>
      <w:r>
        <w:rPr>
          <w:rFonts w:ascii="Times New Roman" w:hAnsi="Times New Roman"/>
          <w:color w:val="231F1F"/>
        </w:rPr>
        <w:t>ine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color w:val="231F1F"/>
        </w:rPr>
        <w:t>znatno</w:t>
      </w:r>
      <w:r>
        <w:rPr>
          <w:color w:val="231F1F"/>
          <w:spacing w:val="50"/>
        </w:rPr>
        <w:t> </w:t>
      </w:r>
      <w:r>
        <w:rPr>
          <w:color w:val="231F1F"/>
          <w:spacing w:val="-1"/>
        </w:rPr>
        <w:t>prisutan</w:t>
      </w:r>
      <w:r>
        <w:rPr>
          <w:color w:val="231F1F"/>
          <w:spacing w:val="50"/>
        </w:rPr>
        <w:t> </w:t>
      </w:r>
      <w:r>
        <w:rPr>
          <w:color w:val="231F1F"/>
        </w:rPr>
        <w:t>i</w:t>
      </w:r>
      <w:r>
        <w:rPr>
          <w:color w:val="231F1F"/>
          <w:spacing w:val="50"/>
        </w:rPr>
        <w:t> </w:t>
      </w:r>
      <w:r>
        <w:rPr>
          <w:color w:val="231F1F"/>
        </w:rPr>
        <w:t>da</w:t>
      </w:r>
      <w:r>
        <w:rPr>
          <w:color w:val="231F1F"/>
          <w:spacing w:val="51"/>
        </w:rPr>
        <w:t> </w:t>
      </w:r>
      <w:r>
        <w:rPr>
          <w:color w:val="231F1F"/>
        </w:rPr>
        <w:t>je</w:t>
      </w:r>
      <w:r>
        <w:rPr>
          <w:color w:val="231F1F"/>
          <w:spacing w:val="49"/>
        </w:rPr>
        <w:t> </w:t>
      </w:r>
      <w:r>
        <w:rPr>
          <w:color w:val="231F1F"/>
          <w:spacing w:val="-1"/>
        </w:rPr>
        <w:t>radi</w:t>
      </w:r>
      <w:r>
        <w:rPr>
          <w:color w:val="231F1F"/>
          <w:spacing w:val="53"/>
        </w:rPr>
        <w:t> </w:t>
      </w:r>
      <w:r>
        <w:rPr>
          <w:color w:val="231F1F"/>
          <w:spacing w:val="-1"/>
        </w:rPr>
        <w:t>efikasnije</w:t>
      </w:r>
      <w:r>
        <w:rPr>
          <w:color w:val="231F1F"/>
          <w:spacing w:val="75"/>
        </w:rPr>
        <w:t> </w:t>
      </w:r>
      <w:r>
        <w:rPr>
          <w:color w:val="231F1F"/>
        </w:rPr>
        <w:t>borbe</w:t>
      </w:r>
      <w:r>
        <w:rPr>
          <w:color w:val="231F1F"/>
          <w:spacing w:val="22"/>
        </w:rPr>
        <w:t> </w:t>
      </w:r>
      <w:r>
        <w:rPr>
          <w:color w:val="231F1F"/>
          <w:spacing w:val="-1"/>
        </w:rPr>
        <w:t>protiv</w:t>
      </w:r>
      <w:r>
        <w:rPr>
          <w:color w:val="231F1F"/>
          <w:spacing w:val="23"/>
        </w:rPr>
        <w:t> </w:t>
      </w:r>
      <w:r>
        <w:rPr>
          <w:color w:val="231F1F"/>
        </w:rPr>
        <w:t>privrednog</w:t>
      </w:r>
      <w:r>
        <w:rPr>
          <w:color w:val="231F1F"/>
          <w:spacing w:val="23"/>
        </w:rPr>
        <w:t> </w:t>
      </w:r>
      <w:r>
        <w:rPr>
          <w:color w:val="231F1F"/>
          <w:spacing w:val="-1"/>
        </w:rPr>
        <w:t>kriminaliteta,</w:t>
      </w:r>
      <w:r>
        <w:rPr>
          <w:color w:val="231F1F"/>
          <w:spacing w:val="23"/>
        </w:rPr>
        <w:t> </w:t>
      </w:r>
      <w:r>
        <w:rPr>
          <w:color w:val="231F1F"/>
        </w:rPr>
        <w:t>u</w:t>
      </w:r>
      <w:r>
        <w:rPr>
          <w:color w:val="231F1F"/>
          <w:spacing w:val="23"/>
        </w:rPr>
        <w:t> </w:t>
      </w:r>
      <w:r>
        <w:rPr>
          <w:color w:val="231F1F"/>
          <w:spacing w:val="-1"/>
        </w:rPr>
        <w:t>narednom</w:t>
      </w:r>
      <w:r>
        <w:rPr>
          <w:color w:val="231F1F"/>
          <w:spacing w:val="24"/>
        </w:rPr>
        <w:t> </w:t>
      </w:r>
      <w:r>
        <w:rPr>
          <w:color w:val="231F1F"/>
        </w:rPr>
        <w:t>periodu,</w:t>
      </w:r>
      <w:r>
        <w:rPr>
          <w:color w:val="231F1F"/>
          <w:spacing w:val="24"/>
        </w:rPr>
        <w:t> </w:t>
      </w:r>
      <w:r>
        <w:rPr>
          <w:color w:val="231F1F"/>
          <w:spacing w:val="-1"/>
        </w:rPr>
        <w:t>neophodno</w:t>
      </w:r>
      <w:r>
        <w:rPr>
          <w:color w:val="231F1F"/>
          <w:spacing w:val="23"/>
        </w:rPr>
        <w:t> </w:t>
      </w:r>
      <w:r>
        <w:rPr>
          <w:color w:val="231F1F"/>
          <w:spacing w:val="-1"/>
        </w:rPr>
        <w:t>unaprijediti</w:t>
      </w:r>
      <w:r>
        <w:rPr>
          <w:color w:val="231F1F"/>
          <w:spacing w:val="24"/>
        </w:rPr>
        <w:t> </w:t>
      </w:r>
      <w:r>
        <w:rPr>
          <w:color w:val="231F1F"/>
          <w:spacing w:val="-1"/>
        </w:rPr>
        <w:t>saradnju</w:t>
      </w:r>
      <w:r>
        <w:rPr>
          <w:color w:val="231F1F"/>
          <w:spacing w:val="93"/>
        </w:rPr>
        <w:t> </w:t>
      </w:r>
      <w:r>
        <w:rPr>
          <w:color w:val="231F1F"/>
        </w:rPr>
        <w:t>sa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poreskim</w:t>
      </w:r>
      <w:r>
        <w:rPr>
          <w:color w:val="231F1F"/>
          <w:spacing w:val="7"/>
        </w:rPr>
        <w:t> </w:t>
      </w:r>
      <w:r>
        <w:rPr>
          <w:color w:val="231F1F"/>
        </w:rPr>
        <w:t>i</w:t>
      </w:r>
      <w:r>
        <w:rPr>
          <w:color w:val="231F1F"/>
          <w:spacing w:val="7"/>
        </w:rPr>
        <w:t> </w:t>
      </w:r>
      <w:r>
        <w:rPr>
          <w:color w:val="231F1F"/>
        </w:rPr>
        <w:t>carinskim</w:t>
      </w:r>
      <w:r>
        <w:rPr>
          <w:color w:val="231F1F"/>
          <w:spacing w:val="7"/>
        </w:rPr>
        <w:t> </w:t>
      </w:r>
      <w:r>
        <w:rPr>
          <w:color w:val="231F1F"/>
        </w:rPr>
        <w:t>s</w:t>
      </w:r>
      <w:r>
        <w:rPr>
          <w:rFonts w:ascii="Times New Roman" w:hAnsi="Times New Roman"/>
          <w:color w:val="231F1F"/>
        </w:rPr>
        <w:t>lužbama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Bosni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Hercegovini,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radi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zajedničkog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sprečavanja</w:t>
      </w:r>
      <w:r>
        <w:rPr>
          <w:rFonts w:ascii="Times New Roman" w:hAnsi="Times New Roman"/>
          <w:color w:val="231F1F"/>
          <w:spacing w:val="65"/>
        </w:rPr>
        <w:t> </w:t>
      </w:r>
      <w:r>
        <w:rPr>
          <w:rFonts w:ascii="Times New Roman" w:hAnsi="Times New Roman"/>
          <w:color w:val="231F1F"/>
          <w:spacing w:val="-1"/>
        </w:rPr>
        <w:t>krivičnih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djela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krijumčarenja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roba,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poreskih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utaja,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prevara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sistemu 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PDV</w:t>
      </w:r>
      <w:r>
        <w:rPr>
          <w:color w:val="231F1F"/>
        </w:rPr>
        <w:t>-</w:t>
      </w:r>
      <w:r>
        <w:rPr>
          <w:rFonts w:ascii="Times New Roman" w:hAnsi="Times New Roman"/>
          <w:color w:val="231F1F"/>
        </w:rPr>
        <w:t>a, 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neplaćanja</w:t>
      </w:r>
      <w:r>
        <w:rPr>
          <w:rFonts w:ascii="Times New Roman" w:hAnsi="Times New Roman"/>
          <w:color w:val="231F1F"/>
          <w:spacing w:val="79"/>
        </w:rPr>
        <w:t> </w:t>
      </w:r>
      <w:r>
        <w:rPr>
          <w:rFonts w:ascii="Times New Roman" w:hAnsi="Times New Roman"/>
          <w:color w:val="231F1F"/>
          <w:spacing w:val="-1"/>
        </w:rPr>
        <w:t>carina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</w:rPr>
        <w:t>i </w:t>
      </w:r>
      <w:r>
        <w:rPr>
          <w:rFonts w:ascii="Times New Roman" w:hAnsi="Times New Roman"/>
          <w:color w:val="231F1F"/>
          <w:spacing w:val="-1"/>
        </w:rPr>
        <w:t>krivičnih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djela</w:t>
      </w:r>
      <w:r>
        <w:rPr>
          <w:rFonts w:ascii="Times New Roman" w:hAnsi="Times New Roman"/>
          <w:color w:val="231F1F"/>
        </w:rPr>
        <w:t> pranja </w:t>
      </w:r>
      <w:r>
        <w:rPr>
          <w:rFonts w:ascii="Times New Roman" w:hAnsi="Times New Roman"/>
          <w:color w:val="231F1F"/>
          <w:spacing w:val="-1"/>
        </w:rPr>
        <w:t>novca</w:t>
      </w:r>
      <w:r>
        <w:rPr>
          <w:color w:val="231F1F"/>
          <w:spacing w:val="-1"/>
        </w:rPr>
        <w:t>.</w:t>
      </w:r>
      <w:r>
        <w:rPr/>
      </w:r>
    </w:p>
    <w:p>
      <w:pPr>
        <w:pStyle w:val="BodyText"/>
        <w:spacing w:line="360" w:lineRule="auto" w:before="6"/>
        <w:ind w:left="119" w:right="112" w:firstLine="71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Ta</w:t>
      </w:r>
      <w:r>
        <w:rPr>
          <w:rFonts w:ascii="Times New Roman" w:hAnsi="Times New Roman"/>
          <w:color w:val="231F1F"/>
          <w:spacing w:val="-2"/>
        </w:rPr>
        <w:t>koĎe</w:t>
      </w:r>
      <w:r>
        <w:rPr>
          <w:rFonts w:ascii="Times New Roman" w:hAnsi="Times New Roman"/>
          <w:color w:val="231F1F"/>
          <w:spacing w:val="-1"/>
        </w:rPr>
        <w:t>,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saznanja</w:t>
      </w:r>
      <w:r>
        <w:rPr>
          <w:rFonts w:ascii="Times New Roman" w:hAnsi="Times New Roman"/>
          <w:color w:val="231F1F"/>
        </w:rPr>
        <w:t> ukazuju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pojavu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je na </w:t>
      </w:r>
      <w:r>
        <w:rPr>
          <w:rFonts w:ascii="Times New Roman" w:hAnsi="Times New Roman"/>
          <w:color w:val="231F1F"/>
          <w:spacing w:val="-1"/>
        </w:rPr>
        <w:t>području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BiH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veliki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broj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vlasnika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firmi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65"/>
        </w:rPr>
        <w:t> </w:t>
      </w:r>
      <w:r>
        <w:rPr>
          <w:rFonts w:ascii="Times New Roman" w:hAnsi="Times New Roman"/>
          <w:color w:val="231F1F"/>
          <w:spacing w:val="-1"/>
        </w:rPr>
        <w:t>privatnom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vlasništvu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1"/>
        </w:rPr>
        <w:t>uključen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fiktivno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prijavljivanje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  <w:spacing w:val="-1"/>
        </w:rPr>
        <w:t>poslovanja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  <w:spacing w:val="-1"/>
        </w:rPr>
        <w:t>cilju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izbjeg</w:t>
      </w:r>
      <w:r>
        <w:rPr>
          <w:color w:val="231F1F"/>
        </w:rPr>
        <w:t>avanja</w:t>
      </w:r>
      <w:r>
        <w:rPr>
          <w:color w:val="231F1F"/>
          <w:spacing w:val="66"/>
        </w:rPr>
        <w:t> </w:t>
      </w:r>
      <w:r>
        <w:rPr>
          <w:rFonts w:ascii="Times New Roman" w:hAnsi="Times New Roman"/>
          <w:color w:val="231F1F"/>
          <w:spacing w:val="-1"/>
        </w:rPr>
        <w:t>plaćanja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PDV</w:t>
      </w:r>
      <w:r>
        <w:rPr>
          <w:color w:val="231F1F"/>
          <w:spacing w:val="-1"/>
        </w:rPr>
        <w:t>-</w:t>
      </w:r>
      <w:r>
        <w:rPr>
          <w:rFonts w:ascii="Times New Roman" w:hAnsi="Times New Roman"/>
          <w:color w:val="231F1F"/>
          <w:spacing w:val="-1"/>
        </w:rPr>
        <w:t>a,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što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naročito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prisutno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color w:val="231F1F"/>
        </w:rPr>
        <w:t>u</w:t>
      </w:r>
      <w:r>
        <w:rPr>
          <w:color w:val="231F1F"/>
          <w:spacing w:val="8"/>
        </w:rPr>
        <w:t> </w:t>
      </w:r>
      <w:r>
        <w:rPr>
          <w:color w:val="231F1F"/>
        </w:rPr>
        <w:t>poslovanj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firmi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1"/>
        </w:rPr>
        <w:t>gra</w:t>
      </w:r>
      <w:r>
        <w:rPr>
          <w:rFonts w:ascii="Times New Roman" w:hAnsi="Times New Roman"/>
          <w:color w:val="231F1F"/>
          <w:spacing w:val="-2"/>
        </w:rPr>
        <w:t>Ď</w:t>
      </w:r>
      <w:r>
        <w:rPr>
          <w:rFonts w:ascii="Times New Roman" w:hAnsi="Times New Roman"/>
          <w:color w:val="231F1F"/>
          <w:spacing w:val="-1"/>
        </w:rPr>
        <w:t>evinskom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sektoru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to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tako</w:t>
      </w:r>
      <w:r>
        <w:rPr>
          <w:rFonts w:ascii="Times New Roman" w:hAnsi="Times New Roman"/>
          <w:color w:val="231F1F"/>
          <w:spacing w:val="89"/>
        </w:rPr>
        <w:t> </w:t>
      </w:r>
      <w:r>
        <w:rPr>
          <w:rFonts w:ascii="Times New Roman" w:hAnsi="Times New Roman"/>
          <w:color w:val="231F1F"/>
        </w:rPr>
        <w:t>što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  <w:spacing w:val="-1"/>
        </w:rPr>
        <w:t>prijavljuje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  <w:spacing w:val="-1"/>
        </w:rPr>
        <w:t>godišnji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  <w:spacing w:val="-1"/>
        </w:rPr>
        <w:t>promet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  <w:spacing w:val="-1"/>
        </w:rPr>
        <w:t>iznosima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  <w:spacing w:val="-1"/>
        </w:rPr>
        <w:t>značajno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</w:rPr>
        <w:t>manjim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</w:rPr>
        <w:t>od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  <w:spacing w:val="-1"/>
        </w:rPr>
        <w:t>stvarnih.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</w:rPr>
        <w:t>Ovo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  <w:spacing w:val="-1"/>
        </w:rPr>
        <w:t>zahtjeva</w:t>
      </w:r>
      <w:r>
        <w:rPr>
          <w:rFonts w:ascii="Times New Roman" w:hAnsi="Times New Roman"/>
          <w:color w:val="231F1F"/>
          <w:spacing w:val="89"/>
        </w:rPr>
        <w:t> </w:t>
      </w:r>
      <w:r>
        <w:rPr>
          <w:rFonts w:ascii="Times New Roman" w:hAnsi="Times New Roman"/>
          <w:color w:val="231F1F"/>
          <w:spacing w:val="-1"/>
        </w:rPr>
        <w:t>pojačan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  <w:spacing w:val="-1"/>
        </w:rPr>
        <w:t>inspekcijski</w:t>
      </w:r>
      <w:r>
        <w:rPr>
          <w:rFonts w:ascii="Times New Roman" w:hAnsi="Times New Roman"/>
          <w:color w:val="231F1F"/>
          <w:spacing w:val="58"/>
        </w:rPr>
        <w:t> </w:t>
      </w:r>
      <w:r>
        <w:rPr>
          <w:rFonts w:ascii="Times New Roman" w:hAnsi="Times New Roman"/>
          <w:color w:val="231F1F"/>
        </w:rPr>
        <w:t>nadzor.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  <w:spacing w:val="-1"/>
        </w:rPr>
        <w:t>Treba</w:t>
      </w:r>
      <w:r>
        <w:rPr>
          <w:rFonts w:ascii="Times New Roman" w:hAnsi="Times New Roman"/>
          <w:color w:val="231F1F"/>
          <w:spacing w:val="56"/>
        </w:rPr>
        <w:t> </w:t>
      </w:r>
      <w:r>
        <w:rPr>
          <w:rFonts w:ascii="Times New Roman" w:hAnsi="Times New Roman"/>
          <w:color w:val="231F1F"/>
        </w:rPr>
        <w:t>više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</w:rPr>
        <w:t>raditi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56"/>
        </w:rPr>
        <w:t> </w:t>
      </w:r>
      <w:r>
        <w:rPr>
          <w:rFonts w:ascii="Times New Roman" w:hAnsi="Times New Roman"/>
          <w:color w:val="231F1F"/>
        </w:rPr>
        <w:t>ispunjenju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  <w:spacing w:val="-1"/>
        </w:rPr>
        <w:t>preporuka</w:t>
      </w:r>
      <w:r>
        <w:rPr>
          <w:rFonts w:ascii="Times New Roman" w:hAnsi="Times New Roman"/>
          <w:color w:val="231F1F"/>
          <w:spacing w:val="58"/>
        </w:rPr>
        <w:t> </w:t>
      </w:r>
      <w:r>
        <w:rPr>
          <w:rFonts w:ascii="Times New Roman" w:hAnsi="Times New Roman"/>
          <w:color w:val="231F1F"/>
          <w:spacing w:val="-1"/>
        </w:rPr>
        <w:t>Savjeta</w:t>
      </w:r>
      <w:r>
        <w:rPr>
          <w:rFonts w:ascii="Times New Roman" w:hAnsi="Times New Roman"/>
          <w:color w:val="231F1F"/>
          <w:spacing w:val="56"/>
        </w:rPr>
        <w:t> </w:t>
      </w:r>
      <w:r>
        <w:rPr>
          <w:rFonts w:ascii="Times New Roman" w:hAnsi="Times New Roman"/>
          <w:color w:val="231F1F"/>
          <w:spacing w:val="-1"/>
        </w:rPr>
        <w:t>Evrope</w:t>
      </w:r>
      <w:r>
        <w:rPr>
          <w:rFonts w:ascii="Times New Roman" w:hAnsi="Times New Roman"/>
          <w:color w:val="231F1F"/>
          <w:spacing w:val="58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71"/>
        </w:rPr>
        <w:t> </w:t>
      </w:r>
      <w:r>
        <w:rPr>
          <w:color w:val="231F1F"/>
        </w:rPr>
        <w:t>smislu</w:t>
      </w:r>
      <w:r>
        <w:rPr>
          <w:color w:val="231F1F"/>
          <w:spacing w:val="17"/>
        </w:rPr>
        <w:t> </w:t>
      </w:r>
      <w:r>
        <w:rPr>
          <w:color w:val="231F1F"/>
        </w:rPr>
        <w:t>borbe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protiv</w:t>
      </w:r>
      <w:r>
        <w:rPr>
          <w:color w:val="231F1F"/>
          <w:spacing w:val="16"/>
        </w:rPr>
        <w:t> </w:t>
      </w:r>
      <w:r>
        <w:rPr>
          <w:color w:val="231F1F"/>
        </w:rPr>
        <w:t>korupcije</w:t>
      </w:r>
      <w:r>
        <w:rPr>
          <w:color w:val="231F1F"/>
          <w:spacing w:val="15"/>
        </w:rPr>
        <w:t> </w:t>
      </w:r>
      <w:r>
        <w:rPr>
          <w:color w:val="231F1F"/>
        </w:rPr>
        <w:t>i</w:t>
      </w:r>
      <w:r>
        <w:rPr>
          <w:color w:val="231F1F"/>
          <w:spacing w:val="17"/>
        </w:rPr>
        <w:t> </w:t>
      </w:r>
      <w:r>
        <w:rPr>
          <w:color w:val="231F1F"/>
        </w:rPr>
        <w:t>pranja</w:t>
      </w:r>
      <w:r>
        <w:rPr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novca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GRECO,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kao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  <w:spacing w:val="-1"/>
        </w:rPr>
        <w:t>pooštravanju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color w:val="231F1F"/>
          <w:spacing w:val="-1"/>
        </w:rPr>
        <w:t>kaznene</w:t>
      </w:r>
      <w:r>
        <w:rPr>
          <w:color w:val="231F1F"/>
          <w:spacing w:val="17"/>
        </w:rPr>
        <w:t> </w:t>
      </w:r>
      <w:r>
        <w:rPr>
          <w:color w:val="231F1F"/>
        </w:rPr>
        <w:t>politike</w:t>
      </w:r>
      <w:r>
        <w:rPr>
          <w:color w:val="231F1F"/>
          <w:spacing w:val="15"/>
        </w:rPr>
        <w:t> </w:t>
      </w:r>
      <w:r>
        <w:rPr>
          <w:color w:val="231F1F"/>
        </w:rPr>
        <w:t>u</w:t>
      </w:r>
      <w:r>
        <w:rPr>
          <w:color w:val="231F1F"/>
          <w:spacing w:val="56"/>
        </w:rPr>
        <w:t> </w:t>
      </w:r>
      <w:r>
        <w:rPr>
          <w:rFonts w:ascii="Times New Roman" w:hAnsi="Times New Roman"/>
          <w:color w:val="231F1F"/>
        </w:rPr>
        <w:t>smislu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</w:rPr>
        <w:t>visine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  <w:spacing w:val="-1"/>
        </w:rPr>
        <w:t>zaprijećene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  <w:spacing w:val="-1"/>
        </w:rPr>
        <w:t>kazne,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krivična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</w:rPr>
        <w:t>djela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iz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domene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</w:rPr>
        <w:t>privrednog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kriminaliteta.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  <w:spacing w:val="-1"/>
        </w:rPr>
        <w:t>Pojačati</w:t>
      </w:r>
      <w:r>
        <w:rPr>
          <w:rFonts w:ascii="Times New Roman" w:hAnsi="Times New Roman"/>
          <w:color w:val="231F1F"/>
        </w:rPr>
        <w:t> kontrole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prilikom </w:t>
      </w:r>
      <w:r>
        <w:rPr>
          <w:rFonts w:ascii="Times New Roman" w:hAnsi="Times New Roman"/>
          <w:color w:val="231F1F"/>
          <w:spacing w:val="-1"/>
        </w:rPr>
        <w:t>registracije </w:t>
      </w:r>
      <w:r>
        <w:rPr>
          <w:rFonts w:ascii="Times New Roman" w:hAnsi="Times New Roman"/>
          <w:color w:val="231F1F"/>
        </w:rPr>
        <w:t>pravnih </w:t>
      </w:r>
      <w:r>
        <w:rPr>
          <w:rFonts w:ascii="Times New Roman" w:hAnsi="Times New Roman"/>
          <w:color w:val="231F1F"/>
          <w:spacing w:val="-1"/>
        </w:rPr>
        <w:t>subjekata.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6"/>
        <w:ind w:left="119" w:right="114" w:firstLine="720"/>
        <w:jc w:val="both"/>
      </w:pPr>
      <w:r>
        <w:rPr>
          <w:color w:val="231F1F"/>
        </w:rPr>
        <w:t>Na</w:t>
      </w:r>
      <w:r>
        <w:rPr>
          <w:color w:val="231F1F"/>
          <w:spacing w:val="3"/>
        </w:rPr>
        <w:t> </w:t>
      </w:r>
      <w:r>
        <w:rPr>
          <w:color w:val="231F1F"/>
        </w:rPr>
        <w:t>osnovu</w:t>
      </w:r>
      <w:r>
        <w:rPr>
          <w:color w:val="231F1F"/>
          <w:spacing w:val="4"/>
        </w:rPr>
        <w:t> </w:t>
      </w:r>
      <w:r>
        <w:rPr>
          <w:color w:val="231F1F"/>
        </w:rPr>
        <w:t>navedenog,</w:t>
      </w:r>
      <w:r>
        <w:rPr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potrebno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sprovesti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edukaciju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službe</w:t>
      </w:r>
      <w:r>
        <w:rPr>
          <w:color w:val="231F1F"/>
        </w:rPr>
        <w:t>nika</w:t>
      </w:r>
      <w:r>
        <w:rPr>
          <w:color w:val="231F1F"/>
          <w:spacing w:val="4"/>
        </w:rPr>
        <w:t> </w:t>
      </w:r>
      <w:r>
        <w:rPr>
          <w:color w:val="231F1F"/>
        </w:rPr>
        <w:t>o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savremenim</w:t>
      </w:r>
      <w:r>
        <w:rPr>
          <w:color w:val="231F1F"/>
          <w:spacing w:val="70"/>
        </w:rPr>
        <w:t> </w:t>
      </w:r>
      <w:r>
        <w:rPr>
          <w:rFonts w:ascii="Times New Roman" w:hAnsi="Times New Roman"/>
          <w:color w:val="231F1F"/>
          <w:spacing w:val="-1"/>
        </w:rPr>
        <w:t>modelitetima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prevara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privrednom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  <w:spacing w:val="-1"/>
        </w:rPr>
        <w:t>kriminalitetu,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</w:rPr>
        <w:t>te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pojačati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  <w:spacing w:val="-1"/>
        </w:rPr>
        <w:t>interne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kontrole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institucijama</w:t>
      </w:r>
      <w:r>
        <w:rPr>
          <w:rFonts w:ascii="Times New Roman" w:hAnsi="Times New Roman"/>
          <w:color w:val="231F1F"/>
          <w:spacing w:val="113"/>
        </w:rPr>
        <w:t> </w:t>
      </w:r>
      <w:r>
        <w:rPr>
          <w:color w:val="231F1F"/>
        </w:rPr>
        <w:t>za</w:t>
      </w:r>
      <w:r>
        <w:rPr>
          <w:color w:val="231F1F"/>
          <w:spacing w:val="-1"/>
        </w:rPr>
        <w:t> provedbu</w:t>
      </w:r>
      <w:r>
        <w:rPr>
          <w:color w:val="231F1F"/>
        </w:rPr>
        <w:t> zakona</w:t>
      </w:r>
      <w:r>
        <w:rPr>
          <w:color w:val="231F1F"/>
          <w:spacing w:val="-1"/>
        </w:rPr>
        <w:t> </w:t>
      </w:r>
      <w:r>
        <w:rPr>
          <w:color w:val="231F1F"/>
        </w:rPr>
        <w:t>i pravosudnim </w:t>
      </w:r>
      <w:r>
        <w:rPr>
          <w:color w:val="231F1F"/>
          <w:spacing w:val="-1"/>
        </w:rPr>
        <w:t>institucijama,</w:t>
      </w:r>
      <w:r>
        <w:rPr>
          <w:color w:val="231F1F"/>
          <w:spacing w:val="-3"/>
        </w:rPr>
        <w:t> </w:t>
      </w:r>
      <w:r>
        <w:rPr>
          <w:color w:val="231F1F"/>
        </w:rPr>
        <w:t>s </w:t>
      </w:r>
      <w:r>
        <w:rPr>
          <w:color w:val="231F1F"/>
          <w:spacing w:val="-1"/>
        </w:rPr>
        <w:t>ciljem</w:t>
      </w:r>
      <w:r>
        <w:rPr>
          <w:color w:val="231F1F"/>
        </w:rPr>
        <w:t> suzbijanja </w:t>
      </w:r>
      <w:r>
        <w:rPr>
          <w:color w:val="231F1F"/>
          <w:spacing w:val="-1"/>
        </w:rPr>
        <w:t>eventualnih</w:t>
      </w:r>
      <w:r>
        <w:rPr>
          <w:color w:val="231F1F"/>
        </w:rPr>
        <w:t> </w:t>
      </w:r>
      <w:r>
        <w:rPr>
          <w:color w:val="231F1F"/>
          <w:spacing w:val="-1"/>
        </w:rPr>
        <w:t>zloupotreba.</w:t>
      </w:r>
      <w:r>
        <w:rPr/>
      </w:r>
    </w:p>
    <w:p>
      <w:pPr>
        <w:pStyle w:val="BodyText"/>
        <w:spacing w:line="360" w:lineRule="auto" w:before="4"/>
        <w:ind w:left="119" w:right="110" w:firstLine="719"/>
        <w:jc w:val="both"/>
      </w:pP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cilju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  <w:spacing w:val="-1"/>
        </w:rPr>
        <w:t>jačanja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borbe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  <w:spacing w:val="-1"/>
        </w:rPr>
        <w:t>protiv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svih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</w:rPr>
        <w:t>pojavnih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oblika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o</w:t>
      </w:r>
      <w:r>
        <w:rPr>
          <w:rFonts w:ascii="Times New Roman" w:hAnsi="Times New Roman"/>
          <w:color w:val="231F1F"/>
        </w:rPr>
        <w:t>rganizovanog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color w:val="231F1F"/>
        </w:rPr>
        <w:t>kriminal</w:t>
      </w:r>
      <w:r>
        <w:rPr>
          <w:rFonts w:ascii="Times New Roman" w:hAnsi="Times New Roman"/>
          <w:color w:val="231F1F"/>
        </w:rPr>
        <w:t>iteta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  <w:spacing w:val="-1"/>
        </w:rPr>
        <w:t>korupcije,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potrebno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poboljšati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statističke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metode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sinhronizaciju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prikupljanju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policijskih</w:t>
      </w:r>
      <w:r>
        <w:rPr>
          <w:rFonts w:ascii="Times New Roman" w:hAnsi="Times New Roman"/>
          <w:color w:val="231F1F"/>
          <w:spacing w:val="125"/>
        </w:rPr>
        <w:t> </w:t>
      </w:r>
      <w:r>
        <w:rPr>
          <w:color w:val="231F1F"/>
          <w:spacing w:val="-1"/>
        </w:rPr>
        <w:t>podataka</w:t>
      </w:r>
      <w:r>
        <w:rPr>
          <w:color w:val="231F1F"/>
          <w:spacing w:val="-2"/>
        </w:rPr>
        <w:t> </w:t>
      </w:r>
      <w:r>
        <w:rPr>
          <w:color w:val="231F1F"/>
        </w:rPr>
        <w:t>na</w:t>
      </w:r>
      <w:r>
        <w:rPr>
          <w:color w:val="231F1F"/>
          <w:spacing w:val="-1"/>
        </w:rPr>
        <w:t> </w:t>
      </w:r>
      <w:r>
        <w:rPr>
          <w:color w:val="231F1F"/>
        </w:rPr>
        <w:t>svim nivoima</w:t>
      </w:r>
      <w:r>
        <w:rPr>
          <w:color w:val="231F1F"/>
          <w:spacing w:val="-1"/>
        </w:rPr>
        <w:t> </w:t>
      </w:r>
      <w:r>
        <w:rPr>
          <w:color w:val="231F1F"/>
        </w:rPr>
        <w:t>vlasti u </w:t>
      </w:r>
      <w:r>
        <w:rPr>
          <w:color w:val="231F1F"/>
          <w:spacing w:val="-1"/>
        </w:rPr>
        <w:t>Bosni</w:t>
      </w:r>
      <w:r>
        <w:rPr>
          <w:color w:val="231F1F"/>
        </w:rPr>
        <w:t> i Hercegovini.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BodyText"/>
        <w:spacing w:line="240" w:lineRule="auto"/>
        <w:ind w:right="0"/>
        <w:jc w:val="left"/>
        <w:rPr>
          <w:rFonts w:ascii="Times New Roman" w:hAnsi="Times New Roman" w:cs="Times New Roman" w:eastAsia="Times New Roman"/>
        </w:rPr>
      </w:pPr>
      <w:r>
        <w:rPr>
          <w:color w:val="231F1F"/>
          <w:spacing w:val="-1"/>
        </w:rPr>
        <w:t>L</w:t>
      </w:r>
      <w:r>
        <w:rPr>
          <w:rFonts w:ascii="Times New Roman"/>
          <w:color w:val="231F1F"/>
          <w:spacing w:val="-1"/>
        </w:rPr>
        <w:t>ITERATURA</w:t>
      </w:r>
      <w:r>
        <w:rPr>
          <w:rFonts w:ascii="Times New Roman"/>
        </w:rPr>
      </w:r>
    </w:p>
    <w:p>
      <w:pPr>
        <w:spacing w:line="252" w:lineRule="exact" w:before="100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1F"/>
          <w:spacing w:val="-1"/>
          <w:sz w:val="22"/>
        </w:rPr>
        <w:t>Bošković</w:t>
      </w:r>
      <w:r>
        <w:rPr>
          <w:rFonts w:ascii="Times New Roman" w:hAnsi="Times New Roman"/>
          <w:color w:val="231F1F"/>
          <w:spacing w:val="-1"/>
          <w:sz w:val="22"/>
        </w:rPr>
        <w:t>,</w:t>
      </w:r>
      <w:r>
        <w:rPr>
          <w:rFonts w:ascii="Times New Roman" w:hAnsi="Times New Roman"/>
          <w:color w:val="231F1F"/>
          <w:spacing w:val="43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M</w:t>
      </w:r>
      <w:r>
        <w:rPr>
          <w:rFonts w:ascii="Times New Roman" w:hAnsi="Times New Roman"/>
          <w:color w:val="231F1F"/>
          <w:spacing w:val="-1"/>
          <w:sz w:val="22"/>
        </w:rPr>
        <w:t>.(2004).</w:t>
      </w:r>
      <w:r>
        <w:rPr>
          <w:rFonts w:ascii="Times New Roman" w:hAnsi="Times New Roman"/>
          <w:color w:val="231F1F"/>
          <w:spacing w:val="44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Organizovani</w:t>
      </w:r>
      <w:r>
        <w:rPr>
          <w:rFonts w:ascii="Times New Roman" w:hAnsi="Times New Roman"/>
          <w:i/>
          <w:color w:val="231F1F"/>
          <w:spacing w:val="44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kriminalitet</w:t>
      </w:r>
      <w:r>
        <w:rPr>
          <w:rFonts w:ascii="Times New Roman" w:hAnsi="Times New Roman"/>
          <w:i/>
          <w:color w:val="231F1F"/>
          <w:spacing w:val="45"/>
          <w:sz w:val="22"/>
        </w:rPr>
        <w:t> </w:t>
      </w:r>
      <w:r>
        <w:rPr>
          <w:rFonts w:ascii="Times New Roman" w:hAnsi="Times New Roman"/>
          <w:i/>
          <w:color w:val="231F1F"/>
          <w:sz w:val="22"/>
        </w:rPr>
        <w:t>i</w:t>
      </w:r>
      <w:r>
        <w:rPr>
          <w:rFonts w:ascii="Times New Roman" w:hAnsi="Times New Roman"/>
          <w:i/>
          <w:color w:val="231F1F"/>
          <w:spacing w:val="44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korupcija.</w:t>
      </w:r>
      <w:r>
        <w:rPr>
          <w:rFonts w:ascii="Times New Roman" w:hAnsi="Times New Roman"/>
          <w:i/>
          <w:color w:val="231F1F"/>
          <w:spacing w:val="43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Banja</w:t>
      </w:r>
      <w:r>
        <w:rPr>
          <w:rFonts w:ascii="Times New Roman" w:hAnsi="Times New Roman"/>
          <w:color w:val="231F1F"/>
          <w:spacing w:val="43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Luka:</w:t>
      </w:r>
      <w:r>
        <w:rPr>
          <w:rFonts w:ascii="Times New Roman" w:hAnsi="Times New Roman"/>
          <w:color w:val="231F1F"/>
          <w:spacing w:val="44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Visoka</w:t>
      </w:r>
      <w:r>
        <w:rPr>
          <w:rFonts w:ascii="Times New Roman" w:hAnsi="Times New Roman"/>
          <w:color w:val="231F1F"/>
          <w:spacing w:val="44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škola</w:t>
      </w:r>
      <w:r>
        <w:rPr>
          <w:rFonts w:ascii="Times New Roman" w:hAnsi="Times New Roman"/>
          <w:color w:val="231F1F"/>
          <w:spacing w:val="44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unutrašnjih</w:t>
      </w:r>
      <w:r>
        <w:rPr>
          <w:rFonts w:ascii="Times New Roman" w:hAnsi="Times New Roman"/>
          <w:sz w:val="22"/>
        </w:rPr>
      </w:r>
    </w:p>
    <w:p>
      <w:pPr>
        <w:spacing w:line="252" w:lineRule="exact" w:before="0"/>
        <w:ind w:left="719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1F"/>
          <w:spacing w:val="-1"/>
          <w:sz w:val="22"/>
        </w:rPr>
        <w:t>poslova.</w:t>
      </w:r>
      <w:r>
        <w:rPr>
          <w:rFonts w:ascii="Times New Roman"/>
          <w:sz w:val="22"/>
        </w:rPr>
      </w:r>
    </w:p>
    <w:p>
      <w:pPr>
        <w:spacing w:before="1"/>
        <w:ind w:left="118" w:right="1368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1F"/>
          <w:spacing w:val="-1"/>
          <w:sz w:val="22"/>
        </w:rPr>
        <w:t>Krivokapić,</w:t>
      </w:r>
      <w:r>
        <w:rPr>
          <w:rFonts w:ascii="Times New Roman" w:hAnsi="Times New Roman"/>
          <w:color w:val="231F1F"/>
          <w:spacing w:val="-2"/>
          <w:sz w:val="22"/>
        </w:rPr>
        <w:t> </w:t>
      </w:r>
      <w:r>
        <w:rPr>
          <w:rFonts w:ascii="Times New Roman" w:hAnsi="Times New Roman"/>
          <w:color w:val="231F1F"/>
          <w:sz w:val="22"/>
        </w:rPr>
        <w:t>V. </w:t>
      </w:r>
      <w:r>
        <w:rPr>
          <w:rFonts w:ascii="Times New Roman" w:hAnsi="Times New Roman"/>
          <w:color w:val="231F1F"/>
          <w:spacing w:val="-1"/>
          <w:sz w:val="22"/>
        </w:rPr>
        <w:t>(2002).</w:t>
      </w:r>
      <w:r>
        <w:rPr>
          <w:rFonts w:ascii="Times New Roman" w:hAnsi="Times New Roman"/>
          <w:color w:val="231F1F"/>
          <w:spacing w:val="2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Prevencija</w:t>
      </w:r>
      <w:r>
        <w:rPr>
          <w:rFonts w:ascii="Times New Roman" w:hAnsi="Times New Roman"/>
          <w:i/>
          <w:color w:val="231F1F"/>
          <w:spacing w:val="-3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kriminaliteta</w:t>
      </w:r>
      <w:r>
        <w:rPr>
          <w:rFonts w:ascii="Times New Roman" w:hAnsi="Times New Roman"/>
          <w:color w:val="231F1F"/>
          <w:spacing w:val="-1"/>
          <w:sz w:val="22"/>
        </w:rPr>
        <w:t>.</w:t>
      </w:r>
      <w:r>
        <w:rPr>
          <w:rFonts w:ascii="Times New Roman" w:hAnsi="Times New Roman"/>
          <w:color w:val="231F1F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Beograd: Policijska</w:t>
      </w:r>
      <w:r>
        <w:rPr>
          <w:rFonts w:ascii="Times New Roman" w:hAnsi="Times New Roman"/>
          <w:color w:val="231F1F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Akademija.</w:t>
      </w:r>
      <w:r>
        <w:rPr>
          <w:rFonts w:ascii="Times New Roman" w:hAnsi="Times New Roman"/>
          <w:color w:val="231F1F"/>
          <w:spacing w:val="61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Korajlić,</w:t>
      </w:r>
      <w:r>
        <w:rPr>
          <w:rFonts w:ascii="Times New Roman" w:hAnsi="Times New Roman"/>
          <w:color w:val="231F1F"/>
          <w:sz w:val="22"/>
        </w:rPr>
        <w:t> N.( </w:t>
      </w:r>
      <w:r>
        <w:rPr>
          <w:rFonts w:ascii="Times New Roman" w:hAnsi="Times New Roman"/>
          <w:color w:val="231F1F"/>
          <w:spacing w:val="-1"/>
          <w:sz w:val="22"/>
        </w:rPr>
        <w:t>2008).</w:t>
      </w:r>
      <w:r>
        <w:rPr>
          <w:rFonts w:ascii="Times New Roman" w:hAnsi="Times New Roman"/>
          <w:color w:val="231F1F"/>
          <w:spacing w:val="-2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Kriminalistička</w:t>
      </w:r>
      <w:r>
        <w:rPr>
          <w:rFonts w:ascii="Times New Roman" w:hAnsi="Times New Roman"/>
          <w:i/>
          <w:color w:val="231F1F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metodika</w:t>
      </w:r>
      <w:r>
        <w:rPr>
          <w:rFonts w:ascii="Times New Roman" w:hAnsi="Times New Roman"/>
          <w:color w:val="231F1F"/>
          <w:spacing w:val="-1"/>
          <w:sz w:val="22"/>
        </w:rPr>
        <w:t>.</w:t>
      </w:r>
      <w:r>
        <w:rPr>
          <w:rFonts w:ascii="Times New Roman" w:hAnsi="Times New Roman"/>
          <w:color w:val="231F1F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Sarajevo:</w:t>
      </w:r>
      <w:r>
        <w:rPr>
          <w:rFonts w:ascii="Times New Roman" w:hAnsi="Times New Roman"/>
          <w:color w:val="231F1F"/>
          <w:spacing w:val="1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Fakultet</w:t>
      </w:r>
      <w:r>
        <w:rPr>
          <w:rFonts w:ascii="Times New Roman" w:hAnsi="Times New Roman"/>
          <w:color w:val="231F1F"/>
          <w:spacing w:val="1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kriminalističkih</w:t>
      </w:r>
      <w:r>
        <w:rPr>
          <w:rFonts w:ascii="Times New Roman" w:hAnsi="Times New Roman"/>
          <w:color w:val="231F1F"/>
          <w:spacing w:val="-3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nauka.</w:t>
      </w:r>
      <w:r>
        <w:rPr>
          <w:rFonts w:ascii="Times New Roman" w:hAnsi="Times New Roman"/>
          <w:color w:val="231F1F"/>
          <w:spacing w:val="55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Krivični zakon</w:t>
      </w:r>
      <w:r>
        <w:rPr>
          <w:rFonts w:ascii="Times New Roman" w:hAnsi="Times New Roman"/>
          <w:color w:val="231F1F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BD.</w:t>
      </w:r>
      <w:r>
        <w:rPr>
          <w:rFonts w:ascii="Times New Roman" w:hAnsi="Times New Roman"/>
          <w:color w:val="231F1F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Službeni</w:t>
      </w:r>
      <w:r>
        <w:rPr>
          <w:rFonts w:ascii="Times New Roman" w:hAnsi="Times New Roman"/>
          <w:i/>
          <w:color w:val="231F1F"/>
          <w:spacing w:val="1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glasnik</w:t>
      </w:r>
      <w:r>
        <w:rPr>
          <w:rFonts w:ascii="Times New Roman" w:hAnsi="Times New Roman"/>
          <w:i/>
          <w:color w:val="231F1F"/>
          <w:spacing w:val="1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BiH</w:t>
      </w:r>
      <w:r>
        <w:rPr>
          <w:rFonts w:ascii="Times New Roman" w:hAnsi="Times New Roman"/>
          <w:color w:val="231F1F"/>
          <w:spacing w:val="-1"/>
          <w:sz w:val="22"/>
        </w:rPr>
        <w:t>,</w:t>
      </w:r>
      <w:r>
        <w:rPr>
          <w:rFonts w:ascii="Times New Roman" w:hAnsi="Times New Roman"/>
          <w:color w:val="231F1F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10/03,45/04,</w:t>
      </w:r>
      <w:r>
        <w:rPr>
          <w:rFonts w:ascii="Times New Roman" w:hAnsi="Times New Roman"/>
          <w:color w:val="231F1F"/>
          <w:sz w:val="22"/>
        </w:rPr>
        <w:t> 06/05,</w:t>
      </w:r>
      <w:r>
        <w:rPr>
          <w:rFonts w:ascii="Times New Roman" w:hAnsi="Times New Roman"/>
          <w:color w:val="231F1F"/>
          <w:spacing w:val="-3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21/10,</w:t>
      </w:r>
      <w:r>
        <w:rPr>
          <w:rFonts w:ascii="Times New Roman" w:hAnsi="Times New Roman"/>
          <w:color w:val="231F1F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52/11.</w:t>
      </w:r>
      <w:r>
        <w:rPr>
          <w:rFonts w:ascii="Times New Roman" w:hAnsi="Times New Roman"/>
          <w:sz w:val="22"/>
        </w:rPr>
      </w:r>
    </w:p>
    <w:p>
      <w:pPr>
        <w:spacing w:before="0"/>
        <w:ind w:left="718" w:right="119" w:hanging="60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1F"/>
          <w:spacing w:val="-1"/>
          <w:sz w:val="22"/>
        </w:rPr>
        <w:t>Krivični</w:t>
      </w:r>
      <w:r>
        <w:rPr>
          <w:rFonts w:ascii="Times New Roman" w:hAnsi="Times New Roman"/>
          <w:color w:val="231F1F"/>
          <w:spacing w:val="8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zakon</w:t>
      </w:r>
      <w:r>
        <w:rPr>
          <w:rFonts w:ascii="Times New Roman" w:hAnsi="Times New Roman"/>
          <w:color w:val="231F1F"/>
          <w:spacing w:val="7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BiH.</w:t>
      </w:r>
      <w:r>
        <w:rPr>
          <w:rFonts w:ascii="Times New Roman" w:hAnsi="Times New Roman"/>
          <w:color w:val="231F1F"/>
          <w:spacing w:val="8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Službeni</w:t>
      </w:r>
      <w:r>
        <w:rPr>
          <w:rFonts w:ascii="Times New Roman" w:hAnsi="Times New Roman"/>
          <w:i/>
          <w:color w:val="231F1F"/>
          <w:spacing w:val="8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glasnik</w:t>
      </w:r>
      <w:r>
        <w:rPr>
          <w:rFonts w:ascii="Times New Roman" w:hAnsi="Times New Roman"/>
          <w:i/>
          <w:color w:val="231F1F"/>
          <w:spacing w:val="7"/>
          <w:sz w:val="22"/>
        </w:rPr>
        <w:t> </w:t>
      </w:r>
      <w:r>
        <w:rPr>
          <w:rFonts w:ascii="Times New Roman" w:hAnsi="Times New Roman"/>
          <w:i/>
          <w:color w:val="231F1F"/>
          <w:sz w:val="22"/>
        </w:rPr>
        <w:t>BiH</w:t>
      </w:r>
      <w:r>
        <w:rPr>
          <w:rFonts w:ascii="Times New Roman" w:hAnsi="Times New Roman"/>
          <w:color w:val="231F1F"/>
          <w:sz w:val="22"/>
        </w:rPr>
        <w:t>,</w:t>
      </w:r>
      <w:r>
        <w:rPr>
          <w:rFonts w:ascii="Times New Roman" w:hAnsi="Times New Roman"/>
          <w:color w:val="231F1F"/>
          <w:spacing w:val="7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3/03,32/03,</w:t>
      </w:r>
      <w:r>
        <w:rPr>
          <w:rFonts w:ascii="Times New Roman" w:hAnsi="Times New Roman"/>
          <w:color w:val="231F1F"/>
          <w:spacing w:val="4"/>
          <w:sz w:val="22"/>
        </w:rPr>
        <w:t> </w:t>
      </w:r>
      <w:r>
        <w:rPr>
          <w:rFonts w:ascii="Times New Roman" w:hAnsi="Times New Roman"/>
          <w:color w:val="231F1F"/>
          <w:sz w:val="22"/>
        </w:rPr>
        <w:t>61/04,</w:t>
      </w:r>
      <w:r>
        <w:rPr>
          <w:rFonts w:ascii="Times New Roman" w:hAnsi="Times New Roman"/>
          <w:color w:val="231F1F"/>
          <w:spacing w:val="7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30/05,</w:t>
      </w:r>
      <w:r>
        <w:rPr>
          <w:rFonts w:ascii="Times New Roman" w:hAnsi="Times New Roman"/>
          <w:color w:val="231F1F"/>
          <w:spacing w:val="7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53/06,</w:t>
      </w:r>
      <w:r>
        <w:rPr>
          <w:rFonts w:ascii="Times New Roman" w:hAnsi="Times New Roman"/>
          <w:color w:val="231F1F"/>
          <w:spacing w:val="7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55/06,</w:t>
      </w:r>
      <w:r>
        <w:rPr>
          <w:rFonts w:ascii="Times New Roman" w:hAnsi="Times New Roman"/>
          <w:color w:val="231F1F"/>
          <w:spacing w:val="7"/>
          <w:sz w:val="22"/>
        </w:rPr>
        <w:t> </w:t>
      </w:r>
      <w:r>
        <w:rPr>
          <w:rFonts w:ascii="Times New Roman" w:hAnsi="Times New Roman"/>
          <w:color w:val="231F1F"/>
          <w:sz w:val="22"/>
        </w:rPr>
        <w:t>32/07,</w:t>
      </w:r>
      <w:r>
        <w:rPr>
          <w:rFonts w:ascii="Times New Roman" w:hAnsi="Times New Roman"/>
          <w:color w:val="231F1F"/>
          <w:spacing w:val="7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8/10,</w:t>
      </w:r>
      <w:r>
        <w:rPr>
          <w:rFonts w:ascii="Times New Roman" w:hAnsi="Times New Roman"/>
          <w:color w:val="231F1F"/>
          <w:spacing w:val="7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47/14,</w:t>
      </w:r>
      <w:r>
        <w:rPr>
          <w:rFonts w:ascii="Times New Roman" w:hAnsi="Times New Roman"/>
          <w:color w:val="231F1F"/>
          <w:spacing w:val="53"/>
          <w:sz w:val="22"/>
        </w:rPr>
        <w:t> </w:t>
      </w:r>
      <w:r>
        <w:rPr>
          <w:rFonts w:ascii="Times New Roman" w:hAnsi="Times New Roman"/>
          <w:color w:val="231F1F"/>
          <w:sz w:val="22"/>
        </w:rPr>
        <w:t>22/15,</w:t>
      </w:r>
      <w:r>
        <w:rPr>
          <w:rFonts w:ascii="Times New Roman" w:hAnsi="Times New Roman"/>
          <w:color w:val="231F1F"/>
          <w:spacing w:val="-3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40/15.</w:t>
      </w:r>
      <w:r>
        <w:rPr>
          <w:rFonts w:ascii="Times New Roman" w:hAnsi="Times New Roman"/>
          <w:sz w:val="22"/>
        </w:rPr>
      </w:r>
    </w:p>
    <w:p>
      <w:pPr>
        <w:spacing w:before="1"/>
        <w:ind w:left="118" w:right="514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1F"/>
          <w:spacing w:val="-1"/>
          <w:sz w:val="22"/>
        </w:rPr>
        <w:t>Krivični zakon</w:t>
      </w:r>
      <w:r>
        <w:rPr>
          <w:rFonts w:ascii="Times New Roman" w:hAnsi="Times New Roman"/>
          <w:color w:val="231F1F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RS.</w:t>
      </w:r>
      <w:r>
        <w:rPr>
          <w:rFonts w:ascii="Times New Roman" w:hAnsi="Times New Roman"/>
          <w:color w:val="231F1F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Službeni</w:t>
      </w:r>
      <w:r>
        <w:rPr>
          <w:rFonts w:ascii="Times New Roman" w:hAnsi="Times New Roman"/>
          <w:i/>
          <w:color w:val="231F1F"/>
          <w:spacing w:val="1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glasnik</w:t>
      </w:r>
      <w:r>
        <w:rPr>
          <w:rFonts w:ascii="Times New Roman" w:hAnsi="Times New Roman"/>
          <w:i/>
          <w:color w:val="231F1F"/>
          <w:sz w:val="22"/>
        </w:rPr>
        <w:t> RS</w:t>
      </w:r>
      <w:r>
        <w:rPr>
          <w:rFonts w:ascii="Times New Roman" w:hAnsi="Times New Roman"/>
          <w:color w:val="231F1F"/>
          <w:sz w:val="22"/>
        </w:rPr>
        <w:t>, </w:t>
      </w:r>
      <w:r>
        <w:rPr>
          <w:rFonts w:ascii="Times New Roman" w:hAnsi="Times New Roman"/>
          <w:color w:val="231F1F"/>
          <w:spacing w:val="-1"/>
          <w:sz w:val="22"/>
        </w:rPr>
        <w:t>49/03,</w:t>
      </w:r>
      <w:r>
        <w:rPr>
          <w:rFonts w:ascii="Times New Roman" w:hAnsi="Times New Roman"/>
          <w:color w:val="231F1F"/>
          <w:spacing w:val="-3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108/04,</w:t>
      </w:r>
      <w:r>
        <w:rPr>
          <w:rFonts w:ascii="Times New Roman" w:hAnsi="Times New Roman"/>
          <w:color w:val="231F1F"/>
          <w:spacing w:val="-3"/>
          <w:sz w:val="22"/>
        </w:rPr>
        <w:t> </w:t>
      </w:r>
      <w:r>
        <w:rPr>
          <w:rFonts w:ascii="Times New Roman" w:hAnsi="Times New Roman"/>
          <w:color w:val="231F1F"/>
          <w:sz w:val="22"/>
        </w:rPr>
        <w:t>37/06,</w:t>
      </w:r>
      <w:r>
        <w:rPr>
          <w:rFonts w:ascii="Times New Roman" w:hAnsi="Times New Roman"/>
          <w:color w:val="231F1F"/>
          <w:spacing w:val="-3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70/06,</w:t>
      </w:r>
      <w:r>
        <w:rPr>
          <w:rFonts w:ascii="Times New Roman" w:hAnsi="Times New Roman"/>
          <w:color w:val="231F1F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73/10,</w:t>
      </w:r>
      <w:r>
        <w:rPr>
          <w:rFonts w:ascii="Times New Roman" w:hAnsi="Times New Roman"/>
          <w:color w:val="231F1F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1/12</w:t>
      </w:r>
      <w:r>
        <w:rPr>
          <w:rFonts w:ascii="Times New Roman" w:hAnsi="Times New Roman"/>
          <w:color w:val="231F1F"/>
          <w:spacing w:val="-3"/>
          <w:sz w:val="22"/>
        </w:rPr>
        <w:t> </w:t>
      </w:r>
      <w:r>
        <w:rPr>
          <w:rFonts w:ascii="Times New Roman" w:hAnsi="Times New Roman"/>
          <w:color w:val="231F1F"/>
          <w:sz w:val="22"/>
        </w:rPr>
        <w:t>i</w:t>
      </w:r>
      <w:r>
        <w:rPr>
          <w:rFonts w:ascii="Times New Roman" w:hAnsi="Times New Roman"/>
          <w:color w:val="231F1F"/>
          <w:spacing w:val="-2"/>
          <w:sz w:val="22"/>
        </w:rPr>
        <w:t> </w:t>
      </w:r>
      <w:r>
        <w:rPr>
          <w:rFonts w:ascii="Times New Roman" w:hAnsi="Times New Roman"/>
          <w:color w:val="231F1F"/>
          <w:sz w:val="22"/>
        </w:rPr>
        <w:t>67/13.</w:t>
      </w:r>
      <w:r>
        <w:rPr>
          <w:rFonts w:ascii="Times New Roman" w:hAnsi="Times New Roman"/>
          <w:color w:val="231F1F"/>
          <w:spacing w:val="55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Matije</w:t>
      </w:r>
      <w:r>
        <w:rPr>
          <w:rFonts w:ascii="Times New Roman" w:hAnsi="Times New Roman"/>
          <w:color w:val="231F1F"/>
          <w:spacing w:val="-1"/>
          <w:sz w:val="22"/>
        </w:rPr>
        <w:t>v</w:t>
      </w:r>
      <w:r>
        <w:rPr>
          <w:rFonts w:ascii="Times New Roman" w:hAnsi="Times New Roman"/>
          <w:color w:val="231F1F"/>
          <w:spacing w:val="-1"/>
          <w:sz w:val="22"/>
        </w:rPr>
        <w:t>ić</w:t>
      </w:r>
      <w:r>
        <w:rPr>
          <w:rFonts w:ascii="Times New Roman" w:hAnsi="Times New Roman"/>
          <w:color w:val="231F1F"/>
          <w:spacing w:val="-1"/>
          <w:sz w:val="22"/>
        </w:rPr>
        <w:t>,</w:t>
      </w:r>
      <w:r>
        <w:rPr>
          <w:rFonts w:ascii="Times New Roman" w:hAnsi="Times New Roman"/>
          <w:color w:val="231F1F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M</w:t>
      </w:r>
      <w:r>
        <w:rPr>
          <w:rFonts w:ascii="Times New Roman" w:hAnsi="Times New Roman"/>
          <w:color w:val="231F1F"/>
          <w:spacing w:val="-1"/>
          <w:sz w:val="22"/>
        </w:rPr>
        <w:t>.(2002).</w:t>
      </w:r>
      <w:r>
        <w:rPr>
          <w:rFonts w:ascii="Times New Roman" w:hAnsi="Times New Roman"/>
          <w:color w:val="231F1F"/>
          <w:spacing w:val="1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Kriminalistička</w:t>
      </w:r>
      <w:r>
        <w:rPr>
          <w:rFonts w:ascii="Times New Roman" w:hAnsi="Times New Roman"/>
          <w:i/>
          <w:color w:val="231F1F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operativa</w:t>
      </w:r>
      <w:r>
        <w:rPr>
          <w:rFonts w:ascii="Times New Roman" w:hAnsi="Times New Roman"/>
          <w:color w:val="231F1F"/>
          <w:spacing w:val="-1"/>
          <w:sz w:val="22"/>
        </w:rPr>
        <w:t>.</w:t>
      </w:r>
      <w:r>
        <w:rPr>
          <w:rFonts w:ascii="Times New Roman" w:hAnsi="Times New Roman"/>
          <w:color w:val="231F1F"/>
          <w:sz w:val="22"/>
        </w:rPr>
        <w:t> </w:t>
      </w:r>
      <w:r>
        <w:rPr>
          <w:rFonts w:ascii="Times New Roman" w:hAnsi="Times New Roman"/>
          <w:color w:val="231F1F"/>
          <w:spacing w:val="-2"/>
          <w:sz w:val="22"/>
        </w:rPr>
        <w:t>Banja </w:t>
      </w:r>
      <w:r>
        <w:rPr>
          <w:rFonts w:ascii="Times New Roman" w:hAnsi="Times New Roman"/>
          <w:color w:val="231F1F"/>
          <w:spacing w:val="-1"/>
          <w:sz w:val="22"/>
        </w:rPr>
        <w:t>Luka:</w:t>
      </w:r>
      <w:r>
        <w:rPr>
          <w:rFonts w:ascii="Times New Roman" w:hAnsi="Times New Roman"/>
          <w:color w:val="231F1F"/>
          <w:spacing w:val="-1"/>
          <w:sz w:val="22"/>
        </w:rPr>
        <w:t>Viša</w:t>
      </w:r>
      <w:r>
        <w:rPr>
          <w:rFonts w:ascii="Times New Roman" w:hAnsi="Times New Roman"/>
          <w:color w:val="231F1F"/>
          <w:spacing w:val="-2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škola</w:t>
      </w:r>
      <w:r>
        <w:rPr>
          <w:rFonts w:ascii="Times New Roman" w:hAnsi="Times New Roman"/>
          <w:color w:val="231F1F"/>
          <w:spacing w:val="1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unutrašnjih</w:t>
      </w:r>
      <w:r>
        <w:rPr>
          <w:rFonts w:ascii="Times New Roman" w:hAnsi="Times New Roman"/>
          <w:color w:val="231F1F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poslova.</w:t>
      </w:r>
      <w:r>
        <w:rPr>
          <w:rFonts w:ascii="Times New Roman" w:hAnsi="Times New Roman"/>
          <w:sz w:val="22"/>
        </w:rPr>
      </w:r>
    </w:p>
    <w:p>
      <w:pPr>
        <w:spacing w:before="1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i/>
          <w:color w:val="231F1F"/>
          <w:spacing w:val="-1"/>
          <w:sz w:val="22"/>
        </w:rPr>
        <w:t>Informacija</w:t>
      </w:r>
      <w:r>
        <w:rPr>
          <w:rFonts w:ascii="Times New Roman"/>
          <w:i/>
          <w:color w:val="231F1F"/>
          <w:sz w:val="22"/>
        </w:rPr>
        <w:t> </w:t>
      </w:r>
      <w:r>
        <w:rPr>
          <w:rFonts w:ascii="Times New Roman"/>
          <w:i/>
          <w:color w:val="231F1F"/>
          <w:spacing w:val="21"/>
          <w:sz w:val="22"/>
        </w:rPr>
        <w:t> </w:t>
      </w:r>
      <w:r>
        <w:rPr>
          <w:rFonts w:ascii="Times New Roman"/>
          <w:i/>
          <w:color w:val="231F1F"/>
          <w:sz w:val="22"/>
        </w:rPr>
        <w:t>o </w:t>
      </w:r>
      <w:r>
        <w:rPr>
          <w:rFonts w:ascii="Times New Roman"/>
          <w:i/>
          <w:color w:val="231F1F"/>
          <w:spacing w:val="24"/>
          <w:sz w:val="22"/>
        </w:rPr>
        <w:t> </w:t>
      </w:r>
      <w:r>
        <w:rPr>
          <w:rFonts w:ascii="Times New Roman"/>
          <w:i/>
          <w:color w:val="231F1F"/>
          <w:spacing w:val="-1"/>
          <w:sz w:val="22"/>
        </w:rPr>
        <w:t>stanju</w:t>
      </w:r>
      <w:r>
        <w:rPr>
          <w:rFonts w:ascii="Times New Roman"/>
          <w:i/>
          <w:color w:val="231F1F"/>
          <w:sz w:val="22"/>
        </w:rPr>
        <w:t> </w:t>
      </w:r>
      <w:r>
        <w:rPr>
          <w:rFonts w:ascii="Times New Roman"/>
          <w:i/>
          <w:color w:val="231F1F"/>
          <w:spacing w:val="24"/>
          <w:sz w:val="22"/>
        </w:rPr>
        <w:t> </w:t>
      </w:r>
      <w:r>
        <w:rPr>
          <w:rFonts w:ascii="Times New Roman"/>
          <w:i/>
          <w:color w:val="231F1F"/>
          <w:spacing w:val="-1"/>
          <w:sz w:val="22"/>
        </w:rPr>
        <w:t>sigurnosti</w:t>
      </w:r>
      <w:r>
        <w:rPr>
          <w:rFonts w:ascii="Times New Roman"/>
          <w:i/>
          <w:color w:val="231F1F"/>
          <w:sz w:val="22"/>
        </w:rPr>
        <w:t> </w:t>
      </w:r>
      <w:r>
        <w:rPr>
          <w:rFonts w:ascii="Times New Roman"/>
          <w:i/>
          <w:color w:val="231F1F"/>
          <w:spacing w:val="25"/>
          <w:sz w:val="22"/>
        </w:rPr>
        <w:t> </w:t>
      </w:r>
      <w:r>
        <w:rPr>
          <w:rFonts w:ascii="Times New Roman"/>
          <w:i/>
          <w:color w:val="231F1F"/>
          <w:sz w:val="22"/>
        </w:rPr>
        <w:t>u </w:t>
      </w:r>
      <w:r>
        <w:rPr>
          <w:rFonts w:ascii="Times New Roman"/>
          <w:i/>
          <w:color w:val="231F1F"/>
          <w:spacing w:val="21"/>
          <w:sz w:val="22"/>
        </w:rPr>
        <w:t> </w:t>
      </w:r>
      <w:r>
        <w:rPr>
          <w:rFonts w:ascii="Times New Roman"/>
          <w:i/>
          <w:color w:val="231F1F"/>
          <w:spacing w:val="-1"/>
          <w:sz w:val="22"/>
        </w:rPr>
        <w:t>Bosni</w:t>
      </w:r>
      <w:r>
        <w:rPr>
          <w:rFonts w:ascii="Times New Roman"/>
          <w:i/>
          <w:color w:val="231F1F"/>
          <w:sz w:val="22"/>
        </w:rPr>
        <w:t> </w:t>
      </w:r>
      <w:r>
        <w:rPr>
          <w:rFonts w:ascii="Times New Roman"/>
          <w:i/>
          <w:color w:val="231F1F"/>
          <w:spacing w:val="22"/>
          <w:sz w:val="22"/>
        </w:rPr>
        <w:t> </w:t>
      </w:r>
      <w:r>
        <w:rPr>
          <w:rFonts w:ascii="Times New Roman"/>
          <w:i/>
          <w:color w:val="231F1F"/>
          <w:sz w:val="22"/>
        </w:rPr>
        <w:t>i </w:t>
      </w:r>
      <w:r>
        <w:rPr>
          <w:rFonts w:ascii="Times New Roman"/>
          <w:i/>
          <w:color w:val="231F1F"/>
          <w:spacing w:val="25"/>
          <w:sz w:val="22"/>
        </w:rPr>
        <w:t> </w:t>
      </w:r>
      <w:r>
        <w:rPr>
          <w:rFonts w:ascii="Times New Roman"/>
          <w:i/>
          <w:color w:val="231F1F"/>
          <w:spacing w:val="-1"/>
          <w:sz w:val="22"/>
        </w:rPr>
        <w:t>Hercegovini</w:t>
      </w:r>
      <w:r>
        <w:rPr>
          <w:rFonts w:ascii="Times New Roman"/>
          <w:i/>
          <w:color w:val="231F1F"/>
          <w:sz w:val="22"/>
        </w:rPr>
        <w:t> </w:t>
      </w:r>
      <w:r>
        <w:rPr>
          <w:rFonts w:ascii="Times New Roman"/>
          <w:i/>
          <w:color w:val="231F1F"/>
          <w:spacing w:val="25"/>
          <w:sz w:val="22"/>
        </w:rPr>
        <w:t> </w:t>
      </w:r>
      <w:r>
        <w:rPr>
          <w:rFonts w:ascii="Times New Roman"/>
          <w:i/>
          <w:color w:val="231F1F"/>
          <w:spacing w:val="-1"/>
          <w:sz w:val="22"/>
        </w:rPr>
        <w:t>period</w:t>
      </w:r>
      <w:r>
        <w:rPr>
          <w:rFonts w:ascii="Times New Roman"/>
          <w:i/>
          <w:color w:val="231F1F"/>
          <w:sz w:val="22"/>
        </w:rPr>
        <w:t> </w:t>
      </w:r>
      <w:r>
        <w:rPr>
          <w:rFonts w:ascii="Times New Roman"/>
          <w:i/>
          <w:color w:val="231F1F"/>
          <w:spacing w:val="24"/>
          <w:sz w:val="22"/>
        </w:rPr>
        <w:t> </w:t>
      </w:r>
      <w:r>
        <w:rPr>
          <w:rFonts w:ascii="Times New Roman"/>
          <w:i/>
          <w:color w:val="231F1F"/>
          <w:spacing w:val="-1"/>
          <w:sz w:val="22"/>
        </w:rPr>
        <w:t>2016.</w:t>
      </w:r>
      <w:r>
        <w:rPr>
          <w:rFonts w:ascii="Times New Roman"/>
          <w:i/>
          <w:color w:val="231F1F"/>
          <w:sz w:val="22"/>
        </w:rPr>
        <w:t> </w:t>
      </w:r>
      <w:r>
        <w:rPr>
          <w:rFonts w:ascii="Times New Roman"/>
          <w:i/>
          <w:color w:val="231F1F"/>
          <w:spacing w:val="30"/>
          <w:sz w:val="22"/>
        </w:rPr>
        <w:t> </w:t>
      </w:r>
      <w:r>
        <w:rPr>
          <w:rFonts w:ascii="Times New Roman"/>
          <w:i/>
          <w:color w:val="231F1F"/>
          <w:spacing w:val="-1"/>
          <w:sz w:val="22"/>
        </w:rPr>
        <w:t>godine</w:t>
      </w:r>
      <w:r>
        <w:rPr>
          <w:rFonts w:ascii="Times New Roman"/>
          <w:i/>
          <w:color w:val="231F1F"/>
          <w:sz w:val="22"/>
        </w:rPr>
        <w:t> </w:t>
      </w:r>
      <w:r>
        <w:rPr>
          <w:rFonts w:ascii="Times New Roman"/>
          <w:i/>
          <w:color w:val="231F1F"/>
          <w:spacing w:val="25"/>
          <w:sz w:val="22"/>
        </w:rPr>
        <w:t> </w:t>
      </w:r>
      <w:r>
        <w:rPr>
          <w:rFonts w:ascii="Times New Roman"/>
          <w:color w:val="231F1F"/>
          <w:spacing w:val="-1"/>
          <w:sz w:val="22"/>
        </w:rPr>
        <w:t>(2016).</w:t>
      </w:r>
      <w:r>
        <w:rPr>
          <w:rFonts w:ascii="Times New Roman"/>
          <w:color w:val="231F1F"/>
          <w:sz w:val="22"/>
        </w:rPr>
        <w:t> </w:t>
      </w:r>
      <w:r>
        <w:rPr>
          <w:rFonts w:ascii="Times New Roman"/>
          <w:color w:val="231F1F"/>
          <w:spacing w:val="22"/>
          <w:sz w:val="22"/>
        </w:rPr>
        <w:t> </w:t>
      </w:r>
      <w:r>
        <w:rPr>
          <w:rFonts w:ascii="Times New Roman"/>
          <w:color w:val="231F1F"/>
          <w:spacing w:val="-1"/>
          <w:sz w:val="22"/>
        </w:rPr>
        <w:t>Sarajevo: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pgSz w:w="11910" w:h="16840"/>
          <w:pgMar w:header="826" w:footer="833" w:top="1120" w:bottom="1040" w:left="1300" w:right="1300"/>
        </w:sect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line="252" w:lineRule="exact" w:before="72"/>
        <w:ind w:left="71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1F"/>
          <w:spacing w:val="-1"/>
          <w:sz w:val="22"/>
        </w:rPr>
        <w:t>Ministarstvo</w:t>
      </w:r>
      <w:r>
        <w:rPr>
          <w:rFonts w:ascii="Times New Roman"/>
          <w:color w:val="231F1F"/>
          <w:sz w:val="22"/>
        </w:rPr>
        <w:t> </w:t>
      </w:r>
      <w:r>
        <w:rPr>
          <w:rFonts w:ascii="Times New Roman"/>
          <w:color w:val="231F1F"/>
          <w:spacing w:val="-1"/>
          <w:sz w:val="22"/>
        </w:rPr>
        <w:t>bezbjednosti</w:t>
      </w:r>
      <w:r>
        <w:rPr>
          <w:rFonts w:ascii="Times New Roman"/>
          <w:color w:val="231F1F"/>
          <w:spacing w:val="-2"/>
          <w:sz w:val="22"/>
        </w:rPr>
        <w:t> </w:t>
      </w:r>
      <w:r>
        <w:rPr>
          <w:rFonts w:ascii="Times New Roman"/>
          <w:color w:val="231F1F"/>
          <w:spacing w:val="-1"/>
          <w:sz w:val="22"/>
        </w:rPr>
        <w:t>Bosne</w:t>
      </w:r>
      <w:r>
        <w:rPr>
          <w:rFonts w:ascii="Times New Roman"/>
          <w:color w:val="231F1F"/>
          <w:sz w:val="22"/>
        </w:rPr>
        <w:t> i</w:t>
      </w:r>
      <w:r>
        <w:rPr>
          <w:rFonts w:ascii="Times New Roman"/>
          <w:color w:val="231F1F"/>
          <w:spacing w:val="-2"/>
          <w:sz w:val="22"/>
        </w:rPr>
        <w:t> </w:t>
      </w:r>
      <w:r>
        <w:rPr>
          <w:rFonts w:ascii="Times New Roman"/>
          <w:color w:val="231F1F"/>
          <w:spacing w:val="-1"/>
          <w:sz w:val="22"/>
        </w:rPr>
        <w:t>Hercegovine.</w:t>
      </w:r>
      <w:r>
        <w:rPr>
          <w:rFonts w:ascii="Times New Roman"/>
          <w:sz w:val="22"/>
        </w:rPr>
      </w:r>
    </w:p>
    <w:p>
      <w:pPr>
        <w:spacing w:line="252" w:lineRule="exact" w:before="0"/>
        <w:ind w:left="141" w:right="135" w:firstLine="0"/>
        <w:jc w:val="center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Simonović,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2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B.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2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(2001). </w:t>
      </w:r>
      <w:r>
        <w:rPr>
          <w:rFonts w:ascii="Times New Roman" w:hAnsi="Times New Roman" w:cs="Times New Roman" w:eastAsia="Times New Roman"/>
          <w:color w:val="231F1F"/>
          <w:spacing w:val="2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2"/>
          <w:sz w:val="22"/>
          <w:szCs w:val="22"/>
        </w:rPr>
        <w:t>„</w:t>
      </w:r>
      <w:r>
        <w:rPr>
          <w:rFonts w:ascii="Times New Roman" w:hAnsi="Times New Roman" w:cs="Times New Roman" w:eastAsia="Times New Roman"/>
          <w:color w:val="231F1F"/>
          <w:spacing w:val="-2"/>
          <w:sz w:val="22"/>
          <w:szCs w:val="22"/>
        </w:rPr>
        <w:t>Uloga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2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policije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2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u </w:t>
      </w:r>
      <w:r>
        <w:rPr>
          <w:rFonts w:ascii="Times New Roman" w:hAnsi="Times New Roman" w:cs="Times New Roman" w:eastAsia="Times New Roman"/>
          <w:color w:val="231F1F"/>
          <w:spacing w:val="2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prevenciji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2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kriminaliteta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2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na </w:t>
      </w:r>
      <w:r>
        <w:rPr>
          <w:rFonts w:ascii="Times New Roman" w:hAnsi="Times New Roman" w:cs="Times New Roman" w:eastAsia="Times New Roman"/>
          <w:color w:val="231F1F"/>
          <w:spacing w:val="2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anivou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2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loalne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2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zajednice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“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.</w:t>
      </w:r>
      <w:r>
        <w:rPr>
          <w:rFonts w:ascii="Times New Roman" w:hAnsi="Times New Roman" w:cs="Times New Roman" w:eastAsia="Times New Roman"/>
          <w:sz w:val="22"/>
          <w:szCs w:val="22"/>
        </w:rPr>
      </w:r>
    </w:p>
    <w:p>
      <w:pPr>
        <w:spacing w:before="1"/>
        <w:ind w:left="71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i/>
          <w:color w:val="231F1F"/>
          <w:spacing w:val="-1"/>
          <w:sz w:val="22"/>
        </w:rPr>
        <w:t>Bezbjednost</w:t>
      </w:r>
      <w:r>
        <w:rPr>
          <w:rFonts w:ascii="Times New Roman"/>
          <w:color w:val="231F1F"/>
          <w:spacing w:val="-1"/>
          <w:sz w:val="22"/>
        </w:rPr>
        <w:t>,</w:t>
      </w:r>
      <w:r>
        <w:rPr>
          <w:rFonts w:ascii="Times New Roman"/>
          <w:color w:val="231F1F"/>
          <w:sz w:val="22"/>
        </w:rPr>
        <w:t> </w:t>
      </w:r>
      <w:r>
        <w:rPr>
          <w:rFonts w:ascii="Times New Roman"/>
          <w:color w:val="231F1F"/>
          <w:spacing w:val="-1"/>
          <w:sz w:val="22"/>
        </w:rPr>
        <w:t>br.</w:t>
      </w:r>
      <w:r>
        <w:rPr>
          <w:rFonts w:ascii="Times New Roman"/>
          <w:color w:val="231F1F"/>
          <w:sz w:val="22"/>
        </w:rPr>
        <w:t> 1. </w:t>
      </w:r>
      <w:r>
        <w:rPr>
          <w:rFonts w:ascii="Times New Roman"/>
          <w:color w:val="231F1F"/>
          <w:spacing w:val="-1"/>
          <w:sz w:val="22"/>
        </w:rPr>
        <w:t>Beograd:</w:t>
      </w:r>
      <w:r>
        <w:rPr>
          <w:rFonts w:ascii="Times New Roman"/>
          <w:color w:val="231F1F"/>
          <w:sz w:val="22"/>
        </w:rPr>
        <w:t> </w:t>
      </w:r>
      <w:r>
        <w:rPr>
          <w:rFonts w:ascii="Times New Roman"/>
          <w:color w:val="231F1F"/>
          <w:spacing w:val="1"/>
          <w:sz w:val="22"/>
        </w:rPr>
        <w:t> </w:t>
      </w:r>
      <w:r>
        <w:rPr>
          <w:rFonts w:ascii="Times New Roman"/>
          <w:color w:val="231F1F"/>
          <w:sz w:val="22"/>
        </w:rPr>
        <w:t>MUP</w:t>
      </w:r>
      <w:r>
        <w:rPr>
          <w:rFonts w:ascii="Times New Roman"/>
          <w:color w:val="231F1F"/>
          <w:spacing w:val="-1"/>
          <w:sz w:val="22"/>
        </w:rPr>
        <w:t> </w:t>
      </w:r>
      <w:r>
        <w:rPr>
          <w:rFonts w:ascii="Times New Roman"/>
          <w:color w:val="231F1F"/>
          <w:sz w:val="22"/>
        </w:rPr>
        <w:t>R</w:t>
      </w:r>
      <w:r>
        <w:rPr>
          <w:rFonts w:ascii="Times New Roman"/>
          <w:color w:val="231F1F"/>
          <w:spacing w:val="-1"/>
          <w:sz w:val="22"/>
        </w:rPr>
        <w:t> Srbije.</w:t>
      </w:r>
      <w:r>
        <w:rPr>
          <w:rFonts w:ascii="Times New Roman"/>
          <w:sz w:val="22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spacing w:before="0"/>
        <w:ind w:left="117" w:right="7062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color w:val="231F1F"/>
          <w:spacing w:val="-1"/>
          <w:sz w:val="20"/>
        </w:rPr>
        <w:t>Zoran</w:t>
      </w:r>
      <w:r>
        <w:rPr>
          <w:rFonts w:ascii="Times New Roman" w:hAnsi="Times New Roman"/>
          <w:b/>
          <w:color w:val="231F1F"/>
          <w:spacing w:val="-11"/>
          <w:sz w:val="20"/>
        </w:rPr>
        <w:t> </w:t>
      </w:r>
      <w:r>
        <w:rPr>
          <w:rFonts w:ascii="Times New Roman" w:hAnsi="Times New Roman"/>
          <w:b/>
          <w:color w:val="231F1F"/>
          <w:sz w:val="20"/>
        </w:rPr>
        <w:t>Kovačević</w:t>
      </w:r>
      <w:r>
        <w:rPr>
          <w:rFonts w:ascii="Times New Roman" w:hAnsi="Times New Roman"/>
          <w:b/>
          <w:color w:val="231F1F"/>
          <w:sz w:val="20"/>
        </w:rPr>
        <w:t>,</w:t>
      </w:r>
      <w:r>
        <w:rPr>
          <w:rFonts w:ascii="Times New Roman" w:hAnsi="Times New Roman"/>
          <w:b/>
          <w:color w:val="231F1F"/>
          <w:spacing w:val="-10"/>
          <w:sz w:val="20"/>
        </w:rPr>
        <w:t> </w:t>
      </w:r>
      <w:r>
        <w:rPr>
          <w:rFonts w:ascii="Times New Roman" w:hAnsi="Times New Roman"/>
          <w:b/>
          <w:color w:val="231F1F"/>
          <w:sz w:val="20"/>
        </w:rPr>
        <w:t>Ph.D.</w:t>
      </w:r>
      <w:r>
        <w:rPr>
          <w:rFonts w:ascii="Times New Roman" w:hAnsi="Times New Roman"/>
          <w:sz w:val="20"/>
        </w:rPr>
      </w:r>
    </w:p>
    <w:p>
      <w:pPr>
        <w:spacing w:before="0"/>
        <w:ind w:left="117" w:right="6743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color w:val="231F1F"/>
          <w:spacing w:val="-1"/>
          <w:sz w:val="20"/>
        </w:rPr>
        <w:t>Zoran</w:t>
      </w:r>
      <w:r>
        <w:rPr>
          <w:rFonts w:ascii="Times New Roman" w:hAnsi="Times New Roman"/>
          <w:b/>
          <w:color w:val="231F1F"/>
          <w:spacing w:val="-6"/>
          <w:sz w:val="20"/>
        </w:rPr>
        <w:t> </w:t>
      </w:r>
      <w:r>
        <w:rPr>
          <w:rFonts w:ascii="Times New Roman" w:hAnsi="Times New Roman"/>
          <w:b/>
          <w:color w:val="231F1F"/>
          <w:spacing w:val="-1"/>
          <w:sz w:val="20"/>
        </w:rPr>
        <w:t>Lakić</w:t>
      </w:r>
      <w:r>
        <w:rPr>
          <w:rFonts w:ascii="Times New Roman" w:hAnsi="Times New Roman"/>
          <w:b/>
          <w:color w:val="231F1F"/>
          <w:spacing w:val="-1"/>
          <w:sz w:val="20"/>
        </w:rPr>
        <w:t>,</w:t>
      </w:r>
      <w:r>
        <w:rPr>
          <w:rFonts w:ascii="Times New Roman" w:hAnsi="Times New Roman"/>
          <w:b/>
          <w:color w:val="231F1F"/>
          <w:spacing w:val="-8"/>
          <w:sz w:val="20"/>
        </w:rPr>
        <w:t> </w:t>
      </w:r>
      <w:r>
        <w:rPr>
          <w:rFonts w:ascii="Times New Roman" w:hAnsi="Times New Roman"/>
          <w:b/>
          <w:color w:val="231F1F"/>
          <w:sz w:val="20"/>
        </w:rPr>
        <w:t>M.Sc.</w:t>
      </w:r>
      <w:r>
        <w:rPr>
          <w:rFonts w:ascii="Times New Roman" w:hAnsi="Times New Roman"/>
          <w:b/>
          <w:color w:val="231F1F"/>
          <w:spacing w:val="22"/>
          <w:w w:val="99"/>
          <w:sz w:val="20"/>
        </w:rPr>
        <w:t> </w:t>
      </w:r>
      <w:r>
        <w:rPr>
          <w:rFonts w:ascii="Times New Roman" w:hAnsi="Times New Roman"/>
          <w:b/>
          <w:color w:val="231F1F"/>
          <w:spacing w:val="-1"/>
          <w:sz w:val="20"/>
        </w:rPr>
        <w:t>Ljubomir</w:t>
      </w:r>
      <w:r>
        <w:rPr>
          <w:rFonts w:ascii="Times New Roman" w:hAnsi="Times New Roman"/>
          <w:b/>
          <w:color w:val="231F1F"/>
          <w:spacing w:val="-17"/>
          <w:sz w:val="20"/>
        </w:rPr>
        <w:t> </w:t>
      </w:r>
      <w:r>
        <w:rPr>
          <w:rFonts w:ascii="Times New Roman" w:hAnsi="Times New Roman"/>
          <w:b/>
          <w:color w:val="231F1F"/>
          <w:sz w:val="20"/>
        </w:rPr>
        <w:t>Kuravica</w:t>
      </w:r>
      <w:r>
        <w:rPr>
          <w:rFonts w:ascii="Times New Roman" w:hAnsi="Times New Roman"/>
          <w:sz w:val="20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before="0"/>
        <w:ind w:left="257" w:right="257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color w:val="231F1F"/>
          <w:sz w:val="20"/>
        </w:rPr>
        <w:t>MAPPING</w:t>
      </w:r>
      <w:r>
        <w:rPr>
          <w:rFonts w:ascii="Times New Roman"/>
          <w:b/>
          <w:color w:val="231F1F"/>
          <w:spacing w:val="-9"/>
          <w:sz w:val="20"/>
        </w:rPr>
        <w:t> </w:t>
      </w:r>
      <w:r>
        <w:rPr>
          <w:rFonts w:ascii="Times New Roman"/>
          <w:b/>
          <w:color w:val="231F1F"/>
          <w:sz w:val="20"/>
        </w:rPr>
        <w:t>OF</w:t>
      </w:r>
      <w:r>
        <w:rPr>
          <w:rFonts w:ascii="Times New Roman"/>
          <w:b/>
          <w:color w:val="231F1F"/>
          <w:spacing w:val="-8"/>
          <w:sz w:val="20"/>
        </w:rPr>
        <w:t> </w:t>
      </w:r>
      <w:r>
        <w:rPr>
          <w:rFonts w:ascii="Times New Roman"/>
          <w:b/>
          <w:color w:val="231F1F"/>
          <w:spacing w:val="-1"/>
          <w:sz w:val="20"/>
        </w:rPr>
        <w:t>ORGANIZED</w:t>
      </w:r>
      <w:r>
        <w:rPr>
          <w:rFonts w:ascii="Times New Roman"/>
          <w:b/>
          <w:color w:val="231F1F"/>
          <w:spacing w:val="-5"/>
          <w:sz w:val="20"/>
        </w:rPr>
        <w:t> </w:t>
      </w:r>
      <w:r>
        <w:rPr>
          <w:rFonts w:ascii="Times New Roman"/>
          <w:b/>
          <w:color w:val="231F1F"/>
          <w:sz w:val="20"/>
        </w:rPr>
        <w:t>CRIME</w:t>
      </w:r>
      <w:r>
        <w:rPr>
          <w:rFonts w:ascii="Times New Roman"/>
          <w:b/>
          <w:color w:val="231F1F"/>
          <w:spacing w:val="-9"/>
          <w:sz w:val="20"/>
        </w:rPr>
        <w:t> </w:t>
      </w:r>
      <w:r>
        <w:rPr>
          <w:rFonts w:ascii="Times New Roman"/>
          <w:b/>
          <w:color w:val="231F1F"/>
          <w:spacing w:val="-1"/>
          <w:sz w:val="20"/>
        </w:rPr>
        <w:t>IN</w:t>
      </w:r>
      <w:r>
        <w:rPr>
          <w:rFonts w:ascii="Times New Roman"/>
          <w:b/>
          <w:color w:val="231F1F"/>
          <w:spacing w:val="-8"/>
          <w:sz w:val="20"/>
        </w:rPr>
        <w:t> </w:t>
      </w:r>
      <w:r>
        <w:rPr>
          <w:rFonts w:ascii="Times New Roman"/>
          <w:b/>
          <w:color w:val="231F1F"/>
          <w:spacing w:val="-1"/>
          <w:sz w:val="20"/>
        </w:rPr>
        <w:t>THE</w:t>
      </w:r>
      <w:r>
        <w:rPr>
          <w:rFonts w:ascii="Times New Roman"/>
          <w:b/>
          <w:color w:val="231F1F"/>
          <w:spacing w:val="-7"/>
          <w:sz w:val="20"/>
        </w:rPr>
        <w:t> </w:t>
      </w:r>
      <w:r>
        <w:rPr>
          <w:rFonts w:ascii="Times New Roman"/>
          <w:b/>
          <w:color w:val="231F1F"/>
          <w:sz w:val="20"/>
        </w:rPr>
        <w:t>ECONOMIC</w:t>
      </w:r>
      <w:r>
        <w:rPr>
          <w:rFonts w:ascii="Times New Roman"/>
          <w:b/>
          <w:color w:val="231F1F"/>
          <w:spacing w:val="-8"/>
          <w:sz w:val="20"/>
        </w:rPr>
        <w:t> </w:t>
      </w:r>
      <w:r>
        <w:rPr>
          <w:rFonts w:ascii="Times New Roman"/>
          <w:b/>
          <w:color w:val="231F1F"/>
          <w:sz w:val="20"/>
        </w:rPr>
        <w:t>AND</w:t>
      </w:r>
      <w:r>
        <w:rPr>
          <w:rFonts w:ascii="Times New Roman"/>
          <w:b/>
          <w:color w:val="231F1F"/>
          <w:spacing w:val="-8"/>
          <w:sz w:val="20"/>
        </w:rPr>
        <w:t> </w:t>
      </w:r>
      <w:r>
        <w:rPr>
          <w:rFonts w:ascii="Times New Roman"/>
          <w:b/>
          <w:color w:val="231F1F"/>
          <w:sz w:val="20"/>
        </w:rPr>
        <w:t>FINANCIAL</w:t>
      </w:r>
      <w:r>
        <w:rPr>
          <w:rFonts w:ascii="Times New Roman"/>
          <w:b/>
          <w:color w:val="231F1F"/>
          <w:spacing w:val="-8"/>
          <w:sz w:val="20"/>
        </w:rPr>
        <w:t> </w:t>
      </w:r>
      <w:r>
        <w:rPr>
          <w:rFonts w:ascii="Times New Roman"/>
          <w:b/>
          <w:color w:val="231F1F"/>
          <w:sz w:val="20"/>
        </w:rPr>
        <w:t>AREA</w:t>
      </w:r>
      <w:r>
        <w:rPr>
          <w:rFonts w:ascii="Times New Roman"/>
          <w:sz w:val="20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before="0"/>
        <w:ind w:left="138" w:right="135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i/>
          <w:color w:val="231F1F"/>
          <w:sz w:val="20"/>
        </w:rPr>
        <w:t>Summary</w:t>
      </w:r>
      <w:r>
        <w:rPr>
          <w:rFonts w:ascii="Times New Roman"/>
          <w:sz w:val="20"/>
        </w:rPr>
      </w:r>
    </w:p>
    <w:p>
      <w:pPr>
        <w:spacing w:line="240" w:lineRule="auto" w:before="6"/>
        <w:rPr>
          <w:rFonts w:ascii="Times New Roman" w:hAnsi="Times New Roman" w:cs="Times New Roman" w:eastAsia="Times New Roman"/>
          <w:b/>
          <w:bCs/>
          <w:i/>
          <w:sz w:val="19"/>
          <w:szCs w:val="19"/>
        </w:rPr>
      </w:pPr>
    </w:p>
    <w:p>
      <w:pPr>
        <w:spacing w:before="0"/>
        <w:ind w:left="118" w:right="113" w:firstLine="719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color w:val="231F1F"/>
          <w:sz w:val="20"/>
        </w:rPr>
        <w:t>The</w:t>
      </w:r>
      <w:r>
        <w:rPr>
          <w:rFonts w:ascii="Times New Roman"/>
          <w:color w:val="231F1F"/>
          <w:spacing w:val="2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existing</w:t>
      </w:r>
      <w:r>
        <w:rPr>
          <w:rFonts w:ascii="Times New Roman"/>
          <w:color w:val="231F1F"/>
          <w:spacing w:val="1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knowledge</w:t>
      </w:r>
      <w:r>
        <w:rPr>
          <w:rFonts w:ascii="Times New Roman"/>
          <w:color w:val="231F1F"/>
          <w:spacing w:val="7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has</w:t>
      </w:r>
      <w:r>
        <w:rPr>
          <w:rFonts w:ascii="Times New Roman"/>
          <w:color w:val="231F1F"/>
          <w:spacing w:val="1"/>
          <w:sz w:val="20"/>
        </w:rPr>
        <w:t> </w:t>
      </w:r>
      <w:r>
        <w:rPr>
          <w:rFonts w:ascii="Times New Roman"/>
          <w:color w:val="231F1F"/>
          <w:sz w:val="20"/>
        </w:rPr>
        <w:t>been</w:t>
      </w:r>
      <w:r>
        <w:rPr>
          <w:rFonts w:ascii="Times New Roman"/>
          <w:color w:val="231F1F"/>
          <w:spacing w:val="2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systematised</w:t>
      </w:r>
      <w:r>
        <w:rPr>
          <w:rFonts w:ascii="Times New Roman"/>
          <w:color w:val="231F1F"/>
          <w:spacing w:val="3"/>
          <w:sz w:val="20"/>
        </w:rPr>
        <w:t> </w:t>
      </w:r>
      <w:r>
        <w:rPr>
          <w:rFonts w:ascii="Times New Roman"/>
          <w:color w:val="231F1F"/>
          <w:spacing w:val="1"/>
          <w:sz w:val="20"/>
        </w:rPr>
        <w:t>in </w:t>
      </w:r>
      <w:r>
        <w:rPr>
          <w:rFonts w:ascii="Times New Roman"/>
          <w:color w:val="231F1F"/>
          <w:spacing w:val="-1"/>
          <w:sz w:val="20"/>
        </w:rPr>
        <w:t>the</w:t>
      </w:r>
      <w:r>
        <w:rPr>
          <w:rFonts w:ascii="Times New Roman"/>
          <w:color w:val="231F1F"/>
          <w:spacing w:val="3"/>
          <w:sz w:val="20"/>
        </w:rPr>
        <w:t> </w:t>
      </w:r>
      <w:r>
        <w:rPr>
          <w:rFonts w:ascii="Times New Roman"/>
          <w:color w:val="231F1F"/>
          <w:sz w:val="20"/>
        </w:rPr>
        <w:t>Paper in</w:t>
      </w:r>
      <w:r>
        <w:rPr>
          <w:rFonts w:ascii="Times New Roman"/>
          <w:color w:val="231F1F"/>
          <w:spacing w:val="1"/>
          <w:sz w:val="20"/>
        </w:rPr>
        <w:t> </w:t>
      </w:r>
      <w:r>
        <w:rPr>
          <w:rFonts w:ascii="Times New Roman"/>
          <w:color w:val="231F1F"/>
          <w:sz w:val="20"/>
        </w:rPr>
        <w:t>theory</w:t>
      </w:r>
      <w:r>
        <w:rPr>
          <w:rFonts w:ascii="Times New Roman"/>
          <w:color w:val="231F1F"/>
          <w:spacing w:val="-2"/>
          <w:sz w:val="20"/>
        </w:rPr>
        <w:t> </w:t>
      </w:r>
      <w:r>
        <w:rPr>
          <w:rFonts w:ascii="Times New Roman"/>
          <w:color w:val="231F1F"/>
          <w:sz w:val="20"/>
        </w:rPr>
        <w:t>and</w:t>
      </w:r>
      <w:r>
        <w:rPr>
          <w:rFonts w:ascii="Times New Roman"/>
          <w:color w:val="231F1F"/>
          <w:spacing w:val="3"/>
          <w:sz w:val="20"/>
        </w:rPr>
        <w:t> </w:t>
      </w:r>
      <w:r>
        <w:rPr>
          <w:rFonts w:ascii="Times New Roman"/>
          <w:color w:val="231F1F"/>
          <w:sz w:val="20"/>
        </w:rPr>
        <w:t>practice,</w:t>
      </w:r>
      <w:r>
        <w:rPr>
          <w:rFonts w:ascii="Times New Roman"/>
          <w:color w:val="231F1F"/>
          <w:spacing w:val="4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appropriate</w:t>
      </w:r>
      <w:r>
        <w:rPr>
          <w:rFonts w:ascii="Times New Roman"/>
          <w:color w:val="231F1F"/>
          <w:spacing w:val="2"/>
          <w:sz w:val="20"/>
        </w:rPr>
        <w:t> </w:t>
      </w:r>
      <w:r>
        <w:rPr>
          <w:rFonts w:ascii="Times New Roman"/>
          <w:color w:val="231F1F"/>
          <w:sz w:val="20"/>
        </w:rPr>
        <w:t>research</w:t>
      </w:r>
      <w:r>
        <w:rPr>
          <w:rFonts w:ascii="Times New Roman"/>
          <w:color w:val="231F1F"/>
          <w:spacing w:val="79"/>
          <w:w w:val="99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was </w:t>
      </w:r>
      <w:r>
        <w:rPr>
          <w:rFonts w:ascii="Times New Roman"/>
          <w:color w:val="231F1F"/>
          <w:sz w:val="20"/>
        </w:rPr>
        <w:t>conducted</w:t>
      </w:r>
      <w:r>
        <w:rPr>
          <w:rFonts w:ascii="Times New Roman"/>
          <w:color w:val="231F1F"/>
          <w:spacing w:val="2"/>
          <w:sz w:val="20"/>
        </w:rPr>
        <w:t> </w:t>
      </w:r>
      <w:r>
        <w:rPr>
          <w:rFonts w:ascii="Times New Roman"/>
          <w:color w:val="231F1F"/>
          <w:sz w:val="20"/>
        </w:rPr>
        <w:t>in</w:t>
      </w:r>
      <w:r>
        <w:rPr>
          <w:rFonts w:ascii="Times New Roman"/>
          <w:color w:val="231F1F"/>
          <w:spacing w:val="1"/>
          <w:sz w:val="20"/>
        </w:rPr>
        <w:t> </w:t>
      </w:r>
      <w:r>
        <w:rPr>
          <w:rFonts w:ascii="Times New Roman"/>
          <w:color w:val="231F1F"/>
          <w:sz w:val="20"/>
        </w:rPr>
        <w:t>terms</w:t>
      </w:r>
      <w:r>
        <w:rPr>
          <w:rFonts w:ascii="Times New Roman"/>
          <w:color w:val="231F1F"/>
          <w:spacing w:val="-1"/>
          <w:sz w:val="20"/>
        </w:rPr>
        <w:t> </w:t>
      </w:r>
      <w:r>
        <w:rPr>
          <w:rFonts w:ascii="Times New Roman"/>
          <w:color w:val="231F1F"/>
          <w:sz w:val="20"/>
        </w:rPr>
        <w:t>of</w:t>
      </w:r>
      <w:r>
        <w:rPr>
          <w:rFonts w:ascii="Times New Roman"/>
          <w:color w:val="231F1F"/>
          <w:spacing w:val="-1"/>
          <w:sz w:val="20"/>
        </w:rPr>
        <w:t> </w:t>
      </w:r>
      <w:r>
        <w:rPr>
          <w:rFonts w:ascii="Times New Roman"/>
          <w:color w:val="231F1F"/>
          <w:sz w:val="20"/>
        </w:rPr>
        <w:t>collecting</w:t>
      </w:r>
      <w:r>
        <w:rPr>
          <w:rFonts w:ascii="Times New Roman"/>
          <w:color w:val="231F1F"/>
          <w:spacing w:val="-1"/>
          <w:sz w:val="20"/>
        </w:rPr>
        <w:t> </w:t>
      </w:r>
      <w:r>
        <w:rPr>
          <w:rFonts w:ascii="Times New Roman"/>
          <w:color w:val="231F1F"/>
          <w:sz w:val="20"/>
        </w:rPr>
        <w:t>and</w:t>
      </w:r>
      <w:r>
        <w:rPr>
          <w:rFonts w:ascii="Times New Roman"/>
          <w:color w:val="231F1F"/>
          <w:spacing w:val="1"/>
          <w:sz w:val="20"/>
        </w:rPr>
        <w:t> </w:t>
      </w:r>
      <w:r>
        <w:rPr>
          <w:rFonts w:ascii="Times New Roman"/>
          <w:color w:val="231F1F"/>
          <w:sz w:val="20"/>
        </w:rPr>
        <w:t>processing</w:t>
      </w:r>
      <w:r>
        <w:rPr>
          <w:rFonts w:ascii="Times New Roman"/>
          <w:color w:val="231F1F"/>
          <w:spacing w:val="1"/>
          <w:sz w:val="20"/>
        </w:rPr>
        <w:t> </w:t>
      </w:r>
      <w:r>
        <w:rPr>
          <w:rFonts w:ascii="Times New Roman"/>
          <w:color w:val="231F1F"/>
          <w:sz w:val="20"/>
        </w:rPr>
        <w:t>statistical data,</w:t>
      </w:r>
      <w:r>
        <w:rPr>
          <w:rFonts w:ascii="Times New Roman"/>
          <w:color w:val="231F1F"/>
          <w:spacing w:val="1"/>
          <w:sz w:val="20"/>
        </w:rPr>
        <w:t> </w:t>
      </w:r>
      <w:r>
        <w:rPr>
          <w:rFonts w:ascii="Times New Roman"/>
          <w:color w:val="231F1F"/>
          <w:sz w:val="20"/>
        </w:rPr>
        <w:t>as</w:t>
      </w:r>
      <w:r>
        <w:rPr>
          <w:rFonts w:ascii="Times New Roman"/>
          <w:color w:val="231F1F"/>
          <w:spacing w:val="1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well</w:t>
      </w:r>
      <w:r>
        <w:rPr>
          <w:rFonts w:ascii="Times New Roman"/>
          <w:color w:val="231F1F"/>
          <w:sz w:val="20"/>
        </w:rPr>
        <w:t> </w:t>
      </w:r>
      <w:r>
        <w:rPr>
          <w:rFonts w:ascii="Times New Roman"/>
          <w:color w:val="231F1F"/>
          <w:spacing w:val="1"/>
          <w:sz w:val="20"/>
        </w:rPr>
        <w:t>as</w:t>
      </w:r>
      <w:r>
        <w:rPr>
          <w:rFonts w:ascii="Times New Roman"/>
          <w:color w:val="231F1F"/>
          <w:sz w:val="20"/>
        </w:rPr>
        <w:t> analysis</w:t>
      </w:r>
      <w:r>
        <w:rPr>
          <w:rFonts w:ascii="Times New Roman"/>
          <w:color w:val="231F1F"/>
          <w:spacing w:val="-1"/>
          <w:sz w:val="20"/>
        </w:rPr>
        <w:t> </w:t>
      </w:r>
      <w:r>
        <w:rPr>
          <w:rFonts w:ascii="Times New Roman"/>
          <w:color w:val="231F1F"/>
          <w:sz w:val="20"/>
        </w:rPr>
        <w:t>of</w:t>
      </w:r>
      <w:r>
        <w:rPr>
          <w:rFonts w:ascii="Times New Roman"/>
          <w:color w:val="231F1F"/>
          <w:spacing w:val="1"/>
          <w:sz w:val="20"/>
        </w:rPr>
        <w:t> </w:t>
      </w:r>
      <w:r>
        <w:rPr>
          <w:rFonts w:ascii="Times New Roman"/>
          <w:color w:val="231F1F"/>
          <w:sz w:val="20"/>
        </w:rPr>
        <w:t>police</w:t>
      </w:r>
      <w:r>
        <w:rPr>
          <w:rFonts w:ascii="Times New Roman"/>
          <w:color w:val="231F1F"/>
          <w:spacing w:val="1"/>
          <w:sz w:val="20"/>
        </w:rPr>
        <w:t> </w:t>
      </w:r>
      <w:r>
        <w:rPr>
          <w:rFonts w:ascii="Times New Roman"/>
          <w:color w:val="231F1F"/>
          <w:sz w:val="20"/>
        </w:rPr>
        <w:t>practice related</w:t>
      </w:r>
      <w:r>
        <w:rPr>
          <w:rFonts w:ascii="Times New Roman"/>
          <w:color w:val="231F1F"/>
          <w:spacing w:val="30"/>
          <w:w w:val="99"/>
          <w:sz w:val="20"/>
        </w:rPr>
        <w:t> </w:t>
      </w:r>
      <w:r>
        <w:rPr>
          <w:rFonts w:ascii="Times New Roman"/>
          <w:color w:val="231F1F"/>
          <w:sz w:val="20"/>
        </w:rPr>
        <w:t>to</w:t>
      </w:r>
      <w:r>
        <w:rPr>
          <w:rFonts w:ascii="Times New Roman"/>
          <w:color w:val="231F1F"/>
          <w:spacing w:val="3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the</w:t>
      </w:r>
      <w:r>
        <w:rPr>
          <w:rFonts w:ascii="Times New Roman"/>
          <w:color w:val="231F1F"/>
          <w:spacing w:val="3"/>
          <w:sz w:val="20"/>
        </w:rPr>
        <w:t> </w:t>
      </w:r>
      <w:r>
        <w:rPr>
          <w:rFonts w:ascii="Times New Roman"/>
          <w:color w:val="231F1F"/>
          <w:sz w:val="20"/>
        </w:rPr>
        <w:t>suppression</w:t>
      </w:r>
      <w:r>
        <w:rPr>
          <w:rFonts w:ascii="Times New Roman"/>
          <w:color w:val="231F1F"/>
          <w:spacing w:val="3"/>
          <w:sz w:val="20"/>
        </w:rPr>
        <w:t> </w:t>
      </w:r>
      <w:r>
        <w:rPr>
          <w:rFonts w:ascii="Times New Roman"/>
          <w:color w:val="231F1F"/>
          <w:spacing w:val="1"/>
          <w:sz w:val="20"/>
        </w:rPr>
        <w:t>of </w:t>
      </w:r>
      <w:r>
        <w:rPr>
          <w:rFonts w:ascii="Times New Roman"/>
          <w:color w:val="231F1F"/>
          <w:sz w:val="20"/>
        </w:rPr>
        <w:t>organized</w:t>
      </w:r>
      <w:r>
        <w:rPr>
          <w:rFonts w:ascii="Times New Roman"/>
          <w:color w:val="231F1F"/>
          <w:spacing w:val="4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crime</w:t>
      </w:r>
      <w:r>
        <w:rPr>
          <w:rFonts w:ascii="Times New Roman"/>
          <w:color w:val="231F1F"/>
          <w:spacing w:val="5"/>
          <w:sz w:val="20"/>
        </w:rPr>
        <w:t> </w:t>
      </w:r>
      <w:r>
        <w:rPr>
          <w:rFonts w:ascii="Times New Roman"/>
          <w:color w:val="231F1F"/>
          <w:sz w:val="20"/>
        </w:rPr>
        <w:t>in</w:t>
      </w:r>
      <w:r>
        <w:rPr>
          <w:rFonts w:ascii="Times New Roman"/>
          <w:color w:val="231F1F"/>
          <w:spacing w:val="4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the</w:t>
      </w:r>
      <w:r>
        <w:rPr>
          <w:rFonts w:ascii="Times New Roman"/>
          <w:color w:val="231F1F"/>
          <w:spacing w:val="3"/>
          <w:sz w:val="20"/>
        </w:rPr>
        <w:t> </w:t>
      </w:r>
      <w:r>
        <w:rPr>
          <w:rFonts w:ascii="Times New Roman"/>
          <w:color w:val="231F1F"/>
          <w:sz w:val="20"/>
        </w:rPr>
        <w:t>economic</w:t>
      </w:r>
      <w:r>
        <w:rPr>
          <w:rFonts w:ascii="Times New Roman"/>
          <w:color w:val="231F1F"/>
          <w:spacing w:val="3"/>
          <w:sz w:val="20"/>
        </w:rPr>
        <w:t> </w:t>
      </w:r>
      <w:r>
        <w:rPr>
          <w:rFonts w:ascii="Times New Roman"/>
          <w:color w:val="231F1F"/>
          <w:sz w:val="20"/>
        </w:rPr>
        <w:t>and</w:t>
      </w:r>
      <w:r>
        <w:rPr>
          <w:rFonts w:ascii="Times New Roman"/>
          <w:color w:val="231F1F"/>
          <w:spacing w:val="12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financial</w:t>
      </w:r>
      <w:r>
        <w:rPr>
          <w:rFonts w:ascii="Times New Roman"/>
          <w:color w:val="231F1F"/>
          <w:spacing w:val="3"/>
          <w:sz w:val="20"/>
        </w:rPr>
        <w:t> </w:t>
      </w:r>
      <w:r>
        <w:rPr>
          <w:rFonts w:ascii="Times New Roman"/>
          <w:color w:val="231F1F"/>
          <w:sz w:val="20"/>
        </w:rPr>
        <w:t>area.</w:t>
      </w:r>
      <w:r>
        <w:rPr>
          <w:rFonts w:ascii="Times New Roman"/>
          <w:color w:val="231F1F"/>
          <w:spacing w:val="3"/>
          <w:sz w:val="20"/>
        </w:rPr>
        <w:t> </w:t>
      </w:r>
      <w:r>
        <w:rPr>
          <w:rFonts w:ascii="Times New Roman"/>
          <w:color w:val="231F1F"/>
          <w:sz w:val="20"/>
        </w:rPr>
        <w:t>On</w:t>
      </w:r>
      <w:r>
        <w:rPr>
          <w:rFonts w:ascii="Times New Roman"/>
          <w:color w:val="231F1F"/>
          <w:spacing w:val="4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the</w:t>
      </w:r>
      <w:r>
        <w:rPr>
          <w:rFonts w:ascii="Times New Roman"/>
          <w:color w:val="231F1F"/>
          <w:spacing w:val="3"/>
          <w:sz w:val="20"/>
        </w:rPr>
        <w:t> </w:t>
      </w:r>
      <w:r>
        <w:rPr>
          <w:rFonts w:ascii="Times New Roman"/>
          <w:color w:val="231F1F"/>
          <w:sz w:val="20"/>
        </w:rPr>
        <w:t>basis</w:t>
      </w:r>
      <w:r>
        <w:rPr>
          <w:rFonts w:ascii="Times New Roman"/>
          <w:color w:val="231F1F"/>
          <w:spacing w:val="2"/>
          <w:sz w:val="20"/>
        </w:rPr>
        <w:t> </w:t>
      </w:r>
      <w:r>
        <w:rPr>
          <w:rFonts w:ascii="Times New Roman"/>
          <w:color w:val="231F1F"/>
          <w:spacing w:val="1"/>
          <w:sz w:val="20"/>
        </w:rPr>
        <w:t>of</w:t>
      </w:r>
      <w:r>
        <w:rPr>
          <w:rFonts w:ascii="Times New Roman"/>
          <w:color w:val="231F1F"/>
          <w:spacing w:val="4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these</w:t>
      </w:r>
      <w:r>
        <w:rPr>
          <w:rFonts w:ascii="Times New Roman"/>
          <w:color w:val="231F1F"/>
          <w:spacing w:val="5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facts,</w:t>
      </w:r>
      <w:r>
        <w:rPr>
          <w:rFonts w:ascii="Times New Roman"/>
          <w:color w:val="231F1F"/>
          <w:spacing w:val="3"/>
          <w:sz w:val="20"/>
        </w:rPr>
        <w:t> </w:t>
      </w:r>
      <w:r>
        <w:rPr>
          <w:rFonts w:ascii="Times New Roman"/>
          <w:color w:val="231F1F"/>
          <w:sz w:val="20"/>
        </w:rPr>
        <w:t>arguments</w:t>
      </w:r>
      <w:r>
        <w:rPr>
          <w:rFonts w:ascii="Times New Roman"/>
          <w:color w:val="231F1F"/>
          <w:spacing w:val="56"/>
          <w:w w:val="99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were</w:t>
      </w:r>
      <w:r>
        <w:rPr>
          <w:rFonts w:ascii="Times New Roman"/>
          <w:color w:val="231F1F"/>
          <w:spacing w:val="5"/>
          <w:sz w:val="20"/>
        </w:rPr>
        <w:t> </w:t>
      </w:r>
      <w:r>
        <w:rPr>
          <w:rFonts w:ascii="Times New Roman"/>
          <w:color w:val="231F1F"/>
          <w:sz w:val="20"/>
        </w:rPr>
        <w:t>drawn</w:t>
      </w:r>
      <w:r>
        <w:rPr>
          <w:rFonts w:ascii="Times New Roman"/>
          <w:color w:val="231F1F"/>
          <w:spacing w:val="3"/>
          <w:sz w:val="20"/>
        </w:rPr>
        <w:t> </w:t>
      </w:r>
      <w:r>
        <w:rPr>
          <w:rFonts w:ascii="Times New Roman"/>
          <w:color w:val="231F1F"/>
          <w:sz w:val="20"/>
        </w:rPr>
        <w:t>concerning</w:t>
      </w:r>
      <w:r>
        <w:rPr>
          <w:rFonts w:ascii="Times New Roman"/>
          <w:color w:val="231F1F"/>
          <w:spacing w:val="4"/>
          <w:sz w:val="20"/>
        </w:rPr>
        <w:t> </w:t>
      </w:r>
      <w:r>
        <w:rPr>
          <w:rFonts w:ascii="Times New Roman"/>
          <w:color w:val="231F1F"/>
          <w:sz w:val="20"/>
        </w:rPr>
        <w:t>the</w:t>
      </w:r>
      <w:r>
        <w:rPr>
          <w:rFonts w:ascii="Times New Roman"/>
          <w:color w:val="231F1F"/>
          <w:spacing w:val="7"/>
          <w:sz w:val="20"/>
        </w:rPr>
        <w:t> </w:t>
      </w:r>
      <w:r>
        <w:rPr>
          <w:rFonts w:ascii="Times New Roman"/>
          <w:color w:val="231F1F"/>
          <w:sz w:val="20"/>
        </w:rPr>
        <w:t>merits</w:t>
      </w:r>
      <w:r>
        <w:rPr>
          <w:rFonts w:ascii="Times New Roman"/>
          <w:color w:val="231F1F"/>
          <w:spacing w:val="4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and</w:t>
      </w:r>
      <w:r>
        <w:rPr>
          <w:rFonts w:ascii="Times New Roman"/>
          <w:color w:val="231F1F"/>
          <w:spacing w:val="5"/>
          <w:sz w:val="20"/>
        </w:rPr>
        <w:t> </w:t>
      </w:r>
      <w:r>
        <w:rPr>
          <w:rFonts w:ascii="Times New Roman"/>
          <w:color w:val="231F1F"/>
          <w:sz w:val="20"/>
        </w:rPr>
        <w:t>demerits</w:t>
      </w:r>
      <w:r>
        <w:rPr>
          <w:rFonts w:ascii="Times New Roman"/>
          <w:color w:val="231F1F"/>
          <w:spacing w:val="4"/>
          <w:sz w:val="20"/>
        </w:rPr>
        <w:t> </w:t>
      </w:r>
      <w:r>
        <w:rPr>
          <w:rFonts w:ascii="Times New Roman"/>
          <w:color w:val="231F1F"/>
          <w:sz w:val="20"/>
        </w:rPr>
        <w:t>of</w:t>
      </w:r>
      <w:r>
        <w:rPr>
          <w:rFonts w:ascii="Times New Roman"/>
          <w:color w:val="231F1F"/>
          <w:spacing w:val="4"/>
          <w:sz w:val="20"/>
        </w:rPr>
        <w:t> </w:t>
      </w:r>
      <w:r>
        <w:rPr>
          <w:rFonts w:ascii="Times New Roman"/>
          <w:color w:val="231F1F"/>
          <w:sz w:val="20"/>
        </w:rPr>
        <w:t>positive</w:t>
      </w:r>
      <w:r>
        <w:rPr>
          <w:rFonts w:ascii="Times New Roman"/>
          <w:color w:val="231F1F"/>
          <w:spacing w:val="7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legal</w:t>
      </w:r>
      <w:r>
        <w:rPr>
          <w:rFonts w:ascii="Times New Roman"/>
          <w:color w:val="231F1F"/>
          <w:spacing w:val="5"/>
          <w:sz w:val="20"/>
        </w:rPr>
        <w:t> </w:t>
      </w:r>
      <w:r>
        <w:rPr>
          <w:rFonts w:ascii="Times New Roman"/>
          <w:color w:val="231F1F"/>
          <w:sz w:val="20"/>
        </w:rPr>
        <w:t>solutions</w:t>
      </w:r>
      <w:r>
        <w:rPr>
          <w:rFonts w:ascii="Times New Roman"/>
          <w:color w:val="231F1F"/>
          <w:spacing w:val="4"/>
          <w:sz w:val="20"/>
        </w:rPr>
        <w:t> </w:t>
      </w:r>
      <w:r>
        <w:rPr>
          <w:rFonts w:ascii="Times New Roman"/>
          <w:color w:val="231F1F"/>
          <w:spacing w:val="1"/>
          <w:sz w:val="20"/>
        </w:rPr>
        <w:t>in</w:t>
      </w:r>
      <w:r>
        <w:rPr>
          <w:rFonts w:ascii="Times New Roman"/>
          <w:color w:val="231F1F"/>
          <w:spacing w:val="3"/>
          <w:sz w:val="20"/>
        </w:rPr>
        <w:t> </w:t>
      </w:r>
      <w:r>
        <w:rPr>
          <w:rFonts w:ascii="Times New Roman"/>
          <w:color w:val="231F1F"/>
          <w:sz w:val="20"/>
        </w:rPr>
        <w:t>relation</w:t>
      </w:r>
      <w:r>
        <w:rPr>
          <w:rFonts w:ascii="Times New Roman"/>
          <w:color w:val="231F1F"/>
          <w:spacing w:val="4"/>
          <w:sz w:val="20"/>
        </w:rPr>
        <w:t> </w:t>
      </w:r>
      <w:r>
        <w:rPr>
          <w:rFonts w:ascii="Times New Roman"/>
          <w:color w:val="231F1F"/>
          <w:sz w:val="20"/>
        </w:rPr>
        <w:t>to</w:t>
      </w:r>
      <w:r>
        <w:rPr>
          <w:rFonts w:ascii="Times New Roman"/>
          <w:color w:val="231F1F"/>
          <w:spacing w:val="5"/>
          <w:sz w:val="20"/>
        </w:rPr>
        <w:t> </w:t>
      </w:r>
      <w:r>
        <w:rPr>
          <w:rFonts w:ascii="Times New Roman"/>
          <w:color w:val="231F1F"/>
          <w:sz w:val="20"/>
        </w:rPr>
        <w:t>the</w:t>
      </w:r>
      <w:r>
        <w:rPr>
          <w:rFonts w:ascii="Times New Roman"/>
          <w:color w:val="231F1F"/>
          <w:spacing w:val="6"/>
          <w:sz w:val="20"/>
        </w:rPr>
        <w:t> </w:t>
      </w:r>
      <w:r>
        <w:rPr>
          <w:rFonts w:ascii="Times New Roman"/>
          <w:color w:val="231F1F"/>
          <w:sz w:val="20"/>
        </w:rPr>
        <w:t>problem</w:t>
      </w:r>
      <w:r>
        <w:rPr>
          <w:rFonts w:ascii="Times New Roman"/>
          <w:color w:val="231F1F"/>
          <w:spacing w:val="1"/>
          <w:sz w:val="20"/>
        </w:rPr>
        <w:t> </w:t>
      </w:r>
      <w:r>
        <w:rPr>
          <w:rFonts w:ascii="Times New Roman"/>
          <w:color w:val="231F1F"/>
          <w:sz w:val="20"/>
        </w:rPr>
        <w:t>concerned,</w:t>
      </w:r>
      <w:r>
        <w:rPr>
          <w:rFonts w:ascii="Times New Roman"/>
          <w:color w:val="231F1F"/>
          <w:spacing w:val="32"/>
          <w:w w:val="99"/>
          <w:sz w:val="20"/>
        </w:rPr>
        <w:t> </w:t>
      </w:r>
      <w:r>
        <w:rPr>
          <w:rFonts w:ascii="Times New Roman"/>
          <w:color w:val="231F1F"/>
          <w:sz w:val="20"/>
        </w:rPr>
        <w:t>as</w:t>
      </w:r>
      <w:r>
        <w:rPr>
          <w:rFonts w:ascii="Times New Roman"/>
          <w:color w:val="231F1F"/>
          <w:spacing w:val="26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well</w:t>
      </w:r>
      <w:r>
        <w:rPr>
          <w:rFonts w:ascii="Times New Roman"/>
          <w:color w:val="231F1F"/>
          <w:spacing w:val="24"/>
          <w:sz w:val="20"/>
        </w:rPr>
        <w:t> </w:t>
      </w:r>
      <w:r>
        <w:rPr>
          <w:rFonts w:ascii="Times New Roman"/>
          <w:color w:val="231F1F"/>
          <w:spacing w:val="1"/>
          <w:sz w:val="20"/>
        </w:rPr>
        <w:t>as</w:t>
      </w:r>
      <w:r>
        <w:rPr>
          <w:rFonts w:ascii="Times New Roman"/>
          <w:color w:val="231F1F"/>
          <w:spacing w:val="24"/>
          <w:sz w:val="20"/>
        </w:rPr>
        <w:t> </w:t>
      </w:r>
      <w:r>
        <w:rPr>
          <w:rFonts w:ascii="Times New Roman"/>
          <w:color w:val="231F1F"/>
          <w:sz w:val="20"/>
        </w:rPr>
        <w:t>the</w:t>
      </w:r>
      <w:r>
        <w:rPr>
          <w:rFonts w:ascii="Times New Roman"/>
          <w:color w:val="231F1F"/>
          <w:spacing w:val="24"/>
          <w:sz w:val="20"/>
        </w:rPr>
        <w:t> </w:t>
      </w:r>
      <w:r>
        <w:rPr>
          <w:rFonts w:ascii="Times New Roman"/>
          <w:color w:val="231F1F"/>
          <w:sz w:val="20"/>
        </w:rPr>
        <w:t>possible</w:t>
      </w:r>
      <w:r>
        <w:rPr>
          <w:rFonts w:ascii="Times New Roman"/>
          <w:color w:val="231F1F"/>
          <w:spacing w:val="25"/>
          <w:sz w:val="20"/>
        </w:rPr>
        <w:t> </w:t>
      </w:r>
      <w:r>
        <w:rPr>
          <w:rFonts w:ascii="Times New Roman"/>
          <w:color w:val="231F1F"/>
          <w:sz w:val="20"/>
        </w:rPr>
        <w:t>direction</w:t>
      </w:r>
      <w:r>
        <w:rPr>
          <w:rFonts w:ascii="Times New Roman"/>
          <w:color w:val="231F1F"/>
          <w:spacing w:val="22"/>
          <w:sz w:val="20"/>
        </w:rPr>
        <w:t> </w:t>
      </w:r>
      <w:r>
        <w:rPr>
          <w:rFonts w:ascii="Times New Roman"/>
          <w:color w:val="231F1F"/>
          <w:sz w:val="20"/>
        </w:rPr>
        <w:t>of</w:t>
      </w:r>
      <w:r>
        <w:rPr>
          <w:rFonts w:ascii="Times New Roman"/>
          <w:color w:val="231F1F"/>
          <w:spacing w:val="25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further</w:t>
      </w:r>
      <w:r>
        <w:rPr>
          <w:rFonts w:ascii="Times New Roman"/>
          <w:color w:val="231F1F"/>
          <w:spacing w:val="25"/>
          <w:sz w:val="20"/>
        </w:rPr>
        <w:t> </w:t>
      </w:r>
      <w:r>
        <w:rPr>
          <w:rFonts w:ascii="Times New Roman"/>
          <w:color w:val="231F1F"/>
          <w:sz w:val="20"/>
        </w:rPr>
        <w:t>legal</w:t>
      </w:r>
      <w:r>
        <w:rPr>
          <w:rFonts w:ascii="Times New Roman"/>
          <w:color w:val="231F1F"/>
          <w:spacing w:val="27"/>
          <w:sz w:val="20"/>
        </w:rPr>
        <w:t> </w:t>
      </w:r>
      <w:r>
        <w:rPr>
          <w:rFonts w:ascii="Times New Roman"/>
          <w:color w:val="231F1F"/>
          <w:sz w:val="20"/>
        </w:rPr>
        <w:t>modifications</w:t>
      </w:r>
      <w:r>
        <w:rPr>
          <w:rFonts w:ascii="Times New Roman"/>
          <w:color w:val="231F1F"/>
          <w:spacing w:val="25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with</w:t>
      </w:r>
      <w:r>
        <w:rPr>
          <w:rFonts w:ascii="Times New Roman"/>
          <w:color w:val="231F1F"/>
          <w:spacing w:val="23"/>
          <w:sz w:val="20"/>
        </w:rPr>
        <w:t> </w:t>
      </w:r>
      <w:r>
        <w:rPr>
          <w:rFonts w:ascii="Times New Roman"/>
          <w:color w:val="231F1F"/>
          <w:sz w:val="20"/>
        </w:rPr>
        <w:t>appropriate</w:t>
      </w:r>
      <w:r>
        <w:rPr>
          <w:rFonts w:ascii="Times New Roman"/>
          <w:color w:val="231F1F"/>
          <w:spacing w:val="24"/>
          <w:sz w:val="20"/>
        </w:rPr>
        <w:t> </w:t>
      </w:r>
      <w:r>
        <w:rPr>
          <w:rFonts w:ascii="Times New Roman"/>
          <w:color w:val="231F1F"/>
          <w:spacing w:val="1"/>
          <w:sz w:val="20"/>
        </w:rPr>
        <w:t>proposals</w:t>
      </w:r>
      <w:r>
        <w:rPr>
          <w:rFonts w:ascii="Times New Roman"/>
          <w:color w:val="231F1F"/>
          <w:spacing w:val="24"/>
          <w:sz w:val="20"/>
        </w:rPr>
        <w:t> </w:t>
      </w:r>
      <w:r>
        <w:rPr>
          <w:rFonts w:ascii="Times New Roman"/>
          <w:color w:val="231F1F"/>
          <w:spacing w:val="1"/>
          <w:sz w:val="20"/>
        </w:rPr>
        <w:t>in</w:t>
      </w:r>
      <w:r>
        <w:rPr>
          <w:rFonts w:ascii="Times New Roman"/>
          <w:color w:val="231F1F"/>
          <w:spacing w:val="22"/>
          <w:sz w:val="20"/>
        </w:rPr>
        <w:t> </w:t>
      </w:r>
      <w:r>
        <w:rPr>
          <w:rFonts w:ascii="Times New Roman"/>
          <w:color w:val="231F1F"/>
          <w:sz w:val="20"/>
        </w:rPr>
        <w:t>de</w:t>
      </w:r>
      <w:r>
        <w:rPr>
          <w:rFonts w:ascii="Times New Roman"/>
          <w:color w:val="231F1F"/>
          <w:spacing w:val="25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lege</w:t>
      </w:r>
      <w:r>
        <w:rPr>
          <w:rFonts w:ascii="Times New Roman"/>
          <w:color w:val="231F1F"/>
          <w:spacing w:val="26"/>
          <w:sz w:val="20"/>
        </w:rPr>
        <w:t> </w:t>
      </w:r>
      <w:r>
        <w:rPr>
          <w:rFonts w:ascii="Times New Roman"/>
          <w:color w:val="231F1F"/>
          <w:sz w:val="20"/>
        </w:rPr>
        <w:t>ferenda</w:t>
      </w:r>
      <w:r>
        <w:rPr>
          <w:rFonts w:ascii="Times New Roman"/>
          <w:color w:val="231F1F"/>
          <w:spacing w:val="40"/>
          <w:w w:val="99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sense.</w:t>
      </w:r>
      <w:r>
        <w:rPr>
          <w:rFonts w:ascii="Times New Roman"/>
          <w:sz w:val="20"/>
        </w:rPr>
      </w:r>
    </w:p>
    <w:p>
      <w:pPr>
        <w:spacing w:before="0"/>
        <w:ind w:left="118" w:right="121" w:firstLine="719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color w:val="231F1F"/>
          <w:sz w:val="20"/>
        </w:rPr>
        <w:t>This</w:t>
      </w:r>
      <w:r>
        <w:rPr>
          <w:rFonts w:ascii="Times New Roman"/>
          <w:color w:val="231F1F"/>
          <w:spacing w:val="3"/>
          <w:sz w:val="20"/>
        </w:rPr>
        <w:t> </w:t>
      </w:r>
      <w:r>
        <w:rPr>
          <w:rFonts w:ascii="Times New Roman"/>
          <w:color w:val="231F1F"/>
          <w:sz w:val="20"/>
        </w:rPr>
        <w:t>Paper</w:t>
      </w:r>
      <w:r>
        <w:rPr>
          <w:rFonts w:ascii="Times New Roman"/>
          <w:color w:val="231F1F"/>
          <w:spacing w:val="4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establishes</w:t>
      </w:r>
      <w:r>
        <w:rPr>
          <w:rFonts w:ascii="Times New Roman"/>
          <w:color w:val="231F1F"/>
          <w:spacing w:val="4"/>
          <w:sz w:val="20"/>
        </w:rPr>
        <w:t> </w:t>
      </w:r>
      <w:r>
        <w:rPr>
          <w:rFonts w:ascii="Times New Roman"/>
          <w:color w:val="231F1F"/>
          <w:sz w:val="20"/>
        </w:rPr>
        <w:t>a</w:t>
      </w:r>
      <w:r>
        <w:rPr>
          <w:rFonts w:ascii="Times New Roman"/>
          <w:color w:val="231F1F"/>
          <w:spacing w:val="5"/>
          <w:sz w:val="20"/>
        </w:rPr>
        <w:t> </w:t>
      </w:r>
      <w:r>
        <w:rPr>
          <w:rFonts w:ascii="Times New Roman"/>
          <w:color w:val="231F1F"/>
          <w:sz w:val="20"/>
        </w:rPr>
        <w:t>legal</w:t>
      </w:r>
      <w:r>
        <w:rPr>
          <w:rFonts w:ascii="Times New Roman"/>
          <w:color w:val="231F1F"/>
          <w:spacing w:val="7"/>
          <w:sz w:val="20"/>
        </w:rPr>
        <w:t> </w:t>
      </w:r>
      <w:r>
        <w:rPr>
          <w:rFonts w:ascii="Times New Roman"/>
          <w:color w:val="231F1F"/>
          <w:sz w:val="20"/>
        </w:rPr>
        <w:t>consideration</w:t>
      </w:r>
      <w:r>
        <w:rPr>
          <w:rFonts w:ascii="Times New Roman"/>
          <w:color w:val="231F1F"/>
          <w:spacing w:val="5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framework,</w:t>
      </w:r>
      <w:r>
        <w:rPr>
          <w:rFonts w:ascii="Times New Roman"/>
          <w:color w:val="231F1F"/>
          <w:spacing w:val="5"/>
          <w:sz w:val="20"/>
        </w:rPr>
        <w:t> </w:t>
      </w:r>
      <w:r>
        <w:rPr>
          <w:rFonts w:ascii="Times New Roman"/>
          <w:color w:val="231F1F"/>
          <w:sz w:val="20"/>
        </w:rPr>
        <w:t>organized</w:t>
      </w:r>
      <w:r>
        <w:rPr>
          <w:rFonts w:ascii="Times New Roman"/>
          <w:color w:val="231F1F"/>
          <w:spacing w:val="6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crime</w:t>
      </w:r>
      <w:r>
        <w:rPr>
          <w:rFonts w:ascii="Times New Roman"/>
          <w:color w:val="231F1F"/>
          <w:spacing w:val="4"/>
          <w:sz w:val="20"/>
        </w:rPr>
        <w:t> </w:t>
      </w:r>
      <w:r>
        <w:rPr>
          <w:rFonts w:ascii="Times New Roman"/>
          <w:color w:val="231F1F"/>
          <w:spacing w:val="1"/>
          <w:sz w:val="20"/>
        </w:rPr>
        <w:t>in</w:t>
      </w:r>
      <w:r>
        <w:rPr>
          <w:rFonts w:ascii="Times New Roman"/>
          <w:color w:val="231F1F"/>
          <w:spacing w:val="3"/>
          <w:sz w:val="20"/>
        </w:rPr>
        <w:t> </w:t>
      </w:r>
      <w:r>
        <w:rPr>
          <w:rFonts w:ascii="Times New Roman"/>
          <w:color w:val="231F1F"/>
          <w:sz w:val="20"/>
        </w:rPr>
        <w:t>the</w:t>
      </w:r>
      <w:r>
        <w:rPr>
          <w:rFonts w:ascii="Times New Roman"/>
          <w:color w:val="231F1F"/>
          <w:spacing w:val="5"/>
          <w:sz w:val="20"/>
        </w:rPr>
        <w:t> </w:t>
      </w:r>
      <w:r>
        <w:rPr>
          <w:rFonts w:ascii="Times New Roman"/>
          <w:color w:val="231F1F"/>
          <w:sz w:val="20"/>
        </w:rPr>
        <w:t>economic</w:t>
      </w:r>
      <w:r>
        <w:rPr>
          <w:rFonts w:ascii="Times New Roman"/>
          <w:color w:val="231F1F"/>
          <w:spacing w:val="7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and</w:t>
      </w:r>
      <w:r>
        <w:rPr>
          <w:rFonts w:ascii="Times New Roman"/>
          <w:color w:val="231F1F"/>
          <w:spacing w:val="5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financial</w:t>
      </w:r>
      <w:r>
        <w:rPr>
          <w:rFonts w:ascii="Times New Roman"/>
          <w:color w:val="231F1F"/>
          <w:spacing w:val="64"/>
          <w:w w:val="99"/>
          <w:sz w:val="20"/>
        </w:rPr>
        <w:t> </w:t>
      </w:r>
      <w:r>
        <w:rPr>
          <w:rFonts w:ascii="Times New Roman"/>
          <w:color w:val="231F1F"/>
          <w:sz w:val="20"/>
        </w:rPr>
        <w:t>area</w:t>
      </w:r>
      <w:r>
        <w:rPr>
          <w:rFonts w:ascii="Times New Roman"/>
          <w:color w:val="231F1F"/>
          <w:spacing w:val="12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where</w:t>
      </w:r>
      <w:r>
        <w:rPr>
          <w:rFonts w:ascii="Times New Roman"/>
          <w:color w:val="231F1F"/>
          <w:spacing w:val="12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the</w:t>
      </w:r>
      <w:r>
        <w:rPr>
          <w:rFonts w:ascii="Times New Roman"/>
          <w:color w:val="231F1F"/>
          <w:spacing w:val="13"/>
          <w:sz w:val="20"/>
        </w:rPr>
        <w:t> </w:t>
      </w:r>
      <w:r>
        <w:rPr>
          <w:rFonts w:ascii="Times New Roman"/>
          <w:color w:val="231F1F"/>
          <w:sz w:val="20"/>
        </w:rPr>
        <w:t>provisions</w:t>
      </w:r>
      <w:r>
        <w:rPr>
          <w:rFonts w:ascii="Times New Roman"/>
          <w:color w:val="231F1F"/>
          <w:spacing w:val="11"/>
          <w:sz w:val="20"/>
        </w:rPr>
        <w:t> </w:t>
      </w:r>
      <w:r>
        <w:rPr>
          <w:rFonts w:ascii="Times New Roman"/>
          <w:color w:val="231F1F"/>
          <w:sz w:val="20"/>
        </w:rPr>
        <w:t>of</w:t>
      </w:r>
      <w:r>
        <w:rPr>
          <w:rFonts w:ascii="Times New Roman"/>
          <w:color w:val="231F1F"/>
          <w:spacing w:val="13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criminal</w:t>
      </w:r>
      <w:r>
        <w:rPr>
          <w:rFonts w:ascii="Times New Roman"/>
          <w:color w:val="231F1F"/>
          <w:spacing w:val="12"/>
          <w:sz w:val="20"/>
        </w:rPr>
        <w:t> </w:t>
      </w:r>
      <w:r>
        <w:rPr>
          <w:rFonts w:ascii="Times New Roman"/>
          <w:color w:val="231F1F"/>
          <w:sz w:val="20"/>
        </w:rPr>
        <w:t>codes</w:t>
      </w:r>
      <w:r>
        <w:rPr>
          <w:rFonts w:ascii="Times New Roman"/>
          <w:color w:val="231F1F"/>
          <w:spacing w:val="12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and</w:t>
      </w:r>
      <w:r>
        <w:rPr>
          <w:rFonts w:ascii="Times New Roman"/>
          <w:color w:val="231F1F"/>
          <w:spacing w:val="12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criminal</w:t>
      </w:r>
      <w:r>
        <w:rPr>
          <w:rFonts w:ascii="Times New Roman"/>
          <w:color w:val="231F1F"/>
          <w:spacing w:val="13"/>
          <w:sz w:val="20"/>
        </w:rPr>
        <w:t> </w:t>
      </w:r>
      <w:r>
        <w:rPr>
          <w:rFonts w:ascii="Times New Roman"/>
          <w:color w:val="231F1F"/>
          <w:sz w:val="20"/>
        </w:rPr>
        <w:t>procedure</w:t>
      </w:r>
      <w:r>
        <w:rPr>
          <w:rFonts w:ascii="Times New Roman"/>
          <w:color w:val="231F1F"/>
          <w:spacing w:val="12"/>
          <w:sz w:val="20"/>
        </w:rPr>
        <w:t> </w:t>
      </w:r>
      <w:r>
        <w:rPr>
          <w:rFonts w:ascii="Times New Roman"/>
          <w:color w:val="231F1F"/>
          <w:sz w:val="20"/>
        </w:rPr>
        <w:t>codes</w:t>
      </w:r>
      <w:r>
        <w:rPr>
          <w:rFonts w:ascii="Times New Roman"/>
          <w:color w:val="231F1F"/>
          <w:spacing w:val="14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were</w:t>
      </w:r>
      <w:r>
        <w:rPr>
          <w:rFonts w:ascii="Times New Roman"/>
          <w:color w:val="231F1F"/>
          <w:spacing w:val="13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analysed,</w:t>
      </w:r>
      <w:r>
        <w:rPr>
          <w:rFonts w:ascii="Times New Roman"/>
          <w:color w:val="231F1F"/>
          <w:spacing w:val="14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which</w:t>
      </w:r>
      <w:r>
        <w:rPr>
          <w:rFonts w:ascii="Times New Roman"/>
          <w:color w:val="231F1F"/>
          <w:spacing w:val="11"/>
          <w:sz w:val="20"/>
        </w:rPr>
        <w:t> </w:t>
      </w:r>
      <w:r>
        <w:rPr>
          <w:rFonts w:ascii="Times New Roman"/>
          <w:color w:val="231F1F"/>
          <w:sz w:val="20"/>
        </w:rPr>
        <w:t>are</w:t>
      </w:r>
      <w:r>
        <w:rPr>
          <w:rFonts w:ascii="Times New Roman"/>
          <w:color w:val="231F1F"/>
          <w:spacing w:val="12"/>
          <w:sz w:val="20"/>
        </w:rPr>
        <w:t> </w:t>
      </w:r>
      <w:r>
        <w:rPr>
          <w:rFonts w:ascii="Times New Roman"/>
          <w:color w:val="231F1F"/>
          <w:sz w:val="20"/>
        </w:rPr>
        <w:t>applied</w:t>
      </w:r>
      <w:r>
        <w:rPr>
          <w:rFonts w:ascii="Times New Roman"/>
          <w:color w:val="231F1F"/>
          <w:spacing w:val="12"/>
          <w:sz w:val="20"/>
        </w:rPr>
        <w:t> </w:t>
      </w:r>
      <w:r>
        <w:rPr>
          <w:rFonts w:ascii="Times New Roman"/>
          <w:color w:val="231F1F"/>
          <w:sz w:val="20"/>
        </w:rPr>
        <w:t>in</w:t>
      </w:r>
      <w:r>
        <w:rPr>
          <w:rFonts w:ascii="Times New Roman"/>
          <w:color w:val="231F1F"/>
          <w:spacing w:val="65"/>
          <w:w w:val="99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the</w:t>
      </w:r>
      <w:r>
        <w:rPr>
          <w:rFonts w:ascii="Times New Roman"/>
          <w:color w:val="231F1F"/>
          <w:spacing w:val="-5"/>
          <w:sz w:val="20"/>
        </w:rPr>
        <w:t> </w:t>
      </w:r>
      <w:r>
        <w:rPr>
          <w:rFonts w:ascii="Times New Roman"/>
          <w:color w:val="231F1F"/>
          <w:sz w:val="20"/>
        </w:rPr>
        <w:t>territory</w:t>
      </w:r>
      <w:r>
        <w:rPr>
          <w:rFonts w:ascii="Times New Roman"/>
          <w:color w:val="231F1F"/>
          <w:spacing w:val="-9"/>
          <w:sz w:val="20"/>
        </w:rPr>
        <w:t> </w:t>
      </w:r>
      <w:r>
        <w:rPr>
          <w:rFonts w:ascii="Times New Roman"/>
          <w:color w:val="231F1F"/>
          <w:sz w:val="20"/>
        </w:rPr>
        <w:t>of</w:t>
      </w:r>
      <w:r>
        <w:rPr>
          <w:rFonts w:ascii="Times New Roman"/>
          <w:color w:val="231F1F"/>
          <w:spacing w:val="-5"/>
          <w:sz w:val="20"/>
        </w:rPr>
        <w:t> </w:t>
      </w:r>
      <w:r>
        <w:rPr>
          <w:rFonts w:ascii="Times New Roman"/>
          <w:color w:val="231F1F"/>
          <w:sz w:val="20"/>
        </w:rPr>
        <w:t>BiH.</w:t>
      </w:r>
      <w:r>
        <w:rPr>
          <w:rFonts w:ascii="Times New Roman"/>
          <w:sz w:val="20"/>
        </w:rPr>
      </w:r>
    </w:p>
    <w:p>
      <w:pPr>
        <w:spacing w:before="0"/>
        <w:ind w:left="118" w:right="118" w:firstLine="719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color w:val="231F1F"/>
          <w:sz w:val="20"/>
        </w:rPr>
        <w:t>A</w:t>
      </w:r>
      <w:r>
        <w:rPr>
          <w:rFonts w:ascii="Times New Roman"/>
          <w:color w:val="231F1F"/>
          <w:spacing w:val="8"/>
          <w:sz w:val="20"/>
        </w:rPr>
        <w:t> </w:t>
      </w:r>
      <w:r>
        <w:rPr>
          <w:rFonts w:ascii="Times New Roman"/>
          <w:color w:val="231F1F"/>
          <w:sz w:val="20"/>
        </w:rPr>
        <w:t>number</w:t>
      </w:r>
      <w:r>
        <w:rPr>
          <w:rFonts w:ascii="Times New Roman"/>
          <w:color w:val="231F1F"/>
          <w:spacing w:val="11"/>
          <w:sz w:val="20"/>
        </w:rPr>
        <w:t> </w:t>
      </w:r>
      <w:r>
        <w:rPr>
          <w:rFonts w:ascii="Times New Roman"/>
          <w:color w:val="231F1F"/>
          <w:sz w:val="20"/>
        </w:rPr>
        <w:t>of</w:t>
      </w:r>
      <w:r>
        <w:rPr>
          <w:rFonts w:ascii="Times New Roman"/>
          <w:color w:val="231F1F"/>
          <w:spacing w:val="8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conventions</w:t>
      </w:r>
      <w:r>
        <w:rPr>
          <w:rFonts w:ascii="Times New Roman"/>
          <w:color w:val="231F1F"/>
          <w:spacing w:val="12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have</w:t>
      </w:r>
      <w:r>
        <w:rPr>
          <w:rFonts w:ascii="Times New Roman"/>
          <w:color w:val="231F1F"/>
          <w:spacing w:val="10"/>
          <w:sz w:val="20"/>
        </w:rPr>
        <w:t> </w:t>
      </w:r>
      <w:r>
        <w:rPr>
          <w:rFonts w:ascii="Times New Roman"/>
          <w:color w:val="231F1F"/>
          <w:sz w:val="20"/>
        </w:rPr>
        <w:t>been</w:t>
      </w:r>
      <w:r>
        <w:rPr>
          <w:rFonts w:ascii="Times New Roman"/>
          <w:color w:val="231F1F"/>
          <w:spacing w:val="9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processed,</w:t>
      </w:r>
      <w:r>
        <w:rPr>
          <w:rFonts w:ascii="Times New Roman"/>
          <w:color w:val="231F1F"/>
          <w:spacing w:val="10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and</w:t>
      </w:r>
      <w:r>
        <w:rPr>
          <w:rFonts w:ascii="Times New Roman"/>
          <w:color w:val="231F1F"/>
          <w:spacing w:val="12"/>
          <w:sz w:val="20"/>
        </w:rPr>
        <w:t> </w:t>
      </w:r>
      <w:r>
        <w:rPr>
          <w:rFonts w:ascii="Times New Roman"/>
          <w:color w:val="231F1F"/>
          <w:sz w:val="20"/>
        </w:rPr>
        <w:t>a</w:t>
      </w:r>
      <w:r>
        <w:rPr>
          <w:rFonts w:ascii="Times New Roman"/>
          <w:color w:val="231F1F"/>
          <w:spacing w:val="10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special</w:t>
      </w:r>
      <w:r>
        <w:rPr>
          <w:rFonts w:ascii="Times New Roman"/>
          <w:color w:val="231F1F"/>
          <w:spacing w:val="10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emphasis</w:t>
      </w:r>
      <w:r>
        <w:rPr>
          <w:rFonts w:ascii="Times New Roman"/>
          <w:color w:val="231F1F"/>
          <w:spacing w:val="9"/>
          <w:sz w:val="20"/>
        </w:rPr>
        <w:t> </w:t>
      </w:r>
      <w:r>
        <w:rPr>
          <w:rFonts w:ascii="Times New Roman"/>
          <w:color w:val="231F1F"/>
          <w:sz w:val="20"/>
        </w:rPr>
        <w:t>is</w:t>
      </w:r>
      <w:r>
        <w:rPr>
          <w:rFonts w:ascii="Times New Roman"/>
          <w:color w:val="231F1F"/>
          <w:spacing w:val="9"/>
          <w:sz w:val="20"/>
        </w:rPr>
        <w:t> </w:t>
      </w:r>
      <w:r>
        <w:rPr>
          <w:rFonts w:ascii="Times New Roman"/>
          <w:color w:val="231F1F"/>
          <w:sz w:val="20"/>
        </w:rPr>
        <w:t>given</w:t>
      </w:r>
      <w:r>
        <w:rPr>
          <w:rFonts w:ascii="Times New Roman"/>
          <w:color w:val="231F1F"/>
          <w:spacing w:val="9"/>
          <w:sz w:val="20"/>
        </w:rPr>
        <w:t> </w:t>
      </w:r>
      <w:r>
        <w:rPr>
          <w:rFonts w:ascii="Times New Roman"/>
          <w:color w:val="231F1F"/>
          <w:sz w:val="20"/>
        </w:rPr>
        <w:t>to</w:t>
      </w:r>
      <w:r>
        <w:rPr>
          <w:rFonts w:ascii="Times New Roman"/>
          <w:color w:val="231F1F"/>
          <w:spacing w:val="11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the</w:t>
      </w:r>
      <w:r>
        <w:rPr>
          <w:rFonts w:ascii="Times New Roman"/>
          <w:color w:val="231F1F"/>
          <w:spacing w:val="10"/>
          <w:sz w:val="20"/>
        </w:rPr>
        <w:t> </w:t>
      </w:r>
      <w:r>
        <w:rPr>
          <w:rFonts w:ascii="Times New Roman"/>
          <w:color w:val="231F1F"/>
          <w:sz w:val="20"/>
        </w:rPr>
        <w:t>activities</w:t>
      </w:r>
      <w:r>
        <w:rPr>
          <w:rFonts w:ascii="Times New Roman"/>
          <w:color w:val="231F1F"/>
          <w:spacing w:val="10"/>
          <w:sz w:val="20"/>
        </w:rPr>
        <w:t> </w:t>
      </w:r>
      <w:r>
        <w:rPr>
          <w:rFonts w:ascii="Times New Roman"/>
          <w:color w:val="231F1F"/>
          <w:sz w:val="20"/>
        </w:rPr>
        <w:t>of</w:t>
      </w:r>
      <w:r>
        <w:rPr>
          <w:rFonts w:ascii="Times New Roman"/>
          <w:color w:val="231F1F"/>
          <w:spacing w:val="8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the</w:t>
      </w:r>
      <w:r>
        <w:rPr>
          <w:rFonts w:ascii="Times New Roman"/>
          <w:color w:val="231F1F"/>
          <w:spacing w:val="75"/>
          <w:w w:val="99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United</w:t>
      </w:r>
      <w:r>
        <w:rPr>
          <w:rFonts w:ascii="Times New Roman"/>
          <w:color w:val="231F1F"/>
          <w:spacing w:val="16"/>
          <w:sz w:val="20"/>
        </w:rPr>
        <w:t> </w:t>
      </w:r>
      <w:r>
        <w:rPr>
          <w:rFonts w:ascii="Times New Roman"/>
          <w:color w:val="231F1F"/>
          <w:sz w:val="20"/>
        </w:rPr>
        <w:t>Nations,</w:t>
      </w:r>
      <w:r>
        <w:rPr>
          <w:rFonts w:ascii="Times New Roman"/>
          <w:color w:val="231F1F"/>
          <w:spacing w:val="16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under</w:t>
      </w:r>
      <w:r>
        <w:rPr>
          <w:rFonts w:ascii="Times New Roman"/>
          <w:color w:val="231F1F"/>
          <w:spacing w:val="19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whose</w:t>
      </w:r>
      <w:r>
        <w:rPr>
          <w:rFonts w:ascii="Times New Roman"/>
          <w:color w:val="231F1F"/>
          <w:spacing w:val="19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auspices</w:t>
      </w:r>
      <w:r>
        <w:rPr>
          <w:rFonts w:ascii="Times New Roman"/>
          <w:color w:val="231F1F"/>
          <w:spacing w:val="15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the</w:t>
      </w:r>
      <w:r>
        <w:rPr>
          <w:rFonts w:ascii="Times New Roman"/>
          <w:color w:val="231F1F"/>
          <w:spacing w:val="18"/>
          <w:sz w:val="20"/>
        </w:rPr>
        <w:t> </w:t>
      </w:r>
      <w:r>
        <w:rPr>
          <w:rFonts w:ascii="Times New Roman"/>
          <w:color w:val="231F1F"/>
          <w:sz w:val="20"/>
        </w:rPr>
        <w:t>Convention</w:t>
      </w:r>
      <w:r>
        <w:rPr>
          <w:rFonts w:ascii="Times New Roman"/>
          <w:color w:val="231F1F"/>
          <w:spacing w:val="15"/>
          <w:sz w:val="20"/>
        </w:rPr>
        <w:t> </w:t>
      </w:r>
      <w:r>
        <w:rPr>
          <w:rFonts w:ascii="Times New Roman"/>
          <w:color w:val="231F1F"/>
          <w:sz w:val="20"/>
        </w:rPr>
        <w:t>on</w:t>
      </w:r>
      <w:r>
        <w:rPr>
          <w:rFonts w:ascii="Times New Roman"/>
          <w:color w:val="231F1F"/>
          <w:spacing w:val="14"/>
          <w:sz w:val="20"/>
        </w:rPr>
        <w:t> </w:t>
      </w:r>
      <w:r>
        <w:rPr>
          <w:rFonts w:ascii="Times New Roman"/>
          <w:color w:val="231F1F"/>
          <w:sz w:val="20"/>
        </w:rPr>
        <w:t>Money</w:t>
      </w:r>
      <w:r>
        <w:rPr>
          <w:rFonts w:ascii="Times New Roman"/>
          <w:color w:val="231F1F"/>
          <w:spacing w:val="15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Laundering,</w:t>
      </w:r>
      <w:r>
        <w:rPr>
          <w:rFonts w:ascii="Times New Roman"/>
          <w:color w:val="231F1F"/>
          <w:spacing w:val="16"/>
          <w:sz w:val="20"/>
        </w:rPr>
        <w:t> </w:t>
      </w:r>
      <w:r>
        <w:rPr>
          <w:rFonts w:ascii="Times New Roman"/>
          <w:color w:val="231F1F"/>
          <w:sz w:val="20"/>
        </w:rPr>
        <w:t>Search,</w:t>
      </w:r>
      <w:r>
        <w:rPr>
          <w:rFonts w:ascii="Times New Roman"/>
          <w:color w:val="231F1F"/>
          <w:spacing w:val="16"/>
          <w:sz w:val="20"/>
        </w:rPr>
        <w:t> </w:t>
      </w:r>
      <w:r>
        <w:rPr>
          <w:rFonts w:ascii="Times New Roman"/>
          <w:color w:val="231F1F"/>
          <w:sz w:val="20"/>
        </w:rPr>
        <w:t>Temporary</w:t>
      </w:r>
      <w:r>
        <w:rPr>
          <w:rFonts w:ascii="Times New Roman"/>
          <w:color w:val="231F1F"/>
          <w:spacing w:val="13"/>
          <w:sz w:val="20"/>
        </w:rPr>
        <w:t> </w:t>
      </w:r>
      <w:r>
        <w:rPr>
          <w:rFonts w:ascii="Times New Roman"/>
          <w:color w:val="231F1F"/>
          <w:sz w:val="20"/>
        </w:rPr>
        <w:t>Seizure</w:t>
      </w:r>
      <w:r>
        <w:rPr>
          <w:rFonts w:ascii="Times New Roman"/>
          <w:color w:val="231F1F"/>
          <w:spacing w:val="16"/>
          <w:sz w:val="20"/>
        </w:rPr>
        <w:t> </w:t>
      </w:r>
      <w:r>
        <w:rPr>
          <w:rFonts w:ascii="Times New Roman"/>
          <w:color w:val="231F1F"/>
          <w:sz w:val="20"/>
        </w:rPr>
        <w:t>and</w:t>
      </w:r>
      <w:r>
        <w:rPr>
          <w:rFonts w:ascii="Times New Roman"/>
          <w:color w:val="231F1F"/>
          <w:spacing w:val="61"/>
          <w:w w:val="99"/>
          <w:sz w:val="20"/>
        </w:rPr>
        <w:t> </w:t>
      </w:r>
      <w:r>
        <w:rPr>
          <w:rFonts w:ascii="Times New Roman"/>
          <w:color w:val="231F1F"/>
          <w:sz w:val="20"/>
        </w:rPr>
        <w:t>Confiscation</w:t>
      </w:r>
      <w:r>
        <w:rPr>
          <w:rFonts w:ascii="Times New Roman"/>
          <w:color w:val="231F1F"/>
          <w:spacing w:val="17"/>
          <w:sz w:val="20"/>
        </w:rPr>
        <w:t> </w:t>
      </w:r>
      <w:r>
        <w:rPr>
          <w:rFonts w:ascii="Times New Roman"/>
          <w:color w:val="231F1F"/>
          <w:sz w:val="20"/>
        </w:rPr>
        <w:t>of</w:t>
      </w:r>
      <w:r>
        <w:rPr>
          <w:rFonts w:ascii="Times New Roman"/>
          <w:color w:val="231F1F"/>
          <w:spacing w:val="18"/>
          <w:sz w:val="20"/>
        </w:rPr>
        <w:t> </w:t>
      </w:r>
      <w:r>
        <w:rPr>
          <w:rFonts w:ascii="Times New Roman"/>
          <w:color w:val="231F1F"/>
          <w:sz w:val="20"/>
        </w:rPr>
        <w:t>Proceeds</w:t>
      </w:r>
      <w:r>
        <w:rPr>
          <w:rFonts w:ascii="Times New Roman"/>
          <w:color w:val="231F1F"/>
          <w:spacing w:val="18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from</w:t>
      </w:r>
      <w:r>
        <w:rPr>
          <w:rFonts w:ascii="Times New Roman"/>
          <w:color w:val="231F1F"/>
          <w:spacing w:val="18"/>
          <w:sz w:val="20"/>
        </w:rPr>
        <w:t> </w:t>
      </w:r>
      <w:r>
        <w:rPr>
          <w:rFonts w:ascii="Times New Roman"/>
          <w:color w:val="231F1F"/>
          <w:sz w:val="20"/>
        </w:rPr>
        <w:t>the</w:t>
      </w:r>
      <w:r>
        <w:rPr>
          <w:rFonts w:ascii="Times New Roman"/>
          <w:color w:val="231F1F"/>
          <w:spacing w:val="19"/>
          <w:sz w:val="20"/>
        </w:rPr>
        <w:t> </w:t>
      </w:r>
      <w:r>
        <w:rPr>
          <w:rFonts w:ascii="Times New Roman"/>
          <w:color w:val="231F1F"/>
          <w:sz w:val="20"/>
        </w:rPr>
        <w:t>1999</w:t>
      </w:r>
      <w:r>
        <w:rPr>
          <w:rFonts w:ascii="Times New Roman"/>
          <w:color w:val="231F1F"/>
          <w:spacing w:val="21"/>
          <w:sz w:val="20"/>
        </w:rPr>
        <w:t> </w:t>
      </w:r>
      <w:r>
        <w:rPr>
          <w:rFonts w:ascii="Times New Roman"/>
          <w:color w:val="231F1F"/>
          <w:sz w:val="20"/>
        </w:rPr>
        <w:t>Criminal</w:t>
      </w:r>
      <w:r>
        <w:rPr>
          <w:rFonts w:ascii="Times New Roman"/>
          <w:color w:val="231F1F"/>
          <w:spacing w:val="21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Acts</w:t>
      </w:r>
      <w:r>
        <w:rPr>
          <w:rFonts w:ascii="Times New Roman"/>
          <w:color w:val="231F1F"/>
          <w:spacing w:val="21"/>
          <w:sz w:val="20"/>
        </w:rPr>
        <w:t> </w:t>
      </w:r>
      <w:r>
        <w:rPr>
          <w:rFonts w:ascii="Times New Roman"/>
          <w:color w:val="231F1F"/>
          <w:sz w:val="20"/>
        </w:rPr>
        <w:t>was</w:t>
      </w:r>
      <w:r>
        <w:rPr>
          <w:rFonts w:ascii="Times New Roman"/>
          <w:color w:val="231F1F"/>
          <w:spacing w:val="20"/>
          <w:sz w:val="20"/>
        </w:rPr>
        <w:t> </w:t>
      </w:r>
      <w:r>
        <w:rPr>
          <w:rFonts w:ascii="Times New Roman"/>
          <w:color w:val="231F1F"/>
          <w:sz w:val="20"/>
        </w:rPr>
        <w:t>adopted.</w:t>
      </w:r>
      <w:r>
        <w:rPr>
          <w:rFonts w:ascii="Times New Roman"/>
          <w:color w:val="231F1F"/>
          <w:spacing w:val="17"/>
          <w:sz w:val="20"/>
        </w:rPr>
        <w:t> </w:t>
      </w:r>
      <w:r>
        <w:rPr>
          <w:rFonts w:ascii="Times New Roman"/>
          <w:color w:val="231F1F"/>
          <w:sz w:val="20"/>
        </w:rPr>
        <w:t>The</w:t>
      </w:r>
      <w:r>
        <w:rPr>
          <w:rFonts w:ascii="Times New Roman"/>
          <w:color w:val="231F1F"/>
          <w:spacing w:val="20"/>
          <w:sz w:val="20"/>
        </w:rPr>
        <w:t> </w:t>
      </w:r>
      <w:r>
        <w:rPr>
          <w:rFonts w:ascii="Times New Roman"/>
          <w:color w:val="231F1F"/>
          <w:sz w:val="20"/>
        </w:rPr>
        <w:t>Paper</w:t>
      </w:r>
      <w:r>
        <w:rPr>
          <w:rFonts w:ascii="Times New Roman"/>
          <w:color w:val="231F1F"/>
          <w:spacing w:val="19"/>
          <w:sz w:val="20"/>
        </w:rPr>
        <w:t> </w:t>
      </w:r>
      <w:r>
        <w:rPr>
          <w:rFonts w:ascii="Times New Roman"/>
          <w:color w:val="231F1F"/>
          <w:sz w:val="20"/>
        </w:rPr>
        <w:t>also</w:t>
      </w:r>
      <w:r>
        <w:rPr>
          <w:rFonts w:ascii="Times New Roman"/>
          <w:color w:val="231F1F"/>
          <w:spacing w:val="20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analyses</w:t>
      </w:r>
      <w:r>
        <w:rPr>
          <w:rFonts w:ascii="Times New Roman"/>
          <w:color w:val="231F1F"/>
          <w:spacing w:val="18"/>
          <w:sz w:val="20"/>
        </w:rPr>
        <w:t> </w:t>
      </w:r>
      <w:r>
        <w:rPr>
          <w:rFonts w:ascii="Times New Roman"/>
          <w:color w:val="231F1F"/>
          <w:sz w:val="20"/>
        </w:rPr>
        <w:t>the</w:t>
      </w:r>
      <w:r>
        <w:rPr>
          <w:rFonts w:ascii="Times New Roman"/>
          <w:color w:val="231F1F"/>
          <w:spacing w:val="22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situation</w:t>
      </w:r>
      <w:r>
        <w:rPr>
          <w:rFonts w:ascii="Times New Roman"/>
          <w:color w:val="231F1F"/>
          <w:spacing w:val="17"/>
          <w:sz w:val="20"/>
        </w:rPr>
        <w:t> </w:t>
      </w:r>
      <w:r>
        <w:rPr>
          <w:rFonts w:ascii="Times New Roman"/>
          <w:color w:val="231F1F"/>
          <w:spacing w:val="1"/>
          <w:sz w:val="20"/>
        </w:rPr>
        <w:t>of</w:t>
      </w:r>
      <w:r>
        <w:rPr>
          <w:rFonts w:ascii="Times New Roman"/>
          <w:color w:val="231F1F"/>
          <w:spacing w:val="70"/>
          <w:w w:val="99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organized</w:t>
      </w:r>
      <w:r>
        <w:rPr>
          <w:rFonts w:ascii="Times New Roman"/>
          <w:color w:val="231F1F"/>
          <w:spacing w:val="11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crime</w:t>
      </w:r>
      <w:r>
        <w:rPr>
          <w:rFonts w:ascii="Times New Roman"/>
          <w:color w:val="231F1F"/>
          <w:spacing w:val="13"/>
          <w:sz w:val="20"/>
        </w:rPr>
        <w:t> </w:t>
      </w:r>
      <w:r>
        <w:rPr>
          <w:rFonts w:ascii="Times New Roman"/>
          <w:color w:val="231F1F"/>
          <w:sz w:val="20"/>
        </w:rPr>
        <w:t>in</w:t>
      </w:r>
      <w:r>
        <w:rPr>
          <w:rFonts w:ascii="Times New Roman"/>
          <w:color w:val="231F1F"/>
          <w:spacing w:val="11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the</w:t>
      </w:r>
      <w:r>
        <w:rPr>
          <w:rFonts w:ascii="Times New Roman"/>
          <w:color w:val="231F1F"/>
          <w:spacing w:val="12"/>
          <w:sz w:val="20"/>
        </w:rPr>
        <w:t> </w:t>
      </w:r>
      <w:r>
        <w:rPr>
          <w:rFonts w:ascii="Times New Roman"/>
          <w:color w:val="231F1F"/>
          <w:sz w:val="20"/>
        </w:rPr>
        <w:t>economical</w:t>
      </w:r>
      <w:r>
        <w:rPr>
          <w:rFonts w:ascii="Times New Roman"/>
          <w:color w:val="231F1F"/>
          <w:spacing w:val="10"/>
          <w:sz w:val="20"/>
        </w:rPr>
        <w:t> </w:t>
      </w:r>
      <w:r>
        <w:rPr>
          <w:rFonts w:ascii="Times New Roman"/>
          <w:color w:val="231F1F"/>
          <w:sz w:val="20"/>
        </w:rPr>
        <w:t>and</w:t>
      </w:r>
      <w:r>
        <w:rPr>
          <w:rFonts w:ascii="Times New Roman"/>
          <w:color w:val="231F1F"/>
          <w:spacing w:val="13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financial</w:t>
      </w:r>
      <w:r>
        <w:rPr>
          <w:rFonts w:ascii="Times New Roman"/>
          <w:color w:val="231F1F"/>
          <w:spacing w:val="9"/>
          <w:sz w:val="20"/>
        </w:rPr>
        <w:t> </w:t>
      </w:r>
      <w:r>
        <w:rPr>
          <w:rFonts w:ascii="Times New Roman"/>
          <w:color w:val="231F1F"/>
          <w:sz w:val="20"/>
        </w:rPr>
        <w:t>area</w:t>
      </w:r>
      <w:r>
        <w:rPr>
          <w:rFonts w:ascii="Times New Roman"/>
          <w:color w:val="231F1F"/>
          <w:spacing w:val="11"/>
          <w:sz w:val="20"/>
        </w:rPr>
        <w:t> </w:t>
      </w:r>
      <w:r>
        <w:rPr>
          <w:rFonts w:ascii="Times New Roman"/>
          <w:color w:val="231F1F"/>
          <w:spacing w:val="1"/>
          <w:sz w:val="20"/>
        </w:rPr>
        <w:t>in</w:t>
      </w:r>
      <w:r>
        <w:rPr>
          <w:rFonts w:ascii="Times New Roman"/>
          <w:color w:val="231F1F"/>
          <w:spacing w:val="9"/>
          <w:sz w:val="20"/>
        </w:rPr>
        <w:t> </w:t>
      </w:r>
      <w:r>
        <w:rPr>
          <w:rFonts w:ascii="Times New Roman"/>
          <w:color w:val="231F1F"/>
          <w:spacing w:val="1"/>
          <w:sz w:val="20"/>
        </w:rPr>
        <w:t>the</w:t>
      </w:r>
      <w:r>
        <w:rPr>
          <w:rFonts w:ascii="Times New Roman"/>
          <w:color w:val="231F1F"/>
          <w:spacing w:val="10"/>
          <w:sz w:val="20"/>
        </w:rPr>
        <w:t> </w:t>
      </w:r>
      <w:r>
        <w:rPr>
          <w:rFonts w:ascii="Times New Roman"/>
          <w:color w:val="231F1F"/>
          <w:sz w:val="20"/>
        </w:rPr>
        <w:t>territory</w:t>
      </w:r>
      <w:r>
        <w:rPr>
          <w:rFonts w:ascii="Times New Roman"/>
          <w:color w:val="231F1F"/>
          <w:spacing w:val="6"/>
          <w:sz w:val="20"/>
        </w:rPr>
        <w:t> </w:t>
      </w:r>
      <w:r>
        <w:rPr>
          <w:rFonts w:ascii="Times New Roman"/>
          <w:color w:val="231F1F"/>
          <w:spacing w:val="1"/>
          <w:sz w:val="20"/>
        </w:rPr>
        <w:t>of</w:t>
      </w:r>
      <w:r>
        <w:rPr>
          <w:rFonts w:ascii="Times New Roman"/>
          <w:color w:val="231F1F"/>
          <w:spacing w:val="8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Bosnia</w:t>
      </w:r>
      <w:r>
        <w:rPr>
          <w:rFonts w:ascii="Times New Roman"/>
          <w:color w:val="231F1F"/>
          <w:spacing w:val="12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and</w:t>
      </w:r>
      <w:r>
        <w:rPr>
          <w:rFonts w:ascii="Times New Roman"/>
          <w:color w:val="231F1F"/>
          <w:spacing w:val="10"/>
          <w:sz w:val="20"/>
        </w:rPr>
        <w:t> </w:t>
      </w:r>
      <w:r>
        <w:rPr>
          <w:rFonts w:ascii="Times New Roman"/>
          <w:color w:val="231F1F"/>
          <w:sz w:val="20"/>
        </w:rPr>
        <w:t>Herzegovina</w:t>
      </w:r>
      <w:r>
        <w:rPr>
          <w:rFonts w:ascii="Times New Roman"/>
          <w:color w:val="231F1F"/>
          <w:spacing w:val="13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for</w:t>
      </w:r>
      <w:r>
        <w:rPr>
          <w:rFonts w:ascii="Times New Roman"/>
          <w:color w:val="231F1F"/>
          <w:spacing w:val="11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the</w:t>
      </w:r>
      <w:r>
        <w:rPr>
          <w:rFonts w:ascii="Times New Roman"/>
          <w:color w:val="231F1F"/>
          <w:spacing w:val="9"/>
          <w:sz w:val="20"/>
        </w:rPr>
        <w:t> </w:t>
      </w:r>
      <w:r>
        <w:rPr>
          <w:rFonts w:ascii="Times New Roman"/>
          <w:color w:val="231F1F"/>
          <w:sz w:val="20"/>
        </w:rPr>
        <w:t>period</w:t>
      </w:r>
      <w:r>
        <w:rPr>
          <w:rFonts w:ascii="Times New Roman"/>
          <w:color w:val="231F1F"/>
          <w:spacing w:val="63"/>
          <w:w w:val="99"/>
          <w:sz w:val="20"/>
        </w:rPr>
        <w:t> </w:t>
      </w:r>
      <w:r>
        <w:rPr>
          <w:rFonts w:ascii="Times New Roman"/>
          <w:color w:val="231F1F"/>
          <w:sz w:val="20"/>
        </w:rPr>
        <w:t>from</w:t>
      </w:r>
      <w:r>
        <w:rPr>
          <w:rFonts w:ascii="Times New Roman"/>
          <w:color w:val="231F1F"/>
          <w:spacing w:val="-9"/>
          <w:sz w:val="20"/>
        </w:rPr>
        <w:t> </w:t>
      </w:r>
      <w:r>
        <w:rPr>
          <w:rFonts w:ascii="Times New Roman"/>
          <w:color w:val="231F1F"/>
          <w:sz w:val="20"/>
        </w:rPr>
        <w:t>2015</w:t>
      </w:r>
      <w:r>
        <w:rPr>
          <w:rFonts w:ascii="Times New Roman"/>
          <w:color w:val="231F1F"/>
          <w:spacing w:val="-4"/>
          <w:sz w:val="20"/>
        </w:rPr>
        <w:t> </w:t>
      </w:r>
      <w:r>
        <w:rPr>
          <w:rFonts w:ascii="Times New Roman"/>
          <w:color w:val="231F1F"/>
          <w:sz w:val="20"/>
        </w:rPr>
        <w:t>to</w:t>
      </w:r>
      <w:r>
        <w:rPr>
          <w:rFonts w:ascii="Times New Roman"/>
          <w:color w:val="231F1F"/>
          <w:spacing w:val="-3"/>
          <w:sz w:val="20"/>
        </w:rPr>
        <w:t> </w:t>
      </w:r>
      <w:r>
        <w:rPr>
          <w:rFonts w:ascii="Times New Roman"/>
          <w:color w:val="231F1F"/>
          <w:sz w:val="20"/>
        </w:rPr>
        <w:t>2016.</w:t>
      </w:r>
      <w:r>
        <w:rPr>
          <w:rFonts w:ascii="Times New Roman"/>
          <w:sz w:val="20"/>
        </w:rPr>
      </w:r>
    </w:p>
    <w:p>
      <w:pPr>
        <w:spacing w:before="0"/>
        <w:ind w:left="83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i/>
          <w:color w:val="231F1F"/>
          <w:spacing w:val="-1"/>
          <w:sz w:val="20"/>
        </w:rPr>
        <w:t>Key</w:t>
      </w:r>
      <w:r>
        <w:rPr>
          <w:rFonts w:ascii="Times New Roman"/>
          <w:i/>
          <w:color w:val="231F1F"/>
          <w:spacing w:val="-8"/>
          <w:sz w:val="20"/>
        </w:rPr>
        <w:t> </w:t>
      </w:r>
      <w:r>
        <w:rPr>
          <w:rFonts w:ascii="Times New Roman"/>
          <w:i/>
          <w:color w:val="231F1F"/>
          <w:spacing w:val="-1"/>
          <w:sz w:val="20"/>
        </w:rPr>
        <w:t>words</w:t>
      </w:r>
      <w:r>
        <w:rPr>
          <w:rFonts w:ascii="Times New Roman"/>
          <w:color w:val="231F1F"/>
          <w:spacing w:val="-1"/>
          <w:sz w:val="20"/>
        </w:rPr>
        <w:t>:</w:t>
      </w:r>
      <w:r>
        <w:rPr>
          <w:rFonts w:ascii="Times New Roman"/>
          <w:color w:val="231F1F"/>
          <w:spacing w:val="-9"/>
          <w:sz w:val="20"/>
        </w:rPr>
        <w:t> </w:t>
      </w:r>
      <w:r>
        <w:rPr>
          <w:rFonts w:ascii="Times New Roman"/>
          <w:color w:val="231F1F"/>
          <w:sz w:val="20"/>
        </w:rPr>
        <w:t>Money</w:t>
      </w:r>
      <w:r>
        <w:rPr>
          <w:rFonts w:ascii="Times New Roman"/>
          <w:color w:val="231F1F"/>
          <w:spacing w:val="-11"/>
          <w:sz w:val="20"/>
        </w:rPr>
        <w:t> </w:t>
      </w:r>
      <w:r>
        <w:rPr>
          <w:rFonts w:ascii="Times New Roman"/>
          <w:color w:val="231F1F"/>
          <w:sz w:val="20"/>
        </w:rPr>
        <w:t>laundering,</w:t>
      </w:r>
      <w:r>
        <w:rPr>
          <w:rFonts w:ascii="Times New Roman"/>
          <w:color w:val="231F1F"/>
          <w:spacing w:val="-8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corruption,</w:t>
      </w:r>
      <w:r>
        <w:rPr>
          <w:rFonts w:ascii="Times New Roman"/>
          <w:color w:val="231F1F"/>
          <w:spacing w:val="-7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forgery,</w:t>
      </w:r>
      <w:r>
        <w:rPr>
          <w:rFonts w:ascii="Times New Roman"/>
          <w:color w:val="231F1F"/>
          <w:spacing w:val="-8"/>
          <w:sz w:val="20"/>
        </w:rPr>
        <w:t> </w:t>
      </w:r>
      <w:r>
        <w:rPr>
          <w:rFonts w:ascii="Times New Roman"/>
          <w:color w:val="231F1F"/>
          <w:sz w:val="20"/>
        </w:rPr>
        <w:t>organised</w:t>
      </w:r>
      <w:r>
        <w:rPr>
          <w:rFonts w:ascii="Times New Roman"/>
          <w:color w:val="231F1F"/>
          <w:spacing w:val="-7"/>
          <w:sz w:val="20"/>
        </w:rPr>
        <w:t> </w:t>
      </w:r>
      <w:r>
        <w:rPr>
          <w:rFonts w:ascii="Times New Roman"/>
          <w:color w:val="231F1F"/>
          <w:sz w:val="20"/>
        </w:rPr>
        <w:t>crime,</w:t>
      </w:r>
      <w:r>
        <w:rPr>
          <w:rFonts w:ascii="Times New Roman"/>
          <w:color w:val="231F1F"/>
          <w:spacing w:val="-7"/>
          <w:sz w:val="20"/>
        </w:rPr>
        <w:t> </w:t>
      </w:r>
      <w:r>
        <w:rPr>
          <w:rFonts w:ascii="Times New Roman"/>
          <w:color w:val="231F1F"/>
          <w:sz w:val="20"/>
        </w:rPr>
        <w:t>conventions.</w:t>
      </w:r>
      <w:r>
        <w:rPr>
          <w:rFonts w:ascii="Times New Roman"/>
          <w:sz w:val="20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0"/>
          <w:szCs w:val="20"/>
        </w:rPr>
        <w:sectPr>
          <w:pgSz w:w="11910" w:h="16840"/>
          <w:pgMar w:header="826" w:footer="853" w:top="1120" w:bottom="1020" w:left="1300" w:right="1300"/>
        </w:sectPr>
      </w:pPr>
    </w:p>
    <w:p>
      <w:pPr>
        <w:tabs>
          <w:tab w:pos="6787" w:val="left" w:leader="none"/>
        </w:tabs>
        <w:spacing w:line="275" w:lineRule="exact" w:before="57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b/>
          <w:color w:val="231F1F"/>
          <w:sz w:val="24"/>
        </w:rPr>
        <w:t>Dr</w:t>
      </w:r>
      <w:r>
        <w:rPr>
          <w:rFonts w:ascii="Times New Roman" w:hAnsi="Times New Roman"/>
          <w:b/>
          <w:color w:val="231F1F"/>
          <w:spacing w:val="-2"/>
          <w:sz w:val="24"/>
        </w:rPr>
        <w:t> </w:t>
      </w:r>
      <w:r>
        <w:rPr>
          <w:rFonts w:ascii="Times New Roman" w:hAnsi="Times New Roman"/>
          <w:b/>
          <w:color w:val="231F1F"/>
          <w:sz w:val="24"/>
        </w:rPr>
        <w:t>Šaban Nurić</w:t>
        <w:tab/>
      </w:r>
      <w:r>
        <w:rPr>
          <w:rFonts w:ascii="Times New Roman" w:hAnsi="Times New Roman"/>
          <w:b/>
          <w:color w:val="231F1F"/>
          <w:spacing w:val="-1"/>
          <w:sz w:val="22"/>
        </w:rPr>
        <w:t>UDC</w:t>
      </w:r>
      <w:r>
        <w:rPr>
          <w:rFonts w:ascii="Times New Roman" w:hAnsi="Times New Roman"/>
          <w:b/>
          <w:color w:val="231F1F"/>
          <w:spacing w:val="-1"/>
          <w:sz w:val="22"/>
        </w:rPr>
        <w:t>045</w:t>
      </w:r>
      <w:r>
        <w:rPr>
          <w:rFonts w:ascii="Times New Roman" w:hAnsi="Times New Roman"/>
          <w:b/>
          <w:color w:val="231F1F"/>
          <w:spacing w:val="55"/>
          <w:sz w:val="22"/>
        </w:rPr>
        <w:t> </w:t>
      </w:r>
      <w:r>
        <w:rPr>
          <w:rFonts w:ascii="Times New Roman" w:hAnsi="Times New Roman"/>
          <w:b/>
          <w:color w:val="231F1F"/>
          <w:sz w:val="22"/>
        </w:rPr>
        <w:t>093 </w:t>
      </w:r>
      <w:r>
        <w:rPr>
          <w:rFonts w:ascii="Times New Roman" w:hAnsi="Times New Roman"/>
          <w:b/>
          <w:color w:val="231F1F"/>
          <w:spacing w:val="-1"/>
          <w:sz w:val="22"/>
        </w:rPr>
        <w:t>323.17(494)</w:t>
      </w:r>
      <w:r>
        <w:rPr>
          <w:rFonts w:ascii="Times New Roman" w:hAnsi="Times New Roman"/>
          <w:sz w:val="22"/>
        </w:rPr>
      </w:r>
    </w:p>
    <w:p>
      <w:pPr>
        <w:tabs>
          <w:tab w:pos="7279" w:val="left" w:leader="none"/>
        </w:tabs>
        <w:spacing w:line="252" w:lineRule="exact" w:before="0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1F"/>
          <w:spacing w:val="-1"/>
          <w:sz w:val="22"/>
        </w:rPr>
        <w:t>Internacionalni</w:t>
      </w:r>
      <w:r>
        <w:rPr>
          <w:rFonts w:ascii="Times New Roman" w:hAnsi="Times New Roman"/>
          <w:color w:val="231F1F"/>
          <w:spacing w:val="1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univerzitet,</w:t>
      </w:r>
      <w:r>
        <w:rPr>
          <w:rFonts w:ascii="Times New Roman" w:hAnsi="Times New Roman"/>
          <w:color w:val="231F1F"/>
          <w:spacing w:val="-3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Brčko</w:t>
      </w:r>
      <w:r>
        <w:rPr>
          <w:rFonts w:ascii="Times New Roman" w:hAnsi="Times New Roman"/>
          <w:color w:val="231F1F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distrikt</w:t>
      </w:r>
      <w:r>
        <w:rPr>
          <w:rFonts w:ascii="Times New Roman" w:hAnsi="Times New Roman"/>
          <w:color w:val="231F1F"/>
          <w:spacing w:val="1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BiH</w:t>
        <w:tab/>
        <w:t>Pregledni</w:t>
      </w:r>
      <w:r>
        <w:rPr>
          <w:rFonts w:ascii="Times New Roman" w:hAnsi="Times New Roman"/>
          <w:color w:val="231F1F"/>
          <w:spacing w:val="1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članak</w:t>
      </w:r>
      <w:r>
        <w:rPr>
          <w:rFonts w:ascii="Times New Roman" w:hAnsi="Times New Roman"/>
          <w:sz w:val="22"/>
        </w:rPr>
      </w:r>
    </w:p>
    <w:p>
      <w:pPr>
        <w:pStyle w:val="Heading2"/>
        <w:spacing w:line="275" w:lineRule="exact" w:before="2"/>
        <w:ind w:right="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color w:val="231F1F"/>
          <w:spacing w:val="-1"/>
        </w:rPr>
        <w:t>Mr </w:t>
      </w:r>
      <w:r>
        <w:rPr>
          <w:color w:val="231F1F"/>
        </w:rPr>
        <w:t>Dejan </w:t>
      </w:r>
      <w:r>
        <w:rPr>
          <w:rFonts w:ascii="Times New Roman" w:hAnsi="Times New Roman"/>
          <w:color w:val="231F1F"/>
          <w:spacing w:val="-1"/>
        </w:rPr>
        <w:t>Đorđević</w:t>
      </w:r>
      <w:r>
        <w:rPr>
          <w:rFonts w:ascii="Times New Roman" w:hAnsi="Times New Roman"/>
          <w:b w:val="0"/>
        </w:rPr>
      </w:r>
    </w:p>
    <w:p>
      <w:pPr>
        <w:spacing w:line="252" w:lineRule="exact" w:before="0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1F"/>
          <w:spacing w:val="-1"/>
          <w:sz w:val="22"/>
        </w:rPr>
        <w:t>Internacionalni</w:t>
      </w:r>
      <w:r>
        <w:rPr>
          <w:rFonts w:ascii="Times New Roman" w:hAnsi="Times New Roman"/>
          <w:color w:val="231F1F"/>
          <w:spacing w:val="1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univerzitet,</w:t>
      </w:r>
      <w:r>
        <w:rPr>
          <w:rFonts w:ascii="Times New Roman" w:hAnsi="Times New Roman"/>
          <w:color w:val="231F1F"/>
          <w:spacing w:val="-3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Brčko</w:t>
      </w:r>
      <w:r>
        <w:rPr>
          <w:rFonts w:ascii="Times New Roman" w:hAnsi="Times New Roman"/>
          <w:color w:val="231F1F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distrikt</w:t>
      </w:r>
      <w:r>
        <w:rPr>
          <w:rFonts w:ascii="Times New Roman" w:hAnsi="Times New Roman"/>
          <w:color w:val="231F1F"/>
          <w:spacing w:val="1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BiH</w:t>
      </w:r>
      <w:r>
        <w:rPr>
          <w:rFonts w:ascii="Times New Roman" w:hAnsi="Times New Roman"/>
          <w:sz w:val="22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pStyle w:val="Heading2"/>
        <w:spacing w:line="360" w:lineRule="auto"/>
        <w:ind w:left="1623" w:right="1621"/>
        <w:jc w:val="center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color w:val="231F1F"/>
          <w:spacing w:val="-1"/>
        </w:rPr>
        <w:t>ISTORIJSKI</w:t>
      </w:r>
      <w:r>
        <w:rPr>
          <w:rFonts w:ascii="Times New Roman" w:hAnsi="Times New Roman"/>
          <w:color w:val="231F1F"/>
          <w:spacing w:val="-7"/>
        </w:rPr>
        <w:t> </w:t>
      </w:r>
      <w:r>
        <w:rPr>
          <w:rFonts w:ascii="Times New Roman" w:hAnsi="Times New Roman"/>
          <w:color w:val="231F1F"/>
          <w:spacing w:val="-2"/>
        </w:rPr>
        <w:t>KROKI,</w:t>
      </w:r>
      <w:r>
        <w:rPr>
          <w:rFonts w:ascii="Times New Roman" w:hAnsi="Times New Roman"/>
          <w:color w:val="231F1F"/>
          <w:spacing w:val="-4"/>
        </w:rPr>
        <w:t> </w:t>
      </w:r>
      <w:r>
        <w:rPr>
          <w:rFonts w:ascii="Times New Roman" w:hAnsi="Times New Roman"/>
          <w:color w:val="231F1F"/>
          <w:spacing w:val="-1"/>
        </w:rPr>
        <w:t>ŠVICARSKA</w:t>
      </w:r>
      <w:r>
        <w:rPr>
          <w:rFonts w:ascii="Times New Roman" w:hAnsi="Times New Roman"/>
          <w:color w:val="231F1F"/>
          <w:spacing w:val="-5"/>
        </w:rPr>
        <w:t> </w:t>
      </w:r>
      <w:r>
        <w:rPr>
          <w:rFonts w:ascii="Times New Roman" w:hAnsi="Times New Roman"/>
          <w:color w:val="231F1F"/>
          <w:spacing w:val="-1"/>
        </w:rPr>
        <w:t>KONFEDERACIJA,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color w:val="231F1F"/>
        </w:rPr>
        <w:t>SISTEM</w:t>
      </w:r>
      <w:r>
        <w:rPr>
          <w:color w:val="231F1F"/>
          <w:spacing w:val="-1"/>
        </w:rPr>
        <w:t> PODJEDNAKO</w:t>
      </w:r>
      <w:r>
        <w:rPr>
          <w:color w:val="231F1F"/>
        </w:rPr>
        <w:t> </w:t>
      </w:r>
      <w:r>
        <w:rPr>
          <w:color w:val="231F1F"/>
          <w:spacing w:val="-1"/>
        </w:rPr>
        <w:t>ZADOVOLJNIH</w:t>
      </w:r>
      <w:r>
        <w:rPr>
          <w:color w:val="231F1F"/>
        </w:rPr>
        <w:t> ILI</w:t>
      </w:r>
      <w:r>
        <w:rPr>
          <w:color w:val="231F1F"/>
          <w:spacing w:val="27"/>
        </w:rPr>
        <w:t> </w:t>
      </w:r>
      <w:r>
        <w:rPr>
          <w:rFonts w:ascii="Times New Roman" w:hAnsi="Times New Roman"/>
          <w:color w:val="231F1F"/>
          <w:spacing w:val="-1"/>
        </w:rPr>
        <w:t>PODJEDNAKO</w:t>
      </w:r>
      <w:r>
        <w:rPr>
          <w:rFonts w:ascii="Times New Roman" w:hAnsi="Times New Roman"/>
          <w:color w:val="231F1F"/>
        </w:rPr>
        <w:t> NEZADOVOLJNIH </w:t>
      </w:r>
      <w:r>
        <w:rPr>
          <w:rFonts w:ascii="Times New Roman" w:hAnsi="Times New Roman"/>
          <w:color w:val="231F1F"/>
          <w:spacing w:val="-1"/>
        </w:rPr>
        <w:t>GRAĐANA</w:t>
      </w:r>
      <w:r>
        <w:rPr>
          <w:rFonts w:ascii="Times New Roman" w:hAnsi="Times New Roman"/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11"/>
        <w:rPr>
          <w:rFonts w:ascii="Times New Roman" w:hAnsi="Times New Roman" w:cs="Times New Roman" w:eastAsia="Times New Roman"/>
          <w:b/>
          <w:bCs/>
          <w:sz w:val="19"/>
          <w:szCs w:val="19"/>
        </w:rPr>
      </w:pPr>
    </w:p>
    <w:p>
      <w:pPr>
        <w:spacing w:before="0"/>
        <w:ind w:left="118" w:right="115" w:firstLine="72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1F"/>
          <w:spacing w:val="-1"/>
          <w:sz w:val="20"/>
        </w:rPr>
        <w:t>SAŢETAK:</w:t>
      </w:r>
      <w:r>
        <w:rPr>
          <w:rFonts w:ascii="Times New Roman" w:hAnsi="Times New Roman"/>
          <w:color w:val="231F1F"/>
          <w:spacing w:val="27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Švicarska</w:t>
      </w:r>
      <w:r>
        <w:rPr>
          <w:rFonts w:ascii="Times New Roman" w:hAnsi="Times New Roman"/>
          <w:color w:val="231F1F"/>
          <w:spacing w:val="30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konfederacija</w:t>
      </w:r>
      <w:r>
        <w:rPr>
          <w:rFonts w:ascii="Times New Roman" w:hAnsi="Times New Roman"/>
          <w:color w:val="231F1F"/>
          <w:spacing w:val="25"/>
          <w:sz w:val="20"/>
        </w:rPr>
        <w:t> </w:t>
      </w:r>
      <w:r>
        <w:rPr>
          <w:rFonts w:ascii="Times New Roman" w:hAnsi="Times New Roman"/>
          <w:color w:val="231F1F"/>
          <w:spacing w:val="1"/>
          <w:sz w:val="20"/>
        </w:rPr>
        <w:t>je</w:t>
      </w:r>
      <w:r>
        <w:rPr>
          <w:rFonts w:ascii="Times New Roman" w:hAnsi="Times New Roman"/>
          <w:color w:val="231F1F"/>
          <w:spacing w:val="26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drţava</w:t>
      </w:r>
      <w:r>
        <w:rPr>
          <w:rFonts w:ascii="Times New Roman" w:hAnsi="Times New Roman"/>
          <w:color w:val="231F1F"/>
          <w:spacing w:val="27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sa</w:t>
      </w:r>
      <w:r>
        <w:rPr>
          <w:rFonts w:ascii="Times New Roman" w:hAnsi="Times New Roman"/>
          <w:color w:val="231F1F"/>
          <w:spacing w:val="28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tako</w:t>
      </w:r>
      <w:r>
        <w:rPr>
          <w:rFonts w:ascii="Times New Roman" w:hAnsi="Times New Roman"/>
          <w:color w:val="231F1F"/>
          <w:spacing w:val="28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uspostavljenim</w:t>
      </w:r>
      <w:r>
        <w:rPr>
          <w:rFonts w:ascii="Times New Roman" w:hAnsi="Times New Roman"/>
          <w:color w:val="231F1F"/>
          <w:spacing w:val="23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pravno</w:t>
      </w:r>
      <w:r>
        <w:rPr>
          <w:rFonts w:ascii="Times New Roman" w:hAnsi="Times New Roman"/>
          <w:color w:val="231F1F"/>
          <w:sz w:val="20"/>
        </w:rPr>
        <w:t>-</w:t>
      </w:r>
      <w:r>
        <w:rPr>
          <w:rFonts w:ascii="Times New Roman" w:hAnsi="Times New Roman"/>
          <w:color w:val="231F1F"/>
          <w:sz w:val="20"/>
        </w:rPr>
        <w:t>političkim</w:t>
      </w:r>
      <w:r>
        <w:rPr>
          <w:rFonts w:ascii="Times New Roman" w:hAnsi="Times New Roman"/>
          <w:color w:val="231F1F"/>
          <w:spacing w:val="27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sistemom</w:t>
      </w:r>
      <w:r>
        <w:rPr>
          <w:rFonts w:ascii="Times New Roman" w:hAnsi="Times New Roman"/>
          <w:color w:val="231F1F"/>
          <w:spacing w:val="28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u</w:t>
      </w:r>
      <w:r>
        <w:rPr>
          <w:rFonts w:ascii="Times New Roman" w:hAnsi="Times New Roman"/>
          <w:color w:val="231F1F"/>
          <w:spacing w:val="98"/>
          <w:w w:val="99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kome</w:t>
      </w:r>
      <w:r>
        <w:rPr>
          <w:rFonts w:ascii="Times New Roman" w:hAnsi="Times New Roman"/>
          <w:color w:val="231F1F"/>
          <w:spacing w:val="-6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gr</w:t>
      </w:r>
      <w:r>
        <w:rPr>
          <w:rFonts w:ascii="Times New Roman" w:hAnsi="Times New Roman"/>
          <w:color w:val="231F1F"/>
          <w:spacing w:val="-2"/>
          <w:sz w:val="20"/>
        </w:rPr>
        <w:t>aĎ</w:t>
      </w:r>
      <w:r>
        <w:rPr>
          <w:rFonts w:ascii="Times New Roman" w:hAnsi="Times New Roman"/>
          <w:color w:val="231F1F"/>
          <w:spacing w:val="-1"/>
          <w:sz w:val="20"/>
        </w:rPr>
        <w:t>ani</w:t>
      </w:r>
      <w:r>
        <w:rPr>
          <w:rFonts w:ascii="Times New Roman" w:hAnsi="Times New Roman"/>
          <w:color w:val="231F1F"/>
          <w:spacing w:val="-6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upraţnjavaju</w:t>
      </w:r>
      <w:r>
        <w:rPr>
          <w:rFonts w:ascii="Times New Roman" w:hAnsi="Times New Roman"/>
          <w:color w:val="231F1F"/>
          <w:spacing w:val="-6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sva</w:t>
      </w:r>
      <w:r>
        <w:rPr>
          <w:rFonts w:ascii="Times New Roman" w:hAnsi="Times New Roman"/>
          <w:color w:val="231F1F"/>
          <w:spacing w:val="-5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svoja</w:t>
      </w:r>
      <w:r>
        <w:rPr>
          <w:rFonts w:ascii="Times New Roman" w:hAnsi="Times New Roman"/>
          <w:color w:val="231F1F"/>
          <w:spacing w:val="-6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prava</w:t>
      </w:r>
      <w:r>
        <w:rPr>
          <w:rFonts w:ascii="Times New Roman" w:hAnsi="Times New Roman"/>
          <w:color w:val="231F1F"/>
          <w:spacing w:val="-5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i</w:t>
      </w:r>
      <w:r>
        <w:rPr>
          <w:rFonts w:ascii="Times New Roman" w:hAnsi="Times New Roman"/>
          <w:color w:val="231F1F"/>
          <w:spacing w:val="-8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obaveze</w:t>
      </w:r>
      <w:r>
        <w:rPr>
          <w:rFonts w:ascii="Times New Roman" w:hAnsi="Times New Roman"/>
          <w:color w:val="231F1F"/>
          <w:spacing w:val="-5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po</w:t>
      </w:r>
      <w:r>
        <w:rPr>
          <w:rFonts w:ascii="Times New Roman" w:hAnsi="Times New Roman"/>
          <w:color w:val="231F1F"/>
          <w:spacing w:val="-7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najvišim</w:t>
      </w:r>
      <w:r>
        <w:rPr>
          <w:rFonts w:ascii="Times New Roman" w:hAnsi="Times New Roman"/>
          <w:color w:val="231F1F"/>
          <w:spacing w:val="-7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svjetskim</w:t>
      </w:r>
      <w:r>
        <w:rPr>
          <w:rFonts w:ascii="Times New Roman" w:hAnsi="Times New Roman"/>
          <w:color w:val="231F1F"/>
          <w:spacing w:val="-9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standardima,</w:t>
      </w:r>
      <w:r>
        <w:rPr>
          <w:rFonts w:ascii="Times New Roman" w:hAnsi="Times New Roman"/>
          <w:color w:val="231F1F"/>
          <w:spacing w:val="-4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ali</w:t>
      </w:r>
      <w:r>
        <w:rPr>
          <w:rFonts w:ascii="Times New Roman" w:hAnsi="Times New Roman"/>
          <w:color w:val="231F1F"/>
          <w:spacing w:val="-6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uz</w:t>
      </w:r>
      <w:r>
        <w:rPr>
          <w:rFonts w:ascii="Times New Roman" w:hAnsi="Times New Roman"/>
          <w:color w:val="231F1F"/>
          <w:spacing w:val="-5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stalnu</w:t>
      </w:r>
      <w:r>
        <w:rPr>
          <w:rFonts w:ascii="Times New Roman" w:hAnsi="Times New Roman"/>
          <w:color w:val="231F1F"/>
          <w:spacing w:val="-5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graĎansku</w:t>
      </w:r>
      <w:r>
        <w:rPr>
          <w:rFonts w:ascii="Times New Roman" w:hAnsi="Times New Roman"/>
          <w:color w:val="231F1F"/>
          <w:spacing w:val="57"/>
          <w:w w:val="99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odgovornost</w:t>
      </w:r>
      <w:r>
        <w:rPr>
          <w:rFonts w:ascii="Times New Roman" w:hAnsi="Times New Roman"/>
          <w:color w:val="231F1F"/>
          <w:spacing w:val="-6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da</w:t>
      </w:r>
      <w:r>
        <w:rPr>
          <w:rFonts w:ascii="Times New Roman" w:hAnsi="Times New Roman"/>
          <w:color w:val="231F1F"/>
          <w:spacing w:val="-5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se</w:t>
      </w:r>
      <w:r>
        <w:rPr>
          <w:rFonts w:ascii="Times New Roman" w:hAnsi="Times New Roman"/>
          <w:color w:val="231F1F"/>
          <w:spacing w:val="-5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isti</w:t>
      </w:r>
      <w:r>
        <w:rPr>
          <w:rFonts w:ascii="Times New Roman" w:hAnsi="Times New Roman"/>
          <w:color w:val="231F1F"/>
          <w:spacing w:val="-6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zaštite</w:t>
      </w:r>
      <w:r>
        <w:rPr>
          <w:rFonts w:ascii="Times New Roman" w:hAnsi="Times New Roman"/>
          <w:color w:val="231F1F"/>
          <w:spacing w:val="-6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i</w:t>
      </w:r>
      <w:r>
        <w:rPr>
          <w:rFonts w:ascii="Times New Roman" w:hAnsi="Times New Roman"/>
          <w:color w:val="231F1F"/>
          <w:spacing w:val="-3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dalje</w:t>
      </w:r>
      <w:r>
        <w:rPr>
          <w:rFonts w:ascii="Times New Roman" w:hAnsi="Times New Roman"/>
          <w:color w:val="231F1F"/>
          <w:spacing w:val="-5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unaprijede.</w:t>
      </w:r>
      <w:r>
        <w:rPr>
          <w:rFonts w:ascii="Times New Roman" w:hAnsi="Times New Roman"/>
          <w:sz w:val="20"/>
        </w:rPr>
      </w:r>
    </w:p>
    <w:p>
      <w:pPr>
        <w:spacing w:before="0"/>
        <w:ind w:left="118" w:right="113" w:firstLine="72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Švicarska</w:t>
      </w:r>
      <w:r>
        <w:rPr>
          <w:rFonts w:ascii="Times New Roman" w:hAnsi="Times New Roman" w:cs="Times New Roman" w:eastAsia="Times New Roman"/>
          <w:color w:val="231F1F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spada</w:t>
      </w:r>
      <w:r>
        <w:rPr>
          <w:rFonts w:ascii="Times New Roman" w:hAnsi="Times New Roman" w:cs="Times New Roman" w:eastAsia="Times New Roman"/>
          <w:color w:val="231F1F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color w:val="231F1F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relativno</w:t>
      </w:r>
      <w:r>
        <w:rPr>
          <w:rFonts w:ascii="Times New Roman" w:hAnsi="Times New Roman" w:cs="Times New Roman" w:eastAsia="Times New Roman"/>
          <w:color w:val="231F1F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vrlo</w:t>
      </w:r>
      <w:r>
        <w:rPr>
          <w:rFonts w:ascii="Times New Roman" w:hAnsi="Times New Roman" w:cs="Times New Roman" w:eastAsia="Times New Roman"/>
          <w:color w:val="231F1F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rano</w:t>
      </w:r>
      <w:r>
        <w:rPr>
          <w:rFonts w:ascii="Times New Roman" w:hAnsi="Times New Roman" w:cs="Times New Roman" w:eastAsia="Times New Roman"/>
          <w:color w:val="231F1F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naseljene</w:t>
      </w:r>
      <w:r>
        <w:rPr>
          <w:rFonts w:ascii="Times New Roman" w:hAnsi="Times New Roman" w:cs="Times New Roman" w:eastAsia="Times New Roman"/>
          <w:color w:val="231F1F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prostore</w:t>
      </w:r>
      <w:r>
        <w:rPr>
          <w:rFonts w:ascii="Times New Roman" w:hAnsi="Times New Roman" w:cs="Times New Roman" w:eastAsia="Times New Roman"/>
          <w:color w:val="231F1F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color w:val="231F1F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tom</w:t>
      </w:r>
      <w:r>
        <w:rPr>
          <w:rFonts w:ascii="Times New Roman" w:hAnsi="Times New Roman" w:cs="Times New Roman" w:eastAsia="Times New Roman"/>
          <w:color w:val="231F1F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dijelu</w:t>
      </w:r>
      <w:r>
        <w:rPr>
          <w:rFonts w:ascii="Times New Roman" w:hAnsi="Times New Roman" w:cs="Times New Roman" w:eastAsia="Times New Roman"/>
          <w:color w:val="231F1F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Evrope.</w:t>
      </w:r>
      <w:r>
        <w:rPr>
          <w:rFonts w:ascii="Times New Roman" w:hAnsi="Times New Roman" w:cs="Times New Roman" w:eastAsia="Times New Roman"/>
          <w:color w:val="231F1F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Tragovi</w:t>
      </w:r>
      <w:r>
        <w:rPr>
          <w:rFonts w:ascii="Times New Roman" w:hAnsi="Times New Roman" w:cs="Times New Roman" w:eastAsia="Times New Roman"/>
          <w:color w:val="231F1F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ljudskih</w:t>
      </w:r>
      <w:r>
        <w:rPr>
          <w:rFonts w:ascii="Times New Roman" w:hAnsi="Times New Roman" w:cs="Times New Roman" w:eastAsia="Times New Roman"/>
          <w:color w:val="231F1F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naselja</w:t>
      </w:r>
      <w:r>
        <w:rPr>
          <w:rFonts w:ascii="Times New Roman" w:hAnsi="Times New Roman" w:cs="Times New Roman" w:eastAsia="Times New Roman"/>
          <w:color w:val="231F1F"/>
          <w:spacing w:val="70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na</w:t>
      </w:r>
      <w:r>
        <w:rPr>
          <w:rFonts w:ascii="Times New Roman" w:hAnsi="Times New Roman" w:cs="Times New Roman" w:eastAsia="Times New Roman"/>
          <w:color w:val="231F1F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području</w:t>
      </w:r>
      <w:r>
        <w:rPr>
          <w:rFonts w:ascii="Times New Roman" w:hAnsi="Times New Roman" w:cs="Times New Roman" w:eastAsia="Times New Roman"/>
          <w:color w:val="231F1F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Švicarske</w:t>
      </w:r>
      <w:r>
        <w:rPr>
          <w:rFonts w:ascii="Times New Roman" w:hAnsi="Times New Roman" w:cs="Times New Roman" w:eastAsia="Times New Roman"/>
          <w:color w:val="231F1F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potiču</w:t>
      </w:r>
      <w:r>
        <w:rPr>
          <w:rFonts w:ascii="Times New Roman" w:hAnsi="Times New Roman" w:cs="Times New Roman" w:eastAsia="Times New Roman"/>
          <w:color w:val="231F1F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iz</w:t>
      </w:r>
      <w:r>
        <w:rPr>
          <w:rFonts w:ascii="Times New Roman" w:hAnsi="Times New Roman" w:cs="Times New Roman" w:eastAsia="Times New Roman"/>
          <w:color w:val="231F1F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ranog</w:t>
      </w:r>
      <w:r>
        <w:rPr>
          <w:rFonts w:ascii="Times New Roman" w:hAnsi="Times New Roman" w:cs="Times New Roman" w:eastAsia="Times New Roman"/>
          <w:color w:val="231F1F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paleolita.</w:t>
      </w:r>
      <w:r>
        <w:rPr>
          <w:rFonts w:ascii="Times New Roman" w:hAnsi="Times New Roman" w:cs="Times New Roman" w:eastAsia="Times New Roman"/>
          <w:color w:val="231F1F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color w:val="231F1F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2.</w:t>
      </w:r>
      <w:r>
        <w:rPr>
          <w:rFonts w:ascii="Times New Roman" w:hAnsi="Times New Roman" w:cs="Times New Roman" w:eastAsia="Times New Roman"/>
          <w:color w:val="231F1F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vijeku</w:t>
      </w:r>
      <w:r>
        <w:rPr>
          <w:rFonts w:ascii="Times New Roman" w:hAnsi="Times New Roman" w:cs="Times New Roman" w:eastAsia="Times New Roman"/>
          <w:color w:val="231F1F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naseljavali</w:t>
      </w:r>
      <w:r>
        <w:rPr>
          <w:rFonts w:ascii="Times New Roman" w:hAnsi="Times New Roman" w:cs="Times New Roman" w:eastAsia="Times New Roman"/>
          <w:color w:val="231F1F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su</w:t>
      </w:r>
      <w:r>
        <w:rPr>
          <w:rFonts w:ascii="Times New Roman" w:hAnsi="Times New Roman" w:cs="Times New Roman" w:eastAsia="Times New Roman"/>
          <w:color w:val="231F1F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zapadni</w:t>
      </w:r>
      <w:r>
        <w:rPr>
          <w:rFonts w:ascii="Times New Roman" w:hAnsi="Times New Roman" w:cs="Times New Roman" w:eastAsia="Times New Roman"/>
          <w:color w:val="231F1F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dio</w:t>
      </w:r>
      <w:r>
        <w:rPr>
          <w:rFonts w:ascii="Times New Roman" w:hAnsi="Times New Roman" w:cs="Times New Roman" w:eastAsia="Times New Roman"/>
          <w:color w:val="231F1F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zemlje</w:t>
      </w:r>
      <w:r>
        <w:rPr>
          <w:rFonts w:ascii="Times New Roman" w:hAnsi="Times New Roman" w:cs="Times New Roman" w:eastAsia="Times New Roman"/>
          <w:color w:val="231F1F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Kelti</w:t>
      </w:r>
      <w:r>
        <w:rPr>
          <w:rFonts w:ascii="Times New Roman" w:hAnsi="Times New Roman" w:cs="Times New Roman" w:eastAsia="Times New Roman"/>
          <w:color w:val="231F1F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Helveti,</w:t>
      </w:r>
      <w:r>
        <w:rPr>
          <w:rFonts w:ascii="Times New Roman" w:hAnsi="Times New Roman" w:cs="Times New Roman" w:eastAsia="Times New Roman"/>
          <w:color w:val="231F1F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koji</w:t>
      </w:r>
      <w:r>
        <w:rPr>
          <w:rFonts w:ascii="Times New Roman" w:hAnsi="Times New Roman" w:cs="Times New Roman" w:eastAsia="Times New Roman"/>
          <w:color w:val="231F1F"/>
          <w:spacing w:val="70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su</w:t>
      </w:r>
      <w:r>
        <w:rPr>
          <w:rFonts w:ascii="Times New Roman" w:hAnsi="Times New Roman" w:cs="Times New Roman" w:eastAsia="Times New Roman"/>
          <w:color w:val="231F1F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ratovali</w:t>
      </w:r>
      <w:r>
        <w:rPr>
          <w:rFonts w:ascii="Times New Roman" w:hAnsi="Times New Roman" w:cs="Times New Roman" w:eastAsia="Times New Roman"/>
          <w:color w:val="231F1F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s</w:t>
      </w:r>
      <w:r>
        <w:rPr>
          <w:rFonts w:ascii="Times New Roman" w:hAnsi="Times New Roman" w:cs="Times New Roman" w:eastAsia="Times New Roman"/>
          <w:color w:val="231F1F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Rimom,</w:t>
      </w:r>
      <w:r>
        <w:rPr>
          <w:rFonts w:ascii="Times New Roman" w:hAnsi="Times New Roman" w:cs="Times New Roman" w:eastAsia="Times New Roman"/>
          <w:color w:val="231F1F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color w:val="231F1F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nakon</w:t>
      </w:r>
      <w:r>
        <w:rPr>
          <w:rFonts w:ascii="Times New Roman" w:hAnsi="Times New Roman" w:cs="Times New Roman" w:eastAsia="Times New Roman"/>
          <w:color w:val="231F1F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Cezarove</w:t>
      </w:r>
      <w:r>
        <w:rPr>
          <w:rFonts w:ascii="Times New Roman" w:hAnsi="Times New Roman" w:cs="Times New Roman" w:eastAsia="Times New Roman"/>
          <w:color w:val="231F1F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pobjede</w:t>
      </w:r>
      <w:r>
        <w:rPr>
          <w:rFonts w:ascii="Times New Roman" w:hAnsi="Times New Roman" w:cs="Times New Roman" w:eastAsia="Times New Roman"/>
          <w:color w:val="231F1F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kod</w:t>
      </w:r>
      <w:r>
        <w:rPr>
          <w:rFonts w:ascii="Times New Roman" w:hAnsi="Times New Roman" w:cs="Times New Roman" w:eastAsia="Times New Roman"/>
          <w:color w:val="231F1F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Bibrakte</w:t>
      </w:r>
      <w:r>
        <w:rPr>
          <w:rFonts w:ascii="Times New Roman" w:hAnsi="Times New Roman" w:cs="Times New Roman" w:eastAsia="Times New Roman"/>
          <w:color w:val="231F1F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potpali</w:t>
      </w:r>
      <w:r>
        <w:rPr>
          <w:rFonts w:ascii="Times New Roman" w:hAnsi="Times New Roman" w:cs="Times New Roman" w:eastAsia="Times New Roman"/>
          <w:color w:val="231F1F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pod</w:t>
      </w:r>
      <w:r>
        <w:rPr>
          <w:rFonts w:ascii="Times New Roman" w:hAnsi="Times New Roman" w:cs="Times New Roman" w:eastAsia="Times New Roman"/>
          <w:color w:val="231F1F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njegovu</w:t>
      </w:r>
      <w:r>
        <w:rPr>
          <w:rFonts w:ascii="Times New Roman" w:hAnsi="Times New Roman" w:cs="Times New Roman" w:eastAsia="Times New Roman"/>
          <w:color w:val="231F1F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vlast.</w:t>
      </w:r>
      <w:r>
        <w:rPr>
          <w:rFonts w:ascii="Times New Roman" w:hAnsi="Times New Roman" w:cs="Times New Roman" w:eastAsia="Times New Roman"/>
          <w:color w:val="231F1F"/>
          <w:spacing w:val="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Od</w:t>
      </w:r>
      <w:r>
        <w:rPr>
          <w:rFonts w:ascii="Times New Roman" w:hAnsi="Times New Roman" w:cs="Times New Roman" w:eastAsia="Times New Roman"/>
          <w:color w:val="231F1F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11.</w:t>
      </w:r>
      <w:r>
        <w:rPr>
          <w:rFonts w:ascii="Times New Roman" w:hAnsi="Times New Roman" w:cs="Times New Roman" w:eastAsia="Times New Roman"/>
          <w:color w:val="231F1F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do</w:t>
      </w:r>
      <w:r>
        <w:rPr>
          <w:rFonts w:ascii="Times New Roman" w:hAnsi="Times New Roman" w:cs="Times New Roman" w:eastAsia="Times New Roman"/>
          <w:color w:val="231F1F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13.</w:t>
      </w:r>
      <w:r>
        <w:rPr>
          <w:rFonts w:ascii="Times New Roman" w:hAnsi="Times New Roman" w:cs="Times New Roman" w:eastAsia="Times New Roman"/>
          <w:color w:val="231F1F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vijeka</w:t>
      </w:r>
      <w:r>
        <w:rPr>
          <w:rFonts w:ascii="Times New Roman" w:hAnsi="Times New Roman" w:cs="Times New Roman" w:eastAsia="Times New Roman"/>
          <w:color w:val="231F1F"/>
          <w:spacing w:val="93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gotovo</w:t>
      </w:r>
      <w:r>
        <w:rPr>
          <w:rFonts w:ascii="Times New Roman" w:hAnsi="Times New Roman" w:cs="Times New Roman" w:eastAsia="Times New Roman"/>
          <w:color w:val="231F1F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su</w:t>
      </w:r>
      <w:r>
        <w:rPr>
          <w:rFonts w:ascii="Times New Roman" w:hAnsi="Times New Roman" w:cs="Times New Roman" w:eastAsia="Times New Roman"/>
          <w:color w:val="231F1F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cijelom</w:t>
      </w:r>
      <w:r>
        <w:rPr>
          <w:rFonts w:ascii="Times New Roman" w:hAnsi="Times New Roman" w:cs="Times New Roman" w:eastAsia="Times New Roman"/>
          <w:color w:val="231F1F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teritorijem</w:t>
      </w:r>
      <w:r>
        <w:rPr>
          <w:rFonts w:ascii="Times New Roman" w:hAnsi="Times New Roman" w:cs="Times New Roman" w:eastAsia="Times New Roman"/>
          <w:color w:val="231F1F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sjeverno</w:t>
      </w:r>
      <w:r>
        <w:rPr>
          <w:rFonts w:ascii="Times New Roman" w:hAnsi="Times New Roman" w:cs="Times New Roman" w:eastAsia="Times New Roman"/>
          <w:color w:val="231F1F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od</w:t>
      </w:r>
      <w:r>
        <w:rPr>
          <w:rFonts w:ascii="Times New Roman" w:hAnsi="Times New Roman" w:cs="Times New Roman" w:eastAsia="Times New Roman"/>
          <w:color w:val="231F1F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Ţenevskog</w:t>
      </w:r>
      <w:r>
        <w:rPr>
          <w:rFonts w:ascii="Times New Roman" w:hAnsi="Times New Roman" w:cs="Times New Roman" w:eastAsia="Times New Roman"/>
          <w:color w:val="231F1F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jezera</w:t>
      </w:r>
      <w:r>
        <w:rPr>
          <w:rFonts w:ascii="Times New Roman" w:hAnsi="Times New Roman" w:cs="Times New Roman" w:eastAsia="Times New Roman"/>
          <w:color w:val="231F1F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vladali</w:t>
      </w:r>
      <w:r>
        <w:rPr>
          <w:rFonts w:ascii="Times New Roman" w:hAnsi="Times New Roman" w:cs="Times New Roman" w:eastAsia="Times New Roman"/>
          <w:color w:val="231F1F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grofovi,</w:t>
      </w:r>
      <w:r>
        <w:rPr>
          <w:rFonts w:ascii="Times New Roman" w:hAnsi="Times New Roman" w:cs="Times New Roman" w:eastAsia="Times New Roman"/>
          <w:color w:val="231F1F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poslije</w:t>
      </w:r>
      <w:r>
        <w:rPr>
          <w:rFonts w:ascii="Times New Roman" w:hAnsi="Times New Roman" w:cs="Times New Roman" w:eastAsia="Times New Roman"/>
          <w:color w:val="231F1F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vojvode</w:t>
      </w:r>
      <w:r>
        <w:rPr>
          <w:rFonts w:ascii="Times New Roman" w:hAnsi="Times New Roman" w:cs="Times New Roman" w:eastAsia="Times New Roman"/>
          <w:color w:val="231F1F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od</w:t>
      </w:r>
      <w:r>
        <w:rPr>
          <w:rFonts w:ascii="Times New Roman" w:hAnsi="Times New Roman" w:cs="Times New Roman" w:eastAsia="Times New Roman"/>
          <w:color w:val="231F1F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Zahringena.</w:t>
      </w:r>
      <w:r>
        <w:rPr>
          <w:rFonts w:ascii="Times New Roman" w:hAnsi="Times New Roman" w:cs="Times New Roman" w:eastAsia="Times New Roman"/>
          <w:color w:val="231F1F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color w:val="231F1F"/>
          <w:spacing w:val="87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drugoj</w:t>
      </w:r>
      <w:r>
        <w:rPr>
          <w:rFonts w:ascii="Times New Roman" w:hAnsi="Times New Roman" w:cs="Times New Roman" w:eastAsia="Times New Roman"/>
          <w:color w:val="231F1F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polovici</w:t>
      </w:r>
      <w:r>
        <w:rPr>
          <w:rFonts w:ascii="Times New Roman" w:hAnsi="Times New Roman" w:cs="Times New Roman" w:eastAsia="Times New Roman"/>
          <w:color w:val="231F1F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12.vijeka</w:t>
      </w:r>
      <w:r>
        <w:rPr>
          <w:rFonts w:ascii="Times New Roman" w:hAnsi="Times New Roman" w:cs="Times New Roman" w:eastAsia="Times New Roman"/>
          <w:color w:val="231F1F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dominiraju u</w:t>
      </w:r>
      <w:r>
        <w:rPr>
          <w:rFonts w:ascii="Times New Roman" w:hAnsi="Times New Roman" w:cs="Times New Roman" w:eastAsia="Times New Roman"/>
          <w:color w:val="231F1F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jugozapadnom</w:t>
      </w:r>
      <w:r>
        <w:rPr>
          <w:rFonts w:ascii="Times New Roman" w:hAnsi="Times New Roman" w:cs="Times New Roman" w:eastAsia="Times New Roman"/>
          <w:color w:val="231F1F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dijelu</w:t>
      </w:r>
      <w:r>
        <w:rPr>
          <w:rFonts w:ascii="Times New Roman" w:hAnsi="Times New Roman" w:cs="Times New Roman" w:eastAsia="Times New Roman"/>
          <w:color w:val="231F1F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zemlje</w:t>
      </w:r>
      <w:r>
        <w:rPr>
          <w:rFonts w:ascii="Times New Roman" w:hAnsi="Times New Roman" w:cs="Times New Roman" w:eastAsia="Times New Roman"/>
          <w:color w:val="231F1F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grofovi</w:t>
      </w:r>
      <w:r>
        <w:rPr>
          <w:rFonts w:ascii="Times New Roman" w:hAnsi="Times New Roman" w:cs="Times New Roman" w:eastAsia="Times New Roman"/>
          <w:color w:val="231F1F"/>
          <w:spacing w:val="1"/>
          <w:sz w:val="20"/>
          <w:szCs w:val="20"/>
        </w:rPr>
        <w:t> Savojski,</w:t>
      </w:r>
      <w:r>
        <w:rPr>
          <w:rFonts w:ascii="Times New Roman" w:hAnsi="Times New Roman" w:cs="Times New Roman" w:eastAsia="Times New Roman"/>
          <w:color w:val="231F1F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a</w:t>
      </w:r>
      <w:r>
        <w:rPr>
          <w:rFonts w:ascii="Times New Roman" w:hAnsi="Times New Roman" w:cs="Times New Roman" w:eastAsia="Times New Roman"/>
          <w:color w:val="231F1F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na</w:t>
      </w:r>
      <w:r>
        <w:rPr>
          <w:rFonts w:ascii="Times New Roman" w:hAnsi="Times New Roman" w:cs="Times New Roman" w:eastAsia="Times New Roman"/>
          <w:color w:val="231F1F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sjeveroistoku</w:t>
      </w:r>
      <w:r>
        <w:rPr>
          <w:rFonts w:ascii="Times New Roman" w:hAnsi="Times New Roman" w:cs="Times New Roman" w:eastAsia="Times New Roman"/>
          <w:color w:val="231F1F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grofovi</w:t>
      </w:r>
      <w:r>
        <w:rPr>
          <w:rFonts w:ascii="Times New Roman" w:hAnsi="Times New Roman" w:cs="Times New Roman" w:eastAsia="Times New Roman"/>
          <w:color w:val="231F1F"/>
          <w:spacing w:val="70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Habsburški.</w:t>
      </w:r>
      <w:r>
        <w:rPr>
          <w:rFonts w:ascii="Times New Roman" w:hAnsi="Times New Roman" w:cs="Times New Roman" w:eastAsia="Times New Roman"/>
          <w:color w:val="231F1F"/>
          <w:spacing w:val="2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color w:val="231F1F"/>
          <w:spacing w:val="2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toku</w:t>
      </w:r>
      <w:r>
        <w:rPr>
          <w:rFonts w:ascii="Times New Roman" w:hAnsi="Times New Roman" w:cs="Times New Roman" w:eastAsia="Times New Roman"/>
          <w:color w:val="231F1F"/>
          <w:spacing w:val="2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Prvog</w:t>
      </w:r>
      <w:r>
        <w:rPr>
          <w:rFonts w:ascii="Times New Roman" w:hAnsi="Times New Roman" w:cs="Times New Roman" w:eastAsia="Times New Roman"/>
          <w:color w:val="231F1F"/>
          <w:spacing w:val="2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svjetskog</w:t>
      </w:r>
      <w:r>
        <w:rPr>
          <w:rFonts w:ascii="Times New Roman" w:hAnsi="Times New Roman" w:cs="Times New Roman" w:eastAsia="Times New Roman"/>
          <w:color w:val="231F1F"/>
          <w:spacing w:val="2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rata</w:t>
      </w:r>
      <w:r>
        <w:rPr>
          <w:rFonts w:ascii="Times New Roman" w:hAnsi="Times New Roman" w:cs="Times New Roman" w:eastAsia="Times New Roman"/>
          <w:color w:val="231F1F"/>
          <w:spacing w:val="2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neutralnost</w:t>
      </w:r>
      <w:r>
        <w:rPr>
          <w:rFonts w:ascii="Times New Roman" w:hAnsi="Times New Roman" w:cs="Times New Roman" w:eastAsia="Times New Roman"/>
          <w:color w:val="231F1F"/>
          <w:spacing w:val="2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Švicarske</w:t>
      </w:r>
      <w:r>
        <w:rPr>
          <w:rFonts w:ascii="Times New Roman" w:hAnsi="Times New Roman" w:cs="Times New Roman" w:eastAsia="Times New Roman"/>
          <w:color w:val="231F1F"/>
          <w:spacing w:val="2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nije</w:t>
      </w:r>
      <w:r>
        <w:rPr>
          <w:rFonts w:ascii="Times New Roman" w:hAnsi="Times New Roman" w:cs="Times New Roman" w:eastAsia="Times New Roman"/>
          <w:color w:val="231F1F"/>
          <w:spacing w:val="2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bila</w:t>
      </w:r>
      <w:r>
        <w:rPr>
          <w:rFonts w:ascii="Times New Roman" w:hAnsi="Times New Roman" w:cs="Times New Roman" w:eastAsia="Times New Roman"/>
          <w:color w:val="231F1F"/>
          <w:spacing w:val="2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ugroţena.</w:t>
      </w:r>
      <w:r>
        <w:rPr>
          <w:rFonts w:ascii="Times New Roman" w:hAnsi="Times New Roman" w:cs="Times New Roman" w:eastAsia="Times New Roman"/>
          <w:color w:val="231F1F"/>
          <w:spacing w:val="2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Švicarska</w:t>
      </w:r>
      <w:r>
        <w:rPr>
          <w:rFonts w:ascii="Times New Roman" w:hAnsi="Times New Roman" w:cs="Times New Roman" w:eastAsia="Times New Roman"/>
          <w:color w:val="231F1F"/>
          <w:spacing w:val="2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1"/>
          <w:sz w:val="20"/>
          <w:szCs w:val="20"/>
        </w:rPr>
        <w:t>je</w:t>
      </w:r>
      <w:r>
        <w:rPr>
          <w:rFonts w:ascii="Times New Roman" w:hAnsi="Times New Roman" w:cs="Times New Roman" w:eastAsia="Times New Roman"/>
          <w:color w:val="231F1F"/>
          <w:spacing w:val="2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1920.</w:t>
      </w:r>
      <w:r>
        <w:rPr>
          <w:rFonts w:ascii="Times New Roman" w:hAnsi="Times New Roman" w:cs="Times New Roman" w:eastAsia="Times New Roman"/>
          <w:color w:val="231F1F"/>
          <w:spacing w:val="2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godine</w:t>
      </w:r>
      <w:r>
        <w:rPr>
          <w:rFonts w:ascii="Times New Roman" w:hAnsi="Times New Roman" w:cs="Times New Roman" w:eastAsia="Times New Roman"/>
          <w:color w:val="231F1F"/>
          <w:spacing w:val="87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stupila</w:t>
      </w:r>
      <w:r>
        <w:rPr>
          <w:rFonts w:ascii="Times New Roman" w:hAnsi="Times New Roman" w:cs="Times New Roman" w:eastAsia="Times New Roman"/>
          <w:color w:val="231F1F"/>
          <w:spacing w:val="2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color w:val="231F1F"/>
          <w:spacing w:val="2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Ligu</w:t>
      </w:r>
      <w:r>
        <w:rPr>
          <w:rFonts w:ascii="Times New Roman" w:hAnsi="Times New Roman" w:cs="Times New Roman" w:eastAsia="Times New Roman"/>
          <w:color w:val="231F1F"/>
          <w:spacing w:val="2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naroda,</w:t>
      </w:r>
      <w:r>
        <w:rPr>
          <w:rFonts w:ascii="Times New Roman" w:hAnsi="Times New Roman" w:cs="Times New Roman" w:eastAsia="Times New Roman"/>
          <w:color w:val="231F1F"/>
          <w:spacing w:val="2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zadrţavši</w:t>
      </w:r>
      <w:r>
        <w:rPr>
          <w:rFonts w:ascii="Times New Roman" w:hAnsi="Times New Roman" w:cs="Times New Roman" w:eastAsia="Times New Roman"/>
          <w:color w:val="231F1F"/>
          <w:spacing w:val="2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color w:val="231F1F"/>
          <w:spacing w:val="2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dalje</w:t>
      </w:r>
      <w:r>
        <w:rPr>
          <w:rFonts w:ascii="Times New Roman" w:hAnsi="Times New Roman" w:cs="Times New Roman" w:eastAsia="Times New Roman"/>
          <w:color w:val="231F1F"/>
          <w:spacing w:val="2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drţavno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-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političku</w:t>
      </w:r>
      <w:r>
        <w:rPr>
          <w:rFonts w:ascii="Times New Roman" w:hAnsi="Times New Roman" w:cs="Times New Roman" w:eastAsia="Times New Roman"/>
          <w:color w:val="231F1F"/>
          <w:spacing w:val="2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neutralnost.</w:t>
      </w:r>
      <w:r>
        <w:rPr>
          <w:rFonts w:ascii="Times New Roman" w:hAnsi="Times New Roman" w:cs="Times New Roman" w:eastAsia="Times New Roman"/>
          <w:color w:val="231F1F"/>
          <w:spacing w:val="2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color w:val="231F1F"/>
          <w:spacing w:val="2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Drugom</w:t>
      </w:r>
      <w:r>
        <w:rPr>
          <w:rFonts w:ascii="Times New Roman" w:hAnsi="Times New Roman" w:cs="Times New Roman" w:eastAsia="Times New Roman"/>
          <w:color w:val="231F1F"/>
          <w:spacing w:val="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svjetskom</w:t>
      </w:r>
      <w:r>
        <w:rPr>
          <w:rFonts w:ascii="Times New Roman" w:hAnsi="Times New Roman" w:cs="Times New Roman" w:eastAsia="Times New Roman"/>
          <w:color w:val="231F1F"/>
          <w:spacing w:val="1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ratu</w:t>
      </w:r>
      <w:r>
        <w:rPr>
          <w:rFonts w:ascii="Times New Roman" w:hAnsi="Times New Roman" w:cs="Times New Roman" w:eastAsia="Times New Roman"/>
          <w:color w:val="231F1F"/>
          <w:spacing w:val="2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Švicarska</w:t>
      </w:r>
      <w:r>
        <w:rPr>
          <w:rFonts w:ascii="Times New Roman" w:hAnsi="Times New Roman" w:cs="Times New Roman" w:eastAsia="Times New Roman"/>
          <w:color w:val="231F1F"/>
          <w:spacing w:val="2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1"/>
          <w:sz w:val="20"/>
          <w:szCs w:val="20"/>
        </w:rPr>
        <w:t>je</w:t>
      </w:r>
      <w:r>
        <w:rPr>
          <w:rFonts w:ascii="Times New Roman" w:hAnsi="Times New Roman" w:cs="Times New Roman" w:eastAsia="Times New Roman"/>
          <w:color w:val="231F1F"/>
          <w:spacing w:val="84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uspj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ela</w:t>
      </w:r>
      <w:r>
        <w:rPr>
          <w:rFonts w:ascii="Times New Roman" w:hAnsi="Times New Roman" w:cs="Times New Roman" w:eastAsia="Times New Roman"/>
          <w:color w:val="231F1F"/>
          <w:spacing w:val="2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takoĎe</w:t>
      </w:r>
      <w:r>
        <w:rPr>
          <w:rFonts w:ascii="Times New Roman" w:hAnsi="Times New Roman" w:cs="Times New Roman" w:eastAsia="Times New Roman"/>
          <w:color w:val="231F1F"/>
          <w:spacing w:val="2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odrţati</w:t>
      </w:r>
      <w:r>
        <w:rPr>
          <w:rFonts w:ascii="Times New Roman" w:hAnsi="Times New Roman" w:cs="Times New Roman" w:eastAsia="Times New Roman"/>
          <w:color w:val="231F1F"/>
          <w:spacing w:val="2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neutralnost,</w:t>
      </w:r>
      <w:r>
        <w:rPr>
          <w:rFonts w:ascii="Times New Roman" w:hAnsi="Times New Roman" w:cs="Times New Roman" w:eastAsia="Times New Roman"/>
          <w:color w:val="231F1F"/>
          <w:spacing w:val="2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pomaţući</w:t>
      </w:r>
      <w:r>
        <w:rPr>
          <w:rFonts w:ascii="Times New Roman" w:hAnsi="Times New Roman" w:cs="Times New Roman" w:eastAsia="Times New Roman"/>
          <w:color w:val="231F1F"/>
          <w:spacing w:val="2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prvo</w:t>
      </w:r>
      <w:r>
        <w:rPr>
          <w:rFonts w:ascii="Times New Roman" w:hAnsi="Times New Roman" w:cs="Times New Roman" w:eastAsia="Times New Roman"/>
          <w:color w:val="231F1F"/>
          <w:spacing w:val="2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sve</w:t>
      </w:r>
      <w:r>
        <w:rPr>
          <w:rFonts w:ascii="Times New Roman" w:hAnsi="Times New Roman" w:cs="Times New Roman" w:eastAsia="Times New Roman"/>
          <w:color w:val="231F1F"/>
          <w:spacing w:val="2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zaraćene</w:t>
      </w:r>
      <w:r>
        <w:rPr>
          <w:rFonts w:ascii="Times New Roman" w:hAnsi="Times New Roman" w:cs="Times New Roman" w:eastAsia="Times New Roman"/>
          <w:color w:val="231F1F"/>
          <w:spacing w:val="2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strane,</w:t>
      </w:r>
      <w:r>
        <w:rPr>
          <w:rFonts w:ascii="Times New Roman" w:hAnsi="Times New Roman" w:cs="Times New Roman" w:eastAsia="Times New Roman"/>
          <w:color w:val="231F1F"/>
          <w:spacing w:val="2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a</w:t>
      </w:r>
      <w:r>
        <w:rPr>
          <w:rFonts w:ascii="Times New Roman" w:hAnsi="Times New Roman" w:cs="Times New Roman" w:eastAsia="Times New Roman"/>
          <w:color w:val="231F1F"/>
          <w:spacing w:val="2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kasnije</w:t>
      </w:r>
      <w:r>
        <w:rPr>
          <w:rFonts w:ascii="Times New Roman" w:hAnsi="Times New Roman" w:cs="Times New Roman" w:eastAsia="Times New Roman"/>
          <w:color w:val="231F1F"/>
          <w:spacing w:val="2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samo</w:t>
      </w:r>
      <w:r>
        <w:rPr>
          <w:rFonts w:ascii="Times New Roman" w:hAnsi="Times New Roman" w:cs="Times New Roman" w:eastAsia="Times New Roman"/>
          <w:color w:val="231F1F"/>
          <w:spacing w:val="2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Njemačku</w:t>
      </w:r>
      <w:r>
        <w:rPr>
          <w:rFonts w:ascii="Times New Roman" w:hAnsi="Times New Roman" w:cs="Times New Roman" w:eastAsia="Times New Roman"/>
          <w:color w:val="231F1F"/>
          <w:spacing w:val="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color w:val="231F1F"/>
          <w:spacing w:val="2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Italiju.</w:t>
      </w:r>
      <w:r>
        <w:rPr>
          <w:rFonts w:ascii="Times New Roman" w:hAnsi="Times New Roman" w:cs="Times New Roman" w:eastAsia="Times New Roman"/>
          <w:color w:val="231F1F"/>
          <w:spacing w:val="2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Ta</w:t>
      </w:r>
      <w:r>
        <w:rPr>
          <w:rFonts w:ascii="Times New Roman" w:hAnsi="Times New Roman" w:cs="Times New Roman" w:eastAsia="Times New Roman"/>
          <w:color w:val="231F1F"/>
          <w:spacing w:val="69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prividna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neutralnost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1"/>
          <w:sz w:val="20"/>
          <w:szCs w:val="20"/>
        </w:rPr>
        <w:t>je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 bila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prećutno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 odobrena</w:t>
      </w:r>
      <w:r>
        <w:rPr>
          <w:rFonts w:ascii="Times New Roman" w:hAnsi="Times New Roman" w:cs="Times New Roman" w:eastAsia="Times New Roman"/>
          <w:color w:val="231F1F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od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zaraćenih</w:t>
      </w:r>
      <w:r>
        <w:rPr>
          <w:rFonts w:ascii="Times New Roman" w:hAnsi="Times New Roman" w:cs="Times New Roman" w:eastAsia="Times New Roman"/>
          <w:color w:val="231F1F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strana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 i omogućavala</w:t>
      </w:r>
      <w:r>
        <w:rPr>
          <w:rFonts w:ascii="Times New Roman" w:hAnsi="Times New Roman" w:cs="Times New Roman" w:eastAsia="Times New Roman"/>
          <w:color w:val="231F1F"/>
          <w:spacing w:val="1"/>
          <w:sz w:val="20"/>
          <w:szCs w:val="20"/>
        </w:rPr>
        <w:t> im</w:t>
      </w:r>
      <w:r>
        <w:rPr>
          <w:rFonts w:ascii="Times New Roman" w:hAnsi="Times New Roman" w:cs="Times New Roman" w:eastAsia="Times New Roman"/>
          <w:color w:val="231F1F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1"/>
          <w:sz w:val="20"/>
          <w:szCs w:val="20"/>
        </w:rPr>
        <w:t>je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javnu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tajnu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diplomatiju</w:t>
      </w:r>
      <w:r>
        <w:rPr>
          <w:rFonts w:ascii="Times New Roman" w:hAnsi="Times New Roman" w:cs="Times New Roman" w:eastAsia="Times New Roman"/>
          <w:color w:val="231F1F"/>
          <w:spacing w:val="92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koja</w:t>
      </w:r>
      <w:r>
        <w:rPr>
          <w:rFonts w:ascii="Times New Roman" w:hAnsi="Times New Roman" w:cs="Times New Roman" w:eastAsia="Times New Roman"/>
          <w:color w:val="231F1F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1"/>
          <w:sz w:val="20"/>
          <w:szCs w:val="20"/>
        </w:rPr>
        <w:t>je</w:t>
      </w:r>
      <w:r>
        <w:rPr>
          <w:rFonts w:ascii="Times New Roman" w:hAnsi="Times New Roman" w:cs="Times New Roman" w:eastAsia="Times New Roman"/>
          <w:color w:val="231F1F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obavezan</w:t>
      </w:r>
      <w:r>
        <w:rPr>
          <w:rFonts w:ascii="Times New Roman" w:hAnsi="Times New Roman" w:cs="Times New Roman" w:eastAsia="Times New Roman"/>
          <w:color w:val="231F1F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„pratilac“</w:t>
      </w:r>
      <w:r>
        <w:rPr>
          <w:rFonts w:ascii="Times New Roman" w:hAnsi="Times New Roman" w:cs="Times New Roman" w:eastAsia="Times New Roman"/>
          <w:color w:val="231F1F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svih</w:t>
      </w:r>
      <w:r>
        <w:rPr>
          <w:rFonts w:ascii="Times New Roman" w:hAnsi="Times New Roman" w:cs="Times New Roman" w:eastAsia="Times New Roman"/>
          <w:color w:val="231F1F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ratova.</w:t>
      </w:r>
      <w:r>
        <w:rPr>
          <w:rFonts w:ascii="Times New Roman" w:hAnsi="Times New Roman" w:cs="Times New Roman" w:eastAsia="Times New Roman"/>
          <w:color w:val="231F1F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Vremenom</w:t>
      </w:r>
      <w:r>
        <w:rPr>
          <w:rFonts w:ascii="Times New Roman" w:hAnsi="Times New Roman" w:cs="Times New Roman" w:eastAsia="Times New Roman"/>
          <w:color w:val="231F1F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color w:val="231F1F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Švicarskoj</w:t>
      </w:r>
      <w:r>
        <w:rPr>
          <w:rFonts w:ascii="Times New Roman" w:hAnsi="Times New Roman" w:cs="Times New Roman" w:eastAsia="Times New Roman"/>
          <w:color w:val="231F1F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1"/>
          <w:sz w:val="20"/>
          <w:szCs w:val="20"/>
        </w:rPr>
        <w:t>je</w:t>
      </w:r>
      <w:r>
        <w:rPr>
          <w:rFonts w:ascii="Times New Roman" w:hAnsi="Times New Roman" w:cs="Times New Roman" w:eastAsia="Times New Roman"/>
          <w:color w:val="231F1F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izgraĎen</w:t>
      </w:r>
      <w:r>
        <w:rPr>
          <w:rFonts w:ascii="Times New Roman" w:hAnsi="Times New Roman" w:cs="Times New Roman" w:eastAsia="Times New Roman"/>
          <w:color w:val="231F1F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takav</w:t>
      </w:r>
      <w:r>
        <w:rPr>
          <w:rFonts w:ascii="Times New Roman" w:hAnsi="Times New Roman" w:cs="Times New Roman" w:eastAsia="Times New Roman"/>
          <w:color w:val="231F1F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pravno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-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politički</w:t>
      </w:r>
      <w:r>
        <w:rPr>
          <w:rFonts w:ascii="Times New Roman" w:hAnsi="Times New Roman" w:cs="Times New Roman" w:eastAsia="Times New Roman"/>
          <w:color w:val="231F1F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sistem</w:t>
      </w:r>
      <w:r>
        <w:rPr>
          <w:rFonts w:ascii="Times New Roman" w:hAnsi="Times New Roman" w:cs="Times New Roman" w:eastAsia="Times New Roman"/>
          <w:color w:val="231F1F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koji</w:t>
      </w:r>
      <w:r>
        <w:rPr>
          <w:rFonts w:ascii="Times New Roman" w:hAnsi="Times New Roman" w:cs="Times New Roman" w:eastAsia="Times New Roman"/>
          <w:color w:val="231F1F"/>
          <w:spacing w:val="52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sve</w:t>
      </w:r>
      <w:r>
        <w:rPr>
          <w:rFonts w:ascii="Times New Roman" w:hAnsi="Times New Roman" w:cs="Times New Roman" w:eastAsia="Times New Roman"/>
          <w:color w:val="231F1F"/>
          <w:spacing w:val="-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gr</w:t>
      </w:r>
      <w:r>
        <w:rPr>
          <w:rFonts w:ascii="Times New Roman" w:hAnsi="Times New Roman" w:cs="Times New Roman" w:eastAsia="Times New Roman"/>
          <w:color w:val="231F1F"/>
          <w:spacing w:val="-2"/>
          <w:sz w:val="20"/>
          <w:szCs w:val="20"/>
        </w:rPr>
        <w:t>aĎ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ane</w:t>
      </w:r>
      <w:r>
        <w:rPr>
          <w:rFonts w:ascii="Times New Roman" w:hAnsi="Times New Roman" w:cs="Times New Roman" w:eastAsia="Times New Roman"/>
          <w:color w:val="231F1F"/>
          <w:spacing w:val="-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čini</w:t>
      </w:r>
      <w:r>
        <w:rPr>
          <w:rFonts w:ascii="Times New Roman" w:hAnsi="Times New Roman" w:cs="Times New Roman" w:eastAsia="Times New Roman"/>
          <w:color w:val="231F1F"/>
          <w:spacing w:val="-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podjednako</w:t>
      </w:r>
      <w:r>
        <w:rPr>
          <w:rFonts w:ascii="Times New Roman" w:hAnsi="Times New Roman" w:cs="Times New Roman" w:eastAsia="Times New Roman"/>
          <w:color w:val="231F1F"/>
          <w:spacing w:val="-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zadovoljnim,</w:t>
      </w:r>
      <w:r>
        <w:rPr>
          <w:rFonts w:ascii="Times New Roman" w:hAnsi="Times New Roman" w:cs="Times New Roman" w:eastAsia="Times New Roman"/>
          <w:color w:val="231F1F"/>
          <w:spacing w:val="-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ali</w:t>
      </w:r>
      <w:r>
        <w:rPr>
          <w:rFonts w:ascii="Times New Roman" w:hAnsi="Times New Roman" w:cs="Times New Roman" w:eastAsia="Times New Roman"/>
          <w:color w:val="231F1F"/>
          <w:spacing w:val="-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color w:val="231F1F"/>
          <w:spacing w:val="-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podjednako</w:t>
      </w:r>
      <w:r>
        <w:rPr>
          <w:rFonts w:ascii="Times New Roman" w:hAnsi="Times New Roman" w:cs="Times New Roman" w:eastAsia="Times New Roman"/>
          <w:color w:val="231F1F"/>
          <w:spacing w:val="-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nezadovoljnim.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28" w:lineRule="exact" w:before="0"/>
        <w:ind w:left="83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1F"/>
          <w:spacing w:val="-1"/>
          <w:sz w:val="20"/>
        </w:rPr>
        <w:t>KLJUČNE</w:t>
      </w:r>
      <w:r>
        <w:rPr>
          <w:rFonts w:ascii="Times New Roman" w:hAnsi="Times New Roman"/>
          <w:color w:val="231F1F"/>
          <w:spacing w:val="41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RJEČI:</w:t>
      </w:r>
      <w:r>
        <w:rPr>
          <w:rFonts w:ascii="Times New Roman" w:hAnsi="Times New Roman"/>
          <w:color w:val="231F1F"/>
          <w:spacing w:val="38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konfederacija,</w:t>
      </w:r>
      <w:r>
        <w:rPr>
          <w:rFonts w:ascii="Times New Roman" w:hAnsi="Times New Roman"/>
          <w:color w:val="231F1F"/>
          <w:spacing w:val="40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kanton,</w:t>
      </w:r>
      <w:r>
        <w:rPr>
          <w:rFonts w:ascii="Times New Roman" w:hAnsi="Times New Roman"/>
          <w:color w:val="231F1F"/>
          <w:spacing w:val="39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demokratija,</w:t>
      </w:r>
      <w:r>
        <w:rPr>
          <w:rFonts w:ascii="Times New Roman" w:hAnsi="Times New Roman"/>
          <w:color w:val="231F1F"/>
          <w:spacing w:val="39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neutralnost,</w:t>
      </w:r>
      <w:r>
        <w:rPr>
          <w:rFonts w:ascii="Times New Roman" w:hAnsi="Times New Roman"/>
          <w:color w:val="231F1F"/>
          <w:spacing w:val="39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njemački,</w:t>
      </w:r>
      <w:r>
        <w:rPr>
          <w:rFonts w:ascii="Times New Roman" w:hAnsi="Times New Roman"/>
          <w:color w:val="231F1F"/>
          <w:spacing w:val="38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francuski,</w:t>
      </w:r>
      <w:r>
        <w:rPr>
          <w:rFonts w:ascii="Times New Roman" w:hAnsi="Times New Roman"/>
          <w:color w:val="231F1F"/>
          <w:spacing w:val="39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italijanski,</w:t>
      </w:r>
      <w:r>
        <w:rPr>
          <w:rFonts w:ascii="Times New Roman" w:hAnsi="Times New Roman"/>
          <w:sz w:val="20"/>
        </w:rPr>
      </w:r>
    </w:p>
    <w:p>
      <w:pPr>
        <w:spacing w:before="0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1F"/>
          <w:spacing w:val="-1"/>
          <w:sz w:val="20"/>
        </w:rPr>
        <w:t>retoromanski,</w:t>
      </w:r>
      <w:r>
        <w:rPr>
          <w:rFonts w:ascii="Times New Roman" w:hAnsi="Times New Roman"/>
          <w:color w:val="231F1F"/>
          <w:spacing w:val="-7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Savezno</w:t>
      </w:r>
      <w:r>
        <w:rPr>
          <w:rFonts w:ascii="Times New Roman" w:hAnsi="Times New Roman"/>
          <w:color w:val="231F1F"/>
          <w:spacing w:val="-7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vijeće,</w:t>
      </w:r>
      <w:r>
        <w:rPr>
          <w:rFonts w:ascii="Times New Roman" w:hAnsi="Times New Roman"/>
          <w:color w:val="231F1F"/>
          <w:spacing w:val="-7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Izvršni</w:t>
      </w:r>
      <w:r>
        <w:rPr>
          <w:rFonts w:ascii="Times New Roman" w:hAnsi="Times New Roman"/>
          <w:color w:val="231F1F"/>
          <w:spacing w:val="-9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direktorij,</w:t>
      </w:r>
      <w:r>
        <w:rPr>
          <w:rFonts w:ascii="Times New Roman" w:hAnsi="Times New Roman"/>
          <w:color w:val="231F1F"/>
          <w:spacing w:val="-8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Savezni</w:t>
      </w:r>
      <w:r>
        <w:rPr>
          <w:rFonts w:ascii="Times New Roman" w:hAnsi="Times New Roman"/>
          <w:color w:val="231F1F"/>
          <w:spacing w:val="-8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ugovor,</w:t>
      </w:r>
      <w:r>
        <w:rPr>
          <w:rFonts w:ascii="Times New Roman" w:hAnsi="Times New Roman"/>
          <w:color w:val="231F1F"/>
          <w:spacing w:val="-8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Savezna</w:t>
      </w:r>
      <w:r>
        <w:rPr>
          <w:rFonts w:ascii="Times New Roman" w:hAnsi="Times New Roman"/>
          <w:color w:val="231F1F"/>
          <w:spacing w:val="-8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skupština.</w:t>
      </w:r>
      <w:r>
        <w:rPr>
          <w:rFonts w:ascii="Times New Roman" w:hAns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tabs>
          <w:tab w:pos="2333" w:val="left" w:leader="none"/>
          <w:tab w:pos="5487" w:val="left" w:leader="none"/>
        </w:tabs>
        <w:spacing w:before="0"/>
        <w:ind w:left="0" w:right="275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color w:val="231F1F"/>
          <w:spacing w:val="-1"/>
          <w:w w:val="95"/>
          <w:sz w:val="20"/>
        </w:rPr>
        <w:t>GRB</w:t>
        <w:tab/>
        <w:t>ZASTAVA</w:t>
        <w:tab/>
      </w:r>
      <w:r>
        <w:rPr>
          <w:rFonts w:ascii="Times New Roman"/>
          <w:b/>
          <w:color w:val="231F1F"/>
          <w:spacing w:val="-1"/>
          <w:sz w:val="20"/>
        </w:rPr>
        <w:t>MAPA</w:t>
      </w:r>
      <w:r>
        <w:rPr>
          <w:rFonts w:asci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3"/>
          <w:szCs w:val="3"/>
        </w:rPr>
      </w:pPr>
    </w:p>
    <w:p>
      <w:pPr>
        <w:tabs>
          <w:tab w:pos="2874" w:val="left" w:leader="none"/>
          <w:tab w:pos="5890" w:val="left" w:leader="none"/>
        </w:tabs>
        <w:spacing w:line="200" w:lineRule="atLeast"/>
        <w:ind w:left="736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z w:val="20"/>
        </w:rPr>
        <w:pict>
          <v:group style="width:101pt;height:111.95pt;mso-position-horizontal-relative:char;mso-position-vertical-relative:line" coordorigin="0,0" coordsize="2020,2239">
            <v:group style="position:absolute;left:0;top:0;width:2020;height:2239" coordorigin="0,0" coordsize="2020,2239">
              <v:shape style="position:absolute;left:0;top:0;width:2020;height:2239" coordorigin="0,0" coordsize="2020,2239" path="m1010,0l909,2,808,7,707,15,606,27,505,42,404,61,303,83,202,108,101,137,0,168,0,287,1,406,3,524,7,643,15,761,26,878,42,994,63,1108,90,1221,124,1331,165,1438,215,1543,274,1645,343,1743,423,1837,514,1927,618,2012,735,2093,865,2168,1010,2238,1155,2168,1285,2093,1402,2012,1505,1927,1596,1837,1676,1743,1745,1645,1804,1543,1854,1438,1896,1331,1930,1221,1957,1108,1978,994,1994,878,2005,761,2012,643,2017,524,2019,406,2020,287,2020,168,1969,152,1868,122,1767,95,1666,72,1565,51,1464,34,1363,21,1262,11,1161,4,1060,0,1010,0xe" filled="true" fillcolor="#ef1c23" stroked="false">
                <v:path arrowok="t"/>
                <v:fill type="solid"/>
              </v:shape>
            </v:group>
            <v:group style="position:absolute;left:808;top:1212;width:404;height:472" coordorigin="808,1212" coordsize="404,472">
              <v:shape style="position:absolute;left:808;top:1212;width:404;height:472" coordorigin="808,1212" coordsize="404,472" path="m1212,1212l808,1212,808,1683,1212,1683,1212,1212xe" filled="true" fillcolor="#ffffff" stroked="false">
                <v:path arrowok="t"/>
                <v:fill type="solid"/>
              </v:shape>
            </v:group>
            <v:group style="position:absolute;left:337;top:808;width:1347;height:404" coordorigin="337,808" coordsize="1347,404">
              <v:shape style="position:absolute;left:337;top:808;width:1347;height:404" coordorigin="337,808" coordsize="1347,404" path="m1683,808l337,808,337,1212,1683,1212,1683,808xe" filled="true" fillcolor="#ffffff" stroked="false">
                <v:path arrowok="t"/>
                <v:fill type="solid"/>
              </v:shape>
            </v:group>
            <v:group style="position:absolute;left:808;top:337;width:404;height:472" coordorigin="808,337" coordsize="404,472">
              <v:shape style="position:absolute;left:808;top:337;width:404;height:472" coordorigin="808,337" coordsize="404,472" path="m1212,337l808,337,808,808,1212,808,1212,337xe" filled="true" fillcolor="#ffffff" stroked="false">
                <v:path arrowok="t"/>
                <v:fill type="solid"/>
              </v:shape>
            </v:group>
          </v:group>
        </w:pict>
      </w:r>
      <w:r>
        <w:rPr>
          <w:rFonts w:ascii="Times New Roman"/>
          <w:sz w:val="20"/>
        </w:rPr>
      </w:r>
      <w:r>
        <w:rPr>
          <w:rFonts w:ascii="Times New Roman"/>
          <w:sz w:val="20"/>
        </w:rPr>
        <w:tab/>
      </w:r>
      <w:r>
        <w:rPr>
          <w:rFonts w:ascii="Times New Roman"/>
          <w:position w:val="8"/>
          <w:sz w:val="20"/>
        </w:rPr>
        <w:pict>
          <v:group style="width:145.85pt;height:97.25pt;mso-position-horizontal-relative:char;mso-position-vertical-relative:line" coordorigin="0,0" coordsize="2917,1945">
            <v:group style="position:absolute;left:0;top:0;width:2917;height:1945" coordorigin="0,0" coordsize="2917,1945">
              <v:shape style="position:absolute;left:0;top:0;width:2917;height:1945" coordorigin="0,0" coordsize="2917,1945" path="m0,1944l2916,1944,2916,0,0,0,0,1944xe" filled="true" fillcolor="#ef1c23" stroked="false">
                <v:path arrowok="t"/>
                <v:fill type="solid"/>
              </v:shape>
            </v:group>
            <v:group style="position:absolute;left:1640;top:790;width:426;height:365" coordorigin="1640,790" coordsize="426,365">
              <v:shape style="position:absolute;left:1640;top:790;width:426;height:365" coordorigin="1640,790" coordsize="426,365" path="m1640,1154l2066,1154,2066,790,1640,790,1640,1154xe" filled="true" fillcolor="#ffffff" stroked="false">
                <v:path arrowok="t"/>
                <v:fill type="solid"/>
              </v:shape>
            </v:group>
            <v:group style="position:absolute;left:851;top:790;width:426;height:365" coordorigin="851,790" coordsize="426,365">
              <v:shape style="position:absolute;left:851;top:790;width:426;height:365" coordorigin="851,790" coordsize="426,365" path="m851,1154l1276,1154,1276,790,851,790,851,1154xe" filled="true" fillcolor="#ffffff" stroked="false">
                <v:path arrowok="t"/>
                <v:fill type="solid"/>
              </v:shape>
            </v:group>
            <v:group style="position:absolute;left:1276;top:365;width:365;height:1215" coordorigin="1276,365" coordsize="365,1215">
              <v:shape style="position:absolute;left:1276;top:365;width:365;height:1215" coordorigin="1276,365" coordsize="365,1215" path="m1276,365l1640,365,1640,1580,1276,1580,1276,365xe" filled="true" fillcolor="#ffffff" stroked="false">
                <v:path arrowok="t"/>
                <v:fill type="solid"/>
              </v:shape>
            </v:group>
          </v:group>
        </w:pict>
      </w:r>
      <w:r>
        <w:rPr>
          <w:rFonts w:ascii="Times New Roman"/>
          <w:position w:val="8"/>
          <w:sz w:val="20"/>
        </w:rPr>
      </w:r>
      <w:r>
        <w:rPr>
          <w:rFonts w:ascii="Times New Roman"/>
          <w:position w:val="8"/>
          <w:sz w:val="20"/>
        </w:rPr>
        <w:tab/>
      </w:r>
      <w:r>
        <w:rPr>
          <w:rFonts w:ascii="Times New Roman"/>
          <w:position w:val="8"/>
          <w:sz w:val="20"/>
        </w:rPr>
        <w:drawing>
          <wp:inline distT="0" distB="0" distL="0" distR="0">
            <wp:extent cx="1857998" cy="1238059"/>
            <wp:effectExtent l="0" t="0" r="0" b="0"/>
            <wp:docPr id="1" name="image8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8.jpe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57998" cy="12380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8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b/>
          <w:bCs/>
          <w:sz w:val="26"/>
          <w:szCs w:val="26"/>
        </w:rPr>
      </w:pPr>
    </w:p>
    <w:p>
      <w:pPr>
        <w:spacing w:line="252" w:lineRule="exact" w:before="0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1F"/>
          <w:spacing w:val="-1"/>
          <w:sz w:val="22"/>
        </w:rPr>
        <w:t>Glavni</w:t>
      </w:r>
      <w:r>
        <w:rPr>
          <w:rFonts w:ascii="Times New Roman"/>
          <w:color w:val="231F1F"/>
          <w:spacing w:val="1"/>
          <w:sz w:val="22"/>
        </w:rPr>
        <w:t> </w:t>
      </w:r>
      <w:r>
        <w:rPr>
          <w:rFonts w:ascii="Times New Roman"/>
          <w:color w:val="231F1F"/>
          <w:spacing w:val="-1"/>
          <w:sz w:val="22"/>
        </w:rPr>
        <w:t>grad:</w:t>
      </w:r>
      <w:r>
        <w:rPr>
          <w:rFonts w:ascii="Times New Roman"/>
          <w:color w:val="231F1F"/>
          <w:spacing w:val="1"/>
          <w:sz w:val="22"/>
        </w:rPr>
        <w:t> </w:t>
      </w:r>
      <w:r>
        <w:rPr>
          <w:rFonts w:ascii="Times New Roman"/>
          <w:color w:val="231F1F"/>
          <w:spacing w:val="-1"/>
          <w:sz w:val="22"/>
        </w:rPr>
        <w:t>Bern</w:t>
      </w:r>
      <w:r>
        <w:rPr>
          <w:rFonts w:ascii="Times New Roman"/>
          <w:sz w:val="22"/>
        </w:rPr>
      </w:r>
    </w:p>
    <w:p>
      <w:pPr>
        <w:spacing w:before="0"/>
        <w:ind w:left="118" w:right="311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1F"/>
          <w:spacing w:val="-1"/>
          <w:sz w:val="22"/>
        </w:rPr>
        <w:t>Sluţbeni</w:t>
      </w:r>
      <w:r>
        <w:rPr>
          <w:rFonts w:ascii="Times New Roman" w:hAnsi="Times New Roman"/>
          <w:color w:val="231F1F"/>
          <w:spacing w:val="3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jezici:</w:t>
      </w:r>
      <w:r>
        <w:rPr>
          <w:rFonts w:ascii="Times New Roman" w:hAnsi="Times New Roman"/>
          <w:color w:val="231F1F"/>
          <w:spacing w:val="7"/>
          <w:sz w:val="22"/>
        </w:rPr>
        <w:t> </w:t>
      </w:r>
      <w:r>
        <w:rPr>
          <w:rFonts w:ascii="Times New Roman" w:hAnsi="Times New Roman"/>
          <w:color w:val="231F1F"/>
          <w:spacing w:val="-2"/>
          <w:sz w:val="22"/>
        </w:rPr>
        <w:t>Njemački,</w:t>
      </w:r>
      <w:r>
        <w:rPr>
          <w:rFonts w:ascii="Times New Roman" w:hAnsi="Times New Roman"/>
          <w:color w:val="231F1F"/>
          <w:spacing w:val="6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francuski,</w:t>
      </w:r>
      <w:r>
        <w:rPr>
          <w:rFonts w:ascii="Times New Roman" w:hAnsi="Times New Roman"/>
          <w:color w:val="231F1F"/>
          <w:spacing w:val="6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talijanski</w:t>
      </w:r>
      <w:r>
        <w:rPr>
          <w:rFonts w:ascii="Times New Roman" w:hAnsi="Times New Roman"/>
          <w:color w:val="231F1F"/>
          <w:spacing w:val="7"/>
          <w:sz w:val="22"/>
        </w:rPr>
        <w:t> </w:t>
      </w:r>
      <w:r>
        <w:rPr>
          <w:rFonts w:ascii="Times New Roman" w:hAnsi="Times New Roman"/>
          <w:color w:val="231F1F"/>
          <w:sz w:val="22"/>
        </w:rPr>
        <w:t>i</w:t>
      </w:r>
      <w:r>
        <w:rPr>
          <w:rFonts w:ascii="Times New Roman" w:hAnsi="Times New Roman"/>
          <w:color w:val="231F1F"/>
          <w:spacing w:val="4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retoromanski</w:t>
      </w:r>
      <w:r>
        <w:rPr>
          <w:rFonts w:ascii="Times New Roman" w:hAnsi="Times New Roman"/>
          <w:color w:val="231F1F"/>
          <w:spacing w:val="45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Drţavno</w:t>
      </w:r>
      <w:r>
        <w:rPr>
          <w:rFonts w:ascii="Times New Roman" w:hAnsi="Times New Roman"/>
          <w:color w:val="231F1F"/>
          <w:spacing w:val="-6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ur</w:t>
      </w:r>
      <w:r>
        <w:rPr>
          <w:rFonts w:ascii="Times New Roman" w:hAnsi="Times New Roman"/>
          <w:color w:val="231F1F"/>
          <w:spacing w:val="-2"/>
          <w:sz w:val="22"/>
        </w:rPr>
        <w:t>eĎe</w:t>
      </w:r>
      <w:r>
        <w:rPr>
          <w:rFonts w:ascii="Times New Roman" w:hAnsi="Times New Roman"/>
          <w:color w:val="231F1F"/>
          <w:spacing w:val="-1"/>
          <w:sz w:val="22"/>
        </w:rPr>
        <w:t>nje:</w:t>
      </w:r>
      <w:r>
        <w:rPr>
          <w:rFonts w:ascii="Times New Roman" w:hAnsi="Times New Roman"/>
          <w:color w:val="231F1F"/>
          <w:spacing w:val="-6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Konfederacija</w:t>
      </w:r>
      <w:r>
        <w:rPr>
          <w:rFonts w:ascii="Times New Roman" w:hAnsi="Times New Roman"/>
          <w:sz w:val="22"/>
        </w:rPr>
      </w:r>
    </w:p>
    <w:p>
      <w:pPr>
        <w:spacing w:before="1"/>
        <w:ind w:left="118" w:right="5373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1F"/>
          <w:spacing w:val="-1"/>
          <w:sz w:val="22"/>
        </w:rPr>
        <w:t>Nezavisnost:</w:t>
      </w:r>
      <w:r>
        <w:rPr>
          <w:rFonts w:ascii="Times New Roman" w:hAnsi="Times New Roman"/>
          <w:color w:val="231F1F"/>
          <w:spacing w:val="-2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Proglašena</w:t>
      </w:r>
      <w:r>
        <w:rPr>
          <w:rFonts w:ascii="Times New Roman" w:hAnsi="Times New Roman"/>
          <w:color w:val="231F1F"/>
          <w:spacing w:val="-2"/>
          <w:sz w:val="22"/>
        </w:rPr>
        <w:t> </w:t>
      </w:r>
      <w:r>
        <w:rPr>
          <w:rFonts w:ascii="Times New Roman" w:hAnsi="Times New Roman"/>
          <w:color w:val="231F1F"/>
          <w:sz w:val="22"/>
        </w:rPr>
        <w:t>1.</w:t>
      </w:r>
      <w:r>
        <w:rPr>
          <w:rFonts w:ascii="Times New Roman" w:hAnsi="Times New Roman"/>
          <w:color w:val="231F1F"/>
          <w:spacing w:val="-3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avgusta</w:t>
      </w:r>
      <w:r>
        <w:rPr>
          <w:rFonts w:ascii="Times New Roman" w:hAnsi="Times New Roman"/>
          <w:color w:val="231F1F"/>
          <w:sz w:val="22"/>
        </w:rPr>
        <w:t> 1291.</w:t>
      </w:r>
      <w:r>
        <w:rPr>
          <w:rFonts w:ascii="Times New Roman" w:hAnsi="Times New Roman"/>
          <w:color w:val="231F1F"/>
          <w:spacing w:val="31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Površina:</w:t>
      </w:r>
      <w:r>
        <w:rPr>
          <w:rFonts w:ascii="Times New Roman" w:hAnsi="Times New Roman"/>
          <w:color w:val="231F1F"/>
          <w:spacing w:val="1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Ukupno</w:t>
      </w:r>
      <w:r>
        <w:rPr>
          <w:rFonts w:ascii="Times New Roman" w:hAnsi="Times New Roman"/>
          <w:color w:val="231F1F"/>
          <w:sz w:val="22"/>
        </w:rPr>
        <w:t> 41.285 </w:t>
      </w:r>
      <w:r>
        <w:rPr>
          <w:rFonts w:ascii="Times New Roman" w:hAnsi="Times New Roman"/>
          <w:color w:val="231F1F"/>
          <w:spacing w:val="-3"/>
          <w:sz w:val="22"/>
        </w:rPr>
        <w:t>km²</w:t>
      </w:r>
      <w:r>
        <w:rPr>
          <w:rFonts w:ascii="Times New Roman" w:hAnsi="Times New Roman"/>
          <w:color w:val="231F1F"/>
          <w:spacing w:val="27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Stanovništvo:</w:t>
      </w:r>
      <w:r>
        <w:rPr>
          <w:rFonts w:ascii="Times New Roman" w:hAnsi="Times New Roman"/>
          <w:color w:val="231F1F"/>
          <w:spacing w:val="1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Ukupno</w:t>
      </w:r>
      <w:r>
        <w:rPr>
          <w:rFonts w:ascii="Times New Roman" w:hAnsi="Times New Roman"/>
          <w:color w:val="231F1F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7.507.000</w:t>
      </w:r>
      <w:r>
        <w:rPr>
          <w:rFonts w:ascii="Times New Roman" w:hAnsi="Times New Roman"/>
          <w:sz w:val="22"/>
        </w:rPr>
      </w:r>
    </w:p>
    <w:p>
      <w:pPr>
        <w:spacing w:line="252" w:lineRule="exact" w:before="0"/>
        <w:ind w:left="118" w:right="0" w:firstLine="0"/>
        <w:jc w:val="left"/>
        <w:rPr>
          <w:rFonts w:ascii="Times New Roman" w:hAnsi="Times New Roman" w:cs="Times New Roman" w:eastAsia="Times New Roman"/>
          <w:sz w:val="14"/>
          <w:szCs w:val="14"/>
        </w:rPr>
      </w:pPr>
      <w:r>
        <w:rPr>
          <w:rFonts w:ascii="Times New Roman" w:hAnsi="Times New Roman"/>
          <w:color w:val="231F1F"/>
          <w:spacing w:val="-1"/>
          <w:sz w:val="22"/>
        </w:rPr>
        <w:t>Gustoća stanovništva:</w:t>
      </w:r>
      <w:r>
        <w:rPr>
          <w:rFonts w:ascii="Times New Roman" w:hAnsi="Times New Roman"/>
          <w:color w:val="231F1F"/>
          <w:spacing w:val="1"/>
          <w:sz w:val="22"/>
        </w:rPr>
        <w:t> </w:t>
      </w:r>
      <w:r>
        <w:rPr>
          <w:rFonts w:ascii="Times New Roman" w:hAnsi="Times New Roman"/>
          <w:color w:val="231F1F"/>
          <w:spacing w:val="-2"/>
          <w:sz w:val="22"/>
        </w:rPr>
        <w:t>182/km</w:t>
      </w:r>
      <w:r>
        <w:rPr>
          <w:rFonts w:ascii="Times New Roman" w:hAnsi="Times New Roman"/>
          <w:color w:val="231F1F"/>
          <w:spacing w:val="-2"/>
          <w:position w:val="10"/>
          <w:sz w:val="14"/>
        </w:rPr>
        <w:t>2</w:t>
      </w:r>
      <w:r>
        <w:rPr>
          <w:rFonts w:ascii="Times New Roman" w:hAnsi="Times New Roman"/>
          <w:sz w:val="14"/>
        </w:rPr>
      </w:r>
    </w:p>
    <w:p>
      <w:pPr>
        <w:spacing w:before="0"/>
        <w:ind w:left="118" w:right="3883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1F"/>
          <w:spacing w:val="-1"/>
          <w:sz w:val="22"/>
        </w:rPr>
        <w:t>BDP,</w:t>
      </w:r>
      <w:r>
        <w:rPr>
          <w:rFonts w:ascii="Times New Roman"/>
          <w:color w:val="231F1F"/>
          <w:sz w:val="22"/>
        </w:rPr>
        <w:t> </w:t>
      </w:r>
      <w:r>
        <w:rPr>
          <w:rFonts w:ascii="Times New Roman"/>
          <w:color w:val="231F1F"/>
          <w:spacing w:val="-1"/>
          <w:sz w:val="22"/>
        </w:rPr>
        <w:t>(procjena</w:t>
      </w:r>
      <w:r>
        <w:rPr>
          <w:rFonts w:ascii="Times New Roman"/>
          <w:color w:val="231F1F"/>
          <w:sz w:val="22"/>
        </w:rPr>
        <w:t> </w:t>
      </w:r>
      <w:r>
        <w:rPr>
          <w:rFonts w:ascii="Times New Roman"/>
          <w:color w:val="231F1F"/>
          <w:spacing w:val="-1"/>
          <w:sz w:val="22"/>
        </w:rPr>
        <w:t>za</w:t>
      </w:r>
      <w:r>
        <w:rPr>
          <w:rFonts w:ascii="Times New Roman"/>
          <w:color w:val="231F1F"/>
          <w:sz w:val="22"/>
        </w:rPr>
        <w:t> 2010. </w:t>
      </w:r>
      <w:r>
        <w:rPr>
          <w:rFonts w:ascii="Times New Roman"/>
          <w:color w:val="231F1F"/>
          <w:spacing w:val="-1"/>
          <w:sz w:val="22"/>
        </w:rPr>
        <w:t>godinu):</w:t>
      </w:r>
      <w:r>
        <w:rPr>
          <w:rFonts w:ascii="Times New Roman"/>
          <w:color w:val="231F1F"/>
          <w:spacing w:val="1"/>
          <w:sz w:val="22"/>
        </w:rPr>
        <w:t> </w:t>
      </w:r>
      <w:r>
        <w:rPr>
          <w:rFonts w:ascii="Times New Roman"/>
          <w:color w:val="231F1F"/>
          <w:spacing w:val="-1"/>
          <w:sz w:val="22"/>
        </w:rPr>
        <w:t>Ukupno</w:t>
      </w:r>
      <w:r>
        <w:rPr>
          <w:rFonts w:ascii="Times New Roman"/>
          <w:color w:val="231F1F"/>
          <w:sz w:val="22"/>
        </w:rPr>
        <w:t> </w:t>
      </w:r>
      <w:r>
        <w:rPr>
          <w:rFonts w:ascii="Times New Roman"/>
          <w:color w:val="231F1F"/>
          <w:spacing w:val="-1"/>
          <w:sz w:val="22"/>
        </w:rPr>
        <w:t>294.4</w:t>
      </w:r>
      <w:r>
        <w:rPr>
          <w:rFonts w:ascii="Times New Roman"/>
          <w:color w:val="231F1F"/>
          <w:sz w:val="22"/>
        </w:rPr>
        <w:t> </w:t>
      </w:r>
      <w:r>
        <w:rPr>
          <w:rFonts w:ascii="Times New Roman"/>
          <w:color w:val="231F1F"/>
          <w:spacing w:val="-1"/>
          <w:sz w:val="22"/>
        </w:rPr>
        <w:t>milijardi</w:t>
      </w:r>
      <w:r>
        <w:rPr>
          <w:rFonts w:ascii="Times New Roman"/>
          <w:color w:val="231F1F"/>
          <w:spacing w:val="25"/>
          <w:sz w:val="22"/>
        </w:rPr>
        <w:t> </w:t>
      </w:r>
      <w:r>
        <w:rPr>
          <w:rFonts w:ascii="Times New Roman"/>
          <w:color w:val="231F1F"/>
          <w:sz w:val="22"/>
        </w:rPr>
        <w:t>Per </w:t>
      </w:r>
      <w:r>
        <w:rPr>
          <w:rFonts w:ascii="Times New Roman"/>
          <w:color w:val="231F1F"/>
          <w:spacing w:val="-1"/>
          <w:sz w:val="22"/>
        </w:rPr>
        <w:t>capita:</w:t>
      </w:r>
      <w:r>
        <w:rPr>
          <w:rFonts w:ascii="Times New Roman"/>
          <w:color w:val="231F1F"/>
          <w:spacing w:val="1"/>
          <w:sz w:val="22"/>
        </w:rPr>
        <w:t> </w:t>
      </w:r>
      <w:r>
        <w:rPr>
          <w:rFonts w:ascii="Times New Roman"/>
          <w:color w:val="231F1F"/>
          <w:spacing w:val="-1"/>
          <w:sz w:val="22"/>
        </w:rPr>
        <w:t>32.300,00</w:t>
      </w:r>
      <w:r>
        <w:rPr>
          <w:rFonts w:ascii="Times New Roman"/>
          <w:color w:val="231F1F"/>
          <w:sz w:val="22"/>
        </w:rPr>
        <w:t> $</w:t>
      </w:r>
      <w:r>
        <w:rPr>
          <w:rFonts w:ascii="Times New Roman"/>
          <w:sz w:val="22"/>
        </w:rPr>
      </w:r>
    </w:p>
    <w:p>
      <w:pPr>
        <w:spacing w:line="252" w:lineRule="exact" w:before="0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1F"/>
          <w:spacing w:val="-1"/>
          <w:sz w:val="22"/>
        </w:rPr>
        <w:t>Valuta:</w:t>
      </w:r>
      <w:r>
        <w:rPr>
          <w:rFonts w:ascii="Times New Roman"/>
          <w:color w:val="231F1F"/>
          <w:spacing w:val="1"/>
          <w:sz w:val="22"/>
        </w:rPr>
        <w:t> </w:t>
      </w:r>
      <w:r>
        <w:rPr>
          <w:rFonts w:ascii="Times New Roman"/>
          <w:color w:val="231F1F"/>
          <w:spacing w:val="-1"/>
          <w:sz w:val="22"/>
        </w:rPr>
        <w:t>Franak</w:t>
      </w:r>
      <w:r>
        <w:rPr>
          <w:rFonts w:ascii="Times New Roman"/>
          <w:color w:val="231F1F"/>
          <w:spacing w:val="-2"/>
          <w:sz w:val="22"/>
        </w:rPr>
        <w:t> </w:t>
      </w:r>
      <w:r>
        <w:rPr>
          <w:rFonts w:ascii="Times New Roman"/>
          <w:color w:val="231F1F"/>
          <w:spacing w:val="-1"/>
          <w:sz w:val="22"/>
        </w:rPr>
        <w:t>(CHF)</w:t>
      </w:r>
      <w:r>
        <w:rPr>
          <w:rFonts w:ascii="Times New Roman"/>
          <w:sz w:val="22"/>
        </w:rPr>
      </w:r>
    </w:p>
    <w:p>
      <w:pPr>
        <w:spacing w:after="0" w:line="252" w:lineRule="exact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9"/>
          <w:footerReference w:type="default" r:id="rId20"/>
          <w:footerReference w:type="even" r:id="rId21"/>
          <w:pgSz w:w="11910" w:h="16840"/>
          <w:pgMar w:header="0" w:footer="853" w:top="1340" w:bottom="1040" w:left="1300" w:right="1300"/>
          <w:pgNumType w:start="25"/>
        </w:sect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Heading2"/>
        <w:spacing w:line="240" w:lineRule="auto" w:before="69"/>
        <w:ind w:left="704" w:right="135"/>
        <w:jc w:val="center"/>
        <w:rPr>
          <w:b w:val="0"/>
          <w:bCs w:val="0"/>
        </w:rPr>
      </w:pPr>
      <w:r>
        <w:rPr>
          <w:color w:val="231F1F"/>
        </w:rPr>
        <w:t>Uvodne</w:t>
      </w:r>
      <w:r>
        <w:rPr>
          <w:color w:val="231F1F"/>
          <w:spacing w:val="-1"/>
        </w:rPr>
        <w:t> napomene</w:t>
      </w:r>
      <w:r>
        <w:rPr>
          <w:b w:val="0"/>
        </w:rPr>
      </w:r>
    </w:p>
    <w:p>
      <w:pPr>
        <w:pStyle w:val="BodyText"/>
        <w:spacing w:line="360" w:lineRule="auto" w:before="132"/>
        <w:ind w:right="111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Švicarska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1"/>
        </w:rPr>
        <w:t>Konfederacija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ili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Švicarska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Savezna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Drţava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smještena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1"/>
        </w:rPr>
        <w:t>je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srednjoj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Evropi.</w:t>
      </w:r>
      <w:r>
        <w:rPr>
          <w:rFonts w:ascii="Times New Roman" w:hAnsi="Times New Roman"/>
          <w:color w:val="231F1F"/>
          <w:spacing w:val="83"/>
        </w:rPr>
        <w:t> </w:t>
      </w:r>
      <w:r>
        <w:rPr>
          <w:rFonts w:ascii="Times New Roman" w:hAnsi="Times New Roman"/>
          <w:color w:val="231F1F"/>
        </w:rPr>
        <w:t>Susjedi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joj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Austrija,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Francuska,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Italija,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Lihtenštajn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Njemačka.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Sastoji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od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tri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geografski</w:t>
      </w:r>
      <w:r>
        <w:rPr>
          <w:rFonts w:ascii="Times New Roman" w:hAnsi="Times New Roman"/>
          <w:color w:val="231F1F"/>
          <w:spacing w:val="61"/>
        </w:rPr>
        <w:t> </w:t>
      </w:r>
      <w:r>
        <w:rPr>
          <w:rFonts w:ascii="Times New Roman" w:hAnsi="Times New Roman"/>
          <w:color w:val="231F1F"/>
          <w:spacing w:val="-1"/>
        </w:rPr>
        <w:t>različita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djela: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od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oblasti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Jure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sjeverozapadu,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švicarske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visoravni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color w:val="231F1F"/>
        </w:rPr>
        <w:t>srednjem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dijelu</w:t>
      </w:r>
      <w:r>
        <w:rPr>
          <w:color w:val="231F1F"/>
          <w:spacing w:val="14"/>
        </w:rPr>
        <w:t> </w:t>
      </w:r>
      <w:r>
        <w:rPr>
          <w:color w:val="231F1F"/>
        </w:rPr>
        <w:t>i</w:t>
      </w:r>
      <w:r>
        <w:rPr>
          <w:color w:val="231F1F"/>
          <w:spacing w:val="14"/>
        </w:rPr>
        <w:t> </w:t>
      </w:r>
      <w:r>
        <w:rPr>
          <w:color w:val="231F1F"/>
        </w:rPr>
        <w:t>Alpa</w:t>
      </w:r>
      <w:r>
        <w:rPr>
          <w:color w:val="231F1F"/>
          <w:spacing w:val="87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jugu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1"/>
        </w:rPr>
        <w:t>jugoistoku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1"/>
        </w:rPr>
        <w:t>drţave.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3"/>
        <w:ind w:right="114" w:firstLine="720"/>
        <w:jc w:val="both"/>
      </w:pP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Peninskim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Bernskim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Alpama,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nalazi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najveće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alpsko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područje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ledenjaka,</w:t>
      </w:r>
      <w:r>
        <w:rPr>
          <w:rFonts w:ascii="Times New Roman" w:hAnsi="Times New Roman"/>
          <w:color w:val="231F1F"/>
          <w:spacing w:val="79"/>
        </w:rPr>
        <w:t> </w:t>
      </w:r>
      <w:r>
        <w:rPr>
          <w:rFonts w:ascii="Times New Roman" w:hAnsi="Times New Roman"/>
          <w:color w:val="231F1F"/>
          <w:spacing w:val="-1"/>
        </w:rPr>
        <w:t>Altschgletscher.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</w:rPr>
        <w:t>Švicarskoj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  <w:spacing w:val="-1"/>
        </w:rPr>
        <w:t>visoravni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</w:rPr>
        <w:t>klima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  <w:spacing w:val="-1"/>
        </w:rPr>
        <w:t>je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  <w:spacing w:val="-1"/>
        </w:rPr>
        <w:t>uglavnom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  <w:spacing w:val="-1"/>
        </w:rPr>
        <w:t>topla,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  <w:spacing w:val="-1"/>
        </w:rPr>
        <w:t>umjereno</w:t>
      </w:r>
      <w:r>
        <w:rPr>
          <w:color w:val="231F1F"/>
          <w:spacing w:val="-1"/>
        </w:rPr>
        <w:t>-kontinentalna,</w:t>
      </w:r>
      <w:r>
        <w:rPr>
          <w:color w:val="231F1F"/>
          <w:spacing w:val="105"/>
        </w:rPr>
        <w:t> </w:t>
      </w:r>
      <w:r>
        <w:rPr>
          <w:color w:val="231F1F"/>
        </w:rPr>
        <w:t>dok</w:t>
      </w:r>
      <w:r>
        <w:rPr>
          <w:color w:val="231F1F"/>
          <w:spacing w:val="9"/>
        </w:rPr>
        <w:t> </w:t>
      </w:r>
      <w:r>
        <w:rPr>
          <w:color w:val="231F1F"/>
        </w:rPr>
        <w:t>je</w:t>
      </w:r>
      <w:r>
        <w:rPr>
          <w:color w:val="231F1F"/>
          <w:spacing w:val="8"/>
        </w:rPr>
        <w:t> </w:t>
      </w:r>
      <w:r>
        <w:rPr>
          <w:color w:val="231F1F"/>
        </w:rPr>
        <w:t>na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planinama</w:t>
      </w:r>
      <w:r>
        <w:rPr>
          <w:color w:val="231F1F"/>
          <w:spacing w:val="8"/>
        </w:rPr>
        <w:t> </w:t>
      </w:r>
      <w:r>
        <w:rPr>
          <w:color w:val="231F1F"/>
        </w:rPr>
        <w:t>planinska,</w:t>
      </w:r>
      <w:r>
        <w:rPr>
          <w:color w:val="231F1F"/>
          <w:spacing w:val="9"/>
        </w:rPr>
        <w:t> </w:t>
      </w:r>
      <w:r>
        <w:rPr>
          <w:color w:val="231F1F"/>
        </w:rPr>
        <w:t>te</w:t>
      </w:r>
      <w:r>
        <w:rPr>
          <w:color w:val="231F1F"/>
          <w:spacing w:val="8"/>
        </w:rPr>
        <w:t> </w:t>
      </w:r>
      <w:r>
        <w:rPr>
          <w:color w:val="231F1F"/>
        </w:rPr>
        <w:t>al</w:t>
      </w:r>
      <w:r>
        <w:rPr>
          <w:rFonts w:ascii="Times New Roman" w:hAnsi="Times New Roman"/>
          <w:color w:val="231F1F"/>
        </w:rPr>
        <w:t>pska.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Tokom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zime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puše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vjetar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zvani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fen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(föhn),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koji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puše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</w:rPr>
        <w:t>s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Alpa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pravcu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dolina.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Švicarska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vaţi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zemlju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koja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dobrodošla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stanovnicima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turistima</w:t>
      </w:r>
      <w:r>
        <w:rPr>
          <w:rFonts w:ascii="Times New Roman" w:hAnsi="Times New Roman"/>
          <w:color w:val="231F1F"/>
          <w:spacing w:val="83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svako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doba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godine.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Ljeto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rana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jesen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nude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prirodne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rekreacione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ugoĎaje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ljetnog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turizma</w:t>
      </w:r>
      <w:r>
        <w:rPr>
          <w:rFonts w:ascii="Times New Roman" w:hAnsi="Times New Roman"/>
          <w:color w:val="231F1F"/>
          <w:spacing w:val="63"/>
        </w:rPr>
        <w:t> </w:t>
      </w:r>
      <w:r>
        <w:rPr>
          <w:color w:val="231F1F"/>
        </w:rPr>
        <w:t>na</w:t>
      </w:r>
      <w:r>
        <w:rPr>
          <w:color w:val="231F1F"/>
          <w:spacing w:val="58"/>
        </w:rPr>
        <w:t> </w:t>
      </w:r>
      <w:r>
        <w:rPr>
          <w:color w:val="231F1F"/>
          <w:spacing w:val="-1"/>
        </w:rPr>
        <w:t>brojnim</w:t>
      </w:r>
      <w:r>
        <w:rPr>
          <w:color w:val="231F1F"/>
          <w:spacing w:val="1"/>
        </w:rPr>
        <w:t> </w:t>
      </w:r>
      <w:r>
        <w:rPr>
          <w:color w:val="231F1F"/>
        </w:rPr>
        <w:t>d</w:t>
      </w:r>
      <w:r>
        <w:rPr>
          <w:rFonts w:ascii="Times New Roman" w:hAnsi="Times New Roman"/>
          <w:color w:val="231F1F"/>
        </w:rPr>
        <w:t>obro</w:t>
      </w:r>
      <w:r>
        <w:rPr>
          <w:rFonts w:ascii="Times New Roman" w:hAnsi="Times New Roman"/>
          <w:color w:val="231F1F"/>
          <w:spacing w:val="58"/>
        </w:rPr>
        <w:t> </w:t>
      </w:r>
      <w:r>
        <w:rPr>
          <w:rFonts w:ascii="Times New Roman" w:hAnsi="Times New Roman"/>
          <w:color w:val="231F1F"/>
        </w:rPr>
        <w:t>ureĎenim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švicarskim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jezerima,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</w:rPr>
        <w:t>a</w:t>
      </w:r>
      <w:r>
        <w:rPr>
          <w:rFonts w:ascii="Times New Roman" w:hAnsi="Times New Roman"/>
          <w:color w:val="231F1F"/>
          <w:spacing w:val="58"/>
        </w:rPr>
        <w:t> </w:t>
      </w:r>
      <w:r>
        <w:rPr>
          <w:rFonts w:ascii="Times New Roman" w:hAnsi="Times New Roman"/>
          <w:color w:val="231F1F"/>
        </w:rPr>
        <w:t>kasna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</w:rPr>
        <w:t>jesen,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</w:rPr>
        <w:t>zima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i </w:t>
      </w:r>
      <w:r>
        <w:rPr>
          <w:rFonts w:ascii="Times New Roman" w:hAnsi="Times New Roman"/>
          <w:color w:val="231F1F"/>
          <w:spacing w:val="-1"/>
        </w:rPr>
        <w:t>proljeće,</w:t>
      </w:r>
      <w:r>
        <w:rPr>
          <w:rFonts w:ascii="Times New Roman" w:hAnsi="Times New Roman"/>
          <w:color w:val="231F1F"/>
        </w:rPr>
        <w:t>  raskoš</w:t>
      </w:r>
      <w:r>
        <w:rPr>
          <w:rFonts w:ascii="Times New Roman" w:hAnsi="Times New Roman"/>
          <w:color w:val="231F1F"/>
          <w:spacing w:val="65"/>
        </w:rPr>
        <w:t> </w:t>
      </w:r>
      <w:r>
        <w:rPr>
          <w:rFonts w:ascii="Times New Roman" w:hAnsi="Times New Roman"/>
          <w:color w:val="231F1F"/>
        </w:rPr>
        <w:t>zimskog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</w:rPr>
        <w:t>odmora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  <w:spacing w:val="-1"/>
        </w:rPr>
        <w:t>rekreacije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1"/>
        </w:rPr>
        <w:t>planinama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dobro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  <w:spacing w:val="-1"/>
        </w:rPr>
        <w:t>ure</w:t>
      </w:r>
      <w:r>
        <w:rPr>
          <w:rFonts w:ascii="Times New Roman" w:hAnsi="Times New Roman"/>
          <w:color w:val="231F1F"/>
          <w:spacing w:val="-2"/>
        </w:rPr>
        <w:t>Ď</w:t>
      </w:r>
      <w:r>
        <w:rPr>
          <w:rFonts w:ascii="Times New Roman" w:hAnsi="Times New Roman"/>
          <w:color w:val="231F1F"/>
          <w:spacing w:val="-1"/>
        </w:rPr>
        <w:t>enim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zimskim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  <w:spacing w:val="-1"/>
        </w:rPr>
        <w:t>centrima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  <w:spacing w:val="-1"/>
        </w:rPr>
        <w:t>skijanje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81"/>
        </w:rPr>
        <w:t> </w:t>
      </w:r>
      <w:r>
        <w:rPr>
          <w:color w:val="231F1F"/>
        </w:rPr>
        <w:t>zimske </w:t>
      </w:r>
      <w:r>
        <w:rPr>
          <w:color w:val="231F1F"/>
          <w:spacing w:val="-1"/>
        </w:rPr>
        <w:t>sportove.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2"/>
        <w:numPr>
          <w:ilvl w:val="0"/>
          <w:numId w:val="10"/>
        </w:numPr>
        <w:tabs>
          <w:tab w:pos="4716" w:val="left" w:leader="none"/>
        </w:tabs>
        <w:spacing w:line="240" w:lineRule="auto" w:before="147" w:after="0"/>
        <w:ind w:left="4715" w:right="0" w:hanging="874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color w:val="231F1F"/>
        </w:rPr>
        <w:t>Stanovništvo</w:t>
      </w:r>
      <w:r>
        <w:rPr>
          <w:rFonts w:ascii="Times New Roman" w:hAnsi="Times New Roman"/>
          <w:b w:val="0"/>
        </w:rPr>
      </w:r>
    </w:p>
    <w:p>
      <w:pPr>
        <w:pStyle w:val="BodyText"/>
        <w:spacing w:line="360" w:lineRule="auto" w:before="132"/>
        <w:ind w:right="113" w:firstLine="719"/>
        <w:jc w:val="both"/>
      </w:pPr>
      <w:r>
        <w:rPr>
          <w:rFonts w:ascii="Times New Roman" w:hAnsi="Times New Roman" w:cs="Times New Roman" w:eastAsia="Times New Roman"/>
          <w:color w:val="231F1F"/>
          <w:spacing w:val="-1"/>
        </w:rPr>
        <w:t>Najslabije</w:t>
      </w:r>
      <w:r>
        <w:rPr>
          <w:rFonts w:ascii="Times New Roman" w:hAnsi="Times New Roman" w:cs="Times New Roman" w:eastAsia="Times New Roman"/>
          <w:color w:val="231F1F"/>
          <w:spacing w:val="46"/>
        </w:rPr>
        <w:t> </w:t>
      </w:r>
      <w:r>
        <w:rPr>
          <w:rFonts w:ascii="Times New Roman" w:hAnsi="Times New Roman" w:cs="Times New Roman" w:eastAsia="Times New Roman"/>
          <w:color w:val="231F1F"/>
        </w:rPr>
        <w:t>je</w:t>
      </w:r>
      <w:r>
        <w:rPr>
          <w:rFonts w:ascii="Times New Roman" w:hAnsi="Times New Roman" w:cs="Times New Roman" w:eastAsia="Times New Roman"/>
          <w:color w:val="231F1F"/>
          <w:spacing w:val="4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naseljeno</w:t>
      </w:r>
      <w:r>
        <w:rPr>
          <w:rFonts w:ascii="Times New Roman" w:hAnsi="Times New Roman" w:cs="Times New Roman" w:eastAsia="Times New Roman"/>
          <w:color w:val="231F1F"/>
          <w:spacing w:val="49"/>
        </w:rPr>
        <w:t> </w:t>
      </w:r>
      <w:r>
        <w:rPr>
          <w:rFonts w:ascii="Times New Roman" w:hAnsi="Times New Roman" w:cs="Times New Roman" w:eastAsia="Times New Roman"/>
          <w:color w:val="231F1F"/>
        </w:rPr>
        <w:t>Alpsko</w:t>
      </w:r>
      <w:r>
        <w:rPr>
          <w:rFonts w:ascii="Times New Roman" w:hAnsi="Times New Roman" w:cs="Times New Roman" w:eastAsia="Times New Roman"/>
          <w:color w:val="231F1F"/>
          <w:spacing w:val="4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područje,</w:t>
      </w:r>
      <w:r>
        <w:rPr>
          <w:rFonts w:ascii="Times New Roman" w:hAnsi="Times New Roman" w:cs="Times New Roman" w:eastAsia="Times New Roman"/>
          <w:color w:val="231F1F"/>
          <w:spacing w:val="47"/>
        </w:rPr>
        <w:t> </w:t>
      </w:r>
      <w:r>
        <w:rPr>
          <w:rFonts w:ascii="Times New Roman" w:hAnsi="Times New Roman" w:cs="Times New Roman" w:eastAsia="Times New Roman"/>
          <w:color w:val="231F1F"/>
          <w:spacing w:val="1"/>
        </w:rPr>
        <w:t>25</w:t>
      </w:r>
      <w:r>
        <w:rPr>
          <w:rFonts w:ascii="Times New Roman" w:hAnsi="Times New Roman" w:cs="Times New Roman" w:eastAsia="Times New Roman"/>
          <w:color w:val="231F1F"/>
          <w:spacing w:val="1"/>
        </w:rPr>
        <w:t>–</w:t>
      </w:r>
      <w:r>
        <w:rPr>
          <w:color w:val="231F1F"/>
          <w:spacing w:val="1"/>
        </w:rPr>
        <w:t>50</w:t>
      </w:r>
      <w:r>
        <w:rPr>
          <w:color w:val="231F1F"/>
          <w:spacing w:val="47"/>
        </w:rPr>
        <w:t> </w:t>
      </w:r>
      <w:r>
        <w:rPr>
          <w:color w:val="231F1F"/>
        </w:rPr>
        <w:t>stanovnika</w:t>
      </w:r>
      <w:r>
        <w:rPr>
          <w:color w:val="231F1F"/>
          <w:spacing w:val="47"/>
        </w:rPr>
        <w:t> </w:t>
      </w:r>
      <w:r>
        <w:rPr>
          <w:color w:val="231F1F"/>
          <w:spacing w:val="1"/>
        </w:rPr>
        <w:t>na</w:t>
      </w:r>
      <w:r>
        <w:rPr>
          <w:color w:val="231F1F"/>
          <w:spacing w:val="46"/>
        </w:rPr>
        <w:t> </w:t>
      </w:r>
      <w:r>
        <w:rPr>
          <w:color w:val="231F1F"/>
        </w:rPr>
        <w:t>k</w:t>
      </w:r>
      <w:r>
        <w:rPr>
          <w:rFonts w:ascii="Times New Roman" w:hAnsi="Times New Roman" w:cs="Times New Roman" w:eastAsia="Times New Roman"/>
          <w:color w:val="231F1F"/>
        </w:rPr>
        <w:t>m².</w:t>
      </w:r>
      <w:r>
        <w:rPr>
          <w:rFonts w:ascii="Times New Roman" w:hAnsi="Times New Roman" w:cs="Times New Roman" w:eastAsia="Times New Roman"/>
          <w:color w:val="231F1F"/>
          <w:spacing w:val="4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Glavnina</w:t>
      </w:r>
      <w:r>
        <w:rPr>
          <w:rFonts w:ascii="Times New Roman" w:hAnsi="Times New Roman" w:cs="Times New Roman" w:eastAsia="Times New Roman"/>
          <w:color w:val="231F1F"/>
          <w:spacing w:val="66"/>
        </w:rPr>
        <w:t> </w:t>
      </w:r>
      <w:r>
        <w:rPr>
          <w:rFonts w:ascii="Times New Roman" w:hAnsi="Times New Roman" w:cs="Times New Roman" w:eastAsia="Times New Roman"/>
          <w:color w:val="231F1F"/>
        </w:rPr>
        <w:t>stanovništva</w:t>
      </w:r>
      <w:r>
        <w:rPr>
          <w:rFonts w:ascii="Times New Roman" w:hAnsi="Times New Roman" w:cs="Times New Roman" w:eastAsia="Times New Roman"/>
          <w:color w:val="231F1F"/>
          <w:spacing w:val="1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okupljena</w:t>
      </w:r>
      <w:r>
        <w:rPr>
          <w:rFonts w:ascii="Times New Roman" w:hAnsi="Times New Roman" w:cs="Times New Roman" w:eastAsia="Times New Roman"/>
          <w:color w:val="231F1F"/>
          <w:spacing w:val="1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je</w:t>
      </w:r>
      <w:r>
        <w:rPr>
          <w:rFonts w:ascii="Times New Roman" w:hAnsi="Times New Roman" w:cs="Times New Roman" w:eastAsia="Times New Roman"/>
          <w:color w:val="231F1F"/>
          <w:spacing w:val="16"/>
        </w:rPr>
        <w:t> </w:t>
      </w:r>
      <w:r>
        <w:rPr>
          <w:rFonts w:ascii="Times New Roman" w:hAnsi="Times New Roman" w:cs="Times New Roman" w:eastAsia="Times New Roman"/>
          <w:color w:val="231F1F"/>
        </w:rPr>
        <w:t>na</w:t>
      </w:r>
      <w:r>
        <w:rPr>
          <w:rFonts w:ascii="Times New Roman" w:hAnsi="Times New Roman" w:cs="Times New Roman" w:eastAsia="Times New Roman"/>
          <w:color w:val="231F1F"/>
          <w:spacing w:val="1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prostoru</w:t>
      </w:r>
      <w:r>
        <w:rPr>
          <w:rFonts w:ascii="Times New Roman" w:hAnsi="Times New Roman" w:cs="Times New Roman" w:eastAsia="Times New Roman"/>
          <w:color w:val="231F1F"/>
          <w:spacing w:val="1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švicarske</w:t>
      </w:r>
      <w:r>
        <w:rPr>
          <w:rFonts w:ascii="Times New Roman" w:hAnsi="Times New Roman" w:cs="Times New Roman" w:eastAsia="Times New Roman"/>
          <w:color w:val="231F1F"/>
          <w:spacing w:val="1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visoravni,</w:t>
      </w:r>
      <w:r>
        <w:rPr>
          <w:rFonts w:ascii="Times New Roman" w:hAnsi="Times New Roman" w:cs="Times New Roman" w:eastAsia="Times New Roman"/>
          <w:color w:val="231F1F"/>
          <w:spacing w:val="1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gdje</w:t>
      </w:r>
      <w:r>
        <w:rPr>
          <w:rFonts w:ascii="Times New Roman" w:hAnsi="Times New Roman" w:cs="Times New Roman" w:eastAsia="Times New Roman"/>
          <w:color w:val="231F1F"/>
          <w:spacing w:val="16"/>
        </w:rPr>
        <w:t> </w:t>
      </w:r>
      <w:r>
        <w:rPr>
          <w:rFonts w:ascii="Times New Roman" w:hAnsi="Times New Roman" w:cs="Times New Roman" w:eastAsia="Times New Roman"/>
          <w:color w:val="231F1F"/>
        </w:rPr>
        <w:t>se</w:t>
      </w:r>
      <w:r>
        <w:rPr>
          <w:rFonts w:ascii="Times New Roman" w:hAnsi="Times New Roman" w:cs="Times New Roman" w:eastAsia="Times New Roman"/>
          <w:color w:val="231F1F"/>
          <w:spacing w:val="1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nalaze</w:t>
      </w:r>
      <w:r>
        <w:rPr>
          <w:rFonts w:ascii="Times New Roman" w:hAnsi="Times New Roman" w:cs="Times New Roman" w:eastAsia="Times New Roman"/>
          <w:color w:val="231F1F"/>
          <w:spacing w:val="1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najvaţniji</w:t>
      </w:r>
      <w:r>
        <w:rPr>
          <w:rFonts w:ascii="Times New Roman" w:hAnsi="Times New Roman" w:cs="Times New Roman" w:eastAsia="Times New Roman"/>
          <w:color w:val="231F1F"/>
          <w:spacing w:val="1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gradovi</w:t>
      </w:r>
      <w:r>
        <w:rPr>
          <w:rFonts w:ascii="Times New Roman" w:hAnsi="Times New Roman" w:cs="Times New Roman" w:eastAsia="Times New Roman"/>
          <w:color w:val="231F1F"/>
          <w:spacing w:val="17"/>
        </w:rPr>
        <w:t> </w:t>
      </w:r>
      <w:r>
        <w:rPr>
          <w:rFonts w:ascii="Times New Roman" w:hAnsi="Times New Roman" w:cs="Times New Roman" w:eastAsia="Times New Roman"/>
          <w:color w:val="231F1F"/>
        </w:rPr>
        <w:t>s</w:t>
      </w:r>
      <w:r>
        <w:rPr>
          <w:rFonts w:ascii="Times New Roman" w:hAnsi="Times New Roman" w:cs="Times New Roman" w:eastAsia="Times New Roman"/>
          <w:color w:val="231F1F"/>
          <w:spacing w:val="9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glavnim</w:t>
      </w:r>
      <w:r>
        <w:rPr>
          <w:rFonts w:ascii="Times New Roman" w:hAnsi="Times New Roman" w:cs="Times New Roman" w:eastAsia="Times New Roman"/>
          <w:color w:val="231F1F"/>
          <w:spacing w:val="3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granama</w:t>
      </w:r>
      <w:r>
        <w:rPr>
          <w:rFonts w:ascii="Times New Roman" w:hAnsi="Times New Roman" w:cs="Times New Roman" w:eastAsia="Times New Roman"/>
          <w:color w:val="231F1F"/>
          <w:spacing w:val="30"/>
        </w:rPr>
        <w:t> </w:t>
      </w:r>
      <w:r>
        <w:rPr>
          <w:rFonts w:ascii="Times New Roman" w:hAnsi="Times New Roman" w:cs="Times New Roman" w:eastAsia="Times New Roman"/>
          <w:color w:val="231F1F"/>
        </w:rPr>
        <w:t>industrije</w:t>
      </w:r>
      <w:r>
        <w:rPr>
          <w:rFonts w:ascii="Times New Roman" w:hAnsi="Times New Roman" w:cs="Times New Roman" w:eastAsia="Times New Roman"/>
          <w:color w:val="231F1F"/>
          <w:spacing w:val="30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3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najveći</w:t>
      </w:r>
      <w:r>
        <w:rPr>
          <w:rFonts w:ascii="Times New Roman" w:hAnsi="Times New Roman" w:cs="Times New Roman" w:eastAsia="Times New Roman"/>
          <w:color w:val="231F1F"/>
          <w:spacing w:val="31"/>
        </w:rPr>
        <w:t> </w:t>
      </w:r>
      <w:r>
        <w:rPr>
          <w:rFonts w:ascii="Times New Roman" w:hAnsi="Times New Roman" w:cs="Times New Roman" w:eastAsia="Times New Roman"/>
          <w:color w:val="231F1F"/>
        </w:rPr>
        <w:t>dio</w:t>
      </w:r>
      <w:r>
        <w:rPr>
          <w:rFonts w:ascii="Times New Roman" w:hAnsi="Times New Roman" w:cs="Times New Roman" w:eastAsia="Times New Roman"/>
          <w:color w:val="231F1F"/>
          <w:spacing w:val="3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poljoprivredne</w:t>
      </w:r>
      <w:r>
        <w:rPr>
          <w:rFonts w:ascii="Times New Roman" w:hAnsi="Times New Roman" w:cs="Times New Roman" w:eastAsia="Times New Roman"/>
          <w:color w:val="231F1F"/>
          <w:spacing w:val="3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površine.</w:t>
      </w:r>
      <w:r>
        <w:rPr>
          <w:rFonts w:ascii="Times New Roman" w:hAnsi="Times New Roman" w:cs="Times New Roman" w:eastAsia="Times New Roman"/>
          <w:color w:val="231F1F"/>
          <w:spacing w:val="3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Glavni</w:t>
      </w:r>
      <w:r>
        <w:rPr>
          <w:rFonts w:ascii="Times New Roman" w:hAnsi="Times New Roman" w:cs="Times New Roman" w:eastAsia="Times New Roman"/>
          <w:color w:val="231F1F"/>
          <w:spacing w:val="3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grad</w:t>
      </w:r>
      <w:r>
        <w:rPr>
          <w:rFonts w:ascii="Times New Roman" w:hAnsi="Times New Roman" w:cs="Times New Roman" w:eastAsia="Times New Roman"/>
          <w:color w:val="231F1F"/>
          <w:spacing w:val="3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Švicarske</w:t>
      </w:r>
      <w:r>
        <w:rPr>
          <w:rFonts w:ascii="Times New Roman" w:hAnsi="Times New Roman" w:cs="Times New Roman" w:eastAsia="Times New Roman"/>
          <w:color w:val="231F1F"/>
          <w:spacing w:val="29"/>
        </w:rPr>
        <w:t> </w:t>
      </w:r>
      <w:r>
        <w:rPr>
          <w:rFonts w:ascii="Times New Roman" w:hAnsi="Times New Roman" w:cs="Times New Roman" w:eastAsia="Times New Roman"/>
          <w:color w:val="231F1F"/>
          <w:spacing w:val="1"/>
        </w:rPr>
        <w:t>je</w:t>
      </w:r>
      <w:r>
        <w:rPr>
          <w:rFonts w:ascii="Times New Roman" w:hAnsi="Times New Roman" w:cs="Times New Roman" w:eastAsia="Times New Roman"/>
          <w:color w:val="231F1F"/>
          <w:spacing w:val="8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Bern</w:t>
      </w:r>
      <w:r>
        <w:rPr>
          <w:rFonts w:ascii="Times New Roman" w:hAnsi="Times New Roman" w:cs="Times New Roman" w:eastAsia="Times New Roman"/>
          <w:color w:val="231F1F"/>
          <w:spacing w:val="32"/>
        </w:rPr>
        <w:t> </w:t>
      </w:r>
      <w:r>
        <w:rPr>
          <w:rFonts w:ascii="Times New Roman" w:hAnsi="Times New Roman" w:cs="Times New Roman" w:eastAsia="Times New Roman"/>
          <w:color w:val="231F1F"/>
        </w:rPr>
        <w:t>koji</w:t>
      </w:r>
      <w:r>
        <w:rPr>
          <w:rFonts w:ascii="Times New Roman" w:hAnsi="Times New Roman" w:cs="Times New Roman" w:eastAsia="Times New Roman"/>
          <w:color w:val="231F1F"/>
          <w:spacing w:val="31"/>
        </w:rPr>
        <w:t> </w:t>
      </w:r>
      <w:r>
        <w:rPr>
          <w:rFonts w:ascii="Times New Roman" w:hAnsi="Times New Roman" w:cs="Times New Roman" w:eastAsia="Times New Roman"/>
          <w:color w:val="231F1F"/>
        </w:rPr>
        <w:t>ima</w:t>
      </w:r>
      <w:r>
        <w:rPr>
          <w:rFonts w:ascii="Times New Roman" w:hAnsi="Times New Roman" w:cs="Times New Roman" w:eastAsia="Times New Roman"/>
          <w:color w:val="231F1F"/>
          <w:spacing w:val="30"/>
        </w:rPr>
        <w:t> </w:t>
      </w:r>
      <w:r>
        <w:rPr>
          <w:rFonts w:ascii="Times New Roman" w:hAnsi="Times New Roman" w:cs="Times New Roman" w:eastAsia="Times New Roman"/>
          <w:color w:val="231F1F"/>
        </w:rPr>
        <w:t>oko</w:t>
      </w:r>
      <w:r>
        <w:rPr>
          <w:rFonts w:ascii="Times New Roman" w:hAnsi="Times New Roman" w:cs="Times New Roman" w:eastAsia="Times New Roman"/>
          <w:color w:val="231F1F"/>
          <w:spacing w:val="30"/>
        </w:rPr>
        <w:t> </w:t>
      </w:r>
      <w:r>
        <w:rPr>
          <w:rFonts w:ascii="Times New Roman" w:hAnsi="Times New Roman" w:cs="Times New Roman" w:eastAsia="Times New Roman"/>
          <w:color w:val="231F1F"/>
        </w:rPr>
        <w:t>350.000</w:t>
      </w:r>
      <w:r>
        <w:rPr>
          <w:rFonts w:ascii="Times New Roman" w:hAnsi="Times New Roman" w:cs="Times New Roman" w:eastAsia="Times New Roman"/>
          <w:color w:val="231F1F"/>
          <w:spacing w:val="30"/>
        </w:rPr>
        <w:t> </w:t>
      </w:r>
      <w:r>
        <w:rPr>
          <w:rFonts w:ascii="Times New Roman" w:hAnsi="Times New Roman" w:cs="Times New Roman" w:eastAsia="Times New Roman"/>
          <w:color w:val="231F1F"/>
        </w:rPr>
        <w:t>do</w:t>
      </w:r>
      <w:r>
        <w:rPr>
          <w:rFonts w:ascii="Times New Roman" w:hAnsi="Times New Roman" w:cs="Times New Roman" w:eastAsia="Times New Roman"/>
          <w:color w:val="231F1F"/>
          <w:spacing w:val="30"/>
        </w:rPr>
        <w:t> </w:t>
      </w:r>
      <w:r>
        <w:rPr>
          <w:rFonts w:ascii="Times New Roman" w:hAnsi="Times New Roman" w:cs="Times New Roman" w:eastAsia="Times New Roman"/>
          <w:color w:val="231F1F"/>
        </w:rPr>
        <w:t>400.000</w:t>
      </w:r>
      <w:r>
        <w:rPr>
          <w:rFonts w:ascii="Times New Roman" w:hAnsi="Times New Roman" w:cs="Times New Roman" w:eastAsia="Times New Roman"/>
          <w:color w:val="231F1F"/>
          <w:spacing w:val="30"/>
        </w:rPr>
        <w:t> </w:t>
      </w:r>
      <w:r>
        <w:rPr>
          <w:rFonts w:ascii="Times New Roman" w:hAnsi="Times New Roman" w:cs="Times New Roman" w:eastAsia="Times New Roman"/>
          <w:color w:val="231F1F"/>
        </w:rPr>
        <w:t>stanovnika,</w:t>
      </w:r>
      <w:r>
        <w:rPr>
          <w:rFonts w:ascii="Times New Roman" w:hAnsi="Times New Roman" w:cs="Times New Roman" w:eastAsia="Times New Roman"/>
          <w:color w:val="231F1F"/>
          <w:spacing w:val="30"/>
        </w:rPr>
        <w:t> </w:t>
      </w:r>
      <w:r>
        <w:rPr>
          <w:rFonts w:ascii="Times New Roman" w:hAnsi="Times New Roman" w:cs="Times New Roman" w:eastAsia="Times New Roman"/>
          <w:color w:val="231F1F"/>
        </w:rPr>
        <w:t>a</w:t>
      </w:r>
      <w:r>
        <w:rPr>
          <w:rFonts w:ascii="Times New Roman" w:hAnsi="Times New Roman" w:cs="Times New Roman" w:eastAsia="Times New Roman"/>
          <w:color w:val="231F1F"/>
          <w:spacing w:val="30"/>
        </w:rPr>
        <w:t> </w:t>
      </w:r>
      <w:r>
        <w:rPr>
          <w:rFonts w:ascii="Times New Roman" w:hAnsi="Times New Roman" w:cs="Times New Roman" w:eastAsia="Times New Roman"/>
          <w:color w:val="231F1F"/>
        </w:rPr>
        <w:t>najveć</w:t>
      </w:r>
      <w:r>
        <w:rPr>
          <w:color w:val="231F1F"/>
        </w:rPr>
        <w:t>i</w:t>
      </w:r>
      <w:r>
        <w:rPr>
          <w:color w:val="231F1F"/>
          <w:spacing w:val="33"/>
        </w:rPr>
        <w:t> </w:t>
      </w:r>
      <w:r>
        <w:rPr>
          <w:color w:val="231F1F"/>
          <w:spacing w:val="-2"/>
        </w:rPr>
        <w:t>grad</w:t>
      </w:r>
      <w:r>
        <w:rPr>
          <w:color w:val="231F1F"/>
          <w:spacing w:val="33"/>
        </w:rPr>
        <w:t> </w:t>
      </w:r>
      <w:r>
        <w:rPr>
          <w:color w:val="231F1F"/>
        </w:rPr>
        <w:t>je</w:t>
      </w:r>
      <w:r>
        <w:rPr>
          <w:color w:val="231F1F"/>
          <w:spacing w:val="30"/>
        </w:rPr>
        <w:t> </w:t>
      </w:r>
      <w:r>
        <w:rPr>
          <w:color w:val="231F1F"/>
        </w:rPr>
        <w:t>Cirih</w:t>
      </w:r>
      <w:r>
        <w:rPr>
          <w:color w:val="231F1F"/>
          <w:spacing w:val="31"/>
        </w:rPr>
        <w:t> </w:t>
      </w:r>
      <w:r>
        <w:rPr>
          <w:color w:val="231F1F"/>
          <w:spacing w:val="-1"/>
        </w:rPr>
        <w:t>naseljen</w:t>
      </w:r>
      <w:r>
        <w:rPr>
          <w:color w:val="231F1F"/>
          <w:spacing w:val="30"/>
        </w:rPr>
        <w:t> </w:t>
      </w:r>
      <w:r>
        <w:rPr>
          <w:color w:val="231F1F"/>
        </w:rPr>
        <w:t>sa</w:t>
      </w:r>
      <w:r>
        <w:rPr>
          <w:color w:val="231F1F"/>
          <w:spacing w:val="30"/>
        </w:rPr>
        <w:t> </w:t>
      </w:r>
      <w:r>
        <w:rPr>
          <w:color w:val="231F1F"/>
        </w:rPr>
        <w:t>oko</w:t>
      </w:r>
      <w:r>
        <w:rPr/>
      </w:r>
    </w:p>
    <w:p>
      <w:pPr>
        <w:pStyle w:val="BodyText"/>
        <w:numPr>
          <w:ilvl w:val="1"/>
          <w:numId w:val="11"/>
        </w:numPr>
        <w:tabs>
          <w:tab w:pos="986" w:val="left" w:leader="none"/>
        </w:tabs>
        <w:spacing w:line="360" w:lineRule="auto" w:before="3" w:after="0"/>
        <w:ind w:left="118" w:right="113" w:firstLine="0"/>
        <w:jc w:val="both"/>
      </w:pPr>
      <w:r>
        <w:rPr>
          <w:rFonts w:ascii="Times New Roman" w:hAnsi="Times New Roman"/>
          <w:color w:val="231F1F"/>
        </w:rPr>
        <w:t>stanovnika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Veliki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Cirih,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709.300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1"/>
        </w:rPr>
        <w:t>stanovnika.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  <w:spacing w:val="-1"/>
        </w:rPr>
        <w:t>Ostali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1"/>
        </w:rPr>
        <w:t>veći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  <w:spacing w:val="-1"/>
        </w:rPr>
        <w:t>gradski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1"/>
        </w:rPr>
        <w:t>centri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su: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1"/>
        </w:rPr>
        <w:t>Bazel,</w:t>
      </w:r>
      <w:r>
        <w:rPr>
          <w:rFonts w:ascii="Times New Roman" w:hAnsi="Times New Roman"/>
          <w:color w:val="231F1F"/>
          <w:spacing w:val="61"/>
        </w:rPr>
        <w:t> </w:t>
      </w:r>
      <w:r>
        <w:rPr>
          <w:rFonts w:ascii="Times New Roman" w:hAnsi="Times New Roman"/>
          <w:color w:val="231F1F"/>
          <w:spacing w:val="-1"/>
        </w:rPr>
        <w:t>Ţeneva,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Lozana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  <w:spacing w:val="-1"/>
        </w:rPr>
        <w:t>Lucern.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Prema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popisu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iz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1970.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godine,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64,9%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stanovnika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govori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njemački,</w:t>
      </w:r>
      <w:r>
        <w:rPr>
          <w:rFonts w:ascii="Times New Roman" w:hAnsi="Times New Roman"/>
          <w:color w:val="231F1F"/>
          <w:spacing w:val="65"/>
        </w:rPr>
        <w:t> </w:t>
      </w:r>
      <w:r>
        <w:rPr>
          <w:color w:val="231F1F"/>
        </w:rPr>
        <w:t>18,1%</w:t>
      </w:r>
      <w:r>
        <w:rPr>
          <w:color w:val="231F1F"/>
          <w:spacing w:val="54"/>
        </w:rPr>
        <w:t> </w:t>
      </w:r>
      <w:r>
        <w:rPr>
          <w:color w:val="231F1F"/>
          <w:spacing w:val="-1"/>
        </w:rPr>
        <w:t>francuski,</w:t>
      </w:r>
      <w:r>
        <w:rPr>
          <w:color w:val="231F1F"/>
          <w:spacing w:val="54"/>
        </w:rPr>
        <w:t> </w:t>
      </w:r>
      <w:r>
        <w:rPr>
          <w:color w:val="231F1F"/>
        </w:rPr>
        <w:t>11,9%</w:t>
      </w:r>
      <w:r>
        <w:rPr>
          <w:color w:val="231F1F"/>
          <w:spacing w:val="56"/>
        </w:rPr>
        <w:t> </w:t>
      </w:r>
      <w:r>
        <w:rPr>
          <w:color w:val="231F1F"/>
          <w:spacing w:val="-1"/>
        </w:rPr>
        <w:t>talijanski,</w:t>
      </w:r>
      <w:r>
        <w:rPr>
          <w:color w:val="231F1F"/>
          <w:spacing w:val="54"/>
        </w:rPr>
        <w:t> </w:t>
      </w:r>
      <w:r>
        <w:rPr>
          <w:color w:val="231F1F"/>
        </w:rPr>
        <w:t>0,8%</w:t>
      </w:r>
      <w:r>
        <w:rPr>
          <w:color w:val="231F1F"/>
          <w:spacing w:val="54"/>
        </w:rPr>
        <w:t> </w:t>
      </w:r>
      <w:r>
        <w:rPr>
          <w:color w:val="231F1F"/>
        </w:rPr>
        <w:t>retoromanski</w:t>
      </w:r>
      <w:r>
        <w:rPr>
          <w:color w:val="231F1F"/>
          <w:spacing w:val="55"/>
        </w:rPr>
        <w:t> </w:t>
      </w:r>
      <w:r>
        <w:rPr>
          <w:color w:val="231F1F"/>
        </w:rPr>
        <w:t>i</w:t>
      </w:r>
      <w:r>
        <w:rPr>
          <w:color w:val="231F1F"/>
          <w:spacing w:val="55"/>
        </w:rPr>
        <w:t> </w:t>
      </w:r>
      <w:r>
        <w:rPr>
          <w:color w:val="231F1F"/>
        </w:rPr>
        <w:t>4,3%</w:t>
      </w:r>
      <w:r>
        <w:rPr>
          <w:color w:val="231F1F"/>
          <w:spacing w:val="54"/>
        </w:rPr>
        <w:t> </w:t>
      </w:r>
      <w:r>
        <w:rPr>
          <w:color w:val="231F1F"/>
        </w:rPr>
        <w:t>otpada</w:t>
      </w:r>
      <w:r>
        <w:rPr>
          <w:color w:val="231F1F"/>
          <w:spacing w:val="51"/>
        </w:rPr>
        <w:t> </w:t>
      </w:r>
      <w:r>
        <w:rPr>
          <w:color w:val="231F1F"/>
        </w:rPr>
        <w:t>na</w:t>
      </w:r>
      <w:r>
        <w:rPr>
          <w:color w:val="231F1F"/>
          <w:spacing w:val="54"/>
        </w:rPr>
        <w:t> </w:t>
      </w:r>
      <w:r>
        <w:rPr>
          <w:color w:val="231F1F"/>
        </w:rPr>
        <w:t>ostale</w:t>
      </w:r>
      <w:r>
        <w:rPr>
          <w:color w:val="231F1F"/>
          <w:spacing w:val="54"/>
        </w:rPr>
        <w:t> </w:t>
      </w:r>
      <w:r>
        <w:rPr>
          <w:color w:val="231F1F"/>
        </w:rPr>
        <w:t>jezike.</w:t>
      </w:r>
      <w:r>
        <w:rPr>
          <w:color w:val="231F1F"/>
          <w:spacing w:val="54"/>
        </w:rPr>
        <w:t> </w:t>
      </w:r>
      <w:r>
        <w:rPr>
          <w:color w:val="231F1F"/>
        </w:rPr>
        <w:t>U</w:t>
      </w:r>
      <w:r>
        <w:rPr>
          <w:color w:val="231F1F"/>
          <w:spacing w:val="33"/>
        </w:rPr>
        <w:t> </w:t>
      </w:r>
      <w:r>
        <w:rPr>
          <w:rFonts w:ascii="Times New Roman" w:hAnsi="Times New Roman"/>
          <w:color w:val="231F1F"/>
          <w:spacing w:val="-1"/>
        </w:rPr>
        <w:t>Švicarskoj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  <w:spacing w:val="-1"/>
        </w:rPr>
        <w:t>boravi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1.212.710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  <w:spacing w:val="-1"/>
        </w:rPr>
        <w:t>stranih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  <w:spacing w:val="-1"/>
        </w:rPr>
        <w:t>drţavljana.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Švicarska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ukupno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</w:rPr>
        <w:t>ima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</w:rPr>
        <w:t>sedam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  <w:spacing w:val="-1"/>
        </w:rPr>
        <w:t>univerziteta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od</w:t>
      </w:r>
      <w:r>
        <w:rPr>
          <w:rFonts w:ascii="Times New Roman" w:hAnsi="Times New Roman"/>
          <w:color w:val="231F1F"/>
          <w:spacing w:val="79"/>
        </w:rPr>
        <w:t> </w:t>
      </w:r>
      <w:r>
        <w:rPr>
          <w:color w:val="231F1F"/>
        </w:rPr>
        <w:t>kojih je </w:t>
      </w:r>
      <w:r>
        <w:rPr>
          <w:color w:val="231F1F"/>
          <w:spacing w:val="-1"/>
        </w:rPr>
        <w:t>najstariji</w:t>
      </w:r>
      <w:r>
        <w:rPr>
          <w:color w:val="231F1F"/>
        </w:rPr>
        <w:t> u </w:t>
      </w:r>
      <w:r>
        <w:rPr>
          <w:color w:val="231F1F"/>
          <w:spacing w:val="-1"/>
        </w:rPr>
        <w:t>Bazelu,</w:t>
      </w:r>
      <w:r>
        <w:rPr>
          <w:color w:val="231F1F"/>
        </w:rPr>
        <w:t> </w:t>
      </w:r>
      <w:r>
        <w:rPr>
          <w:color w:val="231F1F"/>
          <w:spacing w:val="-1"/>
        </w:rPr>
        <w:t>osnovan</w:t>
      </w:r>
      <w:r>
        <w:rPr>
          <w:color w:val="231F1F"/>
        </w:rPr>
        <w:t> </w:t>
      </w:r>
      <w:r>
        <w:rPr>
          <w:color w:val="231F1F"/>
          <w:spacing w:val="-1"/>
        </w:rPr>
        <w:t>1460.godine.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Zemlja</w:t>
      </w:r>
      <w:r>
        <w:rPr>
          <w:color w:val="231F1F"/>
        </w:rPr>
        <w:t> ima oko 7.700.000 </w:t>
      </w:r>
      <w:r>
        <w:rPr>
          <w:color w:val="231F1F"/>
          <w:spacing w:val="-1"/>
        </w:rPr>
        <w:t>stanovnika.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2"/>
        <w:numPr>
          <w:ilvl w:val="2"/>
          <w:numId w:val="11"/>
        </w:numPr>
        <w:tabs>
          <w:tab w:pos="4075" w:val="left" w:leader="none"/>
        </w:tabs>
        <w:spacing w:line="240" w:lineRule="auto" w:before="147" w:after="0"/>
        <w:ind w:left="4074" w:right="0" w:hanging="873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color w:val="231F1F"/>
          <w:spacing w:val="-1"/>
        </w:rPr>
        <w:t>Istorijski</w:t>
      </w:r>
      <w:r>
        <w:rPr>
          <w:rFonts w:ascii="Times New Roman" w:hAnsi="Times New Roman"/>
          <w:color w:val="231F1F"/>
          <w:spacing w:val="-5"/>
        </w:rPr>
        <w:t> </w:t>
      </w:r>
      <w:r>
        <w:rPr>
          <w:rFonts w:ascii="Times New Roman" w:hAnsi="Times New Roman"/>
          <w:color w:val="231F1F"/>
        </w:rPr>
        <w:t>kroki</w:t>
      </w:r>
      <w:r>
        <w:rPr>
          <w:rFonts w:ascii="Times New Roman" w:hAnsi="Times New Roman"/>
          <w:color w:val="231F1F"/>
          <w:spacing w:val="-4"/>
        </w:rPr>
        <w:t> </w:t>
      </w:r>
      <w:r>
        <w:rPr>
          <w:rFonts w:ascii="Times New Roman" w:hAnsi="Times New Roman"/>
          <w:color w:val="231F1F"/>
          <w:spacing w:val="-1"/>
        </w:rPr>
        <w:t>Švicarske</w:t>
      </w:r>
      <w:r>
        <w:rPr>
          <w:rFonts w:ascii="Times New Roman" w:hAnsi="Times New Roman"/>
          <w:b w:val="0"/>
        </w:rPr>
      </w:r>
    </w:p>
    <w:p>
      <w:pPr>
        <w:pStyle w:val="BodyText"/>
        <w:spacing w:line="360" w:lineRule="auto" w:before="132"/>
        <w:ind w:right="110" w:firstLine="566"/>
        <w:jc w:val="both"/>
      </w:pPr>
      <w:r>
        <w:rPr>
          <w:rFonts w:ascii="Times New Roman" w:hAnsi="Times New Roman"/>
          <w:color w:val="231F1F"/>
          <w:spacing w:val="-1"/>
        </w:rPr>
        <w:t>Činjenično,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Švicarska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spada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relativno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vrlo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rano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naseljene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prostore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tom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dijelu</w:t>
      </w:r>
      <w:r>
        <w:rPr>
          <w:rFonts w:ascii="Times New Roman" w:hAnsi="Times New Roman"/>
          <w:color w:val="231F1F"/>
          <w:spacing w:val="85"/>
        </w:rPr>
        <w:t> </w:t>
      </w:r>
      <w:r>
        <w:rPr>
          <w:rFonts w:ascii="Times New Roman" w:hAnsi="Times New Roman"/>
          <w:color w:val="231F1F"/>
          <w:spacing w:val="-1"/>
        </w:rPr>
        <w:t>Evrope.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Tragovi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ljudskih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naselja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1"/>
        </w:rPr>
        <w:t>na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području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Švicarske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potiču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iz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ranog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paleolita.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2.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vijeku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color w:val="231F1F"/>
          <w:spacing w:val="-1"/>
        </w:rPr>
        <w:t>naseljavali</w:t>
      </w:r>
      <w:r>
        <w:rPr>
          <w:color w:val="231F1F"/>
          <w:spacing w:val="22"/>
        </w:rPr>
        <w:t> </w:t>
      </w:r>
      <w:r>
        <w:rPr>
          <w:color w:val="231F1F"/>
        </w:rPr>
        <w:t>su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zapadni</w:t>
      </w:r>
      <w:r>
        <w:rPr>
          <w:color w:val="231F1F"/>
          <w:spacing w:val="21"/>
        </w:rPr>
        <w:t> </w:t>
      </w:r>
      <w:r>
        <w:rPr>
          <w:color w:val="231F1F"/>
        </w:rPr>
        <w:t>dio</w:t>
      </w:r>
      <w:r>
        <w:rPr>
          <w:color w:val="231F1F"/>
          <w:spacing w:val="21"/>
        </w:rPr>
        <w:t> </w:t>
      </w:r>
      <w:r>
        <w:rPr>
          <w:color w:val="231F1F"/>
        </w:rPr>
        <w:t>zemlje</w:t>
      </w:r>
      <w:r>
        <w:rPr>
          <w:color w:val="231F1F"/>
          <w:spacing w:val="20"/>
        </w:rPr>
        <w:t> </w:t>
      </w:r>
      <w:r>
        <w:rPr>
          <w:color w:val="231F1F"/>
          <w:spacing w:val="-1"/>
        </w:rPr>
        <w:t>Kelti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Helveti,</w:t>
      </w:r>
      <w:r>
        <w:rPr>
          <w:color w:val="231F1F"/>
          <w:spacing w:val="21"/>
        </w:rPr>
        <w:t> </w:t>
      </w:r>
      <w:r>
        <w:rPr>
          <w:color w:val="231F1F"/>
        </w:rPr>
        <w:t>koji</w:t>
      </w:r>
      <w:r>
        <w:rPr>
          <w:color w:val="231F1F"/>
          <w:spacing w:val="22"/>
        </w:rPr>
        <w:t> </w:t>
      </w:r>
      <w:r>
        <w:rPr>
          <w:color w:val="231F1F"/>
        </w:rPr>
        <w:t>su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ratovali</w:t>
      </w:r>
      <w:r>
        <w:rPr>
          <w:color w:val="231F1F"/>
          <w:spacing w:val="21"/>
        </w:rPr>
        <w:t> </w:t>
      </w:r>
      <w:r>
        <w:rPr>
          <w:color w:val="231F1F"/>
        </w:rPr>
        <w:t>s</w:t>
      </w:r>
      <w:r>
        <w:rPr>
          <w:color w:val="231F1F"/>
          <w:spacing w:val="21"/>
        </w:rPr>
        <w:t> </w:t>
      </w:r>
      <w:r>
        <w:rPr>
          <w:color w:val="231F1F"/>
        </w:rPr>
        <w:t>Rimom,</w:t>
      </w:r>
      <w:r>
        <w:rPr>
          <w:color w:val="231F1F"/>
          <w:spacing w:val="19"/>
        </w:rPr>
        <w:t> </w:t>
      </w:r>
      <w:r>
        <w:rPr>
          <w:color w:val="231F1F"/>
        </w:rPr>
        <w:t>i</w:t>
      </w:r>
      <w:r>
        <w:rPr>
          <w:color w:val="231F1F"/>
          <w:spacing w:val="21"/>
        </w:rPr>
        <w:t> </w:t>
      </w:r>
      <w:r>
        <w:rPr>
          <w:color w:val="231F1F"/>
          <w:spacing w:val="1"/>
        </w:rPr>
        <w:t>nak</w:t>
      </w:r>
      <w:r>
        <w:rPr>
          <w:rFonts w:ascii="Times New Roman" w:hAnsi="Times New Roman"/>
          <w:color w:val="231F1F"/>
          <w:spacing w:val="1"/>
        </w:rPr>
        <w:t>on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Cezarove</w:t>
      </w:r>
      <w:r>
        <w:rPr>
          <w:rFonts w:ascii="Times New Roman" w:hAnsi="Times New Roman"/>
          <w:color w:val="231F1F"/>
          <w:spacing w:val="71"/>
        </w:rPr>
        <w:t> </w:t>
      </w:r>
      <w:r>
        <w:rPr>
          <w:rFonts w:ascii="Times New Roman" w:hAnsi="Times New Roman"/>
          <w:color w:val="231F1F"/>
        </w:rPr>
        <w:t>pobjede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</w:rPr>
        <w:t>kod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  <w:spacing w:val="-1"/>
        </w:rPr>
        <w:t>Bibrakte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potpali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</w:rPr>
        <w:t>pod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  <w:spacing w:val="-1"/>
        </w:rPr>
        <w:t>njegovu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vlast.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3.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</w:rPr>
        <w:t>4.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  <w:spacing w:val="-1"/>
        </w:rPr>
        <w:t>vijeku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  <w:spacing w:val="-1"/>
        </w:rPr>
        <w:t>istočnu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  <w:spacing w:val="-1"/>
        </w:rPr>
        <w:t>Švicarsku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  <w:spacing w:val="-1"/>
        </w:rPr>
        <w:t>počinju</w:t>
      </w:r>
      <w:r>
        <w:rPr>
          <w:rFonts w:ascii="Times New Roman" w:hAnsi="Times New Roman"/>
          <w:color w:val="231F1F"/>
          <w:spacing w:val="69"/>
        </w:rPr>
        <w:t> </w:t>
      </w:r>
      <w:r>
        <w:rPr>
          <w:color w:val="231F1F"/>
          <w:spacing w:val="-1"/>
        </w:rPr>
        <w:t>zaposjedati</w:t>
      </w:r>
      <w:r>
        <w:rPr>
          <w:color w:val="231F1F"/>
          <w:spacing w:val="34"/>
        </w:rPr>
        <w:t> </w:t>
      </w:r>
      <w:r>
        <w:rPr>
          <w:color w:val="231F1F"/>
          <w:spacing w:val="-1"/>
        </w:rPr>
        <w:t>Alemani,</w:t>
      </w:r>
      <w:r>
        <w:rPr>
          <w:color w:val="231F1F"/>
          <w:spacing w:val="33"/>
        </w:rPr>
        <w:t> </w:t>
      </w:r>
      <w:r>
        <w:rPr>
          <w:color w:val="231F1F"/>
        </w:rPr>
        <w:t>a</w:t>
      </w:r>
      <w:r>
        <w:rPr>
          <w:color w:val="231F1F"/>
          <w:spacing w:val="34"/>
        </w:rPr>
        <w:t> </w:t>
      </w:r>
      <w:r>
        <w:rPr>
          <w:color w:val="231F1F"/>
          <w:spacing w:val="-1"/>
        </w:rPr>
        <w:t>zapadni</w:t>
      </w:r>
      <w:r>
        <w:rPr>
          <w:color w:val="231F1F"/>
          <w:spacing w:val="33"/>
        </w:rPr>
        <w:t> </w:t>
      </w:r>
      <w:r>
        <w:rPr>
          <w:color w:val="231F1F"/>
        </w:rPr>
        <w:t>dio</w:t>
      </w:r>
      <w:r>
        <w:rPr>
          <w:color w:val="231F1F"/>
          <w:spacing w:val="33"/>
        </w:rPr>
        <w:t> </w:t>
      </w:r>
      <w:r>
        <w:rPr>
          <w:color w:val="231F1F"/>
        </w:rPr>
        <w:t>u</w:t>
      </w:r>
      <w:r>
        <w:rPr>
          <w:color w:val="231F1F"/>
          <w:spacing w:val="33"/>
        </w:rPr>
        <w:t> </w:t>
      </w:r>
      <w:r>
        <w:rPr>
          <w:color w:val="231F1F"/>
          <w:spacing w:val="-1"/>
        </w:rPr>
        <w:t>drugoj</w:t>
      </w:r>
      <w:r>
        <w:rPr>
          <w:color w:val="231F1F"/>
          <w:spacing w:val="33"/>
        </w:rPr>
        <w:t> </w:t>
      </w:r>
      <w:r>
        <w:rPr>
          <w:color w:val="231F1F"/>
        </w:rPr>
        <w:t>polovici</w:t>
      </w:r>
      <w:r>
        <w:rPr>
          <w:color w:val="231F1F"/>
          <w:spacing w:val="33"/>
        </w:rPr>
        <w:t> </w:t>
      </w:r>
      <w:r>
        <w:rPr>
          <w:color w:val="231F1F"/>
        </w:rPr>
        <w:t>5.</w:t>
      </w:r>
      <w:r>
        <w:rPr>
          <w:color w:val="231F1F"/>
          <w:spacing w:val="33"/>
        </w:rPr>
        <w:t> </w:t>
      </w:r>
      <w:r>
        <w:rPr>
          <w:color w:val="231F1F"/>
          <w:spacing w:val="-1"/>
        </w:rPr>
        <w:t>vijeka</w:t>
      </w:r>
      <w:r>
        <w:rPr>
          <w:color w:val="231F1F"/>
          <w:spacing w:val="32"/>
        </w:rPr>
        <w:t> </w:t>
      </w:r>
      <w:r>
        <w:rPr>
          <w:color w:val="231F1F"/>
        </w:rPr>
        <w:t>zauzeli</w:t>
      </w:r>
      <w:r>
        <w:rPr>
          <w:color w:val="231F1F"/>
          <w:spacing w:val="34"/>
        </w:rPr>
        <w:t> </w:t>
      </w:r>
      <w:r>
        <w:rPr>
          <w:color w:val="231F1F"/>
        </w:rPr>
        <w:t>su</w:t>
      </w:r>
      <w:r>
        <w:rPr>
          <w:color w:val="231F1F"/>
          <w:spacing w:val="33"/>
        </w:rPr>
        <w:t> </w:t>
      </w:r>
      <w:r>
        <w:rPr>
          <w:color w:val="231F1F"/>
          <w:spacing w:val="-1"/>
        </w:rPr>
        <w:t>Burgundi.</w:t>
      </w:r>
      <w:r>
        <w:rPr>
          <w:color w:val="231F1F"/>
          <w:spacing w:val="33"/>
        </w:rPr>
        <w:t> </w:t>
      </w:r>
      <w:r>
        <w:rPr>
          <w:color w:val="231F1F"/>
        </w:rPr>
        <w:t>Od</w:t>
      </w:r>
      <w:r>
        <w:rPr>
          <w:color w:val="231F1F"/>
          <w:spacing w:val="32"/>
        </w:rPr>
        <w:t> </w:t>
      </w:r>
      <w:r>
        <w:rPr>
          <w:color w:val="231F1F"/>
        </w:rPr>
        <w:t>6.</w:t>
      </w:r>
      <w:r>
        <w:rPr>
          <w:color w:val="231F1F"/>
          <w:spacing w:val="71"/>
        </w:rPr>
        <w:t> </w:t>
      </w:r>
      <w:r>
        <w:rPr>
          <w:rFonts w:ascii="Times New Roman" w:hAnsi="Times New Roman"/>
          <w:color w:val="231F1F"/>
          <w:spacing w:val="-1"/>
        </w:rPr>
        <w:t>vijeka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1"/>
        </w:rPr>
        <w:t>Švicarska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uz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prekide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bila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sastavu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franačke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drţave.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color w:val="231F1F"/>
        </w:rPr>
        <w:t>Od</w:t>
      </w:r>
      <w:r>
        <w:rPr>
          <w:color w:val="231F1F"/>
          <w:spacing w:val="10"/>
        </w:rPr>
        <w:t> </w:t>
      </w:r>
      <w:r>
        <w:rPr>
          <w:color w:val="231F1F"/>
        </w:rPr>
        <w:t>11.</w:t>
      </w:r>
      <w:r>
        <w:rPr>
          <w:color w:val="231F1F"/>
          <w:spacing w:val="14"/>
        </w:rPr>
        <w:t> </w:t>
      </w:r>
      <w:r>
        <w:rPr>
          <w:color w:val="231F1F"/>
        </w:rPr>
        <w:t>do</w:t>
      </w:r>
      <w:r>
        <w:rPr>
          <w:color w:val="231F1F"/>
          <w:spacing w:val="11"/>
        </w:rPr>
        <w:t> </w:t>
      </w:r>
      <w:r>
        <w:rPr>
          <w:color w:val="231F1F"/>
        </w:rPr>
        <w:t>13.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vijeka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gotovo</w:t>
      </w:r>
      <w:r>
        <w:rPr>
          <w:color w:val="231F1F"/>
          <w:spacing w:val="11"/>
        </w:rPr>
        <w:t> </w:t>
      </w:r>
      <w:r>
        <w:rPr>
          <w:color w:val="231F1F"/>
        </w:rPr>
        <w:t>su</w:t>
      </w:r>
      <w:r>
        <w:rPr>
          <w:color w:val="231F1F"/>
          <w:spacing w:val="71"/>
        </w:rPr>
        <w:t> </w:t>
      </w:r>
      <w:r>
        <w:rPr>
          <w:rFonts w:ascii="Times New Roman" w:hAnsi="Times New Roman"/>
          <w:color w:val="231F1F"/>
          <w:spacing w:val="-1"/>
        </w:rPr>
        <w:t>cijelom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  <w:spacing w:val="-1"/>
        </w:rPr>
        <w:t>teritorijem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  <w:spacing w:val="-1"/>
        </w:rPr>
        <w:t>sjeverno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</w:rPr>
        <w:t>od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  <w:spacing w:val="-1"/>
        </w:rPr>
        <w:t>Ţenevskog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</w:rPr>
        <w:t>jezera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  <w:spacing w:val="-1"/>
        </w:rPr>
        <w:t>vladali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  <w:spacing w:val="-1"/>
        </w:rPr>
        <w:t>grofovi,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</w:rPr>
        <w:t>poslije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</w:rPr>
        <w:t>vojvode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</w:rPr>
        <w:t>od</w:t>
      </w:r>
      <w:r>
        <w:rPr>
          <w:rFonts w:ascii="Times New Roman" w:hAnsi="Times New Roman"/>
          <w:color w:val="231F1F"/>
          <w:spacing w:val="75"/>
        </w:rPr>
        <w:t> </w:t>
      </w:r>
      <w:r>
        <w:rPr>
          <w:color w:val="231F1F"/>
          <w:spacing w:val="-1"/>
        </w:rPr>
        <w:t>Zahringena.</w:t>
      </w:r>
      <w:r>
        <w:rPr>
          <w:color w:val="231F1F"/>
          <w:spacing w:val="28"/>
        </w:rPr>
        <w:t> </w:t>
      </w:r>
      <w:r>
        <w:rPr>
          <w:color w:val="231F1F"/>
        </w:rPr>
        <w:t>U</w:t>
      </w:r>
      <w:r>
        <w:rPr>
          <w:color w:val="231F1F"/>
          <w:spacing w:val="28"/>
        </w:rPr>
        <w:t> </w:t>
      </w:r>
      <w:r>
        <w:rPr>
          <w:color w:val="231F1F"/>
          <w:spacing w:val="-1"/>
        </w:rPr>
        <w:t>drugoj</w:t>
      </w:r>
      <w:r>
        <w:rPr>
          <w:color w:val="231F1F"/>
          <w:spacing w:val="29"/>
        </w:rPr>
        <w:t> </w:t>
      </w:r>
      <w:r>
        <w:rPr>
          <w:color w:val="231F1F"/>
        </w:rPr>
        <w:t>polovici</w:t>
      </w:r>
      <w:r>
        <w:rPr>
          <w:color w:val="231F1F"/>
          <w:spacing w:val="29"/>
        </w:rPr>
        <w:t> </w:t>
      </w:r>
      <w:r>
        <w:rPr>
          <w:color w:val="231F1F"/>
        </w:rPr>
        <w:t>12.</w:t>
      </w:r>
      <w:r>
        <w:rPr>
          <w:color w:val="231F1F"/>
          <w:spacing w:val="28"/>
        </w:rPr>
        <w:t> </w:t>
      </w:r>
      <w:r>
        <w:rPr>
          <w:color w:val="231F1F"/>
          <w:spacing w:val="-1"/>
        </w:rPr>
        <w:t>vijeka</w:t>
      </w:r>
      <w:r>
        <w:rPr>
          <w:color w:val="231F1F"/>
          <w:spacing w:val="27"/>
        </w:rPr>
        <w:t> </w:t>
      </w:r>
      <w:r>
        <w:rPr>
          <w:color w:val="231F1F"/>
          <w:spacing w:val="-1"/>
        </w:rPr>
        <w:t>dominiraju</w:t>
      </w:r>
      <w:r>
        <w:rPr>
          <w:color w:val="231F1F"/>
          <w:spacing w:val="29"/>
        </w:rPr>
        <w:t> </w:t>
      </w:r>
      <w:r>
        <w:rPr>
          <w:color w:val="231F1F"/>
        </w:rPr>
        <w:t>u</w:t>
      </w:r>
      <w:r>
        <w:rPr>
          <w:color w:val="231F1F"/>
          <w:spacing w:val="28"/>
        </w:rPr>
        <w:t> </w:t>
      </w:r>
      <w:r>
        <w:rPr>
          <w:color w:val="231F1F"/>
          <w:spacing w:val="-1"/>
        </w:rPr>
        <w:t>jugozapadnom</w:t>
      </w:r>
      <w:r>
        <w:rPr>
          <w:color w:val="231F1F"/>
          <w:spacing w:val="29"/>
        </w:rPr>
        <w:t> </w:t>
      </w:r>
      <w:r>
        <w:rPr>
          <w:color w:val="231F1F"/>
          <w:spacing w:val="-1"/>
        </w:rPr>
        <w:t>dijelu</w:t>
      </w:r>
      <w:r>
        <w:rPr>
          <w:color w:val="231F1F"/>
          <w:spacing w:val="29"/>
        </w:rPr>
        <w:t> </w:t>
      </w:r>
      <w:r>
        <w:rPr>
          <w:color w:val="231F1F"/>
        </w:rPr>
        <w:t>zemlje</w:t>
      </w:r>
      <w:r>
        <w:rPr>
          <w:color w:val="231F1F"/>
          <w:spacing w:val="28"/>
        </w:rPr>
        <w:t> </w:t>
      </w:r>
      <w:r>
        <w:rPr>
          <w:color w:val="231F1F"/>
          <w:spacing w:val="-1"/>
        </w:rPr>
        <w:t>grofovi</w:t>
      </w:r>
      <w:r>
        <w:rPr/>
      </w:r>
    </w:p>
    <w:p>
      <w:pPr>
        <w:spacing w:after="0" w:line="360" w:lineRule="auto"/>
        <w:jc w:val="both"/>
        <w:sectPr>
          <w:headerReference w:type="default" r:id="rId23"/>
          <w:headerReference w:type="even" r:id="rId24"/>
          <w:pgSz w:w="11910" w:h="16840"/>
          <w:pgMar w:header="826" w:footer="853" w:top="1120" w:bottom="102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60" w:lineRule="auto" w:before="69"/>
        <w:ind w:right="11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1F"/>
          <w:spacing w:val="-1"/>
        </w:rPr>
        <w:t>Savojski,</w:t>
      </w:r>
      <w:r>
        <w:rPr>
          <w:rFonts w:ascii="Times New Roman" w:hAnsi="Times New Roman" w:cs="Times New Roman" w:eastAsia="Times New Roman"/>
          <w:color w:val="231F1F"/>
          <w:spacing w:val="47"/>
        </w:rPr>
        <w:t> </w:t>
      </w:r>
      <w:r>
        <w:rPr>
          <w:rFonts w:ascii="Times New Roman" w:hAnsi="Times New Roman" w:cs="Times New Roman" w:eastAsia="Times New Roman"/>
          <w:color w:val="231F1F"/>
        </w:rPr>
        <w:t>a</w:t>
      </w:r>
      <w:r>
        <w:rPr>
          <w:rFonts w:ascii="Times New Roman" w:hAnsi="Times New Roman" w:cs="Times New Roman" w:eastAsia="Times New Roman"/>
          <w:color w:val="231F1F"/>
          <w:spacing w:val="47"/>
        </w:rPr>
        <w:t> </w:t>
      </w:r>
      <w:r>
        <w:rPr>
          <w:rFonts w:ascii="Times New Roman" w:hAnsi="Times New Roman" w:cs="Times New Roman" w:eastAsia="Times New Roman"/>
          <w:color w:val="231F1F"/>
        </w:rPr>
        <w:t>na</w:t>
      </w:r>
      <w:r>
        <w:rPr>
          <w:rFonts w:ascii="Times New Roman" w:hAnsi="Times New Roman" w:cs="Times New Roman" w:eastAsia="Times New Roman"/>
          <w:color w:val="231F1F"/>
          <w:spacing w:val="4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sjeveroistoku</w:t>
      </w:r>
      <w:r>
        <w:rPr>
          <w:rFonts w:ascii="Times New Roman" w:hAnsi="Times New Roman" w:cs="Times New Roman" w:eastAsia="Times New Roman"/>
          <w:color w:val="231F1F"/>
          <w:spacing w:val="4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grofovi</w:t>
      </w:r>
      <w:r>
        <w:rPr>
          <w:rFonts w:ascii="Times New Roman" w:hAnsi="Times New Roman" w:cs="Times New Roman" w:eastAsia="Times New Roman"/>
          <w:color w:val="231F1F"/>
          <w:spacing w:val="4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Habsburški.</w:t>
      </w:r>
      <w:r>
        <w:rPr>
          <w:rFonts w:ascii="Times New Roman" w:hAnsi="Times New Roman" w:cs="Times New Roman" w:eastAsia="Times New Roman"/>
          <w:color w:val="231F1F"/>
          <w:spacing w:val="48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51"/>
        </w:rPr>
        <w:t> </w:t>
      </w:r>
      <w:r>
        <w:rPr>
          <w:color w:val="231F1F"/>
        </w:rPr>
        <w:t>toku</w:t>
      </w:r>
      <w:r>
        <w:rPr>
          <w:color w:val="231F1F"/>
          <w:spacing w:val="47"/>
        </w:rPr>
        <w:t> </w:t>
      </w:r>
      <w:r>
        <w:rPr>
          <w:color w:val="231F1F"/>
        </w:rPr>
        <w:t>Prvog</w:t>
      </w:r>
      <w:r>
        <w:rPr>
          <w:color w:val="231F1F"/>
          <w:spacing w:val="45"/>
        </w:rPr>
        <w:t> </w:t>
      </w:r>
      <w:r>
        <w:rPr>
          <w:color w:val="231F1F"/>
          <w:spacing w:val="-1"/>
        </w:rPr>
        <w:t>svjetskog</w:t>
      </w:r>
      <w:r>
        <w:rPr>
          <w:color w:val="231F1F"/>
          <w:spacing w:val="45"/>
        </w:rPr>
        <w:t> </w:t>
      </w:r>
      <w:r>
        <w:rPr>
          <w:color w:val="231F1F"/>
        </w:rPr>
        <w:t>rata</w:t>
      </w:r>
      <w:r>
        <w:rPr>
          <w:color w:val="231F1F"/>
          <w:spacing w:val="47"/>
        </w:rPr>
        <w:t> </w:t>
      </w:r>
      <w:r>
        <w:rPr>
          <w:color w:val="231F1F"/>
          <w:spacing w:val="-1"/>
        </w:rPr>
        <w:t>neutralnost</w:t>
      </w:r>
      <w:r>
        <w:rPr>
          <w:color w:val="231F1F"/>
          <w:spacing w:val="8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Švicarske</w:t>
      </w:r>
      <w:r>
        <w:rPr>
          <w:rFonts w:ascii="Times New Roman" w:hAnsi="Times New Roman" w:cs="Times New Roman" w:eastAsia="Times New Roman"/>
          <w:color w:val="231F1F"/>
          <w:spacing w:val="41"/>
        </w:rPr>
        <w:t> </w:t>
      </w:r>
      <w:r>
        <w:rPr>
          <w:rFonts w:ascii="Times New Roman" w:hAnsi="Times New Roman" w:cs="Times New Roman" w:eastAsia="Times New Roman"/>
          <w:color w:val="231F1F"/>
        </w:rPr>
        <w:t>nije</w:t>
      </w:r>
      <w:r>
        <w:rPr>
          <w:rFonts w:ascii="Times New Roman" w:hAnsi="Times New Roman" w:cs="Times New Roman" w:eastAsia="Times New Roman"/>
          <w:color w:val="231F1F"/>
          <w:spacing w:val="43"/>
        </w:rPr>
        <w:t> </w:t>
      </w:r>
      <w:r>
        <w:rPr>
          <w:rFonts w:ascii="Times New Roman" w:hAnsi="Times New Roman" w:cs="Times New Roman" w:eastAsia="Times New Roman"/>
          <w:color w:val="231F1F"/>
        </w:rPr>
        <w:t>bila</w:t>
      </w:r>
      <w:r>
        <w:rPr>
          <w:rFonts w:ascii="Times New Roman" w:hAnsi="Times New Roman" w:cs="Times New Roman" w:eastAsia="Times New Roman"/>
          <w:color w:val="231F1F"/>
          <w:spacing w:val="4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ugroţena.</w:t>
      </w:r>
      <w:r>
        <w:rPr>
          <w:rFonts w:ascii="Times New Roman" w:hAnsi="Times New Roman" w:cs="Times New Roman" w:eastAsia="Times New Roman"/>
          <w:color w:val="231F1F"/>
          <w:spacing w:val="4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Švicarska</w:t>
      </w:r>
      <w:r>
        <w:rPr>
          <w:rFonts w:ascii="Times New Roman" w:hAnsi="Times New Roman" w:cs="Times New Roman" w:eastAsia="Times New Roman"/>
          <w:color w:val="231F1F"/>
          <w:spacing w:val="42"/>
        </w:rPr>
        <w:t> </w:t>
      </w:r>
      <w:r>
        <w:rPr>
          <w:rFonts w:ascii="Times New Roman" w:hAnsi="Times New Roman" w:cs="Times New Roman" w:eastAsia="Times New Roman"/>
          <w:color w:val="231F1F"/>
        </w:rPr>
        <w:t>je</w:t>
      </w:r>
      <w:r>
        <w:rPr>
          <w:rFonts w:ascii="Times New Roman" w:hAnsi="Times New Roman" w:cs="Times New Roman" w:eastAsia="Times New Roman"/>
          <w:color w:val="231F1F"/>
          <w:spacing w:val="43"/>
        </w:rPr>
        <w:t> </w:t>
      </w:r>
      <w:r>
        <w:rPr>
          <w:rFonts w:ascii="Times New Roman" w:hAnsi="Times New Roman" w:cs="Times New Roman" w:eastAsia="Times New Roman"/>
          <w:color w:val="231F1F"/>
        </w:rPr>
        <w:t>1920.</w:t>
      </w:r>
      <w:r>
        <w:rPr>
          <w:rFonts w:ascii="Times New Roman" w:hAnsi="Times New Roman" w:cs="Times New Roman" w:eastAsia="Times New Roman"/>
          <w:color w:val="231F1F"/>
          <w:spacing w:val="4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godine</w:t>
      </w:r>
      <w:r>
        <w:rPr>
          <w:rFonts w:ascii="Times New Roman" w:hAnsi="Times New Roman" w:cs="Times New Roman" w:eastAsia="Times New Roman"/>
          <w:color w:val="231F1F"/>
          <w:spacing w:val="43"/>
        </w:rPr>
        <w:t> </w:t>
      </w:r>
      <w:r>
        <w:rPr>
          <w:rFonts w:ascii="Times New Roman" w:hAnsi="Times New Roman" w:cs="Times New Roman" w:eastAsia="Times New Roman"/>
          <w:color w:val="231F1F"/>
        </w:rPr>
        <w:t>stupila</w:t>
      </w:r>
      <w:r>
        <w:rPr>
          <w:rFonts w:ascii="Times New Roman" w:hAnsi="Times New Roman" w:cs="Times New Roman" w:eastAsia="Times New Roman"/>
          <w:color w:val="231F1F"/>
          <w:spacing w:val="42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4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Ligu</w:t>
      </w:r>
      <w:r>
        <w:rPr>
          <w:rFonts w:ascii="Times New Roman" w:hAnsi="Times New Roman" w:cs="Times New Roman" w:eastAsia="Times New Roman"/>
          <w:color w:val="231F1F"/>
          <w:spacing w:val="4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naroda,</w:t>
      </w:r>
      <w:r>
        <w:rPr>
          <w:rFonts w:ascii="Times New Roman" w:hAnsi="Times New Roman" w:cs="Times New Roman" w:eastAsia="Times New Roman"/>
          <w:color w:val="231F1F"/>
          <w:spacing w:val="4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zadrţavši</w:t>
      </w:r>
      <w:r>
        <w:rPr>
          <w:rFonts w:ascii="Times New Roman" w:hAnsi="Times New Roman" w:cs="Times New Roman" w:eastAsia="Times New Roman"/>
          <w:color w:val="231F1F"/>
          <w:spacing w:val="44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7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dalje</w:t>
      </w:r>
      <w:r>
        <w:rPr>
          <w:rFonts w:ascii="Times New Roman" w:hAnsi="Times New Roman" w:cs="Times New Roman" w:eastAsia="Times New Roman"/>
          <w:color w:val="231F1F"/>
          <w:spacing w:val="4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drţavno</w:t>
      </w:r>
      <w:r>
        <w:rPr>
          <w:color w:val="231F1F"/>
          <w:spacing w:val="-1"/>
        </w:rPr>
        <w:t>-</w:t>
      </w:r>
      <w:r>
        <w:rPr>
          <w:rFonts w:ascii="Times New Roman" w:hAnsi="Times New Roman" w:cs="Times New Roman" w:eastAsia="Times New Roman"/>
          <w:color w:val="231F1F"/>
          <w:spacing w:val="-1"/>
        </w:rPr>
        <w:t>političku</w:t>
      </w:r>
      <w:r>
        <w:rPr>
          <w:rFonts w:ascii="Times New Roman" w:hAnsi="Times New Roman" w:cs="Times New Roman" w:eastAsia="Times New Roman"/>
          <w:color w:val="231F1F"/>
          <w:spacing w:val="4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neutralnost.</w:t>
      </w:r>
      <w:r>
        <w:rPr>
          <w:rFonts w:ascii="Times New Roman" w:hAnsi="Times New Roman" w:cs="Times New Roman" w:eastAsia="Times New Roman"/>
          <w:color w:val="231F1F"/>
          <w:spacing w:val="40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4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Drugom</w:t>
      </w:r>
      <w:r>
        <w:rPr>
          <w:rFonts w:ascii="Times New Roman" w:hAnsi="Times New Roman" w:cs="Times New Roman" w:eastAsia="Times New Roman"/>
          <w:color w:val="231F1F"/>
          <w:spacing w:val="42"/>
        </w:rPr>
        <w:t> </w:t>
      </w:r>
      <w:r>
        <w:rPr>
          <w:rFonts w:ascii="Times New Roman" w:hAnsi="Times New Roman" w:cs="Times New Roman" w:eastAsia="Times New Roman"/>
          <w:color w:val="231F1F"/>
        </w:rPr>
        <w:t>svjetskom</w:t>
      </w:r>
      <w:r>
        <w:rPr>
          <w:rFonts w:ascii="Times New Roman" w:hAnsi="Times New Roman" w:cs="Times New Roman" w:eastAsia="Times New Roman"/>
          <w:color w:val="231F1F"/>
          <w:spacing w:val="4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ratu</w:t>
      </w:r>
      <w:r>
        <w:rPr>
          <w:rFonts w:ascii="Times New Roman" w:hAnsi="Times New Roman" w:cs="Times New Roman" w:eastAsia="Times New Roman"/>
          <w:color w:val="231F1F"/>
          <w:spacing w:val="4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Švicarska</w:t>
      </w:r>
      <w:r>
        <w:rPr>
          <w:rFonts w:ascii="Times New Roman" w:hAnsi="Times New Roman" w:cs="Times New Roman" w:eastAsia="Times New Roman"/>
          <w:color w:val="231F1F"/>
          <w:spacing w:val="39"/>
        </w:rPr>
        <w:t> </w:t>
      </w:r>
      <w:r>
        <w:rPr>
          <w:rFonts w:ascii="Times New Roman" w:hAnsi="Times New Roman" w:cs="Times New Roman" w:eastAsia="Times New Roman"/>
          <w:color w:val="231F1F"/>
        </w:rPr>
        <w:t>je</w:t>
      </w:r>
      <w:r>
        <w:rPr>
          <w:rFonts w:ascii="Times New Roman" w:hAnsi="Times New Roman" w:cs="Times New Roman" w:eastAsia="Times New Roman"/>
          <w:color w:val="231F1F"/>
          <w:spacing w:val="4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uspjela</w:t>
      </w:r>
      <w:r>
        <w:rPr>
          <w:rFonts w:ascii="Times New Roman" w:hAnsi="Times New Roman" w:cs="Times New Roman" w:eastAsia="Times New Roman"/>
          <w:color w:val="231F1F"/>
          <w:spacing w:val="40"/>
        </w:rPr>
        <w:t> </w:t>
      </w:r>
      <w:r>
        <w:rPr>
          <w:rFonts w:ascii="Times New Roman" w:hAnsi="Times New Roman" w:cs="Times New Roman" w:eastAsia="Times New Roman"/>
          <w:color w:val="231F1F"/>
        </w:rPr>
        <w:t>takoĎe</w:t>
      </w:r>
      <w:r>
        <w:rPr>
          <w:rFonts w:ascii="Times New Roman" w:hAnsi="Times New Roman" w:cs="Times New Roman" w:eastAsia="Times New Roman"/>
          <w:color w:val="231F1F"/>
          <w:spacing w:val="91"/>
          <w:w w:val="9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odrţati</w:t>
      </w:r>
      <w:r>
        <w:rPr>
          <w:rFonts w:ascii="Times New Roman" w:hAnsi="Times New Roman" w:cs="Times New Roman" w:eastAsia="Times New Roman"/>
          <w:color w:val="231F1F"/>
          <w:spacing w:val="1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neutralnost,</w:t>
      </w:r>
      <w:r>
        <w:rPr>
          <w:rFonts w:ascii="Times New Roman" w:hAnsi="Times New Roman" w:cs="Times New Roman" w:eastAsia="Times New Roman"/>
          <w:color w:val="231F1F"/>
          <w:spacing w:val="1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pomaţući</w:t>
      </w:r>
      <w:r>
        <w:rPr>
          <w:rFonts w:ascii="Times New Roman" w:hAnsi="Times New Roman" w:cs="Times New Roman" w:eastAsia="Times New Roman"/>
          <w:color w:val="231F1F"/>
          <w:spacing w:val="1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prvo</w:t>
      </w:r>
      <w:r>
        <w:rPr>
          <w:rFonts w:ascii="Times New Roman" w:hAnsi="Times New Roman" w:cs="Times New Roman" w:eastAsia="Times New Roman"/>
          <w:color w:val="231F1F"/>
          <w:spacing w:val="12"/>
        </w:rPr>
        <w:t> </w:t>
      </w:r>
      <w:r>
        <w:rPr>
          <w:rFonts w:ascii="Times New Roman" w:hAnsi="Times New Roman" w:cs="Times New Roman" w:eastAsia="Times New Roman"/>
          <w:color w:val="231F1F"/>
        </w:rPr>
        <w:t>sve</w:t>
      </w:r>
      <w:r>
        <w:rPr>
          <w:rFonts w:ascii="Times New Roman" w:hAnsi="Times New Roman" w:cs="Times New Roman" w:eastAsia="Times New Roman"/>
          <w:color w:val="231F1F"/>
          <w:spacing w:val="13"/>
        </w:rPr>
        <w:t> </w:t>
      </w:r>
      <w:r>
        <w:rPr>
          <w:rFonts w:ascii="Times New Roman" w:hAnsi="Times New Roman" w:cs="Times New Roman" w:eastAsia="Times New Roman"/>
          <w:color w:val="231F1F"/>
        </w:rPr>
        <w:t>zaraćene</w:t>
      </w:r>
      <w:r>
        <w:rPr>
          <w:rFonts w:ascii="Times New Roman" w:hAnsi="Times New Roman" w:cs="Times New Roman" w:eastAsia="Times New Roman"/>
          <w:color w:val="231F1F"/>
          <w:spacing w:val="1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strane,</w:t>
      </w:r>
      <w:r>
        <w:rPr>
          <w:rFonts w:ascii="Times New Roman" w:hAnsi="Times New Roman" w:cs="Times New Roman" w:eastAsia="Times New Roman"/>
          <w:color w:val="231F1F"/>
          <w:spacing w:val="12"/>
        </w:rPr>
        <w:t> </w:t>
      </w:r>
      <w:r>
        <w:rPr>
          <w:rFonts w:ascii="Times New Roman" w:hAnsi="Times New Roman" w:cs="Times New Roman" w:eastAsia="Times New Roman"/>
          <w:color w:val="231F1F"/>
        </w:rPr>
        <w:t>a</w:t>
      </w:r>
      <w:r>
        <w:rPr>
          <w:rFonts w:ascii="Times New Roman" w:hAnsi="Times New Roman" w:cs="Times New Roman" w:eastAsia="Times New Roman"/>
          <w:color w:val="231F1F"/>
          <w:spacing w:val="1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kasnije</w:t>
      </w:r>
      <w:r>
        <w:rPr>
          <w:rFonts w:ascii="Times New Roman" w:hAnsi="Times New Roman" w:cs="Times New Roman" w:eastAsia="Times New Roman"/>
          <w:color w:val="231F1F"/>
          <w:spacing w:val="11"/>
        </w:rPr>
        <w:t> </w:t>
      </w:r>
      <w:r>
        <w:rPr>
          <w:rFonts w:ascii="Times New Roman" w:hAnsi="Times New Roman" w:cs="Times New Roman" w:eastAsia="Times New Roman"/>
          <w:color w:val="231F1F"/>
        </w:rPr>
        <w:t>samo</w:t>
      </w:r>
      <w:r>
        <w:rPr>
          <w:rFonts w:ascii="Times New Roman" w:hAnsi="Times New Roman" w:cs="Times New Roman" w:eastAsia="Times New Roman"/>
          <w:color w:val="231F1F"/>
          <w:spacing w:val="1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Njemačku</w:t>
      </w:r>
      <w:r>
        <w:rPr>
          <w:rFonts w:ascii="Times New Roman" w:hAnsi="Times New Roman" w:cs="Times New Roman" w:eastAsia="Times New Roman"/>
          <w:color w:val="231F1F"/>
          <w:spacing w:val="12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1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Italiju.</w:t>
      </w:r>
      <w:r>
        <w:rPr>
          <w:rFonts w:ascii="Times New Roman" w:hAnsi="Times New Roman" w:cs="Times New Roman" w:eastAsia="Times New Roman"/>
          <w:color w:val="231F1F"/>
          <w:spacing w:val="13"/>
        </w:rPr>
        <w:t> </w:t>
      </w:r>
      <w:r>
        <w:rPr>
          <w:rFonts w:ascii="Times New Roman" w:hAnsi="Times New Roman" w:cs="Times New Roman" w:eastAsia="Times New Roman"/>
          <w:color w:val="231F1F"/>
        </w:rPr>
        <w:t>Ta</w:t>
      </w:r>
      <w:r>
        <w:rPr>
          <w:rFonts w:ascii="Times New Roman" w:hAnsi="Times New Roman" w:cs="Times New Roman" w:eastAsia="Times New Roman"/>
          <w:color w:val="231F1F"/>
          <w:spacing w:val="9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prividna</w:t>
      </w:r>
      <w:r>
        <w:rPr>
          <w:rFonts w:ascii="Times New Roman" w:hAnsi="Times New Roman" w:cs="Times New Roman" w:eastAsia="Times New Roman"/>
          <w:color w:val="231F1F"/>
          <w:spacing w:val="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neutralnost</w:t>
      </w:r>
      <w:r>
        <w:rPr>
          <w:rFonts w:ascii="Times New Roman" w:hAnsi="Times New Roman" w:cs="Times New Roman" w:eastAsia="Times New Roman"/>
          <w:color w:val="231F1F"/>
          <w:spacing w:val="10"/>
        </w:rPr>
        <w:t> </w:t>
      </w:r>
      <w:r>
        <w:rPr>
          <w:rFonts w:ascii="Times New Roman" w:hAnsi="Times New Roman" w:cs="Times New Roman" w:eastAsia="Times New Roman"/>
          <w:color w:val="231F1F"/>
        </w:rPr>
        <w:t>je</w:t>
      </w:r>
      <w:r>
        <w:rPr>
          <w:rFonts w:ascii="Times New Roman" w:hAnsi="Times New Roman" w:cs="Times New Roman" w:eastAsia="Times New Roman"/>
          <w:color w:val="231F1F"/>
          <w:spacing w:val="8"/>
        </w:rPr>
        <w:t> </w:t>
      </w:r>
      <w:r>
        <w:rPr>
          <w:rFonts w:ascii="Times New Roman" w:hAnsi="Times New Roman" w:cs="Times New Roman" w:eastAsia="Times New Roman"/>
          <w:color w:val="231F1F"/>
        </w:rPr>
        <w:t>bila</w:t>
      </w:r>
      <w:r>
        <w:rPr>
          <w:rFonts w:ascii="Times New Roman" w:hAnsi="Times New Roman" w:cs="Times New Roman" w:eastAsia="Times New Roman"/>
          <w:color w:val="231F1F"/>
          <w:spacing w:val="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prećutno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</w:rPr>
        <w:t>odobrena</w:t>
      </w:r>
      <w:r>
        <w:rPr>
          <w:rFonts w:ascii="Times New Roman" w:hAnsi="Times New Roman" w:cs="Times New Roman" w:eastAsia="Times New Roman"/>
          <w:color w:val="231F1F"/>
          <w:spacing w:val="8"/>
        </w:rPr>
        <w:t> </w:t>
      </w:r>
      <w:r>
        <w:rPr>
          <w:rFonts w:ascii="Times New Roman" w:hAnsi="Times New Roman" w:cs="Times New Roman" w:eastAsia="Times New Roman"/>
          <w:color w:val="231F1F"/>
        </w:rPr>
        <w:t>od</w:t>
      </w:r>
      <w:r>
        <w:rPr>
          <w:rFonts w:ascii="Times New Roman" w:hAnsi="Times New Roman" w:cs="Times New Roman" w:eastAsia="Times New Roman"/>
          <w:color w:val="231F1F"/>
          <w:spacing w:val="1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zaraćenih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</w:rPr>
        <w:t>strana</w:t>
      </w:r>
      <w:r>
        <w:rPr>
          <w:rFonts w:ascii="Times New Roman" w:hAnsi="Times New Roman" w:cs="Times New Roman" w:eastAsia="Times New Roman"/>
          <w:color w:val="231F1F"/>
          <w:spacing w:val="8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omogućavala</w:t>
      </w:r>
      <w:r>
        <w:rPr>
          <w:rFonts w:ascii="Times New Roman" w:hAnsi="Times New Roman" w:cs="Times New Roman" w:eastAsia="Times New Roman"/>
          <w:color w:val="231F1F"/>
          <w:spacing w:val="8"/>
        </w:rPr>
        <w:t> </w:t>
      </w:r>
      <w:r>
        <w:rPr>
          <w:rFonts w:ascii="Times New Roman" w:hAnsi="Times New Roman" w:cs="Times New Roman" w:eastAsia="Times New Roman"/>
          <w:color w:val="231F1F"/>
        </w:rPr>
        <w:t>im</w:t>
      </w:r>
      <w:r>
        <w:rPr>
          <w:rFonts w:ascii="Times New Roman" w:hAnsi="Times New Roman" w:cs="Times New Roman" w:eastAsia="Times New Roman"/>
          <w:color w:val="231F1F"/>
          <w:spacing w:val="10"/>
        </w:rPr>
        <w:t> </w:t>
      </w:r>
      <w:r>
        <w:rPr>
          <w:rFonts w:ascii="Times New Roman" w:hAnsi="Times New Roman" w:cs="Times New Roman" w:eastAsia="Times New Roman"/>
          <w:color w:val="231F1F"/>
        </w:rPr>
        <w:t>je</w:t>
      </w:r>
      <w:r>
        <w:rPr>
          <w:rFonts w:ascii="Times New Roman" w:hAnsi="Times New Roman" w:cs="Times New Roman" w:eastAsia="Times New Roman"/>
          <w:color w:val="231F1F"/>
          <w:spacing w:val="8"/>
        </w:rPr>
        <w:t> </w:t>
      </w:r>
      <w:r>
        <w:rPr>
          <w:rFonts w:ascii="Times New Roman" w:hAnsi="Times New Roman" w:cs="Times New Roman" w:eastAsia="Times New Roman"/>
          <w:color w:val="231F1F"/>
        </w:rPr>
        <w:t>javnu</w:t>
      </w:r>
      <w:r>
        <w:rPr>
          <w:rFonts w:ascii="Times New Roman" w:hAnsi="Times New Roman" w:cs="Times New Roman" w:eastAsia="Times New Roman"/>
          <w:color w:val="231F1F"/>
          <w:spacing w:val="69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</w:rPr>
        <w:t>tajnu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</w:rPr>
        <w:t>diplomatiju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koja</w:t>
      </w:r>
      <w:r>
        <w:rPr>
          <w:rFonts w:ascii="Times New Roman" w:hAnsi="Times New Roman" w:cs="Times New Roman" w:eastAsia="Times New Roman"/>
          <w:color w:val="231F1F"/>
          <w:spacing w:val="8"/>
        </w:rPr>
        <w:t> </w:t>
      </w:r>
      <w:r>
        <w:rPr>
          <w:rFonts w:ascii="Times New Roman" w:hAnsi="Times New Roman" w:cs="Times New Roman" w:eastAsia="Times New Roman"/>
          <w:color w:val="231F1F"/>
        </w:rPr>
        <w:t>je</w:t>
      </w:r>
      <w:r>
        <w:rPr>
          <w:rFonts w:ascii="Times New Roman" w:hAnsi="Times New Roman" w:cs="Times New Roman" w:eastAsia="Times New Roman"/>
          <w:color w:val="231F1F"/>
          <w:spacing w:val="8"/>
        </w:rPr>
        <w:t> </w:t>
      </w:r>
      <w:r>
        <w:rPr>
          <w:rFonts w:ascii="Times New Roman" w:hAnsi="Times New Roman" w:cs="Times New Roman" w:eastAsia="Times New Roman"/>
          <w:color w:val="231F1F"/>
        </w:rPr>
        <w:t>obavezan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„pratilac“</w:t>
      </w:r>
      <w:r>
        <w:rPr>
          <w:rFonts w:ascii="Times New Roman" w:hAnsi="Times New Roman" w:cs="Times New Roman" w:eastAsia="Times New Roman"/>
          <w:color w:val="231F1F"/>
          <w:spacing w:val="8"/>
        </w:rPr>
        <w:t> </w:t>
      </w:r>
      <w:r>
        <w:rPr>
          <w:rFonts w:ascii="Times New Roman" w:hAnsi="Times New Roman" w:cs="Times New Roman" w:eastAsia="Times New Roman"/>
          <w:color w:val="231F1F"/>
        </w:rPr>
        <w:t>svih</w:t>
      </w:r>
      <w:r>
        <w:rPr>
          <w:rFonts w:ascii="Times New Roman" w:hAnsi="Times New Roman" w:cs="Times New Roman" w:eastAsia="Times New Roman"/>
          <w:color w:val="231F1F"/>
          <w:spacing w:val="1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ratova.</w:t>
      </w:r>
      <w:r>
        <w:rPr>
          <w:rFonts w:ascii="Times New Roman" w:hAnsi="Times New Roman" w:cs="Times New Roman" w:eastAsia="Times New Roman"/>
          <w:color w:val="231F1F"/>
          <w:spacing w:val="8"/>
        </w:rPr>
        <w:t> </w:t>
      </w:r>
      <w:r>
        <w:rPr>
          <w:rFonts w:ascii="Times New Roman" w:hAnsi="Times New Roman" w:cs="Times New Roman" w:eastAsia="Times New Roman"/>
          <w:color w:val="231F1F"/>
        </w:rPr>
        <w:t>Sa</w:t>
      </w:r>
      <w:r>
        <w:rPr>
          <w:rFonts w:ascii="Times New Roman" w:hAnsi="Times New Roman" w:cs="Times New Roman" w:eastAsia="Times New Roman"/>
          <w:color w:val="231F1F"/>
          <w:spacing w:val="10"/>
        </w:rPr>
        <w:t> </w:t>
      </w:r>
      <w:r>
        <w:rPr>
          <w:rFonts w:ascii="Times New Roman" w:hAnsi="Times New Roman" w:cs="Times New Roman" w:eastAsia="Times New Roman"/>
          <w:color w:val="231F1F"/>
        </w:rPr>
        <w:t>Sovjetskim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Savezom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</w:rPr>
        <w:t>je</w:t>
      </w:r>
      <w:r>
        <w:rPr>
          <w:rFonts w:ascii="Times New Roman" w:hAnsi="Times New Roman" w:cs="Times New Roman" w:eastAsia="Times New Roman"/>
          <w:color w:val="231F1F"/>
          <w:spacing w:val="45"/>
        </w:rPr>
        <w:t> </w:t>
      </w:r>
      <w:r>
        <w:rPr>
          <w:color w:val="231F1F"/>
          <w:spacing w:val="-1"/>
        </w:rPr>
        <w:t>uspostavila</w:t>
      </w:r>
      <w:r>
        <w:rPr>
          <w:color w:val="231F1F"/>
          <w:spacing w:val="12"/>
        </w:rPr>
        <w:t> </w:t>
      </w:r>
      <w:r>
        <w:rPr>
          <w:color w:val="231F1F"/>
        </w:rPr>
        <w:t>diplomats</w:t>
      </w:r>
      <w:r>
        <w:rPr>
          <w:rFonts w:ascii="Times New Roman" w:hAnsi="Times New Roman" w:cs="Times New Roman" w:eastAsia="Times New Roman"/>
          <w:color w:val="231F1F"/>
        </w:rPr>
        <w:t>ke</w:t>
      </w:r>
      <w:r>
        <w:rPr>
          <w:rFonts w:ascii="Times New Roman" w:hAnsi="Times New Roman" w:cs="Times New Roman" w:eastAsia="Times New Roman"/>
          <w:color w:val="231F1F"/>
          <w:spacing w:val="13"/>
        </w:rPr>
        <w:t> </w:t>
      </w:r>
      <w:r>
        <w:rPr>
          <w:rFonts w:ascii="Times New Roman" w:hAnsi="Times New Roman" w:cs="Times New Roman" w:eastAsia="Times New Roman"/>
          <w:color w:val="231F1F"/>
        </w:rPr>
        <w:t>odnose</w:t>
      </w:r>
      <w:r>
        <w:rPr>
          <w:rFonts w:ascii="Times New Roman" w:hAnsi="Times New Roman" w:cs="Times New Roman" w:eastAsia="Times New Roman"/>
          <w:color w:val="231F1F"/>
          <w:spacing w:val="14"/>
        </w:rPr>
        <w:t> </w:t>
      </w:r>
      <w:r>
        <w:rPr>
          <w:rFonts w:ascii="Times New Roman" w:hAnsi="Times New Roman" w:cs="Times New Roman" w:eastAsia="Times New Roman"/>
          <w:color w:val="231F1F"/>
        </w:rPr>
        <w:t>1946.</w:t>
      </w:r>
      <w:r>
        <w:rPr>
          <w:rFonts w:ascii="Times New Roman" w:hAnsi="Times New Roman" w:cs="Times New Roman" w:eastAsia="Times New Roman"/>
          <w:color w:val="231F1F"/>
          <w:spacing w:val="1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godine.</w:t>
      </w:r>
      <w:r>
        <w:rPr>
          <w:rFonts w:ascii="Times New Roman" w:hAnsi="Times New Roman" w:cs="Times New Roman" w:eastAsia="Times New Roman"/>
          <w:color w:val="231F1F"/>
          <w:spacing w:val="14"/>
        </w:rPr>
        <w:t> </w:t>
      </w:r>
      <w:r>
        <w:rPr>
          <w:rFonts w:ascii="Times New Roman" w:hAnsi="Times New Roman" w:cs="Times New Roman" w:eastAsia="Times New Roman"/>
          <w:color w:val="231F1F"/>
        </w:rPr>
        <w:t>Švicarska</w:t>
      </w:r>
      <w:r>
        <w:rPr>
          <w:rFonts w:ascii="Times New Roman" w:hAnsi="Times New Roman" w:cs="Times New Roman" w:eastAsia="Times New Roman"/>
          <w:color w:val="231F1F"/>
          <w:spacing w:val="13"/>
        </w:rPr>
        <w:t> </w:t>
      </w:r>
      <w:r>
        <w:rPr>
          <w:rFonts w:ascii="Times New Roman" w:hAnsi="Times New Roman" w:cs="Times New Roman" w:eastAsia="Times New Roman"/>
          <w:color w:val="231F1F"/>
        </w:rPr>
        <w:t>nije</w:t>
      </w:r>
      <w:r>
        <w:rPr>
          <w:rFonts w:ascii="Times New Roman" w:hAnsi="Times New Roman" w:cs="Times New Roman" w:eastAsia="Times New Roman"/>
          <w:color w:val="231F1F"/>
          <w:spacing w:val="1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traţila</w:t>
      </w:r>
      <w:r>
        <w:rPr>
          <w:rFonts w:ascii="Times New Roman" w:hAnsi="Times New Roman" w:cs="Times New Roman" w:eastAsia="Times New Roman"/>
          <w:color w:val="231F1F"/>
          <w:spacing w:val="13"/>
        </w:rPr>
        <w:t> </w:t>
      </w:r>
      <w:r>
        <w:rPr>
          <w:rFonts w:ascii="Times New Roman" w:hAnsi="Times New Roman" w:cs="Times New Roman" w:eastAsia="Times New Roman"/>
          <w:color w:val="231F1F"/>
        </w:rPr>
        <w:t>primanje</w:t>
      </w:r>
      <w:r>
        <w:rPr>
          <w:rFonts w:ascii="Times New Roman" w:hAnsi="Times New Roman" w:cs="Times New Roman" w:eastAsia="Times New Roman"/>
          <w:color w:val="231F1F"/>
          <w:spacing w:val="14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1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UN,</w:t>
      </w:r>
      <w:r>
        <w:rPr>
          <w:rFonts w:ascii="Times New Roman" w:hAnsi="Times New Roman" w:cs="Times New Roman" w:eastAsia="Times New Roman"/>
          <w:color w:val="231F1F"/>
          <w:spacing w:val="14"/>
        </w:rPr>
        <w:t> </w:t>
      </w:r>
      <w:r>
        <w:rPr>
          <w:rFonts w:ascii="Times New Roman" w:hAnsi="Times New Roman" w:cs="Times New Roman" w:eastAsia="Times New Roman"/>
          <w:color w:val="231F1F"/>
        </w:rPr>
        <w:t>jer</w:t>
      </w:r>
      <w:r>
        <w:rPr>
          <w:rFonts w:ascii="Times New Roman" w:hAnsi="Times New Roman" w:cs="Times New Roman" w:eastAsia="Times New Roman"/>
          <w:color w:val="231F1F"/>
          <w:spacing w:val="13"/>
        </w:rPr>
        <w:t> </w:t>
      </w:r>
      <w:r>
        <w:rPr>
          <w:rFonts w:ascii="Times New Roman" w:hAnsi="Times New Roman" w:cs="Times New Roman" w:eastAsia="Times New Roman"/>
          <w:color w:val="231F1F"/>
        </w:rPr>
        <w:t>joj</w:t>
      </w:r>
      <w:r>
        <w:rPr>
          <w:rFonts w:ascii="Times New Roman" w:hAnsi="Times New Roman" w:cs="Times New Roman" w:eastAsia="Times New Roman"/>
          <w:color w:val="231F1F"/>
          <w:spacing w:val="15"/>
        </w:rPr>
        <w:t> </w:t>
      </w:r>
      <w:r>
        <w:rPr>
          <w:rFonts w:ascii="Times New Roman" w:hAnsi="Times New Roman" w:cs="Times New Roman" w:eastAsia="Times New Roman"/>
          <w:color w:val="231F1F"/>
        </w:rPr>
        <w:t>je</w:t>
      </w:r>
      <w:r>
        <w:rPr>
          <w:rFonts w:ascii="Times New Roman" w:hAnsi="Times New Roman" w:cs="Times New Roman" w:eastAsia="Times New Roman"/>
          <w:color w:val="231F1F"/>
          <w:spacing w:val="4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priznat</w:t>
      </w:r>
      <w:r>
        <w:rPr>
          <w:rFonts w:ascii="Times New Roman" w:hAnsi="Times New Roman" w:cs="Times New Roman" w:eastAsia="Times New Roman"/>
          <w:color w:val="231F1F"/>
          <w:spacing w:val="27"/>
        </w:rPr>
        <w:t> </w:t>
      </w:r>
      <w:r>
        <w:rPr>
          <w:rFonts w:ascii="Times New Roman" w:hAnsi="Times New Roman" w:cs="Times New Roman" w:eastAsia="Times New Roman"/>
          <w:color w:val="231F1F"/>
        </w:rPr>
        <w:t>status</w:t>
      </w:r>
      <w:r>
        <w:rPr>
          <w:rFonts w:ascii="Times New Roman" w:hAnsi="Times New Roman" w:cs="Times New Roman" w:eastAsia="Times New Roman"/>
          <w:color w:val="231F1F"/>
          <w:spacing w:val="27"/>
        </w:rPr>
        <w:t> </w:t>
      </w:r>
      <w:r>
        <w:rPr>
          <w:rFonts w:ascii="Times New Roman" w:hAnsi="Times New Roman" w:cs="Times New Roman" w:eastAsia="Times New Roman"/>
          <w:color w:val="231F1F"/>
        </w:rPr>
        <w:t>stalno</w:t>
      </w:r>
      <w:r>
        <w:rPr>
          <w:rFonts w:ascii="Times New Roman" w:hAnsi="Times New Roman" w:cs="Times New Roman" w:eastAsia="Times New Roman"/>
          <w:color w:val="231F1F"/>
          <w:spacing w:val="2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neutralne</w:t>
      </w:r>
      <w:r>
        <w:rPr>
          <w:rFonts w:ascii="Times New Roman" w:hAnsi="Times New Roman" w:cs="Times New Roman" w:eastAsia="Times New Roman"/>
          <w:color w:val="231F1F"/>
          <w:spacing w:val="2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drţave.</w:t>
      </w:r>
      <w:r>
        <w:rPr>
          <w:rFonts w:ascii="Times New Roman" w:hAnsi="Times New Roman" w:cs="Times New Roman" w:eastAsia="Times New Roman"/>
          <w:color w:val="231F1F"/>
          <w:spacing w:val="29"/>
        </w:rPr>
        <w:t> </w:t>
      </w:r>
      <w:r>
        <w:rPr>
          <w:rFonts w:ascii="Times New Roman" w:hAnsi="Times New Roman" w:cs="Times New Roman" w:eastAsia="Times New Roman"/>
          <w:color w:val="231F1F"/>
        </w:rPr>
        <w:t>Na</w:t>
      </w:r>
      <w:r>
        <w:rPr>
          <w:rFonts w:ascii="Times New Roman" w:hAnsi="Times New Roman" w:cs="Times New Roman" w:eastAsia="Times New Roman"/>
          <w:color w:val="231F1F"/>
          <w:spacing w:val="26"/>
        </w:rPr>
        <w:t> </w:t>
      </w:r>
      <w:r>
        <w:rPr>
          <w:rFonts w:ascii="Times New Roman" w:hAnsi="Times New Roman" w:cs="Times New Roman" w:eastAsia="Times New Roman"/>
          <w:color w:val="231F1F"/>
        </w:rPr>
        <w:t>referendumu</w:t>
      </w:r>
      <w:r>
        <w:rPr>
          <w:rFonts w:ascii="Times New Roman" w:hAnsi="Times New Roman" w:cs="Times New Roman" w:eastAsia="Times New Roman"/>
          <w:color w:val="231F1F"/>
          <w:spacing w:val="27"/>
        </w:rPr>
        <w:t> </w:t>
      </w:r>
      <w:r>
        <w:rPr>
          <w:rFonts w:ascii="Times New Roman" w:hAnsi="Times New Roman" w:cs="Times New Roman" w:eastAsia="Times New Roman"/>
          <w:color w:val="231F1F"/>
        </w:rPr>
        <w:t>1959.</w:t>
      </w:r>
      <w:r>
        <w:rPr>
          <w:rFonts w:ascii="Times New Roman" w:hAnsi="Times New Roman" w:cs="Times New Roman" w:eastAsia="Times New Roman"/>
          <w:color w:val="231F1F"/>
          <w:spacing w:val="2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godine</w:t>
      </w:r>
      <w:r>
        <w:rPr>
          <w:rFonts w:ascii="Times New Roman" w:hAnsi="Times New Roman" w:cs="Times New Roman" w:eastAsia="Times New Roman"/>
          <w:color w:val="231F1F"/>
          <w:spacing w:val="26"/>
        </w:rPr>
        <w:t> </w:t>
      </w:r>
      <w:r>
        <w:rPr>
          <w:rFonts w:ascii="Times New Roman" w:hAnsi="Times New Roman" w:cs="Times New Roman" w:eastAsia="Times New Roman"/>
          <w:color w:val="231F1F"/>
        </w:rPr>
        <w:t>odbijen</w:t>
      </w:r>
      <w:r>
        <w:rPr>
          <w:rFonts w:ascii="Times New Roman" w:hAnsi="Times New Roman" w:cs="Times New Roman" w:eastAsia="Times New Roman"/>
          <w:color w:val="231F1F"/>
          <w:spacing w:val="26"/>
        </w:rPr>
        <w:t> </w:t>
      </w:r>
      <w:r>
        <w:rPr>
          <w:rFonts w:ascii="Times New Roman" w:hAnsi="Times New Roman" w:cs="Times New Roman" w:eastAsia="Times New Roman"/>
          <w:color w:val="231F1F"/>
        </w:rPr>
        <w:t>je</w:t>
      </w:r>
      <w:r>
        <w:rPr>
          <w:rFonts w:ascii="Times New Roman" w:hAnsi="Times New Roman" w:cs="Times New Roman" w:eastAsia="Times New Roman"/>
          <w:color w:val="231F1F"/>
          <w:spacing w:val="2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prijedlog</w:t>
      </w:r>
      <w:r>
        <w:rPr>
          <w:rFonts w:ascii="Times New Roman" w:hAnsi="Times New Roman" w:cs="Times New Roman" w:eastAsia="Times New Roman"/>
          <w:color w:val="231F1F"/>
          <w:spacing w:val="24"/>
        </w:rPr>
        <w:t> </w:t>
      </w:r>
      <w:r>
        <w:rPr>
          <w:rFonts w:ascii="Times New Roman" w:hAnsi="Times New Roman" w:cs="Times New Roman" w:eastAsia="Times New Roman"/>
          <w:color w:val="231F1F"/>
          <w:spacing w:val="1"/>
        </w:rPr>
        <w:t>da</w:t>
      </w:r>
      <w:r>
        <w:rPr>
          <w:rFonts w:ascii="Times New Roman" w:hAnsi="Times New Roman" w:cs="Times New Roman" w:eastAsia="Times New Roman"/>
          <w:color w:val="231F1F"/>
          <w:spacing w:val="55"/>
        </w:rPr>
        <w:t> </w:t>
      </w:r>
      <w:r>
        <w:rPr>
          <w:rFonts w:ascii="Times New Roman" w:hAnsi="Times New Roman" w:cs="Times New Roman" w:eastAsia="Times New Roman"/>
          <w:color w:val="231F1F"/>
        </w:rPr>
        <w:t>ţene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</w:rPr>
        <w:t>dobiju</w:t>
      </w:r>
      <w:r>
        <w:rPr>
          <w:rFonts w:ascii="Times New Roman" w:hAnsi="Times New Roman" w:cs="Times New Roman" w:eastAsia="Times New Roman"/>
          <w:color w:val="231F1F"/>
          <w:spacing w:val="1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pravo</w:t>
      </w:r>
      <w:r>
        <w:rPr>
          <w:rFonts w:ascii="Times New Roman" w:hAnsi="Times New Roman" w:cs="Times New Roman" w:eastAsia="Times New Roman"/>
          <w:color w:val="231F1F"/>
          <w:spacing w:val="1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glasa.</w:t>
      </w:r>
      <w:r>
        <w:rPr>
          <w:rFonts w:ascii="Times New Roman" w:hAnsi="Times New Roman" w:cs="Times New Roman" w:eastAsia="Times New Roman"/>
          <w:color w:val="231F1F"/>
          <w:spacing w:val="11"/>
        </w:rPr>
        <w:t> </w:t>
      </w:r>
      <w:r>
        <w:rPr>
          <w:rFonts w:ascii="Times New Roman" w:hAnsi="Times New Roman" w:cs="Times New Roman" w:eastAsia="Times New Roman"/>
          <w:color w:val="231F1F"/>
        </w:rPr>
        <w:t>Godine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</w:rPr>
        <w:t>1960.</w:t>
      </w:r>
      <w:r>
        <w:rPr>
          <w:rFonts w:ascii="Times New Roman" w:hAnsi="Times New Roman" w:cs="Times New Roman" w:eastAsia="Times New Roman"/>
          <w:color w:val="231F1F"/>
          <w:spacing w:val="1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Švicarska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</w:rPr>
        <w:t>je</w:t>
      </w:r>
      <w:r>
        <w:rPr>
          <w:rFonts w:ascii="Times New Roman" w:hAnsi="Times New Roman" w:cs="Times New Roman" w:eastAsia="Times New Roman"/>
          <w:color w:val="231F1F"/>
          <w:spacing w:val="1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pristupila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</w:rPr>
        <w:t>Evropskom</w:t>
      </w:r>
      <w:r>
        <w:rPr>
          <w:rFonts w:ascii="Times New Roman" w:hAnsi="Times New Roman" w:cs="Times New Roman" w:eastAsia="Times New Roman"/>
          <w:color w:val="231F1F"/>
          <w:spacing w:val="1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udruţenju</w:t>
      </w:r>
      <w:r>
        <w:rPr>
          <w:rFonts w:ascii="Times New Roman" w:hAnsi="Times New Roman" w:cs="Times New Roman" w:eastAsia="Times New Roman"/>
          <w:color w:val="231F1F"/>
          <w:spacing w:val="11"/>
        </w:rPr>
        <w:t> </w:t>
      </w:r>
      <w:r>
        <w:rPr>
          <w:rFonts w:ascii="Times New Roman" w:hAnsi="Times New Roman" w:cs="Times New Roman" w:eastAsia="Times New Roman"/>
          <w:color w:val="231F1F"/>
        </w:rPr>
        <w:t>za</w:t>
      </w:r>
      <w:r>
        <w:rPr>
          <w:rFonts w:ascii="Times New Roman" w:hAnsi="Times New Roman" w:cs="Times New Roman" w:eastAsia="Times New Roman"/>
          <w:color w:val="231F1F"/>
          <w:spacing w:val="67"/>
        </w:rPr>
        <w:t> </w:t>
      </w:r>
      <w:r>
        <w:rPr>
          <w:color w:val="231F1F"/>
        </w:rPr>
        <w:t>slobod</w:t>
      </w:r>
      <w:r>
        <w:rPr>
          <w:rFonts w:ascii="Times New Roman" w:hAnsi="Times New Roman" w:cs="Times New Roman" w:eastAsia="Times New Roman"/>
          <w:color w:val="231F1F"/>
        </w:rPr>
        <w:t>nu </w:t>
      </w:r>
      <w:r>
        <w:rPr>
          <w:rFonts w:ascii="Times New Roman" w:hAnsi="Times New Roman" w:cs="Times New Roman" w:eastAsia="Times New Roman"/>
          <w:color w:val="231F1F"/>
          <w:spacing w:val="-1"/>
        </w:rPr>
        <w:t>trgovinu</w:t>
      </w:r>
      <w:r>
        <w:rPr>
          <w:rFonts w:ascii="Times New Roman" w:hAnsi="Times New Roman" w:cs="Times New Roman" w:eastAsia="Times New Roman"/>
          <w:color w:val="231F1F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(EFTA).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Ţene </w:t>
      </w:r>
      <w:r>
        <w:rPr>
          <w:rFonts w:ascii="Times New Roman" w:hAnsi="Times New Roman" w:cs="Times New Roman" w:eastAsia="Times New Roman"/>
          <w:color w:val="231F1F"/>
        </w:rPr>
        <w:t>su dobile </w:t>
      </w:r>
      <w:r>
        <w:rPr>
          <w:rFonts w:ascii="Times New Roman" w:hAnsi="Times New Roman" w:cs="Times New Roman" w:eastAsia="Times New Roman"/>
          <w:color w:val="231F1F"/>
          <w:spacing w:val="-1"/>
        </w:rPr>
        <w:t>pravo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glasa</w:t>
      </w:r>
      <w:r>
        <w:rPr>
          <w:rFonts w:ascii="Times New Roman" w:hAnsi="Times New Roman" w:cs="Times New Roman" w:eastAsia="Times New Roman"/>
          <w:color w:val="231F1F"/>
          <w:spacing w:val="-2"/>
        </w:rPr>
        <w:t> </w:t>
      </w:r>
      <w:r>
        <w:rPr>
          <w:rFonts w:ascii="Times New Roman" w:hAnsi="Times New Roman" w:cs="Times New Roman" w:eastAsia="Times New Roman"/>
          <w:color w:val="231F1F"/>
        </w:rPr>
        <w:t>tek 1961.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godine.</w:t>
      </w:r>
      <w:r>
        <w:rPr>
          <w:rFonts w:ascii="Times New Roman" w:hAnsi="Times New Roman" w:cs="Times New Roman" w:eastAsia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3"/>
        <w:numPr>
          <w:ilvl w:val="1"/>
          <w:numId w:val="12"/>
        </w:numPr>
        <w:tabs>
          <w:tab w:pos="2302" w:val="left" w:leader="none"/>
        </w:tabs>
        <w:spacing w:line="240" w:lineRule="auto" w:before="148" w:after="0"/>
        <w:ind w:left="2301" w:right="0" w:hanging="421"/>
        <w:jc w:val="left"/>
        <w:rPr>
          <w:b w:val="0"/>
          <w:bCs w:val="0"/>
          <w:i w:val="0"/>
        </w:rPr>
      </w:pPr>
      <w:r>
        <w:rPr>
          <w:rFonts w:ascii="Times New Roman" w:hAnsi="Times New Roman" w:cs="Times New Roman" w:eastAsia="Times New Roman"/>
          <w:i/>
          <w:color w:val="231F1F"/>
        </w:rPr>
        <w:t>Nastanak </w:t>
      </w:r>
      <w:r>
        <w:rPr>
          <w:rFonts w:ascii="Times New Roman" w:hAnsi="Times New Roman" w:cs="Times New Roman" w:eastAsia="Times New Roman"/>
          <w:i/>
          <w:color w:val="231F1F"/>
          <w:spacing w:val="-1"/>
        </w:rPr>
        <w:t>Švicarskog</w:t>
      </w:r>
      <w:r>
        <w:rPr>
          <w:rFonts w:ascii="Times New Roman" w:hAnsi="Times New Roman" w:cs="Times New Roman" w:eastAsia="Times New Roman"/>
          <w:i/>
          <w:color w:val="231F1F"/>
        </w:rPr>
        <w:t> državnog </w:t>
      </w:r>
      <w:r>
        <w:rPr>
          <w:rFonts w:ascii="Times New Roman" w:hAnsi="Times New Roman" w:cs="Times New Roman" w:eastAsia="Times New Roman"/>
          <w:i/>
          <w:color w:val="231F1F"/>
          <w:spacing w:val="-1"/>
        </w:rPr>
        <w:t>saveza</w:t>
      </w:r>
      <w:r>
        <w:rPr>
          <w:rFonts w:ascii="Times New Roman" w:hAnsi="Times New Roman" w:cs="Times New Roman" w:eastAsia="Times New Roman"/>
          <w:i/>
          <w:color w:val="231F1F"/>
        </w:rPr>
        <w:t> 1291–</w:t>
      </w:r>
      <w:r>
        <w:rPr>
          <w:i/>
          <w:color w:val="231F1F"/>
        </w:rPr>
        <w:t>1795. godina</w:t>
      </w:r>
      <w:r>
        <w:rPr>
          <w:b w:val="0"/>
          <w:bCs w:val="0"/>
          <w:i w:val="0"/>
        </w:rPr>
      </w:r>
    </w:p>
    <w:p>
      <w:pPr>
        <w:pStyle w:val="BodyText"/>
        <w:spacing w:line="360" w:lineRule="auto" w:before="134"/>
        <w:ind w:right="114" w:firstLine="720"/>
        <w:jc w:val="both"/>
        <w:rPr>
          <w:rFonts w:ascii="Times New Roman" w:hAnsi="Times New Roman" w:cs="Times New Roman" w:eastAsia="Times New Roman"/>
        </w:rPr>
      </w:pPr>
      <w:r>
        <w:rPr>
          <w:color w:val="231F1F"/>
          <w:spacing w:val="-1"/>
        </w:rPr>
        <w:t>Najstariji</w:t>
      </w:r>
      <w:r>
        <w:rPr>
          <w:color w:val="231F1F"/>
          <w:spacing w:val="25"/>
        </w:rPr>
        <w:t> </w:t>
      </w:r>
      <w:r>
        <w:rPr>
          <w:color w:val="231F1F"/>
          <w:spacing w:val="-1"/>
        </w:rPr>
        <w:t>ustavni-</w:t>
      </w:r>
      <w:r>
        <w:rPr>
          <w:rFonts w:ascii="Times New Roman" w:hAnsi="Times New Roman"/>
          <w:color w:val="231F1F"/>
          <w:spacing w:val="-1"/>
        </w:rPr>
        <w:t>drţavni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dokument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o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  <w:spacing w:val="-1"/>
        </w:rPr>
        <w:t>Švicarskom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  <w:spacing w:val="-1"/>
        </w:rPr>
        <w:t>savezu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iz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</w:rPr>
        <w:t>1291.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  <w:spacing w:val="-1"/>
        </w:rPr>
        <w:t>godine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  <w:spacing w:val="-1"/>
        </w:rPr>
        <w:t>kada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81"/>
        </w:rPr>
        <w:t> </w:t>
      </w:r>
      <w:r>
        <w:rPr>
          <w:rFonts w:ascii="Times New Roman" w:hAnsi="Times New Roman"/>
          <w:color w:val="231F1F"/>
        </w:rPr>
        <w:t>tri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male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  <w:spacing w:val="-1"/>
        </w:rPr>
        <w:t>teritorijalne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  <w:spacing w:val="-1"/>
        </w:rPr>
        <w:t>zajednice: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1"/>
        </w:rPr>
        <w:t>Uri,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Švic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Untervalden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  <w:spacing w:val="-1"/>
        </w:rPr>
        <w:t>zaključile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  <w:spacing w:val="-1"/>
        </w:rPr>
        <w:t>trajni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savez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</w:rPr>
        <w:t>o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1"/>
        </w:rPr>
        <w:t>zajedničkoj</w:t>
      </w:r>
      <w:r>
        <w:rPr>
          <w:rFonts w:ascii="Times New Roman" w:hAnsi="Times New Roman"/>
          <w:color w:val="231F1F"/>
          <w:spacing w:val="95"/>
        </w:rPr>
        <w:t> </w:t>
      </w:r>
      <w:r>
        <w:rPr>
          <w:rFonts w:ascii="Times New Roman" w:hAnsi="Times New Roman"/>
          <w:color w:val="231F1F"/>
        </w:rPr>
        <w:t>pomoći,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  <w:spacing w:val="-1"/>
        </w:rPr>
        <w:t>saradnji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odbrani.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  <w:spacing w:val="-1"/>
        </w:rPr>
        <w:t>Političko</w:t>
      </w:r>
      <w:r>
        <w:rPr>
          <w:color w:val="231F1F"/>
          <w:spacing w:val="-1"/>
        </w:rPr>
        <w:t>-teritorijalne</w:t>
      </w:r>
      <w:r>
        <w:rPr>
          <w:color w:val="231F1F"/>
          <w:spacing w:val="23"/>
        </w:rPr>
        <w:t> </w:t>
      </w:r>
      <w:r>
        <w:rPr>
          <w:color w:val="231F1F"/>
          <w:spacing w:val="-1"/>
        </w:rPr>
        <w:t>zajednice</w:t>
      </w:r>
      <w:r>
        <w:rPr>
          <w:color w:val="231F1F"/>
          <w:spacing w:val="22"/>
        </w:rPr>
        <w:t> </w:t>
      </w:r>
      <w:r>
        <w:rPr>
          <w:color w:val="231F1F"/>
        </w:rPr>
        <w:t>u</w:t>
      </w:r>
      <w:r>
        <w:rPr>
          <w:color w:val="231F1F"/>
          <w:spacing w:val="26"/>
        </w:rPr>
        <w:t> </w:t>
      </w:r>
      <w:r>
        <w:rPr>
          <w:color w:val="231F1F"/>
          <w:spacing w:val="-1"/>
        </w:rPr>
        <w:t>francuskom</w:t>
      </w:r>
      <w:r>
        <w:rPr>
          <w:color w:val="231F1F"/>
          <w:spacing w:val="26"/>
        </w:rPr>
        <w:t> </w:t>
      </w:r>
      <w:r>
        <w:rPr>
          <w:color w:val="231F1F"/>
        </w:rPr>
        <w:t>jeziku</w:t>
      </w:r>
      <w:r>
        <w:rPr>
          <w:color w:val="231F1F"/>
          <w:spacing w:val="24"/>
        </w:rPr>
        <w:t> </w:t>
      </w:r>
      <w:r>
        <w:rPr>
          <w:color w:val="231F1F"/>
        </w:rPr>
        <w:t>nazivaju</w:t>
      </w:r>
      <w:r>
        <w:rPr>
          <w:color w:val="231F1F"/>
          <w:spacing w:val="23"/>
        </w:rPr>
        <w:t> </w:t>
      </w:r>
      <w:r>
        <w:rPr>
          <w:color w:val="231F1F"/>
        </w:rPr>
        <w:t>se</w:t>
      </w:r>
      <w:r>
        <w:rPr>
          <w:color w:val="231F1F"/>
          <w:spacing w:val="85"/>
        </w:rPr>
        <w:t> </w:t>
      </w:r>
      <w:r>
        <w:rPr>
          <w:rFonts w:ascii="Times New Roman" w:hAnsi="Times New Roman"/>
          <w:color w:val="231F1F"/>
          <w:spacing w:val="-1"/>
        </w:rPr>
        <w:t>kantoni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ovaj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pojam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ostao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do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današnjih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dana.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Navedene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tri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tertitorijalne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zajednice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nazivaju</w:t>
      </w:r>
      <w:r>
        <w:rPr>
          <w:rFonts w:ascii="Times New Roman" w:hAnsi="Times New Roman"/>
          <w:color w:val="231F1F"/>
          <w:spacing w:val="91"/>
        </w:rPr>
        <w:t> </w:t>
      </w:r>
      <w:r>
        <w:rPr>
          <w:color w:val="231F1F"/>
        </w:rPr>
        <w:t>se</w:t>
      </w:r>
      <w:r>
        <w:rPr>
          <w:color w:val="231F1F"/>
          <w:spacing w:val="-1"/>
        </w:rPr>
        <w:t> prakantoni.</w:t>
      </w:r>
      <w:r>
        <w:rPr>
          <w:color w:val="231F1F"/>
        </w:rPr>
        <w:t> </w:t>
      </w:r>
      <w:r>
        <w:rPr>
          <w:color w:val="231F1F"/>
          <w:spacing w:val="-1"/>
        </w:rPr>
        <w:t>Kr</w:t>
      </w:r>
      <w:r>
        <w:rPr>
          <w:rFonts w:ascii="Times New Roman" w:hAnsi="Times New Roman"/>
          <w:color w:val="231F1F"/>
          <w:spacing w:val="-1"/>
        </w:rPr>
        <w:t>ajem</w:t>
      </w:r>
      <w:r>
        <w:rPr>
          <w:rFonts w:ascii="Times New Roman" w:hAnsi="Times New Roman"/>
          <w:color w:val="231F1F"/>
        </w:rPr>
        <w:t> 15. </w:t>
      </w:r>
      <w:r>
        <w:rPr>
          <w:rFonts w:ascii="Times New Roman" w:hAnsi="Times New Roman"/>
          <w:color w:val="231F1F"/>
          <w:spacing w:val="-1"/>
        </w:rPr>
        <w:t>vijeka savez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je okupljao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13 </w:t>
      </w:r>
      <w:r>
        <w:rPr>
          <w:rFonts w:ascii="Times New Roman" w:hAnsi="Times New Roman"/>
          <w:color w:val="231F1F"/>
          <w:spacing w:val="-1"/>
        </w:rPr>
        <w:t>zajednica različitog</w:t>
      </w:r>
      <w:r>
        <w:rPr>
          <w:rFonts w:ascii="Times New Roman" w:hAnsi="Times New Roman"/>
          <w:color w:val="231F1F"/>
          <w:spacing w:val="-3"/>
        </w:rPr>
        <w:t> </w:t>
      </w:r>
      <w:r>
        <w:rPr>
          <w:rFonts w:ascii="Times New Roman" w:hAnsi="Times New Roman"/>
          <w:color w:val="231F1F"/>
        </w:rPr>
        <w:t>jezika i </w:t>
      </w:r>
      <w:r>
        <w:rPr>
          <w:rFonts w:ascii="Times New Roman" w:hAnsi="Times New Roman"/>
          <w:color w:val="231F1F"/>
          <w:spacing w:val="-1"/>
        </w:rPr>
        <w:t>veličine.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3"/>
        <w:ind w:left="838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Švicarska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1"/>
        </w:rPr>
        <w:t>se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poslije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dugih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borbi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osamostalila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od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Svetog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Rimskog,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Njemačkog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carstva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13"/>
        </w:numPr>
        <w:tabs>
          <w:tab w:pos="479" w:val="left" w:leader="none"/>
        </w:tabs>
        <w:spacing w:line="240" w:lineRule="auto" w:before="139" w:after="0"/>
        <w:ind w:left="478" w:right="0" w:hanging="360"/>
        <w:jc w:val="both"/>
      </w:pPr>
      <w:r>
        <w:rPr>
          <w:color w:val="231F1F"/>
        </w:rPr>
        <w:t>oktobra</w:t>
      </w:r>
      <w:r>
        <w:rPr>
          <w:color w:val="231F1F"/>
          <w:spacing w:val="-2"/>
        </w:rPr>
        <w:t> </w:t>
      </w:r>
      <w:r>
        <w:rPr>
          <w:color w:val="231F1F"/>
        </w:rPr>
        <w:t>1648.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godine,</w:t>
      </w:r>
      <w:r>
        <w:rPr>
          <w:color w:val="231F1F"/>
        </w:rPr>
        <w:t> odlukom </w:t>
      </w:r>
      <w:r>
        <w:rPr>
          <w:color w:val="231F1F"/>
          <w:spacing w:val="-1"/>
        </w:rPr>
        <w:t>Vestfalskog</w:t>
      </w:r>
      <w:r>
        <w:rPr>
          <w:color w:val="231F1F"/>
          <w:spacing w:val="-2"/>
        </w:rPr>
        <w:t> </w:t>
      </w:r>
      <w:r>
        <w:rPr>
          <w:color w:val="231F1F"/>
        </w:rPr>
        <w:t>mirovnog</w:t>
      </w:r>
      <w:r>
        <w:rPr>
          <w:color w:val="231F1F"/>
          <w:spacing w:val="-3"/>
        </w:rPr>
        <w:t> </w:t>
      </w:r>
      <w:r>
        <w:rPr>
          <w:color w:val="231F1F"/>
          <w:spacing w:val="-1"/>
        </w:rPr>
        <w:t>ugovora.</w:t>
      </w:r>
      <w:r>
        <w:rPr/>
      </w:r>
    </w:p>
    <w:p>
      <w:pPr>
        <w:pStyle w:val="BodyText"/>
        <w:spacing w:line="360" w:lineRule="auto" w:before="137"/>
        <w:ind w:right="113" w:firstLine="71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1F"/>
        </w:rPr>
        <w:t>Od</w:t>
      </w:r>
      <w:r>
        <w:rPr>
          <w:rFonts w:ascii="Times New Roman" w:hAnsi="Times New Roman" w:cs="Times New Roman" w:eastAsia="Times New Roman"/>
          <w:color w:val="231F1F"/>
          <w:spacing w:val="3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početka</w:t>
      </w:r>
      <w:r>
        <w:rPr>
          <w:rFonts w:ascii="Times New Roman" w:hAnsi="Times New Roman" w:cs="Times New Roman" w:eastAsia="Times New Roman"/>
          <w:color w:val="231F1F"/>
          <w:spacing w:val="37"/>
        </w:rPr>
        <w:t> </w:t>
      </w:r>
      <w:r>
        <w:rPr>
          <w:rFonts w:ascii="Times New Roman" w:hAnsi="Times New Roman" w:cs="Times New Roman" w:eastAsia="Times New Roman"/>
          <w:color w:val="231F1F"/>
        </w:rPr>
        <w:t>zajednica</w:t>
      </w:r>
      <w:r>
        <w:rPr>
          <w:rFonts w:ascii="Times New Roman" w:hAnsi="Times New Roman" w:cs="Times New Roman" w:eastAsia="Times New Roman"/>
          <w:color w:val="231F1F"/>
          <w:spacing w:val="37"/>
        </w:rPr>
        <w:t> </w:t>
      </w:r>
      <w:r>
        <w:rPr>
          <w:rFonts w:ascii="Times New Roman" w:hAnsi="Times New Roman" w:cs="Times New Roman" w:eastAsia="Times New Roman"/>
          <w:color w:val="231F1F"/>
        </w:rPr>
        <w:t>je</w:t>
      </w:r>
      <w:r>
        <w:rPr>
          <w:rFonts w:ascii="Times New Roman" w:hAnsi="Times New Roman" w:cs="Times New Roman" w:eastAsia="Times New Roman"/>
          <w:color w:val="231F1F"/>
          <w:spacing w:val="39"/>
        </w:rPr>
        <w:t> </w:t>
      </w:r>
      <w:r>
        <w:rPr>
          <w:rFonts w:ascii="Times New Roman" w:hAnsi="Times New Roman" w:cs="Times New Roman" w:eastAsia="Times New Roman"/>
          <w:color w:val="231F1F"/>
        </w:rPr>
        <w:t>fukcionisala</w:t>
      </w:r>
      <w:r>
        <w:rPr>
          <w:rFonts w:ascii="Times New Roman" w:hAnsi="Times New Roman" w:cs="Times New Roman" w:eastAsia="Times New Roman"/>
          <w:color w:val="231F1F"/>
          <w:spacing w:val="37"/>
        </w:rPr>
        <w:t> </w:t>
      </w:r>
      <w:r>
        <w:rPr>
          <w:rFonts w:ascii="Times New Roman" w:hAnsi="Times New Roman" w:cs="Times New Roman" w:eastAsia="Times New Roman"/>
          <w:color w:val="231F1F"/>
        </w:rPr>
        <w:t>po</w:t>
      </w:r>
      <w:r>
        <w:rPr>
          <w:rFonts w:ascii="Times New Roman" w:hAnsi="Times New Roman" w:cs="Times New Roman" w:eastAsia="Times New Roman"/>
          <w:color w:val="231F1F"/>
          <w:spacing w:val="38"/>
        </w:rPr>
        <w:t> </w:t>
      </w:r>
      <w:r>
        <w:rPr>
          <w:rFonts w:ascii="Times New Roman" w:hAnsi="Times New Roman" w:cs="Times New Roman" w:eastAsia="Times New Roman"/>
          <w:color w:val="231F1F"/>
        </w:rPr>
        <w:t>sistemu</w:t>
      </w:r>
      <w:r>
        <w:rPr>
          <w:rFonts w:ascii="Times New Roman" w:hAnsi="Times New Roman" w:cs="Times New Roman" w:eastAsia="Times New Roman"/>
          <w:color w:val="231F1F"/>
          <w:spacing w:val="3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predstavničke</w:t>
      </w:r>
      <w:r>
        <w:rPr>
          <w:rFonts w:ascii="Times New Roman" w:hAnsi="Times New Roman" w:cs="Times New Roman" w:eastAsia="Times New Roman"/>
          <w:color w:val="231F1F"/>
          <w:spacing w:val="36"/>
        </w:rPr>
        <w:t> </w:t>
      </w:r>
      <w:r>
        <w:rPr>
          <w:rFonts w:ascii="Times New Roman" w:hAnsi="Times New Roman" w:cs="Times New Roman" w:eastAsia="Times New Roman"/>
          <w:color w:val="231F1F"/>
        </w:rPr>
        <w:t>vlasti,</w:t>
      </w:r>
      <w:r>
        <w:rPr>
          <w:rFonts w:ascii="Times New Roman" w:hAnsi="Times New Roman" w:cs="Times New Roman" w:eastAsia="Times New Roman"/>
          <w:color w:val="231F1F"/>
          <w:spacing w:val="4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gdje</w:t>
      </w:r>
      <w:r>
        <w:rPr>
          <w:rFonts w:ascii="Times New Roman" w:hAnsi="Times New Roman" w:cs="Times New Roman" w:eastAsia="Times New Roman"/>
          <w:color w:val="231F1F"/>
          <w:spacing w:val="37"/>
        </w:rPr>
        <w:t> </w:t>
      </w:r>
      <w:r>
        <w:rPr>
          <w:rFonts w:ascii="Times New Roman" w:hAnsi="Times New Roman" w:cs="Times New Roman" w:eastAsia="Times New Roman"/>
          <w:color w:val="231F1F"/>
        </w:rPr>
        <w:t>je</w:t>
      </w:r>
      <w:r>
        <w:rPr>
          <w:rFonts w:ascii="Times New Roman" w:hAnsi="Times New Roman" w:cs="Times New Roman" w:eastAsia="Times New Roman"/>
          <w:color w:val="231F1F"/>
          <w:spacing w:val="37"/>
        </w:rPr>
        <w:t> </w:t>
      </w:r>
      <w:r>
        <w:rPr>
          <w:rFonts w:ascii="Times New Roman" w:hAnsi="Times New Roman" w:cs="Times New Roman" w:eastAsia="Times New Roman"/>
          <w:color w:val="231F1F"/>
        </w:rPr>
        <w:t>svaki</w:t>
      </w:r>
      <w:r>
        <w:rPr>
          <w:rFonts w:ascii="Times New Roman" w:hAnsi="Times New Roman" w:cs="Times New Roman" w:eastAsia="Times New Roman"/>
          <w:color w:val="231F1F"/>
          <w:spacing w:val="4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kanton</w:t>
      </w:r>
      <w:r>
        <w:rPr>
          <w:rFonts w:ascii="Times New Roman" w:hAnsi="Times New Roman" w:cs="Times New Roman" w:eastAsia="Times New Roman"/>
          <w:color w:val="231F1F"/>
          <w:spacing w:val="5"/>
        </w:rPr>
        <w:t> </w:t>
      </w:r>
      <w:r>
        <w:rPr>
          <w:rFonts w:ascii="Times New Roman" w:hAnsi="Times New Roman" w:cs="Times New Roman" w:eastAsia="Times New Roman"/>
          <w:color w:val="231F1F"/>
        </w:rPr>
        <w:t>slao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</w:rPr>
        <w:t>Skupštinu</w:t>
      </w:r>
      <w:r>
        <w:rPr>
          <w:rFonts w:ascii="Times New Roman" w:hAnsi="Times New Roman" w:cs="Times New Roman" w:eastAsia="Times New Roman"/>
          <w:color w:val="231F1F"/>
          <w:spacing w:val="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saveza</w:t>
      </w:r>
      <w:r>
        <w:rPr>
          <w:rFonts w:ascii="Times New Roman" w:hAnsi="Times New Roman" w:cs="Times New Roman" w:eastAsia="Times New Roman"/>
          <w:color w:val="231F1F"/>
          <w:spacing w:val="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najmanje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jednog,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</w:rPr>
        <w:t>a</w:t>
      </w:r>
      <w:r>
        <w:rPr>
          <w:rFonts w:ascii="Times New Roman" w:hAnsi="Times New Roman" w:cs="Times New Roman" w:eastAsia="Times New Roman"/>
          <w:color w:val="231F1F"/>
          <w:spacing w:val="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najviše</w:t>
      </w:r>
      <w:r>
        <w:rPr>
          <w:rFonts w:ascii="Times New Roman" w:hAnsi="Times New Roman" w:cs="Times New Roman" w:eastAsia="Times New Roman"/>
          <w:color w:val="231F1F"/>
          <w:spacing w:val="3"/>
        </w:rPr>
        <w:t> </w:t>
      </w:r>
      <w:r>
        <w:rPr>
          <w:rFonts w:ascii="Times New Roman" w:hAnsi="Times New Roman" w:cs="Times New Roman" w:eastAsia="Times New Roman"/>
          <w:color w:val="231F1F"/>
        </w:rPr>
        <w:t>četiri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</w:rPr>
        <w:t>izaslanika</w:t>
      </w:r>
      <w:r>
        <w:rPr>
          <w:rFonts w:ascii="Times New Roman" w:hAnsi="Times New Roman" w:cs="Times New Roman" w:eastAsia="Times New Roman"/>
          <w:color w:val="231F1F"/>
          <w:spacing w:val="10"/>
        </w:rPr>
        <w:t> </w:t>
      </w:r>
      <w:r>
        <w:rPr>
          <w:rFonts w:ascii="Times New Roman" w:hAnsi="Times New Roman" w:cs="Times New Roman" w:eastAsia="Times New Roman"/>
          <w:color w:val="231F1F"/>
        </w:rPr>
        <w:t>–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color w:val="231F1F"/>
          <w:spacing w:val="-1"/>
        </w:rPr>
        <w:t>delegata.</w:t>
      </w:r>
      <w:r>
        <w:rPr>
          <w:color w:val="231F1F"/>
          <w:spacing w:val="71"/>
        </w:rPr>
        <w:t> </w:t>
      </w:r>
      <w:r>
        <w:rPr>
          <w:rFonts w:ascii="Times New Roman" w:hAnsi="Times New Roman" w:cs="Times New Roman" w:eastAsia="Times New Roman"/>
          <w:color w:val="231F1F"/>
        </w:rPr>
        <w:t>Skupština</w:t>
      </w:r>
      <w:r>
        <w:rPr>
          <w:rFonts w:ascii="Times New Roman" w:hAnsi="Times New Roman" w:cs="Times New Roman" w:eastAsia="Times New Roman"/>
          <w:color w:val="231F1F"/>
          <w:spacing w:val="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saveza</w:t>
      </w:r>
      <w:r>
        <w:rPr>
          <w:rFonts w:ascii="Times New Roman" w:hAnsi="Times New Roman" w:cs="Times New Roman" w:eastAsia="Times New Roman"/>
          <w:color w:val="231F1F"/>
          <w:spacing w:val="8"/>
        </w:rPr>
        <w:t> </w:t>
      </w:r>
      <w:r>
        <w:rPr>
          <w:rFonts w:ascii="Times New Roman" w:hAnsi="Times New Roman" w:cs="Times New Roman" w:eastAsia="Times New Roman"/>
          <w:color w:val="231F1F"/>
        </w:rPr>
        <w:t>bila</w:t>
      </w:r>
      <w:r>
        <w:rPr>
          <w:rFonts w:ascii="Times New Roman" w:hAnsi="Times New Roman" w:cs="Times New Roman" w:eastAsia="Times New Roman"/>
          <w:color w:val="231F1F"/>
          <w:spacing w:val="8"/>
        </w:rPr>
        <w:t> </w:t>
      </w:r>
      <w:r>
        <w:rPr>
          <w:rFonts w:ascii="Times New Roman" w:hAnsi="Times New Roman" w:cs="Times New Roman" w:eastAsia="Times New Roman"/>
          <w:color w:val="231F1F"/>
        </w:rPr>
        <w:t>je</w:t>
      </w:r>
      <w:r>
        <w:rPr>
          <w:rFonts w:ascii="Times New Roman" w:hAnsi="Times New Roman" w:cs="Times New Roman" w:eastAsia="Times New Roman"/>
          <w:color w:val="231F1F"/>
          <w:spacing w:val="13"/>
        </w:rPr>
        <w:t> </w:t>
      </w:r>
      <w:r>
        <w:rPr>
          <w:rFonts w:ascii="Times New Roman" w:hAnsi="Times New Roman" w:cs="Times New Roman" w:eastAsia="Times New Roman"/>
          <w:color w:val="231F1F"/>
        </w:rPr>
        <w:t>jedini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organ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</w:rPr>
        <w:t>saveza</w:t>
      </w:r>
      <w:r>
        <w:rPr>
          <w:rFonts w:ascii="Times New Roman" w:hAnsi="Times New Roman" w:cs="Times New Roman" w:eastAsia="Times New Roman"/>
          <w:color w:val="231F1F"/>
          <w:spacing w:val="8"/>
        </w:rPr>
        <w:t> </w:t>
      </w:r>
      <w:r>
        <w:rPr>
          <w:rFonts w:ascii="Times New Roman" w:hAnsi="Times New Roman" w:cs="Times New Roman" w:eastAsia="Times New Roman"/>
          <w:color w:val="231F1F"/>
        </w:rPr>
        <w:t>kantona</w:t>
      </w:r>
      <w:r>
        <w:rPr>
          <w:rFonts w:ascii="Times New Roman" w:hAnsi="Times New Roman" w:cs="Times New Roman" w:eastAsia="Times New Roman"/>
          <w:color w:val="231F1F"/>
          <w:spacing w:val="8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zasjedala</w:t>
      </w:r>
      <w:r>
        <w:rPr>
          <w:rFonts w:ascii="Times New Roman" w:hAnsi="Times New Roman" w:cs="Times New Roman" w:eastAsia="Times New Roman"/>
          <w:color w:val="231F1F"/>
          <w:spacing w:val="11"/>
        </w:rPr>
        <w:t> </w:t>
      </w:r>
      <w:r>
        <w:rPr>
          <w:rFonts w:ascii="Times New Roman" w:hAnsi="Times New Roman" w:cs="Times New Roman" w:eastAsia="Times New Roman"/>
          <w:color w:val="231F1F"/>
        </w:rPr>
        <w:t>je</w:t>
      </w:r>
      <w:r>
        <w:rPr>
          <w:rFonts w:ascii="Times New Roman" w:hAnsi="Times New Roman" w:cs="Times New Roman" w:eastAsia="Times New Roman"/>
          <w:color w:val="231F1F"/>
          <w:spacing w:val="8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1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različitim</w:t>
      </w:r>
      <w:r>
        <w:rPr>
          <w:rFonts w:ascii="Times New Roman" w:hAnsi="Times New Roman" w:cs="Times New Roman" w:eastAsia="Times New Roman"/>
          <w:color w:val="231F1F"/>
          <w:spacing w:val="1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mjestima.</w:t>
      </w:r>
      <w:r>
        <w:rPr>
          <w:rFonts w:ascii="Times New Roman" w:hAnsi="Times New Roman" w:cs="Times New Roman" w:eastAsia="Times New Roman"/>
          <w:color w:val="231F1F"/>
          <w:spacing w:val="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Bez</w:t>
      </w:r>
      <w:r>
        <w:rPr>
          <w:rFonts w:ascii="Times New Roman" w:hAnsi="Times New Roman" w:cs="Times New Roman" w:eastAsia="Times New Roman"/>
          <w:color w:val="231F1F"/>
          <w:spacing w:val="67"/>
        </w:rPr>
        <w:t> </w:t>
      </w:r>
      <w:r>
        <w:rPr>
          <w:color w:val="231F1F"/>
        </w:rPr>
        <w:t>obzira</w:t>
      </w:r>
      <w:r>
        <w:rPr>
          <w:color w:val="231F1F"/>
          <w:spacing w:val="27"/>
        </w:rPr>
        <w:t> </w:t>
      </w:r>
      <w:r>
        <w:rPr>
          <w:color w:val="231F1F"/>
        </w:rPr>
        <w:t>na</w:t>
      </w:r>
      <w:r>
        <w:rPr>
          <w:color w:val="231F1F"/>
          <w:spacing w:val="27"/>
        </w:rPr>
        <w:t> </w:t>
      </w:r>
      <w:r>
        <w:rPr>
          <w:color w:val="231F1F"/>
          <w:spacing w:val="-1"/>
        </w:rPr>
        <w:t>broj</w:t>
      </w:r>
      <w:r>
        <w:rPr>
          <w:color w:val="231F1F"/>
          <w:spacing w:val="29"/>
        </w:rPr>
        <w:t> </w:t>
      </w:r>
      <w:r>
        <w:rPr>
          <w:color w:val="231F1F"/>
        </w:rPr>
        <w:t>delegata,</w:t>
      </w:r>
      <w:r>
        <w:rPr>
          <w:color w:val="231F1F"/>
          <w:spacing w:val="30"/>
        </w:rPr>
        <w:t> </w:t>
      </w:r>
      <w:r>
        <w:rPr>
          <w:color w:val="231F1F"/>
        </w:rPr>
        <w:t>svaki</w:t>
      </w:r>
      <w:r>
        <w:rPr>
          <w:color w:val="231F1F"/>
          <w:spacing w:val="28"/>
        </w:rPr>
        <w:t> </w:t>
      </w:r>
      <w:r>
        <w:rPr>
          <w:color w:val="231F1F"/>
          <w:spacing w:val="-1"/>
        </w:rPr>
        <w:t>kanton</w:t>
      </w:r>
      <w:r>
        <w:rPr>
          <w:color w:val="231F1F"/>
          <w:spacing w:val="29"/>
        </w:rPr>
        <w:t> </w:t>
      </w:r>
      <w:r>
        <w:rPr>
          <w:color w:val="231F1F"/>
        </w:rPr>
        <w:t>je</w:t>
      </w:r>
      <w:r>
        <w:rPr>
          <w:color w:val="231F1F"/>
          <w:spacing w:val="28"/>
        </w:rPr>
        <w:t> </w:t>
      </w:r>
      <w:r>
        <w:rPr>
          <w:color w:val="231F1F"/>
        </w:rPr>
        <w:t>raspolagao</w:t>
      </w:r>
      <w:r>
        <w:rPr>
          <w:color w:val="231F1F"/>
          <w:spacing w:val="28"/>
        </w:rPr>
        <w:t> </w:t>
      </w:r>
      <w:r>
        <w:rPr>
          <w:color w:val="231F1F"/>
        </w:rPr>
        <w:t>sa</w:t>
      </w:r>
      <w:r>
        <w:rPr>
          <w:color w:val="231F1F"/>
          <w:spacing w:val="27"/>
        </w:rPr>
        <w:t> </w:t>
      </w:r>
      <w:r>
        <w:rPr>
          <w:color w:val="231F1F"/>
        </w:rPr>
        <w:t>jednim</w:t>
      </w:r>
      <w:r>
        <w:rPr>
          <w:color w:val="231F1F"/>
          <w:spacing w:val="31"/>
        </w:rPr>
        <w:t> </w:t>
      </w:r>
      <w:r>
        <w:rPr>
          <w:color w:val="231F1F"/>
          <w:spacing w:val="-1"/>
        </w:rPr>
        <w:t>glasom</w:t>
      </w:r>
      <w:r>
        <w:rPr>
          <w:color w:val="231F1F"/>
          <w:spacing w:val="28"/>
        </w:rPr>
        <w:t> </w:t>
      </w:r>
      <w:r>
        <w:rPr>
          <w:color w:val="231F1F"/>
        </w:rPr>
        <w:t>i</w:t>
      </w:r>
      <w:r>
        <w:rPr>
          <w:color w:val="231F1F"/>
          <w:spacing w:val="29"/>
        </w:rPr>
        <w:t> </w:t>
      </w:r>
      <w:r>
        <w:rPr>
          <w:color w:val="231F1F"/>
        </w:rPr>
        <w:t>bili</w:t>
      </w:r>
      <w:r>
        <w:rPr>
          <w:color w:val="231F1F"/>
          <w:spacing w:val="29"/>
        </w:rPr>
        <w:t> </w:t>
      </w:r>
      <w:r>
        <w:rPr>
          <w:color w:val="231F1F"/>
        </w:rPr>
        <w:t>su</w:t>
      </w:r>
      <w:r>
        <w:rPr>
          <w:color w:val="231F1F"/>
          <w:spacing w:val="28"/>
        </w:rPr>
        <w:t> </w:t>
      </w:r>
      <w:r>
        <w:rPr>
          <w:color w:val="231F1F"/>
          <w:spacing w:val="-1"/>
        </w:rPr>
        <w:t>ravnopravni.</w:t>
      </w:r>
      <w:r>
        <w:rPr>
          <w:color w:val="231F1F"/>
          <w:spacing w:val="4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Delegati</w:t>
      </w:r>
      <w:r>
        <w:rPr>
          <w:rFonts w:ascii="Times New Roman" w:hAnsi="Times New Roman" w:cs="Times New Roman" w:eastAsia="Times New Roman"/>
          <w:color w:val="231F1F"/>
          <w:spacing w:val="5"/>
        </w:rPr>
        <w:t> </w:t>
      </w:r>
      <w:r>
        <w:rPr>
          <w:rFonts w:ascii="Times New Roman" w:hAnsi="Times New Roman" w:cs="Times New Roman" w:eastAsia="Times New Roman"/>
          <w:color w:val="231F1F"/>
        </w:rPr>
        <w:t>su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</w:rPr>
        <w:t>bili</w:t>
      </w:r>
      <w:r>
        <w:rPr>
          <w:rFonts w:ascii="Times New Roman" w:hAnsi="Times New Roman" w:cs="Times New Roman" w:eastAsia="Times New Roman"/>
          <w:color w:val="231F1F"/>
          <w:spacing w:val="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vezani</w:t>
      </w:r>
      <w:r>
        <w:rPr>
          <w:rFonts w:ascii="Times New Roman" w:hAnsi="Times New Roman" w:cs="Times New Roman" w:eastAsia="Times New Roman"/>
          <w:color w:val="231F1F"/>
          <w:spacing w:val="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imperativnim</w:t>
      </w:r>
      <w:r>
        <w:rPr>
          <w:rFonts w:ascii="Times New Roman" w:hAnsi="Times New Roman" w:cs="Times New Roman" w:eastAsia="Times New Roman"/>
          <w:color w:val="231F1F"/>
          <w:spacing w:val="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mandatom</w:t>
      </w:r>
      <w:r>
        <w:rPr>
          <w:rFonts w:ascii="Times New Roman" w:hAnsi="Times New Roman" w:cs="Times New Roman" w:eastAsia="Times New Roman"/>
          <w:color w:val="231F1F"/>
          <w:spacing w:val="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zajednice</w:t>
      </w:r>
      <w:r>
        <w:rPr>
          <w:rFonts w:ascii="Times New Roman" w:hAnsi="Times New Roman" w:cs="Times New Roman" w:eastAsia="Times New Roman"/>
          <w:color w:val="231F1F"/>
          <w:spacing w:val="3"/>
        </w:rPr>
        <w:t> </w:t>
      </w:r>
      <w:r>
        <w:rPr>
          <w:rFonts w:ascii="Times New Roman" w:hAnsi="Times New Roman" w:cs="Times New Roman" w:eastAsia="Times New Roman"/>
          <w:color w:val="231F1F"/>
        </w:rPr>
        <w:t>koju</w:t>
      </w:r>
      <w:r>
        <w:rPr>
          <w:rFonts w:ascii="Times New Roman" w:hAnsi="Times New Roman" w:cs="Times New Roman" w:eastAsia="Times New Roman"/>
          <w:color w:val="231F1F"/>
          <w:spacing w:val="5"/>
        </w:rPr>
        <w:t> </w:t>
      </w:r>
      <w:r>
        <w:rPr>
          <w:rFonts w:ascii="Times New Roman" w:hAnsi="Times New Roman" w:cs="Times New Roman" w:eastAsia="Times New Roman"/>
          <w:color w:val="231F1F"/>
        </w:rPr>
        <w:t>su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</w:rPr>
        <w:t>predstavljali.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Predstavnička</w:t>
      </w:r>
      <w:r>
        <w:rPr>
          <w:rFonts w:ascii="Times New Roman" w:hAnsi="Times New Roman" w:cs="Times New Roman" w:eastAsia="Times New Roman"/>
          <w:color w:val="231F1F"/>
          <w:spacing w:val="8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institucija</w:t>
      </w:r>
      <w:r>
        <w:rPr>
          <w:rFonts w:ascii="Times New Roman" w:hAnsi="Times New Roman" w:cs="Times New Roman" w:eastAsia="Times New Roman"/>
          <w:color w:val="231F1F"/>
          <w:spacing w:val="16"/>
        </w:rPr>
        <w:t> </w:t>
      </w:r>
      <w:r>
        <w:rPr>
          <w:rFonts w:ascii="Times New Roman" w:hAnsi="Times New Roman" w:cs="Times New Roman" w:eastAsia="Times New Roman"/>
          <w:color w:val="231F1F"/>
        </w:rPr>
        <w:t>je</w:t>
      </w:r>
      <w:r>
        <w:rPr>
          <w:rFonts w:ascii="Times New Roman" w:hAnsi="Times New Roman" w:cs="Times New Roman" w:eastAsia="Times New Roman"/>
          <w:color w:val="231F1F"/>
          <w:spacing w:val="16"/>
        </w:rPr>
        <w:t> </w:t>
      </w:r>
      <w:r>
        <w:rPr>
          <w:rFonts w:ascii="Times New Roman" w:hAnsi="Times New Roman" w:cs="Times New Roman" w:eastAsia="Times New Roman"/>
          <w:color w:val="231F1F"/>
        </w:rPr>
        <w:t>od</w:t>
      </w:r>
      <w:r>
        <w:rPr>
          <w:rFonts w:ascii="Times New Roman" w:hAnsi="Times New Roman" w:cs="Times New Roman" w:eastAsia="Times New Roman"/>
          <w:color w:val="231F1F"/>
          <w:spacing w:val="1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početka</w:t>
      </w:r>
      <w:r>
        <w:rPr>
          <w:rFonts w:ascii="Times New Roman" w:hAnsi="Times New Roman" w:cs="Times New Roman" w:eastAsia="Times New Roman"/>
          <w:color w:val="231F1F"/>
          <w:spacing w:val="1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funkcionisala</w:t>
      </w:r>
      <w:r>
        <w:rPr>
          <w:rFonts w:ascii="Times New Roman" w:hAnsi="Times New Roman" w:cs="Times New Roman" w:eastAsia="Times New Roman"/>
          <w:color w:val="231F1F"/>
          <w:spacing w:val="17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1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izgra</w:t>
      </w:r>
      <w:r>
        <w:rPr>
          <w:rFonts w:ascii="Times New Roman" w:hAnsi="Times New Roman" w:cs="Times New Roman" w:eastAsia="Times New Roman"/>
          <w:color w:val="231F1F"/>
          <w:spacing w:val="-2"/>
        </w:rPr>
        <w:t>Ďiva</w:t>
      </w:r>
      <w:r>
        <w:rPr>
          <w:rFonts w:ascii="Times New Roman" w:hAnsi="Times New Roman" w:cs="Times New Roman" w:eastAsia="Times New Roman"/>
          <w:color w:val="231F1F"/>
          <w:spacing w:val="-1"/>
        </w:rPr>
        <w:t>la</w:t>
      </w:r>
      <w:r>
        <w:rPr>
          <w:rFonts w:ascii="Times New Roman" w:hAnsi="Times New Roman" w:cs="Times New Roman" w:eastAsia="Times New Roman"/>
          <w:color w:val="231F1F"/>
          <w:spacing w:val="16"/>
        </w:rPr>
        <w:t> </w:t>
      </w:r>
      <w:r>
        <w:rPr>
          <w:rFonts w:ascii="Times New Roman" w:hAnsi="Times New Roman" w:cs="Times New Roman" w:eastAsia="Times New Roman"/>
          <w:color w:val="231F1F"/>
        </w:rPr>
        <w:t>se</w:t>
      </w:r>
      <w:r>
        <w:rPr>
          <w:rFonts w:ascii="Times New Roman" w:hAnsi="Times New Roman" w:cs="Times New Roman" w:eastAsia="Times New Roman"/>
          <w:color w:val="231F1F"/>
          <w:spacing w:val="16"/>
        </w:rPr>
        <w:t> </w:t>
      </w:r>
      <w:r>
        <w:rPr>
          <w:rFonts w:ascii="Times New Roman" w:hAnsi="Times New Roman" w:cs="Times New Roman" w:eastAsia="Times New Roman"/>
          <w:color w:val="231F1F"/>
        </w:rPr>
        <w:t>„odozdo“,</w:t>
      </w:r>
      <w:r>
        <w:rPr>
          <w:rFonts w:ascii="Times New Roman" w:hAnsi="Times New Roman" w:cs="Times New Roman" w:eastAsia="Times New Roman"/>
          <w:color w:val="231F1F"/>
          <w:spacing w:val="18"/>
        </w:rPr>
        <w:t> </w:t>
      </w:r>
      <w:r>
        <w:rPr>
          <w:rFonts w:ascii="Times New Roman" w:hAnsi="Times New Roman" w:cs="Times New Roman" w:eastAsia="Times New Roman"/>
          <w:color w:val="231F1F"/>
        </w:rPr>
        <w:t>od</w:t>
      </w:r>
      <w:r>
        <w:rPr>
          <w:rFonts w:ascii="Times New Roman" w:hAnsi="Times New Roman" w:cs="Times New Roman" w:eastAsia="Times New Roman"/>
          <w:color w:val="231F1F"/>
          <w:spacing w:val="17"/>
        </w:rPr>
        <w:t> </w:t>
      </w:r>
      <w:r>
        <w:rPr>
          <w:rFonts w:ascii="Times New Roman" w:hAnsi="Times New Roman" w:cs="Times New Roman" w:eastAsia="Times New Roman"/>
          <w:color w:val="231F1F"/>
        </w:rPr>
        <w:t>osnove</w:t>
      </w:r>
      <w:r>
        <w:rPr>
          <w:rFonts w:ascii="Times New Roman" w:hAnsi="Times New Roman" w:cs="Times New Roman" w:eastAsia="Times New Roman"/>
          <w:color w:val="231F1F"/>
          <w:spacing w:val="16"/>
        </w:rPr>
        <w:t> </w:t>
      </w:r>
      <w:r>
        <w:rPr>
          <w:rFonts w:ascii="Times New Roman" w:hAnsi="Times New Roman" w:cs="Times New Roman" w:eastAsia="Times New Roman"/>
          <w:color w:val="231F1F"/>
        </w:rPr>
        <w:t>narodne</w:t>
      </w:r>
      <w:r>
        <w:rPr>
          <w:rFonts w:ascii="Times New Roman" w:hAnsi="Times New Roman" w:cs="Times New Roman" w:eastAsia="Times New Roman"/>
          <w:color w:val="231F1F"/>
          <w:spacing w:val="16"/>
        </w:rPr>
        <w:t> </w:t>
      </w:r>
      <w:r>
        <w:rPr>
          <w:rFonts w:ascii="Times New Roman" w:hAnsi="Times New Roman" w:cs="Times New Roman" w:eastAsia="Times New Roman"/>
          <w:color w:val="231F1F"/>
        </w:rPr>
        <w:t>volje</w:t>
      </w:r>
      <w:r>
        <w:rPr>
          <w:rFonts w:ascii="Times New Roman" w:hAnsi="Times New Roman" w:cs="Times New Roman" w:eastAsia="Times New Roman"/>
          <w:color w:val="231F1F"/>
          <w:spacing w:val="26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7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zajednicama.</w:t>
      </w:r>
      <w:r>
        <w:rPr>
          <w:rFonts w:ascii="Times New Roman" w:hAnsi="Times New Roman" w:cs="Times New Roman" w:eastAsia="Times New Roman"/>
          <w:color w:val="231F1F"/>
          <w:spacing w:val="4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Iako</w:t>
      </w:r>
      <w:r>
        <w:rPr>
          <w:rFonts w:ascii="Times New Roman" w:hAnsi="Times New Roman" w:cs="Times New Roman" w:eastAsia="Times New Roman"/>
          <w:color w:val="231F1F"/>
          <w:spacing w:val="42"/>
        </w:rPr>
        <w:t> </w:t>
      </w:r>
      <w:r>
        <w:rPr>
          <w:rFonts w:ascii="Times New Roman" w:hAnsi="Times New Roman" w:cs="Times New Roman" w:eastAsia="Times New Roman"/>
          <w:color w:val="231F1F"/>
        </w:rPr>
        <w:t>nije</w:t>
      </w:r>
      <w:r>
        <w:rPr>
          <w:rFonts w:ascii="Times New Roman" w:hAnsi="Times New Roman" w:cs="Times New Roman" w:eastAsia="Times New Roman"/>
          <w:color w:val="231F1F"/>
          <w:spacing w:val="46"/>
        </w:rPr>
        <w:t> </w:t>
      </w:r>
      <w:r>
        <w:rPr>
          <w:rFonts w:ascii="Times New Roman" w:hAnsi="Times New Roman" w:cs="Times New Roman" w:eastAsia="Times New Roman"/>
          <w:color w:val="231F1F"/>
        </w:rPr>
        <w:t>bilo</w:t>
      </w:r>
      <w:r>
        <w:rPr>
          <w:rFonts w:ascii="Times New Roman" w:hAnsi="Times New Roman" w:cs="Times New Roman" w:eastAsia="Times New Roman"/>
          <w:color w:val="231F1F"/>
          <w:spacing w:val="4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saveznog</w:t>
      </w:r>
      <w:r>
        <w:rPr>
          <w:rFonts w:ascii="Times New Roman" w:hAnsi="Times New Roman" w:cs="Times New Roman" w:eastAsia="Times New Roman"/>
          <w:color w:val="231F1F"/>
          <w:spacing w:val="42"/>
        </w:rPr>
        <w:t> </w:t>
      </w:r>
      <w:r>
        <w:rPr>
          <w:rFonts w:ascii="Times New Roman" w:hAnsi="Times New Roman" w:cs="Times New Roman" w:eastAsia="Times New Roman"/>
          <w:color w:val="231F1F"/>
        </w:rPr>
        <w:t>izvršnog</w:t>
      </w:r>
      <w:r>
        <w:rPr>
          <w:rFonts w:ascii="Times New Roman" w:hAnsi="Times New Roman" w:cs="Times New Roman" w:eastAsia="Times New Roman"/>
          <w:color w:val="231F1F"/>
          <w:spacing w:val="4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operativnog</w:t>
      </w:r>
      <w:r>
        <w:rPr>
          <w:rFonts w:ascii="Times New Roman" w:hAnsi="Times New Roman" w:cs="Times New Roman" w:eastAsia="Times New Roman"/>
          <w:color w:val="231F1F"/>
          <w:spacing w:val="40"/>
        </w:rPr>
        <w:t> </w:t>
      </w:r>
      <w:r>
        <w:rPr>
          <w:rFonts w:ascii="Times New Roman" w:hAnsi="Times New Roman" w:cs="Times New Roman" w:eastAsia="Times New Roman"/>
          <w:color w:val="231F1F"/>
        </w:rPr>
        <w:t>organa</w:t>
      </w:r>
      <w:r>
        <w:rPr>
          <w:rFonts w:ascii="Times New Roman" w:hAnsi="Times New Roman" w:cs="Times New Roman" w:eastAsia="Times New Roman"/>
          <w:color w:val="231F1F"/>
          <w:spacing w:val="44"/>
        </w:rPr>
        <w:t> </w:t>
      </w:r>
      <w:r>
        <w:rPr>
          <w:rFonts w:ascii="Times New Roman" w:hAnsi="Times New Roman" w:cs="Times New Roman" w:eastAsia="Times New Roman"/>
          <w:color w:val="231F1F"/>
        </w:rPr>
        <w:t>sami</w:t>
      </w:r>
      <w:r>
        <w:rPr>
          <w:rFonts w:ascii="Times New Roman" w:hAnsi="Times New Roman" w:cs="Times New Roman" w:eastAsia="Times New Roman"/>
          <w:color w:val="231F1F"/>
          <w:spacing w:val="43"/>
        </w:rPr>
        <w:t> </w:t>
      </w:r>
      <w:r>
        <w:rPr>
          <w:rFonts w:ascii="Times New Roman" w:hAnsi="Times New Roman" w:cs="Times New Roman" w:eastAsia="Times New Roman"/>
          <w:color w:val="231F1F"/>
        </w:rPr>
        <w:t>poslovi</w:t>
      </w:r>
      <w:r>
        <w:rPr>
          <w:rFonts w:ascii="Times New Roman" w:hAnsi="Times New Roman" w:cs="Times New Roman" w:eastAsia="Times New Roman"/>
          <w:color w:val="231F1F"/>
          <w:spacing w:val="43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4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realnost</w:t>
      </w:r>
      <w:r>
        <w:rPr>
          <w:rFonts w:ascii="Times New Roman" w:hAnsi="Times New Roman" w:cs="Times New Roman" w:eastAsia="Times New Roman"/>
          <w:color w:val="231F1F"/>
          <w:spacing w:val="6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funkcionisanja</w:t>
      </w:r>
      <w:r>
        <w:rPr>
          <w:rFonts w:ascii="Times New Roman" w:hAnsi="Times New Roman" w:cs="Times New Roman" w:eastAsia="Times New Roman"/>
          <w:color w:val="231F1F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saveza </w:t>
      </w:r>
      <w:r>
        <w:rPr>
          <w:rFonts w:ascii="Times New Roman" w:hAnsi="Times New Roman" w:cs="Times New Roman" w:eastAsia="Times New Roman"/>
          <w:color w:val="231F1F"/>
        </w:rPr>
        <w:t>i sama </w:t>
      </w:r>
      <w:r>
        <w:rPr>
          <w:rFonts w:ascii="Times New Roman" w:hAnsi="Times New Roman" w:cs="Times New Roman" w:eastAsia="Times New Roman"/>
          <w:color w:val="231F1F"/>
          <w:spacing w:val="-1"/>
        </w:rPr>
        <w:t>praksa nametnuli</w:t>
      </w:r>
      <w:r>
        <w:rPr>
          <w:rFonts w:ascii="Times New Roman" w:hAnsi="Times New Roman" w:cs="Times New Roman" w:eastAsia="Times New Roman"/>
          <w:color w:val="231F1F"/>
        </w:rPr>
        <w:t> su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jedan</w:t>
      </w:r>
      <w:r>
        <w:rPr>
          <w:rFonts w:ascii="Times New Roman" w:hAnsi="Times New Roman" w:cs="Times New Roman" w:eastAsia="Times New Roman"/>
          <w:color w:val="231F1F"/>
        </w:rPr>
        <w:t> oblik </w:t>
      </w:r>
      <w:r>
        <w:rPr>
          <w:rFonts w:ascii="Times New Roman" w:hAnsi="Times New Roman" w:cs="Times New Roman" w:eastAsia="Times New Roman"/>
          <w:color w:val="231F1F"/>
          <w:spacing w:val="-1"/>
        </w:rPr>
        <w:t>saveznog</w:t>
      </w:r>
      <w:r>
        <w:rPr>
          <w:rFonts w:ascii="Times New Roman" w:hAnsi="Times New Roman" w:cs="Times New Roman" w:eastAsia="Times New Roman"/>
          <w:color w:val="231F1F"/>
          <w:spacing w:val="-3"/>
        </w:rPr>
        <w:t> </w:t>
      </w:r>
      <w:r>
        <w:rPr>
          <w:rFonts w:ascii="Times New Roman" w:hAnsi="Times New Roman" w:cs="Times New Roman" w:eastAsia="Times New Roman"/>
          <w:color w:val="231F1F"/>
        </w:rPr>
        <w:t>izvršnog</w:t>
      </w:r>
      <w:r>
        <w:rPr>
          <w:rFonts w:ascii="Times New Roman" w:hAnsi="Times New Roman" w:cs="Times New Roman" w:eastAsia="Times New Roman"/>
          <w:color w:val="231F1F"/>
          <w:spacing w:val="-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organa.</w:t>
      </w:r>
      <w:r>
        <w:rPr>
          <w:rFonts w:ascii="Times New Roman" w:hAnsi="Times New Roman" w:cs="Times New Roman" w:eastAsia="Times New Roman"/>
          <w:color w:val="231F1F"/>
        </w:rPr>
        <w:t> Mala</w:t>
      </w:r>
      <w:r>
        <w:rPr>
          <w:rFonts w:ascii="Times New Roman" w:hAnsi="Times New Roman" w:cs="Times New Roman" w:eastAsia="Times New Roman"/>
          <w:color w:val="231F1F"/>
          <w:spacing w:val="9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zajednica</w:t>
      </w:r>
      <w:r>
        <w:rPr>
          <w:rFonts w:ascii="Times New Roman" w:hAnsi="Times New Roman" w:cs="Times New Roman" w:eastAsia="Times New Roman"/>
          <w:color w:val="231F1F"/>
          <w:spacing w:val="27"/>
        </w:rPr>
        <w:t> </w:t>
      </w:r>
      <w:r>
        <w:rPr>
          <w:rFonts w:ascii="Times New Roman" w:hAnsi="Times New Roman" w:cs="Times New Roman" w:eastAsia="Times New Roman"/>
          <w:color w:val="231F1F"/>
        </w:rPr>
        <w:t>Cirih</w:t>
      </w:r>
      <w:r>
        <w:rPr>
          <w:rFonts w:ascii="Times New Roman" w:hAnsi="Times New Roman" w:cs="Times New Roman" w:eastAsia="Times New Roman"/>
          <w:color w:val="231F1F"/>
          <w:spacing w:val="28"/>
        </w:rPr>
        <w:t> </w:t>
      </w:r>
      <w:r>
        <w:rPr>
          <w:rFonts w:ascii="Times New Roman" w:hAnsi="Times New Roman" w:cs="Times New Roman" w:eastAsia="Times New Roman"/>
          <w:color w:val="231F1F"/>
        </w:rPr>
        <w:t>se</w:t>
      </w:r>
      <w:r>
        <w:rPr>
          <w:rFonts w:ascii="Times New Roman" w:hAnsi="Times New Roman" w:cs="Times New Roman" w:eastAsia="Times New Roman"/>
          <w:color w:val="231F1F"/>
          <w:spacing w:val="27"/>
        </w:rPr>
        <w:t> </w:t>
      </w:r>
      <w:r>
        <w:rPr>
          <w:rFonts w:ascii="Times New Roman" w:hAnsi="Times New Roman" w:cs="Times New Roman" w:eastAsia="Times New Roman"/>
          <w:color w:val="231F1F"/>
        </w:rPr>
        <w:t>nametnula</w:t>
      </w:r>
      <w:r>
        <w:rPr>
          <w:rFonts w:ascii="Times New Roman" w:hAnsi="Times New Roman" w:cs="Times New Roman" w:eastAsia="Times New Roman"/>
          <w:color w:val="231F1F"/>
          <w:spacing w:val="28"/>
        </w:rPr>
        <w:t> </w:t>
      </w:r>
      <w:r>
        <w:rPr>
          <w:rFonts w:ascii="Times New Roman" w:hAnsi="Times New Roman" w:cs="Times New Roman" w:eastAsia="Times New Roman"/>
          <w:color w:val="231F1F"/>
        </w:rPr>
        <w:t>ostalima</w:t>
      </w:r>
      <w:r>
        <w:rPr>
          <w:rFonts w:ascii="Times New Roman" w:hAnsi="Times New Roman" w:cs="Times New Roman" w:eastAsia="Times New Roman"/>
          <w:color w:val="231F1F"/>
          <w:spacing w:val="27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2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počela</w:t>
      </w:r>
      <w:r>
        <w:rPr>
          <w:rFonts w:ascii="Times New Roman" w:hAnsi="Times New Roman" w:cs="Times New Roman" w:eastAsia="Times New Roman"/>
          <w:color w:val="231F1F"/>
          <w:spacing w:val="28"/>
        </w:rPr>
        <w:t> </w:t>
      </w:r>
      <w:r>
        <w:rPr>
          <w:rFonts w:ascii="Times New Roman" w:hAnsi="Times New Roman" w:cs="Times New Roman" w:eastAsia="Times New Roman"/>
          <w:color w:val="231F1F"/>
          <w:spacing w:val="1"/>
        </w:rPr>
        <w:t>je</w:t>
      </w:r>
      <w:r>
        <w:rPr>
          <w:rFonts w:ascii="Times New Roman" w:hAnsi="Times New Roman" w:cs="Times New Roman" w:eastAsia="Times New Roman"/>
          <w:color w:val="231F1F"/>
          <w:spacing w:val="27"/>
        </w:rPr>
        <w:t> </w:t>
      </w:r>
      <w:r>
        <w:rPr>
          <w:rFonts w:ascii="Times New Roman" w:hAnsi="Times New Roman" w:cs="Times New Roman" w:eastAsia="Times New Roman"/>
          <w:color w:val="231F1F"/>
        </w:rPr>
        <w:t>voditi</w:t>
      </w:r>
      <w:r>
        <w:rPr>
          <w:rFonts w:ascii="Times New Roman" w:hAnsi="Times New Roman" w:cs="Times New Roman" w:eastAsia="Times New Roman"/>
          <w:color w:val="231F1F"/>
          <w:spacing w:val="2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operativne</w:t>
      </w:r>
      <w:r>
        <w:rPr>
          <w:rFonts w:ascii="Times New Roman" w:hAnsi="Times New Roman" w:cs="Times New Roman" w:eastAsia="Times New Roman"/>
          <w:color w:val="231F1F"/>
          <w:spacing w:val="28"/>
        </w:rPr>
        <w:t> </w:t>
      </w:r>
      <w:r>
        <w:rPr>
          <w:rFonts w:ascii="Times New Roman" w:hAnsi="Times New Roman" w:cs="Times New Roman" w:eastAsia="Times New Roman"/>
          <w:color w:val="231F1F"/>
          <w:spacing w:val="1"/>
        </w:rPr>
        <w:t>poslove</w:t>
      </w:r>
      <w:r>
        <w:rPr>
          <w:rFonts w:ascii="Times New Roman" w:hAnsi="Times New Roman" w:cs="Times New Roman" w:eastAsia="Times New Roman"/>
          <w:color w:val="231F1F"/>
          <w:spacing w:val="2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saveza</w:t>
      </w:r>
      <w:r>
        <w:rPr>
          <w:rFonts w:ascii="Times New Roman" w:hAnsi="Times New Roman" w:cs="Times New Roman" w:eastAsia="Times New Roman"/>
          <w:color w:val="231F1F"/>
          <w:spacing w:val="27"/>
        </w:rPr>
        <w:t> </w:t>
      </w:r>
      <w:r>
        <w:rPr>
          <w:rFonts w:ascii="Times New Roman" w:hAnsi="Times New Roman" w:cs="Times New Roman" w:eastAsia="Times New Roman"/>
          <w:color w:val="231F1F"/>
        </w:rPr>
        <w:t>izmeĎu</w:t>
      </w:r>
      <w:r>
        <w:rPr>
          <w:rFonts w:ascii="Times New Roman" w:hAnsi="Times New Roman" w:cs="Times New Roman" w:eastAsia="Times New Roman"/>
          <w:color w:val="231F1F"/>
          <w:spacing w:val="52"/>
          <w:w w:val="9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zasjedanja</w:t>
      </w:r>
      <w:r>
        <w:rPr>
          <w:rFonts w:ascii="Times New Roman" w:hAnsi="Times New Roman" w:cs="Times New Roman" w:eastAsia="Times New Roman"/>
          <w:color w:val="231F1F"/>
        </w:rPr>
        <w:t> Skupštine</w:t>
      </w:r>
      <w:r>
        <w:rPr>
          <w:rFonts w:ascii="Times New Roman" w:hAnsi="Times New Roman" w:cs="Times New Roman" w:eastAsia="Times New Roman"/>
          <w:color w:val="231F1F"/>
          <w:spacing w:val="-1"/>
        </w:rPr>
        <w:t> saveza.</w:t>
      </w:r>
      <w:r>
        <w:rPr>
          <w:rFonts w:ascii="Times New Roman" w:hAnsi="Times New Roman" w:cs="Times New Roman" w:eastAsia="Times New Roman"/>
          <w:color w:val="231F1F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Specifičnost</w:t>
      </w:r>
      <w:r>
        <w:rPr>
          <w:rFonts w:ascii="Times New Roman" w:hAnsi="Times New Roman" w:cs="Times New Roman" w:eastAsia="Times New Roman"/>
          <w:color w:val="231F1F"/>
        </w:rPr>
        <w:t> je</w:t>
      </w:r>
      <w:r>
        <w:rPr>
          <w:rFonts w:ascii="Times New Roman" w:hAnsi="Times New Roman" w:cs="Times New Roman" w:eastAsia="Times New Roman"/>
          <w:color w:val="231F1F"/>
          <w:spacing w:val="-1"/>
        </w:rPr>
        <w:t> </w:t>
      </w:r>
      <w:r>
        <w:rPr>
          <w:rFonts w:ascii="Times New Roman" w:hAnsi="Times New Roman" w:cs="Times New Roman" w:eastAsia="Times New Roman"/>
          <w:color w:val="231F1F"/>
        </w:rPr>
        <w:t>u činjenici da nije </w:t>
      </w:r>
      <w:r>
        <w:rPr>
          <w:rFonts w:ascii="Times New Roman" w:hAnsi="Times New Roman" w:cs="Times New Roman" w:eastAsia="Times New Roman"/>
          <w:color w:val="231F1F"/>
          <w:spacing w:val="-1"/>
        </w:rPr>
        <w:t>posebno</w:t>
      </w:r>
      <w:r>
        <w:rPr>
          <w:rFonts w:ascii="Times New Roman" w:hAnsi="Times New Roman" w:cs="Times New Roman" w:eastAsia="Times New Roman"/>
          <w:color w:val="231F1F"/>
        </w:rPr>
        <w:t> birana</w:t>
      </w:r>
      <w:r>
        <w:rPr>
          <w:rFonts w:ascii="Times New Roman" w:hAnsi="Times New Roman" w:cs="Times New Roman" w:eastAsia="Times New Roman"/>
          <w:color w:val="231F1F"/>
          <w:spacing w:val="-1"/>
        </w:rPr>
        <w:t> </w:t>
      </w:r>
      <w:r>
        <w:rPr>
          <w:rFonts w:ascii="Times New Roman" w:hAnsi="Times New Roman" w:cs="Times New Roman" w:eastAsia="Times New Roman"/>
          <w:color w:val="231F1F"/>
        </w:rPr>
        <w:t>nova</w:t>
      </w:r>
      <w:r>
        <w:rPr>
          <w:rFonts w:ascii="Times New Roman" w:hAnsi="Times New Roman" w:cs="Times New Roman" w:eastAsia="Times New Roman"/>
          <w:color w:val="231F1F"/>
          <w:spacing w:val="-1"/>
        </w:rPr>
        <w:t> institucija</w:t>
      </w:r>
      <w:r>
        <w:rPr>
          <w:rFonts w:ascii="Times New Roman" w:hAnsi="Times New Roman" w:cs="Times New Roman" w:eastAsia="Times New Roman"/>
          <w:color w:val="231F1F"/>
          <w:spacing w:val="7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savezne</w:t>
      </w:r>
      <w:r>
        <w:rPr>
          <w:rFonts w:ascii="Times New Roman" w:hAnsi="Times New Roman" w:cs="Times New Roman" w:eastAsia="Times New Roman"/>
          <w:color w:val="231F1F"/>
          <w:spacing w:val="32"/>
        </w:rPr>
        <w:t> </w:t>
      </w:r>
      <w:r>
        <w:rPr>
          <w:rFonts w:ascii="Times New Roman" w:hAnsi="Times New Roman" w:cs="Times New Roman" w:eastAsia="Times New Roman"/>
          <w:color w:val="231F1F"/>
        </w:rPr>
        <w:t>izvršne</w:t>
      </w:r>
      <w:r>
        <w:rPr>
          <w:rFonts w:ascii="Times New Roman" w:hAnsi="Times New Roman" w:cs="Times New Roman" w:eastAsia="Times New Roman"/>
          <w:color w:val="231F1F"/>
          <w:spacing w:val="32"/>
        </w:rPr>
        <w:t> </w:t>
      </w:r>
      <w:r>
        <w:rPr>
          <w:rFonts w:ascii="Times New Roman" w:hAnsi="Times New Roman" w:cs="Times New Roman" w:eastAsia="Times New Roman"/>
          <w:color w:val="231F1F"/>
        </w:rPr>
        <w:t>vlasti,</w:t>
      </w:r>
      <w:r>
        <w:rPr>
          <w:rFonts w:ascii="Times New Roman" w:hAnsi="Times New Roman" w:cs="Times New Roman" w:eastAsia="Times New Roman"/>
          <w:color w:val="231F1F"/>
          <w:spacing w:val="3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nego</w:t>
      </w:r>
      <w:r>
        <w:rPr>
          <w:rFonts w:ascii="Times New Roman" w:hAnsi="Times New Roman" w:cs="Times New Roman" w:eastAsia="Times New Roman"/>
          <w:color w:val="231F1F"/>
          <w:spacing w:val="33"/>
        </w:rPr>
        <w:t> </w:t>
      </w:r>
      <w:r>
        <w:rPr>
          <w:rFonts w:ascii="Times New Roman" w:hAnsi="Times New Roman" w:cs="Times New Roman" w:eastAsia="Times New Roman"/>
          <w:color w:val="231F1F"/>
        </w:rPr>
        <w:t>je</w:t>
      </w:r>
      <w:r>
        <w:rPr>
          <w:rFonts w:ascii="Times New Roman" w:hAnsi="Times New Roman" w:cs="Times New Roman" w:eastAsia="Times New Roman"/>
          <w:color w:val="231F1F"/>
          <w:spacing w:val="3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jedan</w:t>
      </w:r>
      <w:r>
        <w:rPr>
          <w:rFonts w:ascii="Times New Roman" w:hAnsi="Times New Roman" w:cs="Times New Roman" w:eastAsia="Times New Roman"/>
          <w:color w:val="231F1F"/>
          <w:spacing w:val="3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kanton</w:t>
      </w:r>
      <w:r>
        <w:rPr>
          <w:rFonts w:ascii="Times New Roman" w:hAnsi="Times New Roman" w:cs="Times New Roman" w:eastAsia="Times New Roman"/>
          <w:color w:val="231F1F"/>
          <w:spacing w:val="36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3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cjelini</w:t>
      </w:r>
      <w:r>
        <w:rPr>
          <w:rFonts w:ascii="Times New Roman" w:hAnsi="Times New Roman" w:cs="Times New Roman" w:eastAsia="Times New Roman"/>
          <w:color w:val="231F1F"/>
          <w:spacing w:val="34"/>
        </w:rPr>
        <w:t> </w:t>
      </w:r>
      <w:r>
        <w:rPr>
          <w:rFonts w:ascii="Times New Roman" w:hAnsi="Times New Roman" w:cs="Times New Roman" w:eastAsia="Times New Roman"/>
          <w:color w:val="231F1F"/>
        </w:rPr>
        <w:t>preuzeo</w:t>
      </w:r>
      <w:r>
        <w:rPr>
          <w:rFonts w:ascii="Times New Roman" w:hAnsi="Times New Roman" w:cs="Times New Roman" w:eastAsia="Times New Roman"/>
          <w:color w:val="231F1F"/>
          <w:spacing w:val="3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ulogu</w:t>
      </w:r>
      <w:r>
        <w:rPr>
          <w:rFonts w:ascii="Times New Roman" w:hAnsi="Times New Roman" w:cs="Times New Roman" w:eastAsia="Times New Roman"/>
          <w:color w:val="231F1F"/>
          <w:spacing w:val="33"/>
        </w:rPr>
        <w:t> </w:t>
      </w:r>
      <w:r>
        <w:rPr>
          <w:rFonts w:ascii="Times New Roman" w:hAnsi="Times New Roman" w:cs="Times New Roman" w:eastAsia="Times New Roman"/>
          <w:color w:val="231F1F"/>
        </w:rPr>
        <w:t>koordinatora</w:t>
      </w:r>
      <w:r>
        <w:rPr>
          <w:rFonts w:ascii="Times New Roman" w:hAnsi="Times New Roman" w:cs="Times New Roman" w:eastAsia="Times New Roman"/>
          <w:color w:val="231F1F"/>
          <w:spacing w:val="34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5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funkcionisanju</w:t>
      </w:r>
      <w:r>
        <w:rPr>
          <w:rFonts w:ascii="Times New Roman" w:hAnsi="Times New Roman" w:cs="Times New Roman" w:eastAsia="Times New Roman"/>
          <w:color w:val="231F1F"/>
          <w:spacing w:val="2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saveza.</w:t>
      </w:r>
      <w:r>
        <w:rPr>
          <w:rFonts w:ascii="Times New Roman" w:hAnsi="Times New Roman" w:cs="Times New Roman" w:eastAsia="Times New Roman"/>
          <w:color w:val="231F1F"/>
          <w:spacing w:val="2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Kantoni</w:t>
      </w:r>
      <w:r>
        <w:rPr>
          <w:rFonts w:ascii="Times New Roman" w:hAnsi="Times New Roman" w:cs="Times New Roman" w:eastAsia="Times New Roman"/>
          <w:color w:val="231F1F"/>
          <w:spacing w:val="25"/>
        </w:rPr>
        <w:t> </w:t>
      </w:r>
      <w:r>
        <w:rPr>
          <w:rFonts w:ascii="Times New Roman" w:hAnsi="Times New Roman" w:cs="Times New Roman" w:eastAsia="Times New Roman"/>
          <w:color w:val="231F1F"/>
        </w:rPr>
        <w:t>su</w:t>
      </w:r>
      <w:r>
        <w:rPr>
          <w:rFonts w:ascii="Times New Roman" w:hAnsi="Times New Roman" w:cs="Times New Roman" w:eastAsia="Times New Roman"/>
          <w:color w:val="231F1F"/>
          <w:spacing w:val="23"/>
        </w:rPr>
        <w:t> </w:t>
      </w:r>
      <w:r>
        <w:rPr>
          <w:rFonts w:ascii="Times New Roman" w:hAnsi="Times New Roman" w:cs="Times New Roman" w:eastAsia="Times New Roman"/>
          <w:color w:val="231F1F"/>
        </w:rPr>
        <w:t>bili</w:t>
      </w:r>
      <w:r>
        <w:rPr>
          <w:rFonts w:ascii="Times New Roman" w:hAnsi="Times New Roman" w:cs="Times New Roman" w:eastAsia="Times New Roman"/>
          <w:color w:val="231F1F"/>
          <w:spacing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različito</w:t>
      </w:r>
      <w:r>
        <w:rPr>
          <w:rFonts w:ascii="Times New Roman" w:hAnsi="Times New Roman" w:cs="Times New Roman" w:eastAsia="Times New Roman"/>
          <w:color w:val="231F1F"/>
          <w:spacing w:val="1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ure</w:t>
      </w:r>
      <w:r>
        <w:rPr>
          <w:rFonts w:ascii="Times New Roman" w:hAnsi="Times New Roman" w:cs="Times New Roman" w:eastAsia="Times New Roman"/>
          <w:color w:val="231F1F"/>
          <w:spacing w:val="-2"/>
        </w:rPr>
        <w:t>Ďe</w:t>
      </w:r>
      <w:r>
        <w:rPr>
          <w:rFonts w:ascii="Times New Roman" w:hAnsi="Times New Roman" w:cs="Times New Roman" w:eastAsia="Times New Roman"/>
          <w:color w:val="231F1F"/>
          <w:spacing w:val="-1"/>
        </w:rPr>
        <w:t>ni.</w:t>
      </w:r>
      <w:r>
        <w:rPr>
          <w:rFonts w:ascii="Times New Roman" w:hAnsi="Times New Roman" w:cs="Times New Roman" w:eastAsia="Times New Roman"/>
          <w:color w:val="231F1F"/>
          <w:spacing w:val="29"/>
        </w:rPr>
        <w:t> </w:t>
      </w:r>
      <w:r>
        <w:rPr>
          <w:color w:val="231F1F"/>
          <w:spacing w:val="-1"/>
        </w:rPr>
        <w:t>Aristokratski</w:t>
      </w:r>
      <w:r>
        <w:rPr>
          <w:color w:val="231F1F"/>
          <w:spacing w:val="25"/>
        </w:rPr>
        <w:t> </w:t>
      </w:r>
      <w:r>
        <w:rPr>
          <w:color w:val="231F1F"/>
        </w:rPr>
        <w:t>su</w:t>
      </w:r>
      <w:r>
        <w:rPr>
          <w:color w:val="231F1F"/>
          <w:spacing w:val="23"/>
        </w:rPr>
        <w:t> </w:t>
      </w:r>
      <w:r>
        <w:rPr>
          <w:color w:val="231F1F"/>
        </w:rPr>
        <w:t>bili:</w:t>
      </w:r>
      <w:r>
        <w:rPr>
          <w:color w:val="231F1F"/>
          <w:spacing w:val="23"/>
        </w:rPr>
        <w:t> </w:t>
      </w:r>
      <w:r>
        <w:rPr>
          <w:color w:val="231F1F"/>
        </w:rPr>
        <w:t>Cirih,</w:t>
      </w:r>
      <w:r>
        <w:rPr>
          <w:color w:val="231F1F"/>
          <w:spacing w:val="22"/>
        </w:rPr>
        <w:t> </w:t>
      </w:r>
      <w:r>
        <w:rPr>
          <w:color w:val="231F1F"/>
          <w:spacing w:val="-1"/>
        </w:rPr>
        <w:t>Bazel</w:t>
      </w:r>
      <w:r>
        <w:rPr>
          <w:color w:val="231F1F"/>
          <w:spacing w:val="25"/>
        </w:rPr>
        <w:t> </w:t>
      </w:r>
      <w:r>
        <w:rPr>
          <w:color w:val="231F1F"/>
        </w:rPr>
        <w:t>i</w:t>
      </w:r>
      <w:r>
        <w:rPr>
          <w:color w:val="231F1F"/>
          <w:spacing w:val="8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Šafhauzen.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360" w:lineRule="auto" w:before="4"/>
        <w:ind w:right="120" w:firstLine="566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</w:rPr>
        <w:t>ovim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  <w:spacing w:val="-1"/>
        </w:rPr>
        <w:t>kantonima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  <w:spacing w:val="-1"/>
        </w:rPr>
        <w:t>povlašćenu,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  <w:spacing w:val="-1"/>
        </w:rPr>
        <w:t>upravljačku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</w:rPr>
        <w:t>strukturu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  <w:spacing w:val="-1"/>
        </w:rPr>
        <w:t>sačinjavali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</w:rPr>
        <w:t>članovi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  <w:spacing w:val="-1"/>
        </w:rPr>
        <w:t>udruţenja</w:t>
      </w:r>
      <w:r>
        <w:rPr>
          <w:rFonts w:ascii="Times New Roman" w:hAnsi="Times New Roman"/>
          <w:color w:val="231F1F"/>
          <w:spacing w:val="75"/>
        </w:rPr>
        <w:t> </w:t>
      </w:r>
      <w:r>
        <w:rPr>
          <w:rFonts w:ascii="Times New Roman" w:hAnsi="Times New Roman"/>
          <w:color w:val="231F1F"/>
          <w:spacing w:val="-1"/>
        </w:rPr>
        <w:t>zanatlija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i 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istaknutije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porodice.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U 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demokratskim 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kantonima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vladalo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je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pravilo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većinske</w:t>
      </w:r>
      <w:r>
        <w:rPr>
          <w:rFonts w:ascii="Times New Roman" w:hAnsi="Times New Roman"/>
        </w:rPr>
      </w:r>
    </w:p>
    <w:p>
      <w:pPr>
        <w:spacing w:after="0" w:line="360" w:lineRule="auto"/>
        <w:jc w:val="left"/>
        <w:rPr>
          <w:rFonts w:ascii="Times New Roman" w:hAnsi="Times New Roman" w:cs="Times New Roman" w:eastAsia="Times New Roman"/>
        </w:rPr>
        <w:sectPr>
          <w:pgSz w:w="11910" w:h="16840"/>
          <w:pgMar w:header="826" w:footer="83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240" w:lineRule="auto" w:before="69"/>
        <w:ind w:right="0"/>
        <w:jc w:val="left"/>
        <w:rPr>
          <w:rFonts w:ascii="Times New Roman" w:hAnsi="Times New Roman" w:cs="Times New Roman" w:eastAsia="Times New Roman"/>
        </w:rPr>
      </w:pPr>
      <w:r>
        <w:rPr>
          <w:color w:val="231F1F"/>
          <w:spacing w:val="-1"/>
        </w:rPr>
        <w:t>demokrtatije.</w:t>
      </w:r>
      <w:r>
        <w:rPr>
          <w:color w:val="231F1F"/>
          <w:spacing w:val="2"/>
        </w:rPr>
        <w:t> </w:t>
      </w:r>
      <w:r>
        <w:rPr>
          <w:color w:val="231F1F"/>
        </w:rPr>
        <w:t>U</w:t>
      </w:r>
      <w:r>
        <w:rPr>
          <w:color w:val="231F1F"/>
          <w:spacing w:val="3"/>
        </w:rPr>
        <w:t> </w:t>
      </w:r>
      <w:r>
        <w:rPr>
          <w:color w:val="231F1F"/>
          <w:spacing w:val="-1"/>
        </w:rPr>
        <w:t>najmanjim,</w:t>
      </w:r>
      <w:r>
        <w:rPr>
          <w:color w:val="231F1F"/>
          <w:spacing w:val="3"/>
        </w:rPr>
        <w:t> </w:t>
      </w:r>
      <w:r>
        <w:rPr>
          <w:color w:val="231F1F"/>
        </w:rPr>
        <w:t>koji</w:t>
      </w:r>
      <w:r>
        <w:rPr>
          <w:color w:val="231F1F"/>
          <w:spacing w:val="4"/>
        </w:rPr>
        <w:t> </w:t>
      </w:r>
      <w:r>
        <w:rPr>
          <w:color w:val="231F1F"/>
        </w:rPr>
        <w:t>nis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imali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brojno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stanovništvo,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uveden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princip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neposredne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137"/>
        <w:ind w:right="0"/>
        <w:jc w:val="left"/>
      </w:pPr>
      <w:r>
        <w:rPr>
          <w:color w:val="231F1F"/>
          <w:spacing w:val="-1"/>
        </w:rPr>
        <w:t>demokratije.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3"/>
        <w:numPr>
          <w:ilvl w:val="1"/>
          <w:numId w:val="12"/>
        </w:numPr>
        <w:tabs>
          <w:tab w:pos="2157" w:val="left" w:leader="none"/>
        </w:tabs>
        <w:spacing w:line="240" w:lineRule="auto" w:before="0" w:after="0"/>
        <w:ind w:left="2156" w:right="0" w:hanging="420"/>
        <w:jc w:val="left"/>
        <w:rPr>
          <w:b w:val="0"/>
          <w:bCs w:val="0"/>
          <w:i w:val="0"/>
        </w:rPr>
      </w:pPr>
      <w:r>
        <w:rPr>
          <w:i/>
          <w:color w:val="231F1F"/>
          <w:spacing w:val="-1"/>
        </w:rPr>
        <w:t>Helvetska</w:t>
      </w:r>
      <w:r>
        <w:rPr>
          <w:i/>
          <w:color w:val="231F1F"/>
        </w:rPr>
        <w:t> Republika 1795</w:t>
      </w:r>
      <w:r>
        <w:rPr>
          <w:rFonts w:ascii="Times New Roman" w:hAnsi="Times New Roman" w:cs="Times New Roman" w:eastAsia="Times New Roman"/>
          <w:i/>
          <w:color w:val="231F1F"/>
        </w:rPr>
        <w:t>–</w:t>
      </w:r>
      <w:r>
        <w:rPr>
          <w:i/>
          <w:color w:val="231F1F"/>
        </w:rPr>
        <w:t>1815. godine, Ustav</w:t>
      </w:r>
      <w:r>
        <w:rPr>
          <w:i/>
          <w:color w:val="231F1F"/>
          <w:spacing w:val="-1"/>
        </w:rPr>
        <w:t> </w:t>
      </w:r>
      <w:r>
        <w:rPr>
          <w:i/>
          <w:color w:val="231F1F"/>
        </w:rPr>
        <w:t>1798. godine</w:t>
      </w:r>
      <w:r>
        <w:rPr>
          <w:b w:val="0"/>
          <w:bCs w:val="0"/>
          <w:i w:val="0"/>
        </w:rPr>
      </w:r>
    </w:p>
    <w:p>
      <w:pPr>
        <w:pStyle w:val="BodyText"/>
        <w:spacing w:line="360" w:lineRule="auto" w:before="134"/>
        <w:ind w:right="114" w:firstLine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proljeće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1798.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godine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francuska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vojska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zaposjela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  <w:spacing w:val="-1"/>
        </w:rPr>
        <w:t>Švicarsku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njenom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  <w:spacing w:val="-1"/>
        </w:rPr>
        <w:t>području</w:t>
      </w:r>
      <w:r>
        <w:rPr>
          <w:rFonts w:ascii="Times New Roman" w:hAnsi="Times New Roman"/>
          <w:color w:val="231F1F"/>
          <w:spacing w:val="63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proglašena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Helvetska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Republika.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Donet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Ustav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po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uzoru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Francusku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revoluciju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iz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1798.</w:t>
      </w:r>
      <w:r>
        <w:rPr>
          <w:rFonts w:ascii="Times New Roman" w:hAnsi="Times New Roman"/>
          <w:color w:val="231F1F"/>
          <w:spacing w:val="83"/>
        </w:rPr>
        <w:t> </w:t>
      </w:r>
      <w:r>
        <w:rPr>
          <w:rFonts w:ascii="Times New Roman" w:hAnsi="Times New Roman"/>
          <w:color w:val="231F1F"/>
          <w:spacing w:val="-1"/>
        </w:rPr>
        <w:t>godine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</w:rPr>
        <w:t>i izmijenjena</w:t>
      </w:r>
      <w:r>
        <w:rPr>
          <w:rFonts w:ascii="Times New Roman" w:hAnsi="Times New Roman"/>
          <w:color w:val="231F1F"/>
          <w:spacing w:val="58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struktura</w:t>
      </w:r>
      <w:r>
        <w:rPr>
          <w:rFonts w:ascii="Times New Roman" w:hAnsi="Times New Roman"/>
          <w:color w:val="231F1F"/>
          <w:spacing w:val="58"/>
        </w:rPr>
        <w:t> </w:t>
      </w:r>
      <w:r>
        <w:rPr>
          <w:rFonts w:ascii="Times New Roman" w:hAnsi="Times New Roman"/>
          <w:color w:val="231F1F"/>
        </w:rPr>
        <w:t>dotašanje</w:t>
      </w:r>
      <w:r>
        <w:rPr>
          <w:rFonts w:ascii="Times New Roman" w:hAnsi="Times New Roman"/>
          <w:color w:val="231F1F"/>
          <w:spacing w:val="58"/>
        </w:rPr>
        <w:t> </w:t>
      </w:r>
      <w:r>
        <w:rPr>
          <w:rFonts w:ascii="Times New Roman" w:hAnsi="Times New Roman"/>
          <w:color w:val="231F1F"/>
        </w:rPr>
        <w:t>vlasti,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  <w:spacing w:val="-1"/>
        </w:rPr>
        <w:t>uvedeno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</w:rPr>
        <w:t>opšte pravo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glas</w:t>
      </w:r>
      <w:r>
        <w:rPr>
          <w:color w:val="231F1F"/>
        </w:rPr>
        <w:t>a,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princip</w:t>
      </w:r>
      <w:r>
        <w:rPr>
          <w:color w:val="231F1F"/>
          <w:spacing w:val="35"/>
        </w:rPr>
        <w:t> </w:t>
      </w:r>
      <w:r>
        <w:rPr>
          <w:rFonts w:ascii="Times New Roman" w:hAnsi="Times New Roman"/>
          <w:color w:val="231F1F"/>
          <w:spacing w:val="-1"/>
        </w:rPr>
        <w:t>narodne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  <w:spacing w:val="-1"/>
        </w:rPr>
        <w:t>suverenosti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</w:rPr>
        <w:t>unitarna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  <w:spacing w:val="-1"/>
        </w:rPr>
        <w:t>organizacija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</w:rPr>
        <w:t>drţave.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  <w:spacing w:val="-1"/>
        </w:rPr>
        <w:t>Zakonodavnu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</w:rPr>
        <w:t>vlast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</w:rPr>
        <w:t>činila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</w:rPr>
        <w:t>dva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</w:rPr>
        <w:t>doma:</w:t>
      </w:r>
      <w:r>
        <w:rPr>
          <w:rFonts w:ascii="Times New Roman" w:hAnsi="Times New Roman"/>
          <w:color w:val="231F1F"/>
          <w:spacing w:val="75"/>
        </w:rPr>
        <w:t> </w:t>
      </w:r>
      <w:r>
        <w:rPr>
          <w:rFonts w:ascii="Times New Roman" w:hAnsi="Times New Roman"/>
          <w:color w:val="231F1F"/>
          <w:spacing w:val="-1"/>
        </w:rPr>
        <w:t>Senat</w:t>
      </w:r>
      <w:r>
        <w:rPr>
          <w:rFonts w:ascii="Times New Roman" w:hAnsi="Times New Roman"/>
          <w:color w:val="231F1F"/>
        </w:rPr>
        <w:t> i </w:t>
      </w:r>
      <w:r>
        <w:rPr>
          <w:rFonts w:ascii="Times New Roman" w:hAnsi="Times New Roman"/>
          <w:color w:val="231F1F"/>
          <w:spacing w:val="-1"/>
        </w:rPr>
        <w:t>Veliko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vijeće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3"/>
        <w:ind w:right="115" w:firstLine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</w:rPr>
        <w:t>Članovi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ova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dva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doma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posredno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birani.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Izvršna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vlast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bila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  <w:spacing w:val="-1"/>
        </w:rPr>
        <w:t>Izvršni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direktorij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od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pet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1"/>
        </w:rPr>
        <w:t>članova,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</w:rPr>
        <w:t>po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  <w:spacing w:val="-1"/>
        </w:rPr>
        <w:t>ugledu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  <w:spacing w:val="1"/>
        </w:rPr>
        <w:t>na</w:t>
      </w:r>
      <w:r>
        <w:rPr>
          <w:rFonts w:ascii="Times New Roman" w:hAnsi="Times New Roman"/>
          <w:color w:val="231F1F"/>
          <w:spacing w:val="51"/>
        </w:rPr>
        <w:t> </w:t>
      </w:r>
      <w:r>
        <w:rPr>
          <w:rFonts w:ascii="Times New Roman" w:hAnsi="Times New Roman"/>
          <w:color w:val="231F1F"/>
          <w:spacing w:val="-1"/>
        </w:rPr>
        <w:t>francusko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  <w:spacing w:val="-1"/>
        </w:rPr>
        <w:t>rješenje.</w:t>
      </w:r>
      <w:r>
        <w:rPr>
          <w:rFonts w:ascii="Times New Roman" w:hAnsi="Times New Roman"/>
          <w:color w:val="231F1F"/>
          <w:spacing w:val="51"/>
        </w:rPr>
        <w:t> </w:t>
      </w:r>
      <w:r>
        <w:rPr>
          <w:rFonts w:ascii="Times New Roman" w:hAnsi="Times New Roman"/>
          <w:color w:val="231F1F"/>
        </w:rPr>
        <w:t>Članove</w:t>
      </w:r>
      <w:r>
        <w:rPr>
          <w:rFonts w:ascii="Times New Roman" w:hAnsi="Times New Roman"/>
          <w:color w:val="231F1F"/>
          <w:spacing w:val="51"/>
        </w:rPr>
        <w:t> </w:t>
      </w:r>
      <w:r>
        <w:rPr>
          <w:rFonts w:ascii="Times New Roman" w:hAnsi="Times New Roman"/>
          <w:color w:val="231F1F"/>
          <w:spacing w:val="-1"/>
        </w:rPr>
        <w:t>Izvršnog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</w:rPr>
        <w:t>direktorijuma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  <w:spacing w:val="-1"/>
        </w:rPr>
        <w:t>biralo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81"/>
        </w:rPr>
        <w:t> </w:t>
      </w:r>
      <w:r>
        <w:rPr>
          <w:color w:val="231F1F"/>
          <w:spacing w:val="-1"/>
        </w:rPr>
        <w:t>Zakonodavno</w:t>
      </w:r>
      <w:r>
        <w:rPr>
          <w:color w:val="231F1F"/>
          <w:spacing w:val="30"/>
        </w:rPr>
        <w:t> </w:t>
      </w:r>
      <w:r>
        <w:rPr>
          <w:color w:val="231F1F"/>
        </w:rPr>
        <w:t>tijelo</w:t>
      </w:r>
      <w:r>
        <w:rPr>
          <w:color w:val="231F1F"/>
          <w:spacing w:val="30"/>
        </w:rPr>
        <w:t> </w:t>
      </w:r>
      <w:r>
        <w:rPr>
          <w:color w:val="231F1F"/>
        </w:rPr>
        <w:t>na</w:t>
      </w:r>
      <w:r>
        <w:rPr>
          <w:color w:val="231F1F"/>
          <w:spacing w:val="30"/>
        </w:rPr>
        <w:t> </w:t>
      </w:r>
      <w:r>
        <w:rPr>
          <w:color w:val="231F1F"/>
          <w:spacing w:val="-1"/>
        </w:rPr>
        <w:t>mandat</w:t>
      </w:r>
      <w:r>
        <w:rPr>
          <w:color w:val="231F1F"/>
          <w:spacing w:val="31"/>
        </w:rPr>
        <w:t> </w:t>
      </w:r>
      <w:r>
        <w:rPr>
          <w:color w:val="231F1F"/>
        </w:rPr>
        <w:t>od</w:t>
      </w:r>
      <w:r>
        <w:rPr>
          <w:color w:val="231F1F"/>
          <w:spacing w:val="30"/>
        </w:rPr>
        <w:t> </w:t>
      </w:r>
      <w:r>
        <w:rPr>
          <w:color w:val="231F1F"/>
          <w:spacing w:val="-1"/>
        </w:rPr>
        <w:t>pet</w:t>
      </w:r>
      <w:r>
        <w:rPr>
          <w:color w:val="231F1F"/>
          <w:spacing w:val="31"/>
        </w:rPr>
        <w:t> </w:t>
      </w:r>
      <w:r>
        <w:rPr>
          <w:color w:val="231F1F"/>
          <w:spacing w:val="-1"/>
        </w:rPr>
        <w:t>godina,</w:t>
      </w:r>
      <w:r>
        <w:rPr>
          <w:color w:val="231F1F"/>
          <w:spacing w:val="30"/>
        </w:rPr>
        <w:t> </w:t>
      </w:r>
      <w:r>
        <w:rPr>
          <w:color w:val="231F1F"/>
        </w:rPr>
        <w:t>tako</w:t>
      </w:r>
      <w:r>
        <w:rPr>
          <w:color w:val="231F1F"/>
          <w:spacing w:val="30"/>
        </w:rPr>
        <w:t> </w:t>
      </w:r>
      <w:r>
        <w:rPr>
          <w:color w:val="231F1F"/>
        </w:rPr>
        <w:t>da</w:t>
      </w:r>
      <w:r>
        <w:rPr>
          <w:color w:val="231F1F"/>
          <w:spacing w:val="30"/>
        </w:rPr>
        <w:t> </w:t>
      </w:r>
      <w:r>
        <w:rPr>
          <w:color w:val="231F1F"/>
        </w:rPr>
        <w:t>se</w:t>
      </w:r>
      <w:r>
        <w:rPr>
          <w:color w:val="231F1F"/>
          <w:spacing w:val="30"/>
        </w:rPr>
        <w:t> </w:t>
      </w:r>
      <w:r>
        <w:rPr>
          <w:color w:val="231F1F"/>
        </w:rPr>
        <w:t>svake</w:t>
      </w:r>
      <w:r>
        <w:rPr>
          <w:color w:val="231F1F"/>
          <w:spacing w:val="31"/>
        </w:rPr>
        <w:t> </w:t>
      </w:r>
      <w:r>
        <w:rPr>
          <w:color w:val="231F1F"/>
          <w:spacing w:val="-1"/>
        </w:rPr>
        <w:t>godine</w:t>
      </w:r>
      <w:r>
        <w:rPr>
          <w:color w:val="231F1F"/>
          <w:spacing w:val="32"/>
        </w:rPr>
        <w:t> </w:t>
      </w:r>
      <w:r>
        <w:rPr>
          <w:color w:val="231F1F"/>
          <w:spacing w:val="-1"/>
        </w:rPr>
        <w:t>birao</w:t>
      </w:r>
      <w:r>
        <w:rPr>
          <w:color w:val="231F1F"/>
          <w:spacing w:val="30"/>
        </w:rPr>
        <w:t> </w:t>
      </w:r>
      <w:r>
        <w:rPr>
          <w:color w:val="231F1F"/>
        </w:rPr>
        <w:t>po</w:t>
      </w:r>
      <w:r>
        <w:rPr>
          <w:color w:val="231F1F"/>
          <w:spacing w:val="30"/>
        </w:rPr>
        <w:t> </w:t>
      </w:r>
      <w:r>
        <w:rPr>
          <w:color w:val="231F1F"/>
          <w:spacing w:val="-1"/>
        </w:rPr>
        <w:t>jedan</w:t>
      </w:r>
      <w:r>
        <w:rPr>
          <w:color w:val="231F1F"/>
          <w:spacing w:val="30"/>
        </w:rPr>
        <w:t> </w:t>
      </w:r>
      <w:r>
        <w:rPr>
          <w:color w:val="231F1F"/>
        </w:rPr>
        <w:t>novi</w:t>
      </w:r>
      <w:r>
        <w:rPr>
          <w:color w:val="231F1F"/>
          <w:spacing w:val="57"/>
        </w:rPr>
        <w:t> </w:t>
      </w:r>
      <w:r>
        <w:rPr>
          <w:rFonts w:ascii="Times New Roman" w:hAnsi="Times New Roman"/>
          <w:color w:val="231F1F"/>
          <w:spacing w:val="-1"/>
        </w:rPr>
        <w:t>član.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</w:rPr>
        <w:t>Ovo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</w:rPr>
        <w:t>tijelo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  <w:spacing w:val="-1"/>
        </w:rPr>
        <w:t>vršilo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  <w:spacing w:val="-1"/>
        </w:rPr>
        <w:t>je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</w:rPr>
        <w:t>izvršnu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</w:rPr>
        <w:t>vlast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  <w:spacing w:val="-1"/>
        </w:rPr>
        <w:t>cjelini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  <w:spacing w:val="-1"/>
        </w:rPr>
        <w:t>prostoru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  <w:spacing w:val="-1"/>
        </w:rPr>
        <w:t>cijele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  <w:spacing w:val="-1"/>
        </w:rPr>
        <w:t>drţave.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  <w:spacing w:val="-1"/>
        </w:rPr>
        <w:t>Direktorijum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83"/>
        </w:rPr>
        <w:t> </w:t>
      </w:r>
      <w:r>
        <w:rPr>
          <w:color w:val="231F1F"/>
          <w:spacing w:val="-1"/>
        </w:rPr>
        <w:t>imenovao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ministre.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Birana</w:t>
      </w:r>
      <w:r>
        <w:rPr>
          <w:color w:val="231F1F"/>
          <w:spacing w:val="3"/>
        </w:rPr>
        <w:t> </w:t>
      </w:r>
      <w:r>
        <w:rPr>
          <w:color w:val="231F1F"/>
        </w:rPr>
        <w:t>su</w:t>
      </w:r>
      <w:r>
        <w:rPr>
          <w:color w:val="231F1F"/>
          <w:spacing w:val="4"/>
        </w:rPr>
        <w:t> </w:t>
      </w:r>
      <w:r>
        <w:rPr>
          <w:color w:val="231F1F"/>
        </w:rPr>
        <w:t>ukupn</w:t>
      </w:r>
      <w:r>
        <w:rPr>
          <w:rFonts w:ascii="Times New Roman" w:hAnsi="Times New Roman"/>
          <w:color w:val="231F1F"/>
        </w:rPr>
        <w:t>o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četiri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ministra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to: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vojni,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spoljne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poslove,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65"/>
        </w:rPr>
        <w:t> </w:t>
      </w:r>
      <w:r>
        <w:rPr>
          <w:rFonts w:ascii="Times New Roman" w:hAnsi="Times New Roman"/>
          <w:color w:val="231F1F"/>
          <w:spacing w:val="-1"/>
        </w:rPr>
        <w:t>pra</w:t>
      </w:r>
      <w:r>
        <w:rPr>
          <w:rFonts w:ascii="Times New Roman" w:hAnsi="Times New Roman"/>
          <w:color w:val="231F1F"/>
          <w:spacing w:val="-2"/>
        </w:rPr>
        <w:t>vosuĎe</w:t>
      </w:r>
      <w:r>
        <w:rPr>
          <w:rFonts w:ascii="Times New Roman" w:hAnsi="Times New Roman"/>
          <w:color w:val="231F1F"/>
          <w:spacing w:val="-19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-18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-18"/>
        </w:rPr>
        <w:t> </w:t>
      </w:r>
      <w:r>
        <w:rPr>
          <w:rFonts w:ascii="Times New Roman" w:hAnsi="Times New Roman"/>
          <w:color w:val="231F1F"/>
          <w:spacing w:val="-1"/>
        </w:rPr>
        <w:t>policiju.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4"/>
        <w:ind w:right="107" w:firstLine="566"/>
        <w:jc w:val="both"/>
      </w:pP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</w:rPr>
        <w:t>nivou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  <w:spacing w:val="-1"/>
        </w:rPr>
        <w:t>drţave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ustanovljen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sud.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Predsjednika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suda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birao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  <w:spacing w:val="-1"/>
        </w:rPr>
        <w:t>Izvršni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direktorijum,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a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1"/>
        </w:rPr>
        <w:t>članove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suda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birali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kantoni.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kantonima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postojalo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zakonodavno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tijelo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sudska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1"/>
        </w:rPr>
        <w:t>vlast</w:t>
      </w:r>
      <w:r>
        <w:rPr>
          <w:color w:val="231F1F"/>
          <w:spacing w:val="1"/>
        </w:rPr>
        <w:t>,</w:t>
      </w:r>
      <w:r>
        <w:rPr>
          <w:color w:val="231F1F"/>
          <w:spacing w:val="14"/>
        </w:rPr>
        <w:t> </w:t>
      </w:r>
      <w:r>
        <w:rPr>
          <w:color w:val="231F1F"/>
        </w:rPr>
        <w:t>a</w:t>
      </w:r>
      <w:r>
        <w:rPr>
          <w:color w:val="231F1F"/>
          <w:spacing w:val="75"/>
        </w:rPr>
        <w:t> </w:t>
      </w:r>
      <w:r>
        <w:rPr>
          <w:rFonts w:ascii="Times New Roman" w:hAnsi="Times New Roman"/>
          <w:color w:val="231F1F"/>
        </w:rPr>
        <w:t>izvršnu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vlast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  <w:spacing w:val="-1"/>
        </w:rPr>
        <w:t>vršio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inokosni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  <w:spacing w:val="-1"/>
        </w:rPr>
        <w:t>organ.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  <w:spacing w:val="-1"/>
        </w:rPr>
        <w:t>Nametnute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</w:rPr>
        <w:t>ustanove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organizacija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drţave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iz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Francuske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jednim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dijelom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bile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suprotne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švicarskoj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tradiciji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prilikama,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ali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takoĎe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jednim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dijelom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color w:val="231F1F"/>
        </w:rPr>
        <w:t>ostavile</w:t>
      </w:r>
      <w:r>
        <w:rPr>
          <w:color w:val="231F1F"/>
          <w:spacing w:val="25"/>
        </w:rPr>
        <w:t> </w:t>
      </w:r>
      <w:r>
        <w:rPr>
          <w:color w:val="231F1F"/>
          <w:spacing w:val="-1"/>
        </w:rPr>
        <w:t>trajniji</w:t>
      </w:r>
      <w:r>
        <w:rPr>
          <w:color w:val="231F1F"/>
          <w:spacing w:val="26"/>
        </w:rPr>
        <w:t> </w:t>
      </w:r>
      <w:r>
        <w:rPr>
          <w:color w:val="231F1F"/>
        </w:rPr>
        <w:t>trag</w:t>
      </w:r>
      <w:r>
        <w:rPr>
          <w:color w:val="231F1F"/>
          <w:spacing w:val="23"/>
        </w:rPr>
        <w:t> </w:t>
      </w:r>
      <w:r>
        <w:rPr>
          <w:color w:val="231F1F"/>
        </w:rPr>
        <w:t>u</w:t>
      </w:r>
      <w:r>
        <w:rPr>
          <w:color w:val="231F1F"/>
          <w:spacing w:val="28"/>
        </w:rPr>
        <w:t> </w:t>
      </w:r>
      <w:r>
        <w:rPr>
          <w:color w:val="231F1F"/>
        </w:rPr>
        <w:t>njenom</w:t>
      </w:r>
      <w:r>
        <w:rPr>
          <w:color w:val="231F1F"/>
          <w:spacing w:val="26"/>
        </w:rPr>
        <w:t> </w:t>
      </w:r>
      <w:r>
        <w:rPr>
          <w:color w:val="231F1F"/>
        </w:rPr>
        <w:t>ustavno-pravno-</w:t>
      </w:r>
      <w:r>
        <w:rPr>
          <w:rFonts w:ascii="Times New Roman" w:hAnsi="Times New Roman"/>
          <w:color w:val="231F1F"/>
        </w:rPr>
        <w:t>političkom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sistem</w:t>
      </w:r>
      <w:r>
        <w:rPr>
          <w:color w:val="231F1F"/>
        </w:rPr>
        <w:t>u.</w:t>
      </w:r>
      <w:r>
        <w:rPr>
          <w:color w:val="231F1F"/>
          <w:spacing w:val="28"/>
        </w:rPr>
        <w:t> </w:t>
      </w:r>
      <w:r>
        <w:rPr>
          <w:color w:val="231F1F"/>
          <w:spacing w:val="-2"/>
        </w:rPr>
        <w:t>Ipak</w:t>
      </w:r>
      <w:r>
        <w:rPr>
          <w:color w:val="231F1F"/>
          <w:spacing w:val="28"/>
        </w:rPr>
        <w:t> </w:t>
      </w:r>
      <w:r>
        <w:rPr>
          <w:color w:val="231F1F"/>
        </w:rPr>
        <w:t>u</w:t>
      </w:r>
      <w:r>
        <w:rPr>
          <w:color w:val="231F1F"/>
          <w:spacing w:val="28"/>
        </w:rPr>
        <w:t> </w:t>
      </w:r>
      <w:r>
        <w:rPr>
          <w:color w:val="231F1F"/>
          <w:spacing w:val="-1"/>
        </w:rPr>
        <w:t>cjelini,</w:t>
      </w:r>
      <w:r>
        <w:rPr>
          <w:color w:val="231F1F"/>
          <w:spacing w:val="26"/>
        </w:rPr>
        <w:t> </w:t>
      </w:r>
      <w:r>
        <w:rPr>
          <w:color w:val="231F1F"/>
        </w:rPr>
        <w:t>nametanje</w:t>
      </w:r>
      <w:r>
        <w:rPr>
          <w:color w:val="231F1F"/>
          <w:spacing w:val="33"/>
        </w:rPr>
        <w:t> </w:t>
      </w:r>
      <w:r>
        <w:rPr>
          <w:rFonts w:ascii="Times New Roman" w:hAnsi="Times New Roman"/>
          <w:color w:val="231F1F"/>
          <w:spacing w:val="-1"/>
        </w:rPr>
        <w:t>francuskog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sistema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Švicarskoj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imalo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posljedicu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podjele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dva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osnovna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bloka: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color w:val="231F1F"/>
          <w:spacing w:val="-1"/>
        </w:rPr>
        <w:t>Unitariste </w:t>
      </w:r>
      <w:r>
        <w:rPr>
          <w:color w:val="231F1F"/>
        </w:rPr>
        <w:t>i </w:t>
      </w:r>
      <w:r>
        <w:rPr>
          <w:color w:val="231F1F"/>
          <w:spacing w:val="-1"/>
        </w:rPr>
        <w:t>Federaliste.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3"/>
        <w:numPr>
          <w:ilvl w:val="1"/>
          <w:numId w:val="13"/>
        </w:numPr>
        <w:tabs>
          <w:tab w:pos="2287" w:val="left" w:leader="none"/>
        </w:tabs>
        <w:spacing w:line="240" w:lineRule="auto" w:before="148" w:after="0"/>
        <w:ind w:left="2286" w:right="0" w:hanging="428"/>
        <w:jc w:val="left"/>
        <w:rPr>
          <w:b w:val="0"/>
          <w:bCs w:val="0"/>
          <w:i w:val="0"/>
        </w:rPr>
      </w:pPr>
      <w:r>
        <w:rPr>
          <w:i/>
          <w:color w:val="231F1F"/>
        </w:rPr>
        <w:t>Ustav</w:t>
      </w:r>
      <w:r>
        <w:rPr>
          <w:i/>
          <w:color w:val="231F1F"/>
          <w:spacing w:val="-1"/>
        </w:rPr>
        <w:t> </w:t>
      </w:r>
      <w:r>
        <w:rPr>
          <w:i/>
          <w:color w:val="231F1F"/>
        </w:rPr>
        <w:t>iz 1803. godine</w:t>
      </w:r>
      <w:r>
        <w:rPr>
          <w:i/>
          <w:color w:val="231F1F"/>
          <w:spacing w:val="-1"/>
        </w:rPr>
        <w:t> </w:t>
      </w:r>
      <w:r>
        <w:rPr>
          <w:i/>
          <w:color w:val="231F1F"/>
        </w:rPr>
        <w:t>i organizacija </w:t>
      </w:r>
      <w:r>
        <w:rPr>
          <w:i/>
          <w:color w:val="231F1F"/>
          <w:spacing w:val="-1"/>
        </w:rPr>
        <w:t>vlasti</w:t>
      </w:r>
      <w:r>
        <w:rPr>
          <w:i/>
          <w:color w:val="231F1F"/>
        </w:rPr>
        <w:t> do </w:t>
      </w:r>
      <w:r>
        <w:rPr>
          <w:i/>
          <w:color w:val="231F1F"/>
          <w:spacing w:val="-1"/>
        </w:rPr>
        <w:t>1815.</w:t>
      </w:r>
      <w:r>
        <w:rPr>
          <w:i/>
          <w:color w:val="231F1F"/>
        </w:rPr>
        <w:t> godine</w:t>
      </w:r>
      <w:r>
        <w:rPr>
          <w:b w:val="0"/>
          <w:i w:val="0"/>
        </w:rPr>
      </w:r>
    </w:p>
    <w:p>
      <w:pPr>
        <w:pStyle w:val="BodyText"/>
        <w:spacing w:line="360" w:lineRule="auto" w:before="132"/>
        <w:ind w:right="111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Propašću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  <w:spacing w:val="-1"/>
        </w:rPr>
        <w:t>direktorijuma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  <w:spacing w:val="-1"/>
        </w:rPr>
        <w:t>Francuskoj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</w:rPr>
        <w:t>dovedena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56"/>
        </w:rPr>
        <w:t> </w:t>
      </w:r>
      <w:r>
        <w:rPr>
          <w:color w:val="231F1F"/>
          <w:spacing w:val="-1"/>
        </w:rPr>
        <w:t>pitanje</w:t>
      </w:r>
      <w:r>
        <w:rPr>
          <w:color w:val="231F1F"/>
          <w:spacing w:val="52"/>
        </w:rPr>
        <w:t> </w:t>
      </w:r>
      <w:r>
        <w:rPr>
          <w:color w:val="231F1F"/>
        </w:rPr>
        <w:t>i</w:t>
      </w:r>
      <w:r>
        <w:rPr>
          <w:color w:val="231F1F"/>
          <w:spacing w:val="53"/>
        </w:rPr>
        <w:t> </w:t>
      </w:r>
      <w:r>
        <w:rPr>
          <w:color w:val="231F1F"/>
          <w:spacing w:val="-1"/>
        </w:rPr>
        <w:t>organizacija</w:t>
      </w:r>
      <w:r>
        <w:rPr>
          <w:color w:val="231F1F"/>
          <w:spacing w:val="51"/>
        </w:rPr>
        <w:t> </w:t>
      </w:r>
      <w:r>
        <w:rPr>
          <w:color w:val="231F1F"/>
        </w:rPr>
        <w:t>vlasti</w:t>
      </w:r>
      <w:r>
        <w:rPr>
          <w:color w:val="231F1F"/>
          <w:spacing w:val="53"/>
        </w:rPr>
        <w:t> </w:t>
      </w:r>
      <w:r>
        <w:rPr>
          <w:color w:val="231F1F"/>
        </w:rPr>
        <w:t>u</w:t>
      </w:r>
      <w:r>
        <w:rPr>
          <w:color w:val="231F1F"/>
          <w:spacing w:val="71"/>
        </w:rPr>
        <w:t> </w:t>
      </w:r>
      <w:r>
        <w:rPr>
          <w:rFonts w:ascii="Times New Roman" w:hAnsi="Times New Roman"/>
          <w:color w:val="231F1F"/>
          <w:spacing w:val="-1"/>
        </w:rPr>
        <w:t>Švicarskoj,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a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sukobi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intenzivirani.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Napoleon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1"/>
        </w:rPr>
        <w:t>je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odlučio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direktno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posreduje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rješavanju</w:t>
      </w:r>
      <w:r>
        <w:rPr>
          <w:rFonts w:ascii="Times New Roman" w:hAnsi="Times New Roman"/>
          <w:color w:val="231F1F"/>
          <w:spacing w:val="83"/>
        </w:rPr>
        <w:t> </w:t>
      </w:r>
      <w:r>
        <w:rPr>
          <w:rFonts w:ascii="Times New Roman" w:hAnsi="Times New Roman"/>
          <w:color w:val="231F1F"/>
        </w:rPr>
        <w:t>sukoba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  <w:spacing w:val="-1"/>
        </w:rPr>
        <w:t>preure</w:t>
      </w:r>
      <w:r>
        <w:rPr>
          <w:rFonts w:ascii="Times New Roman" w:hAnsi="Times New Roman"/>
          <w:color w:val="231F1F"/>
          <w:spacing w:val="-2"/>
        </w:rPr>
        <w:t>Ďe</w:t>
      </w:r>
      <w:r>
        <w:rPr>
          <w:rFonts w:ascii="Times New Roman" w:hAnsi="Times New Roman"/>
          <w:color w:val="231F1F"/>
          <w:spacing w:val="-1"/>
        </w:rPr>
        <w:t>nju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  <w:spacing w:val="-1"/>
        </w:rPr>
        <w:t>Švicarske.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Napoleon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shvatio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</w:rPr>
        <w:t>federalno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  <w:spacing w:val="-1"/>
        </w:rPr>
        <w:t>ure</w:t>
      </w:r>
      <w:r>
        <w:rPr>
          <w:rFonts w:ascii="Times New Roman" w:hAnsi="Times New Roman"/>
          <w:color w:val="231F1F"/>
          <w:spacing w:val="-2"/>
        </w:rPr>
        <w:t>Ďe</w:t>
      </w:r>
      <w:r>
        <w:rPr>
          <w:rFonts w:ascii="Times New Roman" w:hAnsi="Times New Roman"/>
          <w:color w:val="231F1F"/>
          <w:spacing w:val="-1"/>
        </w:rPr>
        <w:t>nje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drţave</w:t>
      </w:r>
      <w:r>
        <w:rPr>
          <w:rFonts w:ascii="Times New Roman" w:hAnsi="Times New Roman"/>
          <w:color w:val="231F1F"/>
          <w:spacing w:val="51"/>
        </w:rPr>
        <w:t> </w:t>
      </w:r>
      <w:r>
        <w:rPr>
          <w:rFonts w:ascii="Times New Roman" w:hAnsi="Times New Roman"/>
          <w:color w:val="231F1F"/>
          <w:spacing w:val="-1"/>
        </w:rPr>
        <w:t>najoptimalnije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  <w:spacing w:val="-1"/>
        </w:rPr>
        <w:t>Švicarsku,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</w:rPr>
        <w:t>jer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</w:rPr>
        <w:t>to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</w:rPr>
        <w:t>njihovo</w:t>
      </w:r>
      <w:r>
        <w:rPr>
          <w:rFonts w:ascii="Times New Roman" w:hAnsi="Times New Roman"/>
          <w:color w:val="231F1F"/>
          <w:spacing w:val="51"/>
        </w:rPr>
        <w:t> </w:t>
      </w:r>
      <w:r>
        <w:rPr>
          <w:rFonts w:ascii="Times New Roman" w:hAnsi="Times New Roman"/>
          <w:color w:val="231F1F"/>
        </w:rPr>
        <w:t>prirodno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  <w:spacing w:val="-1"/>
        </w:rPr>
        <w:t>stanje.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</w:rPr>
        <w:t>Uspostavljena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</w:rPr>
        <w:t>Skupština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  <w:spacing w:val="-1"/>
        </w:rPr>
        <w:t>kantona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kojoj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šest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najvećih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kantona,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Bern,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Cirih,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Vo,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Sankt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Galen,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Argau,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Graubinden,</w:t>
      </w:r>
      <w:r>
        <w:rPr>
          <w:rFonts w:ascii="Times New Roman" w:hAnsi="Times New Roman"/>
          <w:color w:val="231F1F"/>
          <w:spacing w:val="83"/>
        </w:rPr>
        <w:t> </w:t>
      </w:r>
      <w:r>
        <w:rPr>
          <w:rFonts w:ascii="Times New Roman" w:hAnsi="Times New Roman"/>
          <w:color w:val="231F1F"/>
          <w:spacing w:val="-1"/>
        </w:rPr>
        <w:t>umjesto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po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jedan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imalo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2"/>
        </w:rPr>
        <w:t>po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dva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glasa.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Skupština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sastajala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jednom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godišnje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bila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nadleţna</w:t>
      </w:r>
      <w:r>
        <w:rPr>
          <w:rFonts w:ascii="Times New Roman" w:hAnsi="Times New Roman"/>
          <w:color w:val="231F1F"/>
          <w:spacing w:val="63"/>
        </w:rPr>
        <w:t> </w:t>
      </w:r>
      <w:r>
        <w:rPr>
          <w:color w:val="231F1F"/>
        </w:rPr>
        <w:t>za:</w:t>
      </w:r>
      <w:r>
        <w:rPr>
          <w:color w:val="231F1F"/>
          <w:spacing w:val="33"/>
        </w:rPr>
        <w:t> </w:t>
      </w:r>
      <w:r>
        <w:rPr>
          <w:color w:val="231F1F"/>
        </w:rPr>
        <w:t>objavu</w:t>
      </w:r>
      <w:r>
        <w:rPr>
          <w:color w:val="231F1F"/>
          <w:spacing w:val="32"/>
        </w:rPr>
        <w:t> </w:t>
      </w:r>
      <w:r>
        <w:rPr>
          <w:color w:val="231F1F"/>
          <w:spacing w:val="-1"/>
        </w:rPr>
        <w:t>rata,</w:t>
      </w:r>
      <w:r>
        <w:rPr>
          <w:color w:val="231F1F"/>
          <w:spacing w:val="32"/>
        </w:rPr>
        <w:t> </w:t>
      </w:r>
      <w:r>
        <w:rPr>
          <w:color w:val="231F1F"/>
          <w:spacing w:val="-1"/>
        </w:rPr>
        <w:t>zaklju</w:t>
      </w:r>
      <w:r>
        <w:rPr>
          <w:rFonts w:ascii="Times New Roman" w:hAnsi="Times New Roman"/>
          <w:color w:val="231F1F"/>
          <w:spacing w:val="-1"/>
        </w:rPr>
        <w:t>čenje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  <w:spacing w:val="-1"/>
        </w:rPr>
        <w:t>mira,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</w:rPr>
        <w:t>vojne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  <w:spacing w:val="-1"/>
        </w:rPr>
        <w:t>poslove,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  <w:spacing w:val="-1"/>
        </w:rPr>
        <w:t>trgovinske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</w:rPr>
        <w:t>ugovore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  <w:spacing w:val="-1"/>
        </w:rPr>
        <w:t>odlučivanje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</w:rPr>
        <w:t>o</w:t>
      </w:r>
      <w:r>
        <w:rPr>
          <w:rFonts w:ascii="Times New Roman" w:hAnsi="Times New Roman"/>
          <w:color w:val="231F1F"/>
          <w:spacing w:val="77"/>
        </w:rPr>
        <w:t> </w:t>
      </w:r>
      <w:r>
        <w:rPr>
          <w:rFonts w:ascii="Times New Roman" w:hAnsi="Times New Roman"/>
          <w:color w:val="231F1F"/>
        </w:rPr>
        <w:t>sporovima</w:t>
      </w:r>
      <w:r>
        <w:rPr>
          <w:rFonts w:ascii="Times New Roman" w:hAnsi="Times New Roman"/>
          <w:color w:val="231F1F"/>
          <w:spacing w:val="-27"/>
        </w:rPr>
        <w:t> </w:t>
      </w:r>
      <w:r>
        <w:rPr>
          <w:rFonts w:ascii="Times New Roman" w:hAnsi="Times New Roman"/>
          <w:color w:val="231F1F"/>
          <w:spacing w:val="-1"/>
        </w:rPr>
        <w:t>me</w:t>
      </w:r>
      <w:r>
        <w:rPr>
          <w:rFonts w:ascii="Times New Roman" w:hAnsi="Times New Roman"/>
          <w:color w:val="231F1F"/>
          <w:spacing w:val="-2"/>
        </w:rPr>
        <w:t>Ďu</w:t>
      </w:r>
      <w:r>
        <w:rPr>
          <w:rFonts w:ascii="Times New Roman" w:hAnsi="Times New Roman"/>
          <w:color w:val="231F1F"/>
          <w:spacing w:val="-27"/>
        </w:rPr>
        <w:t> </w:t>
      </w:r>
      <w:r>
        <w:rPr>
          <w:rFonts w:ascii="Times New Roman" w:hAnsi="Times New Roman"/>
          <w:color w:val="231F1F"/>
          <w:spacing w:val="-1"/>
        </w:rPr>
        <w:t>kantonima.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3"/>
        <w:ind w:left="838" w:right="0"/>
        <w:jc w:val="left"/>
      </w:pPr>
      <w:r>
        <w:rPr>
          <w:color w:val="231F1F"/>
          <w:spacing w:val="-1"/>
        </w:rPr>
        <w:t>Ustanovljen</w:t>
      </w:r>
      <w:r>
        <w:rPr>
          <w:color w:val="231F1F"/>
          <w:spacing w:val="50"/>
        </w:rPr>
        <w:t> </w:t>
      </w:r>
      <w:r>
        <w:rPr>
          <w:color w:val="231F1F"/>
        </w:rPr>
        <w:t>je</w:t>
      </w:r>
      <w:r>
        <w:rPr>
          <w:color w:val="231F1F"/>
          <w:spacing w:val="49"/>
        </w:rPr>
        <w:t> </w:t>
      </w:r>
      <w:r>
        <w:rPr>
          <w:color w:val="231F1F"/>
          <w:spacing w:val="-1"/>
        </w:rPr>
        <w:t>direktorijalni</w:t>
      </w:r>
      <w:r>
        <w:rPr>
          <w:color w:val="231F1F"/>
          <w:spacing w:val="50"/>
        </w:rPr>
        <w:t> </w:t>
      </w:r>
      <w:r>
        <w:rPr>
          <w:color w:val="231F1F"/>
          <w:spacing w:val="-1"/>
        </w:rPr>
        <w:t>kanton</w:t>
      </w:r>
      <w:r>
        <w:rPr>
          <w:color w:val="231F1F"/>
          <w:spacing w:val="50"/>
        </w:rPr>
        <w:t> </w:t>
      </w:r>
      <w:r>
        <w:rPr>
          <w:color w:val="231F1F"/>
        </w:rPr>
        <w:t>i</w:t>
      </w:r>
      <w:r>
        <w:rPr>
          <w:color w:val="231F1F"/>
          <w:spacing w:val="50"/>
        </w:rPr>
        <w:t> </w:t>
      </w:r>
      <w:r>
        <w:rPr>
          <w:color w:val="231F1F"/>
        </w:rPr>
        <w:t>tu</w:t>
      </w:r>
      <w:r>
        <w:rPr>
          <w:color w:val="231F1F"/>
          <w:spacing w:val="50"/>
        </w:rPr>
        <w:t> </w:t>
      </w:r>
      <w:r>
        <w:rPr>
          <w:color w:val="231F1F"/>
        </w:rPr>
        <w:t>su</w:t>
      </w:r>
      <w:r>
        <w:rPr>
          <w:color w:val="231F1F"/>
          <w:spacing w:val="52"/>
        </w:rPr>
        <w:t> </w:t>
      </w:r>
      <w:r>
        <w:rPr>
          <w:color w:val="231F1F"/>
        </w:rPr>
        <w:t>se</w:t>
      </w:r>
      <w:r>
        <w:rPr>
          <w:color w:val="231F1F"/>
          <w:spacing w:val="51"/>
        </w:rPr>
        <w:t> </w:t>
      </w:r>
      <w:r>
        <w:rPr>
          <w:color w:val="231F1F"/>
        </w:rPr>
        <w:t>svake</w:t>
      </w:r>
      <w:r>
        <w:rPr>
          <w:color w:val="231F1F"/>
          <w:spacing w:val="50"/>
        </w:rPr>
        <w:t> </w:t>
      </w:r>
      <w:r>
        <w:rPr>
          <w:color w:val="231F1F"/>
          <w:spacing w:val="-1"/>
        </w:rPr>
        <w:t>godine</w:t>
      </w:r>
      <w:r>
        <w:rPr>
          <w:color w:val="231F1F"/>
          <w:spacing w:val="51"/>
        </w:rPr>
        <w:t> </w:t>
      </w:r>
      <w:r>
        <w:rPr>
          <w:color w:val="231F1F"/>
          <w:spacing w:val="-1"/>
        </w:rPr>
        <w:t>smjenjivali:</w:t>
      </w:r>
      <w:r>
        <w:rPr>
          <w:color w:val="231F1F"/>
          <w:spacing w:val="50"/>
        </w:rPr>
        <w:t> </w:t>
      </w:r>
      <w:r>
        <w:rPr>
          <w:color w:val="231F1F"/>
          <w:spacing w:val="-1"/>
        </w:rPr>
        <w:t>Frajburg,</w:t>
      </w:r>
      <w:r>
        <w:rPr/>
      </w:r>
    </w:p>
    <w:p>
      <w:pPr>
        <w:pStyle w:val="BodyText"/>
        <w:spacing w:line="240" w:lineRule="auto" w:before="139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Bern,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  <w:spacing w:val="-1"/>
        </w:rPr>
        <w:t>Soloturn,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  <w:spacing w:val="-1"/>
        </w:rPr>
        <w:t>Bazel,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</w:rPr>
        <w:t>Cirih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  <w:spacing w:val="-1"/>
        </w:rPr>
        <w:t>Lucern.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  <w:spacing w:val="-1"/>
        </w:rPr>
        <w:t>Inokosni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</w:rPr>
        <w:t>šef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  <w:spacing w:val="-1"/>
        </w:rPr>
        <w:t>direktorijalnog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</w:rPr>
        <w:t>kantona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  <w:spacing w:val="-1"/>
        </w:rPr>
        <w:t>vršio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</w:rPr>
        <w:t>duţnost</w:t>
      </w:r>
      <w:r>
        <w:rPr>
          <w:rFonts w:ascii="Times New Roman" w:hAnsi="Times New Roman"/>
        </w:rPr>
      </w:r>
    </w:p>
    <w:p>
      <w:pPr>
        <w:spacing w:after="0" w:line="240" w:lineRule="auto"/>
        <w:jc w:val="left"/>
        <w:rPr>
          <w:rFonts w:ascii="Times New Roman" w:hAnsi="Times New Roman" w:cs="Times New Roman" w:eastAsia="Times New Roman"/>
        </w:rPr>
        <w:sectPr>
          <w:pgSz w:w="11910" w:h="16840"/>
          <w:pgMar w:header="826" w:footer="853" w:top="1120" w:bottom="102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59" w:lineRule="auto" w:before="69"/>
        <w:ind w:right="113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</w:rPr>
        <w:t>jedne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  <w:spacing w:val="-1"/>
        </w:rPr>
        <w:t>vrste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predsjedavajućeg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cijelom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savezu.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Propašću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Napoleona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nastala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kriza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61"/>
        </w:rPr>
        <w:t> </w:t>
      </w:r>
      <w:r>
        <w:rPr>
          <w:rFonts w:ascii="Times New Roman" w:hAnsi="Times New Roman"/>
          <w:color w:val="231F1F"/>
          <w:spacing w:val="-1"/>
        </w:rPr>
        <w:t>Švicarskom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  <w:spacing w:val="-1"/>
        </w:rPr>
        <w:t>savezu.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  <w:spacing w:val="-1"/>
        </w:rPr>
        <w:t>Jedan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</w:rPr>
        <w:t>od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  <w:spacing w:val="-1"/>
        </w:rPr>
        <w:t>načina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</w:rPr>
        <w:t>kriza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  <w:spacing w:val="-1"/>
        </w:rPr>
        <w:t>prevaz</w:t>
      </w:r>
      <w:r>
        <w:rPr>
          <w:rFonts w:ascii="Times New Roman" w:hAnsi="Times New Roman"/>
          <w:color w:val="231F1F"/>
          <w:spacing w:val="-2"/>
        </w:rPr>
        <w:t>iĎe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  <w:spacing w:val="-1"/>
        </w:rPr>
        <w:t>obraćanje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  <w:spacing w:val="-1"/>
        </w:rPr>
        <w:t>švicarskih</w:t>
      </w:r>
      <w:r>
        <w:rPr>
          <w:rFonts w:ascii="Times New Roman" w:hAnsi="Times New Roman"/>
          <w:color w:val="231F1F"/>
          <w:spacing w:val="85"/>
        </w:rPr>
        <w:t> </w:t>
      </w:r>
      <w:r>
        <w:rPr>
          <w:rFonts w:ascii="Times New Roman" w:hAnsi="Times New Roman"/>
          <w:color w:val="231F1F"/>
          <w:spacing w:val="-1"/>
        </w:rPr>
        <w:t>predstavnika</w:t>
      </w:r>
      <w:r>
        <w:rPr>
          <w:rFonts w:ascii="Times New Roman" w:hAnsi="Times New Roman"/>
          <w:color w:val="231F1F"/>
          <w:spacing w:val="56"/>
        </w:rPr>
        <w:t> </w:t>
      </w:r>
      <w:r>
        <w:rPr>
          <w:rFonts w:ascii="Times New Roman" w:hAnsi="Times New Roman"/>
          <w:color w:val="231F1F"/>
          <w:spacing w:val="-1"/>
        </w:rPr>
        <w:t>Bečkom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rFonts w:ascii="Times New Roman" w:hAnsi="Times New Roman"/>
          <w:color w:val="231F1F"/>
          <w:spacing w:val="-1"/>
        </w:rPr>
        <w:t>kongresu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rFonts w:ascii="Times New Roman" w:hAnsi="Times New Roman"/>
          <w:color w:val="231F1F"/>
        </w:rPr>
        <w:t>1815.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  <w:spacing w:val="-1"/>
        </w:rPr>
        <w:t>godine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  <w:spacing w:val="1"/>
        </w:rPr>
        <w:t>sa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  <w:spacing w:val="-1"/>
        </w:rPr>
        <w:t>zahtjevom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56"/>
        </w:rPr>
        <w:t> </w:t>
      </w:r>
      <w:r>
        <w:rPr>
          <w:rFonts w:ascii="Times New Roman" w:hAnsi="Times New Roman"/>
          <w:color w:val="231F1F"/>
          <w:spacing w:val="-1"/>
        </w:rPr>
        <w:t>velike</w:t>
      </w:r>
      <w:r>
        <w:rPr>
          <w:rFonts w:ascii="Times New Roman" w:hAnsi="Times New Roman"/>
          <w:color w:val="231F1F"/>
          <w:spacing w:val="58"/>
        </w:rPr>
        <w:t> </w:t>
      </w:r>
      <w:r>
        <w:rPr>
          <w:rFonts w:ascii="Times New Roman" w:hAnsi="Times New Roman"/>
          <w:color w:val="231F1F"/>
        </w:rPr>
        <w:t>sile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  <w:spacing w:val="-1"/>
        </w:rPr>
        <w:t>priznaju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rFonts w:ascii="Times New Roman" w:hAnsi="Times New Roman"/>
          <w:color w:val="231F1F"/>
          <w:spacing w:val="1"/>
        </w:rPr>
        <w:t>tr</w:t>
      </w:r>
      <w:r>
        <w:rPr>
          <w:color w:val="231F1F"/>
          <w:spacing w:val="1"/>
        </w:rPr>
        <w:t>ajnu</w:t>
      </w:r>
      <w:r>
        <w:rPr>
          <w:color w:val="231F1F"/>
          <w:spacing w:val="89"/>
        </w:rPr>
        <w:t> </w:t>
      </w:r>
      <w:r>
        <w:rPr>
          <w:rFonts w:ascii="Times New Roman" w:hAnsi="Times New Roman"/>
          <w:color w:val="231F1F"/>
          <w:spacing w:val="-1"/>
        </w:rPr>
        <w:t>neutralnost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Švicarske.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3"/>
        <w:numPr>
          <w:ilvl w:val="2"/>
          <w:numId w:val="13"/>
        </w:numPr>
        <w:tabs>
          <w:tab w:pos="3602" w:val="left" w:leader="none"/>
        </w:tabs>
        <w:spacing w:line="240" w:lineRule="auto" w:before="148" w:after="0"/>
        <w:ind w:left="3601" w:right="0" w:hanging="141"/>
        <w:jc w:val="left"/>
        <w:rPr>
          <w:rFonts w:ascii="Times New Roman" w:hAnsi="Times New Roman" w:cs="Times New Roman" w:eastAsia="Times New Roman"/>
          <w:b w:val="0"/>
          <w:bCs w:val="0"/>
          <w:i w:val="0"/>
        </w:rPr>
      </w:pPr>
      <w:r>
        <w:rPr>
          <w:rFonts w:ascii="Times New Roman" w:hAnsi="Times New Roman"/>
          <w:i/>
          <w:color w:val="231F1F"/>
          <w:spacing w:val="-1"/>
        </w:rPr>
        <w:t>Švicarski</w:t>
      </w:r>
      <w:r>
        <w:rPr>
          <w:rFonts w:ascii="Times New Roman" w:hAnsi="Times New Roman"/>
          <w:i/>
          <w:color w:val="231F1F"/>
        </w:rPr>
        <w:t> ustav 1815. godine</w:t>
      </w:r>
      <w:r>
        <w:rPr>
          <w:rFonts w:ascii="Times New Roman" w:hAnsi="Times New Roman"/>
          <w:b w:val="0"/>
          <w:i w:val="0"/>
        </w:rPr>
      </w:r>
    </w:p>
    <w:p>
      <w:pPr>
        <w:pStyle w:val="BodyText"/>
        <w:spacing w:line="360" w:lineRule="auto" w:before="134"/>
        <w:ind w:right="115" w:firstLine="720"/>
        <w:jc w:val="both"/>
        <w:rPr>
          <w:rFonts w:ascii="Times New Roman" w:hAnsi="Times New Roman" w:cs="Times New Roman" w:eastAsia="Times New Roman"/>
        </w:rPr>
      </w:pPr>
      <w:r>
        <w:rPr>
          <w:color w:val="231F1F"/>
          <w:spacing w:val="-1"/>
        </w:rPr>
        <w:t>Dvadeset</w:t>
      </w:r>
      <w:r>
        <w:rPr>
          <w:color w:val="231F1F"/>
          <w:spacing w:val="7"/>
        </w:rPr>
        <w:t> </w:t>
      </w:r>
      <w:r>
        <w:rPr>
          <w:color w:val="231F1F"/>
        </w:rPr>
        <w:t>i</w:t>
      </w:r>
      <w:r>
        <w:rPr>
          <w:color w:val="231F1F"/>
          <w:spacing w:val="7"/>
        </w:rPr>
        <w:t> </w:t>
      </w:r>
      <w:r>
        <w:rPr>
          <w:color w:val="231F1F"/>
        </w:rPr>
        <w:t>dva</w:t>
      </w:r>
      <w:r>
        <w:rPr>
          <w:color w:val="231F1F"/>
          <w:spacing w:val="6"/>
        </w:rPr>
        <w:t> </w:t>
      </w:r>
      <w:r>
        <w:rPr>
          <w:color w:val="231F1F"/>
        </w:rPr>
        <w:t>kantona</w:t>
      </w:r>
      <w:r>
        <w:rPr>
          <w:color w:val="231F1F"/>
          <w:spacing w:val="8"/>
        </w:rPr>
        <w:t> </w:t>
      </w:r>
      <w:r>
        <w:rPr>
          <w:color w:val="231F1F"/>
        </w:rPr>
        <w:t>su</w:t>
      </w:r>
      <w:r>
        <w:rPr>
          <w:color w:val="231F1F"/>
          <w:spacing w:val="7"/>
        </w:rPr>
        <w:t> </w:t>
      </w:r>
      <w:r>
        <w:rPr>
          <w:color w:val="231F1F"/>
        </w:rPr>
        <w:t>1815.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godine</w:t>
      </w:r>
      <w:r>
        <w:rPr>
          <w:color w:val="231F1F"/>
          <w:spacing w:val="6"/>
        </w:rPr>
        <w:t> </w:t>
      </w:r>
      <w:r>
        <w:rPr>
          <w:color w:val="231F1F"/>
        </w:rPr>
        <w:t>donijela</w:t>
      </w:r>
      <w:r>
        <w:rPr>
          <w:color w:val="231F1F"/>
          <w:spacing w:val="6"/>
        </w:rPr>
        <w:t> </w:t>
      </w:r>
      <w:r>
        <w:rPr>
          <w:color w:val="231F1F"/>
        </w:rPr>
        <w:t>novi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Ustav</w:t>
      </w:r>
      <w:r>
        <w:rPr>
          <w:color w:val="231F1F"/>
          <w:spacing w:val="6"/>
        </w:rPr>
        <w:t> </w:t>
      </w:r>
      <w:r>
        <w:rPr>
          <w:color w:val="231F1F"/>
        </w:rPr>
        <w:t>u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formi</w:t>
      </w:r>
      <w:r>
        <w:rPr>
          <w:color w:val="231F1F"/>
          <w:spacing w:val="10"/>
        </w:rPr>
        <w:t> </w:t>
      </w:r>
      <w:r>
        <w:rPr>
          <w:color w:val="231F1F"/>
          <w:spacing w:val="-1"/>
        </w:rPr>
        <w:t>Saveznog</w:t>
      </w:r>
      <w:r>
        <w:rPr>
          <w:color w:val="231F1F"/>
          <w:spacing w:val="53"/>
        </w:rPr>
        <w:t> </w:t>
      </w:r>
      <w:r>
        <w:rPr>
          <w:rFonts w:ascii="Times New Roman" w:hAnsi="Times New Roman"/>
          <w:color w:val="231F1F"/>
          <w:spacing w:val="-1"/>
        </w:rPr>
        <w:t>ugovora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meĎu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kantonima.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Novim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dokumentom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zadrţana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Skupština,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ali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ukinut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dupli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glas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  <w:spacing w:val="-1"/>
        </w:rPr>
        <w:t>šest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  <w:spacing w:val="-1"/>
        </w:rPr>
        <w:t>najbrojnijih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  <w:spacing w:val="-1"/>
        </w:rPr>
        <w:t>najvećih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</w:rPr>
        <w:t>kantona.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Odlučivalo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  <w:spacing w:val="-1"/>
        </w:rPr>
        <w:t>apsolutnom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  <w:spacing w:val="-1"/>
        </w:rPr>
        <w:t>većinom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  <w:spacing w:val="-1"/>
        </w:rPr>
        <w:t>glasova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</w:rPr>
        <w:t>koju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79"/>
        </w:rPr>
        <w:t> </w:t>
      </w:r>
      <w:r>
        <w:rPr>
          <w:rFonts w:ascii="Times New Roman" w:hAnsi="Times New Roman"/>
          <w:color w:val="231F1F"/>
          <w:spacing w:val="-1"/>
        </w:rPr>
        <w:t>činili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1"/>
        </w:rPr>
        <w:t>većina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  <w:spacing w:val="-1"/>
        </w:rPr>
        <w:t>izabranih,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a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  <w:spacing w:val="-1"/>
        </w:rPr>
        <w:t>članovi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Skupštine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  <w:spacing w:val="-1"/>
        </w:rPr>
        <w:t>imali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1"/>
        </w:rPr>
        <w:t>obavezujući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1"/>
        </w:rPr>
        <w:t>mandat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1"/>
        </w:rPr>
        <w:t>prema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  <w:spacing w:val="-1"/>
        </w:rPr>
        <w:t>zajednici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iz</w:t>
      </w:r>
      <w:r>
        <w:rPr>
          <w:rFonts w:ascii="Times New Roman" w:hAnsi="Times New Roman"/>
          <w:color w:val="231F1F"/>
          <w:spacing w:val="103"/>
        </w:rPr>
        <w:t> </w:t>
      </w:r>
      <w:r>
        <w:rPr>
          <w:rFonts w:ascii="Times New Roman" w:hAnsi="Times New Roman"/>
          <w:color w:val="231F1F"/>
        </w:rPr>
        <w:t>koje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  <w:spacing w:val="-1"/>
        </w:rPr>
        <w:t>dolaze.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  <w:spacing w:val="-1"/>
        </w:rPr>
        <w:t>Zadrţana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</w:rPr>
        <w:t>ustanova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  <w:spacing w:val="-1"/>
        </w:rPr>
        <w:t>direktorijalnog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  <w:spacing w:val="-1"/>
        </w:rPr>
        <w:t>kantona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</w:rPr>
        <w:t>tu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  <w:spacing w:val="-1"/>
        </w:rPr>
        <w:t>ulogu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  <w:spacing w:val="-1"/>
        </w:rPr>
        <w:t>vršili: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</w:rPr>
        <w:t>Cirih,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  <w:spacing w:val="-1"/>
        </w:rPr>
        <w:t>Bern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83"/>
        </w:rPr>
        <w:t> </w:t>
      </w:r>
      <w:r>
        <w:rPr>
          <w:color w:val="231F1F"/>
          <w:spacing w:val="-1"/>
        </w:rPr>
        <w:t>Lucern</w:t>
      </w:r>
      <w:r>
        <w:rPr>
          <w:color w:val="231F1F"/>
          <w:spacing w:val="27"/>
        </w:rPr>
        <w:t> </w:t>
      </w:r>
      <w:r>
        <w:rPr>
          <w:color w:val="231F1F"/>
        </w:rPr>
        <w:t>na</w:t>
      </w:r>
      <w:r>
        <w:rPr>
          <w:color w:val="231F1F"/>
          <w:spacing w:val="27"/>
        </w:rPr>
        <w:t> </w:t>
      </w:r>
      <w:r>
        <w:rPr>
          <w:color w:val="231F1F"/>
        </w:rPr>
        <w:t>per</w:t>
      </w:r>
      <w:r>
        <w:rPr>
          <w:rFonts w:ascii="Times New Roman" w:hAnsi="Times New Roman"/>
          <w:color w:val="231F1F"/>
        </w:rPr>
        <w:t>iod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</w:rPr>
        <w:t>od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po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dvije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  <w:spacing w:val="-1"/>
        </w:rPr>
        <w:t>godine.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  <w:spacing w:val="-1"/>
        </w:rPr>
        <w:t>Inokosni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  <w:spacing w:val="-1"/>
        </w:rPr>
        <w:t>šef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  <w:spacing w:val="-1"/>
        </w:rPr>
        <w:t>kantona,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koji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  <w:spacing w:val="-1"/>
        </w:rPr>
        <w:t>vrši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  <w:spacing w:val="-1"/>
        </w:rPr>
        <w:t>direktorijalnu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  <w:spacing w:val="-1"/>
        </w:rPr>
        <w:t>ulogu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77"/>
        </w:rPr>
        <w:t> </w:t>
      </w:r>
      <w:r>
        <w:rPr>
          <w:rFonts w:ascii="Times New Roman" w:hAnsi="Times New Roman"/>
          <w:color w:val="231F1F"/>
          <w:spacing w:val="-1"/>
        </w:rPr>
        <w:t>mandate,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bio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duţnosti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predsjednika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Skupštine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nazivan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Saveznim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predsjednikom.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4"/>
        <w:ind w:right="111" w:firstLine="720"/>
        <w:jc w:val="both"/>
      </w:pPr>
      <w:r>
        <w:rPr>
          <w:rFonts w:ascii="Times New Roman" w:hAnsi="Times New Roman"/>
          <w:color w:val="231F1F"/>
          <w:spacing w:val="-1"/>
        </w:rPr>
        <w:t>Kantoni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</w:rPr>
        <w:t>tokom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</w:rPr>
        <w:t>1830.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  <w:spacing w:val="-1"/>
        </w:rPr>
        <w:t>godine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</w:rPr>
        <w:t>pojedinačno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  <w:spacing w:val="-1"/>
        </w:rPr>
        <w:t>mijenjali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  <w:spacing w:val="-1"/>
        </w:rPr>
        <w:t>ustave,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</w:rPr>
        <w:t>ukidali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  <w:spacing w:val="-1"/>
        </w:rPr>
        <w:t>cenzuse</w:t>
      </w:r>
      <w:r>
        <w:rPr>
          <w:rFonts w:ascii="Times New Roman" w:hAnsi="Times New Roman"/>
          <w:color w:val="231F1F"/>
          <w:spacing w:val="65"/>
        </w:rPr>
        <w:t> </w:t>
      </w:r>
      <w:r>
        <w:rPr>
          <w:rFonts w:ascii="Times New Roman" w:hAnsi="Times New Roman"/>
          <w:color w:val="231F1F"/>
          <w:spacing w:val="-1"/>
        </w:rPr>
        <w:t>biračkog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prava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regulisali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slobodu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trgovine.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Predstavničko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tijelo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kantonima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počivalo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  <w:spacing w:val="1"/>
        </w:rPr>
        <w:t>na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  <w:spacing w:val="-1"/>
        </w:rPr>
        <w:t>legitimitetu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  <w:spacing w:val="-1"/>
        </w:rPr>
        <w:t>narodnog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</w:rPr>
        <w:t>izbora</w:t>
      </w:r>
      <w:r>
        <w:rPr>
          <w:rFonts w:ascii="Times New Roman" w:hAnsi="Times New Roman"/>
          <w:color w:val="231F1F"/>
          <w:spacing w:val="51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  <w:spacing w:val="-1"/>
        </w:rPr>
        <w:t>uveden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  <w:spacing w:val="-1"/>
        </w:rPr>
        <w:t>princip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  <w:spacing w:val="-1"/>
        </w:rPr>
        <w:t>odgovorne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  <w:spacing w:val="-1"/>
        </w:rPr>
        <w:t>vlade,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</w:rPr>
        <w:t>a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rFonts w:ascii="Times New Roman" w:hAnsi="Times New Roman"/>
          <w:color w:val="231F1F"/>
          <w:spacing w:val="-1"/>
        </w:rPr>
        <w:t>političkom</w:t>
      </w:r>
      <w:r>
        <w:rPr>
          <w:rFonts w:ascii="Times New Roman" w:hAnsi="Times New Roman"/>
          <w:color w:val="231F1F"/>
          <w:spacing w:val="51"/>
        </w:rPr>
        <w:t> </w:t>
      </w:r>
      <w:r>
        <w:rPr>
          <w:rFonts w:ascii="Times New Roman" w:hAnsi="Times New Roman"/>
          <w:color w:val="231F1F"/>
          <w:spacing w:val="-1"/>
        </w:rPr>
        <w:t>ţivotu,</w:t>
      </w:r>
      <w:r>
        <w:rPr>
          <w:rFonts w:ascii="Times New Roman" w:hAnsi="Times New Roman"/>
          <w:color w:val="231F1F"/>
          <w:spacing w:val="99"/>
        </w:rPr>
        <w:t> </w:t>
      </w:r>
      <w:r>
        <w:rPr>
          <w:rFonts w:ascii="Times New Roman" w:hAnsi="Times New Roman"/>
          <w:color w:val="231F1F"/>
          <w:spacing w:val="-1"/>
        </w:rPr>
        <w:t>umjesto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  <w:spacing w:val="-1"/>
        </w:rPr>
        <w:t>aristokratije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  <w:spacing w:val="-1"/>
        </w:rPr>
        <w:t>preovladavao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</w:rPr>
        <w:t>srednji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  <w:spacing w:val="-1"/>
        </w:rPr>
        <w:t>gra</w:t>
      </w:r>
      <w:r>
        <w:rPr>
          <w:rFonts w:ascii="Times New Roman" w:hAnsi="Times New Roman"/>
          <w:color w:val="231F1F"/>
          <w:spacing w:val="-2"/>
        </w:rPr>
        <w:t>Ďa</w:t>
      </w:r>
      <w:r>
        <w:rPr>
          <w:rFonts w:ascii="Times New Roman" w:hAnsi="Times New Roman"/>
          <w:color w:val="231F1F"/>
          <w:spacing w:val="-1"/>
        </w:rPr>
        <w:t>nski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</w:rPr>
        <w:t>sloj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  <w:spacing w:val="-1"/>
        </w:rPr>
        <w:t>seljaštvo.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  <w:spacing w:val="-1"/>
        </w:rPr>
        <w:t>Relativno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color w:val="231F1F"/>
          <w:spacing w:val="-1"/>
        </w:rPr>
        <w:t>miran</w:t>
      </w:r>
      <w:r>
        <w:rPr>
          <w:color w:val="231F1F"/>
          <w:spacing w:val="47"/>
        </w:rPr>
        <w:t> </w:t>
      </w:r>
      <w:r>
        <w:rPr>
          <w:color w:val="231F1F"/>
        </w:rPr>
        <w:t>i</w:t>
      </w:r>
      <w:r>
        <w:rPr>
          <w:color w:val="231F1F"/>
          <w:spacing w:val="105"/>
        </w:rPr>
        <w:t> </w:t>
      </w:r>
      <w:r>
        <w:rPr>
          <w:rFonts w:ascii="Times New Roman" w:hAnsi="Times New Roman"/>
          <w:color w:val="231F1F"/>
          <w:spacing w:val="-1"/>
        </w:rPr>
        <w:t>stabilan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razvoj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narušili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vjerski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sukobi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izmeĎu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protestanata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katolika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sredinom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19.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vijeka,</w:t>
      </w:r>
      <w:r>
        <w:rPr>
          <w:rFonts w:ascii="Times New Roman" w:hAnsi="Times New Roman"/>
          <w:color w:val="231F1F"/>
          <w:spacing w:val="81"/>
        </w:rPr>
        <w:t> </w:t>
      </w:r>
      <w:r>
        <w:rPr>
          <w:rFonts w:ascii="Times New Roman" w:hAnsi="Times New Roman"/>
          <w:color w:val="231F1F"/>
        </w:rPr>
        <w:t>jer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  <w:spacing w:val="-1"/>
        </w:rPr>
        <w:t>katolici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</w:rPr>
        <w:t>bili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</w:rPr>
        <w:t>privrţeniji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  <w:spacing w:val="-1"/>
        </w:rPr>
        <w:t>tradiciji,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</w:rPr>
        <w:t>a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</w:rPr>
        <w:t>protestanti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  <w:spacing w:val="-1"/>
        </w:rPr>
        <w:t>liberalnim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  <w:spacing w:val="-1"/>
        </w:rPr>
        <w:t>promjenama.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</w:rPr>
        <w:t>periodu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</w:rPr>
        <w:t>od</w:t>
      </w:r>
      <w:r>
        <w:rPr>
          <w:rFonts w:ascii="Times New Roman" w:hAnsi="Times New Roman"/>
          <w:color w:val="231F1F"/>
          <w:spacing w:val="67"/>
        </w:rPr>
        <w:t> </w:t>
      </w:r>
      <w:r>
        <w:rPr>
          <w:rFonts w:ascii="Times New Roman" w:hAnsi="Times New Roman"/>
          <w:color w:val="231F1F"/>
        </w:rPr>
        <w:t>1830.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</w:rPr>
        <w:t>do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</w:rPr>
        <w:t>1847.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  <w:spacing w:val="-1"/>
        </w:rPr>
        <w:t>godine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  <w:spacing w:val="-1"/>
        </w:rPr>
        <w:t>trajao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</w:rPr>
        <w:t>sukob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</w:rPr>
        <w:t>izmeĎu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  <w:spacing w:val="-1"/>
        </w:rPr>
        <w:t>katoličkog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</w:rPr>
        <w:t>p</w:t>
      </w:r>
      <w:r>
        <w:rPr>
          <w:color w:val="231F1F"/>
        </w:rPr>
        <w:t>rotestantskog</w:t>
      </w:r>
      <w:r>
        <w:rPr>
          <w:color w:val="231F1F"/>
          <w:spacing w:val="39"/>
        </w:rPr>
        <w:t> </w:t>
      </w:r>
      <w:r>
        <w:rPr>
          <w:color w:val="231F1F"/>
          <w:spacing w:val="-1"/>
        </w:rPr>
        <w:t>pristupa</w:t>
      </w:r>
      <w:r>
        <w:rPr>
          <w:color w:val="231F1F"/>
          <w:spacing w:val="64"/>
        </w:rPr>
        <w:t> </w:t>
      </w:r>
      <w:r>
        <w:rPr>
          <w:rFonts w:ascii="Times New Roman" w:hAnsi="Times New Roman"/>
          <w:color w:val="231F1F"/>
          <w:spacing w:val="-1"/>
        </w:rPr>
        <w:t>organizaciji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drţave.</w:t>
      </w:r>
      <w:r>
        <w:rPr>
          <w:rFonts w:ascii="Times New Roman" w:hAnsi="Times New Roman"/>
          <w:color w:val="231F1F"/>
        </w:rPr>
        <w:t> Katolički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kantoni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1847. </w:t>
      </w:r>
      <w:r>
        <w:rPr>
          <w:rFonts w:ascii="Times New Roman" w:hAnsi="Times New Roman"/>
          <w:color w:val="231F1F"/>
          <w:spacing w:val="-1"/>
        </w:rPr>
        <w:t>godine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stvorili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odbrambeni</w:t>
      </w:r>
      <w:r>
        <w:rPr>
          <w:rFonts w:ascii="Times New Roman" w:hAnsi="Times New Roman"/>
          <w:color w:val="231F1F"/>
        </w:rPr>
        <w:t> vojni 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savez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71"/>
        </w:rPr>
        <w:t> </w:t>
      </w:r>
      <w:r>
        <w:rPr>
          <w:rFonts w:ascii="Times New Roman" w:hAnsi="Times New Roman"/>
          <w:color w:val="231F1F"/>
          <w:spacing w:val="-1"/>
        </w:rPr>
        <w:t>nastao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gra</w:t>
      </w:r>
      <w:r>
        <w:rPr>
          <w:rFonts w:ascii="Times New Roman" w:hAnsi="Times New Roman"/>
          <w:color w:val="231F1F"/>
          <w:spacing w:val="-2"/>
        </w:rPr>
        <w:t>Ďa</w:t>
      </w:r>
      <w:r>
        <w:rPr>
          <w:rFonts w:ascii="Times New Roman" w:hAnsi="Times New Roman"/>
          <w:color w:val="231F1F"/>
          <w:spacing w:val="-1"/>
        </w:rPr>
        <w:t>nski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rat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kome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savezna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vlast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izvojevala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pobjedu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nad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posebnim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katoličkim</w:t>
      </w:r>
      <w:r>
        <w:rPr>
          <w:rFonts w:ascii="Times New Roman" w:hAnsi="Times New Roman"/>
          <w:color w:val="231F1F"/>
          <w:spacing w:val="89"/>
        </w:rPr>
        <w:t> </w:t>
      </w:r>
      <w:r>
        <w:rPr>
          <w:color w:val="231F1F"/>
          <w:spacing w:val="-1"/>
        </w:rPr>
        <w:t>savezom.</w:t>
      </w:r>
      <w:r>
        <w:rPr>
          <w:color w:val="231F1F"/>
        </w:rPr>
        <w:t> </w:t>
      </w:r>
      <w:r>
        <w:rPr>
          <w:color w:val="231F1F"/>
          <w:spacing w:val="-1"/>
        </w:rPr>
        <w:t>Uspostavljanje</w:t>
      </w:r>
      <w:r>
        <w:rPr>
          <w:color w:val="231F1F"/>
        </w:rPr>
        <w:t> mira</w:t>
      </w:r>
      <w:r>
        <w:rPr>
          <w:color w:val="231F1F"/>
          <w:spacing w:val="-2"/>
        </w:rPr>
        <w:t> </w:t>
      </w:r>
      <w:r>
        <w:rPr>
          <w:color w:val="231F1F"/>
          <w:spacing w:val="-1"/>
        </w:rPr>
        <w:t>imalo</w:t>
      </w:r>
      <w:r>
        <w:rPr>
          <w:color w:val="231F1F"/>
        </w:rPr>
        <w:t> je</w:t>
      </w:r>
      <w:r>
        <w:rPr>
          <w:color w:val="231F1F"/>
          <w:spacing w:val="-1"/>
        </w:rPr>
        <w:t> </w:t>
      </w:r>
      <w:r>
        <w:rPr>
          <w:color w:val="231F1F"/>
        </w:rPr>
        <w:t>za</w:t>
      </w:r>
      <w:r>
        <w:rPr>
          <w:color w:val="231F1F"/>
          <w:spacing w:val="-1"/>
        </w:rPr>
        <w:t> posljedicu</w:t>
      </w:r>
      <w:r>
        <w:rPr>
          <w:color w:val="231F1F"/>
        </w:rPr>
        <w:t> novu </w:t>
      </w:r>
      <w:r>
        <w:rPr>
          <w:color w:val="231F1F"/>
          <w:spacing w:val="-1"/>
        </w:rPr>
        <w:t>promjenu</w:t>
      </w:r>
      <w:r>
        <w:rPr>
          <w:color w:val="231F1F"/>
        </w:rPr>
        <w:t> ustava.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3"/>
        <w:numPr>
          <w:ilvl w:val="3"/>
          <w:numId w:val="13"/>
        </w:numPr>
        <w:tabs>
          <w:tab w:pos="4027" w:val="left" w:leader="none"/>
        </w:tabs>
        <w:spacing w:line="240" w:lineRule="auto" w:before="145" w:after="0"/>
        <w:ind w:left="4026" w:right="0" w:hanging="286"/>
        <w:jc w:val="left"/>
        <w:rPr>
          <w:b w:val="0"/>
          <w:bCs w:val="0"/>
          <w:i w:val="0"/>
        </w:rPr>
      </w:pPr>
      <w:r>
        <w:rPr>
          <w:i/>
          <w:color w:val="231F1F"/>
        </w:rPr>
        <w:t>Ustav</w:t>
      </w:r>
      <w:r>
        <w:rPr>
          <w:i/>
          <w:color w:val="231F1F"/>
          <w:spacing w:val="-1"/>
        </w:rPr>
        <w:t> </w:t>
      </w:r>
      <w:r>
        <w:rPr>
          <w:i/>
          <w:color w:val="231F1F"/>
        </w:rPr>
        <w:t>iz 1848. godine</w:t>
      </w:r>
      <w:r>
        <w:rPr>
          <w:b w:val="0"/>
          <w:i w:val="0"/>
        </w:rPr>
      </w:r>
    </w:p>
    <w:p>
      <w:pPr>
        <w:pStyle w:val="BodyText"/>
        <w:spacing w:line="360" w:lineRule="auto" w:before="134"/>
        <w:ind w:right="112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Ustavom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iz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</w:rPr>
        <w:t>1848.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  <w:spacing w:val="-1"/>
        </w:rPr>
        <w:t>godine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  <w:spacing w:val="-1"/>
        </w:rPr>
        <w:t>ustanovljena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osnova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  <w:spacing w:val="-1"/>
        </w:rPr>
        <w:t>švicarskog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  <w:spacing w:val="-1"/>
        </w:rPr>
        <w:t>ure</w:t>
      </w:r>
      <w:r>
        <w:rPr>
          <w:rFonts w:ascii="Times New Roman" w:hAnsi="Times New Roman"/>
          <w:color w:val="231F1F"/>
          <w:spacing w:val="-2"/>
        </w:rPr>
        <w:t>Ďe</w:t>
      </w:r>
      <w:r>
        <w:rPr>
          <w:rFonts w:ascii="Times New Roman" w:hAnsi="Times New Roman"/>
          <w:color w:val="231F1F"/>
          <w:spacing w:val="-1"/>
        </w:rPr>
        <w:t>nja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  <w:spacing w:val="-1"/>
        </w:rPr>
        <w:t>organizacije</w:t>
      </w:r>
      <w:r>
        <w:rPr>
          <w:rFonts w:ascii="Times New Roman" w:hAnsi="Times New Roman"/>
          <w:color w:val="231F1F"/>
          <w:spacing w:val="95"/>
        </w:rPr>
        <w:t> </w:t>
      </w:r>
      <w:r>
        <w:rPr>
          <w:rFonts w:ascii="Times New Roman" w:hAnsi="Times New Roman"/>
          <w:color w:val="231F1F"/>
          <w:spacing w:val="-1"/>
        </w:rPr>
        <w:t>drţave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koja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1"/>
        </w:rPr>
        <w:t>se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</w:rPr>
        <w:t>suštini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  <w:spacing w:val="-1"/>
        </w:rPr>
        <w:t>zadrţala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do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  <w:spacing w:val="-1"/>
        </w:rPr>
        <w:t>današnjeg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  <w:spacing w:val="-1"/>
        </w:rPr>
        <w:t>vremena.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</w:rPr>
        <w:t>Predstavničko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  <w:spacing w:val="-1"/>
        </w:rPr>
        <w:t>zakonodvano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</w:rPr>
        <w:t>tijelo</w:t>
      </w:r>
      <w:r>
        <w:rPr>
          <w:rFonts w:ascii="Times New Roman" w:hAnsi="Times New Roman"/>
          <w:color w:val="231F1F"/>
          <w:spacing w:val="73"/>
        </w:rPr>
        <w:t> </w:t>
      </w:r>
      <w:r>
        <w:rPr>
          <w:rFonts w:ascii="Times New Roman" w:hAnsi="Times New Roman"/>
          <w:color w:val="231F1F"/>
        </w:rPr>
        <w:t>bila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Savezna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skupština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od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dva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doma.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Jedan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dom,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Nacionalno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vijeće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izraţavalo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jedinstvo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color w:val="231F1F"/>
          <w:spacing w:val="-1"/>
        </w:rPr>
        <w:t>naroda</w:t>
      </w:r>
      <w:r>
        <w:rPr>
          <w:color w:val="231F1F"/>
          <w:spacing w:val="26"/>
        </w:rPr>
        <w:t> </w:t>
      </w:r>
      <w:r>
        <w:rPr>
          <w:color w:val="231F1F"/>
        </w:rPr>
        <w:t>i</w:t>
      </w:r>
      <w:r>
        <w:rPr>
          <w:color w:val="231F1F"/>
          <w:spacing w:val="29"/>
        </w:rPr>
        <w:t> </w:t>
      </w:r>
      <w:r>
        <w:rPr>
          <w:color w:val="231F1F"/>
        </w:rPr>
        <w:t>u</w:t>
      </w:r>
      <w:r>
        <w:rPr>
          <w:color w:val="231F1F"/>
          <w:spacing w:val="28"/>
        </w:rPr>
        <w:t> </w:t>
      </w:r>
      <w:r>
        <w:rPr>
          <w:color w:val="231F1F"/>
        </w:rPr>
        <w:t>njega</w:t>
      </w:r>
      <w:r>
        <w:rPr>
          <w:color w:val="231F1F"/>
          <w:spacing w:val="27"/>
        </w:rPr>
        <w:t> </w:t>
      </w:r>
      <w:r>
        <w:rPr>
          <w:color w:val="231F1F"/>
        </w:rPr>
        <w:t>su</w:t>
      </w:r>
      <w:r>
        <w:rPr>
          <w:color w:val="231F1F"/>
          <w:spacing w:val="28"/>
        </w:rPr>
        <w:t> </w:t>
      </w:r>
      <w:r>
        <w:rPr>
          <w:color w:val="231F1F"/>
          <w:spacing w:val="1"/>
        </w:rPr>
        <w:t>se</w:t>
      </w:r>
      <w:r>
        <w:rPr>
          <w:color w:val="231F1F"/>
          <w:spacing w:val="27"/>
        </w:rPr>
        <w:t> </w:t>
      </w:r>
      <w:r>
        <w:rPr>
          <w:color w:val="231F1F"/>
        </w:rPr>
        <w:t>birali</w:t>
      </w:r>
      <w:r>
        <w:rPr>
          <w:color w:val="231F1F"/>
          <w:spacing w:val="29"/>
        </w:rPr>
        <w:t> </w:t>
      </w:r>
      <w:r>
        <w:rPr>
          <w:color w:val="231F1F"/>
          <w:spacing w:val="-1"/>
        </w:rPr>
        <w:t>predstavnici</w:t>
      </w:r>
      <w:r>
        <w:rPr>
          <w:color w:val="231F1F"/>
          <w:spacing w:val="28"/>
        </w:rPr>
        <w:t> </w:t>
      </w:r>
      <w:r>
        <w:rPr>
          <w:color w:val="231F1F"/>
        </w:rPr>
        <w:t>naroda</w:t>
      </w:r>
      <w:r>
        <w:rPr>
          <w:color w:val="231F1F"/>
          <w:spacing w:val="29"/>
        </w:rPr>
        <w:t> </w:t>
      </w:r>
      <w:r>
        <w:rPr>
          <w:color w:val="231F1F"/>
          <w:spacing w:val="-1"/>
        </w:rPr>
        <w:t>srazmjerno</w:t>
      </w:r>
      <w:r>
        <w:rPr>
          <w:color w:val="231F1F"/>
          <w:spacing w:val="27"/>
        </w:rPr>
        <w:t> </w:t>
      </w:r>
      <w:r>
        <w:rPr>
          <w:color w:val="231F1F"/>
          <w:spacing w:val="-1"/>
        </w:rPr>
        <w:t>broju</w:t>
      </w:r>
      <w:r>
        <w:rPr>
          <w:color w:val="231F1F"/>
          <w:spacing w:val="29"/>
        </w:rPr>
        <w:t> </w:t>
      </w:r>
      <w:r>
        <w:rPr>
          <w:color w:val="231F1F"/>
        </w:rPr>
        <w:t>stanovnika</w:t>
      </w:r>
      <w:r>
        <w:rPr>
          <w:color w:val="231F1F"/>
          <w:spacing w:val="28"/>
        </w:rPr>
        <w:t> </w:t>
      </w:r>
      <w:r>
        <w:rPr>
          <w:color w:val="231F1F"/>
        </w:rPr>
        <w:t>u</w:t>
      </w:r>
      <w:r>
        <w:rPr>
          <w:color w:val="231F1F"/>
          <w:spacing w:val="28"/>
        </w:rPr>
        <w:t> </w:t>
      </w:r>
      <w:r>
        <w:rPr>
          <w:color w:val="231F1F"/>
          <w:spacing w:val="-1"/>
        </w:rPr>
        <w:t>kantonima.</w:t>
      </w:r>
      <w:r>
        <w:rPr>
          <w:color w:val="231F1F"/>
          <w:spacing w:val="77"/>
        </w:rPr>
        <w:t> </w:t>
      </w:r>
      <w:r>
        <w:rPr>
          <w:rFonts w:ascii="Times New Roman" w:hAnsi="Times New Roman"/>
          <w:color w:val="231F1F"/>
          <w:spacing w:val="-1"/>
        </w:rPr>
        <w:t>Drugi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dom,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Kantonalno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vijeće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predstavljao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kantone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njemu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svaki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kanton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delegirao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po</w:t>
      </w:r>
      <w:r>
        <w:rPr>
          <w:rFonts w:ascii="Times New Roman" w:hAnsi="Times New Roman"/>
          <w:color w:val="231F1F"/>
          <w:spacing w:val="69"/>
        </w:rPr>
        <w:t> </w:t>
      </w:r>
      <w:r>
        <w:rPr>
          <w:color w:val="231F1F"/>
        </w:rPr>
        <w:t>dva</w:t>
      </w:r>
      <w:r>
        <w:rPr>
          <w:color w:val="231F1F"/>
          <w:spacing w:val="30"/>
        </w:rPr>
        <w:t> </w:t>
      </w:r>
      <w:r>
        <w:rPr>
          <w:color w:val="231F1F"/>
          <w:spacing w:val="-1"/>
        </w:rPr>
        <w:t>predstavnika.</w:t>
      </w:r>
      <w:r>
        <w:rPr>
          <w:color w:val="231F1F"/>
          <w:spacing w:val="31"/>
        </w:rPr>
        <w:t> </w:t>
      </w:r>
      <w:r>
        <w:rPr>
          <w:color w:val="231F1F"/>
          <w:spacing w:val="-1"/>
        </w:rPr>
        <w:t>Ut</w:t>
      </w:r>
      <w:r>
        <w:rPr>
          <w:rFonts w:ascii="Times New Roman" w:hAnsi="Times New Roman"/>
          <w:color w:val="231F1F"/>
          <w:spacing w:val="-1"/>
        </w:rPr>
        <w:t>icaj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  <w:spacing w:val="-1"/>
        </w:rPr>
        <w:t>američkog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</w:rPr>
        <w:t>ustava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  <w:spacing w:val="-1"/>
        </w:rPr>
        <w:t>organizaciju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  <w:spacing w:val="-1"/>
        </w:rPr>
        <w:t>Švicarske,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  <w:spacing w:val="1"/>
        </w:rPr>
        <w:t>kao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  <w:spacing w:val="-1"/>
        </w:rPr>
        <w:t>federalne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  <w:spacing w:val="-1"/>
        </w:rPr>
        <w:t>drţave,</w:t>
      </w:r>
      <w:r>
        <w:rPr>
          <w:rFonts w:ascii="Times New Roman" w:hAnsi="Times New Roman"/>
          <w:color w:val="231F1F"/>
          <w:spacing w:val="95"/>
        </w:rPr>
        <w:t> </w:t>
      </w:r>
      <w:r>
        <w:rPr>
          <w:rFonts w:ascii="Times New Roman" w:hAnsi="Times New Roman"/>
          <w:color w:val="231F1F"/>
        </w:rPr>
        <w:t>bio je</w:t>
      </w:r>
      <w:r>
        <w:rPr>
          <w:rFonts w:ascii="Times New Roman" w:hAnsi="Times New Roman"/>
          <w:color w:val="231F1F"/>
          <w:spacing w:val="-1"/>
        </w:rPr>
        <w:t> očigledan.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4"/>
        <w:ind w:right="111" w:firstLine="720"/>
        <w:jc w:val="both"/>
      </w:pPr>
      <w:r>
        <w:rPr>
          <w:rFonts w:ascii="Times New Roman" w:hAnsi="Times New Roman"/>
          <w:color w:val="231F1F"/>
          <w:spacing w:val="-1"/>
        </w:rPr>
        <w:t>Izvršna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</w:rPr>
        <w:t>vlast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</w:rPr>
        <w:t>ustanovljena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  <w:spacing w:val="-1"/>
        </w:rPr>
        <w:t>formi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  <w:spacing w:val="-1"/>
        </w:rPr>
        <w:t>Saveznog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  <w:spacing w:val="-1"/>
        </w:rPr>
        <w:t>vijeća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</w:rPr>
        <w:t>od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  <w:spacing w:val="-1"/>
        </w:rPr>
        <w:t>sedam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</w:rPr>
        <w:t>članova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</w:rPr>
        <w:t>koje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</w:rPr>
        <w:t>bira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  <w:spacing w:val="-1"/>
        </w:rPr>
        <w:t>Savezna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skupština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1"/>
        </w:rPr>
        <w:t>mandat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od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tri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godine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ono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je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bilo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potčinjeno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Saveznoj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skupštin,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color w:val="231F1F"/>
        </w:rPr>
        <w:t>ovo</w:t>
      </w:r>
      <w:r>
        <w:rPr>
          <w:color w:val="231F1F"/>
          <w:spacing w:val="11"/>
        </w:rPr>
        <w:t> </w:t>
      </w:r>
      <w:r>
        <w:rPr>
          <w:color w:val="231F1F"/>
        </w:rPr>
        <w:t>je</w:t>
      </w:r>
      <w:r>
        <w:rPr/>
      </w:r>
    </w:p>
    <w:p>
      <w:pPr>
        <w:spacing w:after="0" w:line="360" w:lineRule="auto"/>
        <w:jc w:val="both"/>
        <w:sectPr>
          <w:pgSz w:w="11910" w:h="16840"/>
          <w:pgMar w:header="826" w:footer="83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59" w:lineRule="auto" w:before="69"/>
        <w:ind w:right="119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</w:rPr>
        <w:t>tzv.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konventski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sistem.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Odre</w:t>
      </w:r>
      <w:r>
        <w:rPr>
          <w:rFonts w:ascii="Times New Roman" w:hAnsi="Times New Roman"/>
          <w:color w:val="231F1F"/>
          <w:spacing w:val="-2"/>
        </w:rPr>
        <w:t>Ďe</w:t>
      </w:r>
      <w:r>
        <w:rPr>
          <w:rFonts w:ascii="Times New Roman" w:hAnsi="Times New Roman"/>
          <w:color w:val="231F1F"/>
          <w:spacing w:val="-1"/>
        </w:rPr>
        <w:t>n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Bern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kao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glavni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2"/>
        </w:rPr>
        <w:t>grad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kome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će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zasjedati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Savezno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vijeće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  <w:spacing w:val="-1"/>
        </w:rPr>
        <w:t>Savezna </w:t>
      </w:r>
      <w:r>
        <w:rPr>
          <w:rFonts w:ascii="Times New Roman" w:hAnsi="Times New Roman"/>
          <w:color w:val="231F1F"/>
        </w:rPr>
        <w:t>skupština.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3"/>
        <w:numPr>
          <w:ilvl w:val="3"/>
          <w:numId w:val="13"/>
        </w:numPr>
        <w:tabs>
          <w:tab w:pos="4027" w:val="left" w:leader="none"/>
        </w:tabs>
        <w:spacing w:line="240" w:lineRule="auto" w:before="149" w:after="0"/>
        <w:ind w:left="4026" w:right="0" w:hanging="286"/>
        <w:jc w:val="left"/>
        <w:rPr>
          <w:b w:val="0"/>
          <w:bCs w:val="0"/>
          <w:i w:val="0"/>
        </w:rPr>
      </w:pPr>
      <w:r>
        <w:rPr>
          <w:i/>
          <w:color w:val="231F1F"/>
        </w:rPr>
        <w:t>Ustav</w:t>
      </w:r>
      <w:r>
        <w:rPr>
          <w:i/>
          <w:color w:val="231F1F"/>
          <w:spacing w:val="-1"/>
        </w:rPr>
        <w:t> </w:t>
      </w:r>
      <w:r>
        <w:rPr>
          <w:i/>
          <w:color w:val="231F1F"/>
        </w:rPr>
        <w:t>iz 1874. godine</w:t>
      </w:r>
      <w:r>
        <w:rPr>
          <w:b w:val="0"/>
          <w:i w:val="0"/>
        </w:rPr>
      </w:r>
    </w:p>
    <w:p>
      <w:pPr>
        <w:pStyle w:val="BodyText"/>
        <w:spacing w:line="359" w:lineRule="auto" w:before="134"/>
        <w:ind w:right="528" w:firstLine="72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Savezna </w:t>
      </w:r>
      <w:r>
        <w:rPr>
          <w:rFonts w:ascii="Times New Roman" w:hAnsi="Times New Roman"/>
          <w:color w:val="231F1F"/>
        </w:rPr>
        <w:t>skupština je</w:t>
      </w:r>
      <w:r>
        <w:rPr>
          <w:rFonts w:ascii="Times New Roman" w:hAnsi="Times New Roman"/>
          <w:color w:val="231F1F"/>
          <w:spacing w:val="-1"/>
        </w:rPr>
        <w:t> ostala</w:t>
      </w:r>
      <w:r>
        <w:rPr>
          <w:rFonts w:ascii="Times New Roman" w:hAnsi="Times New Roman"/>
          <w:color w:val="231F1F"/>
        </w:rPr>
        <w:t> u </w:t>
      </w:r>
      <w:r>
        <w:rPr>
          <w:rFonts w:ascii="Times New Roman" w:hAnsi="Times New Roman"/>
          <w:color w:val="231F1F"/>
          <w:spacing w:val="-1"/>
        </w:rPr>
        <w:t>organizaciji</w:t>
      </w:r>
      <w:r>
        <w:rPr>
          <w:rFonts w:ascii="Times New Roman" w:hAnsi="Times New Roman"/>
          <w:color w:val="231F1F"/>
        </w:rPr>
        <w:t> kao u </w:t>
      </w:r>
      <w:r>
        <w:rPr>
          <w:rFonts w:ascii="Times New Roman" w:hAnsi="Times New Roman"/>
          <w:color w:val="231F1F"/>
          <w:spacing w:val="-1"/>
        </w:rPr>
        <w:t>prethodnom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Ustavu</w:t>
      </w:r>
      <w:r>
        <w:rPr>
          <w:rFonts w:ascii="Times New Roman" w:hAnsi="Times New Roman"/>
          <w:color w:val="231F1F"/>
        </w:rPr>
        <w:t> i čine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je dva</w:t>
      </w:r>
      <w:r>
        <w:rPr>
          <w:rFonts w:ascii="Times New Roman" w:hAnsi="Times New Roman"/>
          <w:color w:val="231F1F"/>
          <w:spacing w:val="67"/>
        </w:rPr>
        <w:t> </w:t>
      </w:r>
      <w:r>
        <w:rPr>
          <w:rFonts w:ascii="Times New Roman" w:hAnsi="Times New Roman"/>
          <w:color w:val="231F1F"/>
        </w:rPr>
        <w:t>doma: </w:t>
      </w:r>
      <w:r>
        <w:rPr>
          <w:rFonts w:ascii="Times New Roman" w:hAnsi="Times New Roman"/>
          <w:color w:val="231F1F"/>
          <w:spacing w:val="-1"/>
        </w:rPr>
        <w:t>Nacionalno</w:t>
      </w:r>
      <w:r>
        <w:rPr>
          <w:rFonts w:ascii="Times New Roman" w:hAnsi="Times New Roman"/>
          <w:color w:val="231F1F"/>
        </w:rPr>
        <w:t> i Kantonalno </w:t>
      </w:r>
      <w:r>
        <w:rPr>
          <w:rFonts w:ascii="Times New Roman" w:hAnsi="Times New Roman"/>
          <w:color w:val="231F1F"/>
          <w:spacing w:val="-1"/>
        </w:rPr>
        <w:t>vijeće.</w:t>
      </w:r>
      <w:r>
        <w:rPr>
          <w:rFonts w:ascii="Times New Roman" w:hAnsi="Times New Roman"/>
        </w:rPr>
      </w:r>
    </w:p>
    <w:p>
      <w:pPr>
        <w:pStyle w:val="BodyText"/>
        <w:spacing w:line="359" w:lineRule="auto" w:before="7"/>
        <w:ind w:right="117" w:firstLine="720"/>
        <w:jc w:val="both"/>
      </w:pP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Nacionalno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vijeće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bira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jedan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poslanik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25.000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stanovnika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po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proporcionalnom</w:t>
      </w:r>
      <w:r>
        <w:rPr>
          <w:rFonts w:ascii="Times New Roman" w:hAnsi="Times New Roman"/>
          <w:color w:val="231F1F"/>
          <w:spacing w:val="71"/>
        </w:rPr>
        <w:t> </w:t>
      </w:r>
      <w:r>
        <w:rPr>
          <w:color w:val="231F1F"/>
        </w:rPr>
        <w:t>sistemu,</w:t>
      </w:r>
      <w:r>
        <w:rPr>
          <w:color w:val="231F1F"/>
          <w:spacing w:val="26"/>
        </w:rPr>
        <w:t> </w:t>
      </w:r>
      <w:r>
        <w:rPr>
          <w:color w:val="231F1F"/>
        </w:rPr>
        <w:t>a</w:t>
      </w:r>
      <w:r>
        <w:rPr>
          <w:color w:val="231F1F"/>
          <w:spacing w:val="25"/>
        </w:rPr>
        <w:t> </w:t>
      </w:r>
      <w:r>
        <w:rPr>
          <w:color w:val="231F1F"/>
        </w:rPr>
        <w:t>ustavnom</w:t>
      </w:r>
      <w:r>
        <w:rPr>
          <w:color w:val="231F1F"/>
          <w:spacing w:val="26"/>
        </w:rPr>
        <w:t> </w:t>
      </w:r>
      <w:r>
        <w:rPr>
          <w:color w:val="231F1F"/>
        </w:rPr>
        <w:t>revizijom</w:t>
      </w:r>
      <w:r>
        <w:rPr>
          <w:color w:val="231F1F"/>
          <w:spacing w:val="24"/>
        </w:rPr>
        <w:t> </w:t>
      </w:r>
      <w:r>
        <w:rPr>
          <w:color w:val="231F1F"/>
        </w:rPr>
        <w:t>iz</w:t>
      </w:r>
      <w:r>
        <w:rPr>
          <w:color w:val="231F1F"/>
          <w:spacing w:val="27"/>
        </w:rPr>
        <w:t> </w:t>
      </w:r>
      <w:r>
        <w:rPr>
          <w:color w:val="231F1F"/>
        </w:rPr>
        <w:t>1962.</w:t>
      </w:r>
      <w:r>
        <w:rPr>
          <w:color w:val="231F1F"/>
          <w:spacing w:val="26"/>
        </w:rPr>
        <w:t> </w:t>
      </w:r>
      <w:r>
        <w:rPr>
          <w:color w:val="231F1F"/>
          <w:spacing w:val="-1"/>
        </w:rPr>
        <w:t>godine</w:t>
      </w:r>
      <w:r>
        <w:rPr>
          <w:color w:val="231F1F"/>
          <w:spacing w:val="25"/>
        </w:rPr>
        <w:t> </w:t>
      </w:r>
      <w:r>
        <w:rPr>
          <w:color w:val="231F1F"/>
        </w:rPr>
        <w:t>definis</w:t>
      </w:r>
      <w:r>
        <w:rPr>
          <w:rFonts w:ascii="Times New Roman" w:hAnsi="Times New Roman"/>
          <w:color w:val="231F1F"/>
        </w:rPr>
        <w:t>an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  <w:spacing w:val="-1"/>
        </w:rPr>
        <w:t>broj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Nacionalnog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vijeća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200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  <w:spacing w:val="-1"/>
        </w:rPr>
        <w:t>poslanika.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Kantonalno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vijeće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svaki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kanton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bira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po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dva,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ukupno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44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poslanika.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Kantoni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koji</w:t>
      </w:r>
      <w:r>
        <w:rPr>
          <w:rFonts w:ascii="Times New Roman" w:hAnsi="Times New Roman"/>
          <w:color w:val="231F1F"/>
          <w:spacing w:val="83"/>
        </w:rPr>
        <w:t> </w:t>
      </w:r>
      <w:r>
        <w:rPr>
          <w:color w:val="231F1F"/>
        </w:rPr>
        <w:t>su unutra</w:t>
      </w:r>
      <w:r>
        <w:rPr>
          <w:color w:val="231F1F"/>
          <w:spacing w:val="-2"/>
        </w:rPr>
        <w:t> </w:t>
      </w:r>
      <w:r>
        <w:rPr>
          <w:color w:val="231F1F"/>
          <w:spacing w:val="-1"/>
        </w:rPr>
        <w:t>podijeljeni</w:t>
      </w:r>
      <w:r>
        <w:rPr>
          <w:color w:val="231F1F"/>
        </w:rPr>
        <w:t> u </w:t>
      </w:r>
      <w:r>
        <w:rPr>
          <w:color w:val="231F1F"/>
          <w:spacing w:val="-1"/>
        </w:rPr>
        <w:t>polukantone</w:t>
      </w:r>
      <w:r>
        <w:rPr>
          <w:color w:val="231F1F"/>
        </w:rPr>
        <w:t> imaju po jednog</w:t>
      </w:r>
      <w:r>
        <w:rPr>
          <w:color w:val="231F1F"/>
          <w:spacing w:val="-3"/>
        </w:rPr>
        <w:t> </w:t>
      </w:r>
      <w:r>
        <w:rPr>
          <w:color w:val="231F1F"/>
        </w:rPr>
        <w:t>predstavnika</w:t>
      </w:r>
      <w:r>
        <w:rPr>
          <w:color w:val="231F1F"/>
          <w:spacing w:val="-1"/>
        </w:rPr>
        <w:t> </w:t>
      </w:r>
      <w:r>
        <w:rPr>
          <w:color w:val="231F1F"/>
        </w:rPr>
        <w:t>iz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svakog polukantona.</w:t>
      </w:r>
      <w:r>
        <w:rPr/>
      </w:r>
    </w:p>
    <w:p>
      <w:pPr>
        <w:pStyle w:val="BodyText"/>
        <w:spacing w:line="360" w:lineRule="auto" w:before="6"/>
        <w:ind w:right="115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Tri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  <w:spacing w:val="-1"/>
        </w:rPr>
        <w:t>švicarska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</w:rPr>
        <w:t>kantona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</w:rPr>
        <w:t>dijele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</w:rPr>
        <w:t>poluk</w:t>
      </w:r>
      <w:r>
        <w:rPr>
          <w:color w:val="231F1F"/>
        </w:rPr>
        <w:t>antone,</w:t>
      </w:r>
      <w:r>
        <w:rPr>
          <w:color w:val="231F1F"/>
          <w:spacing w:val="44"/>
        </w:rPr>
        <w:t> </w:t>
      </w:r>
      <w:r>
        <w:rPr>
          <w:color w:val="231F1F"/>
        </w:rPr>
        <w:t>a</w:t>
      </w:r>
      <w:r>
        <w:rPr>
          <w:color w:val="231F1F"/>
          <w:spacing w:val="46"/>
        </w:rPr>
        <w:t> </w:t>
      </w:r>
      <w:r>
        <w:rPr>
          <w:color w:val="231F1F"/>
        </w:rPr>
        <w:t>od</w:t>
      </w:r>
      <w:r>
        <w:rPr>
          <w:color w:val="231F1F"/>
          <w:spacing w:val="45"/>
        </w:rPr>
        <w:t> </w:t>
      </w:r>
      <w:r>
        <w:rPr>
          <w:color w:val="231F1F"/>
          <w:spacing w:val="-1"/>
        </w:rPr>
        <w:t>kantona</w:t>
      </w:r>
      <w:r>
        <w:rPr>
          <w:color w:val="231F1F"/>
          <w:spacing w:val="44"/>
        </w:rPr>
        <w:t> </w:t>
      </w:r>
      <w:r>
        <w:rPr>
          <w:color w:val="231F1F"/>
          <w:spacing w:val="-1"/>
        </w:rPr>
        <w:t>Bern</w:t>
      </w:r>
      <w:r>
        <w:rPr>
          <w:color w:val="231F1F"/>
          <w:spacing w:val="44"/>
        </w:rPr>
        <w:t> </w:t>
      </w:r>
      <w:r>
        <w:rPr>
          <w:color w:val="231F1F"/>
        </w:rPr>
        <w:t>odvojio</w:t>
      </w:r>
      <w:r>
        <w:rPr>
          <w:color w:val="231F1F"/>
          <w:spacing w:val="45"/>
        </w:rPr>
        <w:t> </w:t>
      </w:r>
      <w:r>
        <w:rPr>
          <w:color w:val="231F1F"/>
        </w:rPr>
        <w:t>se</w:t>
      </w:r>
      <w:r>
        <w:rPr>
          <w:color w:val="231F1F"/>
          <w:spacing w:val="44"/>
        </w:rPr>
        <w:t> </w:t>
      </w:r>
      <w:r>
        <w:rPr>
          <w:color w:val="231F1F"/>
        </w:rPr>
        <w:t>novi</w:t>
      </w:r>
      <w:r>
        <w:rPr>
          <w:color w:val="231F1F"/>
          <w:spacing w:val="50"/>
        </w:rPr>
        <w:t> </w:t>
      </w:r>
      <w:r>
        <w:rPr>
          <w:rFonts w:ascii="Times New Roman" w:hAnsi="Times New Roman"/>
          <w:color w:val="231F1F"/>
          <w:spacing w:val="-1"/>
        </w:rPr>
        <w:t>kanton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rFonts w:ascii="Times New Roman" w:hAnsi="Times New Roman"/>
          <w:color w:val="231F1F"/>
        </w:rPr>
        <w:t>Jura,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</w:rPr>
        <w:t>1.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  <w:spacing w:val="-1"/>
        </w:rPr>
        <w:t>januara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rFonts w:ascii="Times New Roman" w:hAnsi="Times New Roman"/>
          <w:color w:val="231F1F"/>
        </w:rPr>
        <w:t>1979.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  <w:spacing w:val="-1"/>
        </w:rPr>
        <w:t>godine,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</w:rPr>
        <w:t>pa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  <w:spacing w:val="-1"/>
        </w:rPr>
        <w:t>Vijeće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  <w:spacing w:val="-1"/>
        </w:rPr>
        <w:t>poraslo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</w:rPr>
        <w:t>46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</w:rPr>
        <w:t>predstavnika.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  <w:spacing w:val="-1"/>
        </w:rPr>
        <w:t>Ustav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rFonts w:ascii="Times New Roman" w:hAnsi="Times New Roman"/>
          <w:color w:val="231F1F"/>
          <w:spacing w:val="-1"/>
        </w:rPr>
        <w:t>odredio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sami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  <w:spacing w:val="-1"/>
        </w:rPr>
        <w:t>kantoni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odre</w:t>
      </w:r>
      <w:r>
        <w:rPr>
          <w:rFonts w:ascii="Times New Roman" w:hAnsi="Times New Roman"/>
          <w:color w:val="231F1F"/>
          <w:spacing w:val="-2"/>
        </w:rPr>
        <w:t>Ďuju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  <w:spacing w:val="-1"/>
        </w:rPr>
        <w:t>postupak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izbora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duţinu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mandata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  <w:spacing w:val="-1"/>
        </w:rPr>
        <w:t>predstavnicima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93"/>
        </w:rPr>
        <w:t> </w:t>
      </w:r>
      <w:r>
        <w:rPr>
          <w:rFonts w:ascii="Times New Roman" w:hAnsi="Times New Roman"/>
          <w:color w:val="231F1F"/>
          <w:spacing w:val="-1"/>
        </w:rPr>
        <w:t>Kantonalnom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vijeću.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Savezna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skupština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suverena,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potiče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od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naroda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nju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ne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moţe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raspustiti</w:t>
      </w:r>
      <w:r>
        <w:rPr>
          <w:rFonts w:ascii="Times New Roman" w:hAnsi="Times New Roman"/>
          <w:color w:val="231F1F"/>
          <w:spacing w:val="70"/>
        </w:rPr>
        <w:t> </w:t>
      </w:r>
      <w:r>
        <w:rPr>
          <w:rFonts w:ascii="Times New Roman" w:hAnsi="Times New Roman"/>
          <w:color w:val="231F1F"/>
          <w:spacing w:val="-1"/>
        </w:rPr>
        <w:t>nijedan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drugi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organ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drţavi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funkcioniše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načelu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jedinstva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vlasti,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konventski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sistem.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4"/>
        <w:ind w:right="112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Savezno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vijeće,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kao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izvršna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vlast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vrši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  <w:spacing w:val="-1"/>
        </w:rPr>
        <w:t>direktorijalnu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izvršnu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vlast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cijeloj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teritoriji</w:t>
      </w:r>
      <w:r>
        <w:rPr>
          <w:rFonts w:ascii="Times New Roman" w:hAnsi="Times New Roman"/>
          <w:color w:val="231F1F"/>
          <w:spacing w:val="75"/>
        </w:rPr>
        <w:t> </w:t>
      </w:r>
      <w:r>
        <w:rPr>
          <w:rFonts w:ascii="Times New Roman" w:hAnsi="Times New Roman"/>
          <w:color w:val="231F1F"/>
          <w:spacing w:val="-1"/>
        </w:rPr>
        <w:t>drţave,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ima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sedam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članova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  <w:spacing w:val="-1"/>
        </w:rPr>
        <w:t>imenuje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ih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  <w:spacing w:val="-1"/>
        </w:rPr>
        <w:t>Savezna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skupština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zajedničkoj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sjednici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oba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doma</w:t>
      </w:r>
      <w:r>
        <w:rPr>
          <w:rFonts w:ascii="Times New Roman" w:hAnsi="Times New Roman"/>
          <w:color w:val="231F1F"/>
          <w:spacing w:val="63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  <w:spacing w:val="-1"/>
        </w:rPr>
        <w:t>mandat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</w:rPr>
        <w:t>od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  <w:spacing w:val="-1"/>
        </w:rPr>
        <w:t>četiri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  <w:spacing w:val="-1"/>
        </w:rPr>
        <w:t>godine.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  <w:spacing w:val="-3"/>
        </w:rPr>
        <w:t>Iz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</w:rPr>
        <w:t>jednog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  <w:spacing w:val="-1"/>
        </w:rPr>
        <w:t>kantona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</w:rPr>
        <w:t>moţe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</w:rPr>
        <w:t>biti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  <w:spacing w:val="-1"/>
        </w:rPr>
        <w:t>samo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  <w:spacing w:val="-1"/>
        </w:rPr>
        <w:t>jedan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  <w:spacing w:val="-1"/>
        </w:rPr>
        <w:t>član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  <w:spacing w:val="-1"/>
        </w:rPr>
        <w:t>Saveznog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  <w:spacing w:val="-1"/>
        </w:rPr>
        <w:t>vijeća.</w:t>
      </w:r>
      <w:r>
        <w:rPr>
          <w:rFonts w:ascii="Times New Roman" w:hAnsi="Times New Roman"/>
          <w:color w:val="231F1F"/>
          <w:spacing w:val="83"/>
        </w:rPr>
        <w:t> </w:t>
      </w:r>
      <w:r>
        <w:rPr>
          <w:rFonts w:ascii="Times New Roman" w:hAnsi="Times New Roman"/>
          <w:color w:val="231F1F"/>
          <w:spacing w:val="-1"/>
        </w:rPr>
        <w:t>Predsjednika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Saveznog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vijeća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imenuje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Skupština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mandat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od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godinu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dana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on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vrši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funkciju</w:t>
      </w:r>
      <w:r>
        <w:rPr>
          <w:rFonts w:ascii="Times New Roman" w:hAnsi="Times New Roman"/>
          <w:color w:val="231F1F"/>
          <w:spacing w:val="69"/>
        </w:rPr>
        <w:t> </w:t>
      </w:r>
      <w:r>
        <w:rPr>
          <w:color w:val="231F1F"/>
          <w:spacing w:val="-1"/>
        </w:rPr>
        <w:t>predsjedni</w:t>
      </w:r>
      <w:r>
        <w:rPr>
          <w:rFonts w:ascii="Times New Roman" w:hAnsi="Times New Roman"/>
          <w:color w:val="231F1F"/>
          <w:spacing w:val="-1"/>
        </w:rPr>
        <w:t>ka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Švicarske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konfederacije,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on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šef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drţave.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Predsjednik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Saveznog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vijeća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bira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iz</w:t>
      </w:r>
      <w:r>
        <w:rPr>
          <w:rFonts w:ascii="Times New Roman" w:hAnsi="Times New Roman"/>
          <w:color w:val="231F1F"/>
          <w:spacing w:val="103"/>
        </w:rPr>
        <w:t> </w:t>
      </w:r>
      <w:r>
        <w:rPr>
          <w:rFonts w:ascii="Times New Roman" w:hAnsi="Times New Roman"/>
          <w:color w:val="231F1F"/>
          <w:spacing w:val="-1"/>
        </w:rPr>
        <w:t>redova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  <w:spacing w:val="-1"/>
        </w:rPr>
        <w:t>federalnog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vijeća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  <w:spacing w:val="-1"/>
        </w:rPr>
        <w:t>(kantonalno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1"/>
        </w:rPr>
        <w:t>vijeće).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Savezno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  <w:spacing w:val="-1"/>
        </w:rPr>
        <w:t>vijeće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ne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moţe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  <w:spacing w:val="-1"/>
        </w:rPr>
        <w:t>podnijeti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</w:rPr>
        <w:t>ostavku,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</w:rPr>
        <w:t>jer</w:t>
      </w:r>
      <w:r>
        <w:rPr>
          <w:rFonts w:ascii="Times New Roman" w:hAnsi="Times New Roman"/>
          <w:color w:val="231F1F"/>
          <w:spacing w:val="77"/>
        </w:rPr>
        <w:t> </w:t>
      </w:r>
      <w:r>
        <w:rPr>
          <w:rFonts w:ascii="Times New Roman" w:hAnsi="Times New Roman"/>
          <w:color w:val="231F1F"/>
          <w:spacing w:val="-1"/>
        </w:rPr>
        <w:t>nema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sopstvenu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volju.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Savezno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vijeće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ima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sedam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departmana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čijem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čelu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save</w:t>
      </w:r>
      <w:r>
        <w:rPr>
          <w:rFonts w:ascii="Times New Roman" w:hAnsi="Times New Roman"/>
          <w:color w:val="231F1F"/>
        </w:rPr>
        <w:t>zni</w:t>
      </w:r>
      <w:r>
        <w:rPr>
          <w:rFonts w:ascii="Times New Roman" w:hAnsi="Times New Roman"/>
          <w:color w:val="231F1F"/>
          <w:spacing w:val="77"/>
        </w:rPr>
        <w:t> </w:t>
      </w:r>
      <w:r>
        <w:rPr>
          <w:rFonts w:ascii="Times New Roman" w:hAnsi="Times New Roman"/>
          <w:color w:val="231F1F"/>
          <w:spacing w:val="-1"/>
        </w:rPr>
        <w:t>savjetnici,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1"/>
        </w:rPr>
        <w:t>čija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ovlaštenja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manja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od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ministra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1"/>
        </w:rPr>
        <w:t>parlamentarnom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sistemu,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oni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1"/>
        </w:rPr>
        <w:t>praktično</w:t>
      </w:r>
      <w:r>
        <w:rPr>
          <w:rFonts w:ascii="Times New Roman" w:hAnsi="Times New Roman"/>
          <w:color w:val="231F1F"/>
          <w:spacing w:val="61"/>
        </w:rPr>
        <w:t> </w:t>
      </w:r>
      <w:r>
        <w:rPr>
          <w:rFonts w:ascii="Times New Roman" w:hAnsi="Times New Roman"/>
          <w:color w:val="231F1F"/>
          <w:spacing w:val="-1"/>
        </w:rPr>
        <w:t>referenti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Saveznog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vijeća.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Prilikom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izbora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članova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  <w:spacing w:val="-1"/>
        </w:rPr>
        <w:t>Saveznog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vijeća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  <w:spacing w:val="-1"/>
        </w:rPr>
        <w:t>usaglašava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  <w:spacing w:val="1"/>
        </w:rPr>
        <w:t>se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više</w:t>
      </w:r>
      <w:r>
        <w:rPr>
          <w:rFonts w:ascii="Times New Roman" w:hAnsi="Times New Roman"/>
          <w:color w:val="231F1F"/>
          <w:spacing w:val="61"/>
        </w:rPr>
        <w:t> </w:t>
      </w:r>
      <w:r>
        <w:rPr>
          <w:rFonts w:ascii="Times New Roman" w:hAnsi="Times New Roman"/>
          <w:color w:val="231F1F"/>
          <w:spacing w:val="-1"/>
        </w:rPr>
        <w:t>različitih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kriterija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kao</w:t>
      </w:r>
      <w:r>
        <w:rPr>
          <w:rFonts w:ascii="Times New Roman" w:hAnsi="Times New Roman"/>
          <w:color w:val="231F1F"/>
        </w:rPr>
        <w:t> što su: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14"/>
        </w:numPr>
        <w:tabs>
          <w:tab w:pos="839" w:val="left" w:leader="none"/>
        </w:tabs>
        <w:spacing w:line="359" w:lineRule="auto" w:before="6" w:after="0"/>
        <w:ind w:left="118" w:right="114" w:firstLine="566"/>
        <w:jc w:val="both"/>
        <w:rPr>
          <w:rFonts w:ascii="Times New Roman" w:hAnsi="Times New Roman" w:cs="Times New Roman" w:eastAsia="Times New Roman"/>
        </w:rPr>
      </w:pPr>
      <w:r>
        <w:rPr>
          <w:color w:val="231F1F"/>
          <w:spacing w:val="-1"/>
        </w:rPr>
        <w:t>Partijski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kriteriji.</w:t>
      </w:r>
      <w:r>
        <w:rPr>
          <w:color w:val="231F1F"/>
          <w:spacing w:val="5"/>
        </w:rPr>
        <w:t> </w:t>
      </w:r>
      <w:r>
        <w:rPr>
          <w:color w:val="231F1F"/>
        </w:rPr>
        <w:t>Po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dva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mjesta</w:t>
      </w:r>
      <w:r>
        <w:rPr>
          <w:color w:val="231F1F"/>
          <w:spacing w:val="6"/>
        </w:rPr>
        <w:t> </w:t>
      </w:r>
      <w:r>
        <w:rPr>
          <w:color w:val="231F1F"/>
        </w:rPr>
        <w:t>pripad</w:t>
      </w:r>
      <w:r>
        <w:rPr>
          <w:rFonts w:ascii="Times New Roman" w:hAnsi="Times New Roman"/>
          <w:color w:val="231F1F"/>
        </w:rPr>
        <w:t>aju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trima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najjačim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strankama: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Radikalnoj,</w:t>
      </w:r>
      <w:r>
        <w:rPr>
          <w:rFonts w:ascii="Times New Roman" w:hAnsi="Times New Roman"/>
          <w:color w:val="231F1F"/>
          <w:spacing w:val="89"/>
        </w:rPr>
        <w:t> </w:t>
      </w:r>
      <w:r>
        <w:rPr>
          <w:rFonts w:ascii="Times New Roman" w:hAnsi="Times New Roman"/>
          <w:color w:val="231F1F"/>
          <w:spacing w:val="-1"/>
        </w:rPr>
        <w:t>Konzervativnoj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-6"/>
        </w:rPr>
        <w:t> </w:t>
      </w:r>
      <w:r>
        <w:rPr>
          <w:rFonts w:ascii="Times New Roman" w:hAnsi="Times New Roman"/>
          <w:color w:val="231F1F"/>
        </w:rPr>
        <w:t>Socijalističkoj.</w:t>
      </w:r>
      <w:r>
        <w:rPr>
          <w:rFonts w:ascii="Times New Roman" w:hAnsi="Times New Roman"/>
        </w:rPr>
      </w:r>
    </w:p>
    <w:p>
      <w:pPr>
        <w:pStyle w:val="BodyText"/>
        <w:spacing w:line="359" w:lineRule="auto" w:before="7"/>
        <w:ind w:left="117" w:right="118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</w:rPr>
        <w:t>Po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ovom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  <w:spacing w:val="-1"/>
        </w:rPr>
        <w:t>Ustavu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Švicarske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  <w:spacing w:val="-1"/>
        </w:rPr>
        <w:t>federacije,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bez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obzira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izborni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rezultat,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  <w:spacing w:val="-1"/>
        </w:rPr>
        <w:t>obavezno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jedno</w:t>
      </w:r>
      <w:r>
        <w:rPr>
          <w:rFonts w:ascii="Times New Roman" w:hAnsi="Times New Roman"/>
          <w:color w:val="231F1F"/>
          <w:spacing w:val="67"/>
        </w:rPr>
        <w:t> </w:t>
      </w:r>
      <w:r>
        <w:rPr>
          <w:rFonts w:ascii="Times New Roman" w:hAnsi="Times New Roman"/>
          <w:color w:val="231F1F"/>
          <w:spacing w:val="-1"/>
        </w:rPr>
        <w:t>mjesto</w:t>
      </w:r>
      <w:r>
        <w:rPr>
          <w:rFonts w:ascii="Times New Roman" w:hAnsi="Times New Roman"/>
          <w:color w:val="231F1F"/>
        </w:rPr>
        <w:t> ima i </w:t>
      </w:r>
      <w:r>
        <w:rPr>
          <w:rFonts w:ascii="Times New Roman" w:hAnsi="Times New Roman"/>
          <w:color w:val="231F1F"/>
          <w:spacing w:val="-1"/>
        </w:rPr>
        <w:t>Seljačka stranka.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14"/>
        </w:numPr>
        <w:tabs>
          <w:tab w:pos="970" w:val="left" w:leader="none"/>
        </w:tabs>
        <w:spacing w:line="360" w:lineRule="auto" w:before="7" w:after="0"/>
        <w:ind w:left="118" w:right="110" w:firstLine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Kantonalni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kriteriji.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Cirih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Bern,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kao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njemački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protestanstki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k</w:t>
      </w:r>
      <w:r>
        <w:rPr>
          <w:color w:val="231F1F"/>
        </w:rPr>
        <w:t>antoni,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daju</w:t>
      </w:r>
      <w:r>
        <w:rPr>
          <w:color w:val="231F1F"/>
          <w:spacing w:val="9"/>
        </w:rPr>
        <w:t> </w:t>
      </w:r>
      <w:r>
        <w:rPr>
          <w:color w:val="231F1F"/>
        </w:rPr>
        <w:t>po</w:t>
      </w:r>
      <w:r>
        <w:rPr>
          <w:color w:val="231F1F"/>
          <w:spacing w:val="6"/>
        </w:rPr>
        <w:t> </w:t>
      </w:r>
      <w:r>
        <w:rPr>
          <w:color w:val="231F1F"/>
        </w:rPr>
        <w:t>jednog</w:t>
      </w:r>
      <w:r>
        <w:rPr>
          <w:color w:val="231F1F"/>
          <w:spacing w:val="63"/>
        </w:rPr>
        <w:t> </w:t>
      </w:r>
      <w:r>
        <w:rPr>
          <w:rFonts w:ascii="Times New Roman" w:hAnsi="Times New Roman"/>
          <w:color w:val="231F1F"/>
          <w:spacing w:val="-1"/>
        </w:rPr>
        <w:t>člana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Saveznog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vijeća,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francuski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kanton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Vo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daje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  <w:spacing w:val="-1"/>
        </w:rPr>
        <w:t>jednog,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ostali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francuski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italijanski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kantoni</w:t>
      </w:r>
      <w:r>
        <w:rPr>
          <w:rFonts w:ascii="Times New Roman" w:hAnsi="Times New Roman"/>
          <w:color w:val="231F1F"/>
          <w:spacing w:val="103"/>
        </w:rPr>
        <w:t> </w:t>
      </w:r>
      <w:r>
        <w:rPr>
          <w:rFonts w:ascii="Times New Roman" w:hAnsi="Times New Roman"/>
          <w:color w:val="231F1F"/>
          <w:spacing w:val="-1"/>
        </w:rPr>
        <w:t>daju</w:t>
      </w:r>
      <w:r>
        <w:rPr>
          <w:rFonts w:ascii="Times New Roman" w:hAnsi="Times New Roman"/>
          <w:color w:val="231F1F"/>
        </w:rPr>
        <w:t> još </w:t>
      </w:r>
      <w:r>
        <w:rPr>
          <w:rFonts w:ascii="Times New Roman" w:hAnsi="Times New Roman"/>
          <w:color w:val="231F1F"/>
          <w:spacing w:val="-1"/>
        </w:rPr>
        <w:t>jednog</w:t>
      </w:r>
      <w:r>
        <w:rPr>
          <w:rFonts w:ascii="Times New Roman" w:hAnsi="Times New Roman"/>
          <w:color w:val="231F1F"/>
          <w:spacing w:val="-3"/>
        </w:rPr>
        <w:t> </w:t>
      </w:r>
      <w:r>
        <w:rPr>
          <w:rFonts w:ascii="Times New Roman" w:hAnsi="Times New Roman"/>
          <w:color w:val="231F1F"/>
        </w:rPr>
        <w:t>člana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i ostali </w:t>
      </w:r>
      <w:r>
        <w:rPr>
          <w:rFonts w:ascii="Times New Roman" w:hAnsi="Times New Roman"/>
          <w:color w:val="231F1F"/>
          <w:spacing w:val="-1"/>
        </w:rPr>
        <w:t>članovi</w:t>
      </w:r>
      <w:r>
        <w:rPr>
          <w:rFonts w:ascii="Times New Roman" w:hAnsi="Times New Roman"/>
          <w:color w:val="231F1F"/>
        </w:rPr>
        <w:t> se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popunjavaju sa </w:t>
      </w:r>
      <w:r>
        <w:rPr>
          <w:rFonts w:ascii="Times New Roman" w:hAnsi="Times New Roman"/>
          <w:color w:val="231F1F"/>
          <w:spacing w:val="-1"/>
        </w:rPr>
        <w:t>njemačkog govornog</w:t>
      </w:r>
      <w:r>
        <w:rPr>
          <w:rFonts w:ascii="Times New Roman" w:hAnsi="Times New Roman"/>
          <w:color w:val="231F1F"/>
          <w:spacing w:val="-3"/>
        </w:rPr>
        <w:t> </w:t>
      </w:r>
      <w:r>
        <w:rPr>
          <w:rFonts w:ascii="Times New Roman" w:hAnsi="Times New Roman"/>
          <w:color w:val="231F1F"/>
        </w:rPr>
        <w:t>područja.</w:t>
      </w:r>
      <w:r>
        <w:rPr>
          <w:rFonts w:ascii="Times New Roman" w:hAnsi="Times New Roman"/>
        </w:rPr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6" w:footer="853" w:top="1120" w:bottom="1020" w:left="1300" w:right="1300"/>
        </w:sect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Heading3"/>
        <w:numPr>
          <w:ilvl w:val="1"/>
          <w:numId w:val="14"/>
        </w:numPr>
        <w:tabs>
          <w:tab w:pos="3710" w:val="left" w:leader="none"/>
        </w:tabs>
        <w:spacing w:line="240" w:lineRule="auto" w:before="69" w:after="0"/>
        <w:ind w:left="3709" w:right="0" w:hanging="285"/>
        <w:jc w:val="left"/>
        <w:rPr>
          <w:rFonts w:ascii="Times New Roman" w:hAnsi="Times New Roman" w:cs="Times New Roman" w:eastAsia="Times New Roman"/>
          <w:b w:val="0"/>
          <w:bCs w:val="0"/>
          <w:i w:val="0"/>
        </w:rPr>
      </w:pPr>
      <w:r>
        <w:rPr>
          <w:rFonts w:ascii="Times New Roman" w:hAnsi="Times New Roman"/>
          <w:i/>
          <w:color w:val="231F1F"/>
          <w:spacing w:val="-1"/>
        </w:rPr>
        <w:t>Kriterij</w:t>
      </w:r>
      <w:r>
        <w:rPr>
          <w:rFonts w:ascii="Times New Roman" w:hAnsi="Times New Roman"/>
          <w:i/>
          <w:color w:val="231F1F"/>
        </w:rPr>
        <w:t> </w:t>
      </w:r>
      <w:r>
        <w:rPr>
          <w:rFonts w:ascii="Times New Roman" w:hAnsi="Times New Roman"/>
          <w:i/>
          <w:color w:val="231F1F"/>
          <w:spacing w:val="-1"/>
        </w:rPr>
        <w:t>stručnosti</w:t>
      </w:r>
      <w:r>
        <w:rPr>
          <w:rFonts w:ascii="Times New Roman" w:hAnsi="Times New Roman"/>
          <w:i/>
          <w:color w:val="231F1F"/>
        </w:rPr>
        <w:t> i</w:t>
      </w:r>
      <w:r>
        <w:rPr>
          <w:rFonts w:ascii="Times New Roman" w:hAnsi="Times New Roman"/>
          <w:i/>
          <w:color w:val="231F1F"/>
          <w:spacing w:val="-2"/>
        </w:rPr>
        <w:t> </w:t>
      </w:r>
      <w:r>
        <w:rPr>
          <w:rFonts w:ascii="Times New Roman" w:hAnsi="Times New Roman"/>
          <w:i/>
          <w:color w:val="231F1F"/>
          <w:spacing w:val="-1"/>
        </w:rPr>
        <w:t>iskustva</w:t>
      </w:r>
      <w:r>
        <w:rPr>
          <w:rFonts w:ascii="Times New Roman" w:hAnsi="Times New Roman"/>
          <w:b w:val="0"/>
          <w:i w:val="0"/>
        </w:rPr>
      </w:r>
    </w:p>
    <w:p>
      <w:pPr>
        <w:pStyle w:val="BodyText"/>
        <w:spacing w:line="360" w:lineRule="auto" w:before="132"/>
        <w:ind w:right="115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Teško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1"/>
        </w:rPr>
        <w:t>sastaviti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sve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kriterije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1"/>
        </w:rPr>
        <w:t>prilikom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izbora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Saveznog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vijeća.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Zbog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navedene</w:t>
      </w:r>
      <w:r>
        <w:rPr>
          <w:rFonts w:ascii="Times New Roman" w:hAnsi="Times New Roman"/>
          <w:color w:val="231F1F"/>
          <w:spacing w:val="71"/>
        </w:rPr>
        <w:t> </w:t>
      </w:r>
      <w:r>
        <w:rPr>
          <w:rFonts w:ascii="Times New Roman" w:hAnsi="Times New Roman"/>
          <w:color w:val="231F1F"/>
          <w:spacing w:val="-1"/>
        </w:rPr>
        <w:t>činjenice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</w:rPr>
        <w:t>nakon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  <w:spacing w:val="-1"/>
        </w:rPr>
        <w:t>izbora,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</w:rPr>
        <w:t>novi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</w:rPr>
        <w:t>saziv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  <w:spacing w:val="-1"/>
        </w:rPr>
        <w:t>Savezne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</w:rPr>
        <w:t>skupštine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</w:rPr>
        <w:t>obično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  <w:spacing w:val="-1"/>
        </w:rPr>
        <w:t>imenuje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</w:rPr>
        <w:t>isti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  <w:spacing w:val="-1"/>
        </w:rPr>
        <w:t>sastav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</w:rPr>
        <w:t>Saveznog</w:t>
      </w:r>
      <w:r>
        <w:rPr>
          <w:rFonts w:ascii="Times New Roman" w:hAnsi="Times New Roman"/>
          <w:color w:val="231F1F"/>
          <w:spacing w:val="72"/>
        </w:rPr>
        <w:t> </w:t>
      </w:r>
      <w:r>
        <w:rPr>
          <w:rFonts w:ascii="Times New Roman" w:hAnsi="Times New Roman"/>
          <w:color w:val="231F1F"/>
          <w:spacing w:val="-1"/>
        </w:rPr>
        <w:t>vijeća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koji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bio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ranije.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Kriteriji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stalnost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članova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vijeća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praksi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doveli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do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situacije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1"/>
        </w:rPr>
        <w:t>da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color w:val="231F1F"/>
          <w:spacing w:val="-1"/>
        </w:rPr>
        <w:t>ovaj</w:t>
      </w:r>
      <w:r>
        <w:rPr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organ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ima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1"/>
        </w:rPr>
        <w:t>veliki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autoritet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mu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jača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snaga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odnosu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1"/>
        </w:rPr>
        <w:t>na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Skupštinu,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iako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ustavom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  <w:spacing w:val="-2"/>
        </w:rPr>
        <w:t>utvrĎe</w:t>
      </w:r>
      <w:r>
        <w:rPr>
          <w:rFonts w:ascii="Times New Roman" w:hAnsi="Times New Roman"/>
          <w:color w:val="231F1F"/>
          <w:spacing w:val="-1"/>
        </w:rPr>
        <w:t>n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  <w:spacing w:val="-1"/>
        </w:rPr>
        <w:t>konventski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sistem.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  <w:spacing w:val="-1"/>
        </w:rPr>
        <w:t>Savezno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  <w:spacing w:val="-1"/>
        </w:rPr>
        <w:t>vijće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  <w:spacing w:val="-1"/>
        </w:rPr>
        <w:t>nema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  <w:spacing w:val="-1"/>
        </w:rPr>
        <w:t>sopstvenu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</w:rPr>
        <w:t>volju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  <w:spacing w:val="-1"/>
        </w:rPr>
        <w:t>podnese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ostavku,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  <w:spacing w:val="-1"/>
        </w:rPr>
        <w:t>ali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  <w:spacing w:val="1"/>
        </w:rPr>
        <w:t>je</w:t>
      </w:r>
      <w:r>
        <w:rPr>
          <w:rFonts w:ascii="Times New Roman" w:hAnsi="Times New Roman"/>
          <w:color w:val="231F1F"/>
          <w:spacing w:val="87"/>
        </w:rPr>
        <w:t> </w:t>
      </w:r>
      <w:r>
        <w:rPr>
          <w:rFonts w:ascii="Times New Roman" w:hAnsi="Times New Roman"/>
          <w:color w:val="231F1F"/>
          <w:spacing w:val="-1"/>
        </w:rPr>
        <w:t>njegov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uticaj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drţavne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poslove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Skupštinu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znatno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veći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od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formalnih</w:t>
      </w:r>
      <w:r>
        <w:rPr>
          <w:color w:val="231F1F"/>
        </w:rPr>
        <w:t>-ustavnih</w:t>
      </w:r>
      <w:r>
        <w:rPr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ovlašćenja.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3"/>
        <w:ind w:right="113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</w:rPr>
        <w:t>Novina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bilo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uvoĎenje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sudske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institucije,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Saveznog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suda,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čije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sjedište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odre</w:t>
      </w:r>
      <w:r>
        <w:rPr>
          <w:rFonts w:ascii="Times New Roman" w:hAnsi="Times New Roman"/>
          <w:color w:val="231F1F"/>
          <w:spacing w:val="-2"/>
        </w:rPr>
        <w:t>Ďe</w:t>
      </w:r>
      <w:r>
        <w:rPr>
          <w:rFonts w:ascii="Times New Roman" w:hAnsi="Times New Roman"/>
          <w:color w:val="231F1F"/>
          <w:spacing w:val="-1"/>
        </w:rPr>
        <w:t>no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rFonts w:ascii="Times New Roman" w:hAnsi="Times New Roman"/>
          <w:color w:val="231F1F"/>
          <w:spacing w:val="-1"/>
        </w:rPr>
        <w:t>Lozani.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1"/>
        </w:rPr>
        <w:t>Savezna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  <w:spacing w:val="-1"/>
        </w:rPr>
        <w:t>skupština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  <w:spacing w:val="-1"/>
        </w:rPr>
        <w:t>imenuje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sudije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  <w:spacing w:val="-1"/>
        </w:rPr>
        <w:t>Saveznog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suda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sudije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  <w:spacing w:val="-1"/>
        </w:rPr>
        <w:t>Saveznog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upravnog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suda.</w:t>
      </w:r>
      <w:r>
        <w:rPr>
          <w:rFonts w:ascii="Times New Roman" w:hAnsi="Times New Roman"/>
          <w:color w:val="231F1F"/>
          <w:spacing w:val="69"/>
        </w:rPr>
        <w:t> </w:t>
      </w:r>
      <w:r>
        <w:rPr>
          <w:rFonts w:ascii="Times New Roman" w:hAnsi="Times New Roman"/>
          <w:color w:val="231F1F"/>
          <w:spacing w:val="-1"/>
        </w:rPr>
        <w:t>Švicarska</w:t>
      </w:r>
      <w:r>
        <w:rPr>
          <w:rFonts w:ascii="Times New Roman" w:hAnsi="Times New Roman"/>
          <w:color w:val="231F1F"/>
          <w:spacing w:val="51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</w:rPr>
        <w:t>članica</w:t>
      </w:r>
      <w:r>
        <w:rPr>
          <w:rFonts w:ascii="Times New Roman" w:hAnsi="Times New Roman"/>
          <w:color w:val="231F1F"/>
          <w:spacing w:val="51"/>
        </w:rPr>
        <w:t> </w:t>
      </w:r>
      <w:r>
        <w:rPr>
          <w:rFonts w:ascii="Times New Roman" w:hAnsi="Times New Roman"/>
          <w:color w:val="231F1F"/>
        </w:rPr>
        <w:t>OUN</w:t>
      </w:r>
      <w:r>
        <w:rPr>
          <w:rFonts w:ascii="Times New Roman" w:hAnsi="Times New Roman"/>
          <w:color w:val="231F1F"/>
          <w:spacing w:val="51"/>
        </w:rPr>
        <w:t> </w:t>
      </w:r>
      <w:r>
        <w:rPr>
          <w:rFonts w:ascii="Times New Roman" w:hAnsi="Times New Roman"/>
          <w:color w:val="231F1F"/>
        </w:rPr>
        <w:t>od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</w:rPr>
        <w:t>10.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  <w:spacing w:val="-1"/>
        </w:rPr>
        <w:t>septembra</w:t>
      </w:r>
      <w:r>
        <w:rPr>
          <w:rFonts w:ascii="Times New Roman" w:hAnsi="Times New Roman"/>
          <w:color w:val="231F1F"/>
          <w:spacing w:val="51"/>
        </w:rPr>
        <w:t> </w:t>
      </w:r>
      <w:r>
        <w:rPr>
          <w:rFonts w:ascii="Times New Roman" w:hAnsi="Times New Roman"/>
          <w:color w:val="231F1F"/>
        </w:rPr>
        <w:t>2002.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  <w:spacing w:val="-1"/>
        </w:rPr>
        <w:t>godine.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</w:rPr>
        <w:t>Odluka</w:t>
      </w:r>
      <w:r>
        <w:rPr>
          <w:rFonts w:ascii="Times New Roman" w:hAnsi="Times New Roman"/>
          <w:color w:val="231F1F"/>
          <w:spacing w:val="51"/>
        </w:rPr>
        <w:t> </w:t>
      </w:r>
      <w:r>
        <w:rPr>
          <w:rFonts w:ascii="Times New Roman" w:hAnsi="Times New Roman"/>
          <w:color w:val="231F1F"/>
        </w:rPr>
        <w:t>o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  <w:spacing w:val="1"/>
        </w:rPr>
        <w:t>ovo</w:t>
      </w:r>
      <w:r>
        <w:rPr>
          <w:color w:val="231F1F"/>
          <w:spacing w:val="1"/>
        </w:rPr>
        <w:t>me</w:t>
      </w:r>
      <w:r>
        <w:rPr>
          <w:color w:val="231F1F"/>
          <w:spacing w:val="52"/>
        </w:rPr>
        <w:t> </w:t>
      </w:r>
      <w:r>
        <w:rPr>
          <w:color w:val="231F1F"/>
        </w:rPr>
        <w:t>je</w:t>
      </w:r>
      <w:r>
        <w:rPr>
          <w:color w:val="231F1F"/>
          <w:spacing w:val="52"/>
        </w:rPr>
        <w:t> </w:t>
      </w:r>
      <w:r>
        <w:rPr>
          <w:color w:val="231F1F"/>
        </w:rPr>
        <w:t>donetena</w:t>
      </w:r>
      <w:r>
        <w:rPr>
          <w:color w:val="231F1F"/>
          <w:spacing w:val="46"/>
        </w:rPr>
        <w:t> </w:t>
      </w:r>
      <w:r>
        <w:rPr>
          <w:rFonts w:ascii="Times New Roman" w:hAnsi="Times New Roman"/>
          <w:color w:val="231F1F"/>
          <w:spacing w:val="-1"/>
        </w:rPr>
        <w:t>svenarodnim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referendumskim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izjašanjavanjem.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Švicarska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ima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oko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3.000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opština.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Specifičnost</w:t>
      </w:r>
      <w:r>
        <w:rPr>
          <w:rFonts w:ascii="Times New Roman" w:hAnsi="Times New Roman"/>
          <w:color w:val="231F1F"/>
          <w:spacing w:val="73"/>
        </w:rPr>
        <w:t> </w:t>
      </w:r>
      <w:r>
        <w:rPr>
          <w:rFonts w:ascii="Times New Roman" w:hAnsi="Times New Roman"/>
          <w:color w:val="231F1F"/>
          <w:spacing w:val="-1"/>
        </w:rPr>
        <w:t>Švicarske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tome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što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1"/>
        </w:rPr>
        <w:t>su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ţene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dobile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pravo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glasa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tek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1971.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godine.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2"/>
        <w:numPr>
          <w:ilvl w:val="0"/>
          <w:numId w:val="15"/>
        </w:numPr>
        <w:tabs>
          <w:tab w:pos="2337" w:val="left" w:leader="none"/>
        </w:tabs>
        <w:spacing w:line="240" w:lineRule="auto" w:before="147" w:after="0"/>
        <w:ind w:left="2336" w:right="0" w:hanging="285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color w:val="231F1F"/>
          <w:spacing w:val="-1"/>
        </w:rPr>
        <w:t>Pravno</w:t>
      </w:r>
      <w:r>
        <w:rPr>
          <w:rFonts w:ascii="Times New Roman" w:hAnsi="Times New Roman"/>
          <w:color w:val="231F1F"/>
          <w:spacing w:val="-1"/>
        </w:rPr>
        <w:t>-</w:t>
      </w:r>
      <w:r>
        <w:rPr>
          <w:rFonts w:ascii="Times New Roman" w:hAnsi="Times New Roman"/>
          <w:color w:val="231F1F"/>
          <w:spacing w:val="-1"/>
        </w:rPr>
        <w:t>političko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funkcionisanje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  <w:spacing w:val="-1"/>
        </w:rPr>
        <w:t>savremene Švicarske</w:t>
      </w:r>
      <w:r>
        <w:rPr>
          <w:rFonts w:ascii="Times New Roman" w:hAnsi="Times New Roman"/>
          <w:b w:val="0"/>
        </w:rPr>
      </w:r>
    </w:p>
    <w:p>
      <w:pPr>
        <w:pStyle w:val="BodyText"/>
        <w:spacing w:line="360" w:lineRule="auto" w:before="134"/>
        <w:ind w:right="113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</w:rPr>
        <w:t>Politika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Švicarske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odvija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okviru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federalne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parlamentarne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demokratske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republike,</w:t>
      </w:r>
      <w:r>
        <w:rPr>
          <w:rFonts w:ascii="Times New Roman" w:hAnsi="Times New Roman"/>
          <w:color w:val="231F1F"/>
          <w:spacing w:val="75"/>
        </w:rPr>
        <w:t> </w:t>
      </w:r>
      <w:r>
        <w:rPr>
          <w:rFonts w:ascii="Times New Roman" w:hAnsi="Times New Roman"/>
          <w:color w:val="231F1F"/>
        </w:rPr>
        <w:t>po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čemu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Švicarsko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Savezno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vijeće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čelu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vlade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višepartijskog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sistema.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Ovo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konkretno</w:t>
      </w:r>
      <w:r>
        <w:rPr>
          <w:rFonts w:ascii="Times New Roman" w:hAnsi="Times New Roman"/>
          <w:color w:val="231F1F"/>
          <w:spacing w:val="71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historiskom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smislu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1"/>
        </w:rPr>
        <w:t>rezultiralo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time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Savezno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vijeće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organ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koji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okuplja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color w:val="231F1F"/>
          <w:spacing w:val="-1"/>
        </w:rPr>
        <w:t>veliku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koaliciju</w:t>
      </w:r>
      <w:r>
        <w:rPr>
          <w:color w:val="231F1F"/>
          <w:spacing w:val="79"/>
        </w:rPr>
        <w:t> </w:t>
      </w:r>
      <w:r>
        <w:rPr>
          <w:rFonts w:ascii="Times New Roman" w:hAnsi="Times New Roman"/>
          <w:color w:val="231F1F"/>
          <w:spacing w:val="-1"/>
        </w:rPr>
        <w:t>četiri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  <w:spacing w:val="-1"/>
        </w:rPr>
        <w:t>najveće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  <w:spacing w:val="-1"/>
        </w:rPr>
        <w:t>političke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  <w:spacing w:val="-1"/>
        </w:rPr>
        <w:t>organizacije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1"/>
        </w:rPr>
        <w:t>Švicarskoj.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Ova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  <w:spacing w:val="-1"/>
        </w:rPr>
        <w:t>koalicija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  <w:spacing w:val="-1"/>
        </w:rPr>
        <w:t>uglavnom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vlasti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istu</w:t>
      </w:r>
      <w:r>
        <w:rPr>
          <w:rFonts w:ascii="Times New Roman" w:hAnsi="Times New Roman"/>
          <w:color w:val="231F1F"/>
          <w:spacing w:val="101"/>
        </w:rPr>
        <w:t> </w:t>
      </w:r>
      <w:r>
        <w:rPr>
          <w:rFonts w:ascii="Times New Roman" w:hAnsi="Times New Roman"/>
          <w:color w:val="231F1F"/>
          <w:spacing w:val="-1"/>
        </w:rPr>
        <w:t>dijeli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  <w:spacing w:val="-1"/>
        </w:rPr>
        <w:t>unutrašnjom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  <w:spacing w:val="-1"/>
        </w:rPr>
        <w:t>preraspodjelom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  <w:spacing w:val="-1"/>
        </w:rPr>
        <w:t>institucija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vlasti,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</w:rPr>
        <w:t>zavisno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</w:rPr>
        <w:t>od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postignutih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rezultata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111"/>
        </w:rPr>
        <w:t> </w:t>
      </w:r>
      <w:r>
        <w:rPr>
          <w:color w:val="231F1F"/>
        </w:rPr>
        <w:t>izborima.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Zbog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geografske</w:t>
      </w:r>
      <w:r>
        <w:rPr>
          <w:color w:val="231F1F"/>
          <w:spacing w:val="3"/>
        </w:rPr>
        <w:t> </w:t>
      </w:r>
      <w:r>
        <w:rPr>
          <w:color w:val="231F1F"/>
        </w:rPr>
        <w:t>i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teritorijalne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vezanosti</w:t>
      </w:r>
      <w:r>
        <w:rPr>
          <w:color w:val="231F1F"/>
          <w:spacing w:val="5"/>
        </w:rPr>
        <w:t> </w:t>
      </w:r>
      <w:r>
        <w:rPr>
          <w:color w:val="231F1F"/>
        </w:rPr>
        <w:t>i</w:t>
      </w:r>
      <w:r>
        <w:rPr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političke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ovisnosti,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te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partije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svoju</w:t>
      </w:r>
      <w:r>
        <w:rPr>
          <w:rFonts w:ascii="Times New Roman" w:hAnsi="Times New Roman"/>
          <w:color w:val="231F1F"/>
          <w:spacing w:val="93"/>
        </w:rPr>
        <w:t> </w:t>
      </w:r>
      <w:r>
        <w:rPr>
          <w:rFonts w:ascii="Times New Roman" w:hAnsi="Times New Roman"/>
          <w:color w:val="231F1F"/>
          <w:spacing w:val="-1"/>
        </w:rPr>
        <w:t>političku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  <w:spacing w:val="-1"/>
        </w:rPr>
        <w:t>aktivnost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</w:rPr>
        <w:t>veţu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  <w:spacing w:val="-1"/>
        </w:rPr>
        <w:t>samo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  <w:spacing w:val="-1"/>
        </w:rPr>
        <w:t>odre</w:t>
      </w:r>
      <w:r>
        <w:rPr>
          <w:rFonts w:ascii="Times New Roman" w:hAnsi="Times New Roman"/>
          <w:color w:val="231F1F"/>
          <w:spacing w:val="-2"/>
        </w:rPr>
        <w:t>Ďe</w:t>
      </w:r>
      <w:r>
        <w:rPr>
          <w:rFonts w:ascii="Times New Roman" w:hAnsi="Times New Roman"/>
          <w:color w:val="231F1F"/>
          <w:spacing w:val="-1"/>
        </w:rPr>
        <w:t>ne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</w:rPr>
        <w:t>njima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  <w:spacing w:val="-1"/>
        </w:rPr>
        <w:t>interesantne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</w:rPr>
        <w:t>oblasti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  <w:spacing w:val="-1"/>
        </w:rPr>
        <w:t>drţavi.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  <w:spacing w:val="-3"/>
        </w:rPr>
        <w:t>Iz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  <w:spacing w:val="-1"/>
        </w:rPr>
        <w:t>ovoga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  <w:spacing w:val="1"/>
        </w:rPr>
        <w:t>se</w:t>
      </w:r>
      <w:r>
        <w:rPr>
          <w:rFonts w:ascii="Times New Roman" w:hAnsi="Times New Roman"/>
          <w:color w:val="231F1F"/>
          <w:spacing w:val="95"/>
        </w:rPr>
        <w:t> </w:t>
      </w:r>
      <w:r>
        <w:rPr>
          <w:rFonts w:ascii="Times New Roman" w:hAnsi="Times New Roman"/>
          <w:color w:val="231F1F"/>
        </w:rPr>
        <w:t>moţe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  <w:spacing w:val="-1"/>
        </w:rPr>
        <w:t>zaključiti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  <w:spacing w:val="-1"/>
        </w:rPr>
        <w:t>demokratski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izbori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  <w:spacing w:val="-1"/>
        </w:rPr>
        <w:t>Švicarskoj,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izbori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po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1"/>
        </w:rPr>
        <w:t>oblastima,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pa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čak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  <w:spacing w:val="-1"/>
        </w:rPr>
        <w:t>mogu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79"/>
        </w:rPr>
        <w:t> </w:t>
      </w:r>
      <w:r>
        <w:rPr>
          <w:rFonts w:ascii="Times New Roman" w:hAnsi="Times New Roman"/>
          <w:color w:val="231F1F"/>
          <w:spacing w:val="-1"/>
        </w:rPr>
        <w:t>nazvati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kantonalni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1"/>
        </w:rPr>
        <w:t>izbori,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1"/>
        </w:rPr>
        <w:t>ako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1"/>
        </w:rPr>
        <w:t>odre</w:t>
      </w:r>
      <w:r>
        <w:rPr>
          <w:rFonts w:ascii="Times New Roman" w:hAnsi="Times New Roman"/>
          <w:color w:val="231F1F"/>
          <w:spacing w:val="-2"/>
        </w:rPr>
        <w:t>Ď</w:t>
      </w:r>
      <w:r>
        <w:rPr>
          <w:rFonts w:ascii="Times New Roman" w:hAnsi="Times New Roman"/>
          <w:color w:val="231F1F"/>
          <w:spacing w:val="-1"/>
        </w:rPr>
        <w:t>ena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politička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opcija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pokriva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dva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ili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više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kantona.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Izvršnu</w:t>
      </w:r>
      <w:r>
        <w:rPr>
          <w:rFonts w:ascii="Times New Roman" w:hAnsi="Times New Roman"/>
          <w:color w:val="231F1F"/>
          <w:spacing w:val="107"/>
        </w:rPr>
        <w:t> </w:t>
      </w:r>
      <w:r>
        <w:rPr>
          <w:rFonts w:ascii="Times New Roman" w:hAnsi="Times New Roman"/>
          <w:color w:val="231F1F"/>
        </w:rPr>
        <w:t>vlast sprovodi </w:t>
      </w:r>
      <w:r>
        <w:rPr>
          <w:rFonts w:ascii="Times New Roman" w:hAnsi="Times New Roman"/>
          <w:color w:val="231F1F"/>
          <w:spacing w:val="-1"/>
        </w:rPr>
        <w:t>vlada.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Federalnu</w:t>
      </w:r>
      <w:r>
        <w:rPr>
          <w:rFonts w:ascii="Times New Roman" w:hAnsi="Times New Roman"/>
          <w:color w:val="231F1F"/>
        </w:rPr>
        <w:t> pravosudnu moć</w:t>
      </w:r>
      <w:r>
        <w:rPr>
          <w:rFonts w:ascii="Times New Roman" w:hAnsi="Times New Roman"/>
          <w:color w:val="231F1F"/>
          <w:spacing w:val="-1"/>
        </w:rPr>
        <w:t> imaju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vlada </w:t>
      </w:r>
      <w:r>
        <w:rPr>
          <w:rFonts w:ascii="Times New Roman" w:hAnsi="Times New Roman"/>
          <w:color w:val="231F1F"/>
        </w:rPr>
        <w:t>i dva doma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Bundeshausa.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4"/>
        <w:ind w:right="112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</w:rPr>
        <w:t>Sudstvo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nezavisno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</w:rPr>
        <w:t>od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</w:rPr>
        <w:t>izvršne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vlasti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  <w:spacing w:val="-1"/>
        </w:rPr>
        <w:t>zakonodavstva.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Švajcarska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</w:rPr>
        <w:t>od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svih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  <w:spacing w:val="-1"/>
        </w:rPr>
        <w:t>drţava</w:t>
      </w:r>
      <w:r>
        <w:rPr>
          <w:rFonts w:ascii="Times New Roman" w:hAnsi="Times New Roman"/>
          <w:color w:val="231F1F"/>
          <w:spacing w:val="63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  <w:spacing w:val="-1"/>
        </w:rPr>
        <w:t>svijetu</w:t>
      </w:r>
      <w:r>
        <w:rPr>
          <w:rFonts w:ascii="Times New Roman" w:hAnsi="Times New Roman"/>
          <w:color w:val="231F1F"/>
        </w:rPr>
        <w:t> najbliţa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</w:rPr>
        <w:t>direktno</w:t>
      </w:r>
      <w:r>
        <w:rPr>
          <w:color w:val="231F1F"/>
        </w:rPr>
        <w:t>j </w:t>
      </w:r>
      <w:r>
        <w:rPr>
          <w:color w:val="231F1F"/>
          <w:spacing w:val="-1"/>
        </w:rPr>
        <w:t>demokratiji.</w:t>
      </w:r>
      <w:r>
        <w:rPr>
          <w:color w:val="231F1F"/>
        </w:rPr>
        <w:t> </w:t>
      </w:r>
      <w:r>
        <w:rPr>
          <w:color w:val="231F1F"/>
          <w:spacing w:val="-2"/>
        </w:rPr>
        <w:t>Za</w:t>
      </w:r>
      <w:r>
        <w:rPr>
          <w:color w:val="231F1F"/>
          <w:spacing w:val="59"/>
        </w:rPr>
        <w:t> </w:t>
      </w:r>
      <w:r>
        <w:rPr>
          <w:color w:val="231F1F"/>
        </w:rPr>
        <w:t>bilo koju </w:t>
      </w:r>
      <w:r>
        <w:rPr>
          <w:color w:val="231F1F"/>
          <w:spacing w:val="-1"/>
        </w:rPr>
        <w:t>promjenu</w:t>
      </w:r>
      <w:r>
        <w:rPr>
          <w:color w:val="231F1F"/>
        </w:rPr>
        <w:t> u</w:t>
      </w:r>
      <w:r>
        <w:rPr>
          <w:color w:val="231F1F"/>
          <w:spacing w:val="1"/>
        </w:rPr>
        <w:t> </w:t>
      </w:r>
      <w:r>
        <w:rPr>
          <w:color w:val="231F1F"/>
        </w:rPr>
        <w:t>ustavu </w:t>
      </w:r>
      <w:r>
        <w:rPr>
          <w:color w:val="231F1F"/>
          <w:spacing w:val="-1"/>
        </w:rPr>
        <w:t>referendum</w:t>
      </w:r>
      <w:r>
        <w:rPr>
          <w:color w:val="231F1F"/>
        </w:rPr>
        <w:t> je</w:t>
      </w:r>
      <w:r>
        <w:rPr>
          <w:color w:val="231F1F"/>
          <w:spacing w:val="65"/>
        </w:rPr>
        <w:t> </w:t>
      </w:r>
      <w:r>
        <w:rPr>
          <w:rFonts w:ascii="Times New Roman" w:hAnsi="Times New Roman"/>
          <w:color w:val="231F1F"/>
          <w:spacing w:val="-1"/>
        </w:rPr>
        <w:t>obavezan,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a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bilo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</w:rPr>
        <w:t>koju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  <w:spacing w:val="-1"/>
        </w:rPr>
        <w:t>promjenu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zakonu,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  <w:spacing w:val="-1"/>
        </w:rPr>
        <w:t>moţe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  <w:spacing w:val="-1"/>
        </w:rPr>
        <w:t>traţiti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  <w:spacing w:val="-1"/>
        </w:rPr>
        <w:t>referendum.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  <w:spacing w:val="-1"/>
        </w:rPr>
        <w:t>Kroz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  <w:spacing w:val="-1"/>
        </w:rPr>
        <w:t>referendume,</w:t>
      </w:r>
      <w:r>
        <w:rPr>
          <w:rFonts w:ascii="Times New Roman" w:hAnsi="Times New Roman"/>
          <w:color w:val="231F1F"/>
          <w:spacing w:val="77"/>
        </w:rPr>
        <w:t> </w:t>
      </w:r>
      <w:r>
        <w:rPr>
          <w:rFonts w:ascii="Times New Roman" w:hAnsi="Times New Roman"/>
          <w:color w:val="231F1F"/>
          <w:spacing w:val="-1"/>
        </w:rPr>
        <w:t>gra</w:t>
      </w:r>
      <w:r>
        <w:rPr>
          <w:rFonts w:ascii="Times New Roman" w:hAnsi="Times New Roman"/>
          <w:color w:val="231F1F"/>
          <w:spacing w:val="-2"/>
        </w:rPr>
        <w:t>Ďa</w:t>
      </w:r>
      <w:r>
        <w:rPr>
          <w:rFonts w:ascii="Times New Roman" w:hAnsi="Times New Roman"/>
          <w:color w:val="231F1F"/>
          <w:spacing w:val="-1"/>
        </w:rPr>
        <w:t>ni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  <w:spacing w:val="-1"/>
        </w:rPr>
        <w:t>mogu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</w:rPr>
        <w:t>mijenjaju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</w:rPr>
        <w:t>bilo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  <w:spacing w:val="-1"/>
        </w:rPr>
        <w:t>koji</w:t>
      </w:r>
      <w:r>
        <w:rPr>
          <w:rFonts w:ascii="Times New Roman" w:hAnsi="Times New Roman"/>
          <w:color w:val="231F1F"/>
          <w:spacing w:val="-3"/>
        </w:rPr>
        <w:t> </w:t>
      </w:r>
      <w:r>
        <w:rPr>
          <w:rFonts w:ascii="Times New Roman" w:hAnsi="Times New Roman"/>
          <w:color w:val="231F1F"/>
        </w:rPr>
        <w:t>zakon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</w:rPr>
        <w:t>koji</w:t>
      </w:r>
      <w:r>
        <w:rPr>
          <w:rFonts w:ascii="Times New Roman" w:hAnsi="Times New Roman"/>
          <w:color w:val="231F1F"/>
          <w:spacing w:val="-3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-4"/>
        </w:rPr>
        <w:t> </w:t>
      </w:r>
      <w:r>
        <w:rPr>
          <w:rFonts w:ascii="Times New Roman" w:hAnsi="Times New Roman"/>
          <w:color w:val="231F1F"/>
          <w:spacing w:val="-1"/>
        </w:rPr>
        <w:t>izglasao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  <w:spacing w:val="-1"/>
        </w:rPr>
        <w:t>Bundeshaus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  <w:spacing w:val="-1"/>
        </w:rPr>
        <w:t>kroz inicijative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  <w:spacing w:val="-1"/>
        </w:rPr>
        <w:t>mogu</w:t>
      </w:r>
      <w:r>
        <w:rPr>
          <w:rFonts w:ascii="Times New Roman" w:hAnsi="Times New Roman"/>
          <w:color w:val="231F1F"/>
          <w:spacing w:val="63"/>
        </w:rPr>
        <w:t> </w:t>
      </w:r>
      <w:r>
        <w:rPr>
          <w:color w:val="231F1F"/>
        </w:rPr>
        <w:t>da</w:t>
      </w:r>
      <w:r>
        <w:rPr>
          <w:color w:val="231F1F"/>
          <w:spacing w:val="45"/>
        </w:rPr>
        <w:t> </w:t>
      </w:r>
      <w:r>
        <w:rPr>
          <w:color w:val="231F1F"/>
        </w:rPr>
        <w:t>uvode</w:t>
      </w:r>
      <w:r>
        <w:rPr>
          <w:color w:val="231F1F"/>
          <w:spacing w:val="47"/>
        </w:rPr>
        <w:t> </w:t>
      </w:r>
      <w:r>
        <w:rPr>
          <w:color w:val="231F1F"/>
          <w:spacing w:val="-1"/>
        </w:rPr>
        <w:t>ama</w:t>
      </w:r>
      <w:r>
        <w:rPr>
          <w:rFonts w:ascii="Times New Roman" w:hAnsi="Times New Roman"/>
          <w:color w:val="231F1F"/>
          <w:spacing w:val="-1"/>
        </w:rPr>
        <w:t>ndmane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  <w:spacing w:val="-1"/>
        </w:rPr>
        <w:t>federalni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</w:rPr>
        <w:t>ustav,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</w:rPr>
        <w:t>što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  <w:spacing w:val="-1"/>
        </w:rPr>
        <w:t>Švicarsku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  <w:spacing w:val="-1"/>
        </w:rPr>
        <w:t>čini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  <w:spacing w:val="-1"/>
        </w:rPr>
        <w:t>drţavom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</w:rPr>
        <w:t>direktne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  <w:spacing w:val="-1"/>
        </w:rPr>
        <w:t>demokratije.</w:t>
      </w:r>
      <w:r>
        <w:rPr>
          <w:rFonts w:ascii="Times New Roman" w:hAnsi="Times New Roman"/>
          <w:color w:val="231F1F"/>
          <w:spacing w:val="83"/>
        </w:rPr>
        <w:t> </w:t>
      </w:r>
      <w:r>
        <w:rPr>
          <w:rFonts w:ascii="Times New Roman" w:hAnsi="Times New Roman"/>
          <w:color w:val="231F1F"/>
          <w:spacing w:val="-1"/>
        </w:rPr>
        <w:t>Ta</w:t>
      </w:r>
      <w:r>
        <w:rPr>
          <w:rFonts w:ascii="Times New Roman" w:hAnsi="Times New Roman"/>
          <w:color w:val="231F1F"/>
          <w:spacing w:val="-2"/>
        </w:rPr>
        <w:t>koĎe</w:t>
      </w:r>
      <w:r>
        <w:rPr>
          <w:rFonts w:ascii="Times New Roman" w:hAnsi="Times New Roman"/>
          <w:color w:val="231F1F"/>
          <w:spacing w:val="-1"/>
        </w:rPr>
        <w:t>,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slijedno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praksi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direktne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1"/>
        </w:rPr>
        <w:t>demokratije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Švicarskoj,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ustav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kao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najviša,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1"/>
        </w:rPr>
        <w:t>krovna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drţavna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</w:rPr>
        <w:t>norma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ima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sudbinu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narodnog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ustava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punom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smislu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te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riječi.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Ovo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potvrĎuje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praksa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1"/>
        </w:rPr>
        <w:t>dopun</w:t>
      </w:r>
      <w:r>
        <w:rPr>
          <w:rFonts w:ascii="Times New Roman" w:hAnsi="Times New Roman"/>
          <w:color w:val="231F1F"/>
          <w:spacing w:val="1"/>
        </w:rPr>
        <w:t>a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</w:rPr>
        <w:t>djelimičnih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  <w:spacing w:val="-1"/>
        </w:rPr>
        <w:t>promjena</w:t>
      </w:r>
      <w:r>
        <w:rPr>
          <w:rFonts w:ascii="Times New Roman" w:hAnsi="Times New Roman"/>
          <w:color w:val="231F1F"/>
          <w:spacing w:val="51"/>
        </w:rPr>
        <w:t> </w:t>
      </w:r>
      <w:r>
        <w:rPr>
          <w:rFonts w:ascii="Times New Roman" w:hAnsi="Times New Roman"/>
          <w:color w:val="231F1F"/>
        </w:rPr>
        <w:t>tog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  <w:spacing w:val="-1"/>
        </w:rPr>
        <w:t>ustava,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</w:rPr>
        <w:t>koje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</w:rPr>
        <w:t>kroz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</w:rPr>
        <w:t>noviju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  <w:spacing w:val="-1"/>
        </w:rPr>
        <w:t>istoriju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  <w:spacing w:val="-1"/>
        </w:rPr>
        <w:t>pokretali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  <w:spacing w:val="-1"/>
        </w:rPr>
        <w:t>činili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  <w:spacing w:val="-1"/>
        </w:rPr>
        <w:t>direktno</w:t>
      </w:r>
      <w:r>
        <w:rPr>
          <w:rFonts w:ascii="Times New Roman" w:hAnsi="Times New Roman"/>
          <w:color w:val="231F1F"/>
          <w:spacing w:val="77"/>
        </w:rPr>
        <w:t> </w:t>
      </w:r>
      <w:r>
        <w:rPr>
          <w:rFonts w:ascii="Times New Roman" w:hAnsi="Times New Roman"/>
          <w:color w:val="231F1F"/>
          <w:spacing w:val="-1"/>
        </w:rPr>
        <w:t>gra</w:t>
      </w:r>
      <w:r>
        <w:rPr>
          <w:rFonts w:ascii="Times New Roman" w:hAnsi="Times New Roman"/>
          <w:color w:val="231F1F"/>
          <w:spacing w:val="-2"/>
        </w:rPr>
        <w:t>Ďa</w:t>
      </w:r>
      <w:r>
        <w:rPr>
          <w:rFonts w:ascii="Times New Roman" w:hAnsi="Times New Roman"/>
          <w:color w:val="231F1F"/>
          <w:spacing w:val="-1"/>
        </w:rPr>
        <w:t>ni,</w:t>
      </w:r>
      <w:r>
        <w:rPr>
          <w:rFonts w:ascii="Times New Roman" w:hAnsi="Times New Roman"/>
          <w:color w:val="231F1F"/>
          <w:spacing w:val="-12"/>
        </w:rPr>
        <w:t> </w:t>
      </w:r>
      <w:r>
        <w:rPr>
          <w:rFonts w:ascii="Times New Roman" w:hAnsi="Times New Roman"/>
          <w:color w:val="231F1F"/>
          <w:spacing w:val="-1"/>
        </w:rPr>
        <w:t>zahtjevima</w:t>
      </w:r>
      <w:r>
        <w:rPr>
          <w:rFonts w:ascii="Times New Roman" w:hAnsi="Times New Roman"/>
          <w:color w:val="231F1F"/>
          <w:spacing w:val="-13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-13"/>
        </w:rPr>
        <w:t> </w:t>
      </w:r>
      <w:r>
        <w:rPr>
          <w:rFonts w:ascii="Times New Roman" w:hAnsi="Times New Roman"/>
          <w:color w:val="231F1F"/>
          <w:spacing w:val="-1"/>
        </w:rPr>
        <w:t>referendume</w:t>
      </w:r>
      <w:r>
        <w:rPr>
          <w:rFonts w:ascii="Times New Roman" w:hAnsi="Times New Roman"/>
          <w:color w:val="231F1F"/>
          <w:spacing w:val="-13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-11"/>
        </w:rPr>
        <w:t> </w:t>
      </w:r>
      <w:r>
        <w:rPr>
          <w:rFonts w:ascii="Times New Roman" w:hAnsi="Times New Roman"/>
          <w:color w:val="231F1F"/>
          <w:spacing w:val="-1"/>
        </w:rPr>
        <w:t>izglasavajući</w:t>
      </w:r>
      <w:r>
        <w:rPr>
          <w:rFonts w:ascii="Times New Roman" w:hAnsi="Times New Roman"/>
          <w:color w:val="231F1F"/>
          <w:spacing w:val="-12"/>
        </w:rPr>
        <w:t> </w:t>
      </w:r>
      <w:r>
        <w:rPr>
          <w:rFonts w:ascii="Times New Roman" w:hAnsi="Times New Roman"/>
          <w:color w:val="231F1F"/>
          <w:spacing w:val="-1"/>
        </w:rPr>
        <w:t>gra</w:t>
      </w:r>
      <w:r>
        <w:rPr>
          <w:rFonts w:ascii="Times New Roman" w:hAnsi="Times New Roman"/>
          <w:color w:val="231F1F"/>
          <w:spacing w:val="-2"/>
        </w:rPr>
        <w:t>Ď</w:t>
      </w:r>
      <w:r>
        <w:rPr>
          <w:rFonts w:ascii="Times New Roman" w:hAnsi="Times New Roman"/>
          <w:color w:val="231F1F"/>
          <w:spacing w:val="-1"/>
        </w:rPr>
        <w:t>ansku</w:t>
      </w:r>
      <w:r>
        <w:rPr>
          <w:rFonts w:ascii="Times New Roman" w:hAnsi="Times New Roman"/>
          <w:color w:val="231F1F"/>
          <w:spacing w:val="-12"/>
        </w:rPr>
        <w:t> </w:t>
      </w:r>
      <w:r>
        <w:rPr>
          <w:rFonts w:ascii="Times New Roman" w:hAnsi="Times New Roman"/>
          <w:color w:val="231F1F"/>
        </w:rPr>
        <w:t>volju</w:t>
      </w:r>
      <w:r>
        <w:rPr>
          <w:rFonts w:ascii="Times New Roman" w:hAnsi="Times New Roman"/>
          <w:color w:val="231F1F"/>
          <w:spacing w:val="-12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-12"/>
        </w:rPr>
        <w:t> </w:t>
      </w:r>
      <w:r>
        <w:rPr>
          <w:rFonts w:ascii="Times New Roman" w:hAnsi="Times New Roman"/>
          <w:color w:val="231F1F"/>
          <w:spacing w:val="-1"/>
        </w:rPr>
        <w:t>referendumima.</w:t>
      </w:r>
      <w:r>
        <w:rPr>
          <w:rFonts w:ascii="Times New Roman" w:hAnsi="Times New Roman"/>
        </w:rPr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6" w:footer="83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60" w:lineRule="auto" w:before="69"/>
        <w:ind w:left="119" w:right="111" w:firstLine="719"/>
        <w:jc w:val="both"/>
        <w:rPr>
          <w:rFonts w:ascii="Times New Roman" w:hAnsi="Times New Roman" w:cs="Times New Roman" w:eastAsia="Times New Roman"/>
        </w:rPr>
      </w:pPr>
      <w:r>
        <w:rPr>
          <w:color w:val="231F1F"/>
          <w:spacing w:val="-1"/>
        </w:rPr>
        <w:t>Generalno</w:t>
      </w:r>
      <w:r>
        <w:rPr>
          <w:color w:val="231F1F"/>
          <w:spacing w:val="26"/>
        </w:rPr>
        <w:t> </w:t>
      </w:r>
      <w:r>
        <w:rPr>
          <w:color w:val="231F1F"/>
          <w:spacing w:val="-1"/>
        </w:rPr>
        <w:t>gledano,</w:t>
      </w:r>
      <w:r>
        <w:rPr>
          <w:color w:val="231F1F"/>
          <w:spacing w:val="26"/>
        </w:rPr>
        <w:t> </w:t>
      </w:r>
      <w:r>
        <w:rPr>
          <w:color w:val="231F1F"/>
          <w:spacing w:val="-1"/>
        </w:rPr>
        <w:t>ustavno-pravno-</w:t>
      </w:r>
      <w:r>
        <w:rPr>
          <w:rFonts w:ascii="Times New Roman" w:hAnsi="Times New Roman"/>
          <w:color w:val="231F1F"/>
          <w:spacing w:val="-1"/>
        </w:rPr>
        <w:t>političko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ureĎenje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  <w:spacing w:val="-1"/>
        </w:rPr>
        <w:t>Švicarske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bazira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  <w:spacing w:val="1"/>
        </w:rPr>
        <w:t>se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color w:val="231F1F"/>
        </w:rPr>
        <w:t>jakom</w:t>
      </w:r>
      <w:r>
        <w:rPr>
          <w:color w:val="231F1F"/>
          <w:spacing w:val="79"/>
        </w:rPr>
        <w:t> </w:t>
      </w:r>
      <w:r>
        <w:rPr>
          <w:color w:val="231F1F"/>
          <w:spacing w:val="-1"/>
        </w:rPr>
        <w:t>konfederalizmu</w:t>
      </w:r>
      <w:r>
        <w:rPr>
          <w:color w:val="231F1F"/>
          <w:spacing w:val="9"/>
        </w:rPr>
        <w:t> </w:t>
      </w:r>
      <w:r>
        <w:rPr>
          <w:color w:val="231F1F"/>
        </w:rPr>
        <w:t>26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kantona.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Svaki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kanton</w:t>
      </w:r>
      <w:r>
        <w:rPr>
          <w:color w:val="231F1F"/>
          <w:spacing w:val="9"/>
        </w:rPr>
        <w:t> </w:t>
      </w:r>
      <w:r>
        <w:rPr>
          <w:color w:val="231F1F"/>
        </w:rPr>
        <w:t>ima</w:t>
      </w:r>
      <w:r>
        <w:rPr>
          <w:color w:val="231F1F"/>
          <w:spacing w:val="6"/>
        </w:rPr>
        <w:t> </w:t>
      </w:r>
      <w:r>
        <w:rPr>
          <w:color w:val="231F1F"/>
        </w:rPr>
        <w:t>svoj</w:t>
      </w:r>
      <w:r>
        <w:rPr>
          <w:color w:val="231F1F"/>
          <w:spacing w:val="9"/>
        </w:rPr>
        <w:t> </w:t>
      </w:r>
      <w:r>
        <w:rPr>
          <w:color w:val="231F1F"/>
        </w:rPr>
        <w:t>ustav</w:t>
      </w:r>
      <w:r>
        <w:rPr>
          <w:color w:val="231F1F"/>
          <w:spacing w:val="9"/>
        </w:rPr>
        <w:t> </w:t>
      </w:r>
      <w:r>
        <w:rPr>
          <w:color w:val="231F1F"/>
        </w:rPr>
        <w:t>i</w:t>
      </w:r>
      <w:r>
        <w:rPr>
          <w:color w:val="231F1F"/>
          <w:spacing w:val="7"/>
        </w:rPr>
        <w:t> </w:t>
      </w:r>
      <w:r>
        <w:rPr>
          <w:color w:val="231F1F"/>
        </w:rPr>
        <w:t>sve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kompetencije</w:t>
      </w:r>
      <w:r>
        <w:rPr>
          <w:color w:val="231F1F"/>
          <w:spacing w:val="8"/>
        </w:rPr>
        <w:t> </w:t>
      </w:r>
      <w:r>
        <w:rPr>
          <w:color w:val="231F1F"/>
        </w:rPr>
        <w:t>koje</w:t>
      </w:r>
      <w:r>
        <w:rPr>
          <w:color w:val="231F1F"/>
          <w:spacing w:val="8"/>
        </w:rPr>
        <w:t> </w:t>
      </w:r>
      <w:r>
        <w:rPr>
          <w:color w:val="231F1F"/>
        </w:rPr>
        <w:t>nisu</w:t>
      </w:r>
      <w:r>
        <w:rPr>
          <w:color w:val="231F1F"/>
          <w:spacing w:val="65"/>
        </w:rPr>
        <w:t> </w:t>
      </w:r>
      <w:r>
        <w:rPr>
          <w:rFonts w:ascii="Times New Roman" w:hAnsi="Times New Roman"/>
          <w:color w:val="231F1F"/>
        </w:rPr>
        <w:t>dodjeljene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  <w:spacing w:val="-1"/>
        </w:rPr>
        <w:t>federalnoj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</w:rPr>
        <w:t>vladi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  <w:spacing w:val="-1"/>
        </w:rPr>
        <w:t>pripadaju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  <w:spacing w:val="-1"/>
        </w:rPr>
        <w:t>kantonima,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  <w:spacing w:val="-1"/>
        </w:rPr>
        <w:t>kao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što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</w:rPr>
        <w:t>su,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  <w:spacing w:val="-1"/>
        </w:rPr>
        <w:t>policija,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  <w:spacing w:val="-1"/>
        </w:rPr>
        <w:t>porez,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itd.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Osim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1"/>
        </w:rPr>
        <w:t>toga,</w:t>
      </w:r>
      <w:r>
        <w:rPr>
          <w:rFonts w:ascii="Times New Roman" w:hAnsi="Times New Roman"/>
          <w:color w:val="231F1F"/>
          <w:spacing w:val="73"/>
        </w:rPr>
        <w:t> </w:t>
      </w:r>
      <w:r>
        <w:rPr>
          <w:rFonts w:ascii="Times New Roman" w:hAnsi="Times New Roman"/>
          <w:color w:val="231F1F"/>
          <w:spacing w:val="-1"/>
        </w:rPr>
        <w:t>politička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prava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gra</w:t>
      </w:r>
      <w:r>
        <w:rPr>
          <w:rFonts w:ascii="Times New Roman" w:hAnsi="Times New Roman"/>
          <w:color w:val="231F1F"/>
          <w:spacing w:val="-2"/>
        </w:rPr>
        <w:t>Ďa</w:t>
      </w:r>
      <w:r>
        <w:rPr>
          <w:rFonts w:ascii="Times New Roman" w:hAnsi="Times New Roman"/>
          <w:color w:val="231F1F"/>
          <w:spacing w:val="-1"/>
        </w:rPr>
        <w:t>na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1"/>
        </w:rPr>
        <w:t>su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veoma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dalekoseţna.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Tako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gra</w:t>
      </w:r>
      <w:r>
        <w:rPr>
          <w:rFonts w:ascii="Times New Roman" w:hAnsi="Times New Roman"/>
          <w:color w:val="231F1F"/>
          <w:spacing w:val="-2"/>
        </w:rPr>
        <w:t>Ďa</w:t>
      </w:r>
      <w:r>
        <w:rPr>
          <w:rFonts w:ascii="Times New Roman" w:hAnsi="Times New Roman"/>
          <w:color w:val="231F1F"/>
          <w:spacing w:val="-1"/>
        </w:rPr>
        <w:t>ni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npr.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imaju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1"/>
        </w:rPr>
        <w:t>pr</w:t>
      </w:r>
      <w:r>
        <w:rPr>
          <w:color w:val="231F1F"/>
          <w:spacing w:val="1"/>
        </w:rPr>
        <w:t>avo</w:t>
      </w:r>
      <w:r>
        <w:rPr>
          <w:color w:val="231F1F"/>
          <w:spacing w:val="4"/>
        </w:rPr>
        <w:t> </w:t>
      </w:r>
      <w:r>
        <w:rPr>
          <w:color w:val="231F1F"/>
        </w:rPr>
        <w:t>na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referendum</w:t>
      </w:r>
      <w:r>
        <w:rPr>
          <w:color w:val="231F1F"/>
          <w:spacing w:val="91"/>
        </w:rPr>
        <w:t> </w:t>
      </w:r>
      <w:r>
        <w:rPr>
          <w:rFonts w:ascii="Times New Roman" w:hAnsi="Times New Roman"/>
          <w:color w:val="231F1F"/>
        </w:rPr>
        <w:t>ili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inicijativu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ako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im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  <w:spacing w:val="-1"/>
        </w:rPr>
        <w:t>neka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od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odluka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  <w:spacing w:val="-1"/>
        </w:rPr>
        <w:t>općinskog,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kantonalnog,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ili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saveznog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parlamenta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  <w:spacing w:val="1"/>
        </w:rPr>
        <w:t>ne</w:t>
      </w:r>
      <w:r>
        <w:rPr>
          <w:rFonts w:ascii="Times New Roman" w:hAnsi="Times New Roman"/>
          <w:color w:val="231F1F"/>
          <w:spacing w:val="68"/>
        </w:rPr>
        <w:t> </w:t>
      </w:r>
      <w:r>
        <w:rPr>
          <w:rFonts w:ascii="Times New Roman" w:hAnsi="Times New Roman"/>
          <w:color w:val="231F1F"/>
          <w:spacing w:val="-1"/>
        </w:rPr>
        <w:t>dopada.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  <w:spacing w:val="-1"/>
        </w:rPr>
        <w:t>Gra</w:t>
      </w:r>
      <w:r>
        <w:rPr>
          <w:rFonts w:ascii="Times New Roman" w:hAnsi="Times New Roman"/>
          <w:color w:val="231F1F"/>
          <w:spacing w:val="-2"/>
        </w:rPr>
        <w:t>Ďa</w:t>
      </w:r>
      <w:r>
        <w:rPr>
          <w:rFonts w:ascii="Times New Roman" w:hAnsi="Times New Roman"/>
          <w:color w:val="231F1F"/>
          <w:spacing w:val="-1"/>
        </w:rPr>
        <w:t>ni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direktnim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</w:rPr>
        <w:t>izborima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  <w:spacing w:val="-1"/>
        </w:rPr>
        <w:t>najprije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  <w:spacing w:val="-1"/>
        </w:rPr>
        <w:t>biraju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</w:rPr>
        <w:t>zastupnike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oba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doma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saveznog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  <w:spacing w:val="-1"/>
        </w:rPr>
        <w:t>parlamenta,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  <w:spacing w:val="-1"/>
        </w:rPr>
        <w:t>Nationalrat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  <w:spacing w:val="-1"/>
        </w:rPr>
        <w:t>Ständerat,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</w:rPr>
        <w:t>a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  <w:spacing w:val="-1"/>
        </w:rPr>
        <w:t>novoizabrani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  <w:spacing w:val="-1"/>
        </w:rPr>
        <w:t>članovi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color w:val="231F1F"/>
          <w:spacing w:val="-1"/>
        </w:rPr>
        <w:t>zasjedanju</w:t>
      </w:r>
      <w:r>
        <w:rPr>
          <w:color w:val="231F1F"/>
          <w:spacing w:val="45"/>
        </w:rPr>
        <w:t> </w:t>
      </w:r>
      <w:r>
        <w:rPr>
          <w:color w:val="231F1F"/>
        </w:rPr>
        <w:t>oba</w:t>
      </w:r>
      <w:r>
        <w:rPr>
          <w:color w:val="231F1F"/>
          <w:spacing w:val="44"/>
        </w:rPr>
        <w:t> </w:t>
      </w:r>
      <w:r>
        <w:rPr>
          <w:color w:val="231F1F"/>
        </w:rPr>
        <w:t>doma</w:t>
      </w:r>
      <w:r>
        <w:rPr>
          <w:color w:val="231F1F"/>
          <w:spacing w:val="87"/>
        </w:rPr>
        <w:t> </w:t>
      </w:r>
      <w:r>
        <w:rPr>
          <w:rFonts w:ascii="Times New Roman" w:hAnsi="Times New Roman"/>
          <w:color w:val="231F1F"/>
          <w:spacing w:val="-1"/>
        </w:rPr>
        <w:t>parlamenta,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Nationalversammlung,</w:t>
      </w:r>
      <w:r>
        <w:rPr>
          <w:rFonts w:ascii="Times New Roman" w:hAnsi="Times New Roman"/>
          <w:color w:val="231F1F"/>
        </w:rPr>
        <w:t> zatim </w:t>
      </w:r>
      <w:r>
        <w:rPr>
          <w:rFonts w:ascii="Times New Roman" w:hAnsi="Times New Roman"/>
          <w:color w:val="231F1F"/>
          <w:spacing w:val="-1"/>
        </w:rPr>
        <w:t>biraju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sedmočlanu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saveznu</w:t>
      </w:r>
      <w:r>
        <w:rPr>
          <w:rFonts w:ascii="Times New Roman" w:hAnsi="Times New Roman"/>
          <w:color w:val="231F1F"/>
        </w:rPr>
        <w:t> vladu,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Bundesrat.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3"/>
        <w:numPr>
          <w:ilvl w:val="1"/>
          <w:numId w:val="16"/>
        </w:numPr>
        <w:tabs>
          <w:tab w:pos="4212" w:val="left" w:leader="none"/>
        </w:tabs>
        <w:spacing w:line="240" w:lineRule="auto" w:before="148" w:after="0"/>
        <w:ind w:left="4211" w:right="0" w:hanging="420"/>
        <w:jc w:val="left"/>
        <w:rPr>
          <w:b w:val="0"/>
          <w:bCs w:val="0"/>
          <w:i w:val="0"/>
        </w:rPr>
      </w:pPr>
      <w:r>
        <w:rPr>
          <w:i/>
          <w:color w:val="231F1F"/>
          <w:spacing w:val="-1"/>
        </w:rPr>
        <w:t>Zakonodavna</w:t>
      </w:r>
      <w:r>
        <w:rPr>
          <w:i/>
          <w:color w:val="231F1F"/>
        </w:rPr>
        <w:t> </w:t>
      </w:r>
      <w:r>
        <w:rPr>
          <w:i/>
          <w:color w:val="231F1F"/>
          <w:spacing w:val="-1"/>
        </w:rPr>
        <w:t>vlast</w:t>
      </w:r>
      <w:r>
        <w:rPr>
          <w:b w:val="0"/>
          <w:i w:val="0"/>
        </w:rPr>
      </w:r>
    </w:p>
    <w:p>
      <w:pPr>
        <w:pStyle w:val="BodyText"/>
        <w:spacing w:line="360" w:lineRule="auto" w:before="134"/>
        <w:ind w:left="119" w:right="111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Parlament,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  <w:spacing w:val="-1"/>
        </w:rPr>
        <w:t>Bundeshaus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sastoji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od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dva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</w:rPr>
        <w:t>doma,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Savjeta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  <w:spacing w:val="-1"/>
        </w:rPr>
        <w:t>kantona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Švajcarske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</w:rPr>
        <w:t>koji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ima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color w:val="231F1F"/>
        </w:rPr>
        <w:t>46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predstavnika,</w:t>
      </w:r>
      <w:r>
        <w:rPr>
          <w:color w:val="231F1F"/>
          <w:spacing w:val="6"/>
        </w:rPr>
        <w:t> </w:t>
      </w:r>
      <w:r>
        <w:rPr>
          <w:color w:val="231F1F"/>
        </w:rPr>
        <w:t>po</w:t>
      </w:r>
      <w:r>
        <w:rPr>
          <w:color w:val="231F1F"/>
          <w:spacing w:val="6"/>
        </w:rPr>
        <w:t> </w:t>
      </w:r>
      <w:r>
        <w:rPr>
          <w:color w:val="231F1F"/>
        </w:rPr>
        <w:t>dva</w:t>
      </w:r>
      <w:r>
        <w:rPr>
          <w:color w:val="231F1F"/>
          <w:spacing w:val="6"/>
        </w:rPr>
        <w:t> </w:t>
      </w:r>
      <w:r>
        <w:rPr>
          <w:color w:val="231F1F"/>
        </w:rPr>
        <w:t>iz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svakog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kantona</w:t>
      </w:r>
      <w:r>
        <w:rPr>
          <w:color w:val="231F1F"/>
          <w:spacing w:val="6"/>
        </w:rPr>
        <w:t> </w:t>
      </w:r>
      <w:r>
        <w:rPr>
          <w:color w:val="231F1F"/>
        </w:rPr>
        <w:t>i</w:t>
      </w:r>
      <w:r>
        <w:rPr>
          <w:color w:val="231F1F"/>
          <w:spacing w:val="7"/>
        </w:rPr>
        <w:t> </w:t>
      </w:r>
      <w:r>
        <w:rPr>
          <w:color w:val="231F1F"/>
        </w:rPr>
        <w:t>po</w:t>
      </w:r>
      <w:r>
        <w:rPr>
          <w:color w:val="231F1F"/>
          <w:spacing w:val="10"/>
        </w:rPr>
        <w:t> </w:t>
      </w:r>
      <w:r>
        <w:rPr>
          <w:color w:val="231F1F"/>
          <w:spacing w:val="-1"/>
        </w:rPr>
        <w:t>jedan</w:t>
      </w:r>
      <w:r>
        <w:rPr>
          <w:color w:val="231F1F"/>
          <w:spacing w:val="6"/>
        </w:rPr>
        <w:t> </w:t>
      </w:r>
      <w:r>
        <w:rPr>
          <w:color w:val="231F1F"/>
        </w:rPr>
        <w:t>iz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svakog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polukantona.</w:t>
      </w:r>
      <w:r>
        <w:rPr>
          <w:color w:val="231F1F"/>
          <w:spacing w:val="6"/>
        </w:rPr>
        <w:t> </w:t>
      </w:r>
      <w:r>
        <w:rPr>
          <w:color w:val="231F1F"/>
        </w:rPr>
        <w:t>Oni</w:t>
      </w:r>
      <w:r>
        <w:rPr>
          <w:color w:val="231F1F"/>
          <w:spacing w:val="6"/>
        </w:rPr>
        <w:t> </w:t>
      </w:r>
      <w:r>
        <w:rPr>
          <w:color w:val="231F1F"/>
        </w:rPr>
        <w:t>se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biraju</w:t>
      </w:r>
      <w:r>
        <w:rPr>
          <w:color w:val="231F1F"/>
          <w:spacing w:val="7"/>
        </w:rPr>
        <w:t> </w:t>
      </w:r>
      <w:r>
        <w:rPr>
          <w:color w:val="231F1F"/>
        </w:rPr>
        <w:t>po</w:t>
      </w:r>
      <w:r>
        <w:rPr>
          <w:color w:val="231F1F"/>
          <w:spacing w:val="87"/>
        </w:rPr>
        <w:t> </w:t>
      </w:r>
      <w:r>
        <w:rPr>
          <w:rFonts w:ascii="Times New Roman" w:hAnsi="Times New Roman"/>
          <w:color w:val="231F1F"/>
        </w:rPr>
        <w:t>sistemu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koji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odre</w:t>
      </w:r>
      <w:r>
        <w:rPr>
          <w:rFonts w:ascii="Times New Roman" w:hAnsi="Times New Roman"/>
          <w:color w:val="231F1F"/>
          <w:spacing w:val="-2"/>
        </w:rPr>
        <w:t>Ďuje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svaki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kanton,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Drţavnog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savjeta,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koji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sastoji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od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200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članova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biranih</w:t>
      </w:r>
      <w:r>
        <w:rPr>
          <w:rFonts w:ascii="Times New Roman" w:hAnsi="Times New Roman"/>
          <w:color w:val="231F1F"/>
          <w:spacing w:val="65"/>
        </w:rPr>
        <w:t> </w:t>
      </w:r>
      <w:r>
        <w:rPr>
          <w:rFonts w:ascii="Times New Roman" w:hAnsi="Times New Roman"/>
          <w:color w:val="231F1F"/>
        </w:rPr>
        <w:t>po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sistemu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srazmijernih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predstavnika.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Članovi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oba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doma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imaju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mandat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koji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1"/>
        </w:rPr>
        <w:t>traje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četiri</w:t>
      </w:r>
      <w:r>
        <w:rPr>
          <w:rFonts w:ascii="Times New Roman" w:hAnsi="Times New Roman"/>
          <w:color w:val="231F1F"/>
          <w:spacing w:val="63"/>
        </w:rPr>
        <w:t> </w:t>
      </w:r>
      <w:r>
        <w:rPr>
          <w:color w:val="231F1F"/>
          <w:spacing w:val="-1"/>
        </w:rPr>
        <w:t>godine.</w:t>
      </w:r>
      <w:r>
        <w:rPr>
          <w:color w:val="231F1F"/>
          <w:spacing w:val="17"/>
        </w:rPr>
        <w:t> </w:t>
      </w:r>
      <w:r>
        <w:rPr>
          <w:color w:val="231F1F"/>
        </w:rPr>
        <w:t>Kada</w:t>
      </w:r>
      <w:r>
        <w:rPr>
          <w:color w:val="231F1F"/>
          <w:spacing w:val="16"/>
        </w:rPr>
        <w:t> </w:t>
      </w:r>
      <w:r>
        <w:rPr>
          <w:color w:val="231F1F"/>
        </w:rPr>
        <w:t>oba</w:t>
      </w:r>
      <w:r>
        <w:rPr>
          <w:color w:val="231F1F"/>
          <w:spacing w:val="18"/>
        </w:rPr>
        <w:t> </w:t>
      </w:r>
      <w:r>
        <w:rPr>
          <w:color w:val="231F1F"/>
        </w:rPr>
        <w:t>doma</w:t>
      </w:r>
      <w:r>
        <w:rPr>
          <w:color w:val="231F1F"/>
          <w:spacing w:val="19"/>
        </w:rPr>
        <w:t> </w:t>
      </w:r>
      <w:r>
        <w:rPr>
          <w:color w:val="231F1F"/>
        </w:rPr>
        <w:t>zasijed</w:t>
      </w:r>
      <w:r>
        <w:rPr>
          <w:rFonts w:ascii="Times New Roman" w:hAnsi="Times New Roman"/>
          <w:color w:val="231F1F"/>
        </w:rPr>
        <w:t>aju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zajedno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donose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principu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  <w:spacing w:val="-1"/>
        </w:rPr>
        <w:t>najvaţnije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odluke,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poznati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  <w:spacing w:val="-1"/>
        </w:rPr>
        <w:t>kao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Savezni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skup,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Bundesversammlung.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Oni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zakonodavna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vlast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Švicarske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zajedno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biraju,</w:t>
      </w:r>
      <w:r>
        <w:rPr>
          <w:rFonts w:ascii="Times New Roman" w:hAnsi="Times New Roman"/>
          <w:color w:val="231F1F"/>
          <w:spacing w:val="83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slučaju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  <w:spacing w:val="-1"/>
        </w:rPr>
        <w:t>rata,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generala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vojske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ili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  <w:spacing w:val="-1"/>
        </w:rPr>
        <w:t>biraju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</w:rPr>
        <w:t>svake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  <w:spacing w:val="-1"/>
        </w:rPr>
        <w:t>četvrte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godine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nove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članove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Saveznog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vijeća,</w:t>
      </w:r>
      <w:r>
        <w:rPr>
          <w:rFonts w:ascii="Times New Roman" w:hAnsi="Times New Roman"/>
          <w:color w:val="231F1F"/>
          <w:spacing w:val="79"/>
        </w:rPr>
        <w:t> </w:t>
      </w:r>
      <w:r>
        <w:rPr>
          <w:rFonts w:ascii="Times New Roman" w:hAnsi="Times New Roman"/>
          <w:color w:val="231F1F"/>
        </w:rPr>
        <w:t>koji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  <w:spacing w:val="-1"/>
        </w:rPr>
        <w:t>Švicarsku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predstavljaju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  <w:spacing w:val="-1"/>
        </w:rPr>
        <w:t>inostranstvu.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Ta</w:t>
      </w:r>
      <w:r>
        <w:rPr>
          <w:rFonts w:ascii="Times New Roman" w:hAnsi="Times New Roman"/>
          <w:color w:val="231F1F"/>
          <w:spacing w:val="-2"/>
        </w:rPr>
        <w:t>koĎe</w:t>
      </w:r>
      <w:r>
        <w:rPr>
          <w:rFonts w:ascii="Times New Roman" w:hAnsi="Times New Roman"/>
          <w:color w:val="231F1F"/>
          <w:spacing w:val="-1"/>
        </w:rPr>
        <w:t>,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oni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razmatraju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molbe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pomilovanje,</w:t>
      </w:r>
      <w:r>
        <w:rPr>
          <w:rFonts w:ascii="Times New Roman" w:hAnsi="Times New Roman"/>
          <w:color w:val="231F1F"/>
          <w:spacing w:val="111"/>
        </w:rPr>
        <w:t> </w:t>
      </w:r>
      <w:r>
        <w:rPr>
          <w:rFonts w:ascii="Times New Roman" w:hAnsi="Times New Roman"/>
          <w:color w:val="231F1F"/>
        </w:rPr>
        <w:t>koje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</w:rPr>
        <w:t>podnose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  <w:spacing w:val="-2"/>
        </w:rPr>
        <w:t>osuĎe</w:t>
      </w:r>
      <w:r>
        <w:rPr>
          <w:rFonts w:ascii="Times New Roman" w:hAnsi="Times New Roman"/>
          <w:color w:val="231F1F"/>
          <w:spacing w:val="-1"/>
        </w:rPr>
        <w:t>nici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</w:rPr>
        <w:t>koje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</w:rPr>
        <w:t>osudio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  <w:spacing w:val="-1"/>
        </w:rPr>
        <w:t>Vrhovni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</w:rPr>
        <w:t>sud.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  <w:spacing w:val="-1"/>
        </w:rPr>
        <w:t>Švicarska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</w:rPr>
        <w:t>ima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</w:rPr>
        <w:t>višepartijski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</w:rPr>
        <w:t>sistem,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</w:rPr>
        <w:t>sa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  <w:spacing w:val="-1"/>
        </w:rPr>
        <w:t>brojnim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političkim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strankama,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od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kojih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nijedna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nema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često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priliku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samostalno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1"/>
        </w:rPr>
        <w:t>osvo</w:t>
      </w:r>
      <w:r>
        <w:rPr>
          <w:color w:val="231F1F"/>
          <w:spacing w:val="1"/>
        </w:rPr>
        <w:t>ji</w:t>
      </w:r>
      <w:r>
        <w:rPr>
          <w:color w:val="231F1F"/>
          <w:spacing w:val="5"/>
        </w:rPr>
        <w:t> </w:t>
      </w:r>
      <w:r>
        <w:rPr>
          <w:color w:val="231F1F"/>
        </w:rPr>
        <w:t>vlast,</w:t>
      </w:r>
      <w:r>
        <w:rPr>
          <w:color w:val="231F1F"/>
          <w:spacing w:val="73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-11"/>
        </w:rPr>
        <w:t> </w:t>
      </w:r>
      <w:r>
        <w:rPr>
          <w:rFonts w:ascii="Times New Roman" w:hAnsi="Times New Roman"/>
          <w:color w:val="231F1F"/>
        </w:rPr>
        <w:t>političke</w:t>
      </w:r>
      <w:r>
        <w:rPr>
          <w:rFonts w:ascii="Times New Roman" w:hAnsi="Times New Roman"/>
          <w:color w:val="231F1F"/>
          <w:spacing w:val="-12"/>
        </w:rPr>
        <w:t> </w:t>
      </w:r>
      <w:r>
        <w:rPr>
          <w:rFonts w:ascii="Times New Roman" w:hAnsi="Times New Roman"/>
          <w:color w:val="231F1F"/>
          <w:spacing w:val="-1"/>
        </w:rPr>
        <w:t>stranke,</w:t>
      </w:r>
      <w:r>
        <w:rPr>
          <w:rFonts w:ascii="Times New Roman" w:hAnsi="Times New Roman"/>
          <w:color w:val="231F1F"/>
          <w:spacing w:val="-10"/>
        </w:rPr>
        <w:t> </w:t>
      </w:r>
      <w:r>
        <w:rPr>
          <w:rFonts w:ascii="Times New Roman" w:hAnsi="Times New Roman"/>
          <w:color w:val="231F1F"/>
          <w:spacing w:val="-1"/>
        </w:rPr>
        <w:t>imperativno,</w:t>
      </w:r>
      <w:r>
        <w:rPr>
          <w:rFonts w:ascii="Times New Roman" w:hAnsi="Times New Roman"/>
          <w:color w:val="231F1F"/>
          <w:spacing w:val="-10"/>
        </w:rPr>
        <w:t> </w:t>
      </w:r>
      <w:r>
        <w:rPr>
          <w:rFonts w:ascii="Times New Roman" w:hAnsi="Times New Roman"/>
          <w:color w:val="231F1F"/>
          <w:spacing w:val="-1"/>
        </w:rPr>
        <w:t>moraju</w:t>
      </w:r>
      <w:r>
        <w:rPr>
          <w:rFonts w:ascii="Times New Roman" w:hAnsi="Times New Roman"/>
          <w:color w:val="231F1F"/>
          <w:spacing w:val="-10"/>
        </w:rPr>
        <w:t> </w:t>
      </w:r>
      <w:r>
        <w:rPr>
          <w:rFonts w:ascii="Times New Roman" w:hAnsi="Times New Roman"/>
          <w:color w:val="231F1F"/>
          <w:spacing w:val="-1"/>
        </w:rPr>
        <w:t>me</w:t>
      </w:r>
      <w:r>
        <w:rPr>
          <w:rFonts w:ascii="Times New Roman" w:hAnsi="Times New Roman"/>
          <w:color w:val="231F1F"/>
          <w:spacing w:val="-2"/>
        </w:rPr>
        <w:t>Ďusobno</w:t>
      </w:r>
      <w:r>
        <w:rPr>
          <w:rFonts w:ascii="Times New Roman" w:hAnsi="Times New Roman"/>
          <w:color w:val="231F1F"/>
          <w:spacing w:val="-10"/>
        </w:rPr>
        <w:t> </w:t>
      </w:r>
      <w:r>
        <w:rPr>
          <w:rFonts w:ascii="Times New Roman" w:hAnsi="Times New Roman"/>
          <w:color w:val="231F1F"/>
          <w:spacing w:val="-1"/>
        </w:rPr>
        <w:t>sara</w:t>
      </w:r>
      <w:r>
        <w:rPr>
          <w:rFonts w:ascii="Times New Roman" w:hAnsi="Times New Roman"/>
          <w:color w:val="231F1F"/>
          <w:spacing w:val="-2"/>
        </w:rPr>
        <w:t>Ďivati</w:t>
      </w:r>
      <w:r>
        <w:rPr>
          <w:rFonts w:ascii="Times New Roman" w:hAnsi="Times New Roman"/>
          <w:color w:val="231F1F"/>
          <w:spacing w:val="-11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-10"/>
        </w:rPr>
        <w:t> </w:t>
      </w:r>
      <w:r>
        <w:rPr>
          <w:rFonts w:ascii="Times New Roman" w:hAnsi="Times New Roman"/>
          <w:color w:val="231F1F"/>
        </w:rPr>
        <w:t>stvore</w:t>
      </w:r>
      <w:r>
        <w:rPr>
          <w:rFonts w:ascii="Times New Roman" w:hAnsi="Times New Roman"/>
          <w:color w:val="231F1F"/>
          <w:spacing w:val="-11"/>
        </w:rPr>
        <w:t> </w:t>
      </w:r>
      <w:r>
        <w:rPr>
          <w:rFonts w:ascii="Times New Roman" w:hAnsi="Times New Roman"/>
          <w:color w:val="231F1F"/>
        </w:rPr>
        <w:t>koalicione</w:t>
      </w:r>
      <w:r>
        <w:rPr>
          <w:rFonts w:ascii="Times New Roman" w:hAnsi="Times New Roman"/>
          <w:color w:val="231F1F"/>
          <w:spacing w:val="-10"/>
        </w:rPr>
        <w:t> </w:t>
      </w:r>
      <w:r>
        <w:rPr>
          <w:rFonts w:ascii="Times New Roman" w:hAnsi="Times New Roman"/>
          <w:color w:val="231F1F"/>
          <w:spacing w:val="-1"/>
        </w:rPr>
        <w:t>vlade.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3"/>
        <w:numPr>
          <w:ilvl w:val="1"/>
          <w:numId w:val="16"/>
        </w:numPr>
        <w:tabs>
          <w:tab w:pos="4524" w:val="left" w:leader="none"/>
        </w:tabs>
        <w:spacing w:line="240" w:lineRule="auto" w:before="148" w:after="0"/>
        <w:ind w:left="4524" w:right="0" w:hanging="421"/>
        <w:jc w:val="left"/>
        <w:rPr>
          <w:rFonts w:ascii="Times New Roman" w:hAnsi="Times New Roman" w:cs="Times New Roman" w:eastAsia="Times New Roman"/>
          <w:b w:val="0"/>
          <w:bCs w:val="0"/>
          <w:i w:val="0"/>
        </w:rPr>
      </w:pPr>
      <w:r>
        <w:rPr>
          <w:rFonts w:ascii="Times New Roman" w:hAnsi="Times New Roman"/>
          <w:i/>
          <w:color w:val="231F1F"/>
        </w:rPr>
        <w:t>Izvršna </w:t>
      </w:r>
      <w:r>
        <w:rPr>
          <w:rFonts w:ascii="Times New Roman" w:hAnsi="Times New Roman"/>
          <w:i/>
          <w:color w:val="231F1F"/>
          <w:spacing w:val="-1"/>
        </w:rPr>
        <w:t>vlast</w:t>
      </w:r>
      <w:r>
        <w:rPr>
          <w:rFonts w:ascii="Times New Roman" w:hAnsi="Times New Roman"/>
          <w:b w:val="0"/>
          <w:i w:val="0"/>
        </w:rPr>
      </w:r>
    </w:p>
    <w:p>
      <w:pPr>
        <w:pStyle w:val="BodyText"/>
        <w:spacing w:line="360" w:lineRule="auto" w:before="132"/>
        <w:ind w:left="119" w:right="113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Zbog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  <w:spacing w:val="-1"/>
        </w:rPr>
        <w:t>specifičnosti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lokalne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organizacije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etničko</w:t>
      </w:r>
      <w:r>
        <w:rPr>
          <w:color w:val="231F1F"/>
        </w:rPr>
        <w:t>-</w:t>
      </w:r>
      <w:r>
        <w:rPr>
          <w:rFonts w:ascii="Times New Roman" w:hAnsi="Times New Roman"/>
          <w:color w:val="231F1F"/>
        </w:rPr>
        <w:t>kulturološke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strukture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  <w:spacing w:val="-1"/>
        </w:rPr>
        <w:t>gra</w:t>
      </w:r>
      <w:r>
        <w:rPr>
          <w:rFonts w:ascii="Times New Roman" w:hAnsi="Times New Roman"/>
          <w:color w:val="231F1F"/>
          <w:spacing w:val="-2"/>
        </w:rPr>
        <w:t>Ďa</w:t>
      </w:r>
      <w:r>
        <w:rPr>
          <w:rFonts w:ascii="Times New Roman" w:hAnsi="Times New Roman"/>
          <w:color w:val="231F1F"/>
          <w:spacing w:val="-1"/>
        </w:rPr>
        <w:t>na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koji</w:t>
      </w:r>
      <w:r>
        <w:rPr>
          <w:rFonts w:ascii="Times New Roman" w:hAnsi="Times New Roman"/>
          <w:color w:val="231F1F"/>
          <w:spacing w:val="63"/>
        </w:rPr>
        <w:t> </w:t>
      </w:r>
      <w:r>
        <w:rPr>
          <w:rFonts w:ascii="Times New Roman" w:hAnsi="Times New Roman"/>
          <w:color w:val="231F1F"/>
        </w:rPr>
        <w:t>ţive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  <w:spacing w:val="-1"/>
        </w:rPr>
        <w:t>Švicarskoj,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  <w:spacing w:val="-1"/>
        </w:rPr>
        <w:t>glavno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</w:rPr>
        <w:t>izvršno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  <w:spacing w:val="-1"/>
        </w:rPr>
        <w:t>tijelo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  <w:spacing w:val="-1"/>
        </w:rPr>
        <w:t>šefa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  <w:spacing w:val="-1"/>
        </w:rPr>
        <w:t>drţave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  <w:spacing w:val="-1"/>
        </w:rPr>
        <w:t>čini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  <w:spacing w:val="-1"/>
        </w:rPr>
        <w:t>Švicarsko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  <w:spacing w:val="-1"/>
        </w:rPr>
        <w:t>Savezno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  <w:spacing w:val="-1"/>
        </w:rPr>
        <w:t>vijeće,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koje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85"/>
        </w:rPr>
        <w:t> </w:t>
      </w:r>
      <w:r>
        <w:rPr>
          <w:rFonts w:ascii="Times New Roman" w:hAnsi="Times New Roman"/>
          <w:color w:val="231F1F"/>
          <w:spacing w:val="-1"/>
        </w:rPr>
        <w:t>sastoji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</w:rPr>
        <w:t>od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  <w:spacing w:val="-1"/>
        </w:rPr>
        <w:t>sedam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</w:rPr>
        <w:t>članova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</w:rPr>
        <w:t>oni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  <w:spacing w:val="-1"/>
        </w:rPr>
        <w:t>čine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</w:rPr>
        <w:t>izvršnu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</w:rPr>
        <w:t>vlast.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  <w:spacing w:val="-2"/>
        </w:rPr>
        <w:t>Iako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</w:rPr>
        <w:t>ustav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</w:rPr>
        <w:t>zahtijeva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  <w:spacing w:val="1"/>
        </w:rPr>
        <w:t>da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  <w:spacing w:val="-1"/>
        </w:rPr>
        <w:t>parlament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</w:rPr>
        <w:t>bira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  <w:spacing w:val="-1"/>
        </w:rPr>
        <w:t>nadgleda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članove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vijeća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tokom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četvorogodišnjeg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mandata,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šef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drţave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njegova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1"/>
        </w:rPr>
        <w:t>administracija</w:t>
      </w:r>
      <w:r>
        <w:rPr>
          <w:rFonts w:ascii="Times New Roman" w:hAnsi="Times New Roman"/>
          <w:color w:val="231F1F"/>
          <w:spacing w:val="103"/>
        </w:rPr>
        <w:t> </w:t>
      </w:r>
      <w:r>
        <w:rPr>
          <w:color w:val="231F1F"/>
        </w:rPr>
        <w:t>su</w:t>
      </w:r>
      <w:r>
        <w:rPr>
          <w:color w:val="231F1F"/>
          <w:spacing w:val="33"/>
        </w:rPr>
        <w:t> </w:t>
      </w:r>
      <w:r>
        <w:rPr>
          <w:color w:val="231F1F"/>
          <w:spacing w:val="-1"/>
        </w:rPr>
        <w:t>postepeno</w:t>
      </w:r>
      <w:r>
        <w:rPr>
          <w:color w:val="231F1F"/>
          <w:spacing w:val="33"/>
        </w:rPr>
        <w:t> </w:t>
      </w:r>
      <w:r>
        <w:rPr>
          <w:color w:val="231F1F"/>
          <w:spacing w:val="-1"/>
        </w:rPr>
        <w:t>kroz</w:t>
      </w:r>
      <w:r>
        <w:rPr>
          <w:color w:val="231F1F"/>
          <w:spacing w:val="34"/>
        </w:rPr>
        <w:t> </w:t>
      </w:r>
      <w:r>
        <w:rPr>
          <w:color w:val="231F1F"/>
          <w:spacing w:val="-1"/>
        </w:rPr>
        <w:t>pozitivn</w:t>
      </w:r>
      <w:r>
        <w:rPr>
          <w:rFonts w:ascii="Times New Roman" w:hAnsi="Times New Roman"/>
          <w:color w:val="231F1F"/>
          <w:spacing w:val="-1"/>
        </w:rPr>
        <w:t>u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  <w:spacing w:val="-1"/>
        </w:rPr>
        <w:t>historisku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  <w:spacing w:val="-1"/>
        </w:rPr>
        <w:t>praksu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  <w:spacing w:val="-1"/>
        </w:rPr>
        <w:t>preuzeli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  <w:spacing w:val="-1"/>
        </w:rPr>
        <w:t>ulogu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  <w:spacing w:val="-1"/>
        </w:rPr>
        <w:t>odre</w:t>
      </w:r>
      <w:r>
        <w:rPr>
          <w:rFonts w:ascii="Times New Roman" w:hAnsi="Times New Roman"/>
          <w:color w:val="231F1F"/>
          <w:spacing w:val="-2"/>
        </w:rPr>
        <w:t>Ďiva</w:t>
      </w:r>
      <w:r>
        <w:rPr>
          <w:rFonts w:ascii="Times New Roman" w:hAnsi="Times New Roman"/>
          <w:color w:val="231F1F"/>
          <w:spacing w:val="-1"/>
        </w:rPr>
        <w:t>nju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  <w:spacing w:val="-1"/>
        </w:rPr>
        <w:t>zakonodavnog</w:t>
      </w:r>
      <w:r>
        <w:rPr>
          <w:rFonts w:ascii="Times New Roman" w:hAnsi="Times New Roman"/>
          <w:color w:val="231F1F"/>
          <w:spacing w:val="121"/>
        </w:rPr>
        <w:t> </w:t>
      </w:r>
      <w:r>
        <w:rPr>
          <w:rFonts w:ascii="Times New Roman" w:hAnsi="Times New Roman"/>
          <w:color w:val="231F1F"/>
          <w:spacing w:val="-1"/>
        </w:rPr>
        <w:t>procesa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kao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izvršavanju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federalnih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zakona.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Predsjednik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Konfederacije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bira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izmeĎu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njih</w:t>
      </w:r>
      <w:r>
        <w:rPr>
          <w:rFonts w:ascii="Times New Roman" w:hAnsi="Times New Roman"/>
          <w:color w:val="231F1F"/>
          <w:spacing w:val="65"/>
        </w:rPr>
        <w:t> </w:t>
      </w:r>
      <w:r>
        <w:rPr>
          <w:rFonts w:ascii="Times New Roman" w:hAnsi="Times New Roman"/>
          <w:color w:val="231F1F"/>
          <w:spacing w:val="-1"/>
        </w:rPr>
        <w:t>sedmoro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bi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preuzeo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posebne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predstavničke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funkcije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jednu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1"/>
        </w:rPr>
        <w:t>godinu,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ali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takoĎe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zadrţava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color w:val="231F1F"/>
        </w:rPr>
        <w:t>svoju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ulo</w:t>
      </w:r>
      <w:r>
        <w:rPr>
          <w:rFonts w:ascii="Times New Roman" w:hAnsi="Times New Roman"/>
          <w:color w:val="231F1F"/>
          <w:spacing w:val="-1"/>
        </w:rPr>
        <w:t>gu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kabinetu.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Praksa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izbora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Predsjednika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1"/>
        </w:rPr>
        <w:t>Konfederacije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1"/>
        </w:rPr>
        <w:t>je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1"/>
        </w:rPr>
        <w:t>izgra</w:t>
      </w:r>
      <w:r>
        <w:rPr>
          <w:rFonts w:ascii="Times New Roman" w:hAnsi="Times New Roman"/>
          <w:color w:val="231F1F"/>
          <w:spacing w:val="-2"/>
        </w:rPr>
        <w:t>Ďe</w:t>
      </w:r>
      <w:r>
        <w:rPr>
          <w:rFonts w:ascii="Times New Roman" w:hAnsi="Times New Roman"/>
          <w:color w:val="231F1F"/>
          <w:spacing w:val="-1"/>
        </w:rPr>
        <w:t>na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osnovama</w:t>
      </w:r>
      <w:r>
        <w:rPr>
          <w:rFonts w:ascii="Times New Roman" w:hAnsi="Times New Roman"/>
          <w:color w:val="231F1F"/>
          <w:spacing w:val="69"/>
        </w:rPr>
        <w:t> </w:t>
      </w:r>
      <w:r>
        <w:rPr>
          <w:rFonts w:ascii="Times New Roman" w:hAnsi="Times New Roman"/>
          <w:color w:val="231F1F"/>
          <w:spacing w:val="-1"/>
        </w:rPr>
        <w:t>nacionalne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kulturološke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  <w:spacing w:val="-1"/>
        </w:rPr>
        <w:t>ravnopravnosti,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  <w:spacing w:val="-1"/>
        </w:rPr>
        <w:t>ali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po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osnovu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izbornih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  <w:spacing w:val="-1"/>
        </w:rPr>
        <w:t>rezultata,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  <w:spacing w:val="-1"/>
        </w:rPr>
        <w:t>redom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najjačeg</w:t>
      </w:r>
      <w:r>
        <w:rPr>
          <w:rFonts w:ascii="Times New Roman" w:hAnsi="Times New Roman"/>
          <w:color w:val="231F1F"/>
          <w:spacing w:val="73"/>
        </w:rPr>
        <w:t> </w:t>
      </w:r>
      <w:r>
        <w:rPr>
          <w:rFonts w:ascii="Times New Roman" w:hAnsi="Times New Roman"/>
          <w:color w:val="231F1F"/>
        </w:rPr>
        <w:t>pa</w:t>
      </w:r>
      <w:r>
        <w:rPr>
          <w:rFonts w:ascii="Times New Roman" w:hAnsi="Times New Roman"/>
          <w:color w:val="231F1F"/>
          <w:spacing w:val="-3"/>
        </w:rPr>
        <w:t> </w:t>
      </w:r>
      <w:r>
        <w:rPr>
          <w:rFonts w:ascii="Times New Roman" w:hAnsi="Times New Roman"/>
          <w:color w:val="231F1F"/>
          <w:spacing w:val="-1"/>
        </w:rPr>
        <w:t>naniţe,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</w:rPr>
        <w:t>s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tim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  <w:spacing w:val="-1"/>
        </w:rPr>
        <w:t>obavezno </w:t>
      </w:r>
      <w:r>
        <w:rPr>
          <w:rFonts w:ascii="Times New Roman" w:hAnsi="Times New Roman"/>
          <w:color w:val="231F1F"/>
        </w:rPr>
        <w:t>izbor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  <w:spacing w:val="-1"/>
        </w:rPr>
        <w:t>p</w:t>
      </w:r>
      <w:r>
        <w:rPr>
          <w:rFonts w:ascii="Times New Roman" w:hAnsi="Times New Roman"/>
          <w:color w:val="231F1F"/>
          <w:spacing w:val="-2"/>
        </w:rPr>
        <w:t>otvrĎuje</w:t>
      </w:r>
      <w:r>
        <w:rPr>
          <w:rFonts w:ascii="Times New Roman" w:hAnsi="Times New Roman"/>
          <w:color w:val="231F1F"/>
          <w:spacing w:val="-1"/>
        </w:rPr>
        <w:t> koncenzusom.</w:t>
      </w:r>
      <w:r>
        <w:rPr>
          <w:rFonts w:ascii="Times New Roman" w:hAnsi="Times New Roman"/>
        </w:rPr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6" w:footer="853" w:top="1120" w:bottom="1020" w:left="1300" w:right="1300"/>
        </w:sect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Heading3"/>
        <w:numPr>
          <w:ilvl w:val="1"/>
          <w:numId w:val="16"/>
        </w:numPr>
        <w:tabs>
          <w:tab w:pos="4532" w:val="left" w:leader="none"/>
        </w:tabs>
        <w:spacing w:line="240" w:lineRule="auto" w:before="69" w:after="0"/>
        <w:ind w:left="4531" w:right="0" w:hanging="421"/>
        <w:jc w:val="left"/>
        <w:rPr>
          <w:b w:val="0"/>
          <w:bCs w:val="0"/>
          <w:i w:val="0"/>
        </w:rPr>
      </w:pPr>
      <w:r>
        <w:rPr>
          <w:i/>
          <w:color w:val="231F1F"/>
        </w:rPr>
        <w:t>Sudska </w:t>
      </w:r>
      <w:r>
        <w:rPr>
          <w:i/>
          <w:color w:val="231F1F"/>
          <w:spacing w:val="-1"/>
        </w:rPr>
        <w:t>vlast</w:t>
      </w:r>
      <w:r>
        <w:rPr>
          <w:b w:val="0"/>
          <w:i w:val="0"/>
        </w:rPr>
      </w:r>
    </w:p>
    <w:p>
      <w:pPr>
        <w:pStyle w:val="BodyText"/>
        <w:spacing w:line="360" w:lineRule="auto" w:before="132"/>
        <w:ind w:right="117" w:firstLine="720"/>
        <w:jc w:val="both"/>
      </w:pPr>
      <w:r>
        <w:rPr>
          <w:rFonts w:ascii="Times New Roman" w:hAnsi="Times New Roman"/>
          <w:color w:val="231F1F"/>
          <w:spacing w:val="-1"/>
        </w:rPr>
        <w:t>Or</w:t>
      </w:r>
      <w:r>
        <w:rPr>
          <w:rFonts w:ascii="Times New Roman" w:hAnsi="Times New Roman"/>
          <w:color w:val="231F1F"/>
          <w:spacing w:val="-1"/>
        </w:rPr>
        <w:t>ganizacija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sudske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vlasti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Švicarskoj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je,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zbog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njenih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prethodno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opisanih</w:t>
      </w:r>
      <w:r>
        <w:rPr>
          <w:rFonts w:ascii="Times New Roman" w:hAnsi="Times New Roman"/>
          <w:color w:val="231F1F"/>
          <w:spacing w:val="39"/>
          <w:w w:val="99"/>
        </w:rPr>
        <w:t> </w:t>
      </w:r>
      <w:r>
        <w:rPr>
          <w:rFonts w:ascii="Times New Roman" w:hAnsi="Times New Roman"/>
          <w:color w:val="231F1F"/>
          <w:spacing w:val="-1"/>
        </w:rPr>
        <w:t>specifičnosti,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  <w:spacing w:val="-1"/>
        </w:rPr>
        <w:t>vrlo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  <w:spacing w:val="-1"/>
        </w:rPr>
        <w:t>heterogenog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  <w:spacing w:val="-1"/>
        </w:rPr>
        <w:t>karaktera,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  <w:spacing w:val="-1"/>
        </w:rPr>
        <w:t>kako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  <w:spacing w:val="1"/>
        </w:rPr>
        <w:t>po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</w:rPr>
        <w:t>horizontalnom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</w:rPr>
        <w:t>nivou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  <w:spacing w:val="-1"/>
        </w:rPr>
        <w:t>tako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</w:rPr>
        <w:t>po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  <w:spacing w:val="-1"/>
        </w:rPr>
        <w:t>drţavnoj</w:t>
      </w:r>
      <w:r>
        <w:rPr>
          <w:rFonts w:ascii="Times New Roman" w:hAnsi="Times New Roman"/>
          <w:color w:val="231F1F"/>
          <w:spacing w:val="87"/>
        </w:rPr>
        <w:t> </w:t>
      </w:r>
      <w:r>
        <w:rPr>
          <w:rFonts w:ascii="Times New Roman" w:hAnsi="Times New Roman"/>
          <w:color w:val="231F1F"/>
          <w:spacing w:val="-1"/>
        </w:rPr>
        <w:t>vertikali.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</w:rPr>
        <w:t>Ona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obuhvata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  <w:spacing w:val="-1"/>
        </w:rPr>
        <w:t>Savezni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  <w:spacing w:val="-1"/>
        </w:rPr>
        <w:t>vrhovni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</w:rPr>
        <w:t>sud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</w:rPr>
        <w:t>sa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sijedištem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Lozani,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</w:rPr>
        <w:t>Savezni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  <w:spacing w:val="-1"/>
        </w:rPr>
        <w:t>krivični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</w:rPr>
        <w:t>sud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</w:rPr>
        <w:t>sa</w:t>
      </w:r>
      <w:r>
        <w:rPr>
          <w:rFonts w:ascii="Times New Roman" w:hAnsi="Times New Roman"/>
          <w:color w:val="231F1F"/>
          <w:spacing w:val="77"/>
        </w:rPr>
        <w:t> </w:t>
      </w:r>
      <w:r>
        <w:rPr>
          <w:color w:val="231F1F"/>
          <w:spacing w:val="-1"/>
        </w:rPr>
        <w:t>s</w:t>
      </w:r>
      <w:r>
        <w:rPr>
          <w:rFonts w:ascii="Times New Roman" w:hAnsi="Times New Roman"/>
          <w:color w:val="231F1F"/>
          <w:spacing w:val="-1"/>
        </w:rPr>
        <w:t>jedištem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  <w:spacing w:val="-1"/>
        </w:rPr>
        <w:t>Belinkoni,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  <w:spacing w:val="-1"/>
        </w:rPr>
        <w:t>Savezni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  <w:spacing w:val="-1"/>
        </w:rPr>
        <w:t>administrativni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  <w:spacing w:val="-1"/>
        </w:rPr>
        <w:t>sud,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sa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  <w:spacing w:val="-1"/>
        </w:rPr>
        <w:t>sjedištem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  <w:spacing w:val="-1"/>
        </w:rPr>
        <w:t>Bernu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  <w:spacing w:val="-1"/>
        </w:rPr>
        <w:t>nekoliko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  <w:spacing w:val="-1"/>
        </w:rPr>
        <w:t>drugih</w:t>
      </w:r>
      <w:r>
        <w:rPr>
          <w:rFonts w:ascii="Times New Roman" w:hAnsi="Times New Roman"/>
          <w:color w:val="231F1F"/>
          <w:spacing w:val="103"/>
        </w:rPr>
        <w:t> </w:t>
      </w:r>
      <w:r>
        <w:rPr>
          <w:rFonts w:ascii="Times New Roman" w:hAnsi="Times New Roman"/>
          <w:color w:val="231F1F"/>
          <w:spacing w:val="-1"/>
        </w:rPr>
        <w:t>saveznih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  <w:spacing w:val="-1"/>
        </w:rPr>
        <w:t>sudova,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</w:rPr>
        <w:t>odgovornih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  <w:spacing w:val="-1"/>
        </w:rPr>
        <w:t>kontrolisanje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</w:rPr>
        <w:t>niţih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  <w:spacing w:val="-1"/>
        </w:rPr>
        <w:t>sudova.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</w:rPr>
        <w:t>Svi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</w:rPr>
        <w:t>niţi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</w:rPr>
        <w:t>sudovi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  <w:spacing w:val="-1"/>
        </w:rPr>
        <w:t>pripadaju</w:t>
      </w:r>
      <w:r>
        <w:rPr>
          <w:rFonts w:ascii="Times New Roman" w:hAnsi="Times New Roman"/>
          <w:color w:val="231F1F"/>
          <w:spacing w:val="81"/>
        </w:rPr>
        <w:t> </w:t>
      </w:r>
      <w:r>
        <w:rPr>
          <w:color w:val="231F1F"/>
          <w:spacing w:val="-1"/>
        </w:rPr>
        <w:t>kantonima.</w:t>
      </w:r>
      <w:r>
        <w:rPr>
          <w:color w:val="231F1F"/>
        </w:rPr>
        <w:t> Svaki </w:t>
      </w:r>
      <w:r>
        <w:rPr>
          <w:color w:val="231F1F"/>
          <w:spacing w:val="-1"/>
        </w:rPr>
        <w:t>kanton</w:t>
      </w:r>
      <w:r>
        <w:rPr>
          <w:color w:val="231F1F"/>
        </w:rPr>
        <w:t> ima svoju sudsku vlast i</w:t>
      </w:r>
      <w:r>
        <w:rPr>
          <w:color w:val="231F1F"/>
          <w:spacing w:val="-2"/>
        </w:rPr>
        <w:t> </w:t>
      </w:r>
      <w:r>
        <w:rPr>
          <w:color w:val="231F1F"/>
        </w:rPr>
        <w:t>svoj </w:t>
      </w:r>
      <w:r>
        <w:rPr>
          <w:color w:val="231F1F"/>
          <w:spacing w:val="-1"/>
        </w:rPr>
        <w:t>ustav.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3"/>
        <w:numPr>
          <w:ilvl w:val="1"/>
          <w:numId w:val="16"/>
        </w:numPr>
        <w:tabs>
          <w:tab w:pos="4721" w:val="left" w:leader="none"/>
        </w:tabs>
        <w:spacing w:line="240" w:lineRule="auto" w:before="148" w:after="0"/>
        <w:ind w:left="4720" w:right="0" w:hanging="420"/>
        <w:jc w:val="left"/>
        <w:rPr>
          <w:b w:val="0"/>
          <w:bCs w:val="0"/>
          <w:i w:val="0"/>
        </w:rPr>
      </w:pPr>
      <w:r>
        <w:rPr>
          <w:i/>
          <w:color w:val="231F1F"/>
          <w:spacing w:val="-1"/>
        </w:rPr>
        <w:t>Privreda</w:t>
      </w:r>
      <w:r>
        <w:rPr>
          <w:b w:val="0"/>
          <w:i w:val="0"/>
        </w:rPr>
      </w:r>
    </w:p>
    <w:p>
      <w:pPr>
        <w:pStyle w:val="BodyText"/>
        <w:spacing w:line="360" w:lineRule="auto" w:before="132"/>
        <w:ind w:right="111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Švic</w:t>
      </w:r>
      <w:r>
        <w:rPr>
          <w:rFonts w:ascii="Times New Roman" w:hAnsi="Times New Roman"/>
          <w:color w:val="231F1F"/>
          <w:spacing w:val="-1"/>
        </w:rPr>
        <w:t>arska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razvijena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industrijska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  <w:spacing w:val="-1"/>
        </w:rPr>
        <w:t>poljoprivredna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zemlja.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Najviše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ljudi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zaposleno</w:t>
      </w:r>
      <w:r>
        <w:rPr>
          <w:rFonts w:ascii="Times New Roman" w:hAnsi="Times New Roman"/>
          <w:color w:val="231F1F"/>
          <w:spacing w:val="73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usluţnim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djelatnostima,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te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poljoprivredi.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  <w:spacing w:val="-1"/>
        </w:rPr>
        <w:t>Razvijena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industrija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čelika,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metala,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  <w:spacing w:val="-1"/>
        </w:rPr>
        <w:t>aluminija,</w:t>
      </w:r>
      <w:r>
        <w:rPr>
          <w:rFonts w:ascii="Times New Roman" w:hAnsi="Times New Roman"/>
          <w:color w:val="231F1F"/>
          <w:spacing w:val="99"/>
        </w:rPr>
        <w:t> </w:t>
      </w:r>
      <w:r>
        <w:rPr>
          <w:rFonts w:ascii="Times New Roman" w:hAnsi="Times New Roman"/>
          <w:color w:val="231F1F"/>
        </w:rPr>
        <w:t>teških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  <w:spacing w:val="-1"/>
        </w:rPr>
        <w:t>mašina,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  <w:spacing w:val="-1"/>
        </w:rPr>
        <w:t>preciznih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  <w:spacing w:val="-1"/>
        </w:rPr>
        <w:t>instrumenata,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  <w:spacing w:val="-1"/>
        </w:rPr>
        <w:t>elektrotehnike,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  <w:spacing w:val="-1"/>
        </w:rPr>
        <w:t>hemije,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farmaceutski</w:t>
      </w:r>
      <w:r>
        <w:rPr>
          <w:color w:val="231F1F"/>
        </w:rPr>
        <w:t>h</w:t>
      </w:r>
      <w:r>
        <w:rPr>
          <w:color w:val="231F1F"/>
          <w:spacing w:val="28"/>
        </w:rPr>
        <w:t> </w:t>
      </w:r>
      <w:r>
        <w:rPr>
          <w:color w:val="231F1F"/>
          <w:spacing w:val="-1"/>
        </w:rPr>
        <w:t>proizvoda,</w:t>
      </w:r>
      <w:r>
        <w:rPr>
          <w:color w:val="231F1F"/>
          <w:spacing w:val="111"/>
        </w:rPr>
        <w:t> </w:t>
      </w:r>
      <w:r>
        <w:rPr>
          <w:rFonts w:ascii="Times New Roman" w:hAnsi="Times New Roman"/>
          <w:color w:val="231F1F"/>
        </w:rPr>
        <w:t>tekstila,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koţe,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prehrane,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  <w:spacing w:val="-1"/>
        </w:rPr>
        <w:t>keramike,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betonskog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  <w:spacing w:val="-1"/>
        </w:rPr>
        <w:t>materijala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</w:rPr>
        <w:t>itd.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  <w:spacing w:val="-1"/>
        </w:rPr>
        <w:t>Zemljište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nije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  <w:spacing w:val="-1"/>
        </w:rPr>
        <w:t>naročito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pogodno</w:t>
      </w:r>
      <w:r>
        <w:rPr>
          <w:rFonts w:ascii="Times New Roman" w:hAnsi="Times New Roman"/>
          <w:color w:val="231F1F"/>
          <w:spacing w:val="87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  <w:spacing w:val="-1"/>
        </w:rPr>
        <w:t>razvitak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  <w:spacing w:val="-1"/>
        </w:rPr>
        <w:t>poljoprivrede,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</w:rPr>
        <w:t>mada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</w:rPr>
        <w:t>ostaje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  <w:spacing w:val="-1"/>
        </w:rPr>
        <w:t>jedan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</w:rPr>
        <w:t>od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  <w:spacing w:val="-1"/>
        </w:rPr>
        <w:t>najvaţnijih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  <w:spacing w:val="-1"/>
        </w:rPr>
        <w:t>razvojnih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  <w:spacing w:val="-1"/>
        </w:rPr>
        <w:t>faktora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  <w:spacing w:val="-1"/>
        </w:rPr>
        <w:t>Švicarskoj.</w:t>
      </w:r>
      <w:r>
        <w:rPr>
          <w:rFonts w:ascii="Times New Roman" w:hAnsi="Times New Roman"/>
          <w:color w:val="231F1F"/>
          <w:spacing w:val="103"/>
        </w:rPr>
        <w:t> </w:t>
      </w:r>
      <w:r>
        <w:rPr>
          <w:rFonts w:ascii="Times New Roman" w:hAnsi="Times New Roman"/>
          <w:color w:val="231F1F"/>
          <w:spacing w:val="-1"/>
        </w:rPr>
        <w:t>Razvijeno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  <w:spacing w:val="-1"/>
        </w:rPr>
        <w:t>stočarstvo,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</w:rPr>
        <w:t>a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  <w:spacing w:val="-1"/>
        </w:rPr>
        <w:t>naročito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  <w:spacing w:val="-1"/>
        </w:rPr>
        <w:t>uzgajaju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  <w:spacing w:val="-1"/>
        </w:rPr>
        <w:t>mliječne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color w:val="231F1F"/>
          <w:spacing w:val="-1"/>
        </w:rPr>
        <w:t>krave,</w:t>
      </w:r>
      <w:r>
        <w:rPr>
          <w:color w:val="231F1F"/>
          <w:spacing w:val="33"/>
        </w:rPr>
        <w:t> </w:t>
      </w:r>
      <w:r>
        <w:rPr>
          <w:color w:val="231F1F"/>
        </w:rPr>
        <w:t>te</w:t>
      </w:r>
      <w:r>
        <w:rPr>
          <w:color w:val="231F1F"/>
          <w:spacing w:val="35"/>
        </w:rPr>
        <w:t> </w:t>
      </w:r>
      <w:r>
        <w:rPr>
          <w:color w:val="231F1F"/>
          <w:spacing w:val="-1"/>
        </w:rPr>
        <w:t>svinje.</w:t>
      </w:r>
      <w:r>
        <w:rPr>
          <w:color w:val="231F1F"/>
          <w:spacing w:val="33"/>
        </w:rPr>
        <w:t> </w:t>
      </w:r>
      <w:r>
        <w:rPr>
          <w:color w:val="231F1F"/>
          <w:spacing w:val="-1"/>
        </w:rPr>
        <w:t>Zimski</w:t>
      </w:r>
      <w:r>
        <w:rPr>
          <w:color w:val="231F1F"/>
          <w:spacing w:val="34"/>
        </w:rPr>
        <w:t> </w:t>
      </w:r>
      <w:r>
        <w:rPr>
          <w:color w:val="231F1F"/>
        </w:rPr>
        <w:t>turizam</w:t>
      </w:r>
      <w:r>
        <w:rPr>
          <w:color w:val="231F1F"/>
          <w:spacing w:val="33"/>
        </w:rPr>
        <w:t> </w:t>
      </w:r>
      <w:r>
        <w:rPr>
          <w:color w:val="231F1F"/>
        </w:rPr>
        <w:t>u</w:t>
      </w:r>
      <w:r>
        <w:rPr>
          <w:color w:val="231F1F"/>
          <w:spacing w:val="101"/>
        </w:rPr>
        <w:t> </w:t>
      </w:r>
      <w:r>
        <w:rPr>
          <w:rFonts w:ascii="Times New Roman" w:hAnsi="Times New Roman"/>
          <w:color w:val="231F1F"/>
          <w:spacing w:val="-1"/>
        </w:rPr>
        <w:t>Švicarskoj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  <w:spacing w:val="-1"/>
        </w:rPr>
        <w:t>se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  <w:spacing w:val="-1"/>
        </w:rPr>
        <w:t>svrstava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  <w:spacing w:val="-1"/>
        </w:rPr>
        <w:t>vrh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  <w:spacing w:val="-1"/>
        </w:rPr>
        <w:t>svjetske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  <w:spacing w:val="-1"/>
        </w:rPr>
        <w:t>razvijenosti,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  <w:spacing w:val="-1"/>
        </w:rPr>
        <w:t>kako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po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  <w:spacing w:val="-1"/>
        </w:rPr>
        <w:t>turoperatorskoj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</w:rPr>
        <w:t>ponudi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tako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po</w:t>
      </w:r>
      <w:r>
        <w:rPr>
          <w:rFonts w:ascii="Times New Roman" w:hAnsi="Times New Roman"/>
          <w:color w:val="231F1F"/>
          <w:spacing w:val="83"/>
        </w:rPr>
        <w:t> </w:t>
      </w:r>
      <w:r>
        <w:rPr>
          <w:rFonts w:ascii="Times New Roman" w:hAnsi="Times New Roman"/>
          <w:color w:val="231F1F"/>
          <w:spacing w:val="-1"/>
        </w:rPr>
        <w:t>prirodnim</w:t>
      </w:r>
      <w:r>
        <w:rPr>
          <w:rFonts w:ascii="Times New Roman" w:hAnsi="Times New Roman"/>
          <w:color w:val="231F1F"/>
          <w:spacing w:val="-18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-18"/>
        </w:rPr>
        <w:t> </w:t>
      </w:r>
      <w:r>
        <w:rPr>
          <w:rFonts w:ascii="Times New Roman" w:hAnsi="Times New Roman"/>
          <w:color w:val="231F1F"/>
          <w:spacing w:val="-1"/>
        </w:rPr>
        <w:t>izgra</w:t>
      </w:r>
      <w:r>
        <w:rPr>
          <w:rFonts w:ascii="Times New Roman" w:hAnsi="Times New Roman"/>
          <w:color w:val="231F1F"/>
          <w:spacing w:val="-2"/>
        </w:rPr>
        <w:t>Ďe</w:t>
      </w:r>
      <w:r>
        <w:rPr>
          <w:rFonts w:ascii="Times New Roman" w:hAnsi="Times New Roman"/>
          <w:color w:val="231F1F"/>
          <w:spacing w:val="-1"/>
        </w:rPr>
        <w:t>nim</w:t>
      </w:r>
      <w:r>
        <w:rPr>
          <w:rFonts w:ascii="Times New Roman" w:hAnsi="Times New Roman"/>
          <w:color w:val="231F1F"/>
          <w:spacing w:val="-18"/>
        </w:rPr>
        <w:t> </w:t>
      </w:r>
      <w:r>
        <w:rPr>
          <w:rFonts w:ascii="Times New Roman" w:hAnsi="Times New Roman"/>
          <w:color w:val="231F1F"/>
          <w:spacing w:val="-1"/>
        </w:rPr>
        <w:t>resursima.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3"/>
        <w:numPr>
          <w:ilvl w:val="1"/>
          <w:numId w:val="16"/>
        </w:numPr>
        <w:tabs>
          <w:tab w:pos="3482" w:val="left" w:leader="none"/>
        </w:tabs>
        <w:spacing w:line="240" w:lineRule="auto" w:before="147" w:after="0"/>
        <w:ind w:left="3481" w:right="0" w:hanging="420"/>
        <w:jc w:val="left"/>
        <w:rPr>
          <w:b w:val="0"/>
          <w:bCs w:val="0"/>
          <w:i w:val="0"/>
        </w:rPr>
      </w:pPr>
      <w:r>
        <w:rPr>
          <w:i/>
          <w:color w:val="231F1F"/>
        </w:rPr>
        <w:t>Organizacija </w:t>
      </w:r>
      <w:r>
        <w:rPr>
          <w:i/>
          <w:color w:val="231F1F"/>
          <w:spacing w:val="-1"/>
        </w:rPr>
        <w:t>lokalne </w:t>
      </w:r>
      <w:r>
        <w:rPr>
          <w:i/>
          <w:color w:val="231F1F"/>
        </w:rPr>
        <w:t>samouprave</w:t>
      </w:r>
      <w:r>
        <w:rPr>
          <w:b w:val="0"/>
          <w:i w:val="0"/>
        </w:rPr>
      </w:r>
    </w:p>
    <w:p>
      <w:pPr>
        <w:pStyle w:val="BodyText"/>
        <w:spacing w:line="360" w:lineRule="auto" w:before="132"/>
        <w:ind w:right="113" w:firstLine="71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1F"/>
        </w:rPr>
        <w:t>Osnovu</w:t>
      </w:r>
      <w:r>
        <w:rPr>
          <w:rFonts w:ascii="Times New Roman" w:hAnsi="Times New Roman" w:cs="Times New Roman" w:eastAsia="Times New Roman"/>
          <w:color w:val="231F1F"/>
          <w:spacing w:val="5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teritorijalne</w:t>
      </w:r>
      <w:r>
        <w:rPr>
          <w:rFonts w:ascii="Times New Roman" w:hAnsi="Times New Roman" w:cs="Times New Roman" w:eastAsia="Times New Roman"/>
          <w:color w:val="231F1F"/>
          <w:spacing w:val="59"/>
        </w:rPr>
        <w:t> </w:t>
      </w:r>
      <w:r>
        <w:rPr>
          <w:rFonts w:ascii="Times New Roman" w:hAnsi="Times New Roman" w:cs="Times New Roman" w:eastAsia="Times New Roman"/>
          <w:color w:val="231F1F"/>
        </w:rPr>
        <w:t>lokalne</w:t>
      </w:r>
      <w:r>
        <w:rPr>
          <w:rFonts w:ascii="Times New Roman" w:hAnsi="Times New Roman" w:cs="Times New Roman" w:eastAsia="Times New Roman"/>
          <w:color w:val="231F1F"/>
          <w:spacing w:val="5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samouprave</w:t>
      </w:r>
      <w:r>
        <w:rPr>
          <w:rFonts w:ascii="Times New Roman" w:hAnsi="Times New Roman" w:cs="Times New Roman" w:eastAsia="Times New Roman"/>
          <w:color w:val="231F1F"/>
          <w:spacing w:val="58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Švicarskoj</w:t>
      </w:r>
      <w:r>
        <w:rPr>
          <w:rFonts w:ascii="Times New Roman" w:hAnsi="Times New Roman" w:cs="Times New Roman" w:eastAsia="Times New Roman"/>
          <w:color w:val="231F1F"/>
          <w:spacing w:val="59"/>
        </w:rPr>
        <w:t> </w:t>
      </w:r>
      <w:r>
        <w:rPr>
          <w:rFonts w:ascii="Times New Roman" w:hAnsi="Times New Roman" w:cs="Times New Roman" w:eastAsia="Times New Roman"/>
          <w:color w:val="231F1F"/>
          <w:spacing w:val="1"/>
        </w:rPr>
        <w:t>čin</w:t>
      </w:r>
      <w:r>
        <w:rPr>
          <w:color w:val="231F1F"/>
          <w:spacing w:val="1"/>
        </w:rPr>
        <w:t>e</w:t>
      </w:r>
      <w:r>
        <w:rPr>
          <w:color w:val="231F1F"/>
          <w:spacing w:val="58"/>
        </w:rPr>
        <w:t> </w:t>
      </w:r>
      <w:r>
        <w:rPr>
          <w:color w:val="231F1F"/>
          <w:spacing w:val="-1"/>
        </w:rPr>
        <w:t>kantoni</w:t>
      </w:r>
      <w:r>
        <w:rPr>
          <w:color w:val="231F1F"/>
        </w:rPr>
        <w:t> </w:t>
      </w:r>
      <w:r>
        <w:rPr>
          <w:color w:val="231F1F"/>
          <w:spacing w:val="1"/>
        </w:rPr>
        <w:t>kao</w:t>
      </w:r>
      <w:r>
        <w:rPr>
          <w:color w:val="231F1F"/>
          <w:spacing w:val="59"/>
        </w:rPr>
        <w:t> </w:t>
      </w:r>
      <w:r>
        <w:rPr>
          <w:color w:val="231F1F"/>
          <w:spacing w:val="-1"/>
        </w:rPr>
        <w:t>prvi</w:t>
      </w:r>
      <w:r>
        <w:rPr>
          <w:color w:val="231F1F"/>
        </w:rPr>
        <w:t> nivo</w:t>
      </w:r>
      <w:r>
        <w:rPr>
          <w:color w:val="231F1F"/>
          <w:spacing w:val="77"/>
        </w:rPr>
        <w:t> </w:t>
      </w:r>
      <w:r>
        <w:rPr>
          <w:rFonts w:ascii="Times New Roman" w:hAnsi="Times New Roman" w:cs="Times New Roman" w:eastAsia="Times New Roman"/>
          <w:color w:val="231F1F"/>
        </w:rPr>
        <w:t>podjele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</w:rPr>
        <w:t>te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</w:rPr>
        <w:t>zemlje.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Svaki</w:t>
      </w:r>
      <w:r>
        <w:rPr>
          <w:rFonts w:ascii="Times New Roman" w:hAnsi="Times New Roman" w:cs="Times New Roman" w:eastAsia="Times New Roman"/>
          <w:color w:val="231F1F"/>
          <w:spacing w:val="5"/>
        </w:rPr>
        <w:t> </w:t>
      </w:r>
      <w:r>
        <w:rPr>
          <w:rFonts w:ascii="Times New Roman" w:hAnsi="Times New Roman" w:cs="Times New Roman" w:eastAsia="Times New Roman"/>
          <w:color w:val="231F1F"/>
        </w:rPr>
        <w:t>od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kantona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</w:rPr>
        <w:t>ima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</w:rPr>
        <w:t>vlastiti</w:t>
      </w:r>
      <w:r>
        <w:rPr>
          <w:rFonts w:ascii="Times New Roman" w:hAnsi="Times New Roman" w:cs="Times New Roman" w:eastAsia="Times New Roman"/>
          <w:color w:val="231F1F"/>
          <w:spacing w:val="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ustav,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</w:rPr>
        <w:t>skupštinu,</w:t>
      </w:r>
      <w:r>
        <w:rPr>
          <w:rFonts w:ascii="Times New Roman" w:hAnsi="Times New Roman" w:cs="Times New Roman" w:eastAsia="Times New Roman"/>
          <w:color w:val="231F1F"/>
          <w:spacing w:val="7"/>
        </w:rPr>
        <w:t> </w:t>
      </w:r>
      <w:r>
        <w:rPr>
          <w:rFonts w:ascii="Times New Roman" w:hAnsi="Times New Roman" w:cs="Times New Roman" w:eastAsia="Times New Roman"/>
          <w:color w:val="231F1F"/>
        </w:rPr>
        <w:t>vladu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sudove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</w:rPr>
        <w:t>zbog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</w:rPr>
        <w:t>čega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</w:rPr>
        <w:t>se</w:t>
      </w:r>
      <w:r>
        <w:rPr>
          <w:rFonts w:ascii="Times New Roman" w:hAnsi="Times New Roman" w:cs="Times New Roman" w:eastAsia="Times New Roman"/>
          <w:color w:val="231F1F"/>
          <w:spacing w:val="3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Švicarska</w:t>
      </w:r>
      <w:r>
        <w:rPr>
          <w:rFonts w:ascii="Times New Roman" w:hAnsi="Times New Roman" w:cs="Times New Roman" w:eastAsia="Times New Roman"/>
          <w:color w:val="231F1F"/>
          <w:spacing w:val="29"/>
        </w:rPr>
        <w:t> </w:t>
      </w:r>
      <w:r>
        <w:rPr>
          <w:rFonts w:ascii="Times New Roman" w:hAnsi="Times New Roman" w:cs="Times New Roman" w:eastAsia="Times New Roman"/>
          <w:color w:val="231F1F"/>
        </w:rPr>
        <w:t>smatra</w:t>
      </w:r>
      <w:r>
        <w:rPr>
          <w:rFonts w:ascii="Times New Roman" w:hAnsi="Times New Roman" w:cs="Times New Roman" w:eastAsia="Times New Roman"/>
          <w:color w:val="231F1F"/>
          <w:spacing w:val="29"/>
        </w:rPr>
        <w:t> </w:t>
      </w:r>
      <w:r>
        <w:rPr>
          <w:rFonts w:ascii="Times New Roman" w:hAnsi="Times New Roman" w:cs="Times New Roman" w:eastAsia="Times New Roman"/>
          <w:color w:val="231F1F"/>
        </w:rPr>
        <w:t>jednom</w:t>
      </w:r>
      <w:r>
        <w:rPr>
          <w:rFonts w:ascii="Times New Roman" w:hAnsi="Times New Roman" w:cs="Times New Roman" w:eastAsia="Times New Roman"/>
          <w:color w:val="231F1F"/>
          <w:spacing w:val="31"/>
        </w:rPr>
        <w:t> </w:t>
      </w:r>
      <w:r>
        <w:rPr>
          <w:rFonts w:ascii="Times New Roman" w:hAnsi="Times New Roman" w:cs="Times New Roman" w:eastAsia="Times New Roman"/>
          <w:color w:val="231F1F"/>
        </w:rPr>
        <w:t>od</w:t>
      </w:r>
      <w:r>
        <w:rPr>
          <w:rFonts w:ascii="Times New Roman" w:hAnsi="Times New Roman" w:cs="Times New Roman" w:eastAsia="Times New Roman"/>
          <w:color w:val="231F1F"/>
          <w:spacing w:val="3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najviše</w:t>
      </w:r>
      <w:r>
        <w:rPr>
          <w:rFonts w:ascii="Times New Roman" w:hAnsi="Times New Roman" w:cs="Times New Roman" w:eastAsia="Times New Roman"/>
          <w:color w:val="231F1F"/>
          <w:spacing w:val="3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decentralizovanih</w:t>
      </w:r>
      <w:r>
        <w:rPr>
          <w:rFonts w:ascii="Times New Roman" w:hAnsi="Times New Roman" w:cs="Times New Roman" w:eastAsia="Times New Roman"/>
          <w:color w:val="231F1F"/>
          <w:spacing w:val="31"/>
        </w:rPr>
        <w:t> </w:t>
      </w:r>
      <w:r>
        <w:rPr>
          <w:rFonts w:ascii="Times New Roman" w:hAnsi="Times New Roman" w:cs="Times New Roman" w:eastAsia="Times New Roman"/>
          <w:color w:val="231F1F"/>
        </w:rPr>
        <w:t>zemalja</w:t>
      </w:r>
      <w:r>
        <w:rPr>
          <w:rFonts w:ascii="Times New Roman" w:hAnsi="Times New Roman" w:cs="Times New Roman" w:eastAsia="Times New Roman"/>
          <w:color w:val="231F1F"/>
          <w:spacing w:val="30"/>
        </w:rPr>
        <w:t> </w:t>
      </w:r>
      <w:r>
        <w:rPr>
          <w:rFonts w:ascii="Times New Roman" w:hAnsi="Times New Roman" w:cs="Times New Roman" w:eastAsia="Times New Roman"/>
          <w:color w:val="231F1F"/>
        </w:rPr>
        <w:t>na</w:t>
      </w:r>
      <w:r>
        <w:rPr>
          <w:rFonts w:ascii="Times New Roman" w:hAnsi="Times New Roman" w:cs="Times New Roman" w:eastAsia="Times New Roman"/>
          <w:color w:val="231F1F"/>
          <w:spacing w:val="3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svijetu.</w:t>
      </w:r>
      <w:r>
        <w:rPr>
          <w:rFonts w:ascii="Times New Roman" w:hAnsi="Times New Roman" w:cs="Times New Roman" w:eastAsia="Times New Roman"/>
          <w:color w:val="231F1F"/>
          <w:spacing w:val="3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Historijski,</w:t>
      </w:r>
      <w:r>
        <w:rPr>
          <w:rFonts w:ascii="Times New Roman" w:hAnsi="Times New Roman" w:cs="Times New Roman" w:eastAsia="Times New Roman"/>
          <w:color w:val="231F1F"/>
          <w:spacing w:val="29"/>
        </w:rPr>
        <w:t> </w:t>
      </w:r>
      <w:r>
        <w:rPr>
          <w:rFonts w:ascii="Times New Roman" w:hAnsi="Times New Roman" w:cs="Times New Roman" w:eastAsia="Times New Roman"/>
          <w:color w:val="231F1F"/>
        </w:rPr>
        <w:t>svaki</w:t>
      </w:r>
      <w:r>
        <w:rPr>
          <w:rFonts w:ascii="Times New Roman" w:hAnsi="Times New Roman" w:cs="Times New Roman" w:eastAsia="Times New Roman"/>
          <w:color w:val="231F1F"/>
          <w:spacing w:val="8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kanton</w:t>
      </w:r>
      <w:r>
        <w:rPr>
          <w:rFonts w:ascii="Times New Roman" w:hAnsi="Times New Roman" w:cs="Times New Roman" w:eastAsia="Times New Roman"/>
          <w:color w:val="231F1F"/>
          <w:spacing w:val="33"/>
        </w:rPr>
        <w:t> </w:t>
      </w:r>
      <w:r>
        <w:rPr>
          <w:rFonts w:ascii="Times New Roman" w:hAnsi="Times New Roman" w:cs="Times New Roman" w:eastAsia="Times New Roman"/>
          <w:color w:val="231F1F"/>
        </w:rPr>
        <w:t>je</w:t>
      </w:r>
      <w:r>
        <w:rPr>
          <w:rFonts w:ascii="Times New Roman" w:hAnsi="Times New Roman" w:cs="Times New Roman" w:eastAsia="Times New Roman"/>
          <w:color w:val="231F1F"/>
          <w:spacing w:val="33"/>
        </w:rPr>
        <w:t> </w:t>
      </w:r>
      <w:r>
        <w:rPr>
          <w:rFonts w:ascii="Times New Roman" w:hAnsi="Times New Roman" w:cs="Times New Roman" w:eastAsia="Times New Roman"/>
          <w:color w:val="231F1F"/>
        </w:rPr>
        <w:t>bio</w:t>
      </w:r>
      <w:r>
        <w:rPr>
          <w:rFonts w:ascii="Times New Roman" w:hAnsi="Times New Roman" w:cs="Times New Roman" w:eastAsia="Times New Roman"/>
          <w:color w:val="231F1F"/>
          <w:spacing w:val="3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nezavisna</w:t>
      </w:r>
      <w:r>
        <w:rPr>
          <w:rFonts w:ascii="Times New Roman" w:hAnsi="Times New Roman" w:cs="Times New Roman" w:eastAsia="Times New Roman"/>
          <w:color w:val="231F1F"/>
          <w:spacing w:val="3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drţava</w:t>
      </w:r>
      <w:r>
        <w:rPr>
          <w:rFonts w:ascii="Times New Roman" w:hAnsi="Times New Roman" w:cs="Times New Roman" w:eastAsia="Times New Roman"/>
          <w:color w:val="231F1F"/>
          <w:spacing w:val="33"/>
        </w:rPr>
        <w:t> </w:t>
      </w:r>
      <w:r>
        <w:rPr>
          <w:rFonts w:ascii="Times New Roman" w:hAnsi="Times New Roman" w:cs="Times New Roman" w:eastAsia="Times New Roman"/>
          <w:color w:val="231F1F"/>
        </w:rPr>
        <w:t>s</w:t>
      </w:r>
      <w:r>
        <w:rPr>
          <w:rFonts w:ascii="Times New Roman" w:hAnsi="Times New Roman" w:cs="Times New Roman" w:eastAsia="Times New Roman"/>
          <w:color w:val="231F1F"/>
          <w:spacing w:val="34"/>
        </w:rPr>
        <w:t> </w:t>
      </w:r>
      <w:r>
        <w:rPr>
          <w:rFonts w:ascii="Times New Roman" w:hAnsi="Times New Roman" w:cs="Times New Roman" w:eastAsia="Times New Roman"/>
          <w:color w:val="231F1F"/>
        </w:rPr>
        <w:t>vlastitim</w:t>
      </w:r>
      <w:r>
        <w:rPr>
          <w:rFonts w:ascii="Times New Roman" w:hAnsi="Times New Roman" w:cs="Times New Roman" w:eastAsia="Times New Roman"/>
          <w:color w:val="231F1F"/>
          <w:spacing w:val="3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gr</w:t>
      </w:r>
      <w:r>
        <w:rPr>
          <w:color w:val="231F1F"/>
          <w:spacing w:val="-1"/>
        </w:rPr>
        <w:t>anicama,</w:t>
      </w:r>
      <w:r>
        <w:rPr>
          <w:color w:val="231F1F"/>
          <w:spacing w:val="33"/>
        </w:rPr>
        <w:t> </w:t>
      </w:r>
      <w:r>
        <w:rPr>
          <w:color w:val="231F1F"/>
        </w:rPr>
        <w:t>vojskom</w:t>
      </w:r>
      <w:r>
        <w:rPr>
          <w:color w:val="231F1F"/>
          <w:spacing w:val="34"/>
        </w:rPr>
        <w:t> </w:t>
      </w:r>
      <w:r>
        <w:rPr>
          <w:color w:val="231F1F"/>
        </w:rPr>
        <w:t>i</w:t>
      </w:r>
      <w:r>
        <w:rPr>
          <w:color w:val="231F1F"/>
          <w:spacing w:val="34"/>
        </w:rPr>
        <w:t> </w:t>
      </w:r>
      <w:r>
        <w:rPr>
          <w:color w:val="231F1F"/>
          <w:spacing w:val="-1"/>
        </w:rPr>
        <w:t>valutom</w:t>
      </w:r>
      <w:r>
        <w:rPr>
          <w:color w:val="231F1F"/>
          <w:spacing w:val="31"/>
        </w:rPr>
        <w:t> </w:t>
      </w:r>
      <w:r>
        <w:rPr>
          <w:color w:val="231F1F"/>
        </w:rPr>
        <w:t>sve</w:t>
      </w:r>
      <w:r>
        <w:rPr>
          <w:color w:val="231F1F"/>
          <w:spacing w:val="33"/>
        </w:rPr>
        <w:t> </w:t>
      </w:r>
      <w:r>
        <w:rPr>
          <w:color w:val="231F1F"/>
        </w:rPr>
        <w:t>do</w:t>
      </w:r>
      <w:r>
        <w:rPr>
          <w:color w:val="231F1F"/>
          <w:spacing w:val="33"/>
        </w:rPr>
        <w:t> </w:t>
      </w:r>
      <w:r>
        <w:rPr>
          <w:color w:val="231F1F"/>
          <w:spacing w:val="-1"/>
        </w:rPr>
        <w:t>uspostave</w:t>
      </w:r>
      <w:r>
        <w:rPr>
          <w:color w:val="231F1F"/>
          <w:spacing w:val="7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sadašnje</w:t>
      </w:r>
      <w:r>
        <w:rPr>
          <w:rFonts w:ascii="Times New Roman" w:hAnsi="Times New Roman" w:cs="Times New Roman" w:eastAsia="Times New Roman"/>
          <w:color w:val="231F1F"/>
          <w:spacing w:val="1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konfederalne</w:t>
      </w:r>
      <w:r>
        <w:rPr>
          <w:rFonts w:ascii="Times New Roman" w:hAnsi="Times New Roman" w:cs="Times New Roman" w:eastAsia="Times New Roman"/>
          <w:color w:val="231F1F"/>
          <w:spacing w:val="17"/>
        </w:rPr>
        <w:t> </w:t>
      </w:r>
      <w:r>
        <w:rPr>
          <w:rFonts w:ascii="Times New Roman" w:hAnsi="Times New Roman" w:cs="Times New Roman" w:eastAsia="Times New Roman"/>
          <w:color w:val="231F1F"/>
        </w:rPr>
        <w:t>strukture</w:t>
      </w:r>
      <w:r>
        <w:rPr>
          <w:rFonts w:ascii="Times New Roman" w:hAnsi="Times New Roman" w:cs="Times New Roman" w:eastAsia="Times New Roman"/>
          <w:color w:val="231F1F"/>
          <w:spacing w:val="16"/>
        </w:rPr>
        <w:t> </w:t>
      </w:r>
      <w:r>
        <w:rPr>
          <w:rFonts w:ascii="Times New Roman" w:hAnsi="Times New Roman" w:cs="Times New Roman" w:eastAsia="Times New Roman"/>
          <w:color w:val="231F1F"/>
        </w:rPr>
        <w:t>1848.</w:t>
      </w:r>
      <w:r>
        <w:rPr>
          <w:rFonts w:ascii="Times New Roman" w:hAnsi="Times New Roman" w:cs="Times New Roman" w:eastAsia="Times New Roman"/>
          <w:color w:val="231F1F"/>
          <w:spacing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godine.</w:t>
      </w:r>
      <w:r>
        <w:rPr>
          <w:rFonts w:ascii="Times New Roman" w:hAnsi="Times New Roman" w:cs="Times New Roman" w:eastAsia="Times New Roman"/>
          <w:color w:val="231F1F"/>
          <w:spacing w:val="1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„Ona,</w:t>
      </w:r>
      <w:r>
        <w:rPr>
          <w:rFonts w:ascii="Times New Roman" w:hAnsi="Times New Roman" w:cs="Times New Roman" w:eastAsia="Times New Roman"/>
          <w:color w:val="231F1F"/>
          <w:spacing w:val="1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Švicarska,</w:t>
      </w:r>
      <w:r>
        <w:rPr>
          <w:rFonts w:ascii="Times New Roman" w:hAnsi="Times New Roman" w:cs="Times New Roman" w:eastAsia="Times New Roman"/>
          <w:color w:val="231F1F"/>
          <w:spacing w:val="1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se</w:t>
      </w:r>
      <w:r>
        <w:rPr>
          <w:rFonts w:ascii="Times New Roman" w:hAnsi="Times New Roman" w:cs="Times New Roman" w:eastAsia="Times New Roman"/>
          <w:color w:val="231F1F"/>
          <w:spacing w:val="1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sastoji</w:t>
      </w:r>
      <w:r>
        <w:rPr>
          <w:rFonts w:ascii="Times New Roman" w:hAnsi="Times New Roman" w:cs="Times New Roman" w:eastAsia="Times New Roman"/>
          <w:color w:val="231F1F"/>
          <w:spacing w:val="18"/>
        </w:rPr>
        <w:t> </w:t>
      </w:r>
      <w:r>
        <w:rPr>
          <w:rFonts w:ascii="Times New Roman" w:hAnsi="Times New Roman" w:cs="Times New Roman" w:eastAsia="Times New Roman"/>
          <w:color w:val="231F1F"/>
        </w:rPr>
        <w:t>od</w:t>
      </w:r>
      <w:r>
        <w:rPr>
          <w:rFonts w:ascii="Times New Roman" w:hAnsi="Times New Roman" w:cs="Times New Roman" w:eastAsia="Times New Roman"/>
          <w:color w:val="231F1F"/>
          <w:spacing w:val="17"/>
        </w:rPr>
        <w:t> </w:t>
      </w:r>
      <w:r>
        <w:rPr>
          <w:rFonts w:ascii="Times New Roman" w:hAnsi="Times New Roman" w:cs="Times New Roman" w:eastAsia="Times New Roman"/>
          <w:color w:val="231F1F"/>
        </w:rPr>
        <w:t>26</w:t>
      </w:r>
      <w:r>
        <w:rPr>
          <w:rFonts w:ascii="Times New Roman" w:hAnsi="Times New Roman" w:cs="Times New Roman" w:eastAsia="Times New Roman"/>
          <w:color w:val="231F1F"/>
          <w:spacing w:val="1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kantona,</w:t>
      </w:r>
      <w:r>
        <w:rPr>
          <w:rFonts w:ascii="Times New Roman" w:hAnsi="Times New Roman" w:cs="Times New Roman" w:eastAsia="Times New Roman"/>
          <w:color w:val="231F1F"/>
          <w:spacing w:val="17"/>
        </w:rPr>
        <w:t> </w:t>
      </w:r>
      <w:r>
        <w:rPr>
          <w:rFonts w:ascii="Times New Roman" w:hAnsi="Times New Roman" w:cs="Times New Roman" w:eastAsia="Times New Roman"/>
          <w:color w:val="231F1F"/>
          <w:spacing w:val="1"/>
        </w:rPr>
        <w:t>od</w:t>
      </w:r>
      <w:r>
        <w:rPr>
          <w:rFonts w:ascii="Times New Roman" w:hAnsi="Times New Roman" w:cs="Times New Roman" w:eastAsia="Times New Roman"/>
          <w:color w:val="231F1F"/>
          <w:spacing w:val="79"/>
        </w:rPr>
        <w:t> </w:t>
      </w:r>
      <w:r>
        <w:rPr>
          <w:rFonts w:ascii="Times New Roman" w:hAnsi="Times New Roman" w:cs="Times New Roman" w:eastAsia="Times New Roman"/>
          <w:color w:val="231F1F"/>
        </w:rPr>
        <w:t>kojih</w:t>
      </w:r>
      <w:r>
        <w:rPr>
          <w:rFonts w:ascii="Times New Roman" w:hAnsi="Times New Roman" w:cs="Times New Roman" w:eastAsia="Times New Roman"/>
          <w:color w:val="231F1F"/>
          <w:spacing w:val="58"/>
        </w:rPr>
        <w:t> </w:t>
      </w:r>
      <w:r>
        <w:rPr>
          <w:rFonts w:ascii="Times New Roman" w:hAnsi="Times New Roman" w:cs="Times New Roman" w:eastAsia="Times New Roman"/>
          <w:color w:val="231F1F"/>
        </w:rPr>
        <w:t>je</w:t>
      </w:r>
      <w:r>
        <w:rPr>
          <w:rFonts w:ascii="Times New Roman" w:hAnsi="Times New Roman" w:cs="Times New Roman" w:eastAsia="Times New Roman"/>
          <w:color w:val="231F1F"/>
          <w:spacing w:val="5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pravih</w:t>
      </w:r>
      <w:r>
        <w:rPr>
          <w:rFonts w:ascii="Times New Roman" w:hAnsi="Times New Roman" w:cs="Times New Roman" w:eastAsia="Times New Roman"/>
          <w:color w:val="231F1F"/>
          <w:spacing w:val="59"/>
        </w:rPr>
        <w:t> </w:t>
      </w:r>
      <w:r>
        <w:rPr>
          <w:rFonts w:ascii="Times New Roman" w:hAnsi="Times New Roman" w:cs="Times New Roman" w:eastAsia="Times New Roman"/>
          <w:color w:val="231F1F"/>
        </w:rPr>
        <w:t>20,</w:t>
      </w:r>
      <w:r>
        <w:rPr>
          <w:rFonts w:ascii="Times New Roman" w:hAnsi="Times New Roman" w:cs="Times New Roman" w:eastAsia="Times New Roman"/>
          <w:color w:val="231F1F"/>
          <w:spacing w:val="5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punih</w:t>
      </w:r>
      <w:r>
        <w:rPr>
          <w:rFonts w:ascii="Times New Roman" w:hAnsi="Times New Roman" w:cs="Times New Roman" w:eastAsia="Times New Roman"/>
          <w:color w:val="231F1F"/>
          <w:spacing w:val="5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kantona,</w:t>
      </w:r>
      <w:r>
        <w:rPr>
          <w:rFonts w:ascii="Times New Roman" w:hAnsi="Times New Roman" w:cs="Times New Roman" w:eastAsia="Times New Roman"/>
          <w:color w:val="231F1F"/>
          <w:spacing w:val="58"/>
        </w:rPr>
        <w:t> </w:t>
      </w:r>
      <w:r>
        <w:rPr>
          <w:rFonts w:ascii="Times New Roman" w:hAnsi="Times New Roman" w:cs="Times New Roman" w:eastAsia="Times New Roman"/>
          <w:color w:val="231F1F"/>
        </w:rPr>
        <w:t>dok</w:t>
      </w:r>
      <w:r>
        <w:rPr>
          <w:rFonts w:ascii="Times New Roman" w:hAnsi="Times New Roman" w:cs="Times New Roman" w:eastAsia="Times New Roman"/>
          <w:color w:val="231F1F"/>
          <w:spacing w:val="58"/>
        </w:rPr>
        <w:t> </w:t>
      </w:r>
      <w:r>
        <w:rPr>
          <w:rFonts w:ascii="Times New Roman" w:hAnsi="Times New Roman" w:cs="Times New Roman" w:eastAsia="Times New Roman"/>
          <w:color w:val="231F1F"/>
        </w:rPr>
        <w:t>ih</w:t>
      </w:r>
      <w:r>
        <w:rPr>
          <w:rFonts w:ascii="Times New Roman" w:hAnsi="Times New Roman" w:cs="Times New Roman" w:eastAsia="Times New Roman"/>
          <w:color w:val="231F1F"/>
          <w:spacing w:val="57"/>
        </w:rPr>
        <w:t> </w:t>
      </w:r>
      <w:r>
        <w:rPr>
          <w:rFonts w:ascii="Times New Roman" w:hAnsi="Times New Roman" w:cs="Times New Roman" w:eastAsia="Times New Roman"/>
          <w:color w:val="231F1F"/>
        </w:rPr>
        <w:t>je</w:t>
      </w:r>
      <w:r>
        <w:rPr>
          <w:rFonts w:ascii="Times New Roman" w:hAnsi="Times New Roman" w:cs="Times New Roman" w:eastAsia="Times New Roman"/>
          <w:color w:val="231F1F"/>
          <w:spacing w:val="58"/>
        </w:rPr>
        <w:t> </w:t>
      </w:r>
      <w:r>
        <w:rPr>
          <w:rFonts w:ascii="Times New Roman" w:hAnsi="Times New Roman" w:cs="Times New Roman" w:eastAsia="Times New Roman"/>
          <w:color w:val="231F1F"/>
          <w:spacing w:val="-2"/>
        </w:rPr>
        <w:t>šest</w:t>
      </w:r>
      <w:r>
        <w:rPr>
          <w:rFonts w:ascii="Times New Roman" w:hAnsi="Times New Roman" w:cs="Times New Roman" w:eastAsia="Times New Roman"/>
          <w:color w:val="231F1F"/>
          <w:spacing w:val="59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5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statusu</w:t>
      </w:r>
      <w:r>
        <w:rPr>
          <w:rFonts w:ascii="Times New Roman" w:hAnsi="Times New Roman" w:cs="Times New Roman" w:eastAsia="Times New Roman"/>
          <w:color w:val="231F1F"/>
        </w:rPr>
        <w:t>  </w:t>
      </w:r>
      <w:r>
        <w:rPr>
          <w:rFonts w:ascii="Times New Roman" w:hAnsi="Times New Roman" w:cs="Times New Roman" w:eastAsia="Times New Roman"/>
          <w:color w:val="231F1F"/>
          <w:spacing w:val="-1"/>
        </w:rPr>
        <w:t>polukantona.</w:t>
      </w:r>
      <w:r>
        <w:rPr>
          <w:rFonts w:ascii="Times New Roman" w:hAnsi="Times New Roman" w:cs="Times New Roman" w:eastAsia="Times New Roman"/>
          <w:color w:val="231F1F"/>
          <w:spacing w:val="5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Appenzell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  <w:spacing w:val="-2"/>
        </w:rPr>
        <w:t>Int.</w:t>
      </w:r>
      <w:r>
        <w:rPr>
          <w:rFonts w:ascii="Times New Roman" w:hAnsi="Times New Roman" w:cs="Times New Roman" w:eastAsia="Times New Roman"/>
          <w:color w:val="231F1F"/>
          <w:spacing w:val="61"/>
          <w:w w:val="99"/>
        </w:rPr>
        <w:t> </w:t>
      </w:r>
      <w:r>
        <w:rPr>
          <w:color w:val="231F1F"/>
          <w:spacing w:val="-1"/>
        </w:rPr>
        <w:t>Rhoden,</w:t>
      </w:r>
      <w:r>
        <w:rPr>
          <w:color w:val="231F1F"/>
          <w:spacing w:val="30"/>
        </w:rPr>
        <w:t> </w:t>
      </w:r>
      <w:r>
        <w:rPr>
          <w:color w:val="231F1F"/>
          <w:spacing w:val="-1"/>
        </w:rPr>
        <w:t>Appenzell</w:t>
      </w:r>
      <w:r>
        <w:rPr>
          <w:color w:val="231F1F"/>
          <w:spacing w:val="31"/>
        </w:rPr>
        <w:t> </w:t>
      </w:r>
      <w:r>
        <w:rPr>
          <w:color w:val="231F1F"/>
        </w:rPr>
        <w:t>Ext.</w:t>
      </w:r>
      <w:r>
        <w:rPr>
          <w:color w:val="231F1F"/>
          <w:spacing w:val="31"/>
        </w:rPr>
        <w:t> </w:t>
      </w:r>
      <w:r>
        <w:rPr>
          <w:color w:val="231F1F"/>
          <w:spacing w:val="-1"/>
        </w:rPr>
        <w:t>Rhoden,</w:t>
      </w:r>
      <w:r>
        <w:rPr>
          <w:color w:val="231F1F"/>
          <w:spacing w:val="30"/>
        </w:rPr>
        <w:t> </w:t>
      </w:r>
      <w:r>
        <w:rPr>
          <w:color w:val="231F1F"/>
        </w:rPr>
        <w:t>Basel</w:t>
      </w:r>
      <w:r>
        <w:rPr>
          <w:color w:val="231F1F"/>
          <w:spacing w:val="33"/>
        </w:rPr>
        <w:t> </w:t>
      </w:r>
      <w:r>
        <w:rPr>
          <w:color w:val="231F1F"/>
          <w:spacing w:val="-1"/>
        </w:rPr>
        <w:t>grad,</w:t>
      </w:r>
      <w:r>
        <w:rPr>
          <w:color w:val="231F1F"/>
          <w:spacing w:val="33"/>
        </w:rPr>
        <w:t> </w:t>
      </w:r>
      <w:r>
        <w:rPr>
          <w:color w:val="231F1F"/>
          <w:spacing w:val="-1"/>
        </w:rPr>
        <w:t>Basel-regija,</w:t>
      </w:r>
      <w:r>
        <w:rPr>
          <w:color w:val="231F1F"/>
          <w:spacing w:val="30"/>
        </w:rPr>
        <w:t> </w:t>
      </w:r>
      <w:r>
        <w:rPr>
          <w:color w:val="231F1F"/>
          <w:spacing w:val="-1"/>
        </w:rPr>
        <w:t>Nidwalden</w:t>
      </w:r>
      <w:r>
        <w:rPr>
          <w:color w:val="231F1F"/>
          <w:spacing w:val="30"/>
        </w:rPr>
        <w:t> </w:t>
      </w:r>
      <w:r>
        <w:rPr>
          <w:color w:val="231F1F"/>
        </w:rPr>
        <w:t>i</w:t>
      </w:r>
      <w:r>
        <w:rPr>
          <w:color w:val="231F1F"/>
          <w:spacing w:val="31"/>
        </w:rPr>
        <w:t> </w:t>
      </w:r>
      <w:r>
        <w:rPr>
          <w:color w:val="231F1F"/>
        </w:rPr>
        <w:t>Obwalden</w:t>
      </w:r>
      <w:r>
        <w:rPr>
          <w:color w:val="231F1F"/>
          <w:spacing w:val="30"/>
        </w:rPr>
        <w:t> </w:t>
      </w:r>
      <w:r>
        <w:rPr>
          <w:color w:val="231F1F"/>
        </w:rPr>
        <w:t>su</w:t>
      </w:r>
      <w:r>
        <w:rPr>
          <w:color w:val="231F1F"/>
          <w:spacing w:val="83"/>
        </w:rPr>
        <w:t> </w:t>
      </w:r>
      <w:r>
        <w:rPr>
          <w:rFonts w:ascii="Times New Roman" w:hAnsi="Times New Roman" w:cs="Times New Roman" w:eastAsia="Times New Roman"/>
          <w:color w:val="231F1F"/>
        </w:rPr>
        <w:t>polukantoni</w:t>
      </w:r>
      <w:r>
        <w:rPr>
          <w:rFonts w:ascii="Times New Roman" w:hAnsi="Times New Roman" w:cs="Times New Roman" w:eastAsia="Times New Roman"/>
          <w:color w:val="231F1F"/>
          <w:spacing w:val="26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2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imaju</w:t>
      </w:r>
      <w:r>
        <w:rPr>
          <w:rFonts w:ascii="Times New Roman" w:hAnsi="Times New Roman" w:cs="Times New Roman" w:eastAsia="Times New Roman"/>
          <w:color w:val="231F1F"/>
          <w:spacing w:val="2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isti</w:t>
      </w:r>
      <w:r>
        <w:rPr>
          <w:rFonts w:ascii="Times New Roman" w:hAnsi="Times New Roman" w:cs="Times New Roman" w:eastAsia="Times New Roman"/>
          <w:color w:val="231F1F"/>
          <w:spacing w:val="24"/>
        </w:rPr>
        <w:t> </w:t>
      </w:r>
      <w:r>
        <w:rPr>
          <w:rFonts w:ascii="Times New Roman" w:hAnsi="Times New Roman" w:cs="Times New Roman" w:eastAsia="Times New Roman"/>
          <w:color w:val="231F1F"/>
        </w:rPr>
        <w:t>ustavni</w:t>
      </w:r>
      <w:r>
        <w:rPr>
          <w:rFonts w:ascii="Times New Roman" w:hAnsi="Times New Roman" w:cs="Times New Roman" w:eastAsia="Times New Roman"/>
          <w:color w:val="231F1F"/>
          <w:spacing w:val="26"/>
        </w:rPr>
        <w:t> </w:t>
      </w:r>
      <w:r>
        <w:rPr>
          <w:rFonts w:ascii="Times New Roman" w:hAnsi="Times New Roman" w:cs="Times New Roman" w:eastAsia="Times New Roman"/>
          <w:color w:val="231F1F"/>
        </w:rPr>
        <w:t>status,</w:t>
      </w:r>
      <w:r>
        <w:rPr>
          <w:rFonts w:ascii="Times New Roman" w:hAnsi="Times New Roman" w:cs="Times New Roman" w:eastAsia="Times New Roman"/>
          <w:color w:val="231F1F"/>
          <w:spacing w:val="2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kao</w:t>
      </w:r>
      <w:r>
        <w:rPr>
          <w:rFonts w:ascii="Times New Roman" w:hAnsi="Times New Roman" w:cs="Times New Roman" w:eastAsia="Times New Roman"/>
          <w:color w:val="231F1F"/>
          <w:spacing w:val="26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26"/>
        </w:rPr>
        <w:t> </w:t>
      </w:r>
      <w:r>
        <w:rPr>
          <w:rFonts w:ascii="Times New Roman" w:hAnsi="Times New Roman" w:cs="Times New Roman" w:eastAsia="Times New Roman"/>
          <w:color w:val="231F1F"/>
        </w:rPr>
        <w:t>puni</w:t>
      </w:r>
      <w:r>
        <w:rPr>
          <w:rFonts w:ascii="Times New Roman" w:hAnsi="Times New Roman" w:cs="Times New Roman" w:eastAsia="Times New Roman"/>
          <w:color w:val="231F1F"/>
          <w:spacing w:val="2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kantoni.</w:t>
      </w:r>
      <w:r>
        <w:rPr>
          <w:rFonts w:ascii="Times New Roman" w:hAnsi="Times New Roman" w:cs="Times New Roman" w:eastAsia="Times New Roman"/>
          <w:color w:val="231F1F"/>
          <w:spacing w:val="26"/>
        </w:rPr>
        <w:t> </w:t>
      </w:r>
      <w:r>
        <w:rPr>
          <w:rFonts w:ascii="Times New Roman" w:hAnsi="Times New Roman" w:cs="Times New Roman" w:eastAsia="Times New Roman"/>
          <w:color w:val="231F1F"/>
        </w:rPr>
        <w:t>Razlika</w:t>
      </w:r>
      <w:r>
        <w:rPr>
          <w:rFonts w:ascii="Times New Roman" w:hAnsi="Times New Roman" w:cs="Times New Roman" w:eastAsia="Times New Roman"/>
          <w:color w:val="231F1F"/>
          <w:spacing w:val="25"/>
        </w:rPr>
        <w:t> </w:t>
      </w:r>
      <w:r>
        <w:rPr>
          <w:rFonts w:ascii="Times New Roman" w:hAnsi="Times New Roman" w:cs="Times New Roman" w:eastAsia="Times New Roman"/>
          <w:color w:val="231F1F"/>
        </w:rPr>
        <w:t>je</w:t>
      </w:r>
      <w:r>
        <w:rPr>
          <w:rFonts w:ascii="Times New Roman" w:hAnsi="Times New Roman" w:cs="Times New Roman" w:eastAsia="Times New Roman"/>
          <w:color w:val="231F1F"/>
          <w:spacing w:val="25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2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tome</w:t>
      </w:r>
      <w:r>
        <w:rPr>
          <w:rFonts w:ascii="Times New Roman" w:hAnsi="Times New Roman" w:cs="Times New Roman" w:eastAsia="Times New Roman"/>
          <w:color w:val="231F1F"/>
          <w:spacing w:val="25"/>
        </w:rPr>
        <w:t> </w:t>
      </w:r>
      <w:r>
        <w:rPr>
          <w:rFonts w:ascii="Times New Roman" w:hAnsi="Times New Roman" w:cs="Times New Roman" w:eastAsia="Times New Roman"/>
          <w:color w:val="231F1F"/>
        </w:rPr>
        <w:t>što</w:t>
      </w:r>
      <w:r>
        <w:rPr>
          <w:rFonts w:ascii="Times New Roman" w:hAnsi="Times New Roman" w:cs="Times New Roman" w:eastAsia="Times New Roman"/>
          <w:color w:val="231F1F"/>
          <w:spacing w:val="2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prvi</w:t>
      </w:r>
      <w:r>
        <w:rPr>
          <w:rFonts w:ascii="Times New Roman" w:hAnsi="Times New Roman" w:cs="Times New Roman" w:eastAsia="Times New Roman"/>
          <w:color w:val="231F1F"/>
          <w:spacing w:val="2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imaju</w:t>
      </w:r>
      <w:r>
        <w:rPr>
          <w:rFonts w:ascii="Times New Roman" w:hAnsi="Times New Roman" w:cs="Times New Roman" w:eastAsia="Times New Roman"/>
          <w:color w:val="231F1F"/>
          <w:spacing w:val="4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samo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jedno,</w:t>
      </w:r>
      <w:r>
        <w:rPr>
          <w:rFonts w:ascii="Times New Roman" w:hAnsi="Times New Roman" w:cs="Times New Roman" w:eastAsia="Times New Roman"/>
          <w:color w:val="231F1F"/>
          <w:spacing w:val="3"/>
        </w:rPr>
        <w:t> </w:t>
      </w:r>
      <w:r>
        <w:rPr>
          <w:rFonts w:ascii="Times New Roman" w:hAnsi="Times New Roman" w:cs="Times New Roman" w:eastAsia="Times New Roman"/>
          <w:color w:val="231F1F"/>
        </w:rPr>
        <w:t>a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  <w:spacing w:val="1"/>
        </w:rPr>
        <w:t>ne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</w:rPr>
        <w:t>dva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</w:rPr>
        <w:t>mjesta</w:t>
      </w:r>
      <w:r>
        <w:rPr>
          <w:rFonts w:ascii="Times New Roman" w:hAnsi="Times New Roman" w:cs="Times New Roman" w:eastAsia="Times New Roman"/>
          <w:color w:val="231F1F"/>
          <w:spacing w:val="3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gornjem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</w:rPr>
        <w:t>domu</w:t>
      </w:r>
      <w:r>
        <w:rPr>
          <w:rFonts w:ascii="Times New Roman" w:hAnsi="Times New Roman" w:cs="Times New Roman" w:eastAsia="Times New Roman"/>
          <w:color w:val="231F1F"/>
          <w:spacing w:val="3"/>
        </w:rPr>
        <w:t> </w:t>
      </w:r>
      <w:r>
        <w:rPr>
          <w:rFonts w:ascii="Times New Roman" w:hAnsi="Times New Roman" w:cs="Times New Roman" w:eastAsia="Times New Roman"/>
          <w:color w:val="231F1F"/>
        </w:rPr>
        <w:t>švicarskog </w:t>
      </w:r>
      <w:r>
        <w:rPr>
          <w:rFonts w:ascii="Times New Roman" w:hAnsi="Times New Roman" w:cs="Times New Roman" w:eastAsia="Times New Roman"/>
          <w:color w:val="231F1F"/>
          <w:spacing w:val="-1"/>
        </w:rPr>
        <w:t>parlamenta,</w:t>
      </w:r>
      <w:r>
        <w:rPr>
          <w:rFonts w:ascii="Times New Roman" w:hAnsi="Times New Roman" w:cs="Times New Roman" w:eastAsia="Times New Roman"/>
          <w:color w:val="231F1F"/>
          <w:spacing w:val="5"/>
        </w:rPr>
        <w:t> </w:t>
      </w:r>
      <w:r>
        <w:rPr>
          <w:rFonts w:ascii="Times New Roman" w:hAnsi="Times New Roman" w:cs="Times New Roman" w:eastAsia="Times New Roman"/>
          <w:color w:val="231F1F"/>
        </w:rPr>
        <w:t>Vijeću</w:t>
      </w:r>
      <w:r>
        <w:rPr>
          <w:rFonts w:ascii="Times New Roman" w:hAnsi="Times New Roman" w:cs="Times New Roman" w:eastAsia="Times New Roman"/>
          <w:color w:val="231F1F"/>
          <w:spacing w:val="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kantona</w:t>
      </w:r>
      <w:r>
        <w:rPr>
          <w:rFonts w:ascii="Times New Roman" w:hAnsi="Times New Roman" w:cs="Times New Roman" w:eastAsia="Times New Roman"/>
          <w:color w:val="231F1F"/>
          <w:spacing w:val="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(drţava),</w:t>
      </w:r>
      <w:r>
        <w:rPr>
          <w:rFonts w:ascii="Times New Roman" w:hAnsi="Times New Roman" w:cs="Times New Roman" w:eastAsia="Times New Roman"/>
          <w:color w:val="231F1F"/>
          <w:spacing w:val="71"/>
        </w:rPr>
        <w:t> </w:t>
      </w:r>
      <w:r>
        <w:rPr>
          <w:color w:val="231F1F"/>
        </w:rPr>
        <w:t>te da</w:t>
      </w:r>
      <w:r>
        <w:rPr>
          <w:color w:val="231F1F"/>
          <w:spacing w:val="-2"/>
        </w:rPr>
        <w:t> </w:t>
      </w:r>
      <w:r>
        <w:rPr>
          <w:color w:val="231F1F"/>
        </w:rPr>
        <w:t>u </w:t>
      </w:r>
      <w:r>
        <w:rPr>
          <w:color w:val="231F1F"/>
          <w:spacing w:val="-1"/>
        </w:rPr>
        <w:t>ustavotvornom</w:t>
      </w:r>
      <w:r>
        <w:rPr>
          <w:color w:val="231F1F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referendumu</w:t>
      </w:r>
      <w:r>
        <w:rPr>
          <w:rFonts w:ascii="Times New Roman" w:hAnsi="Times New Roman" w:cs="Times New Roman" w:eastAsia="Times New Roman"/>
          <w:color w:val="231F1F"/>
        </w:rPr>
        <w:t> nose</w:t>
      </w:r>
      <w:r>
        <w:rPr>
          <w:rFonts w:ascii="Times New Roman" w:hAnsi="Times New Roman" w:cs="Times New Roman" w:eastAsia="Times New Roman"/>
          <w:color w:val="231F1F"/>
          <w:spacing w:val="-1"/>
        </w:rPr>
        <w:t> </w:t>
      </w:r>
      <w:r>
        <w:rPr>
          <w:rFonts w:ascii="Times New Roman" w:hAnsi="Times New Roman" w:cs="Times New Roman" w:eastAsia="Times New Roman"/>
          <w:color w:val="231F1F"/>
        </w:rPr>
        <w:t>pola od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onoga </w:t>
      </w:r>
      <w:r>
        <w:rPr>
          <w:rFonts w:ascii="Times New Roman" w:hAnsi="Times New Roman" w:cs="Times New Roman" w:eastAsia="Times New Roman"/>
          <w:color w:val="231F1F"/>
        </w:rPr>
        <w:t>što imaju puni kantoni.“</w:t>
      </w:r>
      <w:r>
        <w:rPr>
          <w:rFonts w:ascii="Times New Roman" w:hAnsi="Times New Roman" w:cs="Times New Roman" w:eastAsia="Times New Roman"/>
        </w:rPr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6" w:footer="83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240" w:lineRule="auto" w:before="69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Tabela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1.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Kantoni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vaţni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podaci</w:t>
      </w:r>
      <w:r>
        <w:rPr>
          <w:rFonts w:ascii="Times New Roman" w:hAnsi="Times New Roman"/>
        </w:rPr>
      </w:r>
    </w:p>
    <w:p>
      <w:pPr>
        <w:spacing w:line="240" w:lineRule="auto" w:before="3"/>
        <w:rPr>
          <w:rFonts w:ascii="Times New Roman" w:hAnsi="Times New Roman" w:cs="Times New Roman" w:eastAsia="Times New Roman"/>
          <w:sz w:val="12"/>
          <w:szCs w:val="12"/>
        </w:rPr>
      </w:pPr>
    </w:p>
    <w:tbl>
      <w:tblPr>
        <w:tblW w:w="0" w:type="auto"/>
        <w:jc w:val="left"/>
        <w:tblInd w:w="101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79"/>
        <w:gridCol w:w="1222"/>
        <w:gridCol w:w="502"/>
        <w:gridCol w:w="1387"/>
        <w:gridCol w:w="1287"/>
        <w:gridCol w:w="622"/>
        <w:gridCol w:w="545"/>
        <w:gridCol w:w="589"/>
        <w:gridCol w:w="550"/>
        <w:gridCol w:w="698"/>
        <w:gridCol w:w="1320"/>
      </w:tblGrid>
      <w:tr>
        <w:trPr>
          <w:trHeight w:val="583" w:hRule="exact"/>
        </w:trPr>
        <w:tc>
          <w:tcPr>
            <w:tcW w:w="379" w:type="dxa"/>
            <w:tcBorders>
              <w:top w:val="single" w:sz="2" w:space="0" w:color="231F1F"/>
              <w:left w:val="single" w:sz="2" w:space="0" w:color="231F1F"/>
              <w:bottom w:val="single" w:sz="2" w:space="0" w:color="231F1F"/>
              <w:right w:val="single" w:sz="2" w:space="0" w:color="231F1F"/>
            </w:tcBorders>
          </w:tcPr>
          <w:p>
            <w:pPr>
              <w:pStyle w:val="TableParagraph"/>
              <w:spacing w:line="240" w:lineRule="auto" w:before="143"/>
              <w:ind w:left="104" w:right="0"/>
              <w:jc w:val="left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/>
                <w:b/>
                <w:i/>
                <w:color w:val="1D2660"/>
                <w:sz w:val="16"/>
              </w:rPr>
              <w:t>Sk</w:t>
            </w:r>
            <w:r>
              <w:rPr>
                <w:rFonts w:ascii="Verdana"/>
                <w:sz w:val="16"/>
              </w:rPr>
            </w:r>
          </w:p>
        </w:tc>
        <w:tc>
          <w:tcPr>
            <w:tcW w:w="1222" w:type="dxa"/>
            <w:tcBorders>
              <w:top w:val="single" w:sz="2" w:space="0" w:color="231F1F"/>
              <w:left w:val="single" w:sz="2" w:space="0" w:color="231F1F"/>
              <w:bottom w:val="single" w:sz="2" w:space="0" w:color="231F1F"/>
              <w:right w:val="single" w:sz="2" w:space="0" w:color="231F1F"/>
            </w:tcBorders>
          </w:tcPr>
          <w:p>
            <w:pPr>
              <w:pStyle w:val="TableParagraph"/>
              <w:spacing w:line="240" w:lineRule="auto" w:before="143"/>
              <w:ind w:left="13" w:right="0"/>
              <w:jc w:val="left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/>
                <w:b/>
                <w:i/>
                <w:color w:val="1D2660"/>
                <w:spacing w:val="-1"/>
                <w:sz w:val="16"/>
              </w:rPr>
              <w:t>Kanton</w:t>
            </w:r>
            <w:r>
              <w:rPr>
                <w:rFonts w:ascii="Verdana"/>
                <w:sz w:val="16"/>
              </w:rPr>
            </w:r>
          </w:p>
        </w:tc>
        <w:tc>
          <w:tcPr>
            <w:tcW w:w="502" w:type="dxa"/>
            <w:tcBorders>
              <w:top w:val="single" w:sz="2" w:space="0" w:color="231F1F"/>
              <w:left w:val="single" w:sz="2" w:space="0" w:color="231F1F"/>
              <w:bottom w:val="single" w:sz="2" w:space="0" w:color="231F1F"/>
              <w:right w:val="single" w:sz="2" w:space="0" w:color="231F1F"/>
            </w:tcBorders>
          </w:tcPr>
          <w:p>
            <w:pPr>
              <w:pStyle w:val="TableParagraph"/>
              <w:spacing w:line="240" w:lineRule="auto" w:before="143"/>
              <w:ind w:left="121" w:right="0"/>
              <w:jc w:val="left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/>
                <w:b/>
                <w:i/>
                <w:color w:val="1D2660"/>
                <w:sz w:val="16"/>
              </w:rPr>
              <w:t>Od</w:t>
            </w:r>
            <w:r>
              <w:rPr>
                <w:rFonts w:ascii="Verdana"/>
                <w:sz w:val="16"/>
              </w:rPr>
            </w:r>
          </w:p>
        </w:tc>
        <w:tc>
          <w:tcPr>
            <w:tcW w:w="1387" w:type="dxa"/>
            <w:tcBorders>
              <w:top w:val="single" w:sz="2" w:space="0" w:color="231F1F"/>
              <w:left w:val="single" w:sz="2" w:space="0" w:color="231F1F"/>
              <w:bottom w:val="single" w:sz="2" w:space="0" w:color="231F1F"/>
              <w:right w:val="single" w:sz="2" w:space="0" w:color="231F1F"/>
            </w:tcBorders>
          </w:tcPr>
          <w:p>
            <w:pPr>
              <w:pStyle w:val="TableParagraph"/>
              <w:spacing w:line="240" w:lineRule="auto" w:before="143"/>
              <w:ind w:left="13" w:right="0"/>
              <w:jc w:val="left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/>
                <w:b/>
                <w:i/>
                <w:color w:val="1D2660"/>
                <w:spacing w:val="-1"/>
                <w:sz w:val="16"/>
              </w:rPr>
              <w:t>Glavni</w:t>
            </w:r>
            <w:r>
              <w:rPr>
                <w:rFonts w:ascii="Verdana"/>
                <w:b/>
                <w:i/>
                <w:color w:val="1D2660"/>
                <w:spacing w:val="-2"/>
                <w:sz w:val="16"/>
              </w:rPr>
              <w:t> </w:t>
            </w:r>
            <w:r>
              <w:rPr>
                <w:rFonts w:ascii="Verdana"/>
                <w:b/>
                <w:i/>
                <w:color w:val="1D2660"/>
                <w:sz w:val="16"/>
              </w:rPr>
              <w:t>grad</w:t>
            </w:r>
            <w:r>
              <w:rPr>
                <w:rFonts w:ascii="Verdana"/>
                <w:sz w:val="16"/>
              </w:rPr>
            </w:r>
          </w:p>
        </w:tc>
        <w:tc>
          <w:tcPr>
            <w:tcW w:w="1287" w:type="dxa"/>
            <w:tcBorders>
              <w:top w:val="single" w:sz="2" w:space="0" w:color="231F1F"/>
              <w:left w:val="single" w:sz="2" w:space="0" w:color="231F1F"/>
              <w:bottom w:val="single" w:sz="2" w:space="0" w:color="231F1F"/>
              <w:right w:val="single" w:sz="2" w:space="0" w:color="231F1F"/>
            </w:tcBorders>
          </w:tcPr>
          <w:p>
            <w:pPr>
              <w:pStyle w:val="TableParagraph"/>
              <w:spacing w:line="240" w:lineRule="auto" w:before="143"/>
              <w:ind w:left="102" w:right="0"/>
              <w:jc w:val="left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 w:hAnsi="Verdana"/>
                <w:b/>
                <w:i/>
                <w:color w:val="1D2660"/>
                <w:spacing w:val="-1"/>
                <w:sz w:val="16"/>
              </w:rPr>
              <w:t>Stanovništvo</w:t>
            </w:r>
            <w:r>
              <w:rPr>
                <w:rFonts w:ascii="Verdana" w:hAnsi="Verdana"/>
                <w:sz w:val="16"/>
              </w:rPr>
            </w:r>
          </w:p>
        </w:tc>
        <w:tc>
          <w:tcPr>
            <w:tcW w:w="1166" w:type="dxa"/>
            <w:gridSpan w:val="2"/>
            <w:tcBorders>
              <w:top w:val="single" w:sz="2" w:space="0" w:color="231F1F"/>
              <w:left w:val="single" w:sz="2" w:space="0" w:color="231F1F"/>
              <w:bottom w:val="single" w:sz="2" w:space="0" w:color="231F1F"/>
              <w:right w:val="single" w:sz="2" w:space="0" w:color="231F1F"/>
            </w:tcBorders>
          </w:tcPr>
          <w:p>
            <w:pPr>
              <w:pStyle w:val="TableParagraph"/>
              <w:spacing w:line="240" w:lineRule="auto" w:before="143"/>
              <w:ind w:left="301" w:right="0"/>
              <w:jc w:val="left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 w:hAnsi="Verdana"/>
                <w:b/>
                <w:i/>
                <w:color w:val="1D2660"/>
                <w:spacing w:val="-1"/>
                <w:sz w:val="16"/>
              </w:rPr>
              <w:t>Površi</w:t>
            </w:r>
            <w:r>
              <w:rPr>
                <w:rFonts w:ascii="Verdana" w:hAnsi="Verdana"/>
                <w:sz w:val="16"/>
              </w:rPr>
            </w:r>
          </w:p>
        </w:tc>
        <w:tc>
          <w:tcPr>
            <w:tcW w:w="1138" w:type="dxa"/>
            <w:gridSpan w:val="2"/>
            <w:tcBorders>
              <w:top w:val="single" w:sz="2" w:space="0" w:color="231F1F"/>
              <w:left w:val="single" w:sz="2" w:space="0" w:color="231F1F"/>
              <w:bottom w:val="single" w:sz="2" w:space="0" w:color="231F1F"/>
              <w:right w:val="single" w:sz="2" w:space="0" w:color="231F1F"/>
            </w:tcBorders>
          </w:tcPr>
          <w:p>
            <w:pPr>
              <w:pStyle w:val="TableParagraph"/>
              <w:spacing w:line="240" w:lineRule="auto" w:before="143"/>
              <w:ind w:left="726" w:right="0"/>
              <w:jc w:val="left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/>
                <w:b/>
                <w:i/>
                <w:color w:val="1D2660"/>
                <w:spacing w:val="-1"/>
                <w:sz w:val="16"/>
              </w:rPr>
              <w:t>Gus.</w:t>
            </w:r>
            <w:r>
              <w:rPr>
                <w:rFonts w:ascii="Verdana"/>
                <w:sz w:val="16"/>
              </w:rPr>
            </w:r>
          </w:p>
        </w:tc>
        <w:tc>
          <w:tcPr>
            <w:tcW w:w="698" w:type="dxa"/>
            <w:tcBorders>
              <w:top w:val="single" w:sz="2" w:space="0" w:color="231F1F"/>
              <w:left w:val="single" w:sz="2" w:space="0" w:color="231F1F"/>
              <w:bottom w:val="single" w:sz="2" w:space="0" w:color="231F1F"/>
              <w:right w:val="single" w:sz="2" w:space="0" w:color="231F1F"/>
            </w:tcBorders>
          </w:tcPr>
          <w:p>
            <w:pPr>
              <w:pStyle w:val="TableParagraph"/>
              <w:spacing w:line="361" w:lineRule="auto"/>
              <w:ind w:left="92" w:right="8" w:firstLine="86"/>
              <w:jc w:val="left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 w:hAnsi="Verdana"/>
                <w:b/>
                <w:i/>
                <w:color w:val="1D2660"/>
                <w:spacing w:val="-1"/>
                <w:sz w:val="16"/>
              </w:rPr>
              <w:t>Bro</w:t>
            </w:r>
            <w:r>
              <w:rPr>
                <w:rFonts w:ascii="Verdana" w:hAnsi="Verdana"/>
                <w:b/>
                <w:i/>
                <w:color w:val="1D2660"/>
                <w:spacing w:val="20"/>
                <w:sz w:val="16"/>
              </w:rPr>
              <w:t> </w:t>
            </w:r>
            <w:r>
              <w:rPr>
                <w:rFonts w:ascii="Verdana" w:hAnsi="Verdana"/>
                <w:b/>
                <w:i/>
                <w:color w:val="1D2660"/>
                <w:spacing w:val="-1"/>
                <w:sz w:val="16"/>
              </w:rPr>
              <w:t>općina</w:t>
            </w:r>
            <w:r>
              <w:rPr>
                <w:rFonts w:ascii="Verdana" w:hAnsi="Verdana"/>
                <w:sz w:val="16"/>
              </w:rPr>
            </w:r>
          </w:p>
        </w:tc>
        <w:tc>
          <w:tcPr>
            <w:tcW w:w="1320" w:type="dxa"/>
            <w:tcBorders>
              <w:top w:val="single" w:sz="2" w:space="0" w:color="231F1F"/>
              <w:left w:val="single" w:sz="2" w:space="0" w:color="231F1F"/>
              <w:bottom w:val="single" w:sz="2" w:space="0" w:color="231F1F"/>
              <w:right w:val="single" w:sz="2" w:space="0" w:color="231F1F"/>
            </w:tcBorders>
          </w:tcPr>
          <w:p>
            <w:pPr>
              <w:pStyle w:val="TableParagraph"/>
              <w:spacing w:line="361" w:lineRule="auto"/>
              <w:ind w:left="421" w:right="271" w:hanging="147"/>
              <w:jc w:val="left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 w:hAnsi="Verdana"/>
                <w:b/>
                <w:i/>
                <w:color w:val="1D2660"/>
                <w:spacing w:val="-1"/>
                <w:sz w:val="16"/>
              </w:rPr>
              <w:t>Službeni</w:t>
            </w:r>
            <w:r>
              <w:rPr>
                <w:rFonts w:ascii="Verdana" w:hAnsi="Verdana"/>
                <w:b/>
                <w:i/>
                <w:color w:val="1D2660"/>
                <w:spacing w:val="25"/>
                <w:sz w:val="16"/>
              </w:rPr>
              <w:t> </w:t>
            </w:r>
            <w:r>
              <w:rPr>
                <w:rFonts w:ascii="Verdana" w:hAnsi="Verdana"/>
                <w:b/>
                <w:i/>
                <w:color w:val="1D2660"/>
                <w:sz w:val="16"/>
              </w:rPr>
              <w:t>jezici</w:t>
            </w:r>
            <w:r>
              <w:rPr>
                <w:rFonts w:ascii="Verdana" w:hAnsi="Verdana"/>
                <w:sz w:val="16"/>
              </w:rPr>
            </w:r>
          </w:p>
        </w:tc>
      </w:tr>
      <w:tr>
        <w:trPr>
          <w:trHeight w:val="569" w:hRule="exact"/>
        </w:trPr>
        <w:tc>
          <w:tcPr>
            <w:tcW w:w="379" w:type="dxa"/>
            <w:tcBorders>
              <w:top w:val="single" w:sz="2" w:space="0" w:color="231F1F"/>
              <w:left w:val="single" w:sz="2" w:space="0" w:color="231F1F"/>
              <w:bottom w:val="single" w:sz="2" w:space="0" w:color="231F1F"/>
              <w:right w:val="single" w:sz="2" w:space="0" w:color="231F1F"/>
            </w:tcBorders>
          </w:tcPr>
          <w:p>
            <w:pPr>
              <w:pStyle w:val="TableParagraph"/>
              <w:spacing w:line="240" w:lineRule="auto" w:before="8"/>
              <w:ind w:right="0"/>
              <w:jc w:val="left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left="73" w:right="0"/>
              <w:jc w:val="left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/>
                <w:color w:val="1D2660"/>
                <w:sz w:val="16"/>
              </w:rPr>
              <w:t>ZH</w:t>
            </w:r>
            <w:r>
              <w:rPr>
                <w:rFonts w:ascii="Verdana"/>
                <w:sz w:val="16"/>
              </w:rPr>
            </w:r>
          </w:p>
        </w:tc>
        <w:tc>
          <w:tcPr>
            <w:tcW w:w="1222" w:type="dxa"/>
            <w:tcBorders>
              <w:top w:val="single" w:sz="2" w:space="0" w:color="231F1F"/>
              <w:left w:val="single" w:sz="2" w:space="0" w:color="231F1F"/>
              <w:bottom w:val="single" w:sz="2" w:space="0" w:color="231F1F"/>
              <w:right w:val="single" w:sz="2" w:space="0" w:color="231F1F"/>
            </w:tcBorders>
          </w:tcPr>
          <w:p>
            <w:pPr>
              <w:pStyle w:val="TableParagraph"/>
              <w:spacing w:line="240" w:lineRule="auto" w:before="8"/>
              <w:ind w:right="0"/>
              <w:jc w:val="left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left="3" w:right="0"/>
              <w:jc w:val="left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 w:hAnsi="Verdana"/>
                <w:color w:val="231F1F"/>
                <w:spacing w:val="-1"/>
                <w:sz w:val="16"/>
              </w:rPr>
              <w:t>Zürich</w:t>
            </w:r>
            <w:r>
              <w:rPr>
                <w:rFonts w:ascii="Verdana" w:hAnsi="Verdana"/>
                <w:sz w:val="16"/>
              </w:rPr>
            </w:r>
          </w:p>
        </w:tc>
        <w:tc>
          <w:tcPr>
            <w:tcW w:w="502" w:type="dxa"/>
            <w:tcBorders>
              <w:top w:val="single" w:sz="2" w:space="0" w:color="231F1F"/>
              <w:left w:val="single" w:sz="2" w:space="0" w:color="231F1F"/>
              <w:bottom w:val="single" w:sz="2" w:space="0" w:color="231F1F"/>
              <w:right w:val="single" w:sz="2" w:space="0" w:color="231F1F"/>
            </w:tcBorders>
          </w:tcPr>
          <w:p>
            <w:pPr>
              <w:pStyle w:val="TableParagraph"/>
              <w:spacing w:line="240" w:lineRule="auto" w:before="8"/>
              <w:ind w:right="0"/>
              <w:jc w:val="left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left="44" w:right="0"/>
              <w:jc w:val="left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/>
                <w:color w:val="1D2660"/>
                <w:spacing w:val="-1"/>
                <w:sz w:val="16"/>
              </w:rPr>
              <w:t>1351</w:t>
            </w:r>
            <w:r>
              <w:rPr>
                <w:rFonts w:ascii="Verdana"/>
                <w:sz w:val="16"/>
              </w:rPr>
            </w:r>
          </w:p>
        </w:tc>
        <w:tc>
          <w:tcPr>
            <w:tcW w:w="1387" w:type="dxa"/>
            <w:tcBorders>
              <w:top w:val="single" w:sz="2" w:space="0" w:color="231F1F"/>
              <w:left w:val="single" w:sz="2" w:space="0" w:color="231F1F"/>
              <w:bottom w:val="single" w:sz="2" w:space="0" w:color="231F1F"/>
              <w:right w:val="single" w:sz="2" w:space="0" w:color="231F1F"/>
            </w:tcBorders>
          </w:tcPr>
          <w:p>
            <w:pPr>
              <w:pStyle w:val="TableParagraph"/>
              <w:spacing w:line="240" w:lineRule="auto" w:before="8"/>
              <w:ind w:right="0"/>
              <w:jc w:val="left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left="229" w:right="0"/>
              <w:jc w:val="left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 w:hAnsi="Verdana"/>
                <w:color w:val="231F1F"/>
                <w:spacing w:val="-1"/>
                <w:sz w:val="16"/>
              </w:rPr>
              <w:t>Zürich</w:t>
            </w:r>
            <w:r>
              <w:rPr>
                <w:rFonts w:ascii="Verdana" w:hAnsi="Verdana"/>
                <w:sz w:val="16"/>
              </w:rPr>
            </w:r>
          </w:p>
        </w:tc>
        <w:tc>
          <w:tcPr>
            <w:tcW w:w="1287" w:type="dxa"/>
            <w:tcBorders>
              <w:top w:val="single" w:sz="2" w:space="0" w:color="231F1F"/>
              <w:left w:val="single" w:sz="2" w:space="0" w:color="231F1F"/>
              <w:bottom w:val="single" w:sz="2" w:space="0" w:color="231F1F"/>
              <w:right w:val="single" w:sz="2" w:space="0" w:color="231F1F"/>
            </w:tcBorders>
          </w:tcPr>
          <w:p>
            <w:pPr>
              <w:pStyle w:val="TableParagraph"/>
              <w:spacing w:line="240" w:lineRule="auto" w:before="8"/>
              <w:ind w:right="0"/>
              <w:jc w:val="left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left="450" w:right="0"/>
              <w:jc w:val="left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/>
                <w:color w:val="1D2660"/>
                <w:spacing w:val="-1"/>
                <w:sz w:val="16"/>
              </w:rPr>
              <w:t>1.307.567</w:t>
            </w:r>
            <w:r>
              <w:rPr>
                <w:rFonts w:ascii="Verdana"/>
                <w:sz w:val="16"/>
              </w:rPr>
            </w:r>
          </w:p>
        </w:tc>
        <w:tc>
          <w:tcPr>
            <w:tcW w:w="1166" w:type="dxa"/>
            <w:gridSpan w:val="2"/>
            <w:tcBorders>
              <w:top w:val="single" w:sz="2" w:space="0" w:color="231F1F"/>
              <w:left w:val="single" w:sz="2" w:space="0" w:color="231F1F"/>
              <w:bottom w:val="single" w:sz="2" w:space="0" w:color="231F1F"/>
              <w:right w:val="single" w:sz="2" w:space="0" w:color="231F1F"/>
            </w:tcBorders>
          </w:tcPr>
          <w:p>
            <w:pPr>
              <w:pStyle w:val="TableParagraph"/>
              <w:spacing w:line="240" w:lineRule="auto" w:before="8"/>
              <w:ind w:right="0"/>
              <w:jc w:val="left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left="349" w:right="0"/>
              <w:jc w:val="left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/>
                <w:color w:val="231F1F"/>
                <w:spacing w:val="-1"/>
                <w:sz w:val="16"/>
              </w:rPr>
              <w:t>1.729</w:t>
            </w:r>
            <w:r>
              <w:rPr>
                <w:rFonts w:ascii="Verdana"/>
                <w:sz w:val="16"/>
              </w:rPr>
            </w:r>
          </w:p>
        </w:tc>
        <w:tc>
          <w:tcPr>
            <w:tcW w:w="1138" w:type="dxa"/>
            <w:gridSpan w:val="2"/>
            <w:tcBorders>
              <w:top w:val="single" w:sz="2" w:space="0" w:color="231F1F"/>
              <w:left w:val="single" w:sz="2" w:space="0" w:color="231F1F"/>
              <w:bottom w:val="single" w:sz="2" w:space="0" w:color="231F1F"/>
              <w:right w:val="single" w:sz="2" w:space="0" w:color="231F1F"/>
            </w:tcBorders>
          </w:tcPr>
          <w:p>
            <w:pPr>
              <w:pStyle w:val="TableParagraph"/>
              <w:spacing w:line="240" w:lineRule="auto" w:before="8"/>
              <w:ind w:right="0"/>
              <w:jc w:val="left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right="0"/>
              <w:jc w:val="right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/>
                <w:color w:val="1D2660"/>
                <w:spacing w:val="-1"/>
                <w:sz w:val="16"/>
              </w:rPr>
              <w:t>701</w:t>
            </w:r>
            <w:r>
              <w:rPr>
                <w:rFonts w:ascii="Verdana"/>
                <w:sz w:val="16"/>
              </w:rPr>
            </w:r>
          </w:p>
        </w:tc>
        <w:tc>
          <w:tcPr>
            <w:tcW w:w="698" w:type="dxa"/>
            <w:tcBorders>
              <w:top w:val="single" w:sz="2" w:space="0" w:color="231F1F"/>
              <w:left w:val="single" w:sz="2" w:space="0" w:color="231F1F"/>
              <w:bottom w:val="single" w:sz="2" w:space="0" w:color="231F1F"/>
              <w:right w:val="single" w:sz="2" w:space="0" w:color="231F1F"/>
            </w:tcBorders>
          </w:tcPr>
          <w:p>
            <w:pPr>
              <w:pStyle w:val="TableParagraph"/>
              <w:spacing w:line="240" w:lineRule="auto" w:before="8"/>
              <w:ind w:right="0"/>
              <w:jc w:val="left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left="385" w:right="0"/>
              <w:jc w:val="left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/>
                <w:color w:val="231F1F"/>
                <w:spacing w:val="-2"/>
                <w:sz w:val="16"/>
              </w:rPr>
              <w:t>171</w:t>
            </w:r>
            <w:r>
              <w:rPr>
                <w:rFonts w:ascii="Verdana"/>
                <w:sz w:val="16"/>
              </w:rPr>
            </w:r>
          </w:p>
        </w:tc>
        <w:tc>
          <w:tcPr>
            <w:tcW w:w="1320" w:type="dxa"/>
            <w:tcBorders>
              <w:top w:val="single" w:sz="2" w:space="0" w:color="231F1F"/>
              <w:left w:val="single" w:sz="2" w:space="0" w:color="231F1F"/>
              <w:bottom w:val="single" w:sz="2" w:space="0" w:color="231F1F"/>
              <w:right w:val="single" w:sz="2" w:space="0" w:color="231F1F"/>
            </w:tcBorders>
          </w:tcPr>
          <w:p>
            <w:pPr>
              <w:pStyle w:val="TableParagraph"/>
              <w:spacing w:line="240" w:lineRule="auto" w:before="8"/>
              <w:ind w:right="0"/>
              <w:jc w:val="left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left="296" w:right="0"/>
              <w:jc w:val="left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 w:hAnsi="Verdana"/>
                <w:color w:val="1D2660"/>
                <w:spacing w:val="-1"/>
                <w:sz w:val="16"/>
              </w:rPr>
              <w:t>njemački</w:t>
            </w:r>
            <w:r>
              <w:rPr>
                <w:rFonts w:ascii="Verdana" w:hAnsi="Verdana"/>
                <w:sz w:val="16"/>
              </w:rPr>
            </w:r>
          </w:p>
        </w:tc>
      </w:tr>
      <w:tr>
        <w:trPr>
          <w:trHeight w:val="583" w:hRule="exact"/>
        </w:trPr>
        <w:tc>
          <w:tcPr>
            <w:tcW w:w="379" w:type="dxa"/>
            <w:tcBorders>
              <w:top w:val="single" w:sz="2" w:space="0" w:color="231F1F"/>
              <w:left w:val="single" w:sz="2" w:space="0" w:color="231F1F"/>
              <w:bottom w:val="single" w:sz="2" w:space="0" w:color="231F1F"/>
              <w:right w:val="single" w:sz="2" w:space="0" w:color="231F1F"/>
            </w:tcBorders>
          </w:tcPr>
          <w:p>
            <w:pPr>
              <w:pStyle w:val="TableParagraph"/>
              <w:spacing w:line="240" w:lineRule="auto" w:before="143"/>
              <w:ind w:left="82" w:right="0"/>
              <w:jc w:val="left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/>
                <w:color w:val="1D2660"/>
                <w:sz w:val="16"/>
              </w:rPr>
              <w:t>BE</w:t>
            </w:r>
            <w:r>
              <w:rPr>
                <w:rFonts w:ascii="Verdana"/>
                <w:sz w:val="16"/>
              </w:rPr>
            </w:r>
          </w:p>
        </w:tc>
        <w:tc>
          <w:tcPr>
            <w:tcW w:w="1222" w:type="dxa"/>
            <w:tcBorders>
              <w:top w:val="single" w:sz="2" w:space="0" w:color="231F1F"/>
              <w:left w:val="single" w:sz="2" w:space="0" w:color="231F1F"/>
              <w:bottom w:val="single" w:sz="2" w:space="0" w:color="231F1F"/>
              <w:right w:val="single" w:sz="2" w:space="0" w:color="231F1F"/>
            </w:tcBorders>
          </w:tcPr>
          <w:p>
            <w:pPr>
              <w:pStyle w:val="TableParagraph"/>
              <w:spacing w:line="240" w:lineRule="auto" w:before="143"/>
              <w:ind w:left="3" w:right="0"/>
              <w:jc w:val="left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/>
                <w:color w:val="231F1F"/>
                <w:sz w:val="16"/>
              </w:rPr>
              <w:t>Bern</w:t>
            </w:r>
            <w:r>
              <w:rPr>
                <w:rFonts w:ascii="Verdana"/>
                <w:sz w:val="16"/>
              </w:rPr>
            </w:r>
          </w:p>
        </w:tc>
        <w:tc>
          <w:tcPr>
            <w:tcW w:w="502" w:type="dxa"/>
            <w:tcBorders>
              <w:top w:val="single" w:sz="2" w:space="0" w:color="231F1F"/>
              <w:left w:val="single" w:sz="2" w:space="0" w:color="231F1F"/>
              <w:bottom w:val="single" w:sz="2" w:space="0" w:color="231F1F"/>
              <w:right w:val="single" w:sz="2" w:space="0" w:color="231F1F"/>
            </w:tcBorders>
          </w:tcPr>
          <w:p>
            <w:pPr>
              <w:pStyle w:val="TableParagraph"/>
              <w:spacing w:line="240" w:lineRule="auto" w:before="143"/>
              <w:ind w:left="44" w:right="0"/>
              <w:jc w:val="left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/>
                <w:color w:val="1D2660"/>
                <w:spacing w:val="-1"/>
                <w:sz w:val="16"/>
              </w:rPr>
              <w:t>1353</w:t>
            </w:r>
            <w:r>
              <w:rPr>
                <w:rFonts w:ascii="Verdana"/>
                <w:sz w:val="16"/>
              </w:rPr>
            </w:r>
          </w:p>
        </w:tc>
        <w:tc>
          <w:tcPr>
            <w:tcW w:w="1387" w:type="dxa"/>
            <w:tcBorders>
              <w:top w:val="single" w:sz="2" w:space="0" w:color="231F1F"/>
              <w:left w:val="single" w:sz="2" w:space="0" w:color="231F1F"/>
              <w:bottom w:val="single" w:sz="2" w:space="0" w:color="231F1F"/>
              <w:right w:val="single" w:sz="2" w:space="0" w:color="231F1F"/>
            </w:tcBorders>
          </w:tcPr>
          <w:p>
            <w:pPr>
              <w:pStyle w:val="TableParagraph"/>
              <w:spacing w:line="240" w:lineRule="auto" w:before="143"/>
              <w:ind w:left="229" w:right="0"/>
              <w:jc w:val="left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/>
                <w:color w:val="231F1F"/>
                <w:sz w:val="16"/>
              </w:rPr>
              <w:t>Bern</w:t>
            </w:r>
            <w:r>
              <w:rPr>
                <w:rFonts w:ascii="Verdana"/>
                <w:sz w:val="16"/>
              </w:rPr>
            </w:r>
          </w:p>
        </w:tc>
        <w:tc>
          <w:tcPr>
            <w:tcW w:w="1287" w:type="dxa"/>
            <w:tcBorders>
              <w:top w:val="single" w:sz="2" w:space="0" w:color="231F1F"/>
              <w:left w:val="single" w:sz="2" w:space="0" w:color="231F1F"/>
              <w:bottom w:val="single" w:sz="2" w:space="0" w:color="231F1F"/>
              <w:right w:val="single" w:sz="2" w:space="0" w:color="231F1F"/>
            </w:tcBorders>
          </w:tcPr>
          <w:p>
            <w:pPr>
              <w:pStyle w:val="TableParagraph"/>
              <w:spacing w:line="240" w:lineRule="auto" w:before="143"/>
              <w:ind w:left="608" w:right="0"/>
              <w:jc w:val="left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/>
                <w:color w:val="1D2660"/>
                <w:spacing w:val="-1"/>
                <w:sz w:val="16"/>
              </w:rPr>
              <w:t>962.982</w:t>
            </w:r>
            <w:r>
              <w:rPr>
                <w:rFonts w:ascii="Verdana"/>
                <w:sz w:val="16"/>
              </w:rPr>
            </w:r>
          </w:p>
        </w:tc>
        <w:tc>
          <w:tcPr>
            <w:tcW w:w="1166" w:type="dxa"/>
            <w:gridSpan w:val="2"/>
            <w:tcBorders>
              <w:top w:val="single" w:sz="2" w:space="0" w:color="231F1F"/>
              <w:left w:val="single" w:sz="2" w:space="0" w:color="231F1F"/>
              <w:bottom w:val="single" w:sz="2" w:space="0" w:color="231F1F"/>
              <w:right w:val="single" w:sz="2" w:space="0" w:color="231F1F"/>
            </w:tcBorders>
          </w:tcPr>
          <w:p>
            <w:pPr>
              <w:pStyle w:val="TableParagraph"/>
              <w:spacing w:line="240" w:lineRule="auto" w:before="143"/>
              <w:ind w:left="349" w:right="0"/>
              <w:jc w:val="left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/>
                <w:color w:val="231F1F"/>
                <w:spacing w:val="-1"/>
                <w:sz w:val="16"/>
              </w:rPr>
              <w:t>5.959</w:t>
            </w:r>
            <w:r>
              <w:rPr>
                <w:rFonts w:ascii="Verdana"/>
                <w:sz w:val="16"/>
              </w:rPr>
            </w:r>
          </w:p>
        </w:tc>
        <w:tc>
          <w:tcPr>
            <w:tcW w:w="1138" w:type="dxa"/>
            <w:gridSpan w:val="2"/>
            <w:tcBorders>
              <w:top w:val="single" w:sz="2" w:space="0" w:color="231F1F"/>
              <w:left w:val="single" w:sz="2" w:space="0" w:color="231F1F"/>
              <w:bottom w:val="single" w:sz="2" w:space="0" w:color="231F1F"/>
              <w:right w:val="single" w:sz="2" w:space="0" w:color="231F1F"/>
            </w:tcBorders>
          </w:tcPr>
          <w:p>
            <w:pPr>
              <w:pStyle w:val="TableParagraph"/>
              <w:spacing w:line="240" w:lineRule="auto" w:before="143"/>
              <w:ind w:right="1"/>
              <w:jc w:val="right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/>
                <w:color w:val="1D2660"/>
                <w:spacing w:val="-2"/>
                <w:w w:val="95"/>
                <w:sz w:val="16"/>
              </w:rPr>
              <w:t>158</w:t>
            </w:r>
            <w:r>
              <w:rPr>
                <w:rFonts w:ascii="Verdana"/>
                <w:sz w:val="16"/>
              </w:rPr>
            </w:r>
          </w:p>
        </w:tc>
        <w:tc>
          <w:tcPr>
            <w:tcW w:w="698" w:type="dxa"/>
            <w:tcBorders>
              <w:top w:val="single" w:sz="2" w:space="0" w:color="231F1F"/>
              <w:left w:val="single" w:sz="2" w:space="0" w:color="231F1F"/>
              <w:bottom w:val="single" w:sz="2" w:space="0" w:color="231F1F"/>
              <w:right w:val="single" w:sz="2" w:space="0" w:color="231F1F"/>
            </w:tcBorders>
          </w:tcPr>
          <w:p>
            <w:pPr>
              <w:pStyle w:val="TableParagraph"/>
              <w:spacing w:line="240" w:lineRule="auto" w:before="143"/>
              <w:ind w:left="385" w:right="0"/>
              <w:jc w:val="left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/>
                <w:color w:val="231F1F"/>
                <w:spacing w:val="-2"/>
                <w:sz w:val="16"/>
              </w:rPr>
              <w:t>399</w:t>
            </w:r>
            <w:r>
              <w:rPr>
                <w:rFonts w:ascii="Verdana"/>
                <w:sz w:val="16"/>
              </w:rPr>
            </w:r>
          </w:p>
        </w:tc>
        <w:tc>
          <w:tcPr>
            <w:tcW w:w="1320" w:type="dxa"/>
            <w:tcBorders>
              <w:top w:val="single" w:sz="2" w:space="0" w:color="231F1F"/>
              <w:left w:val="single" w:sz="2" w:space="0" w:color="231F1F"/>
              <w:bottom w:val="single" w:sz="2" w:space="0" w:color="231F1F"/>
              <w:right w:val="single" w:sz="2" w:space="0" w:color="231F1F"/>
            </w:tcBorders>
          </w:tcPr>
          <w:p>
            <w:pPr>
              <w:pStyle w:val="TableParagraph"/>
              <w:spacing w:line="191" w:lineRule="exact"/>
              <w:ind w:left="267" w:right="0"/>
              <w:jc w:val="left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 w:hAnsi="Verdana"/>
                <w:color w:val="1D2660"/>
                <w:spacing w:val="-1"/>
                <w:sz w:val="16"/>
              </w:rPr>
              <w:t>njemački,</w:t>
            </w:r>
            <w:r>
              <w:rPr>
                <w:rFonts w:ascii="Verdana" w:hAnsi="Verdana"/>
                <w:sz w:val="16"/>
              </w:rPr>
            </w:r>
          </w:p>
          <w:p>
            <w:pPr>
              <w:pStyle w:val="TableParagraph"/>
              <w:spacing w:line="240" w:lineRule="auto" w:before="96"/>
              <w:ind w:left="294" w:right="0"/>
              <w:jc w:val="left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/>
                <w:color w:val="1D2660"/>
                <w:spacing w:val="-1"/>
                <w:sz w:val="16"/>
              </w:rPr>
              <w:t>francuski</w:t>
            </w:r>
            <w:r>
              <w:rPr>
                <w:rFonts w:ascii="Verdana"/>
                <w:sz w:val="16"/>
              </w:rPr>
            </w:r>
          </w:p>
        </w:tc>
      </w:tr>
      <w:tr>
        <w:trPr>
          <w:trHeight w:val="293" w:hRule="exact"/>
        </w:trPr>
        <w:tc>
          <w:tcPr>
            <w:tcW w:w="379" w:type="dxa"/>
            <w:tcBorders>
              <w:top w:val="single" w:sz="2" w:space="0" w:color="231F1F"/>
              <w:left w:val="single" w:sz="2" w:space="0" w:color="231F1F"/>
              <w:bottom w:val="single" w:sz="2" w:space="0" w:color="231F1F"/>
              <w:right w:val="single" w:sz="2" w:space="0" w:color="231F1F"/>
            </w:tcBorders>
          </w:tcPr>
          <w:p>
            <w:pPr>
              <w:pStyle w:val="TableParagraph"/>
              <w:spacing w:line="191" w:lineRule="exact"/>
              <w:ind w:left="85" w:right="0"/>
              <w:jc w:val="left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/>
                <w:color w:val="1D2660"/>
                <w:spacing w:val="-1"/>
                <w:sz w:val="16"/>
              </w:rPr>
              <w:t>LU</w:t>
            </w:r>
            <w:r>
              <w:rPr>
                <w:rFonts w:ascii="Verdana"/>
                <w:sz w:val="16"/>
              </w:rPr>
            </w:r>
          </w:p>
        </w:tc>
        <w:tc>
          <w:tcPr>
            <w:tcW w:w="1222" w:type="dxa"/>
            <w:tcBorders>
              <w:top w:val="single" w:sz="2" w:space="0" w:color="231F1F"/>
              <w:left w:val="single" w:sz="2" w:space="0" w:color="231F1F"/>
              <w:bottom w:val="single" w:sz="2" w:space="0" w:color="231F1F"/>
              <w:right w:val="single" w:sz="2" w:space="0" w:color="231F1F"/>
            </w:tcBorders>
          </w:tcPr>
          <w:p>
            <w:pPr>
              <w:pStyle w:val="TableParagraph"/>
              <w:spacing w:line="191" w:lineRule="exact"/>
              <w:ind w:left="3" w:right="0"/>
              <w:jc w:val="left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/>
                <w:color w:val="231F1F"/>
                <w:spacing w:val="-1"/>
                <w:sz w:val="16"/>
              </w:rPr>
              <w:t>Lucern</w:t>
            </w:r>
            <w:r>
              <w:rPr>
                <w:rFonts w:ascii="Verdana"/>
                <w:sz w:val="16"/>
              </w:rPr>
            </w:r>
          </w:p>
        </w:tc>
        <w:tc>
          <w:tcPr>
            <w:tcW w:w="502" w:type="dxa"/>
            <w:tcBorders>
              <w:top w:val="single" w:sz="2" w:space="0" w:color="231F1F"/>
              <w:left w:val="single" w:sz="2" w:space="0" w:color="231F1F"/>
              <w:bottom w:val="single" w:sz="2" w:space="0" w:color="231F1F"/>
              <w:right w:val="single" w:sz="2" w:space="0" w:color="231F1F"/>
            </w:tcBorders>
          </w:tcPr>
          <w:p>
            <w:pPr>
              <w:pStyle w:val="TableParagraph"/>
              <w:spacing w:line="191" w:lineRule="exact"/>
              <w:ind w:left="44" w:right="0"/>
              <w:jc w:val="left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/>
                <w:color w:val="1D2660"/>
                <w:spacing w:val="-1"/>
                <w:sz w:val="16"/>
              </w:rPr>
              <w:t>1332</w:t>
            </w:r>
            <w:r>
              <w:rPr>
                <w:rFonts w:ascii="Verdana"/>
                <w:sz w:val="16"/>
              </w:rPr>
            </w:r>
          </w:p>
        </w:tc>
        <w:tc>
          <w:tcPr>
            <w:tcW w:w="1387" w:type="dxa"/>
            <w:tcBorders>
              <w:top w:val="single" w:sz="2" w:space="0" w:color="231F1F"/>
              <w:left w:val="single" w:sz="2" w:space="0" w:color="231F1F"/>
              <w:bottom w:val="single" w:sz="2" w:space="0" w:color="231F1F"/>
              <w:right w:val="single" w:sz="2" w:space="0" w:color="231F1F"/>
            </w:tcBorders>
          </w:tcPr>
          <w:p>
            <w:pPr>
              <w:pStyle w:val="TableParagraph"/>
              <w:spacing w:line="191" w:lineRule="exact"/>
              <w:ind w:left="231" w:right="0"/>
              <w:jc w:val="left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/>
                <w:color w:val="231F1F"/>
                <w:spacing w:val="-1"/>
                <w:sz w:val="16"/>
              </w:rPr>
              <w:t>Luzern</w:t>
            </w:r>
            <w:r>
              <w:rPr>
                <w:rFonts w:ascii="Verdana"/>
                <w:sz w:val="16"/>
              </w:rPr>
            </w:r>
          </w:p>
        </w:tc>
        <w:tc>
          <w:tcPr>
            <w:tcW w:w="1287" w:type="dxa"/>
            <w:tcBorders>
              <w:top w:val="single" w:sz="2" w:space="0" w:color="231F1F"/>
              <w:left w:val="single" w:sz="2" w:space="0" w:color="231F1F"/>
              <w:bottom w:val="single" w:sz="2" w:space="0" w:color="231F1F"/>
              <w:right w:val="single" w:sz="2" w:space="0" w:color="231F1F"/>
            </w:tcBorders>
          </w:tcPr>
          <w:p>
            <w:pPr>
              <w:pStyle w:val="TableParagraph"/>
              <w:spacing w:line="191" w:lineRule="exact"/>
              <w:ind w:left="608" w:right="0"/>
              <w:jc w:val="left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/>
                <w:color w:val="1D2660"/>
                <w:spacing w:val="-1"/>
                <w:sz w:val="16"/>
              </w:rPr>
              <w:t>363.475</w:t>
            </w:r>
            <w:r>
              <w:rPr>
                <w:rFonts w:ascii="Verdana"/>
                <w:sz w:val="16"/>
              </w:rPr>
            </w:r>
          </w:p>
        </w:tc>
        <w:tc>
          <w:tcPr>
            <w:tcW w:w="1166" w:type="dxa"/>
            <w:gridSpan w:val="2"/>
            <w:tcBorders>
              <w:top w:val="single" w:sz="2" w:space="0" w:color="231F1F"/>
              <w:left w:val="single" w:sz="2" w:space="0" w:color="231F1F"/>
              <w:bottom w:val="single" w:sz="2" w:space="0" w:color="231F1F"/>
              <w:right w:val="single" w:sz="2" w:space="0" w:color="231F1F"/>
            </w:tcBorders>
          </w:tcPr>
          <w:p>
            <w:pPr>
              <w:pStyle w:val="TableParagraph"/>
              <w:spacing w:line="191" w:lineRule="exact"/>
              <w:ind w:left="349" w:right="0"/>
              <w:jc w:val="left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/>
                <w:color w:val="231F1F"/>
                <w:spacing w:val="-1"/>
                <w:sz w:val="16"/>
              </w:rPr>
              <w:t>1.493</w:t>
            </w:r>
            <w:r>
              <w:rPr>
                <w:rFonts w:ascii="Verdana"/>
                <w:sz w:val="16"/>
              </w:rPr>
            </w:r>
          </w:p>
        </w:tc>
        <w:tc>
          <w:tcPr>
            <w:tcW w:w="1138" w:type="dxa"/>
            <w:gridSpan w:val="2"/>
            <w:tcBorders>
              <w:top w:val="single" w:sz="2" w:space="0" w:color="231F1F"/>
              <w:left w:val="single" w:sz="2" w:space="0" w:color="231F1F"/>
              <w:bottom w:val="single" w:sz="2" w:space="0" w:color="231F1F"/>
              <w:right w:val="single" w:sz="2" w:space="0" w:color="231F1F"/>
            </w:tcBorders>
          </w:tcPr>
          <w:p>
            <w:pPr>
              <w:pStyle w:val="TableParagraph"/>
              <w:spacing w:line="191" w:lineRule="exact"/>
              <w:ind w:right="1"/>
              <w:jc w:val="right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/>
                <w:color w:val="1D2660"/>
                <w:spacing w:val="-2"/>
                <w:w w:val="95"/>
                <w:sz w:val="16"/>
              </w:rPr>
              <w:t>233</w:t>
            </w:r>
            <w:r>
              <w:rPr>
                <w:rFonts w:ascii="Verdana"/>
                <w:sz w:val="16"/>
              </w:rPr>
            </w:r>
          </w:p>
        </w:tc>
        <w:tc>
          <w:tcPr>
            <w:tcW w:w="698" w:type="dxa"/>
            <w:tcBorders>
              <w:top w:val="single" w:sz="2" w:space="0" w:color="231F1F"/>
              <w:left w:val="single" w:sz="2" w:space="0" w:color="231F1F"/>
              <w:bottom w:val="single" w:sz="2" w:space="0" w:color="231F1F"/>
              <w:right w:val="single" w:sz="2" w:space="0" w:color="231F1F"/>
            </w:tcBorders>
          </w:tcPr>
          <w:p>
            <w:pPr>
              <w:pStyle w:val="TableParagraph"/>
              <w:spacing w:line="191" w:lineRule="exact"/>
              <w:ind w:left="385" w:right="0"/>
              <w:jc w:val="left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/>
                <w:color w:val="231F1F"/>
                <w:spacing w:val="-2"/>
                <w:sz w:val="16"/>
              </w:rPr>
              <w:t>107</w:t>
            </w:r>
            <w:r>
              <w:rPr>
                <w:rFonts w:ascii="Verdana"/>
                <w:sz w:val="16"/>
              </w:rPr>
            </w:r>
          </w:p>
        </w:tc>
        <w:tc>
          <w:tcPr>
            <w:tcW w:w="1320" w:type="dxa"/>
            <w:tcBorders>
              <w:top w:val="single" w:sz="2" w:space="0" w:color="231F1F"/>
              <w:left w:val="single" w:sz="2" w:space="0" w:color="231F1F"/>
              <w:bottom w:val="single" w:sz="2" w:space="0" w:color="231F1F"/>
              <w:right w:val="single" w:sz="2" w:space="0" w:color="231F1F"/>
            </w:tcBorders>
          </w:tcPr>
          <w:p>
            <w:pPr>
              <w:pStyle w:val="TableParagraph"/>
              <w:spacing w:line="191" w:lineRule="exact"/>
              <w:ind w:left="296" w:right="0"/>
              <w:jc w:val="left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 w:hAnsi="Verdana"/>
                <w:color w:val="1D2660"/>
                <w:spacing w:val="-1"/>
                <w:sz w:val="16"/>
              </w:rPr>
              <w:t>njemački</w:t>
            </w:r>
            <w:r>
              <w:rPr>
                <w:rFonts w:ascii="Verdana" w:hAnsi="Verdana"/>
                <w:sz w:val="16"/>
              </w:rPr>
            </w:r>
          </w:p>
        </w:tc>
      </w:tr>
      <w:tr>
        <w:trPr>
          <w:trHeight w:val="290" w:hRule="exact"/>
        </w:trPr>
        <w:tc>
          <w:tcPr>
            <w:tcW w:w="379" w:type="dxa"/>
            <w:tcBorders>
              <w:top w:val="single" w:sz="2" w:space="0" w:color="231F1F"/>
              <w:left w:val="single" w:sz="2" w:space="0" w:color="231F1F"/>
              <w:bottom w:val="single" w:sz="2" w:space="0" w:color="231F1F"/>
              <w:right w:val="single" w:sz="2" w:space="0" w:color="231F1F"/>
            </w:tcBorders>
          </w:tcPr>
          <w:p>
            <w:pPr>
              <w:pStyle w:val="TableParagraph"/>
              <w:spacing w:line="191" w:lineRule="exact"/>
              <w:ind w:left="75" w:right="0"/>
              <w:jc w:val="left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/>
                <w:color w:val="1D2660"/>
                <w:spacing w:val="-1"/>
                <w:sz w:val="16"/>
              </w:rPr>
              <w:t>UR</w:t>
            </w:r>
            <w:r>
              <w:rPr>
                <w:rFonts w:ascii="Verdana"/>
                <w:sz w:val="16"/>
              </w:rPr>
            </w:r>
          </w:p>
        </w:tc>
        <w:tc>
          <w:tcPr>
            <w:tcW w:w="1222" w:type="dxa"/>
            <w:tcBorders>
              <w:top w:val="single" w:sz="2" w:space="0" w:color="231F1F"/>
              <w:left w:val="single" w:sz="2" w:space="0" w:color="231F1F"/>
              <w:bottom w:val="single" w:sz="2" w:space="0" w:color="231F1F"/>
              <w:right w:val="single" w:sz="2" w:space="0" w:color="231F1F"/>
            </w:tcBorders>
          </w:tcPr>
          <w:p>
            <w:pPr>
              <w:pStyle w:val="TableParagraph"/>
              <w:spacing w:line="191" w:lineRule="exact"/>
              <w:ind w:left="3" w:right="0"/>
              <w:jc w:val="left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/>
                <w:color w:val="231F1F"/>
                <w:sz w:val="16"/>
              </w:rPr>
              <w:t>Uri</w:t>
            </w:r>
            <w:r>
              <w:rPr>
                <w:rFonts w:ascii="Verdana"/>
                <w:sz w:val="16"/>
              </w:rPr>
            </w:r>
          </w:p>
        </w:tc>
        <w:tc>
          <w:tcPr>
            <w:tcW w:w="502" w:type="dxa"/>
            <w:tcBorders>
              <w:top w:val="single" w:sz="2" w:space="0" w:color="231F1F"/>
              <w:left w:val="single" w:sz="2" w:space="0" w:color="231F1F"/>
              <w:bottom w:val="single" w:sz="2" w:space="0" w:color="231F1F"/>
              <w:right w:val="single" w:sz="2" w:space="0" w:color="231F1F"/>
            </w:tcBorders>
          </w:tcPr>
          <w:p>
            <w:pPr>
              <w:pStyle w:val="TableParagraph"/>
              <w:spacing w:line="191" w:lineRule="exact"/>
              <w:ind w:left="44" w:right="0"/>
              <w:jc w:val="left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/>
                <w:color w:val="1D2660"/>
                <w:spacing w:val="-1"/>
                <w:sz w:val="16"/>
              </w:rPr>
              <w:t>1291</w:t>
            </w:r>
            <w:r>
              <w:rPr>
                <w:rFonts w:ascii="Verdana"/>
                <w:sz w:val="16"/>
              </w:rPr>
            </w:r>
          </w:p>
        </w:tc>
        <w:tc>
          <w:tcPr>
            <w:tcW w:w="1387" w:type="dxa"/>
            <w:tcBorders>
              <w:top w:val="single" w:sz="2" w:space="0" w:color="231F1F"/>
              <w:left w:val="single" w:sz="2" w:space="0" w:color="231F1F"/>
              <w:bottom w:val="single" w:sz="2" w:space="0" w:color="231F1F"/>
              <w:right w:val="single" w:sz="2" w:space="0" w:color="231F1F"/>
            </w:tcBorders>
          </w:tcPr>
          <w:p>
            <w:pPr>
              <w:pStyle w:val="TableParagraph"/>
              <w:spacing w:line="191" w:lineRule="exact"/>
              <w:ind w:left="229" w:right="0"/>
              <w:jc w:val="left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/>
                <w:color w:val="231F1F"/>
                <w:spacing w:val="-1"/>
                <w:sz w:val="16"/>
              </w:rPr>
              <w:t>Altdorf</w:t>
            </w:r>
            <w:r>
              <w:rPr>
                <w:rFonts w:ascii="Verdana"/>
                <w:sz w:val="16"/>
              </w:rPr>
            </w:r>
          </w:p>
        </w:tc>
        <w:tc>
          <w:tcPr>
            <w:tcW w:w="1287" w:type="dxa"/>
            <w:tcBorders>
              <w:top w:val="single" w:sz="2" w:space="0" w:color="231F1F"/>
              <w:left w:val="single" w:sz="2" w:space="0" w:color="231F1F"/>
              <w:bottom w:val="single" w:sz="2" w:space="0" w:color="231F1F"/>
              <w:right w:val="single" w:sz="2" w:space="0" w:color="231F1F"/>
            </w:tcBorders>
          </w:tcPr>
          <w:p>
            <w:pPr>
              <w:pStyle w:val="TableParagraph"/>
              <w:spacing w:line="191" w:lineRule="exact"/>
              <w:ind w:left="712" w:right="0"/>
              <w:jc w:val="left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/>
                <w:color w:val="1D2660"/>
                <w:spacing w:val="-1"/>
                <w:sz w:val="16"/>
              </w:rPr>
              <w:t>34.989</w:t>
            </w:r>
            <w:r>
              <w:rPr>
                <w:rFonts w:ascii="Verdana"/>
                <w:sz w:val="16"/>
              </w:rPr>
            </w:r>
          </w:p>
        </w:tc>
        <w:tc>
          <w:tcPr>
            <w:tcW w:w="1166" w:type="dxa"/>
            <w:gridSpan w:val="2"/>
            <w:tcBorders>
              <w:top w:val="single" w:sz="2" w:space="0" w:color="231F1F"/>
              <w:left w:val="single" w:sz="2" w:space="0" w:color="231F1F"/>
              <w:bottom w:val="single" w:sz="2" w:space="0" w:color="231F1F"/>
              <w:right w:val="single" w:sz="2" w:space="0" w:color="231F1F"/>
            </w:tcBorders>
          </w:tcPr>
          <w:p>
            <w:pPr>
              <w:pStyle w:val="TableParagraph"/>
              <w:spacing w:line="191" w:lineRule="exact"/>
              <w:ind w:left="349" w:right="0"/>
              <w:jc w:val="left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/>
                <w:color w:val="231F1F"/>
                <w:spacing w:val="-1"/>
                <w:sz w:val="16"/>
              </w:rPr>
              <w:t>1.077</w:t>
            </w:r>
            <w:r>
              <w:rPr>
                <w:rFonts w:ascii="Verdana"/>
                <w:sz w:val="16"/>
              </w:rPr>
            </w:r>
          </w:p>
        </w:tc>
        <w:tc>
          <w:tcPr>
            <w:tcW w:w="1138" w:type="dxa"/>
            <w:gridSpan w:val="2"/>
            <w:tcBorders>
              <w:top w:val="single" w:sz="2" w:space="0" w:color="231F1F"/>
              <w:left w:val="single" w:sz="2" w:space="0" w:color="231F1F"/>
              <w:bottom w:val="single" w:sz="2" w:space="0" w:color="231F1F"/>
              <w:right w:val="single" w:sz="2" w:space="0" w:color="231F1F"/>
            </w:tcBorders>
          </w:tcPr>
          <w:p>
            <w:pPr>
              <w:pStyle w:val="TableParagraph"/>
              <w:spacing w:line="191" w:lineRule="exact"/>
              <w:ind w:right="-2"/>
              <w:jc w:val="right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/>
                <w:color w:val="1D2660"/>
                <w:w w:val="95"/>
                <w:sz w:val="16"/>
              </w:rPr>
              <w:t>33</w:t>
            </w:r>
            <w:r>
              <w:rPr>
                <w:rFonts w:ascii="Verdana"/>
                <w:sz w:val="16"/>
              </w:rPr>
            </w:r>
          </w:p>
        </w:tc>
        <w:tc>
          <w:tcPr>
            <w:tcW w:w="698" w:type="dxa"/>
            <w:tcBorders>
              <w:top w:val="single" w:sz="2" w:space="0" w:color="231F1F"/>
              <w:left w:val="single" w:sz="2" w:space="0" w:color="231F1F"/>
              <w:bottom w:val="single" w:sz="2" w:space="0" w:color="231F1F"/>
              <w:right w:val="single" w:sz="2" w:space="0" w:color="231F1F"/>
            </w:tcBorders>
          </w:tcPr>
          <w:p>
            <w:pPr>
              <w:pStyle w:val="TableParagraph"/>
              <w:spacing w:line="191" w:lineRule="exact"/>
              <w:ind w:right="1"/>
              <w:jc w:val="right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/>
                <w:color w:val="231F1F"/>
                <w:w w:val="95"/>
                <w:sz w:val="16"/>
              </w:rPr>
              <w:t>20</w:t>
            </w:r>
            <w:r>
              <w:rPr>
                <w:rFonts w:ascii="Verdana"/>
                <w:sz w:val="16"/>
              </w:rPr>
            </w:r>
          </w:p>
        </w:tc>
        <w:tc>
          <w:tcPr>
            <w:tcW w:w="1320" w:type="dxa"/>
            <w:tcBorders>
              <w:top w:val="single" w:sz="2" w:space="0" w:color="231F1F"/>
              <w:left w:val="single" w:sz="2" w:space="0" w:color="231F1F"/>
              <w:bottom w:val="single" w:sz="2" w:space="0" w:color="231F1F"/>
              <w:right w:val="single" w:sz="2" w:space="0" w:color="231F1F"/>
            </w:tcBorders>
          </w:tcPr>
          <w:p>
            <w:pPr>
              <w:pStyle w:val="TableParagraph"/>
              <w:spacing w:line="191" w:lineRule="exact"/>
              <w:ind w:left="296" w:right="0"/>
              <w:jc w:val="left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 w:hAnsi="Verdana"/>
                <w:color w:val="1D2660"/>
                <w:spacing w:val="-1"/>
                <w:sz w:val="16"/>
              </w:rPr>
              <w:t>njemački</w:t>
            </w:r>
            <w:r>
              <w:rPr>
                <w:rFonts w:ascii="Verdana" w:hAnsi="Verdana"/>
                <w:sz w:val="16"/>
              </w:rPr>
            </w:r>
          </w:p>
        </w:tc>
      </w:tr>
      <w:tr>
        <w:trPr>
          <w:trHeight w:val="293" w:hRule="exact"/>
        </w:trPr>
        <w:tc>
          <w:tcPr>
            <w:tcW w:w="379" w:type="dxa"/>
            <w:tcBorders>
              <w:top w:val="single" w:sz="2" w:space="0" w:color="231F1F"/>
              <w:left w:val="single" w:sz="2" w:space="0" w:color="231F1F"/>
              <w:bottom w:val="single" w:sz="2" w:space="0" w:color="231F1F"/>
              <w:right w:val="single" w:sz="2" w:space="0" w:color="231F1F"/>
            </w:tcBorders>
          </w:tcPr>
          <w:p>
            <w:pPr>
              <w:pStyle w:val="TableParagraph"/>
              <w:spacing w:line="191" w:lineRule="exact"/>
              <w:ind w:left="80" w:right="0"/>
              <w:jc w:val="left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/>
                <w:color w:val="1D2660"/>
                <w:sz w:val="16"/>
              </w:rPr>
              <w:t>SZ</w:t>
            </w:r>
            <w:r>
              <w:rPr>
                <w:rFonts w:ascii="Verdana"/>
                <w:sz w:val="16"/>
              </w:rPr>
            </w:r>
          </w:p>
        </w:tc>
        <w:tc>
          <w:tcPr>
            <w:tcW w:w="1222" w:type="dxa"/>
            <w:tcBorders>
              <w:top w:val="single" w:sz="2" w:space="0" w:color="231F1F"/>
              <w:left w:val="single" w:sz="2" w:space="0" w:color="231F1F"/>
              <w:bottom w:val="single" w:sz="2" w:space="0" w:color="231F1F"/>
              <w:right w:val="single" w:sz="2" w:space="0" w:color="231F1F"/>
            </w:tcBorders>
          </w:tcPr>
          <w:p>
            <w:pPr>
              <w:pStyle w:val="TableParagraph"/>
              <w:spacing w:line="191" w:lineRule="exact"/>
              <w:ind w:left="3" w:right="0"/>
              <w:jc w:val="left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/>
                <w:color w:val="231F1F"/>
                <w:spacing w:val="-1"/>
                <w:sz w:val="16"/>
              </w:rPr>
              <w:t>Schwyz</w:t>
            </w:r>
            <w:r>
              <w:rPr>
                <w:rFonts w:ascii="Verdana"/>
                <w:sz w:val="16"/>
              </w:rPr>
            </w:r>
          </w:p>
        </w:tc>
        <w:tc>
          <w:tcPr>
            <w:tcW w:w="502" w:type="dxa"/>
            <w:tcBorders>
              <w:top w:val="single" w:sz="2" w:space="0" w:color="231F1F"/>
              <w:left w:val="single" w:sz="2" w:space="0" w:color="231F1F"/>
              <w:bottom w:val="single" w:sz="2" w:space="0" w:color="231F1F"/>
              <w:right w:val="single" w:sz="2" w:space="0" w:color="231F1F"/>
            </w:tcBorders>
          </w:tcPr>
          <w:p>
            <w:pPr>
              <w:pStyle w:val="TableParagraph"/>
              <w:spacing w:line="191" w:lineRule="exact"/>
              <w:ind w:left="44" w:right="0"/>
              <w:jc w:val="left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/>
                <w:color w:val="1D2660"/>
                <w:spacing w:val="-1"/>
                <w:sz w:val="16"/>
              </w:rPr>
              <w:t>1291</w:t>
            </w:r>
            <w:r>
              <w:rPr>
                <w:rFonts w:ascii="Verdana"/>
                <w:sz w:val="16"/>
              </w:rPr>
            </w:r>
          </w:p>
        </w:tc>
        <w:tc>
          <w:tcPr>
            <w:tcW w:w="1387" w:type="dxa"/>
            <w:tcBorders>
              <w:top w:val="single" w:sz="2" w:space="0" w:color="231F1F"/>
              <w:left w:val="single" w:sz="2" w:space="0" w:color="231F1F"/>
              <w:bottom w:val="single" w:sz="2" w:space="0" w:color="231F1F"/>
              <w:right w:val="single" w:sz="2" w:space="0" w:color="231F1F"/>
            </w:tcBorders>
          </w:tcPr>
          <w:p>
            <w:pPr>
              <w:pStyle w:val="TableParagraph"/>
              <w:spacing w:line="191" w:lineRule="exact"/>
              <w:ind w:left="229" w:right="0"/>
              <w:jc w:val="left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/>
                <w:color w:val="231F1F"/>
                <w:spacing w:val="-1"/>
                <w:sz w:val="16"/>
              </w:rPr>
              <w:t>Schwyz</w:t>
            </w:r>
            <w:r>
              <w:rPr>
                <w:rFonts w:ascii="Verdana"/>
                <w:sz w:val="16"/>
              </w:rPr>
            </w:r>
          </w:p>
        </w:tc>
        <w:tc>
          <w:tcPr>
            <w:tcW w:w="1287" w:type="dxa"/>
            <w:tcBorders>
              <w:top w:val="single" w:sz="2" w:space="0" w:color="231F1F"/>
              <w:left w:val="single" w:sz="2" w:space="0" w:color="231F1F"/>
              <w:bottom w:val="single" w:sz="2" w:space="0" w:color="231F1F"/>
              <w:right w:val="single" w:sz="2" w:space="0" w:color="231F1F"/>
            </w:tcBorders>
          </w:tcPr>
          <w:p>
            <w:pPr>
              <w:pStyle w:val="TableParagraph"/>
              <w:spacing w:line="191" w:lineRule="exact"/>
              <w:ind w:left="608" w:right="0"/>
              <w:jc w:val="left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/>
                <w:color w:val="1D2660"/>
                <w:spacing w:val="-1"/>
                <w:sz w:val="16"/>
              </w:rPr>
              <w:t>141.024</w:t>
            </w:r>
            <w:r>
              <w:rPr>
                <w:rFonts w:ascii="Verdana"/>
                <w:sz w:val="16"/>
              </w:rPr>
            </w:r>
          </w:p>
        </w:tc>
        <w:tc>
          <w:tcPr>
            <w:tcW w:w="1166" w:type="dxa"/>
            <w:gridSpan w:val="2"/>
            <w:tcBorders>
              <w:top w:val="single" w:sz="2" w:space="0" w:color="231F1F"/>
              <w:left w:val="single" w:sz="2" w:space="0" w:color="231F1F"/>
              <w:bottom w:val="single" w:sz="2" w:space="0" w:color="231F1F"/>
              <w:right w:val="single" w:sz="2" w:space="0" w:color="231F1F"/>
            </w:tcBorders>
          </w:tcPr>
          <w:p>
            <w:pPr>
              <w:pStyle w:val="TableParagraph"/>
              <w:spacing w:line="191" w:lineRule="exact"/>
              <w:ind w:right="0"/>
              <w:jc w:val="center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/>
                <w:color w:val="231F1F"/>
                <w:spacing w:val="-2"/>
                <w:sz w:val="16"/>
              </w:rPr>
              <w:t>908</w:t>
            </w:r>
            <w:r>
              <w:rPr>
                <w:rFonts w:ascii="Verdana"/>
                <w:sz w:val="16"/>
              </w:rPr>
            </w:r>
          </w:p>
        </w:tc>
        <w:tc>
          <w:tcPr>
            <w:tcW w:w="1138" w:type="dxa"/>
            <w:gridSpan w:val="2"/>
            <w:tcBorders>
              <w:top w:val="single" w:sz="2" w:space="0" w:color="231F1F"/>
              <w:left w:val="single" w:sz="2" w:space="0" w:color="231F1F"/>
              <w:bottom w:val="single" w:sz="2" w:space="0" w:color="231F1F"/>
              <w:right w:val="single" w:sz="2" w:space="0" w:color="231F1F"/>
            </w:tcBorders>
          </w:tcPr>
          <w:p>
            <w:pPr>
              <w:pStyle w:val="TableParagraph"/>
              <w:spacing w:line="191" w:lineRule="exact"/>
              <w:ind w:right="1"/>
              <w:jc w:val="right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/>
                <w:color w:val="1D2660"/>
                <w:spacing w:val="-2"/>
                <w:w w:val="95"/>
                <w:sz w:val="16"/>
              </w:rPr>
              <w:t>143</w:t>
            </w:r>
            <w:r>
              <w:rPr>
                <w:rFonts w:ascii="Verdana"/>
                <w:sz w:val="16"/>
              </w:rPr>
            </w:r>
          </w:p>
        </w:tc>
        <w:tc>
          <w:tcPr>
            <w:tcW w:w="698" w:type="dxa"/>
            <w:tcBorders>
              <w:top w:val="single" w:sz="2" w:space="0" w:color="231F1F"/>
              <w:left w:val="single" w:sz="2" w:space="0" w:color="231F1F"/>
              <w:bottom w:val="single" w:sz="2" w:space="0" w:color="231F1F"/>
              <w:right w:val="single" w:sz="2" w:space="0" w:color="231F1F"/>
            </w:tcBorders>
          </w:tcPr>
          <w:p>
            <w:pPr>
              <w:pStyle w:val="TableParagraph"/>
              <w:spacing w:line="191" w:lineRule="exact"/>
              <w:ind w:right="1"/>
              <w:jc w:val="right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/>
                <w:color w:val="231F1F"/>
                <w:w w:val="95"/>
                <w:sz w:val="16"/>
              </w:rPr>
              <w:t>30</w:t>
            </w:r>
            <w:r>
              <w:rPr>
                <w:rFonts w:ascii="Verdana"/>
                <w:sz w:val="16"/>
              </w:rPr>
            </w:r>
          </w:p>
        </w:tc>
        <w:tc>
          <w:tcPr>
            <w:tcW w:w="1320" w:type="dxa"/>
            <w:tcBorders>
              <w:top w:val="single" w:sz="2" w:space="0" w:color="231F1F"/>
              <w:left w:val="single" w:sz="2" w:space="0" w:color="231F1F"/>
              <w:bottom w:val="single" w:sz="2" w:space="0" w:color="231F1F"/>
              <w:right w:val="single" w:sz="2" w:space="0" w:color="231F1F"/>
            </w:tcBorders>
          </w:tcPr>
          <w:p>
            <w:pPr>
              <w:pStyle w:val="TableParagraph"/>
              <w:spacing w:line="191" w:lineRule="exact"/>
              <w:ind w:left="296" w:right="0"/>
              <w:jc w:val="left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 w:hAnsi="Verdana"/>
                <w:color w:val="1D2660"/>
                <w:spacing w:val="-1"/>
                <w:sz w:val="16"/>
              </w:rPr>
              <w:t>njemački</w:t>
            </w:r>
            <w:r>
              <w:rPr>
                <w:rFonts w:ascii="Verdana" w:hAnsi="Verdana"/>
                <w:sz w:val="16"/>
              </w:rPr>
            </w:r>
          </w:p>
        </w:tc>
      </w:tr>
      <w:tr>
        <w:trPr>
          <w:trHeight w:val="291" w:hRule="exact"/>
        </w:trPr>
        <w:tc>
          <w:tcPr>
            <w:tcW w:w="379" w:type="dxa"/>
            <w:tcBorders>
              <w:top w:val="single" w:sz="2" w:space="0" w:color="231F1F"/>
              <w:left w:val="single" w:sz="2" w:space="0" w:color="231F1F"/>
              <w:bottom w:val="single" w:sz="2" w:space="0" w:color="231F1F"/>
              <w:right w:val="single" w:sz="2" w:space="0" w:color="231F1F"/>
            </w:tcBorders>
          </w:tcPr>
          <w:p>
            <w:pPr>
              <w:pStyle w:val="TableParagraph"/>
              <w:spacing w:line="191" w:lineRule="exact"/>
              <w:ind w:left="46" w:right="0"/>
              <w:jc w:val="left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/>
                <w:color w:val="1D2660"/>
                <w:sz w:val="16"/>
              </w:rPr>
              <w:t>OW</w:t>
            </w:r>
            <w:r>
              <w:rPr>
                <w:rFonts w:ascii="Verdana"/>
                <w:sz w:val="16"/>
              </w:rPr>
            </w:r>
          </w:p>
        </w:tc>
        <w:tc>
          <w:tcPr>
            <w:tcW w:w="1222" w:type="dxa"/>
            <w:tcBorders>
              <w:top w:val="single" w:sz="2" w:space="0" w:color="231F1F"/>
              <w:left w:val="single" w:sz="2" w:space="0" w:color="231F1F"/>
              <w:bottom w:val="single" w:sz="2" w:space="0" w:color="231F1F"/>
              <w:right w:val="single" w:sz="2" w:space="0" w:color="231F1F"/>
            </w:tcBorders>
          </w:tcPr>
          <w:p>
            <w:pPr>
              <w:pStyle w:val="TableParagraph"/>
              <w:spacing w:line="191" w:lineRule="exact"/>
              <w:ind w:left="3" w:right="0"/>
              <w:jc w:val="left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/>
                <w:color w:val="231F1F"/>
                <w:spacing w:val="-1"/>
                <w:sz w:val="16"/>
              </w:rPr>
              <w:t>Obwalden</w:t>
            </w:r>
            <w:r>
              <w:rPr>
                <w:rFonts w:ascii="Verdana"/>
                <w:sz w:val="16"/>
              </w:rPr>
            </w:r>
          </w:p>
        </w:tc>
        <w:tc>
          <w:tcPr>
            <w:tcW w:w="502" w:type="dxa"/>
            <w:tcBorders>
              <w:top w:val="single" w:sz="2" w:space="0" w:color="231F1F"/>
              <w:left w:val="single" w:sz="2" w:space="0" w:color="231F1F"/>
              <w:bottom w:val="single" w:sz="2" w:space="0" w:color="231F1F"/>
              <w:right w:val="single" w:sz="2" w:space="0" w:color="231F1F"/>
            </w:tcBorders>
          </w:tcPr>
          <w:p>
            <w:pPr>
              <w:pStyle w:val="TableParagraph"/>
              <w:spacing w:line="191" w:lineRule="exact"/>
              <w:ind w:left="44" w:right="0"/>
              <w:jc w:val="left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/>
                <w:color w:val="1D2660"/>
                <w:spacing w:val="-1"/>
                <w:sz w:val="16"/>
              </w:rPr>
              <w:t>1291</w:t>
            </w:r>
            <w:r>
              <w:rPr>
                <w:rFonts w:ascii="Verdana"/>
                <w:sz w:val="16"/>
              </w:rPr>
            </w:r>
          </w:p>
        </w:tc>
        <w:tc>
          <w:tcPr>
            <w:tcW w:w="1387" w:type="dxa"/>
            <w:tcBorders>
              <w:top w:val="single" w:sz="2" w:space="0" w:color="231F1F"/>
              <w:left w:val="single" w:sz="2" w:space="0" w:color="231F1F"/>
              <w:bottom w:val="single" w:sz="2" w:space="0" w:color="231F1F"/>
              <w:right w:val="single" w:sz="2" w:space="0" w:color="231F1F"/>
            </w:tcBorders>
          </w:tcPr>
          <w:p>
            <w:pPr>
              <w:pStyle w:val="TableParagraph"/>
              <w:spacing w:line="191" w:lineRule="exact"/>
              <w:ind w:left="229" w:right="0"/>
              <w:jc w:val="left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/>
                <w:color w:val="231F1F"/>
                <w:spacing w:val="-1"/>
                <w:sz w:val="16"/>
              </w:rPr>
              <w:t>Sarnen</w:t>
            </w:r>
            <w:r>
              <w:rPr>
                <w:rFonts w:ascii="Verdana"/>
                <w:sz w:val="16"/>
              </w:rPr>
            </w:r>
          </w:p>
        </w:tc>
        <w:tc>
          <w:tcPr>
            <w:tcW w:w="1287" w:type="dxa"/>
            <w:tcBorders>
              <w:top w:val="single" w:sz="2" w:space="0" w:color="231F1F"/>
              <w:left w:val="single" w:sz="2" w:space="0" w:color="231F1F"/>
              <w:bottom w:val="single" w:sz="2" w:space="0" w:color="231F1F"/>
              <w:right w:val="single" w:sz="2" w:space="0" w:color="231F1F"/>
            </w:tcBorders>
          </w:tcPr>
          <w:p>
            <w:pPr>
              <w:pStyle w:val="TableParagraph"/>
              <w:spacing w:line="191" w:lineRule="exact"/>
              <w:ind w:right="0"/>
              <w:jc w:val="right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/>
                <w:color w:val="1D2660"/>
                <w:spacing w:val="-1"/>
                <w:sz w:val="16"/>
              </w:rPr>
              <w:t>33.9</w:t>
            </w:r>
            <w:r>
              <w:rPr>
                <w:rFonts w:ascii="Verdana"/>
                <w:sz w:val="16"/>
              </w:rPr>
            </w:r>
          </w:p>
        </w:tc>
        <w:tc>
          <w:tcPr>
            <w:tcW w:w="1166" w:type="dxa"/>
            <w:gridSpan w:val="2"/>
            <w:tcBorders>
              <w:top w:val="single" w:sz="2" w:space="0" w:color="231F1F"/>
              <w:left w:val="single" w:sz="2" w:space="0" w:color="231F1F"/>
              <w:bottom w:val="single" w:sz="2" w:space="0" w:color="231F1F"/>
              <w:right w:val="single" w:sz="2" w:space="0" w:color="231F1F"/>
            </w:tcBorders>
          </w:tcPr>
          <w:p>
            <w:pPr>
              <w:pStyle w:val="TableParagraph"/>
              <w:spacing w:line="191" w:lineRule="exact"/>
              <w:ind w:left="515" w:right="0"/>
              <w:jc w:val="left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/>
                <w:color w:val="231F1F"/>
                <w:spacing w:val="-2"/>
                <w:sz w:val="16"/>
              </w:rPr>
              <w:t>491</w:t>
            </w:r>
            <w:r>
              <w:rPr>
                <w:rFonts w:ascii="Verdana"/>
                <w:sz w:val="16"/>
              </w:rPr>
            </w:r>
          </w:p>
        </w:tc>
        <w:tc>
          <w:tcPr>
            <w:tcW w:w="1138" w:type="dxa"/>
            <w:gridSpan w:val="2"/>
            <w:tcBorders>
              <w:top w:val="single" w:sz="2" w:space="0" w:color="231F1F"/>
              <w:left w:val="single" w:sz="2" w:space="0" w:color="231F1F"/>
              <w:bottom w:val="single" w:sz="2" w:space="0" w:color="231F1F"/>
              <w:right w:val="single" w:sz="2" w:space="0" w:color="231F1F"/>
            </w:tcBorders>
          </w:tcPr>
          <w:p>
            <w:pPr>
              <w:pStyle w:val="TableParagraph"/>
              <w:spacing w:line="191" w:lineRule="exact"/>
              <w:ind w:right="-2"/>
              <w:jc w:val="right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/>
                <w:color w:val="1D2660"/>
                <w:w w:val="95"/>
                <w:sz w:val="16"/>
              </w:rPr>
              <w:t>66</w:t>
            </w:r>
            <w:r>
              <w:rPr>
                <w:rFonts w:ascii="Verdana"/>
                <w:sz w:val="16"/>
              </w:rPr>
            </w:r>
          </w:p>
        </w:tc>
        <w:tc>
          <w:tcPr>
            <w:tcW w:w="698" w:type="dxa"/>
            <w:tcBorders>
              <w:top w:val="single" w:sz="2" w:space="0" w:color="231F1F"/>
              <w:left w:val="single" w:sz="2" w:space="0" w:color="231F1F"/>
              <w:bottom w:val="single" w:sz="2" w:space="0" w:color="231F1F"/>
              <w:right w:val="single" w:sz="2" w:space="0" w:color="231F1F"/>
            </w:tcBorders>
          </w:tcPr>
          <w:p>
            <w:pPr>
              <w:pStyle w:val="TableParagraph"/>
              <w:spacing w:line="191" w:lineRule="exact"/>
              <w:ind w:right="0"/>
              <w:jc w:val="right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/>
                <w:color w:val="231F1F"/>
                <w:sz w:val="16"/>
              </w:rPr>
              <w:t>7</w:t>
            </w:r>
            <w:r>
              <w:rPr>
                <w:rFonts w:ascii="Verdana"/>
                <w:sz w:val="16"/>
              </w:rPr>
            </w:r>
          </w:p>
        </w:tc>
        <w:tc>
          <w:tcPr>
            <w:tcW w:w="1320" w:type="dxa"/>
            <w:tcBorders>
              <w:top w:val="single" w:sz="2" w:space="0" w:color="231F1F"/>
              <w:left w:val="single" w:sz="2" w:space="0" w:color="231F1F"/>
              <w:bottom w:val="single" w:sz="2" w:space="0" w:color="231F1F"/>
              <w:right w:val="single" w:sz="2" w:space="0" w:color="231F1F"/>
            </w:tcBorders>
          </w:tcPr>
          <w:p>
            <w:pPr>
              <w:pStyle w:val="TableParagraph"/>
              <w:spacing w:line="191" w:lineRule="exact"/>
              <w:ind w:left="296" w:right="0"/>
              <w:jc w:val="left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 w:hAnsi="Verdana"/>
                <w:color w:val="1D2660"/>
                <w:spacing w:val="-1"/>
                <w:sz w:val="16"/>
              </w:rPr>
              <w:t>njemački</w:t>
            </w:r>
            <w:r>
              <w:rPr>
                <w:rFonts w:ascii="Verdana" w:hAnsi="Verdana"/>
                <w:sz w:val="16"/>
              </w:rPr>
            </w:r>
          </w:p>
        </w:tc>
      </w:tr>
      <w:tr>
        <w:trPr>
          <w:trHeight w:val="293" w:hRule="exact"/>
        </w:trPr>
        <w:tc>
          <w:tcPr>
            <w:tcW w:w="379" w:type="dxa"/>
            <w:tcBorders>
              <w:top w:val="single" w:sz="2" w:space="0" w:color="231F1F"/>
              <w:left w:val="single" w:sz="2" w:space="0" w:color="231F1F"/>
              <w:bottom w:val="single" w:sz="2" w:space="0" w:color="231F1F"/>
              <w:right w:val="single" w:sz="2" w:space="0" w:color="231F1F"/>
            </w:tcBorders>
          </w:tcPr>
          <w:p>
            <w:pPr>
              <w:pStyle w:val="TableParagraph"/>
              <w:spacing w:line="191" w:lineRule="exact"/>
              <w:ind w:left="49" w:right="0"/>
              <w:jc w:val="left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/>
                <w:color w:val="1D2660"/>
                <w:spacing w:val="-1"/>
                <w:sz w:val="16"/>
              </w:rPr>
              <w:t>NW</w:t>
            </w:r>
            <w:r>
              <w:rPr>
                <w:rFonts w:ascii="Verdana"/>
                <w:sz w:val="16"/>
              </w:rPr>
            </w:r>
          </w:p>
        </w:tc>
        <w:tc>
          <w:tcPr>
            <w:tcW w:w="1222" w:type="dxa"/>
            <w:tcBorders>
              <w:top w:val="single" w:sz="2" w:space="0" w:color="231F1F"/>
              <w:left w:val="single" w:sz="2" w:space="0" w:color="231F1F"/>
              <w:bottom w:val="single" w:sz="2" w:space="0" w:color="231F1F"/>
              <w:right w:val="single" w:sz="2" w:space="0" w:color="231F1F"/>
            </w:tcBorders>
          </w:tcPr>
          <w:p>
            <w:pPr>
              <w:pStyle w:val="TableParagraph"/>
              <w:spacing w:line="191" w:lineRule="exact"/>
              <w:ind w:left="3" w:right="0"/>
              <w:jc w:val="left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/>
                <w:color w:val="231F1F"/>
                <w:spacing w:val="-1"/>
                <w:sz w:val="16"/>
              </w:rPr>
              <w:t>Nidwalden</w:t>
            </w:r>
            <w:r>
              <w:rPr>
                <w:rFonts w:ascii="Verdana"/>
                <w:sz w:val="16"/>
              </w:rPr>
            </w:r>
          </w:p>
        </w:tc>
        <w:tc>
          <w:tcPr>
            <w:tcW w:w="502" w:type="dxa"/>
            <w:tcBorders>
              <w:top w:val="single" w:sz="2" w:space="0" w:color="231F1F"/>
              <w:left w:val="single" w:sz="2" w:space="0" w:color="231F1F"/>
              <w:bottom w:val="single" w:sz="2" w:space="0" w:color="231F1F"/>
              <w:right w:val="single" w:sz="2" w:space="0" w:color="231F1F"/>
            </w:tcBorders>
          </w:tcPr>
          <w:p>
            <w:pPr>
              <w:pStyle w:val="TableParagraph"/>
              <w:spacing w:line="191" w:lineRule="exact"/>
              <w:ind w:left="44" w:right="0"/>
              <w:jc w:val="left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/>
                <w:color w:val="1D2660"/>
                <w:spacing w:val="-1"/>
                <w:sz w:val="16"/>
              </w:rPr>
              <w:t>1291</w:t>
            </w:r>
            <w:r>
              <w:rPr>
                <w:rFonts w:ascii="Verdana"/>
                <w:sz w:val="16"/>
              </w:rPr>
            </w:r>
          </w:p>
        </w:tc>
        <w:tc>
          <w:tcPr>
            <w:tcW w:w="1387" w:type="dxa"/>
            <w:tcBorders>
              <w:top w:val="single" w:sz="2" w:space="0" w:color="231F1F"/>
              <w:left w:val="single" w:sz="2" w:space="0" w:color="231F1F"/>
              <w:bottom w:val="single" w:sz="2" w:space="0" w:color="231F1F"/>
              <w:right w:val="single" w:sz="2" w:space="0" w:color="231F1F"/>
            </w:tcBorders>
          </w:tcPr>
          <w:p>
            <w:pPr>
              <w:pStyle w:val="TableParagraph"/>
              <w:spacing w:line="191" w:lineRule="exact"/>
              <w:ind w:left="229" w:right="0"/>
              <w:jc w:val="left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/>
                <w:color w:val="231F1F"/>
                <w:spacing w:val="-1"/>
                <w:sz w:val="16"/>
              </w:rPr>
              <w:t>Stans</w:t>
            </w:r>
            <w:r>
              <w:rPr>
                <w:rFonts w:ascii="Verdana"/>
                <w:sz w:val="16"/>
              </w:rPr>
            </w:r>
          </w:p>
        </w:tc>
        <w:tc>
          <w:tcPr>
            <w:tcW w:w="1287" w:type="dxa"/>
            <w:tcBorders>
              <w:top w:val="single" w:sz="2" w:space="0" w:color="231F1F"/>
              <w:left w:val="single" w:sz="2" w:space="0" w:color="231F1F"/>
              <w:bottom w:val="single" w:sz="2" w:space="0" w:color="231F1F"/>
              <w:right w:val="single" w:sz="2" w:space="0" w:color="231F1F"/>
            </w:tcBorders>
          </w:tcPr>
          <w:p>
            <w:pPr>
              <w:pStyle w:val="TableParagraph"/>
              <w:spacing w:line="191" w:lineRule="exact"/>
              <w:ind w:left="712" w:right="0"/>
              <w:jc w:val="left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/>
                <w:color w:val="1D2660"/>
                <w:spacing w:val="-1"/>
                <w:sz w:val="16"/>
              </w:rPr>
              <w:t>40.287</w:t>
            </w:r>
            <w:r>
              <w:rPr>
                <w:rFonts w:ascii="Verdana"/>
                <w:sz w:val="16"/>
              </w:rPr>
            </w:r>
          </w:p>
        </w:tc>
        <w:tc>
          <w:tcPr>
            <w:tcW w:w="1166" w:type="dxa"/>
            <w:gridSpan w:val="2"/>
            <w:tcBorders>
              <w:top w:val="single" w:sz="2" w:space="0" w:color="231F1F"/>
              <w:left w:val="single" w:sz="2" w:space="0" w:color="231F1F"/>
              <w:bottom w:val="single" w:sz="2" w:space="0" w:color="231F1F"/>
              <w:right w:val="single" w:sz="2" w:space="0" w:color="231F1F"/>
            </w:tcBorders>
          </w:tcPr>
          <w:p>
            <w:pPr>
              <w:pStyle w:val="TableParagraph"/>
              <w:spacing w:line="191" w:lineRule="exact"/>
              <w:ind w:left="515" w:right="0"/>
              <w:jc w:val="left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/>
                <w:color w:val="231F1F"/>
                <w:spacing w:val="-2"/>
                <w:sz w:val="16"/>
              </w:rPr>
              <w:t>276</w:t>
            </w:r>
            <w:r>
              <w:rPr>
                <w:rFonts w:ascii="Verdana"/>
                <w:sz w:val="16"/>
              </w:rPr>
            </w:r>
          </w:p>
        </w:tc>
        <w:tc>
          <w:tcPr>
            <w:tcW w:w="1138" w:type="dxa"/>
            <w:gridSpan w:val="2"/>
            <w:tcBorders>
              <w:top w:val="single" w:sz="2" w:space="0" w:color="231F1F"/>
              <w:left w:val="single" w:sz="2" w:space="0" w:color="231F1F"/>
              <w:bottom w:val="single" w:sz="2" w:space="0" w:color="231F1F"/>
              <w:right w:val="single" w:sz="2" w:space="0" w:color="231F1F"/>
            </w:tcBorders>
          </w:tcPr>
          <w:p>
            <w:pPr>
              <w:pStyle w:val="TableParagraph"/>
              <w:spacing w:line="191" w:lineRule="exact"/>
              <w:ind w:right="1"/>
              <w:jc w:val="right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/>
                <w:color w:val="1D2660"/>
                <w:spacing w:val="-2"/>
                <w:w w:val="95"/>
                <w:sz w:val="16"/>
              </w:rPr>
              <w:t>138</w:t>
            </w:r>
            <w:r>
              <w:rPr>
                <w:rFonts w:ascii="Verdana"/>
                <w:sz w:val="16"/>
              </w:rPr>
            </w:r>
          </w:p>
        </w:tc>
        <w:tc>
          <w:tcPr>
            <w:tcW w:w="698" w:type="dxa"/>
            <w:tcBorders>
              <w:top w:val="single" w:sz="2" w:space="0" w:color="231F1F"/>
              <w:left w:val="single" w:sz="2" w:space="0" w:color="231F1F"/>
              <w:bottom w:val="single" w:sz="2" w:space="0" w:color="231F1F"/>
              <w:right w:val="single" w:sz="2" w:space="0" w:color="231F1F"/>
            </w:tcBorders>
          </w:tcPr>
          <w:p>
            <w:pPr>
              <w:pStyle w:val="TableParagraph"/>
              <w:spacing w:line="191" w:lineRule="exact"/>
              <w:ind w:right="1"/>
              <w:jc w:val="right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/>
                <w:color w:val="231F1F"/>
                <w:w w:val="95"/>
                <w:sz w:val="16"/>
              </w:rPr>
              <w:t>11</w:t>
            </w:r>
            <w:r>
              <w:rPr>
                <w:rFonts w:ascii="Verdana"/>
                <w:sz w:val="16"/>
              </w:rPr>
            </w:r>
          </w:p>
        </w:tc>
        <w:tc>
          <w:tcPr>
            <w:tcW w:w="1320" w:type="dxa"/>
            <w:tcBorders>
              <w:top w:val="single" w:sz="2" w:space="0" w:color="231F1F"/>
              <w:left w:val="single" w:sz="2" w:space="0" w:color="231F1F"/>
              <w:bottom w:val="single" w:sz="2" w:space="0" w:color="231F1F"/>
              <w:right w:val="single" w:sz="2" w:space="0" w:color="231F1F"/>
            </w:tcBorders>
          </w:tcPr>
          <w:p>
            <w:pPr>
              <w:pStyle w:val="TableParagraph"/>
              <w:spacing w:line="191" w:lineRule="exact"/>
              <w:ind w:left="296" w:right="0"/>
              <w:jc w:val="left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 w:hAnsi="Verdana"/>
                <w:color w:val="1D2660"/>
                <w:spacing w:val="-1"/>
                <w:sz w:val="16"/>
              </w:rPr>
              <w:t>njemački</w:t>
            </w:r>
            <w:r>
              <w:rPr>
                <w:rFonts w:ascii="Verdana" w:hAnsi="Verdana"/>
                <w:sz w:val="16"/>
              </w:rPr>
            </w:r>
          </w:p>
        </w:tc>
      </w:tr>
      <w:tr>
        <w:trPr>
          <w:trHeight w:val="290" w:hRule="exact"/>
        </w:trPr>
        <w:tc>
          <w:tcPr>
            <w:tcW w:w="379" w:type="dxa"/>
            <w:tcBorders>
              <w:top w:val="single" w:sz="2" w:space="0" w:color="231F1F"/>
              <w:left w:val="single" w:sz="2" w:space="0" w:color="231F1F"/>
              <w:bottom w:val="single" w:sz="2" w:space="0" w:color="231F1F"/>
              <w:right w:val="single" w:sz="2" w:space="0" w:color="231F1F"/>
            </w:tcBorders>
          </w:tcPr>
          <w:p>
            <w:pPr>
              <w:pStyle w:val="TableParagraph"/>
              <w:spacing w:line="191" w:lineRule="exact"/>
              <w:ind w:left="82" w:right="0"/>
              <w:jc w:val="left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/>
                <w:color w:val="1D2660"/>
                <w:sz w:val="16"/>
              </w:rPr>
              <w:t>GL</w:t>
            </w:r>
            <w:r>
              <w:rPr>
                <w:rFonts w:ascii="Verdana"/>
                <w:sz w:val="16"/>
              </w:rPr>
            </w:r>
          </w:p>
        </w:tc>
        <w:tc>
          <w:tcPr>
            <w:tcW w:w="1222" w:type="dxa"/>
            <w:tcBorders>
              <w:top w:val="single" w:sz="2" w:space="0" w:color="231F1F"/>
              <w:left w:val="single" w:sz="2" w:space="0" w:color="231F1F"/>
              <w:bottom w:val="single" w:sz="2" w:space="0" w:color="231F1F"/>
              <w:right w:val="single" w:sz="2" w:space="0" w:color="231F1F"/>
            </w:tcBorders>
          </w:tcPr>
          <w:p>
            <w:pPr>
              <w:pStyle w:val="TableParagraph"/>
              <w:spacing w:line="191" w:lineRule="exact"/>
              <w:ind w:left="3" w:right="0"/>
              <w:jc w:val="left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/>
                <w:color w:val="231F1F"/>
                <w:spacing w:val="-1"/>
                <w:sz w:val="16"/>
              </w:rPr>
              <w:t>Glarus</w:t>
            </w:r>
            <w:r>
              <w:rPr>
                <w:rFonts w:ascii="Verdana"/>
                <w:sz w:val="16"/>
              </w:rPr>
            </w:r>
          </w:p>
        </w:tc>
        <w:tc>
          <w:tcPr>
            <w:tcW w:w="502" w:type="dxa"/>
            <w:tcBorders>
              <w:top w:val="single" w:sz="2" w:space="0" w:color="231F1F"/>
              <w:left w:val="single" w:sz="2" w:space="0" w:color="231F1F"/>
              <w:bottom w:val="single" w:sz="2" w:space="0" w:color="231F1F"/>
              <w:right w:val="single" w:sz="2" w:space="0" w:color="231F1F"/>
            </w:tcBorders>
          </w:tcPr>
          <w:p>
            <w:pPr>
              <w:pStyle w:val="TableParagraph"/>
              <w:spacing w:line="191" w:lineRule="exact"/>
              <w:ind w:left="44" w:right="0"/>
              <w:jc w:val="left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/>
                <w:color w:val="1D2660"/>
                <w:spacing w:val="-1"/>
                <w:sz w:val="16"/>
              </w:rPr>
              <w:t>1352</w:t>
            </w:r>
            <w:r>
              <w:rPr>
                <w:rFonts w:ascii="Verdana"/>
                <w:sz w:val="16"/>
              </w:rPr>
            </w:r>
          </w:p>
        </w:tc>
        <w:tc>
          <w:tcPr>
            <w:tcW w:w="1387" w:type="dxa"/>
            <w:tcBorders>
              <w:top w:val="single" w:sz="2" w:space="0" w:color="231F1F"/>
              <w:left w:val="single" w:sz="2" w:space="0" w:color="231F1F"/>
              <w:bottom w:val="single" w:sz="2" w:space="0" w:color="231F1F"/>
              <w:right w:val="single" w:sz="2" w:space="0" w:color="231F1F"/>
            </w:tcBorders>
          </w:tcPr>
          <w:p>
            <w:pPr>
              <w:pStyle w:val="TableParagraph"/>
              <w:spacing w:line="191" w:lineRule="exact"/>
              <w:ind w:left="229" w:right="0"/>
              <w:jc w:val="left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/>
                <w:color w:val="231F1F"/>
                <w:spacing w:val="-1"/>
                <w:sz w:val="16"/>
              </w:rPr>
              <w:t>Glarus</w:t>
            </w:r>
            <w:r>
              <w:rPr>
                <w:rFonts w:ascii="Verdana"/>
                <w:sz w:val="16"/>
              </w:rPr>
            </w:r>
          </w:p>
        </w:tc>
        <w:tc>
          <w:tcPr>
            <w:tcW w:w="1287" w:type="dxa"/>
            <w:tcBorders>
              <w:top w:val="single" w:sz="2" w:space="0" w:color="231F1F"/>
              <w:left w:val="single" w:sz="2" w:space="0" w:color="231F1F"/>
              <w:bottom w:val="single" w:sz="2" w:space="0" w:color="231F1F"/>
              <w:right w:val="single" w:sz="2" w:space="0" w:color="231F1F"/>
            </w:tcBorders>
          </w:tcPr>
          <w:p>
            <w:pPr>
              <w:pStyle w:val="TableParagraph"/>
              <w:spacing w:line="191" w:lineRule="exact"/>
              <w:ind w:left="712" w:right="0"/>
              <w:jc w:val="left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/>
                <w:color w:val="1D2660"/>
                <w:spacing w:val="-1"/>
                <w:sz w:val="16"/>
              </w:rPr>
              <w:t>38.237</w:t>
            </w:r>
            <w:r>
              <w:rPr>
                <w:rFonts w:ascii="Verdana"/>
                <w:sz w:val="16"/>
              </w:rPr>
            </w:r>
          </w:p>
        </w:tc>
        <w:tc>
          <w:tcPr>
            <w:tcW w:w="1166" w:type="dxa"/>
            <w:gridSpan w:val="2"/>
            <w:tcBorders>
              <w:top w:val="single" w:sz="2" w:space="0" w:color="231F1F"/>
              <w:left w:val="single" w:sz="2" w:space="0" w:color="231F1F"/>
              <w:bottom w:val="single" w:sz="2" w:space="0" w:color="231F1F"/>
              <w:right w:val="single" w:sz="2" w:space="0" w:color="231F1F"/>
            </w:tcBorders>
          </w:tcPr>
          <w:p>
            <w:pPr>
              <w:pStyle w:val="TableParagraph"/>
              <w:spacing w:line="191" w:lineRule="exact"/>
              <w:ind w:left="515" w:right="0"/>
              <w:jc w:val="left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/>
                <w:color w:val="231F1F"/>
                <w:spacing w:val="-2"/>
                <w:sz w:val="16"/>
              </w:rPr>
              <w:t>685</w:t>
            </w:r>
            <w:r>
              <w:rPr>
                <w:rFonts w:ascii="Verdana"/>
                <w:sz w:val="16"/>
              </w:rPr>
            </w:r>
          </w:p>
        </w:tc>
        <w:tc>
          <w:tcPr>
            <w:tcW w:w="1138" w:type="dxa"/>
            <w:gridSpan w:val="2"/>
            <w:tcBorders>
              <w:top w:val="single" w:sz="2" w:space="0" w:color="231F1F"/>
              <w:left w:val="single" w:sz="2" w:space="0" w:color="231F1F"/>
              <w:bottom w:val="single" w:sz="2" w:space="0" w:color="231F1F"/>
              <w:right w:val="single" w:sz="2" w:space="0" w:color="231F1F"/>
            </w:tcBorders>
          </w:tcPr>
          <w:p>
            <w:pPr>
              <w:pStyle w:val="TableParagraph"/>
              <w:spacing w:line="191" w:lineRule="exact"/>
              <w:ind w:right="-2"/>
              <w:jc w:val="right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/>
                <w:color w:val="1D2660"/>
                <w:w w:val="95"/>
                <w:sz w:val="16"/>
              </w:rPr>
              <w:t>51</w:t>
            </w:r>
            <w:r>
              <w:rPr>
                <w:rFonts w:ascii="Verdana"/>
                <w:sz w:val="16"/>
              </w:rPr>
            </w:r>
          </w:p>
        </w:tc>
        <w:tc>
          <w:tcPr>
            <w:tcW w:w="698" w:type="dxa"/>
            <w:tcBorders>
              <w:top w:val="single" w:sz="2" w:space="0" w:color="231F1F"/>
              <w:left w:val="single" w:sz="2" w:space="0" w:color="231F1F"/>
              <w:bottom w:val="single" w:sz="2" w:space="0" w:color="231F1F"/>
              <w:right w:val="single" w:sz="2" w:space="0" w:color="231F1F"/>
            </w:tcBorders>
          </w:tcPr>
          <w:p>
            <w:pPr>
              <w:pStyle w:val="TableParagraph"/>
              <w:spacing w:line="191" w:lineRule="exact"/>
              <w:ind w:right="1"/>
              <w:jc w:val="right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/>
                <w:color w:val="231F1F"/>
                <w:w w:val="95"/>
                <w:sz w:val="16"/>
              </w:rPr>
              <w:t>28</w:t>
            </w:r>
            <w:r>
              <w:rPr>
                <w:rFonts w:ascii="Verdana"/>
                <w:sz w:val="16"/>
              </w:rPr>
            </w:r>
          </w:p>
        </w:tc>
        <w:tc>
          <w:tcPr>
            <w:tcW w:w="1320" w:type="dxa"/>
            <w:tcBorders>
              <w:top w:val="single" w:sz="2" w:space="0" w:color="231F1F"/>
              <w:left w:val="single" w:sz="2" w:space="0" w:color="231F1F"/>
              <w:bottom w:val="single" w:sz="2" w:space="0" w:color="231F1F"/>
              <w:right w:val="single" w:sz="2" w:space="0" w:color="231F1F"/>
            </w:tcBorders>
          </w:tcPr>
          <w:p>
            <w:pPr>
              <w:pStyle w:val="TableParagraph"/>
              <w:spacing w:line="191" w:lineRule="exact"/>
              <w:ind w:left="296" w:right="0"/>
              <w:jc w:val="left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 w:hAnsi="Verdana"/>
                <w:color w:val="1D2660"/>
                <w:spacing w:val="-1"/>
                <w:sz w:val="16"/>
              </w:rPr>
              <w:t>njemački</w:t>
            </w:r>
            <w:r>
              <w:rPr>
                <w:rFonts w:ascii="Verdana" w:hAnsi="Verdana"/>
                <w:sz w:val="16"/>
              </w:rPr>
            </w:r>
          </w:p>
        </w:tc>
      </w:tr>
      <w:tr>
        <w:trPr>
          <w:trHeight w:val="293" w:hRule="exact"/>
        </w:trPr>
        <w:tc>
          <w:tcPr>
            <w:tcW w:w="379" w:type="dxa"/>
            <w:tcBorders>
              <w:top w:val="single" w:sz="2" w:space="0" w:color="231F1F"/>
              <w:left w:val="single" w:sz="2" w:space="0" w:color="231F1F"/>
              <w:bottom w:val="single" w:sz="2" w:space="0" w:color="231F1F"/>
              <w:right w:val="single" w:sz="2" w:space="0" w:color="231F1F"/>
            </w:tcBorders>
          </w:tcPr>
          <w:p>
            <w:pPr>
              <w:pStyle w:val="TableParagraph"/>
              <w:spacing w:line="191" w:lineRule="exact"/>
              <w:ind w:left="73" w:right="0"/>
              <w:jc w:val="left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/>
                <w:color w:val="1D2660"/>
                <w:sz w:val="16"/>
              </w:rPr>
              <w:t>ZG</w:t>
            </w:r>
            <w:r>
              <w:rPr>
                <w:rFonts w:ascii="Verdana"/>
                <w:sz w:val="16"/>
              </w:rPr>
            </w:r>
          </w:p>
        </w:tc>
        <w:tc>
          <w:tcPr>
            <w:tcW w:w="1222" w:type="dxa"/>
            <w:tcBorders>
              <w:top w:val="single" w:sz="2" w:space="0" w:color="231F1F"/>
              <w:left w:val="single" w:sz="2" w:space="0" w:color="231F1F"/>
              <w:bottom w:val="single" w:sz="2" w:space="0" w:color="231F1F"/>
              <w:right w:val="single" w:sz="2" w:space="0" w:color="231F1F"/>
            </w:tcBorders>
          </w:tcPr>
          <w:p>
            <w:pPr>
              <w:pStyle w:val="TableParagraph"/>
              <w:spacing w:line="191" w:lineRule="exact"/>
              <w:ind w:left="3" w:right="0"/>
              <w:jc w:val="left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/>
                <w:color w:val="231F1F"/>
                <w:spacing w:val="-1"/>
                <w:sz w:val="16"/>
              </w:rPr>
              <w:t>Zug</w:t>
            </w:r>
            <w:r>
              <w:rPr>
                <w:rFonts w:ascii="Verdana"/>
                <w:sz w:val="16"/>
              </w:rPr>
            </w:r>
          </w:p>
        </w:tc>
        <w:tc>
          <w:tcPr>
            <w:tcW w:w="502" w:type="dxa"/>
            <w:tcBorders>
              <w:top w:val="single" w:sz="2" w:space="0" w:color="231F1F"/>
              <w:left w:val="single" w:sz="2" w:space="0" w:color="231F1F"/>
              <w:bottom w:val="single" w:sz="2" w:space="0" w:color="231F1F"/>
              <w:right w:val="single" w:sz="2" w:space="0" w:color="231F1F"/>
            </w:tcBorders>
          </w:tcPr>
          <w:p>
            <w:pPr>
              <w:pStyle w:val="TableParagraph"/>
              <w:spacing w:line="191" w:lineRule="exact"/>
              <w:ind w:left="44" w:right="0"/>
              <w:jc w:val="left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/>
                <w:color w:val="1D2660"/>
                <w:spacing w:val="-1"/>
                <w:sz w:val="16"/>
              </w:rPr>
              <w:t>1352</w:t>
            </w:r>
            <w:r>
              <w:rPr>
                <w:rFonts w:ascii="Verdana"/>
                <w:sz w:val="16"/>
              </w:rPr>
            </w:r>
          </w:p>
        </w:tc>
        <w:tc>
          <w:tcPr>
            <w:tcW w:w="1387" w:type="dxa"/>
            <w:tcBorders>
              <w:top w:val="single" w:sz="2" w:space="0" w:color="231F1F"/>
              <w:left w:val="single" w:sz="2" w:space="0" w:color="231F1F"/>
              <w:bottom w:val="single" w:sz="2" w:space="0" w:color="231F1F"/>
              <w:right w:val="single" w:sz="2" w:space="0" w:color="231F1F"/>
            </w:tcBorders>
          </w:tcPr>
          <w:p>
            <w:pPr>
              <w:pStyle w:val="TableParagraph"/>
              <w:spacing w:line="191" w:lineRule="exact"/>
              <w:ind w:left="229" w:right="0"/>
              <w:jc w:val="left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/>
                <w:color w:val="231F1F"/>
                <w:spacing w:val="-1"/>
                <w:sz w:val="16"/>
              </w:rPr>
              <w:t>Zug</w:t>
            </w:r>
            <w:r>
              <w:rPr>
                <w:rFonts w:ascii="Verdana"/>
                <w:sz w:val="16"/>
              </w:rPr>
            </w:r>
          </w:p>
        </w:tc>
        <w:tc>
          <w:tcPr>
            <w:tcW w:w="1287" w:type="dxa"/>
            <w:tcBorders>
              <w:top w:val="single" w:sz="2" w:space="0" w:color="231F1F"/>
              <w:left w:val="single" w:sz="2" w:space="0" w:color="231F1F"/>
              <w:bottom w:val="single" w:sz="2" w:space="0" w:color="231F1F"/>
              <w:right w:val="single" w:sz="2" w:space="0" w:color="231F1F"/>
            </w:tcBorders>
          </w:tcPr>
          <w:p>
            <w:pPr>
              <w:pStyle w:val="TableParagraph"/>
              <w:spacing w:line="191" w:lineRule="exact"/>
              <w:ind w:left="608" w:right="0"/>
              <w:jc w:val="left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/>
                <w:color w:val="1D2660"/>
                <w:spacing w:val="-1"/>
                <w:sz w:val="16"/>
              </w:rPr>
              <w:t>109.141</w:t>
            </w:r>
            <w:r>
              <w:rPr>
                <w:rFonts w:ascii="Verdana"/>
                <w:sz w:val="16"/>
              </w:rPr>
            </w:r>
          </w:p>
        </w:tc>
        <w:tc>
          <w:tcPr>
            <w:tcW w:w="1166" w:type="dxa"/>
            <w:gridSpan w:val="2"/>
            <w:tcBorders>
              <w:top w:val="single" w:sz="2" w:space="0" w:color="231F1F"/>
              <w:left w:val="single" w:sz="2" w:space="0" w:color="231F1F"/>
              <w:bottom w:val="single" w:sz="2" w:space="0" w:color="231F1F"/>
              <w:right w:val="single" w:sz="2" w:space="0" w:color="231F1F"/>
            </w:tcBorders>
          </w:tcPr>
          <w:p>
            <w:pPr>
              <w:pStyle w:val="TableParagraph"/>
              <w:spacing w:line="191" w:lineRule="exact"/>
              <w:ind w:left="515" w:right="0"/>
              <w:jc w:val="left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/>
                <w:color w:val="231F1F"/>
                <w:spacing w:val="-2"/>
                <w:sz w:val="16"/>
              </w:rPr>
              <w:t>239</w:t>
            </w:r>
            <w:r>
              <w:rPr>
                <w:rFonts w:ascii="Verdana"/>
                <w:sz w:val="16"/>
              </w:rPr>
            </w:r>
          </w:p>
        </w:tc>
        <w:tc>
          <w:tcPr>
            <w:tcW w:w="1138" w:type="dxa"/>
            <w:gridSpan w:val="2"/>
            <w:tcBorders>
              <w:top w:val="single" w:sz="2" w:space="0" w:color="231F1F"/>
              <w:left w:val="single" w:sz="2" w:space="0" w:color="231F1F"/>
              <w:bottom w:val="single" w:sz="2" w:space="0" w:color="231F1F"/>
              <w:right w:val="single" w:sz="2" w:space="0" w:color="231F1F"/>
            </w:tcBorders>
          </w:tcPr>
          <w:p>
            <w:pPr>
              <w:pStyle w:val="TableParagraph"/>
              <w:spacing w:line="191" w:lineRule="exact"/>
              <w:ind w:right="1"/>
              <w:jc w:val="right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/>
                <w:color w:val="1D2660"/>
                <w:spacing w:val="-2"/>
                <w:w w:val="95"/>
                <w:sz w:val="16"/>
              </w:rPr>
              <w:t>416</w:t>
            </w:r>
            <w:r>
              <w:rPr>
                <w:rFonts w:ascii="Verdana"/>
                <w:sz w:val="16"/>
              </w:rPr>
            </w:r>
          </w:p>
        </w:tc>
        <w:tc>
          <w:tcPr>
            <w:tcW w:w="698" w:type="dxa"/>
            <w:tcBorders>
              <w:top w:val="single" w:sz="2" w:space="0" w:color="231F1F"/>
              <w:left w:val="single" w:sz="2" w:space="0" w:color="231F1F"/>
              <w:bottom w:val="single" w:sz="2" w:space="0" w:color="231F1F"/>
              <w:right w:val="single" w:sz="2" w:space="0" w:color="231F1F"/>
            </w:tcBorders>
          </w:tcPr>
          <w:p>
            <w:pPr>
              <w:pStyle w:val="TableParagraph"/>
              <w:spacing w:line="191" w:lineRule="exact"/>
              <w:ind w:right="1"/>
              <w:jc w:val="right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/>
                <w:color w:val="231F1F"/>
                <w:w w:val="95"/>
                <w:sz w:val="16"/>
              </w:rPr>
              <w:t>11</w:t>
            </w:r>
            <w:r>
              <w:rPr>
                <w:rFonts w:ascii="Verdana"/>
                <w:sz w:val="16"/>
              </w:rPr>
            </w:r>
          </w:p>
        </w:tc>
        <w:tc>
          <w:tcPr>
            <w:tcW w:w="1320" w:type="dxa"/>
            <w:tcBorders>
              <w:top w:val="single" w:sz="2" w:space="0" w:color="231F1F"/>
              <w:left w:val="single" w:sz="2" w:space="0" w:color="231F1F"/>
              <w:bottom w:val="single" w:sz="2" w:space="0" w:color="231F1F"/>
              <w:right w:val="single" w:sz="2" w:space="0" w:color="231F1F"/>
            </w:tcBorders>
          </w:tcPr>
          <w:p>
            <w:pPr>
              <w:pStyle w:val="TableParagraph"/>
              <w:spacing w:line="191" w:lineRule="exact"/>
              <w:ind w:left="296" w:right="0"/>
              <w:jc w:val="left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 w:hAnsi="Verdana"/>
                <w:color w:val="1D2660"/>
                <w:spacing w:val="-1"/>
                <w:sz w:val="16"/>
              </w:rPr>
              <w:t>njemački</w:t>
            </w:r>
            <w:r>
              <w:rPr>
                <w:rFonts w:ascii="Verdana" w:hAnsi="Verdana"/>
                <w:sz w:val="16"/>
              </w:rPr>
            </w:r>
          </w:p>
        </w:tc>
      </w:tr>
      <w:tr>
        <w:trPr>
          <w:trHeight w:val="583" w:hRule="exact"/>
        </w:trPr>
        <w:tc>
          <w:tcPr>
            <w:tcW w:w="379" w:type="dxa"/>
            <w:tcBorders>
              <w:top w:val="single" w:sz="2" w:space="0" w:color="231F1F"/>
              <w:left w:val="single" w:sz="2" w:space="0" w:color="231F1F"/>
              <w:bottom w:val="single" w:sz="2" w:space="0" w:color="231F1F"/>
              <w:right w:val="single" w:sz="2" w:space="0" w:color="231F1F"/>
            </w:tcBorders>
          </w:tcPr>
          <w:p>
            <w:pPr>
              <w:pStyle w:val="TableParagraph"/>
              <w:spacing w:line="240" w:lineRule="auto" w:before="140"/>
              <w:ind w:left="87" w:right="0"/>
              <w:jc w:val="left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/>
                <w:color w:val="1D2660"/>
                <w:spacing w:val="1"/>
                <w:sz w:val="16"/>
              </w:rPr>
              <w:t>FR</w:t>
            </w:r>
            <w:r>
              <w:rPr>
                <w:rFonts w:ascii="Verdana"/>
                <w:sz w:val="16"/>
              </w:rPr>
            </w:r>
          </w:p>
        </w:tc>
        <w:tc>
          <w:tcPr>
            <w:tcW w:w="1222" w:type="dxa"/>
            <w:tcBorders>
              <w:top w:val="single" w:sz="2" w:space="0" w:color="231F1F"/>
              <w:left w:val="single" w:sz="2" w:space="0" w:color="231F1F"/>
              <w:bottom w:val="single" w:sz="2" w:space="0" w:color="231F1F"/>
              <w:right w:val="single" w:sz="2" w:space="0" w:color="231F1F"/>
            </w:tcBorders>
          </w:tcPr>
          <w:p>
            <w:pPr>
              <w:pStyle w:val="TableParagraph"/>
              <w:spacing w:line="240" w:lineRule="auto" w:before="140"/>
              <w:ind w:left="3" w:right="0"/>
              <w:jc w:val="left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/>
                <w:color w:val="231F1F"/>
                <w:spacing w:val="-1"/>
                <w:sz w:val="16"/>
              </w:rPr>
              <w:t>Fribourg</w:t>
            </w:r>
            <w:r>
              <w:rPr>
                <w:rFonts w:ascii="Verdana"/>
                <w:sz w:val="16"/>
              </w:rPr>
            </w:r>
          </w:p>
        </w:tc>
        <w:tc>
          <w:tcPr>
            <w:tcW w:w="502" w:type="dxa"/>
            <w:tcBorders>
              <w:top w:val="single" w:sz="2" w:space="0" w:color="231F1F"/>
              <w:left w:val="single" w:sz="2" w:space="0" w:color="231F1F"/>
              <w:bottom w:val="single" w:sz="2" w:space="0" w:color="231F1F"/>
              <w:right w:val="single" w:sz="2" w:space="0" w:color="231F1F"/>
            </w:tcBorders>
          </w:tcPr>
          <w:p>
            <w:pPr>
              <w:pStyle w:val="TableParagraph"/>
              <w:spacing w:line="240" w:lineRule="auto" w:before="140"/>
              <w:ind w:left="44" w:right="0"/>
              <w:jc w:val="left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/>
                <w:color w:val="1D2660"/>
                <w:spacing w:val="-1"/>
                <w:sz w:val="16"/>
              </w:rPr>
              <w:t>1481</w:t>
            </w:r>
            <w:r>
              <w:rPr>
                <w:rFonts w:ascii="Verdana"/>
                <w:sz w:val="16"/>
              </w:rPr>
            </w:r>
          </w:p>
        </w:tc>
        <w:tc>
          <w:tcPr>
            <w:tcW w:w="1387" w:type="dxa"/>
            <w:tcBorders>
              <w:top w:val="single" w:sz="2" w:space="0" w:color="231F1F"/>
              <w:left w:val="single" w:sz="2" w:space="0" w:color="231F1F"/>
              <w:bottom w:val="single" w:sz="2" w:space="0" w:color="231F1F"/>
              <w:right w:val="single" w:sz="2" w:space="0" w:color="231F1F"/>
            </w:tcBorders>
          </w:tcPr>
          <w:p>
            <w:pPr>
              <w:pStyle w:val="TableParagraph"/>
              <w:spacing w:line="240" w:lineRule="auto" w:before="140"/>
              <w:ind w:left="229" w:right="0"/>
              <w:jc w:val="left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/>
                <w:color w:val="231F1F"/>
                <w:spacing w:val="-1"/>
                <w:sz w:val="16"/>
              </w:rPr>
              <w:t>Fribourg</w:t>
            </w:r>
            <w:r>
              <w:rPr>
                <w:rFonts w:ascii="Verdana"/>
                <w:sz w:val="16"/>
              </w:rPr>
            </w:r>
          </w:p>
        </w:tc>
        <w:tc>
          <w:tcPr>
            <w:tcW w:w="1287" w:type="dxa"/>
            <w:tcBorders>
              <w:top w:val="single" w:sz="2" w:space="0" w:color="231F1F"/>
              <w:left w:val="single" w:sz="2" w:space="0" w:color="231F1F"/>
              <w:bottom w:val="single" w:sz="2" w:space="0" w:color="231F1F"/>
              <w:right w:val="single" w:sz="2" w:space="0" w:color="231F1F"/>
            </w:tcBorders>
          </w:tcPr>
          <w:p>
            <w:pPr>
              <w:pStyle w:val="TableParagraph"/>
              <w:spacing w:line="240" w:lineRule="auto" w:before="140"/>
              <w:ind w:left="608" w:right="0"/>
              <w:jc w:val="left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/>
                <w:color w:val="1D2660"/>
                <w:spacing w:val="-1"/>
                <w:sz w:val="16"/>
              </w:rPr>
              <w:t>263.241</w:t>
            </w:r>
            <w:r>
              <w:rPr>
                <w:rFonts w:ascii="Verdana"/>
                <w:sz w:val="16"/>
              </w:rPr>
            </w:r>
          </w:p>
        </w:tc>
        <w:tc>
          <w:tcPr>
            <w:tcW w:w="1166" w:type="dxa"/>
            <w:gridSpan w:val="2"/>
            <w:tcBorders>
              <w:top w:val="single" w:sz="2" w:space="0" w:color="231F1F"/>
              <w:left w:val="single" w:sz="2" w:space="0" w:color="231F1F"/>
              <w:bottom w:val="single" w:sz="2" w:space="0" w:color="231F1F"/>
              <w:right w:val="single" w:sz="2" w:space="0" w:color="231F1F"/>
            </w:tcBorders>
          </w:tcPr>
          <w:p>
            <w:pPr>
              <w:pStyle w:val="TableParagraph"/>
              <w:spacing w:line="240" w:lineRule="auto" w:before="140"/>
              <w:ind w:left="378" w:right="0"/>
              <w:jc w:val="left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/>
                <w:color w:val="231F1F"/>
                <w:spacing w:val="-2"/>
                <w:sz w:val="16"/>
              </w:rPr>
              <w:t>1.671</w:t>
            </w:r>
            <w:r>
              <w:rPr>
                <w:rFonts w:ascii="Verdana"/>
                <w:sz w:val="16"/>
              </w:rPr>
            </w:r>
          </w:p>
        </w:tc>
        <w:tc>
          <w:tcPr>
            <w:tcW w:w="1138" w:type="dxa"/>
            <w:gridSpan w:val="2"/>
            <w:tcBorders>
              <w:top w:val="single" w:sz="2" w:space="0" w:color="231F1F"/>
              <w:left w:val="single" w:sz="2" w:space="0" w:color="231F1F"/>
              <w:bottom w:val="single" w:sz="2" w:space="0" w:color="231F1F"/>
              <w:right w:val="single" w:sz="2" w:space="0" w:color="231F1F"/>
            </w:tcBorders>
          </w:tcPr>
          <w:p>
            <w:pPr>
              <w:pStyle w:val="TableParagraph"/>
              <w:spacing w:line="240" w:lineRule="auto" w:before="140"/>
              <w:ind w:right="1"/>
              <w:jc w:val="right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/>
                <w:color w:val="1D2660"/>
                <w:spacing w:val="-2"/>
                <w:w w:val="95"/>
                <w:sz w:val="16"/>
              </w:rPr>
              <w:t>141</w:t>
            </w:r>
            <w:r>
              <w:rPr>
                <w:rFonts w:ascii="Verdana"/>
                <w:sz w:val="16"/>
              </w:rPr>
            </w:r>
          </w:p>
        </w:tc>
        <w:tc>
          <w:tcPr>
            <w:tcW w:w="698" w:type="dxa"/>
            <w:tcBorders>
              <w:top w:val="single" w:sz="2" w:space="0" w:color="231F1F"/>
              <w:left w:val="single" w:sz="2" w:space="0" w:color="231F1F"/>
              <w:bottom w:val="single" w:sz="2" w:space="0" w:color="231F1F"/>
              <w:right w:val="single" w:sz="2" w:space="0" w:color="231F1F"/>
            </w:tcBorders>
          </w:tcPr>
          <w:p>
            <w:pPr>
              <w:pStyle w:val="TableParagraph"/>
              <w:spacing w:line="240" w:lineRule="auto" w:before="140"/>
              <w:ind w:left="385" w:right="0"/>
              <w:jc w:val="left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/>
                <w:color w:val="231F1F"/>
                <w:spacing w:val="-2"/>
                <w:sz w:val="16"/>
              </w:rPr>
              <w:t>242</w:t>
            </w:r>
            <w:r>
              <w:rPr>
                <w:rFonts w:ascii="Verdana"/>
                <w:sz w:val="16"/>
              </w:rPr>
            </w:r>
          </w:p>
        </w:tc>
        <w:tc>
          <w:tcPr>
            <w:tcW w:w="1320" w:type="dxa"/>
            <w:tcBorders>
              <w:top w:val="single" w:sz="2" w:space="0" w:color="231F1F"/>
              <w:left w:val="single" w:sz="2" w:space="0" w:color="231F1F"/>
              <w:bottom w:val="single" w:sz="2" w:space="0" w:color="231F1F"/>
              <w:right w:val="single" w:sz="2" w:space="0" w:color="231F1F"/>
            </w:tcBorders>
          </w:tcPr>
          <w:p>
            <w:pPr>
              <w:pStyle w:val="TableParagraph"/>
              <w:spacing w:line="191" w:lineRule="exact"/>
              <w:ind w:left="294" w:right="0"/>
              <w:jc w:val="left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/>
                <w:color w:val="1D2660"/>
                <w:spacing w:val="-1"/>
                <w:sz w:val="16"/>
              </w:rPr>
              <w:t>francuski</w:t>
            </w:r>
            <w:r>
              <w:rPr>
                <w:rFonts w:ascii="Verdana"/>
                <w:sz w:val="16"/>
              </w:rPr>
            </w:r>
          </w:p>
          <w:p>
            <w:pPr>
              <w:pStyle w:val="TableParagraph"/>
              <w:spacing w:line="240" w:lineRule="auto" w:before="96"/>
              <w:ind w:left="296" w:right="0"/>
              <w:jc w:val="left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 w:hAnsi="Verdana"/>
                <w:color w:val="1D2660"/>
                <w:spacing w:val="-1"/>
                <w:sz w:val="16"/>
              </w:rPr>
              <w:t>njemački</w:t>
            </w:r>
            <w:r>
              <w:rPr>
                <w:rFonts w:ascii="Verdana" w:hAnsi="Verdana"/>
                <w:sz w:val="16"/>
              </w:rPr>
            </w:r>
          </w:p>
        </w:tc>
      </w:tr>
      <w:tr>
        <w:trPr>
          <w:trHeight w:val="290" w:hRule="exact"/>
        </w:trPr>
        <w:tc>
          <w:tcPr>
            <w:tcW w:w="379" w:type="dxa"/>
            <w:tcBorders>
              <w:top w:val="single" w:sz="2" w:space="0" w:color="231F1F"/>
              <w:left w:val="single" w:sz="2" w:space="0" w:color="231F1F"/>
              <w:bottom w:val="single" w:sz="2" w:space="0" w:color="231F1F"/>
              <w:right w:val="single" w:sz="2" w:space="0" w:color="231F1F"/>
            </w:tcBorders>
          </w:tcPr>
          <w:p>
            <w:pPr>
              <w:pStyle w:val="TableParagraph"/>
              <w:spacing w:line="191" w:lineRule="exact"/>
              <w:ind w:left="70" w:right="0"/>
              <w:jc w:val="left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/>
                <w:color w:val="1D2660"/>
                <w:sz w:val="16"/>
              </w:rPr>
              <w:t>SO</w:t>
            </w:r>
            <w:r>
              <w:rPr>
                <w:rFonts w:ascii="Verdana"/>
                <w:sz w:val="16"/>
              </w:rPr>
            </w:r>
          </w:p>
        </w:tc>
        <w:tc>
          <w:tcPr>
            <w:tcW w:w="1222" w:type="dxa"/>
            <w:tcBorders>
              <w:top w:val="single" w:sz="2" w:space="0" w:color="231F1F"/>
              <w:left w:val="single" w:sz="2" w:space="0" w:color="231F1F"/>
              <w:bottom w:val="single" w:sz="2" w:space="0" w:color="231F1F"/>
              <w:right w:val="single" w:sz="2" w:space="0" w:color="231F1F"/>
            </w:tcBorders>
          </w:tcPr>
          <w:p>
            <w:pPr>
              <w:pStyle w:val="TableParagraph"/>
              <w:spacing w:line="191" w:lineRule="exact"/>
              <w:ind w:left="3" w:right="0"/>
              <w:jc w:val="left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/>
                <w:color w:val="231F1F"/>
                <w:spacing w:val="-1"/>
                <w:sz w:val="16"/>
              </w:rPr>
              <w:t>Solothurn</w:t>
            </w:r>
            <w:r>
              <w:rPr>
                <w:rFonts w:ascii="Verdana"/>
                <w:sz w:val="16"/>
              </w:rPr>
            </w:r>
          </w:p>
        </w:tc>
        <w:tc>
          <w:tcPr>
            <w:tcW w:w="502" w:type="dxa"/>
            <w:tcBorders>
              <w:top w:val="single" w:sz="2" w:space="0" w:color="231F1F"/>
              <w:left w:val="single" w:sz="2" w:space="0" w:color="231F1F"/>
              <w:bottom w:val="single" w:sz="2" w:space="0" w:color="231F1F"/>
              <w:right w:val="single" w:sz="2" w:space="0" w:color="231F1F"/>
            </w:tcBorders>
          </w:tcPr>
          <w:p>
            <w:pPr>
              <w:pStyle w:val="TableParagraph"/>
              <w:spacing w:line="191" w:lineRule="exact"/>
              <w:ind w:left="44" w:right="0"/>
              <w:jc w:val="left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/>
                <w:color w:val="1D2660"/>
                <w:spacing w:val="-1"/>
                <w:sz w:val="16"/>
              </w:rPr>
              <w:t>1481</w:t>
            </w:r>
            <w:r>
              <w:rPr>
                <w:rFonts w:ascii="Verdana"/>
                <w:sz w:val="16"/>
              </w:rPr>
            </w:r>
          </w:p>
        </w:tc>
        <w:tc>
          <w:tcPr>
            <w:tcW w:w="1387" w:type="dxa"/>
            <w:tcBorders>
              <w:top w:val="single" w:sz="2" w:space="0" w:color="231F1F"/>
              <w:left w:val="single" w:sz="2" w:space="0" w:color="231F1F"/>
              <w:bottom w:val="single" w:sz="2" w:space="0" w:color="231F1F"/>
              <w:right w:val="single" w:sz="2" w:space="0" w:color="231F1F"/>
            </w:tcBorders>
          </w:tcPr>
          <w:p>
            <w:pPr>
              <w:pStyle w:val="TableParagraph"/>
              <w:spacing w:line="191" w:lineRule="exact"/>
              <w:ind w:left="229" w:right="0"/>
              <w:jc w:val="left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/>
                <w:color w:val="231F1F"/>
                <w:spacing w:val="-1"/>
                <w:sz w:val="16"/>
              </w:rPr>
              <w:t>Solothurn</w:t>
            </w:r>
            <w:r>
              <w:rPr>
                <w:rFonts w:ascii="Verdana"/>
                <w:sz w:val="16"/>
              </w:rPr>
            </w:r>
          </w:p>
        </w:tc>
        <w:tc>
          <w:tcPr>
            <w:tcW w:w="1287" w:type="dxa"/>
            <w:tcBorders>
              <w:top w:val="single" w:sz="2" w:space="0" w:color="231F1F"/>
              <w:left w:val="single" w:sz="2" w:space="0" w:color="231F1F"/>
              <w:bottom w:val="single" w:sz="2" w:space="0" w:color="231F1F"/>
              <w:right w:val="single" w:sz="2" w:space="0" w:color="231F1F"/>
            </w:tcBorders>
          </w:tcPr>
          <w:p>
            <w:pPr>
              <w:pStyle w:val="TableParagraph"/>
              <w:spacing w:line="191" w:lineRule="exact"/>
              <w:ind w:left="608" w:right="0"/>
              <w:jc w:val="left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/>
                <w:color w:val="1D2660"/>
                <w:spacing w:val="-1"/>
                <w:sz w:val="16"/>
              </w:rPr>
              <w:t>250.240</w:t>
            </w:r>
            <w:r>
              <w:rPr>
                <w:rFonts w:ascii="Verdana"/>
                <w:sz w:val="16"/>
              </w:rPr>
            </w:r>
          </w:p>
        </w:tc>
        <w:tc>
          <w:tcPr>
            <w:tcW w:w="1166" w:type="dxa"/>
            <w:gridSpan w:val="2"/>
            <w:tcBorders>
              <w:top w:val="single" w:sz="2" w:space="0" w:color="231F1F"/>
              <w:left w:val="single" w:sz="2" w:space="0" w:color="231F1F"/>
              <w:bottom w:val="single" w:sz="2" w:space="0" w:color="231F1F"/>
              <w:right w:val="single" w:sz="2" w:space="0" w:color="231F1F"/>
            </w:tcBorders>
          </w:tcPr>
          <w:p>
            <w:pPr>
              <w:pStyle w:val="TableParagraph"/>
              <w:spacing w:line="191" w:lineRule="exact"/>
              <w:ind w:left="515" w:right="0"/>
              <w:jc w:val="left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/>
                <w:color w:val="231F1F"/>
                <w:spacing w:val="-2"/>
                <w:sz w:val="16"/>
              </w:rPr>
              <w:t>791</w:t>
            </w:r>
            <w:r>
              <w:rPr>
                <w:rFonts w:ascii="Verdana"/>
                <w:sz w:val="16"/>
              </w:rPr>
            </w:r>
          </w:p>
        </w:tc>
        <w:tc>
          <w:tcPr>
            <w:tcW w:w="1138" w:type="dxa"/>
            <w:gridSpan w:val="2"/>
            <w:tcBorders>
              <w:top w:val="single" w:sz="2" w:space="0" w:color="231F1F"/>
              <w:left w:val="single" w:sz="2" w:space="0" w:color="231F1F"/>
              <w:bottom w:val="single" w:sz="2" w:space="0" w:color="231F1F"/>
              <w:right w:val="single" w:sz="2" w:space="0" w:color="231F1F"/>
            </w:tcBorders>
          </w:tcPr>
          <w:p>
            <w:pPr>
              <w:pStyle w:val="TableParagraph"/>
              <w:spacing w:line="191" w:lineRule="exact"/>
              <w:ind w:right="1"/>
              <w:jc w:val="right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/>
                <w:color w:val="1D2660"/>
                <w:spacing w:val="-2"/>
                <w:w w:val="95"/>
                <w:sz w:val="16"/>
              </w:rPr>
              <w:t>308</w:t>
            </w:r>
            <w:r>
              <w:rPr>
                <w:rFonts w:ascii="Verdana"/>
                <w:sz w:val="16"/>
              </w:rPr>
            </w:r>
          </w:p>
        </w:tc>
        <w:tc>
          <w:tcPr>
            <w:tcW w:w="698" w:type="dxa"/>
            <w:tcBorders>
              <w:top w:val="single" w:sz="2" w:space="0" w:color="231F1F"/>
              <w:left w:val="single" w:sz="2" w:space="0" w:color="231F1F"/>
              <w:bottom w:val="single" w:sz="2" w:space="0" w:color="231F1F"/>
              <w:right w:val="single" w:sz="2" w:space="0" w:color="231F1F"/>
            </w:tcBorders>
          </w:tcPr>
          <w:p>
            <w:pPr>
              <w:pStyle w:val="TableParagraph"/>
              <w:spacing w:line="191" w:lineRule="exact"/>
              <w:ind w:left="385" w:right="0"/>
              <w:jc w:val="left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/>
                <w:color w:val="231F1F"/>
                <w:spacing w:val="-2"/>
                <w:sz w:val="16"/>
              </w:rPr>
              <w:t>126</w:t>
            </w:r>
            <w:r>
              <w:rPr>
                <w:rFonts w:ascii="Verdana"/>
                <w:sz w:val="16"/>
              </w:rPr>
            </w:r>
          </w:p>
        </w:tc>
        <w:tc>
          <w:tcPr>
            <w:tcW w:w="1320" w:type="dxa"/>
            <w:tcBorders>
              <w:top w:val="single" w:sz="2" w:space="0" w:color="231F1F"/>
              <w:left w:val="single" w:sz="2" w:space="0" w:color="231F1F"/>
              <w:bottom w:val="single" w:sz="2" w:space="0" w:color="231F1F"/>
              <w:right w:val="single" w:sz="2" w:space="0" w:color="231F1F"/>
            </w:tcBorders>
          </w:tcPr>
          <w:p>
            <w:pPr>
              <w:pStyle w:val="TableParagraph"/>
              <w:spacing w:line="191" w:lineRule="exact"/>
              <w:ind w:left="296" w:right="0"/>
              <w:jc w:val="left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 w:hAnsi="Verdana"/>
                <w:color w:val="1D2660"/>
                <w:spacing w:val="-1"/>
                <w:sz w:val="16"/>
              </w:rPr>
              <w:t>njemački</w:t>
            </w:r>
            <w:r>
              <w:rPr>
                <w:rFonts w:ascii="Verdana" w:hAnsi="Verdana"/>
                <w:sz w:val="16"/>
              </w:rPr>
            </w:r>
          </w:p>
        </w:tc>
      </w:tr>
      <w:tr>
        <w:trPr>
          <w:trHeight w:val="293" w:hRule="exact"/>
        </w:trPr>
        <w:tc>
          <w:tcPr>
            <w:tcW w:w="379" w:type="dxa"/>
            <w:tcBorders>
              <w:top w:val="single" w:sz="2" w:space="0" w:color="231F1F"/>
              <w:left w:val="single" w:sz="2" w:space="0" w:color="231F1F"/>
              <w:bottom w:val="single" w:sz="2" w:space="0" w:color="231F1F"/>
              <w:right w:val="single" w:sz="2" w:space="0" w:color="231F1F"/>
            </w:tcBorders>
          </w:tcPr>
          <w:p>
            <w:pPr>
              <w:pStyle w:val="TableParagraph"/>
              <w:spacing w:line="191" w:lineRule="exact"/>
              <w:ind w:left="80" w:right="0"/>
              <w:jc w:val="left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/>
                <w:color w:val="1D2660"/>
                <w:sz w:val="16"/>
              </w:rPr>
              <w:t>BS</w:t>
            </w:r>
            <w:r>
              <w:rPr>
                <w:rFonts w:ascii="Verdana"/>
                <w:sz w:val="16"/>
              </w:rPr>
            </w:r>
          </w:p>
        </w:tc>
        <w:tc>
          <w:tcPr>
            <w:tcW w:w="1222" w:type="dxa"/>
            <w:tcBorders>
              <w:top w:val="single" w:sz="2" w:space="0" w:color="231F1F"/>
              <w:left w:val="single" w:sz="2" w:space="0" w:color="231F1F"/>
              <w:bottom w:val="single" w:sz="2" w:space="0" w:color="231F1F"/>
              <w:right w:val="single" w:sz="2" w:space="0" w:color="231F1F"/>
            </w:tcBorders>
          </w:tcPr>
          <w:p>
            <w:pPr>
              <w:pStyle w:val="TableParagraph"/>
              <w:spacing w:line="191" w:lineRule="exact"/>
              <w:ind w:left="3" w:right="0"/>
              <w:jc w:val="left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/>
                <w:color w:val="231F1F"/>
                <w:spacing w:val="-1"/>
                <w:sz w:val="16"/>
              </w:rPr>
              <w:t>Basel-grad</w:t>
            </w:r>
            <w:r>
              <w:rPr>
                <w:rFonts w:ascii="Verdana"/>
                <w:sz w:val="16"/>
              </w:rPr>
            </w:r>
          </w:p>
        </w:tc>
        <w:tc>
          <w:tcPr>
            <w:tcW w:w="502" w:type="dxa"/>
            <w:tcBorders>
              <w:top w:val="single" w:sz="2" w:space="0" w:color="231F1F"/>
              <w:left w:val="single" w:sz="2" w:space="0" w:color="231F1F"/>
              <w:bottom w:val="single" w:sz="2" w:space="0" w:color="231F1F"/>
              <w:right w:val="single" w:sz="2" w:space="0" w:color="231F1F"/>
            </w:tcBorders>
          </w:tcPr>
          <w:p>
            <w:pPr>
              <w:pStyle w:val="TableParagraph"/>
              <w:spacing w:line="191" w:lineRule="exact"/>
              <w:ind w:left="44" w:right="0"/>
              <w:jc w:val="left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/>
                <w:color w:val="1D2660"/>
                <w:spacing w:val="-1"/>
                <w:sz w:val="16"/>
              </w:rPr>
              <w:t>1501</w:t>
            </w:r>
            <w:r>
              <w:rPr>
                <w:rFonts w:ascii="Verdana"/>
                <w:sz w:val="16"/>
              </w:rPr>
            </w:r>
          </w:p>
        </w:tc>
        <w:tc>
          <w:tcPr>
            <w:tcW w:w="1387" w:type="dxa"/>
            <w:tcBorders>
              <w:top w:val="single" w:sz="2" w:space="0" w:color="231F1F"/>
              <w:left w:val="single" w:sz="2" w:space="0" w:color="231F1F"/>
              <w:bottom w:val="single" w:sz="2" w:space="0" w:color="231F1F"/>
              <w:right w:val="single" w:sz="2" w:space="0" w:color="231F1F"/>
            </w:tcBorders>
          </w:tcPr>
          <w:p>
            <w:pPr>
              <w:pStyle w:val="TableParagraph"/>
              <w:spacing w:line="191" w:lineRule="exact"/>
              <w:ind w:left="229" w:right="0"/>
              <w:jc w:val="left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/>
                <w:color w:val="231F1F"/>
                <w:spacing w:val="-1"/>
                <w:sz w:val="16"/>
              </w:rPr>
              <w:t>Basel</w:t>
            </w:r>
            <w:r>
              <w:rPr>
                <w:rFonts w:ascii="Verdana"/>
                <w:sz w:val="16"/>
              </w:rPr>
            </w:r>
          </w:p>
        </w:tc>
        <w:tc>
          <w:tcPr>
            <w:tcW w:w="1287" w:type="dxa"/>
            <w:tcBorders>
              <w:top w:val="single" w:sz="2" w:space="0" w:color="231F1F"/>
              <w:left w:val="single" w:sz="2" w:space="0" w:color="231F1F"/>
              <w:bottom w:val="single" w:sz="2" w:space="0" w:color="231F1F"/>
              <w:right w:val="single" w:sz="2" w:space="0" w:color="231F1F"/>
            </w:tcBorders>
          </w:tcPr>
          <w:p>
            <w:pPr>
              <w:pStyle w:val="TableParagraph"/>
              <w:spacing w:line="191" w:lineRule="exact"/>
              <w:ind w:left="608" w:right="0"/>
              <w:jc w:val="left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/>
                <w:color w:val="1D2660"/>
                <w:spacing w:val="-1"/>
                <w:sz w:val="16"/>
              </w:rPr>
              <w:t>185.227</w:t>
            </w:r>
            <w:r>
              <w:rPr>
                <w:rFonts w:ascii="Verdana"/>
                <w:sz w:val="16"/>
              </w:rPr>
            </w:r>
          </w:p>
        </w:tc>
        <w:tc>
          <w:tcPr>
            <w:tcW w:w="1166" w:type="dxa"/>
            <w:gridSpan w:val="2"/>
            <w:tcBorders>
              <w:top w:val="single" w:sz="2" w:space="0" w:color="231F1F"/>
              <w:left w:val="single" w:sz="2" w:space="0" w:color="231F1F"/>
              <w:bottom w:val="single" w:sz="2" w:space="0" w:color="231F1F"/>
              <w:right w:val="single" w:sz="2" w:space="0" w:color="231F1F"/>
            </w:tcBorders>
          </w:tcPr>
          <w:p>
            <w:pPr>
              <w:pStyle w:val="TableParagraph"/>
              <w:spacing w:line="191" w:lineRule="exact"/>
              <w:ind w:left="591" w:right="0"/>
              <w:jc w:val="left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/>
                <w:color w:val="231F1F"/>
                <w:spacing w:val="1"/>
                <w:sz w:val="16"/>
              </w:rPr>
              <w:t>37</w:t>
            </w:r>
            <w:r>
              <w:rPr>
                <w:rFonts w:ascii="Verdana"/>
                <w:sz w:val="16"/>
              </w:rPr>
            </w:r>
          </w:p>
        </w:tc>
        <w:tc>
          <w:tcPr>
            <w:tcW w:w="1138" w:type="dxa"/>
            <w:gridSpan w:val="2"/>
            <w:tcBorders>
              <w:top w:val="single" w:sz="2" w:space="0" w:color="231F1F"/>
              <w:left w:val="single" w:sz="2" w:space="0" w:color="231F1F"/>
              <w:bottom w:val="single" w:sz="2" w:space="0" w:color="231F1F"/>
              <w:right w:val="single" w:sz="2" w:space="0" w:color="231F1F"/>
            </w:tcBorders>
          </w:tcPr>
          <w:p>
            <w:pPr>
              <w:pStyle w:val="TableParagraph"/>
              <w:spacing w:line="191" w:lineRule="exact"/>
              <w:ind w:left="724" w:right="-1"/>
              <w:jc w:val="left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/>
                <w:color w:val="1D2660"/>
                <w:spacing w:val="-1"/>
                <w:sz w:val="16"/>
              </w:rPr>
              <w:t>5072</w:t>
            </w:r>
            <w:r>
              <w:rPr>
                <w:rFonts w:ascii="Verdana"/>
                <w:sz w:val="16"/>
              </w:rPr>
            </w:r>
          </w:p>
        </w:tc>
        <w:tc>
          <w:tcPr>
            <w:tcW w:w="698" w:type="dxa"/>
            <w:tcBorders>
              <w:top w:val="single" w:sz="2" w:space="0" w:color="231F1F"/>
              <w:left w:val="single" w:sz="2" w:space="0" w:color="231F1F"/>
              <w:bottom w:val="single" w:sz="2" w:space="0" w:color="231F1F"/>
              <w:right w:val="single" w:sz="2" w:space="0" w:color="231F1F"/>
            </w:tcBorders>
          </w:tcPr>
          <w:p>
            <w:pPr>
              <w:pStyle w:val="TableParagraph"/>
              <w:spacing w:line="191" w:lineRule="exact"/>
              <w:ind w:right="0"/>
              <w:jc w:val="right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/>
                <w:color w:val="231F1F"/>
                <w:sz w:val="16"/>
              </w:rPr>
              <w:t>3</w:t>
            </w:r>
            <w:r>
              <w:rPr>
                <w:rFonts w:ascii="Verdana"/>
                <w:sz w:val="16"/>
              </w:rPr>
            </w:r>
          </w:p>
        </w:tc>
        <w:tc>
          <w:tcPr>
            <w:tcW w:w="1320" w:type="dxa"/>
            <w:tcBorders>
              <w:top w:val="single" w:sz="2" w:space="0" w:color="231F1F"/>
              <w:left w:val="single" w:sz="2" w:space="0" w:color="231F1F"/>
              <w:bottom w:val="single" w:sz="2" w:space="0" w:color="231F1F"/>
              <w:right w:val="single" w:sz="2" w:space="0" w:color="231F1F"/>
            </w:tcBorders>
          </w:tcPr>
          <w:p>
            <w:pPr>
              <w:pStyle w:val="TableParagraph"/>
              <w:spacing w:line="191" w:lineRule="exact"/>
              <w:ind w:left="296" w:right="0"/>
              <w:jc w:val="left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 w:hAnsi="Verdana"/>
                <w:color w:val="1D2660"/>
                <w:spacing w:val="-1"/>
                <w:sz w:val="16"/>
              </w:rPr>
              <w:t>njemački</w:t>
            </w:r>
            <w:r>
              <w:rPr>
                <w:rFonts w:ascii="Verdana" w:hAnsi="Verdana"/>
                <w:sz w:val="16"/>
              </w:rPr>
            </w:r>
          </w:p>
        </w:tc>
      </w:tr>
      <w:tr>
        <w:trPr>
          <w:trHeight w:val="583" w:hRule="exact"/>
        </w:trPr>
        <w:tc>
          <w:tcPr>
            <w:tcW w:w="379" w:type="dxa"/>
            <w:tcBorders>
              <w:top w:val="single" w:sz="2" w:space="0" w:color="231F1F"/>
              <w:left w:val="single" w:sz="2" w:space="0" w:color="231F1F"/>
              <w:bottom w:val="single" w:sz="2" w:space="0" w:color="231F1F"/>
              <w:right w:val="single" w:sz="2" w:space="0" w:color="231F1F"/>
            </w:tcBorders>
          </w:tcPr>
          <w:p>
            <w:pPr>
              <w:pStyle w:val="TableParagraph"/>
              <w:spacing w:line="240" w:lineRule="auto" w:before="143"/>
              <w:ind w:left="90" w:right="0"/>
              <w:jc w:val="left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/>
                <w:color w:val="1D2660"/>
                <w:sz w:val="16"/>
              </w:rPr>
              <w:t>BL</w:t>
            </w:r>
            <w:r>
              <w:rPr>
                <w:rFonts w:ascii="Verdana"/>
                <w:sz w:val="16"/>
              </w:rPr>
            </w:r>
          </w:p>
        </w:tc>
        <w:tc>
          <w:tcPr>
            <w:tcW w:w="1222" w:type="dxa"/>
            <w:tcBorders>
              <w:top w:val="single" w:sz="2" w:space="0" w:color="231F1F"/>
              <w:left w:val="single" w:sz="2" w:space="0" w:color="231F1F"/>
              <w:bottom w:val="single" w:sz="2" w:space="0" w:color="231F1F"/>
              <w:right w:val="single" w:sz="2" w:space="0" w:color="231F1F"/>
            </w:tcBorders>
          </w:tcPr>
          <w:p>
            <w:pPr>
              <w:pStyle w:val="TableParagraph"/>
              <w:spacing w:line="358" w:lineRule="auto"/>
              <w:ind w:left="3" w:right="425"/>
              <w:jc w:val="left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/>
                <w:color w:val="231F1F"/>
                <w:spacing w:val="-1"/>
                <w:sz w:val="16"/>
              </w:rPr>
              <w:t>Basel-</w:t>
            </w:r>
            <w:r>
              <w:rPr>
                <w:rFonts w:ascii="Verdana"/>
                <w:color w:val="231F1F"/>
                <w:spacing w:val="24"/>
                <w:sz w:val="16"/>
              </w:rPr>
              <w:t> </w:t>
            </w:r>
            <w:r>
              <w:rPr>
                <w:rFonts w:ascii="Verdana"/>
                <w:color w:val="231F1F"/>
                <w:spacing w:val="-1"/>
                <w:sz w:val="16"/>
              </w:rPr>
              <w:t>provincija</w:t>
            </w:r>
            <w:r>
              <w:rPr>
                <w:rFonts w:ascii="Verdana"/>
                <w:sz w:val="16"/>
              </w:rPr>
            </w:r>
          </w:p>
        </w:tc>
        <w:tc>
          <w:tcPr>
            <w:tcW w:w="502" w:type="dxa"/>
            <w:tcBorders>
              <w:top w:val="single" w:sz="2" w:space="0" w:color="231F1F"/>
              <w:left w:val="single" w:sz="2" w:space="0" w:color="231F1F"/>
              <w:bottom w:val="single" w:sz="2" w:space="0" w:color="231F1F"/>
              <w:right w:val="single" w:sz="2" w:space="0" w:color="231F1F"/>
            </w:tcBorders>
          </w:tcPr>
          <w:p>
            <w:pPr>
              <w:pStyle w:val="TableParagraph"/>
              <w:spacing w:line="240" w:lineRule="auto" w:before="143"/>
              <w:ind w:left="44" w:right="0"/>
              <w:jc w:val="left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/>
                <w:color w:val="1D2660"/>
                <w:spacing w:val="-1"/>
                <w:sz w:val="16"/>
              </w:rPr>
              <w:t>1501</w:t>
            </w:r>
            <w:r>
              <w:rPr>
                <w:rFonts w:ascii="Verdana"/>
                <w:sz w:val="16"/>
              </w:rPr>
            </w:r>
          </w:p>
        </w:tc>
        <w:tc>
          <w:tcPr>
            <w:tcW w:w="1387" w:type="dxa"/>
            <w:tcBorders>
              <w:top w:val="single" w:sz="2" w:space="0" w:color="231F1F"/>
              <w:left w:val="single" w:sz="2" w:space="0" w:color="231F1F"/>
              <w:bottom w:val="single" w:sz="2" w:space="0" w:color="231F1F"/>
              <w:right w:val="single" w:sz="2" w:space="0" w:color="231F1F"/>
            </w:tcBorders>
          </w:tcPr>
          <w:p>
            <w:pPr>
              <w:pStyle w:val="TableParagraph"/>
              <w:spacing w:line="240" w:lineRule="auto" w:before="143"/>
              <w:ind w:left="231" w:right="0"/>
              <w:jc w:val="left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/>
                <w:color w:val="231F1F"/>
                <w:spacing w:val="-1"/>
                <w:sz w:val="16"/>
              </w:rPr>
              <w:t>Liestal</w:t>
            </w:r>
            <w:r>
              <w:rPr>
                <w:rFonts w:ascii="Verdana"/>
                <w:sz w:val="16"/>
              </w:rPr>
            </w:r>
          </w:p>
        </w:tc>
        <w:tc>
          <w:tcPr>
            <w:tcW w:w="1287" w:type="dxa"/>
            <w:tcBorders>
              <w:top w:val="single" w:sz="2" w:space="0" w:color="231F1F"/>
              <w:left w:val="single" w:sz="2" w:space="0" w:color="231F1F"/>
              <w:bottom w:val="single" w:sz="2" w:space="0" w:color="231F1F"/>
              <w:right w:val="single" w:sz="2" w:space="0" w:color="231F1F"/>
            </w:tcBorders>
          </w:tcPr>
          <w:p>
            <w:pPr>
              <w:pStyle w:val="TableParagraph"/>
              <w:spacing w:line="240" w:lineRule="auto" w:before="143"/>
              <w:ind w:left="608" w:right="0"/>
              <w:jc w:val="left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/>
                <w:color w:val="1D2660"/>
                <w:spacing w:val="-1"/>
                <w:sz w:val="16"/>
              </w:rPr>
              <w:t>269.145</w:t>
            </w:r>
            <w:r>
              <w:rPr>
                <w:rFonts w:ascii="Verdana"/>
                <w:sz w:val="16"/>
              </w:rPr>
            </w:r>
          </w:p>
        </w:tc>
        <w:tc>
          <w:tcPr>
            <w:tcW w:w="1166" w:type="dxa"/>
            <w:gridSpan w:val="2"/>
            <w:tcBorders>
              <w:top w:val="single" w:sz="2" w:space="0" w:color="231F1F"/>
              <w:left w:val="single" w:sz="2" w:space="0" w:color="231F1F"/>
              <w:bottom w:val="single" w:sz="2" w:space="0" w:color="231F1F"/>
              <w:right w:val="single" w:sz="2" w:space="0" w:color="231F1F"/>
            </w:tcBorders>
          </w:tcPr>
          <w:p>
            <w:pPr>
              <w:pStyle w:val="TableParagraph"/>
              <w:spacing w:line="240" w:lineRule="auto" w:before="143"/>
              <w:ind w:left="515" w:right="0"/>
              <w:jc w:val="left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/>
                <w:color w:val="231F1F"/>
                <w:spacing w:val="-2"/>
                <w:sz w:val="16"/>
              </w:rPr>
              <w:t>518</w:t>
            </w:r>
            <w:r>
              <w:rPr>
                <w:rFonts w:ascii="Verdana"/>
                <w:sz w:val="16"/>
              </w:rPr>
            </w:r>
          </w:p>
        </w:tc>
        <w:tc>
          <w:tcPr>
            <w:tcW w:w="1138" w:type="dxa"/>
            <w:gridSpan w:val="2"/>
            <w:tcBorders>
              <w:top w:val="single" w:sz="2" w:space="0" w:color="231F1F"/>
              <w:left w:val="single" w:sz="2" w:space="0" w:color="231F1F"/>
              <w:bottom w:val="single" w:sz="2" w:space="0" w:color="231F1F"/>
              <w:right w:val="single" w:sz="2" w:space="0" w:color="231F1F"/>
            </w:tcBorders>
          </w:tcPr>
          <w:p>
            <w:pPr>
              <w:pStyle w:val="TableParagraph"/>
              <w:spacing w:line="240" w:lineRule="auto" w:before="143"/>
              <w:ind w:right="1"/>
              <w:jc w:val="right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/>
                <w:color w:val="1D2660"/>
                <w:spacing w:val="-2"/>
                <w:w w:val="95"/>
                <w:sz w:val="16"/>
              </w:rPr>
              <w:t>502</w:t>
            </w:r>
            <w:r>
              <w:rPr>
                <w:rFonts w:ascii="Verdana"/>
                <w:sz w:val="16"/>
              </w:rPr>
            </w:r>
          </w:p>
        </w:tc>
        <w:tc>
          <w:tcPr>
            <w:tcW w:w="698" w:type="dxa"/>
            <w:tcBorders>
              <w:top w:val="single" w:sz="2" w:space="0" w:color="231F1F"/>
              <w:left w:val="single" w:sz="2" w:space="0" w:color="231F1F"/>
              <w:bottom w:val="single" w:sz="2" w:space="0" w:color="231F1F"/>
              <w:right w:val="single" w:sz="2" w:space="0" w:color="231F1F"/>
            </w:tcBorders>
          </w:tcPr>
          <w:p>
            <w:pPr>
              <w:pStyle w:val="TableParagraph"/>
              <w:spacing w:line="240" w:lineRule="auto" w:before="143"/>
              <w:ind w:right="1"/>
              <w:jc w:val="right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/>
                <w:color w:val="231F1F"/>
                <w:w w:val="95"/>
                <w:sz w:val="16"/>
              </w:rPr>
              <w:t>86</w:t>
            </w:r>
            <w:r>
              <w:rPr>
                <w:rFonts w:ascii="Verdana"/>
                <w:sz w:val="16"/>
              </w:rPr>
            </w:r>
          </w:p>
        </w:tc>
        <w:tc>
          <w:tcPr>
            <w:tcW w:w="1320" w:type="dxa"/>
            <w:tcBorders>
              <w:top w:val="single" w:sz="2" w:space="0" w:color="231F1F"/>
              <w:left w:val="single" w:sz="2" w:space="0" w:color="231F1F"/>
              <w:bottom w:val="single" w:sz="2" w:space="0" w:color="231F1F"/>
              <w:right w:val="single" w:sz="2" w:space="0" w:color="231F1F"/>
            </w:tcBorders>
          </w:tcPr>
          <w:p>
            <w:pPr>
              <w:pStyle w:val="TableParagraph"/>
              <w:spacing w:line="240" w:lineRule="auto" w:before="143"/>
              <w:ind w:left="296" w:right="0"/>
              <w:jc w:val="left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 w:hAnsi="Verdana"/>
                <w:color w:val="1D2660"/>
                <w:spacing w:val="-1"/>
                <w:sz w:val="16"/>
              </w:rPr>
              <w:t>njemački</w:t>
            </w:r>
            <w:r>
              <w:rPr>
                <w:rFonts w:ascii="Verdana" w:hAnsi="Verdana"/>
                <w:sz w:val="16"/>
              </w:rPr>
            </w:r>
          </w:p>
        </w:tc>
      </w:tr>
      <w:tr>
        <w:trPr>
          <w:trHeight w:val="290" w:hRule="exact"/>
        </w:trPr>
        <w:tc>
          <w:tcPr>
            <w:tcW w:w="379" w:type="dxa"/>
            <w:tcBorders>
              <w:top w:val="single" w:sz="2" w:space="0" w:color="231F1F"/>
              <w:left w:val="single" w:sz="2" w:space="0" w:color="231F1F"/>
              <w:bottom w:val="single" w:sz="2" w:space="0" w:color="231F1F"/>
              <w:right w:val="single" w:sz="2" w:space="0" w:color="231F1F"/>
            </w:tcBorders>
          </w:tcPr>
          <w:p>
            <w:pPr>
              <w:pStyle w:val="TableParagraph"/>
              <w:spacing w:line="191" w:lineRule="exact"/>
              <w:ind w:left="73" w:right="0"/>
              <w:jc w:val="left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/>
                <w:color w:val="1D2660"/>
                <w:sz w:val="16"/>
              </w:rPr>
              <w:t>SH</w:t>
            </w:r>
            <w:r>
              <w:rPr>
                <w:rFonts w:ascii="Verdana"/>
                <w:sz w:val="16"/>
              </w:rPr>
            </w:r>
          </w:p>
        </w:tc>
        <w:tc>
          <w:tcPr>
            <w:tcW w:w="1222" w:type="dxa"/>
            <w:tcBorders>
              <w:top w:val="single" w:sz="2" w:space="0" w:color="231F1F"/>
              <w:left w:val="single" w:sz="2" w:space="0" w:color="231F1F"/>
              <w:bottom w:val="single" w:sz="2" w:space="0" w:color="231F1F"/>
              <w:right w:val="single" w:sz="2" w:space="0" w:color="231F1F"/>
            </w:tcBorders>
          </w:tcPr>
          <w:p>
            <w:pPr>
              <w:pStyle w:val="TableParagraph"/>
              <w:spacing w:line="191" w:lineRule="exact"/>
              <w:ind w:left="3" w:right="0"/>
              <w:jc w:val="left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/>
                <w:color w:val="231F1F"/>
                <w:spacing w:val="-1"/>
                <w:sz w:val="16"/>
              </w:rPr>
              <w:t>Schaffhausen</w:t>
            </w:r>
            <w:r>
              <w:rPr>
                <w:rFonts w:ascii="Verdana"/>
                <w:sz w:val="16"/>
              </w:rPr>
            </w:r>
          </w:p>
        </w:tc>
        <w:tc>
          <w:tcPr>
            <w:tcW w:w="502" w:type="dxa"/>
            <w:tcBorders>
              <w:top w:val="single" w:sz="2" w:space="0" w:color="231F1F"/>
              <w:left w:val="single" w:sz="2" w:space="0" w:color="231F1F"/>
              <w:bottom w:val="single" w:sz="2" w:space="0" w:color="231F1F"/>
              <w:right w:val="single" w:sz="2" w:space="0" w:color="231F1F"/>
            </w:tcBorders>
          </w:tcPr>
          <w:p>
            <w:pPr>
              <w:pStyle w:val="TableParagraph"/>
              <w:spacing w:line="191" w:lineRule="exact"/>
              <w:ind w:left="44" w:right="0"/>
              <w:jc w:val="left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/>
                <w:color w:val="1D2660"/>
                <w:spacing w:val="-1"/>
                <w:sz w:val="16"/>
              </w:rPr>
              <w:t>1501</w:t>
            </w:r>
            <w:r>
              <w:rPr>
                <w:rFonts w:ascii="Verdana"/>
                <w:sz w:val="16"/>
              </w:rPr>
            </w:r>
          </w:p>
        </w:tc>
        <w:tc>
          <w:tcPr>
            <w:tcW w:w="1387" w:type="dxa"/>
            <w:tcBorders>
              <w:top w:val="single" w:sz="2" w:space="0" w:color="231F1F"/>
              <w:left w:val="single" w:sz="2" w:space="0" w:color="231F1F"/>
              <w:bottom w:val="single" w:sz="2" w:space="0" w:color="231F1F"/>
              <w:right w:val="single" w:sz="2" w:space="0" w:color="231F1F"/>
            </w:tcBorders>
          </w:tcPr>
          <w:p>
            <w:pPr>
              <w:pStyle w:val="TableParagraph"/>
              <w:spacing w:line="191" w:lineRule="exact"/>
              <w:ind w:left="229" w:right="0"/>
              <w:jc w:val="left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/>
                <w:color w:val="231F1F"/>
                <w:spacing w:val="-1"/>
                <w:sz w:val="16"/>
              </w:rPr>
              <w:t>Schaffhausen</w:t>
            </w:r>
            <w:r>
              <w:rPr>
                <w:rFonts w:ascii="Verdana"/>
                <w:sz w:val="16"/>
              </w:rPr>
            </w:r>
          </w:p>
        </w:tc>
        <w:tc>
          <w:tcPr>
            <w:tcW w:w="1287" w:type="dxa"/>
            <w:tcBorders>
              <w:top w:val="single" w:sz="2" w:space="0" w:color="231F1F"/>
              <w:left w:val="single" w:sz="2" w:space="0" w:color="231F1F"/>
              <w:bottom w:val="single" w:sz="2" w:space="0" w:color="231F1F"/>
              <w:right w:val="single" w:sz="2" w:space="0" w:color="231F1F"/>
            </w:tcBorders>
          </w:tcPr>
          <w:p>
            <w:pPr>
              <w:pStyle w:val="TableParagraph"/>
              <w:spacing w:line="191" w:lineRule="exact"/>
              <w:ind w:left="712" w:right="0"/>
              <w:jc w:val="left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/>
                <w:color w:val="1D2660"/>
                <w:spacing w:val="-1"/>
                <w:sz w:val="16"/>
              </w:rPr>
              <w:t>74.527</w:t>
            </w:r>
            <w:r>
              <w:rPr>
                <w:rFonts w:ascii="Verdana"/>
                <w:sz w:val="16"/>
              </w:rPr>
            </w:r>
          </w:p>
        </w:tc>
        <w:tc>
          <w:tcPr>
            <w:tcW w:w="1166" w:type="dxa"/>
            <w:gridSpan w:val="2"/>
            <w:tcBorders>
              <w:top w:val="single" w:sz="2" w:space="0" w:color="231F1F"/>
              <w:left w:val="single" w:sz="2" w:space="0" w:color="231F1F"/>
              <w:bottom w:val="single" w:sz="2" w:space="0" w:color="231F1F"/>
              <w:right w:val="single" w:sz="2" w:space="0" w:color="231F1F"/>
            </w:tcBorders>
          </w:tcPr>
          <w:p>
            <w:pPr>
              <w:pStyle w:val="TableParagraph"/>
              <w:spacing w:line="191" w:lineRule="exact"/>
              <w:ind w:left="515" w:right="0"/>
              <w:jc w:val="left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/>
                <w:color w:val="231F1F"/>
                <w:spacing w:val="-2"/>
                <w:sz w:val="16"/>
              </w:rPr>
              <w:t>298</w:t>
            </w:r>
            <w:r>
              <w:rPr>
                <w:rFonts w:ascii="Verdana"/>
                <w:sz w:val="16"/>
              </w:rPr>
            </w:r>
          </w:p>
        </w:tc>
        <w:tc>
          <w:tcPr>
            <w:tcW w:w="1138" w:type="dxa"/>
            <w:gridSpan w:val="2"/>
            <w:tcBorders>
              <w:top w:val="single" w:sz="2" w:space="0" w:color="231F1F"/>
              <w:left w:val="single" w:sz="2" w:space="0" w:color="231F1F"/>
              <w:bottom w:val="single" w:sz="2" w:space="0" w:color="231F1F"/>
              <w:right w:val="single" w:sz="2" w:space="0" w:color="231F1F"/>
            </w:tcBorders>
          </w:tcPr>
          <w:p>
            <w:pPr>
              <w:pStyle w:val="TableParagraph"/>
              <w:spacing w:line="191" w:lineRule="exact"/>
              <w:ind w:right="1"/>
              <w:jc w:val="right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/>
                <w:color w:val="1D2660"/>
                <w:spacing w:val="-2"/>
                <w:w w:val="95"/>
                <w:sz w:val="16"/>
              </w:rPr>
              <w:t>246</w:t>
            </w:r>
            <w:r>
              <w:rPr>
                <w:rFonts w:ascii="Verdana"/>
                <w:sz w:val="16"/>
              </w:rPr>
            </w:r>
          </w:p>
        </w:tc>
        <w:tc>
          <w:tcPr>
            <w:tcW w:w="698" w:type="dxa"/>
            <w:tcBorders>
              <w:top w:val="single" w:sz="2" w:space="0" w:color="231F1F"/>
              <w:left w:val="single" w:sz="2" w:space="0" w:color="231F1F"/>
              <w:bottom w:val="single" w:sz="2" w:space="0" w:color="231F1F"/>
              <w:right w:val="single" w:sz="2" w:space="0" w:color="231F1F"/>
            </w:tcBorders>
          </w:tcPr>
          <w:p>
            <w:pPr>
              <w:pStyle w:val="TableParagraph"/>
              <w:spacing w:line="191" w:lineRule="exact"/>
              <w:ind w:right="1"/>
              <w:jc w:val="right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/>
                <w:color w:val="231F1F"/>
                <w:w w:val="95"/>
                <w:sz w:val="16"/>
              </w:rPr>
              <w:t>27</w:t>
            </w:r>
            <w:r>
              <w:rPr>
                <w:rFonts w:ascii="Verdana"/>
                <w:sz w:val="16"/>
              </w:rPr>
            </w:r>
          </w:p>
        </w:tc>
        <w:tc>
          <w:tcPr>
            <w:tcW w:w="1320" w:type="dxa"/>
            <w:tcBorders>
              <w:top w:val="single" w:sz="2" w:space="0" w:color="231F1F"/>
              <w:left w:val="single" w:sz="2" w:space="0" w:color="231F1F"/>
              <w:bottom w:val="single" w:sz="2" w:space="0" w:color="231F1F"/>
              <w:right w:val="single" w:sz="2" w:space="0" w:color="231F1F"/>
            </w:tcBorders>
          </w:tcPr>
          <w:p>
            <w:pPr>
              <w:pStyle w:val="TableParagraph"/>
              <w:spacing w:line="191" w:lineRule="exact"/>
              <w:ind w:left="296" w:right="0"/>
              <w:jc w:val="left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 w:hAnsi="Verdana"/>
                <w:color w:val="1D2660"/>
                <w:spacing w:val="-1"/>
                <w:sz w:val="16"/>
              </w:rPr>
              <w:t>njemački</w:t>
            </w:r>
            <w:r>
              <w:rPr>
                <w:rFonts w:ascii="Verdana" w:hAnsi="Verdana"/>
                <w:sz w:val="16"/>
              </w:rPr>
            </w:r>
          </w:p>
        </w:tc>
      </w:tr>
      <w:tr>
        <w:trPr>
          <w:trHeight w:val="876" w:hRule="exact"/>
        </w:trPr>
        <w:tc>
          <w:tcPr>
            <w:tcW w:w="379" w:type="dxa"/>
            <w:tcBorders>
              <w:top w:val="single" w:sz="2" w:space="0" w:color="231F1F"/>
              <w:left w:val="single" w:sz="2" w:space="0" w:color="231F1F"/>
              <w:bottom w:val="single" w:sz="2" w:space="0" w:color="231F1F"/>
              <w:right w:val="single" w:sz="2" w:space="0" w:color="231F1F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</w:p>
          <w:p>
            <w:pPr>
              <w:pStyle w:val="TableParagraph"/>
              <w:spacing w:line="240" w:lineRule="auto" w:before="105"/>
              <w:ind w:left="78" w:right="0"/>
              <w:jc w:val="left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/>
                <w:color w:val="1D2660"/>
                <w:sz w:val="16"/>
              </w:rPr>
              <w:t>AR</w:t>
            </w:r>
            <w:r>
              <w:rPr>
                <w:rFonts w:ascii="Verdana"/>
                <w:sz w:val="16"/>
              </w:rPr>
            </w:r>
          </w:p>
        </w:tc>
        <w:tc>
          <w:tcPr>
            <w:tcW w:w="1222" w:type="dxa"/>
            <w:tcBorders>
              <w:top w:val="single" w:sz="2" w:space="0" w:color="231F1F"/>
              <w:left w:val="single" w:sz="2" w:space="0" w:color="231F1F"/>
              <w:bottom w:val="single" w:sz="2" w:space="0" w:color="231F1F"/>
              <w:right w:val="single" w:sz="2" w:space="0" w:color="231F1F"/>
            </w:tcBorders>
          </w:tcPr>
          <w:p>
            <w:pPr>
              <w:pStyle w:val="TableParagraph"/>
              <w:spacing w:line="361" w:lineRule="auto" w:before="143"/>
              <w:ind w:left="3" w:right="104"/>
              <w:jc w:val="left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/>
                <w:color w:val="231F1F"/>
                <w:spacing w:val="-1"/>
                <w:sz w:val="16"/>
              </w:rPr>
              <w:t>Appenzell</w:t>
            </w:r>
            <w:r>
              <w:rPr>
                <w:rFonts w:ascii="Verdana"/>
                <w:color w:val="231F1F"/>
                <w:spacing w:val="23"/>
                <w:sz w:val="16"/>
              </w:rPr>
              <w:t> </w:t>
            </w:r>
            <w:r>
              <w:rPr>
                <w:rFonts w:ascii="Verdana"/>
                <w:color w:val="231F1F"/>
                <w:spacing w:val="-1"/>
                <w:sz w:val="16"/>
              </w:rPr>
              <w:t>Ausserrhoden</w:t>
            </w:r>
            <w:r>
              <w:rPr>
                <w:rFonts w:ascii="Verdana"/>
                <w:sz w:val="16"/>
              </w:rPr>
            </w:r>
          </w:p>
        </w:tc>
        <w:tc>
          <w:tcPr>
            <w:tcW w:w="502" w:type="dxa"/>
            <w:tcBorders>
              <w:top w:val="single" w:sz="2" w:space="0" w:color="231F1F"/>
              <w:left w:val="single" w:sz="2" w:space="0" w:color="231F1F"/>
              <w:bottom w:val="single" w:sz="2" w:space="0" w:color="231F1F"/>
              <w:right w:val="single" w:sz="2" w:space="0" w:color="231F1F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</w:p>
          <w:p>
            <w:pPr>
              <w:pStyle w:val="TableParagraph"/>
              <w:spacing w:line="240" w:lineRule="auto" w:before="105"/>
              <w:ind w:left="44" w:right="0"/>
              <w:jc w:val="left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/>
                <w:color w:val="1D2660"/>
                <w:spacing w:val="-1"/>
                <w:sz w:val="16"/>
              </w:rPr>
              <w:t>1513</w:t>
            </w:r>
            <w:r>
              <w:rPr>
                <w:rFonts w:ascii="Verdana"/>
                <w:sz w:val="16"/>
              </w:rPr>
            </w:r>
          </w:p>
        </w:tc>
        <w:tc>
          <w:tcPr>
            <w:tcW w:w="1387" w:type="dxa"/>
            <w:tcBorders>
              <w:top w:val="single" w:sz="2" w:space="0" w:color="231F1F"/>
              <w:left w:val="single" w:sz="2" w:space="0" w:color="231F1F"/>
              <w:bottom w:val="single" w:sz="2" w:space="0" w:color="231F1F"/>
              <w:right w:val="single" w:sz="2" w:space="0" w:color="231F1F"/>
            </w:tcBorders>
          </w:tcPr>
          <w:p>
            <w:pPr>
              <w:pStyle w:val="TableParagraph"/>
              <w:spacing w:line="361" w:lineRule="auto"/>
              <w:ind w:left="200" w:right="19" w:firstLine="31"/>
              <w:jc w:val="left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/>
                <w:color w:val="231F1F"/>
                <w:spacing w:val="-1"/>
                <w:sz w:val="16"/>
              </w:rPr>
              <w:t>Herisau</w:t>
            </w:r>
            <w:r>
              <w:rPr>
                <w:rFonts w:ascii="Verdana"/>
                <w:color w:val="231F1F"/>
                <w:spacing w:val="22"/>
                <w:sz w:val="16"/>
              </w:rPr>
              <w:t> </w:t>
            </w:r>
            <w:r>
              <w:rPr>
                <w:rFonts w:ascii="Verdana"/>
                <w:color w:val="231F1F"/>
                <w:spacing w:val="-1"/>
                <w:sz w:val="16"/>
              </w:rPr>
              <w:t>(admin.)Troge</w:t>
            </w:r>
            <w:r>
              <w:rPr>
                <w:rFonts w:ascii="Verdana"/>
                <w:color w:val="231F1F"/>
                <w:spacing w:val="26"/>
                <w:sz w:val="16"/>
              </w:rPr>
              <w:t> </w:t>
            </w:r>
            <w:r>
              <w:rPr>
                <w:rFonts w:ascii="Verdana"/>
                <w:color w:val="231F1F"/>
                <w:sz w:val="16"/>
              </w:rPr>
              <w:t>n </w:t>
            </w:r>
            <w:r>
              <w:rPr>
                <w:rFonts w:ascii="Verdana"/>
                <w:color w:val="231F1F"/>
                <w:spacing w:val="-1"/>
                <w:sz w:val="16"/>
              </w:rPr>
              <w:t>(sud.)</w:t>
            </w:r>
            <w:r>
              <w:rPr>
                <w:rFonts w:ascii="Verdana"/>
                <w:sz w:val="16"/>
              </w:rPr>
            </w:r>
          </w:p>
        </w:tc>
        <w:tc>
          <w:tcPr>
            <w:tcW w:w="1287" w:type="dxa"/>
            <w:tcBorders>
              <w:top w:val="single" w:sz="2" w:space="0" w:color="231F1F"/>
              <w:left w:val="single" w:sz="2" w:space="0" w:color="231F1F"/>
              <w:bottom w:val="single" w:sz="2" w:space="0" w:color="231F1F"/>
              <w:right w:val="single" w:sz="2" w:space="0" w:color="231F1F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</w:p>
          <w:p>
            <w:pPr>
              <w:pStyle w:val="TableParagraph"/>
              <w:spacing w:line="240" w:lineRule="auto" w:before="105"/>
              <w:ind w:left="712" w:right="0"/>
              <w:jc w:val="left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/>
                <w:color w:val="1D2660"/>
                <w:spacing w:val="-1"/>
                <w:sz w:val="16"/>
              </w:rPr>
              <w:t>52.654</w:t>
            </w:r>
            <w:r>
              <w:rPr>
                <w:rFonts w:ascii="Verdana"/>
                <w:sz w:val="16"/>
              </w:rPr>
            </w:r>
          </w:p>
        </w:tc>
        <w:tc>
          <w:tcPr>
            <w:tcW w:w="1166" w:type="dxa"/>
            <w:gridSpan w:val="2"/>
            <w:tcBorders>
              <w:top w:val="single" w:sz="2" w:space="0" w:color="231F1F"/>
              <w:left w:val="single" w:sz="2" w:space="0" w:color="231F1F"/>
              <w:bottom w:val="single" w:sz="2" w:space="0" w:color="231F1F"/>
              <w:right w:val="single" w:sz="2" w:space="0" w:color="231F1F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</w:p>
          <w:p>
            <w:pPr>
              <w:pStyle w:val="TableParagraph"/>
              <w:spacing w:line="240" w:lineRule="auto" w:before="105"/>
              <w:ind w:left="515" w:right="0"/>
              <w:jc w:val="left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/>
                <w:color w:val="231F1F"/>
                <w:spacing w:val="-2"/>
                <w:sz w:val="16"/>
              </w:rPr>
              <w:t>243</w:t>
            </w:r>
            <w:r>
              <w:rPr>
                <w:rFonts w:ascii="Verdana"/>
                <w:sz w:val="16"/>
              </w:rPr>
            </w:r>
          </w:p>
        </w:tc>
        <w:tc>
          <w:tcPr>
            <w:tcW w:w="1138" w:type="dxa"/>
            <w:gridSpan w:val="2"/>
            <w:tcBorders>
              <w:top w:val="single" w:sz="2" w:space="0" w:color="231F1F"/>
              <w:left w:val="single" w:sz="2" w:space="0" w:color="231F1F"/>
              <w:bottom w:val="single" w:sz="2" w:space="0" w:color="231F1F"/>
              <w:right w:val="single" w:sz="2" w:space="0" w:color="231F1F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</w:p>
          <w:p>
            <w:pPr>
              <w:pStyle w:val="TableParagraph"/>
              <w:spacing w:line="240" w:lineRule="auto" w:before="105"/>
              <w:ind w:right="1"/>
              <w:jc w:val="right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/>
                <w:color w:val="1D2660"/>
                <w:spacing w:val="-2"/>
                <w:w w:val="95"/>
                <w:sz w:val="16"/>
              </w:rPr>
              <w:t>220</w:t>
            </w:r>
            <w:r>
              <w:rPr>
                <w:rFonts w:ascii="Verdana"/>
                <w:sz w:val="16"/>
              </w:rPr>
            </w:r>
          </w:p>
        </w:tc>
        <w:tc>
          <w:tcPr>
            <w:tcW w:w="698" w:type="dxa"/>
            <w:tcBorders>
              <w:top w:val="single" w:sz="2" w:space="0" w:color="231F1F"/>
              <w:left w:val="single" w:sz="2" w:space="0" w:color="231F1F"/>
              <w:bottom w:val="single" w:sz="2" w:space="0" w:color="231F1F"/>
              <w:right w:val="single" w:sz="2" w:space="0" w:color="231F1F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</w:p>
          <w:p>
            <w:pPr>
              <w:pStyle w:val="TableParagraph"/>
              <w:spacing w:line="240" w:lineRule="auto" w:before="105"/>
              <w:ind w:right="1"/>
              <w:jc w:val="right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/>
                <w:color w:val="231F1F"/>
                <w:w w:val="95"/>
                <w:sz w:val="16"/>
              </w:rPr>
              <w:t>20</w:t>
            </w:r>
            <w:r>
              <w:rPr>
                <w:rFonts w:ascii="Verdana"/>
                <w:sz w:val="16"/>
              </w:rPr>
            </w:r>
          </w:p>
        </w:tc>
        <w:tc>
          <w:tcPr>
            <w:tcW w:w="1320" w:type="dxa"/>
            <w:tcBorders>
              <w:top w:val="single" w:sz="2" w:space="0" w:color="231F1F"/>
              <w:left w:val="single" w:sz="2" w:space="0" w:color="231F1F"/>
              <w:bottom w:val="single" w:sz="2" w:space="0" w:color="231F1F"/>
              <w:right w:val="single" w:sz="2" w:space="0" w:color="231F1F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</w:p>
          <w:p>
            <w:pPr>
              <w:pStyle w:val="TableParagraph"/>
              <w:spacing w:line="240" w:lineRule="auto" w:before="105"/>
              <w:ind w:left="296" w:right="0"/>
              <w:jc w:val="left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 w:hAnsi="Verdana"/>
                <w:color w:val="1D2660"/>
                <w:spacing w:val="-1"/>
                <w:sz w:val="16"/>
              </w:rPr>
              <w:t>njemački</w:t>
            </w:r>
            <w:r>
              <w:rPr>
                <w:rFonts w:ascii="Verdana" w:hAnsi="Verdana"/>
                <w:sz w:val="16"/>
              </w:rPr>
            </w:r>
          </w:p>
        </w:tc>
      </w:tr>
      <w:tr>
        <w:trPr>
          <w:trHeight w:val="583" w:hRule="exact"/>
        </w:trPr>
        <w:tc>
          <w:tcPr>
            <w:tcW w:w="379" w:type="dxa"/>
            <w:tcBorders>
              <w:top w:val="single" w:sz="2" w:space="0" w:color="231F1F"/>
              <w:left w:val="single" w:sz="2" w:space="0" w:color="231F1F"/>
              <w:bottom w:val="single" w:sz="2" w:space="0" w:color="231F1F"/>
              <w:right w:val="single" w:sz="2" w:space="0" w:color="231F1F"/>
            </w:tcBorders>
          </w:tcPr>
          <w:p>
            <w:pPr>
              <w:pStyle w:val="TableParagraph"/>
              <w:spacing w:line="240" w:lineRule="auto" w:before="143"/>
              <w:ind w:left="99" w:right="0"/>
              <w:jc w:val="left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/>
                <w:color w:val="1D2660"/>
                <w:sz w:val="16"/>
              </w:rPr>
              <w:t>AI</w:t>
            </w:r>
            <w:r>
              <w:rPr>
                <w:rFonts w:ascii="Verdana"/>
                <w:sz w:val="16"/>
              </w:rPr>
            </w:r>
          </w:p>
        </w:tc>
        <w:tc>
          <w:tcPr>
            <w:tcW w:w="1222" w:type="dxa"/>
            <w:tcBorders>
              <w:top w:val="single" w:sz="2" w:space="0" w:color="231F1F"/>
              <w:left w:val="single" w:sz="2" w:space="0" w:color="231F1F"/>
              <w:bottom w:val="single" w:sz="2" w:space="0" w:color="231F1F"/>
              <w:right w:val="single" w:sz="2" w:space="0" w:color="231F1F"/>
            </w:tcBorders>
          </w:tcPr>
          <w:p>
            <w:pPr>
              <w:pStyle w:val="TableParagraph"/>
              <w:spacing w:line="361" w:lineRule="auto"/>
              <w:ind w:left="3" w:right="212"/>
              <w:jc w:val="left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/>
                <w:color w:val="231F1F"/>
                <w:spacing w:val="-1"/>
                <w:sz w:val="16"/>
              </w:rPr>
              <w:t>Appenzell</w:t>
            </w:r>
            <w:r>
              <w:rPr>
                <w:rFonts w:ascii="Verdana"/>
                <w:color w:val="231F1F"/>
                <w:spacing w:val="23"/>
                <w:sz w:val="16"/>
              </w:rPr>
              <w:t> </w:t>
            </w:r>
            <w:r>
              <w:rPr>
                <w:rFonts w:ascii="Verdana"/>
                <w:color w:val="231F1F"/>
                <w:spacing w:val="-1"/>
                <w:sz w:val="16"/>
              </w:rPr>
              <w:t>Innerrhoden</w:t>
            </w:r>
            <w:r>
              <w:rPr>
                <w:rFonts w:ascii="Verdana"/>
                <w:sz w:val="16"/>
              </w:rPr>
            </w:r>
          </w:p>
        </w:tc>
        <w:tc>
          <w:tcPr>
            <w:tcW w:w="502" w:type="dxa"/>
            <w:tcBorders>
              <w:top w:val="single" w:sz="2" w:space="0" w:color="231F1F"/>
              <w:left w:val="single" w:sz="2" w:space="0" w:color="231F1F"/>
              <w:bottom w:val="single" w:sz="2" w:space="0" w:color="231F1F"/>
              <w:right w:val="single" w:sz="2" w:space="0" w:color="231F1F"/>
            </w:tcBorders>
          </w:tcPr>
          <w:p>
            <w:pPr>
              <w:pStyle w:val="TableParagraph"/>
              <w:spacing w:line="240" w:lineRule="auto" w:before="143"/>
              <w:ind w:left="44" w:right="0"/>
              <w:jc w:val="left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/>
                <w:color w:val="1D2660"/>
                <w:spacing w:val="-1"/>
                <w:sz w:val="16"/>
              </w:rPr>
              <w:t>1513</w:t>
            </w:r>
            <w:r>
              <w:rPr>
                <w:rFonts w:ascii="Verdana"/>
                <w:sz w:val="16"/>
              </w:rPr>
            </w:r>
          </w:p>
        </w:tc>
        <w:tc>
          <w:tcPr>
            <w:tcW w:w="1387" w:type="dxa"/>
            <w:tcBorders>
              <w:top w:val="single" w:sz="2" w:space="0" w:color="231F1F"/>
              <w:left w:val="single" w:sz="2" w:space="0" w:color="231F1F"/>
              <w:bottom w:val="single" w:sz="2" w:space="0" w:color="231F1F"/>
              <w:right w:val="single" w:sz="2" w:space="0" w:color="231F1F"/>
            </w:tcBorders>
          </w:tcPr>
          <w:p>
            <w:pPr>
              <w:pStyle w:val="TableParagraph"/>
              <w:spacing w:line="240" w:lineRule="auto" w:before="143"/>
              <w:ind w:left="229" w:right="0"/>
              <w:jc w:val="left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/>
                <w:color w:val="231F1F"/>
                <w:spacing w:val="-1"/>
                <w:sz w:val="16"/>
              </w:rPr>
              <w:t>Appenzell</w:t>
            </w:r>
            <w:r>
              <w:rPr>
                <w:rFonts w:ascii="Verdana"/>
                <w:sz w:val="16"/>
              </w:rPr>
            </w:r>
          </w:p>
        </w:tc>
        <w:tc>
          <w:tcPr>
            <w:tcW w:w="1287" w:type="dxa"/>
            <w:tcBorders>
              <w:top w:val="single" w:sz="2" w:space="0" w:color="231F1F"/>
              <w:left w:val="single" w:sz="2" w:space="0" w:color="231F1F"/>
              <w:bottom w:val="single" w:sz="2" w:space="0" w:color="231F1F"/>
              <w:right w:val="single" w:sz="2" w:space="0" w:color="231F1F"/>
            </w:tcBorders>
          </w:tcPr>
          <w:p>
            <w:pPr>
              <w:pStyle w:val="TableParagraph"/>
              <w:spacing w:line="240" w:lineRule="auto" w:before="143"/>
              <w:ind w:left="712" w:right="0"/>
              <w:jc w:val="left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/>
                <w:color w:val="1D2660"/>
                <w:spacing w:val="-1"/>
                <w:sz w:val="16"/>
              </w:rPr>
              <w:t>15.471</w:t>
            </w:r>
            <w:r>
              <w:rPr>
                <w:rFonts w:ascii="Verdana"/>
                <w:sz w:val="16"/>
              </w:rPr>
            </w:r>
          </w:p>
        </w:tc>
        <w:tc>
          <w:tcPr>
            <w:tcW w:w="1166" w:type="dxa"/>
            <w:gridSpan w:val="2"/>
            <w:tcBorders>
              <w:top w:val="single" w:sz="2" w:space="0" w:color="231F1F"/>
              <w:left w:val="single" w:sz="2" w:space="0" w:color="231F1F"/>
              <w:bottom w:val="single" w:sz="2" w:space="0" w:color="231F1F"/>
              <w:right w:val="single" w:sz="2" w:space="0" w:color="231F1F"/>
            </w:tcBorders>
          </w:tcPr>
          <w:p>
            <w:pPr>
              <w:pStyle w:val="TableParagraph"/>
              <w:spacing w:line="240" w:lineRule="auto" w:before="143"/>
              <w:ind w:left="515" w:right="0"/>
              <w:jc w:val="left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/>
                <w:color w:val="231F1F"/>
                <w:spacing w:val="-2"/>
                <w:sz w:val="16"/>
              </w:rPr>
              <w:t>173</w:t>
            </w:r>
            <w:r>
              <w:rPr>
                <w:rFonts w:ascii="Verdana"/>
                <w:sz w:val="16"/>
              </w:rPr>
            </w:r>
          </w:p>
        </w:tc>
        <w:tc>
          <w:tcPr>
            <w:tcW w:w="1138" w:type="dxa"/>
            <w:gridSpan w:val="2"/>
            <w:tcBorders>
              <w:top w:val="single" w:sz="2" w:space="0" w:color="231F1F"/>
              <w:left w:val="single" w:sz="2" w:space="0" w:color="231F1F"/>
              <w:bottom w:val="single" w:sz="2" w:space="0" w:color="231F1F"/>
              <w:right w:val="single" w:sz="2" w:space="0" w:color="231F1F"/>
            </w:tcBorders>
          </w:tcPr>
          <w:p>
            <w:pPr>
              <w:pStyle w:val="TableParagraph"/>
              <w:spacing w:line="240" w:lineRule="auto" w:before="143"/>
              <w:ind w:right="-2"/>
              <w:jc w:val="right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/>
                <w:color w:val="1D2660"/>
                <w:w w:val="95"/>
                <w:sz w:val="16"/>
              </w:rPr>
              <w:t>87</w:t>
            </w:r>
            <w:r>
              <w:rPr>
                <w:rFonts w:ascii="Verdana"/>
                <w:sz w:val="16"/>
              </w:rPr>
            </w:r>
          </w:p>
        </w:tc>
        <w:tc>
          <w:tcPr>
            <w:tcW w:w="698" w:type="dxa"/>
            <w:tcBorders>
              <w:top w:val="single" w:sz="2" w:space="0" w:color="231F1F"/>
              <w:left w:val="single" w:sz="2" w:space="0" w:color="231F1F"/>
              <w:bottom w:val="single" w:sz="2" w:space="0" w:color="231F1F"/>
              <w:right w:val="single" w:sz="2" w:space="0" w:color="231F1F"/>
            </w:tcBorders>
          </w:tcPr>
          <w:p>
            <w:pPr>
              <w:pStyle w:val="TableParagraph"/>
              <w:spacing w:line="240" w:lineRule="auto" w:before="143"/>
              <w:ind w:right="0"/>
              <w:jc w:val="right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/>
                <w:color w:val="231F1F"/>
                <w:sz w:val="16"/>
              </w:rPr>
              <w:t>6</w:t>
            </w:r>
            <w:r>
              <w:rPr>
                <w:rFonts w:ascii="Verdana"/>
                <w:sz w:val="16"/>
              </w:rPr>
            </w:r>
          </w:p>
        </w:tc>
        <w:tc>
          <w:tcPr>
            <w:tcW w:w="1320" w:type="dxa"/>
            <w:tcBorders>
              <w:top w:val="single" w:sz="2" w:space="0" w:color="231F1F"/>
              <w:left w:val="single" w:sz="2" w:space="0" w:color="231F1F"/>
              <w:bottom w:val="single" w:sz="2" w:space="0" w:color="231F1F"/>
              <w:right w:val="single" w:sz="2" w:space="0" w:color="231F1F"/>
            </w:tcBorders>
          </w:tcPr>
          <w:p>
            <w:pPr>
              <w:pStyle w:val="TableParagraph"/>
              <w:spacing w:line="240" w:lineRule="auto" w:before="143"/>
              <w:ind w:left="296" w:right="0"/>
              <w:jc w:val="left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 w:hAnsi="Verdana"/>
                <w:color w:val="1D2660"/>
                <w:spacing w:val="-1"/>
                <w:sz w:val="16"/>
              </w:rPr>
              <w:t>njemački</w:t>
            </w:r>
            <w:r>
              <w:rPr>
                <w:rFonts w:ascii="Verdana" w:hAnsi="Verdana"/>
                <w:sz w:val="16"/>
              </w:rPr>
            </w:r>
          </w:p>
        </w:tc>
      </w:tr>
      <w:tr>
        <w:trPr>
          <w:trHeight w:val="293" w:hRule="exact"/>
        </w:trPr>
        <w:tc>
          <w:tcPr>
            <w:tcW w:w="379" w:type="dxa"/>
            <w:tcBorders>
              <w:top w:val="single" w:sz="2" w:space="0" w:color="231F1F"/>
              <w:left w:val="single" w:sz="2" w:space="0" w:color="231F1F"/>
              <w:bottom w:val="single" w:sz="2" w:space="0" w:color="231F1F"/>
              <w:right w:val="single" w:sz="2" w:space="0" w:color="231F1F"/>
            </w:tcBorders>
          </w:tcPr>
          <w:p>
            <w:pPr>
              <w:pStyle w:val="TableParagraph"/>
              <w:spacing w:line="191" w:lineRule="exact"/>
              <w:ind w:left="73" w:right="0"/>
              <w:jc w:val="left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/>
                <w:color w:val="1D2660"/>
                <w:sz w:val="16"/>
              </w:rPr>
              <w:t>SG</w:t>
            </w:r>
            <w:r>
              <w:rPr>
                <w:rFonts w:ascii="Verdana"/>
                <w:sz w:val="16"/>
              </w:rPr>
            </w:r>
          </w:p>
        </w:tc>
        <w:tc>
          <w:tcPr>
            <w:tcW w:w="1222" w:type="dxa"/>
            <w:tcBorders>
              <w:top w:val="single" w:sz="2" w:space="0" w:color="231F1F"/>
              <w:left w:val="single" w:sz="2" w:space="0" w:color="231F1F"/>
              <w:bottom w:val="single" w:sz="2" w:space="0" w:color="231F1F"/>
              <w:right w:val="single" w:sz="2" w:space="0" w:color="231F1F"/>
            </w:tcBorders>
          </w:tcPr>
          <w:p>
            <w:pPr>
              <w:pStyle w:val="TableParagraph"/>
              <w:spacing w:line="191" w:lineRule="exact"/>
              <w:ind w:left="3" w:right="0"/>
              <w:jc w:val="left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/>
                <w:color w:val="231F1F"/>
                <w:spacing w:val="-1"/>
                <w:sz w:val="16"/>
              </w:rPr>
              <w:t>St.</w:t>
            </w:r>
            <w:r>
              <w:rPr>
                <w:rFonts w:ascii="Verdana"/>
                <w:color w:val="231F1F"/>
                <w:sz w:val="16"/>
              </w:rPr>
              <w:t> </w:t>
            </w:r>
            <w:r>
              <w:rPr>
                <w:rFonts w:ascii="Verdana"/>
                <w:color w:val="231F1F"/>
                <w:spacing w:val="-1"/>
                <w:sz w:val="16"/>
              </w:rPr>
              <w:t>Gallen</w:t>
            </w:r>
            <w:r>
              <w:rPr>
                <w:rFonts w:ascii="Verdana"/>
                <w:sz w:val="16"/>
              </w:rPr>
            </w:r>
          </w:p>
        </w:tc>
        <w:tc>
          <w:tcPr>
            <w:tcW w:w="502" w:type="dxa"/>
            <w:tcBorders>
              <w:top w:val="single" w:sz="2" w:space="0" w:color="231F1F"/>
              <w:left w:val="single" w:sz="2" w:space="0" w:color="231F1F"/>
              <w:bottom w:val="single" w:sz="2" w:space="0" w:color="231F1F"/>
              <w:right w:val="single" w:sz="2" w:space="0" w:color="231F1F"/>
            </w:tcBorders>
          </w:tcPr>
          <w:p>
            <w:pPr>
              <w:pStyle w:val="TableParagraph"/>
              <w:spacing w:line="191" w:lineRule="exact"/>
              <w:ind w:left="44" w:right="0"/>
              <w:jc w:val="left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/>
                <w:color w:val="1D2660"/>
                <w:spacing w:val="-1"/>
                <w:sz w:val="16"/>
              </w:rPr>
              <w:t>1513</w:t>
            </w:r>
            <w:r>
              <w:rPr>
                <w:rFonts w:ascii="Verdana"/>
                <w:sz w:val="16"/>
              </w:rPr>
            </w:r>
          </w:p>
        </w:tc>
        <w:tc>
          <w:tcPr>
            <w:tcW w:w="1387" w:type="dxa"/>
            <w:tcBorders>
              <w:top w:val="single" w:sz="2" w:space="0" w:color="231F1F"/>
              <w:left w:val="single" w:sz="2" w:space="0" w:color="231F1F"/>
              <w:bottom w:val="single" w:sz="2" w:space="0" w:color="231F1F"/>
              <w:right w:val="single" w:sz="2" w:space="0" w:color="231F1F"/>
            </w:tcBorders>
          </w:tcPr>
          <w:p>
            <w:pPr>
              <w:pStyle w:val="TableParagraph"/>
              <w:spacing w:line="191" w:lineRule="exact"/>
              <w:ind w:left="229" w:right="0"/>
              <w:jc w:val="left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/>
                <w:color w:val="231F1F"/>
                <w:spacing w:val="-1"/>
                <w:sz w:val="16"/>
              </w:rPr>
              <w:t>St.</w:t>
            </w:r>
            <w:r>
              <w:rPr>
                <w:rFonts w:ascii="Verdana"/>
                <w:color w:val="231F1F"/>
                <w:sz w:val="16"/>
              </w:rPr>
              <w:t> </w:t>
            </w:r>
            <w:r>
              <w:rPr>
                <w:rFonts w:ascii="Verdana"/>
                <w:color w:val="231F1F"/>
                <w:spacing w:val="-1"/>
                <w:sz w:val="16"/>
              </w:rPr>
              <w:t>Gallen</w:t>
            </w:r>
            <w:r>
              <w:rPr>
                <w:rFonts w:ascii="Verdana"/>
                <w:sz w:val="16"/>
              </w:rPr>
            </w:r>
          </w:p>
        </w:tc>
        <w:tc>
          <w:tcPr>
            <w:tcW w:w="1287" w:type="dxa"/>
            <w:tcBorders>
              <w:top w:val="single" w:sz="2" w:space="0" w:color="231F1F"/>
              <w:left w:val="single" w:sz="2" w:space="0" w:color="231F1F"/>
              <w:bottom w:val="single" w:sz="2" w:space="0" w:color="231F1F"/>
              <w:right w:val="single" w:sz="2" w:space="0" w:color="231F1F"/>
            </w:tcBorders>
          </w:tcPr>
          <w:p>
            <w:pPr>
              <w:pStyle w:val="TableParagraph"/>
              <w:spacing w:line="191" w:lineRule="exact"/>
              <w:ind w:left="608" w:right="0"/>
              <w:jc w:val="left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/>
                <w:color w:val="1D2660"/>
                <w:spacing w:val="-1"/>
                <w:sz w:val="16"/>
              </w:rPr>
              <w:t>465.937</w:t>
            </w:r>
            <w:r>
              <w:rPr>
                <w:rFonts w:ascii="Verdana"/>
                <w:sz w:val="16"/>
              </w:rPr>
            </w:r>
          </w:p>
        </w:tc>
        <w:tc>
          <w:tcPr>
            <w:tcW w:w="1166" w:type="dxa"/>
            <w:gridSpan w:val="2"/>
            <w:tcBorders>
              <w:top w:val="single" w:sz="2" w:space="0" w:color="231F1F"/>
              <w:left w:val="single" w:sz="2" w:space="0" w:color="231F1F"/>
              <w:bottom w:val="single" w:sz="2" w:space="0" w:color="231F1F"/>
              <w:right w:val="single" w:sz="2" w:space="0" w:color="231F1F"/>
            </w:tcBorders>
          </w:tcPr>
          <w:p>
            <w:pPr>
              <w:pStyle w:val="TableParagraph"/>
              <w:spacing w:line="191" w:lineRule="exact"/>
              <w:ind w:left="349" w:right="0"/>
              <w:jc w:val="left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/>
                <w:color w:val="231F1F"/>
                <w:spacing w:val="-1"/>
                <w:sz w:val="16"/>
              </w:rPr>
              <w:t>2.026</w:t>
            </w:r>
            <w:r>
              <w:rPr>
                <w:rFonts w:ascii="Verdana"/>
                <w:sz w:val="16"/>
              </w:rPr>
            </w:r>
          </w:p>
        </w:tc>
        <w:tc>
          <w:tcPr>
            <w:tcW w:w="1138" w:type="dxa"/>
            <w:gridSpan w:val="2"/>
            <w:tcBorders>
              <w:top w:val="single" w:sz="2" w:space="0" w:color="231F1F"/>
              <w:left w:val="single" w:sz="2" w:space="0" w:color="231F1F"/>
              <w:bottom w:val="single" w:sz="2" w:space="0" w:color="231F1F"/>
              <w:right w:val="single" w:sz="2" w:space="0" w:color="231F1F"/>
            </w:tcBorders>
          </w:tcPr>
          <w:p>
            <w:pPr>
              <w:pStyle w:val="TableParagraph"/>
              <w:spacing w:line="191" w:lineRule="exact"/>
              <w:ind w:right="1"/>
              <w:jc w:val="right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/>
                <w:color w:val="1D2660"/>
                <w:spacing w:val="-2"/>
                <w:w w:val="95"/>
                <w:sz w:val="16"/>
              </w:rPr>
              <w:t>222</w:t>
            </w:r>
            <w:r>
              <w:rPr>
                <w:rFonts w:ascii="Verdana"/>
                <w:sz w:val="16"/>
              </w:rPr>
            </w:r>
          </w:p>
        </w:tc>
        <w:tc>
          <w:tcPr>
            <w:tcW w:w="698" w:type="dxa"/>
            <w:tcBorders>
              <w:top w:val="single" w:sz="2" w:space="0" w:color="231F1F"/>
              <w:left w:val="single" w:sz="2" w:space="0" w:color="231F1F"/>
              <w:bottom w:val="single" w:sz="2" w:space="0" w:color="231F1F"/>
              <w:right w:val="single" w:sz="2" w:space="0" w:color="231F1F"/>
            </w:tcBorders>
          </w:tcPr>
          <w:p>
            <w:pPr>
              <w:pStyle w:val="TableParagraph"/>
              <w:spacing w:line="191" w:lineRule="exact"/>
              <w:ind w:right="1"/>
              <w:jc w:val="right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/>
                <w:color w:val="231F1F"/>
                <w:w w:val="95"/>
                <w:sz w:val="16"/>
              </w:rPr>
              <w:t>86</w:t>
            </w:r>
            <w:r>
              <w:rPr>
                <w:rFonts w:ascii="Verdana"/>
                <w:sz w:val="16"/>
              </w:rPr>
            </w:r>
          </w:p>
        </w:tc>
        <w:tc>
          <w:tcPr>
            <w:tcW w:w="1320" w:type="dxa"/>
            <w:tcBorders>
              <w:top w:val="single" w:sz="2" w:space="0" w:color="231F1F"/>
              <w:left w:val="single" w:sz="2" w:space="0" w:color="231F1F"/>
              <w:bottom w:val="single" w:sz="2" w:space="0" w:color="231F1F"/>
              <w:right w:val="single" w:sz="2" w:space="0" w:color="231F1F"/>
            </w:tcBorders>
          </w:tcPr>
          <w:p>
            <w:pPr>
              <w:pStyle w:val="TableParagraph"/>
              <w:spacing w:line="191" w:lineRule="exact"/>
              <w:ind w:left="296" w:right="0"/>
              <w:jc w:val="left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 w:hAnsi="Verdana"/>
                <w:color w:val="1D2660"/>
                <w:spacing w:val="-1"/>
                <w:sz w:val="16"/>
              </w:rPr>
              <w:t>njemački</w:t>
            </w:r>
            <w:r>
              <w:rPr>
                <w:rFonts w:ascii="Verdana" w:hAnsi="Verdana"/>
                <w:sz w:val="16"/>
              </w:rPr>
            </w:r>
          </w:p>
        </w:tc>
      </w:tr>
      <w:tr>
        <w:trPr>
          <w:trHeight w:val="874" w:hRule="exact"/>
        </w:trPr>
        <w:tc>
          <w:tcPr>
            <w:tcW w:w="379" w:type="dxa"/>
            <w:tcBorders>
              <w:top w:val="single" w:sz="2" w:space="0" w:color="231F1F"/>
              <w:left w:val="single" w:sz="2" w:space="0" w:color="231F1F"/>
              <w:bottom w:val="single" w:sz="2" w:space="0" w:color="231F1F"/>
              <w:right w:val="single" w:sz="2" w:space="0" w:color="231F1F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</w:p>
          <w:p>
            <w:pPr>
              <w:pStyle w:val="TableParagraph"/>
              <w:spacing w:line="240" w:lineRule="auto" w:before="103"/>
              <w:ind w:left="70" w:right="0"/>
              <w:jc w:val="left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/>
                <w:color w:val="1D2660"/>
                <w:sz w:val="16"/>
              </w:rPr>
              <w:t>GR</w:t>
            </w:r>
            <w:r>
              <w:rPr>
                <w:rFonts w:ascii="Verdana"/>
                <w:sz w:val="16"/>
              </w:rPr>
            </w:r>
          </w:p>
        </w:tc>
        <w:tc>
          <w:tcPr>
            <w:tcW w:w="1222" w:type="dxa"/>
            <w:tcBorders>
              <w:top w:val="single" w:sz="2" w:space="0" w:color="231F1F"/>
              <w:left w:val="single" w:sz="2" w:space="0" w:color="231F1F"/>
              <w:bottom w:val="single" w:sz="2" w:space="0" w:color="231F1F"/>
              <w:right w:val="single" w:sz="2" w:space="0" w:color="231F1F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</w:p>
          <w:p>
            <w:pPr>
              <w:pStyle w:val="TableParagraph"/>
              <w:spacing w:line="240" w:lineRule="auto" w:before="103"/>
              <w:ind w:left="3" w:right="0"/>
              <w:jc w:val="left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 w:hAnsi="Verdana"/>
                <w:color w:val="231F1F"/>
                <w:spacing w:val="-1"/>
                <w:sz w:val="16"/>
              </w:rPr>
              <w:t>Graubünden</w:t>
            </w:r>
            <w:r>
              <w:rPr>
                <w:rFonts w:ascii="Verdana" w:hAnsi="Verdana"/>
                <w:sz w:val="16"/>
              </w:rPr>
            </w:r>
          </w:p>
        </w:tc>
        <w:tc>
          <w:tcPr>
            <w:tcW w:w="502" w:type="dxa"/>
            <w:tcBorders>
              <w:top w:val="single" w:sz="2" w:space="0" w:color="231F1F"/>
              <w:left w:val="single" w:sz="2" w:space="0" w:color="231F1F"/>
              <w:bottom w:val="single" w:sz="2" w:space="0" w:color="231F1F"/>
              <w:right w:val="single" w:sz="2" w:space="0" w:color="231F1F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</w:p>
          <w:p>
            <w:pPr>
              <w:pStyle w:val="TableParagraph"/>
              <w:spacing w:line="240" w:lineRule="auto" w:before="103"/>
              <w:ind w:left="44" w:right="0"/>
              <w:jc w:val="left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/>
                <w:color w:val="1D2660"/>
                <w:spacing w:val="-1"/>
                <w:sz w:val="16"/>
              </w:rPr>
              <w:t>1803</w:t>
            </w:r>
            <w:r>
              <w:rPr>
                <w:rFonts w:ascii="Verdana"/>
                <w:sz w:val="16"/>
              </w:rPr>
            </w:r>
          </w:p>
        </w:tc>
        <w:tc>
          <w:tcPr>
            <w:tcW w:w="1387" w:type="dxa"/>
            <w:tcBorders>
              <w:top w:val="single" w:sz="2" w:space="0" w:color="231F1F"/>
              <w:left w:val="single" w:sz="2" w:space="0" w:color="231F1F"/>
              <w:bottom w:val="single" w:sz="2" w:space="0" w:color="231F1F"/>
              <w:right w:val="single" w:sz="2" w:space="0" w:color="231F1F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</w:p>
          <w:p>
            <w:pPr>
              <w:pStyle w:val="TableParagraph"/>
              <w:spacing w:line="240" w:lineRule="auto" w:before="103"/>
              <w:ind w:left="229" w:right="0"/>
              <w:jc w:val="left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/>
                <w:color w:val="231F1F"/>
                <w:spacing w:val="-1"/>
                <w:sz w:val="16"/>
              </w:rPr>
              <w:t>Chur</w:t>
            </w:r>
            <w:r>
              <w:rPr>
                <w:rFonts w:ascii="Verdana"/>
                <w:sz w:val="16"/>
              </w:rPr>
            </w:r>
          </w:p>
        </w:tc>
        <w:tc>
          <w:tcPr>
            <w:tcW w:w="1287" w:type="dxa"/>
            <w:tcBorders>
              <w:top w:val="single" w:sz="2" w:space="0" w:color="231F1F"/>
              <w:left w:val="single" w:sz="2" w:space="0" w:color="231F1F"/>
              <w:bottom w:val="single" w:sz="2" w:space="0" w:color="231F1F"/>
              <w:right w:val="single" w:sz="2" w:space="0" w:color="231F1F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</w:p>
          <w:p>
            <w:pPr>
              <w:pStyle w:val="TableParagraph"/>
              <w:spacing w:line="240" w:lineRule="auto" w:before="103"/>
              <w:ind w:left="608" w:right="0"/>
              <w:jc w:val="left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/>
                <w:color w:val="1D2660"/>
                <w:spacing w:val="-1"/>
                <w:sz w:val="16"/>
              </w:rPr>
              <w:t>188.762</w:t>
            </w:r>
            <w:r>
              <w:rPr>
                <w:rFonts w:ascii="Verdana"/>
                <w:sz w:val="16"/>
              </w:rPr>
            </w:r>
          </w:p>
        </w:tc>
        <w:tc>
          <w:tcPr>
            <w:tcW w:w="1166" w:type="dxa"/>
            <w:gridSpan w:val="2"/>
            <w:tcBorders>
              <w:top w:val="single" w:sz="2" w:space="0" w:color="231F1F"/>
              <w:left w:val="single" w:sz="2" w:space="0" w:color="231F1F"/>
              <w:bottom w:val="single" w:sz="2" w:space="0" w:color="231F1F"/>
              <w:right w:val="single" w:sz="2" w:space="0" w:color="231F1F"/>
            </w:tcBorders>
          </w:tcPr>
          <w:p>
            <w:pPr/>
          </w:p>
        </w:tc>
        <w:tc>
          <w:tcPr>
            <w:tcW w:w="1138" w:type="dxa"/>
            <w:gridSpan w:val="2"/>
            <w:tcBorders>
              <w:top w:val="single" w:sz="2" w:space="0" w:color="231F1F"/>
              <w:left w:val="single" w:sz="2" w:space="0" w:color="231F1F"/>
              <w:bottom w:val="single" w:sz="2" w:space="0" w:color="231F1F"/>
              <w:right w:val="single" w:sz="2" w:space="0" w:color="231F1F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</w:p>
          <w:p>
            <w:pPr>
              <w:pStyle w:val="TableParagraph"/>
              <w:spacing w:line="240" w:lineRule="auto" w:before="103"/>
              <w:ind w:right="-2"/>
              <w:jc w:val="right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/>
                <w:color w:val="1D2660"/>
                <w:w w:val="95"/>
                <w:sz w:val="16"/>
              </w:rPr>
              <w:t>26</w:t>
            </w:r>
            <w:r>
              <w:rPr>
                <w:rFonts w:ascii="Verdana"/>
                <w:sz w:val="16"/>
              </w:rPr>
            </w:r>
          </w:p>
        </w:tc>
        <w:tc>
          <w:tcPr>
            <w:tcW w:w="698" w:type="dxa"/>
            <w:tcBorders>
              <w:top w:val="single" w:sz="2" w:space="0" w:color="231F1F"/>
              <w:left w:val="single" w:sz="2" w:space="0" w:color="231F1F"/>
              <w:bottom w:val="single" w:sz="2" w:space="0" w:color="231F1F"/>
              <w:right w:val="single" w:sz="2" w:space="0" w:color="231F1F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</w:p>
          <w:p>
            <w:pPr>
              <w:pStyle w:val="TableParagraph"/>
              <w:spacing w:line="240" w:lineRule="auto" w:before="103"/>
              <w:ind w:left="385" w:right="0"/>
              <w:jc w:val="left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/>
                <w:color w:val="231F1F"/>
                <w:spacing w:val="-2"/>
                <w:sz w:val="16"/>
              </w:rPr>
              <w:t>190</w:t>
            </w:r>
            <w:r>
              <w:rPr>
                <w:rFonts w:ascii="Verdana"/>
                <w:sz w:val="16"/>
              </w:rPr>
            </w:r>
          </w:p>
        </w:tc>
        <w:tc>
          <w:tcPr>
            <w:tcW w:w="1320" w:type="dxa"/>
            <w:tcBorders>
              <w:top w:val="single" w:sz="2" w:space="0" w:color="231F1F"/>
              <w:left w:val="single" w:sz="2" w:space="0" w:color="231F1F"/>
              <w:bottom w:val="single" w:sz="2" w:space="0" w:color="231F1F"/>
              <w:right w:val="single" w:sz="2" w:space="0" w:color="231F1F"/>
            </w:tcBorders>
          </w:tcPr>
          <w:p>
            <w:pPr>
              <w:pStyle w:val="TableParagraph"/>
              <w:spacing w:line="360" w:lineRule="auto"/>
              <w:ind w:left="217" w:right="30" w:firstLine="48"/>
              <w:jc w:val="left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 w:hAnsi="Verdana"/>
                <w:color w:val="1D2660"/>
                <w:spacing w:val="-1"/>
                <w:sz w:val="16"/>
              </w:rPr>
              <w:t>njemački,</w:t>
            </w:r>
            <w:r>
              <w:rPr>
                <w:rFonts w:ascii="Verdana" w:hAnsi="Verdana"/>
                <w:color w:val="1D2660"/>
                <w:spacing w:val="25"/>
                <w:sz w:val="16"/>
              </w:rPr>
              <w:t> </w:t>
            </w:r>
            <w:r>
              <w:rPr>
                <w:rFonts w:ascii="Verdana" w:hAnsi="Verdana"/>
                <w:color w:val="1D2660"/>
                <w:spacing w:val="-1"/>
                <w:sz w:val="16"/>
              </w:rPr>
              <w:t>retoromanski</w:t>
            </w:r>
            <w:r>
              <w:rPr>
                <w:rFonts w:ascii="Verdana" w:hAnsi="Verdana"/>
                <w:color w:val="1D2660"/>
                <w:spacing w:val="24"/>
                <w:sz w:val="16"/>
              </w:rPr>
              <w:t> </w:t>
            </w:r>
            <w:r>
              <w:rPr>
                <w:rFonts w:ascii="Verdana" w:hAnsi="Verdana"/>
                <w:color w:val="1D2660"/>
                <w:spacing w:val="-1"/>
                <w:sz w:val="16"/>
              </w:rPr>
              <w:t>italijanski</w:t>
            </w:r>
            <w:r>
              <w:rPr>
                <w:rFonts w:ascii="Verdana" w:hAnsi="Verdana"/>
                <w:sz w:val="16"/>
              </w:rPr>
            </w:r>
          </w:p>
        </w:tc>
      </w:tr>
      <w:tr>
        <w:trPr>
          <w:trHeight w:val="293" w:hRule="exact"/>
        </w:trPr>
        <w:tc>
          <w:tcPr>
            <w:tcW w:w="379" w:type="dxa"/>
            <w:tcBorders>
              <w:top w:val="single" w:sz="2" w:space="0" w:color="231F1F"/>
              <w:left w:val="single" w:sz="2" w:space="0" w:color="231F1F"/>
              <w:bottom w:val="single" w:sz="2" w:space="0" w:color="231F1F"/>
              <w:right w:val="single" w:sz="2" w:space="0" w:color="231F1F"/>
            </w:tcBorders>
          </w:tcPr>
          <w:p>
            <w:pPr>
              <w:pStyle w:val="TableParagraph"/>
              <w:spacing w:line="191" w:lineRule="exact"/>
              <w:ind w:left="73" w:right="0"/>
              <w:jc w:val="left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/>
                <w:color w:val="1D2660"/>
                <w:sz w:val="16"/>
              </w:rPr>
              <w:t>AG</w:t>
            </w:r>
            <w:r>
              <w:rPr>
                <w:rFonts w:ascii="Verdana"/>
                <w:sz w:val="16"/>
              </w:rPr>
            </w:r>
          </w:p>
        </w:tc>
        <w:tc>
          <w:tcPr>
            <w:tcW w:w="1222" w:type="dxa"/>
            <w:tcBorders>
              <w:top w:val="single" w:sz="2" w:space="0" w:color="231F1F"/>
              <w:left w:val="single" w:sz="2" w:space="0" w:color="231F1F"/>
              <w:bottom w:val="single" w:sz="2" w:space="0" w:color="231F1F"/>
              <w:right w:val="single" w:sz="2" w:space="0" w:color="231F1F"/>
            </w:tcBorders>
          </w:tcPr>
          <w:p>
            <w:pPr>
              <w:pStyle w:val="TableParagraph"/>
              <w:spacing w:line="191" w:lineRule="exact"/>
              <w:ind w:left="3" w:right="0"/>
              <w:jc w:val="left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/>
                <w:color w:val="231F1F"/>
                <w:spacing w:val="-1"/>
                <w:sz w:val="16"/>
              </w:rPr>
              <w:t>Aargau</w:t>
            </w:r>
            <w:r>
              <w:rPr>
                <w:rFonts w:ascii="Verdana"/>
                <w:sz w:val="16"/>
              </w:rPr>
            </w:r>
          </w:p>
        </w:tc>
        <w:tc>
          <w:tcPr>
            <w:tcW w:w="502" w:type="dxa"/>
            <w:tcBorders>
              <w:top w:val="single" w:sz="2" w:space="0" w:color="231F1F"/>
              <w:left w:val="single" w:sz="2" w:space="0" w:color="231F1F"/>
              <w:bottom w:val="single" w:sz="2" w:space="0" w:color="231F1F"/>
              <w:right w:val="single" w:sz="2" w:space="0" w:color="231F1F"/>
            </w:tcBorders>
          </w:tcPr>
          <w:p>
            <w:pPr>
              <w:pStyle w:val="TableParagraph"/>
              <w:spacing w:line="191" w:lineRule="exact"/>
              <w:ind w:left="44" w:right="0"/>
              <w:jc w:val="left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/>
                <w:color w:val="1D2660"/>
                <w:spacing w:val="-1"/>
                <w:sz w:val="16"/>
              </w:rPr>
              <w:t>1803</w:t>
            </w:r>
            <w:r>
              <w:rPr>
                <w:rFonts w:ascii="Verdana"/>
                <w:sz w:val="16"/>
              </w:rPr>
            </w:r>
          </w:p>
        </w:tc>
        <w:tc>
          <w:tcPr>
            <w:tcW w:w="1387" w:type="dxa"/>
            <w:tcBorders>
              <w:top w:val="single" w:sz="2" w:space="0" w:color="231F1F"/>
              <w:left w:val="single" w:sz="2" w:space="0" w:color="231F1F"/>
              <w:bottom w:val="single" w:sz="2" w:space="0" w:color="231F1F"/>
              <w:right w:val="single" w:sz="2" w:space="0" w:color="231F1F"/>
            </w:tcBorders>
          </w:tcPr>
          <w:p>
            <w:pPr>
              <w:pStyle w:val="TableParagraph"/>
              <w:spacing w:line="191" w:lineRule="exact"/>
              <w:ind w:left="229" w:right="0"/>
              <w:jc w:val="left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/>
                <w:color w:val="231F1F"/>
                <w:spacing w:val="-1"/>
                <w:sz w:val="16"/>
              </w:rPr>
              <w:t>Aarau</w:t>
            </w:r>
            <w:r>
              <w:rPr>
                <w:rFonts w:ascii="Verdana"/>
                <w:sz w:val="16"/>
              </w:rPr>
            </w:r>
          </w:p>
        </w:tc>
        <w:tc>
          <w:tcPr>
            <w:tcW w:w="1287" w:type="dxa"/>
            <w:tcBorders>
              <w:top w:val="single" w:sz="2" w:space="0" w:color="231F1F"/>
              <w:left w:val="single" w:sz="2" w:space="0" w:color="231F1F"/>
              <w:bottom w:val="single" w:sz="2" w:space="0" w:color="231F1F"/>
              <w:right w:val="single" w:sz="2" w:space="0" w:color="231F1F"/>
            </w:tcBorders>
          </w:tcPr>
          <w:p>
            <w:pPr>
              <w:pStyle w:val="TableParagraph"/>
              <w:spacing w:line="191" w:lineRule="exact"/>
              <w:ind w:left="608" w:right="0"/>
              <w:jc w:val="left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/>
                <w:color w:val="1D2660"/>
                <w:spacing w:val="-1"/>
                <w:sz w:val="16"/>
              </w:rPr>
              <w:t>581.562</w:t>
            </w:r>
            <w:r>
              <w:rPr>
                <w:rFonts w:ascii="Verdana"/>
                <w:sz w:val="16"/>
              </w:rPr>
            </w:r>
          </w:p>
        </w:tc>
        <w:tc>
          <w:tcPr>
            <w:tcW w:w="1166" w:type="dxa"/>
            <w:gridSpan w:val="2"/>
            <w:tcBorders>
              <w:top w:val="single" w:sz="2" w:space="0" w:color="231F1F"/>
              <w:left w:val="single" w:sz="2" w:space="0" w:color="231F1F"/>
              <w:bottom w:val="single" w:sz="2" w:space="0" w:color="231F1F"/>
              <w:right w:val="single" w:sz="2" w:space="0" w:color="231F1F"/>
            </w:tcBorders>
          </w:tcPr>
          <w:p>
            <w:pPr>
              <w:pStyle w:val="TableParagraph"/>
              <w:spacing w:line="191" w:lineRule="exact"/>
              <w:ind w:left="349" w:right="0"/>
              <w:jc w:val="left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/>
                <w:color w:val="231F1F"/>
                <w:spacing w:val="-1"/>
                <w:sz w:val="16"/>
              </w:rPr>
              <w:t>1.404</w:t>
            </w:r>
            <w:r>
              <w:rPr>
                <w:rFonts w:ascii="Verdana"/>
                <w:sz w:val="16"/>
              </w:rPr>
            </w:r>
          </w:p>
        </w:tc>
        <w:tc>
          <w:tcPr>
            <w:tcW w:w="1138" w:type="dxa"/>
            <w:gridSpan w:val="2"/>
            <w:tcBorders>
              <w:top w:val="single" w:sz="2" w:space="0" w:color="231F1F"/>
              <w:left w:val="single" w:sz="2" w:space="0" w:color="231F1F"/>
              <w:bottom w:val="single" w:sz="2" w:space="0" w:color="231F1F"/>
              <w:right w:val="single" w:sz="2" w:space="0" w:color="231F1F"/>
            </w:tcBorders>
          </w:tcPr>
          <w:p>
            <w:pPr>
              <w:pStyle w:val="TableParagraph"/>
              <w:spacing w:line="191" w:lineRule="exact"/>
              <w:ind w:right="1"/>
              <w:jc w:val="right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/>
                <w:color w:val="1D2660"/>
                <w:spacing w:val="-2"/>
                <w:w w:val="95"/>
                <w:sz w:val="16"/>
              </w:rPr>
              <w:t>388</w:t>
            </w:r>
            <w:r>
              <w:rPr>
                <w:rFonts w:ascii="Verdana"/>
                <w:sz w:val="16"/>
              </w:rPr>
            </w:r>
          </w:p>
        </w:tc>
        <w:tc>
          <w:tcPr>
            <w:tcW w:w="698" w:type="dxa"/>
            <w:tcBorders>
              <w:top w:val="single" w:sz="2" w:space="0" w:color="231F1F"/>
              <w:left w:val="single" w:sz="2" w:space="0" w:color="231F1F"/>
              <w:bottom w:val="single" w:sz="2" w:space="0" w:color="231F1F"/>
              <w:right w:val="single" w:sz="2" w:space="0" w:color="231F1F"/>
            </w:tcBorders>
          </w:tcPr>
          <w:p>
            <w:pPr>
              <w:pStyle w:val="TableParagraph"/>
              <w:spacing w:line="191" w:lineRule="exact"/>
              <w:ind w:left="385" w:right="0"/>
              <w:jc w:val="left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/>
                <w:color w:val="231F1F"/>
                <w:spacing w:val="-2"/>
                <w:sz w:val="16"/>
              </w:rPr>
              <w:t>229</w:t>
            </w:r>
            <w:r>
              <w:rPr>
                <w:rFonts w:ascii="Verdana"/>
                <w:sz w:val="16"/>
              </w:rPr>
            </w:r>
          </w:p>
        </w:tc>
        <w:tc>
          <w:tcPr>
            <w:tcW w:w="1320" w:type="dxa"/>
            <w:tcBorders>
              <w:top w:val="single" w:sz="2" w:space="0" w:color="231F1F"/>
              <w:left w:val="single" w:sz="2" w:space="0" w:color="231F1F"/>
              <w:bottom w:val="single" w:sz="2" w:space="0" w:color="231F1F"/>
              <w:right w:val="single" w:sz="2" w:space="0" w:color="231F1F"/>
            </w:tcBorders>
          </w:tcPr>
          <w:p>
            <w:pPr>
              <w:pStyle w:val="TableParagraph"/>
              <w:spacing w:line="191" w:lineRule="exact"/>
              <w:ind w:left="296" w:right="0"/>
              <w:jc w:val="left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 w:hAnsi="Verdana"/>
                <w:color w:val="1D2660"/>
                <w:spacing w:val="-1"/>
                <w:sz w:val="16"/>
              </w:rPr>
              <w:t>njemački</w:t>
            </w:r>
            <w:r>
              <w:rPr>
                <w:rFonts w:ascii="Verdana" w:hAnsi="Verdana"/>
                <w:sz w:val="16"/>
              </w:rPr>
            </w:r>
          </w:p>
        </w:tc>
      </w:tr>
      <w:tr>
        <w:trPr>
          <w:trHeight w:val="291" w:hRule="exact"/>
        </w:trPr>
        <w:tc>
          <w:tcPr>
            <w:tcW w:w="379" w:type="dxa"/>
            <w:tcBorders>
              <w:top w:val="single" w:sz="2" w:space="0" w:color="231F1F"/>
              <w:left w:val="single" w:sz="2" w:space="0" w:color="231F1F"/>
              <w:bottom w:val="single" w:sz="2" w:space="0" w:color="231F1F"/>
              <w:right w:val="single" w:sz="2" w:space="0" w:color="231F1F"/>
            </w:tcBorders>
          </w:tcPr>
          <w:p>
            <w:pPr>
              <w:pStyle w:val="TableParagraph"/>
              <w:spacing w:line="191" w:lineRule="exact"/>
              <w:ind w:left="78" w:right="0"/>
              <w:jc w:val="left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/>
                <w:color w:val="1D2660"/>
                <w:spacing w:val="-1"/>
                <w:sz w:val="16"/>
              </w:rPr>
              <w:t>TG</w:t>
            </w:r>
            <w:r>
              <w:rPr>
                <w:rFonts w:ascii="Verdana"/>
                <w:sz w:val="16"/>
              </w:rPr>
            </w:r>
          </w:p>
        </w:tc>
        <w:tc>
          <w:tcPr>
            <w:tcW w:w="1222" w:type="dxa"/>
            <w:tcBorders>
              <w:top w:val="single" w:sz="2" w:space="0" w:color="231F1F"/>
              <w:left w:val="single" w:sz="2" w:space="0" w:color="231F1F"/>
              <w:bottom w:val="single" w:sz="2" w:space="0" w:color="231F1F"/>
              <w:right w:val="single" w:sz="2" w:space="0" w:color="231F1F"/>
            </w:tcBorders>
          </w:tcPr>
          <w:p>
            <w:pPr>
              <w:pStyle w:val="TableParagraph"/>
              <w:spacing w:line="191" w:lineRule="exact"/>
              <w:ind w:left="3" w:right="0"/>
              <w:jc w:val="left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/>
                <w:color w:val="231F1F"/>
                <w:spacing w:val="-1"/>
                <w:sz w:val="16"/>
              </w:rPr>
              <w:t>Thurgau</w:t>
            </w:r>
            <w:r>
              <w:rPr>
                <w:rFonts w:ascii="Verdana"/>
                <w:sz w:val="16"/>
              </w:rPr>
            </w:r>
          </w:p>
        </w:tc>
        <w:tc>
          <w:tcPr>
            <w:tcW w:w="502" w:type="dxa"/>
            <w:tcBorders>
              <w:top w:val="single" w:sz="2" w:space="0" w:color="231F1F"/>
              <w:left w:val="single" w:sz="2" w:space="0" w:color="231F1F"/>
              <w:bottom w:val="single" w:sz="2" w:space="0" w:color="231F1F"/>
              <w:right w:val="single" w:sz="2" w:space="0" w:color="231F1F"/>
            </w:tcBorders>
          </w:tcPr>
          <w:p>
            <w:pPr>
              <w:pStyle w:val="TableParagraph"/>
              <w:spacing w:line="191" w:lineRule="exact"/>
              <w:ind w:left="44" w:right="0"/>
              <w:jc w:val="left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/>
                <w:color w:val="1D2660"/>
                <w:spacing w:val="-1"/>
                <w:sz w:val="16"/>
              </w:rPr>
              <w:t>1803</w:t>
            </w:r>
            <w:r>
              <w:rPr>
                <w:rFonts w:ascii="Verdana"/>
                <w:sz w:val="16"/>
              </w:rPr>
            </w:r>
          </w:p>
        </w:tc>
        <w:tc>
          <w:tcPr>
            <w:tcW w:w="1387" w:type="dxa"/>
            <w:tcBorders>
              <w:top w:val="single" w:sz="2" w:space="0" w:color="231F1F"/>
              <w:left w:val="single" w:sz="2" w:space="0" w:color="231F1F"/>
              <w:bottom w:val="single" w:sz="2" w:space="0" w:color="231F1F"/>
              <w:right w:val="single" w:sz="2" w:space="0" w:color="231F1F"/>
            </w:tcBorders>
          </w:tcPr>
          <w:p>
            <w:pPr>
              <w:pStyle w:val="TableParagraph"/>
              <w:spacing w:line="191" w:lineRule="exact"/>
              <w:ind w:left="229" w:right="0"/>
              <w:jc w:val="left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/>
                <w:color w:val="231F1F"/>
                <w:spacing w:val="-1"/>
                <w:sz w:val="16"/>
              </w:rPr>
              <w:t>Frauenfeld</w:t>
            </w:r>
            <w:r>
              <w:rPr>
                <w:rFonts w:ascii="Verdana"/>
                <w:sz w:val="16"/>
              </w:rPr>
            </w:r>
          </w:p>
        </w:tc>
        <w:tc>
          <w:tcPr>
            <w:tcW w:w="1287" w:type="dxa"/>
            <w:tcBorders>
              <w:top w:val="single" w:sz="2" w:space="0" w:color="231F1F"/>
              <w:left w:val="single" w:sz="2" w:space="0" w:color="231F1F"/>
              <w:bottom w:val="single" w:sz="2" w:space="0" w:color="231F1F"/>
              <w:right w:val="single" w:sz="2" w:space="0" w:color="231F1F"/>
            </w:tcBorders>
          </w:tcPr>
          <w:p>
            <w:pPr>
              <w:pStyle w:val="TableParagraph"/>
              <w:spacing w:line="191" w:lineRule="exact"/>
              <w:ind w:left="608" w:right="0"/>
              <w:jc w:val="left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/>
                <w:color w:val="1D2660"/>
                <w:spacing w:val="-1"/>
                <w:sz w:val="16"/>
              </w:rPr>
              <w:t>238.316</w:t>
            </w:r>
            <w:r>
              <w:rPr>
                <w:rFonts w:ascii="Verdana"/>
                <w:sz w:val="16"/>
              </w:rPr>
            </w:r>
          </w:p>
        </w:tc>
        <w:tc>
          <w:tcPr>
            <w:tcW w:w="1166" w:type="dxa"/>
            <w:gridSpan w:val="2"/>
            <w:tcBorders>
              <w:top w:val="single" w:sz="2" w:space="0" w:color="231F1F"/>
              <w:left w:val="single" w:sz="2" w:space="0" w:color="231F1F"/>
              <w:bottom w:val="single" w:sz="2" w:space="0" w:color="231F1F"/>
              <w:right w:val="single" w:sz="2" w:space="0" w:color="231F1F"/>
            </w:tcBorders>
          </w:tcPr>
          <w:p>
            <w:pPr>
              <w:pStyle w:val="TableParagraph"/>
              <w:spacing w:line="191" w:lineRule="exact"/>
              <w:ind w:left="515" w:right="0"/>
              <w:jc w:val="left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/>
                <w:color w:val="231F1F"/>
                <w:spacing w:val="-2"/>
                <w:sz w:val="16"/>
              </w:rPr>
              <w:t>991</w:t>
            </w:r>
            <w:r>
              <w:rPr>
                <w:rFonts w:ascii="Verdana"/>
                <w:sz w:val="16"/>
              </w:rPr>
            </w:r>
          </w:p>
        </w:tc>
        <w:tc>
          <w:tcPr>
            <w:tcW w:w="1138" w:type="dxa"/>
            <w:gridSpan w:val="2"/>
            <w:tcBorders>
              <w:top w:val="single" w:sz="2" w:space="0" w:color="231F1F"/>
              <w:left w:val="single" w:sz="2" w:space="0" w:color="231F1F"/>
              <w:bottom w:val="single" w:sz="2" w:space="0" w:color="231F1F"/>
              <w:right w:val="single" w:sz="2" w:space="0" w:color="231F1F"/>
            </w:tcBorders>
          </w:tcPr>
          <w:p>
            <w:pPr>
              <w:pStyle w:val="TableParagraph"/>
              <w:spacing w:line="191" w:lineRule="exact"/>
              <w:ind w:right="1"/>
              <w:jc w:val="right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/>
                <w:color w:val="1D2660"/>
                <w:spacing w:val="-2"/>
                <w:w w:val="95"/>
                <w:sz w:val="16"/>
              </w:rPr>
              <w:t>229</w:t>
            </w:r>
            <w:r>
              <w:rPr>
                <w:rFonts w:ascii="Verdana"/>
                <w:sz w:val="16"/>
              </w:rPr>
            </w:r>
          </w:p>
        </w:tc>
        <w:tc>
          <w:tcPr>
            <w:tcW w:w="698" w:type="dxa"/>
            <w:tcBorders>
              <w:top w:val="single" w:sz="2" w:space="0" w:color="231F1F"/>
              <w:left w:val="single" w:sz="2" w:space="0" w:color="231F1F"/>
              <w:bottom w:val="single" w:sz="2" w:space="0" w:color="231F1F"/>
              <w:right w:val="single" w:sz="2" w:space="0" w:color="231F1F"/>
            </w:tcBorders>
          </w:tcPr>
          <w:p>
            <w:pPr>
              <w:pStyle w:val="TableParagraph"/>
              <w:spacing w:line="191" w:lineRule="exact"/>
              <w:ind w:right="1"/>
              <w:jc w:val="right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/>
                <w:color w:val="231F1F"/>
                <w:w w:val="95"/>
                <w:sz w:val="16"/>
              </w:rPr>
              <w:t>80</w:t>
            </w:r>
            <w:r>
              <w:rPr>
                <w:rFonts w:ascii="Verdana"/>
                <w:sz w:val="16"/>
              </w:rPr>
            </w:r>
          </w:p>
        </w:tc>
        <w:tc>
          <w:tcPr>
            <w:tcW w:w="1320" w:type="dxa"/>
            <w:tcBorders>
              <w:top w:val="single" w:sz="2" w:space="0" w:color="231F1F"/>
              <w:left w:val="single" w:sz="2" w:space="0" w:color="231F1F"/>
              <w:bottom w:val="single" w:sz="2" w:space="0" w:color="231F1F"/>
              <w:right w:val="single" w:sz="2" w:space="0" w:color="231F1F"/>
            </w:tcBorders>
          </w:tcPr>
          <w:p>
            <w:pPr>
              <w:pStyle w:val="TableParagraph"/>
              <w:spacing w:line="191" w:lineRule="exact"/>
              <w:ind w:left="296" w:right="0"/>
              <w:jc w:val="left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 w:hAnsi="Verdana"/>
                <w:color w:val="1D2660"/>
                <w:spacing w:val="-1"/>
                <w:sz w:val="16"/>
              </w:rPr>
              <w:t>njemački</w:t>
            </w:r>
            <w:r>
              <w:rPr>
                <w:rFonts w:ascii="Verdana" w:hAnsi="Verdana"/>
                <w:sz w:val="16"/>
              </w:rPr>
            </w:r>
          </w:p>
        </w:tc>
      </w:tr>
      <w:tr>
        <w:trPr>
          <w:trHeight w:val="293" w:hRule="exact"/>
        </w:trPr>
        <w:tc>
          <w:tcPr>
            <w:tcW w:w="379" w:type="dxa"/>
            <w:tcBorders>
              <w:top w:val="single" w:sz="2" w:space="0" w:color="231F1F"/>
              <w:left w:val="single" w:sz="2" w:space="0" w:color="231F1F"/>
              <w:bottom w:val="single" w:sz="2" w:space="0" w:color="231F1F"/>
              <w:right w:val="single" w:sz="2" w:space="0" w:color="231F1F"/>
            </w:tcBorders>
          </w:tcPr>
          <w:p>
            <w:pPr>
              <w:pStyle w:val="TableParagraph"/>
              <w:spacing w:line="191" w:lineRule="exact"/>
              <w:ind w:left="106" w:right="0"/>
              <w:jc w:val="left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/>
                <w:color w:val="1D2660"/>
                <w:spacing w:val="-1"/>
                <w:sz w:val="16"/>
              </w:rPr>
              <w:t>TI</w:t>
            </w:r>
            <w:r>
              <w:rPr>
                <w:rFonts w:ascii="Verdana"/>
                <w:sz w:val="16"/>
              </w:rPr>
            </w:r>
          </w:p>
        </w:tc>
        <w:tc>
          <w:tcPr>
            <w:tcW w:w="1222" w:type="dxa"/>
            <w:tcBorders>
              <w:top w:val="single" w:sz="2" w:space="0" w:color="231F1F"/>
              <w:left w:val="single" w:sz="2" w:space="0" w:color="231F1F"/>
              <w:bottom w:val="single" w:sz="2" w:space="0" w:color="231F1F"/>
              <w:right w:val="single" w:sz="2" w:space="0" w:color="231F1F"/>
            </w:tcBorders>
          </w:tcPr>
          <w:p>
            <w:pPr>
              <w:pStyle w:val="TableParagraph"/>
              <w:spacing w:line="191" w:lineRule="exact"/>
              <w:ind w:left="3" w:right="0"/>
              <w:jc w:val="left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/>
                <w:color w:val="231F1F"/>
                <w:spacing w:val="-2"/>
                <w:sz w:val="16"/>
              </w:rPr>
              <w:t>Ticino</w:t>
            </w:r>
            <w:r>
              <w:rPr>
                <w:rFonts w:ascii="Verdana"/>
                <w:sz w:val="16"/>
              </w:rPr>
            </w:r>
          </w:p>
        </w:tc>
        <w:tc>
          <w:tcPr>
            <w:tcW w:w="502" w:type="dxa"/>
            <w:tcBorders>
              <w:top w:val="single" w:sz="2" w:space="0" w:color="231F1F"/>
              <w:left w:val="single" w:sz="2" w:space="0" w:color="231F1F"/>
              <w:bottom w:val="single" w:sz="2" w:space="0" w:color="231F1F"/>
              <w:right w:val="single" w:sz="2" w:space="0" w:color="231F1F"/>
            </w:tcBorders>
          </w:tcPr>
          <w:p>
            <w:pPr>
              <w:pStyle w:val="TableParagraph"/>
              <w:spacing w:line="191" w:lineRule="exact"/>
              <w:ind w:left="44" w:right="0"/>
              <w:jc w:val="left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/>
                <w:color w:val="1D2660"/>
                <w:spacing w:val="-1"/>
                <w:sz w:val="16"/>
              </w:rPr>
              <w:t>1803</w:t>
            </w:r>
            <w:r>
              <w:rPr>
                <w:rFonts w:ascii="Verdana"/>
                <w:sz w:val="16"/>
              </w:rPr>
            </w:r>
          </w:p>
        </w:tc>
        <w:tc>
          <w:tcPr>
            <w:tcW w:w="1387" w:type="dxa"/>
            <w:tcBorders>
              <w:top w:val="single" w:sz="2" w:space="0" w:color="231F1F"/>
              <w:left w:val="single" w:sz="2" w:space="0" w:color="231F1F"/>
              <w:bottom w:val="single" w:sz="2" w:space="0" w:color="231F1F"/>
              <w:right w:val="single" w:sz="2" w:space="0" w:color="231F1F"/>
            </w:tcBorders>
          </w:tcPr>
          <w:p>
            <w:pPr>
              <w:pStyle w:val="TableParagraph"/>
              <w:spacing w:line="191" w:lineRule="exact"/>
              <w:ind w:left="229" w:right="0"/>
              <w:jc w:val="left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/>
                <w:color w:val="231F1F"/>
                <w:spacing w:val="-1"/>
                <w:sz w:val="16"/>
              </w:rPr>
              <w:t>Bellinzona</w:t>
            </w:r>
            <w:r>
              <w:rPr>
                <w:rFonts w:ascii="Verdana"/>
                <w:sz w:val="16"/>
              </w:rPr>
            </w:r>
          </w:p>
        </w:tc>
        <w:tc>
          <w:tcPr>
            <w:tcW w:w="1287" w:type="dxa"/>
            <w:tcBorders>
              <w:top w:val="single" w:sz="2" w:space="0" w:color="231F1F"/>
              <w:left w:val="single" w:sz="2" w:space="0" w:color="231F1F"/>
              <w:bottom w:val="single" w:sz="2" w:space="0" w:color="231F1F"/>
              <w:right w:val="single" w:sz="2" w:space="0" w:color="231F1F"/>
            </w:tcBorders>
          </w:tcPr>
          <w:p>
            <w:pPr>
              <w:pStyle w:val="TableParagraph"/>
              <w:spacing w:line="191" w:lineRule="exact"/>
              <w:ind w:left="608" w:right="0"/>
              <w:jc w:val="left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/>
                <w:color w:val="1D2660"/>
                <w:spacing w:val="-1"/>
                <w:sz w:val="16"/>
              </w:rPr>
              <w:t>328.580</w:t>
            </w:r>
            <w:r>
              <w:rPr>
                <w:rFonts w:ascii="Verdana"/>
                <w:sz w:val="16"/>
              </w:rPr>
            </w:r>
          </w:p>
        </w:tc>
        <w:tc>
          <w:tcPr>
            <w:tcW w:w="1166" w:type="dxa"/>
            <w:gridSpan w:val="2"/>
            <w:tcBorders>
              <w:top w:val="single" w:sz="2" w:space="0" w:color="231F1F"/>
              <w:left w:val="single" w:sz="2" w:space="0" w:color="231F1F"/>
              <w:bottom w:val="single" w:sz="2" w:space="0" w:color="231F1F"/>
              <w:right w:val="single" w:sz="2" w:space="0" w:color="231F1F"/>
            </w:tcBorders>
          </w:tcPr>
          <w:p>
            <w:pPr>
              <w:pStyle w:val="TableParagraph"/>
              <w:spacing w:line="191" w:lineRule="exact"/>
              <w:ind w:left="349" w:right="0"/>
              <w:jc w:val="left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/>
                <w:color w:val="231F1F"/>
                <w:spacing w:val="-1"/>
                <w:sz w:val="16"/>
              </w:rPr>
              <w:t>2.812</w:t>
            </w:r>
            <w:r>
              <w:rPr>
                <w:rFonts w:ascii="Verdana"/>
                <w:sz w:val="16"/>
              </w:rPr>
            </w:r>
          </w:p>
        </w:tc>
        <w:tc>
          <w:tcPr>
            <w:tcW w:w="1138" w:type="dxa"/>
            <w:gridSpan w:val="2"/>
            <w:tcBorders>
              <w:top w:val="single" w:sz="2" w:space="0" w:color="231F1F"/>
              <w:left w:val="single" w:sz="2" w:space="0" w:color="231F1F"/>
              <w:bottom w:val="single" w:sz="2" w:space="0" w:color="231F1F"/>
              <w:right w:val="single" w:sz="2" w:space="0" w:color="231F1F"/>
            </w:tcBorders>
          </w:tcPr>
          <w:p>
            <w:pPr>
              <w:pStyle w:val="TableParagraph"/>
              <w:spacing w:line="191" w:lineRule="exact"/>
              <w:ind w:right="1"/>
              <w:jc w:val="right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/>
                <w:color w:val="1D2660"/>
                <w:spacing w:val="-2"/>
                <w:w w:val="95"/>
                <w:sz w:val="16"/>
              </w:rPr>
              <w:t>110</w:t>
            </w:r>
            <w:r>
              <w:rPr>
                <w:rFonts w:ascii="Verdana"/>
                <w:sz w:val="16"/>
              </w:rPr>
            </w:r>
          </w:p>
        </w:tc>
        <w:tc>
          <w:tcPr>
            <w:tcW w:w="698" w:type="dxa"/>
            <w:tcBorders>
              <w:top w:val="single" w:sz="2" w:space="0" w:color="231F1F"/>
              <w:left w:val="single" w:sz="2" w:space="0" w:color="231F1F"/>
              <w:bottom w:val="single" w:sz="2" w:space="0" w:color="231F1F"/>
              <w:right w:val="single" w:sz="2" w:space="0" w:color="231F1F"/>
            </w:tcBorders>
          </w:tcPr>
          <w:p>
            <w:pPr>
              <w:pStyle w:val="TableParagraph"/>
              <w:spacing w:line="191" w:lineRule="exact"/>
              <w:ind w:left="385" w:right="0"/>
              <w:jc w:val="left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/>
                <w:color w:val="231F1F"/>
                <w:spacing w:val="-2"/>
                <w:sz w:val="16"/>
              </w:rPr>
              <w:t>176</w:t>
            </w:r>
            <w:r>
              <w:rPr>
                <w:rFonts w:ascii="Verdana"/>
                <w:sz w:val="16"/>
              </w:rPr>
            </w:r>
          </w:p>
        </w:tc>
        <w:tc>
          <w:tcPr>
            <w:tcW w:w="1320" w:type="dxa"/>
            <w:tcBorders>
              <w:top w:val="single" w:sz="2" w:space="0" w:color="231F1F"/>
              <w:left w:val="single" w:sz="2" w:space="0" w:color="231F1F"/>
              <w:bottom w:val="single" w:sz="2" w:space="0" w:color="231F1F"/>
              <w:right w:val="single" w:sz="2" w:space="0" w:color="231F1F"/>
            </w:tcBorders>
          </w:tcPr>
          <w:p>
            <w:pPr>
              <w:pStyle w:val="TableParagraph"/>
              <w:spacing w:line="191" w:lineRule="exact"/>
              <w:ind w:left="274" w:right="0"/>
              <w:jc w:val="left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/>
                <w:color w:val="1D2660"/>
                <w:spacing w:val="-1"/>
                <w:sz w:val="16"/>
              </w:rPr>
              <w:t>italijanski</w:t>
            </w:r>
            <w:r>
              <w:rPr>
                <w:rFonts w:ascii="Verdana"/>
                <w:sz w:val="16"/>
              </w:rPr>
            </w:r>
          </w:p>
        </w:tc>
      </w:tr>
      <w:tr>
        <w:trPr>
          <w:trHeight w:val="290" w:hRule="exact"/>
        </w:trPr>
        <w:tc>
          <w:tcPr>
            <w:tcW w:w="379" w:type="dxa"/>
            <w:tcBorders>
              <w:top w:val="single" w:sz="2" w:space="0" w:color="231F1F"/>
              <w:left w:val="single" w:sz="2" w:space="0" w:color="231F1F"/>
              <w:bottom w:val="single" w:sz="2" w:space="0" w:color="231F1F"/>
              <w:right w:val="single" w:sz="2" w:space="0" w:color="231F1F"/>
            </w:tcBorders>
          </w:tcPr>
          <w:p>
            <w:pPr>
              <w:pStyle w:val="TableParagraph"/>
              <w:spacing w:line="191" w:lineRule="exact"/>
              <w:ind w:left="73" w:right="0"/>
              <w:jc w:val="left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/>
                <w:color w:val="1D2660"/>
                <w:sz w:val="16"/>
              </w:rPr>
              <w:t>VD</w:t>
            </w:r>
            <w:r>
              <w:rPr>
                <w:rFonts w:ascii="Verdana"/>
                <w:sz w:val="16"/>
              </w:rPr>
            </w:r>
          </w:p>
        </w:tc>
        <w:tc>
          <w:tcPr>
            <w:tcW w:w="1222" w:type="dxa"/>
            <w:tcBorders>
              <w:top w:val="single" w:sz="2" w:space="0" w:color="231F1F"/>
              <w:left w:val="single" w:sz="2" w:space="0" w:color="231F1F"/>
              <w:bottom w:val="single" w:sz="2" w:space="0" w:color="231F1F"/>
              <w:right w:val="single" w:sz="2" w:space="0" w:color="231F1F"/>
            </w:tcBorders>
          </w:tcPr>
          <w:p>
            <w:pPr>
              <w:pStyle w:val="TableParagraph"/>
              <w:spacing w:line="191" w:lineRule="exact"/>
              <w:ind w:left="3" w:right="0"/>
              <w:jc w:val="left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/>
                <w:color w:val="231F1F"/>
                <w:spacing w:val="-1"/>
                <w:sz w:val="16"/>
              </w:rPr>
              <w:t>Vaud</w:t>
            </w:r>
            <w:r>
              <w:rPr>
                <w:rFonts w:ascii="Verdana"/>
                <w:sz w:val="16"/>
              </w:rPr>
            </w:r>
          </w:p>
        </w:tc>
        <w:tc>
          <w:tcPr>
            <w:tcW w:w="502" w:type="dxa"/>
            <w:tcBorders>
              <w:top w:val="single" w:sz="2" w:space="0" w:color="231F1F"/>
              <w:left w:val="single" w:sz="2" w:space="0" w:color="231F1F"/>
              <w:bottom w:val="single" w:sz="2" w:space="0" w:color="231F1F"/>
              <w:right w:val="single" w:sz="2" w:space="0" w:color="231F1F"/>
            </w:tcBorders>
          </w:tcPr>
          <w:p>
            <w:pPr>
              <w:pStyle w:val="TableParagraph"/>
              <w:spacing w:line="191" w:lineRule="exact"/>
              <w:ind w:left="44" w:right="0"/>
              <w:jc w:val="left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/>
                <w:color w:val="1D2660"/>
                <w:spacing w:val="-1"/>
                <w:sz w:val="16"/>
              </w:rPr>
              <w:t>1803</w:t>
            </w:r>
            <w:r>
              <w:rPr>
                <w:rFonts w:ascii="Verdana"/>
                <w:sz w:val="16"/>
              </w:rPr>
            </w:r>
          </w:p>
        </w:tc>
        <w:tc>
          <w:tcPr>
            <w:tcW w:w="1387" w:type="dxa"/>
            <w:tcBorders>
              <w:top w:val="single" w:sz="2" w:space="0" w:color="231F1F"/>
              <w:left w:val="single" w:sz="2" w:space="0" w:color="231F1F"/>
              <w:bottom w:val="single" w:sz="2" w:space="0" w:color="231F1F"/>
              <w:right w:val="single" w:sz="2" w:space="0" w:color="231F1F"/>
            </w:tcBorders>
          </w:tcPr>
          <w:p>
            <w:pPr>
              <w:pStyle w:val="TableParagraph"/>
              <w:spacing w:line="191" w:lineRule="exact"/>
              <w:ind w:left="231" w:right="0"/>
              <w:jc w:val="left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/>
                <w:color w:val="231F1F"/>
                <w:spacing w:val="-1"/>
                <w:sz w:val="16"/>
              </w:rPr>
              <w:t>Lausanne</w:t>
            </w:r>
            <w:r>
              <w:rPr>
                <w:rFonts w:ascii="Verdana"/>
                <w:sz w:val="16"/>
              </w:rPr>
            </w:r>
          </w:p>
        </w:tc>
        <w:tc>
          <w:tcPr>
            <w:tcW w:w="1287" w:type="dxa"/>
            <w:tcBorders>
              <w:top w:val="single" w:sz="2" w:space="0" w:color="231F1F"/>
              <w:left w:val="single" w:sz="2" w:space="0" w:color="231F1F"/>
              <w:bottom w:val="single" w:sz="2" w:space="0" w:color="231F1F"/>
              <w:right w:val="single" w:sz="2" w:space="0" w:color="231F1F"/>
            </w:tcBorders>
          </w:tcPr>
          <w:p>
            <w:pPr>
              <w:pStyle w:val="TableParagraph"/>
              <w:spacing w:line="191" w:lineRule="exact"/>
              <w:ind w:left="608" w:right="0"/>
              <w:jc w:val="left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/>
                <w:color w:val="1D2660"/>
                <w:spacing w:val="-1"/>
                <w:sz w:val="16"/>
              </w:rPr>
              <w:t>672.039</w:t>
            </w:r>
            <w:r>
              <w:rPr>
                <w:rFonts w:ascii="Verdana"/>
                <w:sz w:val="16"/>
              </w:rPr>
            </w:r>
          </w:p>
        </w:tc>
        <w:tc>
          <w:tcPr>
            <w:tcW w:w="1166" w:type="dxa"/>
            <w:gridSpan w:val="2"/>
            <w:tcBorders>
              <w:top w:val="single" w:sz="2" w:space="0" w:color="231F1F"/>
              <w:left w:val="single" w:sz="2" w:space="0" w:color="231F1F"/>
              <w:bottom w:val="single" w:sz="2" w:space="0" w:color="231F1F"/>
              <w:right w:val="single" w:sz="2" w:space="0" w:color="231F1F"/>
            </w:tcBorders>
          </w:tcPr>
          <w:p>
            <w:pPr>
              <w:pStyle w:val="TableParagraph"/>
              <w:spacing w:line="191" w:lineRule="exact"/>
              <w:ind w:left="349" w:right="0"/>
              <w:jc w:val="left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/>
                <w:color w:val="231F1F"/>
                <w:spacing w:val="-1"/>
                <w:sz w:val="16"/>
              </w:rPr>
              <w:t>3.212</w:t>
            </w:r>
            <w:r>
              <w:rPr>
                <w:rFonts w:ascii="Verdana"/>
                <w:sz w:val="16"/>
              </w:rPr>
            </w:r>
          </w:p>
        </w:tc>
        <w:tc>
          <w:tcPr>
            <w:tcW w:w="1138" w:type="dxa"/>
            <w:gridSpan w:val="2"/>
            <w:tcBorders>
              <w:top w:val="single" w:sz="2" w:space="0" w:color="231F1F"/>
              <w:left w:val="single" w:sz="2" w:space="0" w:color="231F1F"/>
              <w:bottom w:val="single" w:sz="2" w:space="0" w:color="231F1F"/>
              <w:right w:val="single" w:sz="2" w:space="0" w:color="231F1F"/>
            </w:tcBorders>
          </w:tcPr>
          <w:p>
            <w:pPr>
              <w:pStyle w:val="TableParagraph"/>
              <w:spacing w:line="191" w:lineRule="exact"/>
              <w:ind w:right="1"/>
              <w:jc w:val="right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/>
                <w:color w:val="1D2660"/>
                <w:spacing w:val="-2"/>
                <w:w w:val="95"/>
                <w:sz w:val="16"/>
              </w:rPr>
              <w:t>188</w:t>
            </w:r>
            <w:r>
              <w:rPr>
                <w:rFonts w:ascii="Verdana"/>
                <w:sz w:val="16"/>
              </w:rPr>
            </w:r>
          </w:p>
        </w:tc>
        <w:tc>
          <w:tcPr>
            <w:tcW w:w="698" w:type="dxa"/>
            <w:tcBorders>
              <w:top w:val="single" w:sz="2" w:space="0" w:color="231F1F"/>
              <w:left w:val="single" w:sz="2" w:space="0" w:color="231F1F"/>
              <w:bottom w:val="single" w:sz="2" w:space="0" w:color="231F1F"/>
              <w:right w:val="single" w:sz="2" w:space="0" w:color="231F1F"/>
            </w:tcBorders>
          </w:tcPr>
          <w:p>
            <w:pPr>
              <w:pStyle w:val="TableParagraph"/>
              <w:spacing w:line="191" w:lineRule="exact"/>
              <w:ind w:left="385" w:right="0"/>
              <w:jc w:val="left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/>
                <w:color w:val="231F1F"/>
                <w:spacing w:val="-2"/>
                <w:sz w:val="16"/>
              </w:rPr>
              <w:t>375</w:t>
            </w:r>
            <w:r>
              <w:rPr>
                <w:rFonts w:ascii="Verdana"/>
                <w:sz w:val="16"/>
              </w:rPr>
            </w:r>
          </w:p>
        </w:tc>
        <w:tc>
          <w:tcPr>
            <w:tcW w:w="1320" w:type="dxa"/>
            <w:tcBorders>
              <w:top w:val="single" w:sz="2" w:space="0" w:color="231F1F"/>
              <w:left w:val="single" w:sz="2" w:space="0" w:color="231F1F"/>
              <w:bottom w:val="single" w:sz="2" w:space="0" w:color="231F1F"/>
              <w:right w:val="single" w:sz="2" w:space="0" w:color="231F1F"/>
            </w:tcBorders>
          </w:tcPr>
          <w:p>
            <w:pPr>
              <w:pStyle w:val="TableParagraph"/>
              <w:spacing w:line="191" w:lineRule="exact"/>
              <w:ind w:left="294" w:right="0"/>
              <w:jc w:val="left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/>
                <w:color w:val="1D2660"/>
                <w:spacing w:val="-1"/>
                <w:sz w:val="16"/>
              </w:rPr>
              <w:t>francuski</w:t>
            </w:r>
            <w:r>
              <w:rPr>
                <w:rFonts w:ascii="Verdana"/>
                <w:sz w:val="16"/>
              </w:rPr>
            </w:r>
          </w:p>
        </w:tc>
      </w:tr>
      <w:tr>
        <w:trPr>
          <w:trHeight w:val="583" w:hRule="exact"/>
        </w:trPr>
        <w:tc>
          <w:tcPr>
            <w:tcW w:w="379" w:type="dxa"/>
            <w:tcBorders>
              <w:top w:val="single" w:sz="2" w:space="0" w:color="231F1F"/>
              <w:left w:val="single" w:sz="2" w:space="0" w:color="231F1F"/>
              <w:bottom w:val="single" w:sz="2" w:space="0" w:color="231F1F"/>
              <w:right w:val="single" w:sz="2" w:space="0" w:color="231F1F"/>
            </w:tcBorders>
          </w:tcPr>
          <w:p>
            <w:pPr>
              <w:pStyle w:val="TableParagraph"/>
              <w:spacing w:line="240" w:lineRule="auto" w:before="143"/>
              <w:ind w:left="80" w:right="0"/>
              <w:jc w:val="left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/>
                <w:color w:val="231F1F"/>
                <w:sz w:val="16"/>
              </w:rPr>
              <w:t>VS</w:t>
            </w:r>
            <w:r>
              <w:rPr>
                <w:rFonts w:ascii="Verdana"/>
                <w:sz w:val="16"/>
              </w:rPr>
            </w:r>
          </w:p>
        </w:tc>
        <w:tc>
          <w:tcPr>
            <w:tcW w:w="1222" w:type="dxa"/>
            <w:tcBorders>
              <w:top w:val="single" w:sz="2" w:space="0" w:color="231F1F"/>
              <w:left w:val="single" w:sz="2" w:space="0" w:color="231F1F"/>
              <w:bottom w:val="single" w:sz="2" w:space="0" w:color="231F1F"/>
              <w:right w:val="single" w:sz="2" w:space="0" w:color="231F1F"/>
            </w:tcBorders>
          </w:tcPr>
          <w:p>
            <w:pPr>
              <w:pStyle w:val="TableParagraph"/>
              <w:spacing w:line="240" w:lineRule="auto" w:before="143"/>
              <w:ind w:left="3" w:right="0"/>
              <w:jc w:val="left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/>
                <w:color w:val="231F1F"/>
                <w:spacing w:val="-1"/>
                <w:sz w:val="16"/>
              </w:rPr>
              <w:t>Valais</w:t>
            </w:r>
            <w:r>
              <w:rPr>
                <w:rFonts w:ascii="Verdana"/>
                <w:sz w:val="16"/>
              </w:rPr>
            </w:r>
          </w:p>
        </w:tc>
        <w:tc>
          <w:tcPr>
            <w:tcW w:w="502" w:type="dxa"/>
            <w:tcBorders>
              <w:top w:val="single" w:sz="2" w:space="0" w:color="231F1F"/>
              <w:left w:val="single" w:sz="2" w:space="0" w:color="231F1F"/>
              <w:bottom w:val="single" w:sz="2" w:space="0" w:color="231F1F"/>
              <w:right w:val="single" w:sz="2" w:space="0" w:color="231F1F"/>
            </w:tcBorders>
          </w:tcPr>
          <w:p>
            <w:pPr>
              <w:pStyle w:val="TableParagraph"/>
              <w:spacing w:line="240" w:lineRule="auto" w:before="143"/>
              <w:ind w:left="44" w:right="0"/>
              <w:jc w:val="left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/>
                <w:color w:val="231F1F"/>
                <w:spacing w:val="-1"/>
                <w:sz w:val="16"/>
              </w:rPr>
              <w:t>1815</w:t>
            </w:r>
            <w:r>
              <w:rPr>
                <w:rFonts w:ascii="Verdana"/>
                <w:sz w:val="16"/>
              </w:rPr>
            </w:r>
          </w:p>
        </w:tc>
        <w:tc>
          <w:tcPr>
            <w:tcW w:w="1387" w:type="dxa"/>
            <w:tcBorders>
              <w:top w:val="single" w:sz="2" w:space="0" w:color="231F1F"/>
              <w:left w:val="single" w:sz="2" w:space="0" w:color="231F1F"/>
              <w:bottom w:val="single" w:sz="2" w:space="0" w:color="231F1F"/>
              <w:right w:val="single" w:sz="2" w:space="0" w:color="231F1F"/>
            </w:tcBorders>
          </w:tcPr>
          <w:p>
            <w:pPr>
              <w:pStyle w:val="TableParagraph"/>
              <w:spacing w:line="240" w:lineRule="auto" w:before="143"/>
              <w:ind w:left="229" w:right="0"/>
              <w:jc w:val="left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/>
                <w:color w:val="231F1F"/>
                <w:spacing w:val="-1"/>
                <w:sz w:val="16"/>
              </w:rPr>
              <w:t>Sion</w:t>
            </w:r>
            <w:r>
              <w:rPr>
                <w:rFonts w:ascii="Verdana"/>
                <w:sz w:val="16"/>
              </w:rPr>
            </w:r>
          </w:p>
        </w:tc>
        <w:tc>
          <w:tcPr>
            <w:tcW w:w="1287" w:type="dxa"/>
            <w:tcBorders>
              <w:top w:val="single" w:sz="2" w:space="0" w:color="231F1F"/>
              <w:left w:val="single" w:sz="2" w:space="0" w:color="231F1F"/>
              <w:bottom w:val="single" w:sz="2" w:space="0" w:color="231F1F"/>
              <w:right w:val="single" w:sz="2" w:space="0" w:color="231F1F"/>
            </w:tcBorders>
          </w:tcPr>
          <w:p>
            <w:pPr>
              <w:pStyle w:val="TableParagraph"/>
              <w:spacing w:line="240" w:lineRule="auto" w:before="143"/>
              <w:ind w:left="608" w:right="0"/>
              <w:jc w:val="left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/>
                <w:color w:val="231F1F"/>
                <w:spacing w:val="-1"/>
                <w:sz w:val="16"/>
              </w:rPr>
              <w:t>298.580</w:t>
            </w:r>
            <w:r>
              <w:rPr>
                <w:rFonts w:ascii="Verdana"/>
                <w:sz w:val="16"/>
              </w:rPr>
            </w:r>
          </w:p>
        </w:tc>
        <w:tc>
          <w:tcPr>
            <w:tcW w:w="622" w:type="dxa"/>
            <w:tcBorders>
              <w:top w:val="single" w:sz="2" w:space="0" w:color="231F1F"/>
              <w:left w:val="single" w:sz="2" w:space="0" w:color="231F1F"/>
              <w:bottom w:val="single" w:sz="2" w:space="0" w:color="231F1F"/>
              <w:right w:val="single" w:sz="2" w:space="0" w:color="231F1F"/>
            </w:tcBorders>
          </w:tcPr>
          <w:p>
            <w:pPr>
              <w:pStyle w:val="TableParagraph"/>
              <w:spacing w:line="240" w:lineRule="auto" w:before="143"/>
              <w:ind w:left="106" w:right="0"/>
              <w:jc w:val="left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/>
                <w:color w:val="231F1F"/>
                <w:spacing w:val="-2"/>
                <w:sz w:val="16"/>
              </w:rPr>
              <w:t>5.224</w:t>
            </w:r>
            <w:r>
              <w:rPr>
                <w:rFonts w:ascii="Verdana"/>
                <w:sz w:val="16"/>
              </w:rPr>
            </w:r>
          </w:p>
        </w:tc>
        <w:tc>
          <w:tcPr>
            <w:tcW w:w="1683" w:type="dxa"/>
            <w:gridSpan w:val="3"/>
            <w:tcBorders>
              <w:top w:val="single" w:sz="2" w:space="0" w:color="231F1F"/>
              <w:left w:val="single" w:sz="2" w:space="0" w:color="231F1F"/>
              <w:bottom w:val="single" w:sz="2" w:space="0" w:color="231F1F"/>
              <w:right w:val="single" w:sz="2" w:space="0" w:color="231F1F"/>
            </w:tcBorders>
          </w:tcPr>
          <w:p>
            <w:pPr>
              <w:pStyle w:val="TableParagraph"/>
              <w:spacing w:line="240" w:lineRule="auto" w:before="143"/>
              <w:ind w:left="287" w:right="0"/>
              <w:jc w:val="center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/>
                <w:color w:val="231F1F"/>
                <w:spacing w:val="-2"/>
                <w:sz w:val="16"/>
              </w:rPr>
              <w:t>53</w:t>
            </w:r>
            <w:r>
              <w:rPr>
                <w:rFonts w:ascii="Verdana"/>
                <w:sz w:val="16"/>
              </w:rPr>
            </w:r>
          </w:p>
        </w:tc>
        <w:tc>
          <w:tcPr>
            <w:tcW w:w="698" w:type="dxa"/>
            <w:tcBorders>
              <w:top w:val="single" w:sz="2" w:space="0" w:color="231F1F"/>
              <w:left w:val="single" w:sz="2" w:space="0" w:color="231F1F"/>
              <w:bottom w:val="single" w:sz="2" w:space="0" w:color="231F1F"/>
              <w:right w:val="single" w:sz="2" w:space="0" w:color="231F1F"/>
            </w:tcBorders>
          </w:tcPr>
          <w:p>
            <w:pPr>
              <w:pStyle w:val="TableParagraph"/>
              <w:spacing w:line="240" w:lineRule="auto" w:before="143"/>
              <w:ind w:left="385" w:right="0"/>
              <w:jc w:val="left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/>
                <w:color w:val="231F1F"/>
                <w:spacing w:val="-2"/>
                <w:sz w:val="16"/>
              </w:rPr>
              <w:t>143</w:t>
            </w:r>
            <w:r>
              <w:rPr>
                <w:rFonts w:ascii="Verdana"/>
                <w:sz w:val="16"/>
              </w:rPr>
            </w:r>
          </w:p>
        </w:tc>
        <w:tc>
          <w:tcPr>
            <w:tcW w:w="1320" w:type="dxa"/>
            <w:tcBorders>
              <w:top w:val="single" w:sz="2" w:space="0" w:color="231F1F"/>
              <w:left w:val="single" w:sz="2" w:space="0" w:color="231F1F"/>
              <w:bottom w:val="single" w:sz="2" w:space="0" w:color="231F1F"/>
              <w:right w:val="single" w:sz="2" w:space="0" w:color="231F1F"/>
            </w:tcBorders>
          </w:tcPr>
          <w:p>
            <w:pPr>
              <w:pStyle w:val="TableParagraph"/>
              <w:spacing w:line="191" w:lineRule="exact"/>
              <w:ind w:left="277" w:right="0"/>
              <w:jc w:val="left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/>
                <w:color w:val="231F1F"/>
                <w:spacing w:val="-1"/>
                <w:sz w:val="16"/>
              </w:rPr>
              <w:t>Francuski</w:t>
            </w:r>
            <w:r>
              <w:rPr>
                <w:rFonts w:ascii="Verdana"/>
                <w:sz w:val="16"/>
              </w:rPr>
            </w:r>
          </w:p>
          <w:p>
            <w:pPr>
              <w:pStyle w:val="TableParagraph"/>
              <w:spacing w:line="240" w:lineRule="auto" w:before="98"/>
              <w:ind w:left="296" w:right="0"/>
              <w:jc w:val="left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 w:hAnsi="Verdana"/>
                <w:color w:val="231F1F"/>
                <w:spacing w:val="-1"/>
                <w:sz w:val="16"/>
              </w:rPr>
              <w:t>njemački</w:t>
            </w:r>
            <w:r>
              <w:rPr>
                <w:rFonts w:ascii="Verdana" w:hAnsi="Verdana"/>
                <w:sz w:val="16"/>
              </w:rPr>
            </w:r>
          </w:p>
        </w:tc>
      </w:tr>
      <w:tr>
        <w:trPr>
          <w:trHeight w:val="293" w:hRule="exact"/>
        </w:trPr>
        <w:tc>
          <w:tcPr>
            <w:tcW w:w="379" w:type="dxa"/>
            <w:tcBorders>
              <w:top w:val="single" w:sz="2" w:space="0" w:color="231F1F"/>
              <w:left w:val="single" w:sz="2" w:space="0" w:color="231F1F"/>
              <w:bottom w:val="single" w:sz="2" w:space="0" w:color="231F1F"/>
              <w:right w:val="single" w:sz="2" w:space="0" w:color="231F1F"/>
            </w:tcBorders>
          </w:tcPr>
          <w:p>
            <w:pPr>
              <w:pStyle w:val="TableParagraph"/>
              <w:spacing w:line="191" w:lineRule="exact"/>
              <w:ind w:left="78" w:right="0"/>
              <w:jc w:val="left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/>
                <w:color w:val="231F1F"/>
                <w:spacing w:val="-1"/>
                <w:sz w:val="16"/>
              </w:rPr>
              <w:t>NE</w:t>
            </w:r>
            <w:r>
              <w:rPr>
                <w:rFonts w:ascii="Verdana"/>
                <w:sz w:val="16"/>
              </w:rPr>
            </w:r>
          </w:p>
        </w:tc>
        <w:tc>
          <w:tcPr>
            <w:tcW w:w="1222" w:type="dxa"/>
            <w:tcBorders>
              <w:top w:val="single" w:sz="2" w:space="0" w:color="231F1F"/>
              <w:left w:val="single" w:sz="2" w:space="0" w:color="231F1F"/>
              <w:bottom w:val="single" w:sz="2" w:space="0" w:color="231F1F"/>
              <w:right w:val="single" w:sz="2" w:space="0" w:color="231F1F"/>
            </w:tcBorders>
          </w:tcPr>
          <w:p>
            <w:pPr>
              <w:pStyle w:val="TableParagraph"/>
              <w:spacing w:line="191" w:lineRule="exact"/>
              <w:ind w:left="3" w:right="0"/>
              <w:jc w:val="left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 w:hAnsi="Verdana"/>
                <w:color w:val="231F1F"/>
                <w:spacing w:val="-1"/>
                <w:sz w:val="16"/>
              </w:rPr>
              <w:t>Neuchâtel</w:t>
            </w:r>
            <w:r>
              <w:rPr>
                <w:rFonts w:ascii="Verdana" w:hAnsi="Verdana"/>
                <w:sz w:val="16"/>
              </w:rPr>
            </w:r>
          </w:p>
        </w:tc>
        <w:tc>
          <w:tcPr>
            <w:tcW w:w="502" w:type="dxa"/>
            <w:tcBorders>
              <w:top w:val="single" w:sz="2" w:space="0" w:color="231F1F"/>
              <w:left w:val="single" w:sz="2" w:space="0" w:color="231F1F"/>
              <w:bottom w:val="single" w:sz="2" w:space="0" w:color="231F1F"/>
              <w:right w:val="single" w:sz="2" w:space="0" w:color="231F1F"/>
            </w:tcBorders>
          </w:tcPr>
          <w:p>
            <w:pPr>
              <w:pStyle w:val="TableParagraph"/>
              <w:spacing w:line="191" w:lineRule="exact"/>
              <w:ind w:left="44" w:right="0"/>
              <w:jc w:val="left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/>
                <w:color w:val="231F1F"/>
                <w:spacing w:val="-1"/>
                <w:sz w:val="16"/>
              </w:rPr>
              <w:t>1815</w:t>
            </w:r>
            <w:r>
              <w:rPr>
                <w:rFonts w:ascii="Verdana"/>
                <w:sz w:val="16"/>
              </w:rPr>
            </w:r>
          </w:p>
        </w:tc>
        <w:tc>
          <w:tcPr>
            <w:tcW w:w="1387" w:type="dxa"/>
            <w:tcBorders>
              <w:top w:val="single" w:sz="2" w:space="0" w:color="231F1F"/>
              <w:left w:val="single" w:sz="2" w:space="0" w:color="231F1F"/>
              <w:bottom w:val="single" w:sz="2" w:space="0" w:color="231F1F"/>
              <w:right w:val="single" w:sz="2" w:space="0" w:color="231F1F"/>
            </w:tcBorders>
          </w:tcPr>
          <w:p>
            <w:pPr>
              <w:pStyle w:val="TableParagraph"/>
              <w:spacing w:line="191" w:lineRule="exact"/>
              <w:ind w:left="231" w:right="0"/>
              <w:jc w:val="left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 w:hAnsi="Verdana"/>
                <w:color w:val="231F1F"/>
                <w:spacing w:val="-1"/>
                <w:sz w:val="16"/>
              </w:rPr>
              <w:t>Neuchâtel</w:t>
            </w:r>
            <w:r>
              <w:rPr>
                <w:rFonts w:ascii="Verdana" w:hAnsi="Verdana"/>
                <w:sz w:val="16"/>
              </w:rPr>
            </w:r>
          </w:p>
        </w:tc>
        <w:tc>
          <w:tcPr>
            <w:tcW w:w="1287" w:type="dxa"/>
            <w:tcBorders>
              <w:top w:val="single" w:sz="2" w:space="0" w:color="231F1F"/>
              <w:left w:val="single" w:sz="2" w:space="0" w:color="231F1F"/>
              <w:bottom w:val="single" w:sz="2" w:space="0" w:color="231F1F"/>
              <w:right w:val="single" w:sz="2" w:space="0" w:color="231F1F"/>
            </w:tcBorders>
          </w:tcPr>
          <w:p>
            <w:pPr>
              <w:pStyle w:val="TableParagraph"/>
              <w:spacing w:line="191" w:lineRule="exact"/>
              <w:ind w:left="608" w:right="0"/>
              <w:jc w:val="left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/>
                <w:color w:val="231F1F"/>
                <w:spacing w:val="-1"/>
                <w:sz w:val="16"/>
              </w:rPr>
              <w:t>169.782</w:t>
            </w:r>
            <w:r>
              <w:rPr>
                <w:rFonts w:ascii="Verdana"/>
                <w:sz w:val="16"/>
              </w:rPr>
            </w:r>
          </w:p>
        </w:tc>
        <w:tc>
          <w:tcPr>
            <w:tcW w:w="1755" w:type="dxa"/>
            <w:gridSpan w:val="3"/>
            <w:tcBorders>
              <w:top w:val="single" w:sz="2" w:space="0" w:color="231F1F"/>
              <w:left w:val="single" w:sz="2" w:space="0" w:color="231F1F"/>
              <w:bottom w:val="single" w:sz="2" w:space="0" w:color="231F1F"/>
              <w:right w:val="single" w:sz="2" w:space="0" w:color="231F1F"/>
            </w:tcBorders>
          </w:tcPr>
          <w:p>
            <w:pPr>
              <w:pStyle w:val="TableParagraph"/>
              <w:spacing w:line="191" w:lineRule="exact"/>
              <w:ind w:left="1" w:right="0"/>
              <w:jc w:val="center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/>
                <w:color w:val="231F1F"/>
                <w:spacing w:val="-2"/>
                <w:sz w:val="16"/>
              </w:rPr>
              <w:t>803</w:t>
            </w:r>
            <w:r>
              <w:rPr>
                <w:rFonts w:ascii="Verdana"/>
                <w:sz w:val="16"/>
              </w:rPr>
            </w:r>
          </w:p>
        </w:tc>
        <w:tc>
          <w:tcPr>
            <w:tcW w:w="550" w:type="dxa"/>
            <w:tcBorders>
              <w:top w:val="single" w:sz="2" w:space="0" w:color="231F1F"/>
              <w:left w:val="single" w:sz="2" w:space="0" w:color="231F1F"/>
              <w:bottom w:val="single" w:sz="2" w:space="0" w:color="231F1F"/>
              <w:right w:val="single" w:sz="2" w:space="0" w:color="231F1F"/>
            </w:tcBorders>
          </w:tcPr>
          <w:p>
            <w:pPr>
              <w:pStyle w:val="TableParagraph"/>
              <w:spacing w:line="191" w:lineRule="exact"/>
              <w:ind w:left="234" w:right="0"/>
              <w:jc w:val="left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/>
                <w:color w:val="231F1F"/>
                <w:spacing w:val="-1"/>
                <w:sz w:val="16"/>
              </w:rPr>
              <w:t>206</w:t>
            </w:r>
            <w:r>
              <w:rPr>
                <w:rFonts w:ascii="Verdana"/>
                <w:sz w:val="16"/>
              </w:rPr>
            </w:r>
          </w:p>
        </w:tc>
        <w:tc>
          <w:tcPr>
            <w:tcW w:w="698" w:type="dxa"/>
            <w:tcBorders>
              <w:top w:val="single" w:sz="2" w:space="0" w:color="231F1F"/>
              <w:left w:val="single" w:sz="2" w:space="0" w:color="231F1F"/>
              <w:bottom w:val="single" w:sz="2" w:space="0" w:color="231F1F"/>
              <w:right w:val="single" w:sz="2" w:space="0" w:color="231F1F"/>
            </w:tcBorders>
          </w:tcPr>
          <w:p>
            <w:pPr>
              <w:pStyle w:val="TableParagraph"/>
              <w:spacing w:line="191" w:lineRule="exact"/>
              <w:ind w:right="1"/>
              <w:jc w:val="right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/>
                <w:color w:val="231F1F"/>
                <w:w w:val="95"/>
                <w:sz w:val="16"/>
              </w:rPr>
              <w:t>53</w:t>
            </w:r>
            <w:r>
              <w:rPr>
                <w:rFonts w:ascii="Verdana"/>
                <w:sz w:val="16"/>
              </w:rPr>
            </w:r>
          </w:p>
        </w:tc>
        <w:tc>
          <w:tcPr>
            <w:tcW w:w="1320" w:type="dxa"/>
            <w:tcBorders>
              <w:top w:val="single" w:sz="2" w:space="0" w:color="231F1F"/>
              <w:left w:val="single" w:sz="2" w:space="0" w:color="231F1F"/>
              <w:bottom w:val="single" w:sz="2" w:space="0" w:color="231F1F"/>
              <w:right w:val="single" w:sz="2" w:space="0" w:color="231F1F"/>
            </w:tcBorders>
          </w:tcPr>
          <w:p>
            <w:pPr>
              <w:pStyle w:val="TableParagraph"/>
              <w:spacing w:line="191" w:lineRule="exact"/>
              <w:ind w:left="294" w:right="0"/>
              <w:jc w:val="left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/>
                <w:color w:val="231F1F"/>
                <w:spacing w:val="-1"/>
                <w:sz w:val="16"/>
              </w:rPr>
              <w:t>francuski</w:t>
            </w:r>
            <w:r>
              <w:rPr>
                <w:rFonts w:ascii="Verdana"/>
                <w:sz w:val="16"/>
              </w:rPr>
            </w:r>
          </w:p>
        </w:tc>
      </w:tr>
      <w:tr>
        <w:trPr>
          <w:trHeight w:val="293" w:hRule="exact"/>
        </w:trPr>
        <w:tc>
          <w:tcPr>
            <w:tcW w:w="379" w:type="dxa"/>
            <w:tcBorders>
              <w:top w:val="single" w:sz="2" w:space="0" w:color="231F1F"/>
              <w:left w:val="single" w:sz="2" w:space="0" w:color="231F1F"/>
              <w:bottom w:val="single" w:sz="2" w:space="0" w:color="231F1F"/>
              <w:right w:val="single" w:sz="2" w:space="0" w:color="231F1F"/>
            </w:tcBorders>
          </w:tcPr>
          <w:p>
            <w:pPr>
              <w:pStyle w:val="TableParagraph"/>
              <w:spacing w:line="191" w:lineRule="exact"/>
              <w:ind w:left="75" w:right="0"/>
              <w:jc w:val="left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/>
                <w:color w:val="231F1F"/>
                <w:sz w:val="16"/>
              </w:rPr>
              <w:t>GE</w:t>
            </w:r>
            <w:r>
              <w:rPr>
                <w:rFonts w:ascii="Verdana"/>
                <w:sz w:val="16"/>
              </w:rPr>
            </w:r>
          </w:p>
        </w:tc>
        <w:tc>
          <w:tcPr>
            <w:tcW w:w="1222" w:type="dxa"/>
            <w:tcBorders>
              <w:top w:val="single" w:sz="2" w:space="0" w:color="231F1F"/>
              <w:left w:val="single" w:sz="2" w:space="0" w:color="231F1F"/>
              <w:bottom w:val="single" w:sz="2" w:space="0" w:color="231F1F"/>
              <w:right w:val="single" w:sz="2" w:space="0" w:color="231F1F"/>
            </w:tcBorders>
          </w:tcPr>
          <w:p>
            <w:pPr>
              <w:pStyle w:val="TableParagraph"/>
              <w:spacing w:line="191" w:lineRule="exact"/>
              <w:ind w:left="3" w:right="0"/>
              <w:jc w:val="left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 w:hAnsi="Verdana"/>
                <w:color w:val="231F1F"/>
                <w:spacing w:val="-1"/>
                <w:sz w:val="16"/>
              </w:rPr>
              <w:t>Ženeva</w:t>
            </w:r>
            <w:r>
              <w:rPr>
                <w:rFonts w:ascii="Verdana" w:hAnsi="Verdana"/>
                <w:sz w:val="16"/>
              </w:rPr>
            </w:r>
          </w:p>
        </w:tc>
        <w:tc>
          <w:tcPr>
            <w:tcW w:w="502" w:type="dxa"/>
            <w:tcBorders>
              <w:top w:val="single" w:sz="2" w:space="0" w:color="231F1F"/>
              <w:left w:val="single" w:sz="2" w:space="0" w:color="231F1F"/>
              <w:bottom w:val="single" w:sz="2" w:space="0" w:color="231F1F"/>
              <w:right w:val="single" w:sz="2" w:space="0" w:color="231F1F"/>
            </w:tcBorders>
          </w:tcPr>
          <w:p>
            <w:pPr>
              <w:pStyle w:val="TableParagraph"/>
              <w:spacing w:line="191" w:lineRule="exact"/>
              <w:ind w:left="44" w:right="0"/>
              <w:jc w:val="left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/>
                <w:color w:val="231F1F"/>
                <w:spacing w:val="-1"/>
                <w:sz w:val="16"/>
              </w:rPr>
              <w:t>1815</w:t>
            </w:r>
            <w:r>
              <w:rPr>
                <w:rFonts w:ascii="Verdana"/>
                <w:sz w:val="16"/>
              </w:rPr>
            </w:r>
          </w:p>
        </w:tc>
        <w:tc>
          <w:tcPr>
            <w:tcW w:w="1387" w:type="dxa"/>
            <w:tcBorders>
              <w:top w:val="single" w:sz="2" w:space="0" w:color="231F1F"/>
              <w:left w:val="single" w:sz="2" w:space="0" w:color="231F1F"/>
              <w:bottom w:val="single" w:sz="2" w:space="0" w:color="231F1F"/>
              <w:right w:val="single" w:sz="2" w:space="0" w:color="231F1F"/>
            </w:tcBorders>
          </w:tcPr>
          <w:p>
            <w:pPr>
              <w:pStyle w:val="TableParagraph"/>
              <w:spacing w:line="191" w:lineRule="exact"/>
              <w:ind w:left="229" w:right="0"/>
              <w:jc w:val="left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 w:hAnsi="Verdana"/>
                <w:color w:val="231F1F"/>
                <w:spacing w:val="-1"/>
                <w:sz w:val="16"/>
              </w:rPr>
              <w:t>Ženeva</w:t>
            </w:r>
            <w:r>
              <w:rPr>
                <w:rFonts w:ascii="Verdana" w:hAnsi="Verdana"/>
                <w:sz w:val="16"/>
              </w:rPr>
            </w:r>
          </w:p>
        </w:tc>
        <w:tc>
          <w:tcPr>
            <w:tcW w:w="1287" w:type="dxa"/>
            <w:tcBorders>
              <w:top w:val="single" w:sz="2" w:space="0" w:color="231F1F"/>
              <w:left w:val="single" w:sz="2" w:space="0" w:color="231F1F"/>
              <w:bottom w:val="single" w:sz="2" w:space="0" w:color="231F1F"/>
              <w:right w:val="single" w:sz="2" w:space="0" w:color="231F1F"/>
            </w:tcBorders>
          </w:tcPr>
          <w:p>
            <w:pPr>
              <w:pStyle w:val="TableParagraph"/>
              <w:spacing w:line="191" w:lineRule="exact"/>
              <w:ind w:left="608" w:right="0"/>
              <w:jc w:val="left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/>
                <w:color w:val="231F1F"/>
                <w:spacing w:val="-1"/>
                <w:sz w:val="16"/>
              </w:rPr>
              <w:t>438.177</w:t>
            </w:r>
            <w:r>
              <w:rPr>
                <w:rFonts w:ascii="Verdana"/>
                <w:sz w:val="16"/>
              </w:rPr>
            </w:r>
          </w:p>
        </w:tc>
        <w:tc>
          <w:tcPr>
            <w:tcW w:w="1755" w:type="dxa"/>
            <w:gridSpan w:val="3"/>
            <w:tcBorders>
              <w:top w:val="single" w:sz="2" w:space="0" w:color="231F1F"/>
              <w:left w:val="single" w:sz="2" w:space="0" w:color="231F1F"/>
              <w:bottom w:val="single" w:sz="2" w:space="0" w:color="231F1F"/>
              <w:right w:val="single" w:sz="2" w:space="0" w:color="231F1F"/>
            </w:tcBorders>
          </w:tcPr>
          <w:p>
            <w:pPr>
              <w:pStyle w:val="TableParagraph"/>
              <w:spacing w:line="191" w:lineRule="exact"/>
              <w:ind w:left="1" w:right="0"/>
              <w:jc w:val="center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/>
                <w:color w:val="231F1F"/>
                <w:spacing w:val="-2"/>
                <w:sz w:val="16"/>
              </w:rPr>
              <w:t>282</w:t>
            </w:r>
            <w:r>
              <w:rPr>
                <w:rFonts w:ascii="Verdana"/>
                <w:sz w:val="16"/>
              </w:rPr>
            </w:r>
          </w:p>
        </w:tc>
        <w:tc>
          <w:tcPr>
            <w:tcW w:w="550" w:type="dxa"/>
            <w:tcBorders>
              <w:top w:val="single" w:sz="2" w:space="0" w:color="231F1F"/>
              <w:left w:val="single" w:sz="2" w:space="0" w:color="231F1F"/>
              <w:bottom w:val="single" w:sz="2" w:space="0" w:color="231F1F"/>
              <w:right w:val="single" w:sz="2" w:space="0" w:color="231F1F"/>
            </w:tcBorders>
          </w:tcPr>
          <w:p>
            <w:pPr>
              <w:pStyle w:val="TableParagraph"/>
              <w:spacing w:line="182" w:lineRule="exact"/>
              <w:ind w:left="222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color w:val="231F1F"/>
                <w:spacing w:val="-2"/>
                <w:sz w:val="16"/>
              </w:rPr>
              <w:t>1422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698" w:type="dxa"/>
            <w:tcBorders>
              <w:top w:val="single" w:sz="2" w:space="0" w:color="231F1F"/>
              <w:left w:val="single" w:sz="2" w:space="0" w:color="231F1F"/>
              <w:bottom w:val="single" w:sz="2" w:space="0" w:color="231F1F"/>
              <w:right w:val="single" w:sz="2" w:space="0" w:color="231F1F"/>
            </w:tcBorders>
          </w:tcPr>
          <w:p>
            <w:pPr>
              <w:pStyle w:val="TableParagraph"/>
              <w:spacing w:line="191" w:lineRule="exact"/>
              <w:ind w:right="1"/>
              <w:jc w:val="right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/>
                <w:color w:val="231F1F"/>
                <w:w w:val="95"/>
                <w:sz w:val="16"/>
              </w:rPr>
              <w:t>45</w:t>
            </w:r>
            <w:r>
              <w:rPr>
                <w:rFonts w:ascii="Verdana"/>
                <w:sz w:val="16"/>
              </w:rPr>
            </w:r>
          </w:p>
        </w:tc>
        <w:tc>
          <w:tcPr>
            <w:tcW w:w="1320" w:type="dxa"/>
            <w:tcBorders>
              <w:top w:val="single" w:sz="2" w:space="0" w:color="231F1F"/>
              <w:left w:val="single" w:sz="2" w:space="0" w:color="231F1F"/>
              <w:bottom w:val="single" w:sz="2" w:space="0" w:color="231F1F"/>
              <w:right w:val="single" w:sz="2" w:space="0" w:color="231F1F"/>
            </w:tcBorders>
          </w:tcPr>
          <w:p>
            <w:pPr>
              <w:pStyle w:val="TableParagraph"/>
              <w:spacing w:line="191" w:lineRule="exact"/>
              <w:ind w:left="294" w:right="0"/>
              <w:jc w:val="left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/>
                <w:color w:val="231F1F"/>
                <w:spacing w:val="-1"/>
                <w:sz w:val="16"/>
              </w:rPr>
              <w:t>francuski</w:t>
            </w:r>
            <w:r>
              <w:rPr>
                <w:rFonts w:ascii="Verdana"/>
                <w:sz w:val="16"/>
              </w:rPr>
            </w:r>
          </w:p>
        </w:tc>
      </w:tr>
      <w:tr>
        <w:trPr>
          <w:trHeight w:val="290" w:hRule="exact"/>
        </w:trPr>
        <w:tc>
          <w:tcPr>
            <w:tcW w:w="379" w:type="dxa"/>
            <w:tcBorders>
              <w:top w:val="single" w:sz="2" w:space="0" w:color="231F1F"/>
              <w:left w:val="single" w:sz="2" w:space="0" w:color="231F1F"/>
              <w:bottom w:val="single" w:sz="2" w:space="0" w:color="231F1F"/>
              <w:right w:val="single" w:sz="2" w:space="0" w:color="231F1F"/>
            </w:tcBorders>
          </w:tcPr>
          <w:p>
            <w:pPr>
              <w:pStyle w:val="TableParagraph"/>
              <w:spacing w:line="191" w:lineRule="exact"/>
              <w:ind w:left="94" w:right="0"/>
              <w:jc w:val="left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/>
                <w:color w:val="231F1F"/>
                <w:spacing w:val="-2"/>
                <w:sz w:val="16"/>
              </w:rPr>
              <w:t>JU</w:t>
            </w:r>
            <w:r>
              <w:rPr>
                <w:rFonts w:ascii="Verdana"/>
                <w:sz w:val="16"/>
              </w:rPr>
            </w:r>
          </w:p>
        </w:tc>
        <w:tc>
          <w:tcPr>
            <w:tcW w:w="1222" w:type="dxa"/>
            <w:tcBorders>
              <w:top w:val="single" w:sz="2" w:space="0" w:color="231F1F"/>
              <w:left w:val="single" w:sz="2" w:space="0" w:color="231F1F"/>
              <w:bottom w:val="single" w:sz="2" w:space="0" w:color="231F1F"/>
              <w:right w:val="single" w:sz="2" w:space="0" w:color="231F1F"/>
            </w:tcBorders>
          </w:tcPr>
          <w:p>
            <w:pPr>
              <w:pStyle w:val="TableParagraph"/>
              <w:spacing w:line="191" w:lineRule="exact"/>
              <w:ind w:left="3" w:right="0"/>
              <w:jc w:val="left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/>
                <w:color w:val="231F1F"/>
                <w:spacing w:val="-1"/>
                <w:sz w:val="16"/>
              </w:rPr>
              <w:t>Jura</w:t>
            </w:r>
            <w:r>
              <w:rPr>
                <w:rFonts w:ascii="Verdana"/>
                <w:sz w:val="16"/>
              </w:rPr>
            </w:r>
          </w:p>
        </w:tc>
        <w:tc>
          <w:tcPr>
            <w:tcW w:w="502" w:type="dxa"/>
            <w:tcBorders>
              <w:top w:val="single" w:sz="2" w:space="0" w:color="231F1F"/>
              <w:left w:val="single" w:sz="2" w:space="0" w:color="231F1F"/>
              <w:bottom w:val="single" w:sz="2" w:space="0" w:color="231F1F"/>
              <w:right w:val="single" w:sz="2" w:space="0" w:color="231F1F"/>
            </w:tcBorders>
          </w:tcPr>
          <w:p>
            <w:pPr>
              <w:pStyle w:val="TableParagraph"/>
              <w:spacing w:line="191" w:lineRule="exact"/>
              <w:ind w:left="44" w:right="0"/>
              <w:jc w:val="left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/>
                <w:color w:val="231F1F"/>
                <w:spacing w:val="-1"/>
                <w:sz w:val="16"/>
              </w:rPr>
              <w:t>1979</w:t>
            </w:r>
            <w:r>
              <w:rPr>
                <w:rFonts w:ascii="Verdana"/>
                <w:sz w:val="16"/>
              </w:rPr>
            </w:r>
          </w:p>
        </w:tc>
        <w:tc>
          <w:tcPr>
            <w:tcW w:w="1387" w:type="dxa"/>
            <w:tcBorders>
              <w:top w:val="single" w:sz="2" w:space="0" w:color="231F1F"/>
              <w:left w:val="single" w:sz="2" w:space="0" w:color="231F1F"/>
              <w:bottom w:val="single" w:sz="2" w:space="0" w:color="231F1F"/>
              <w:right w:val="single" w:sz="2" w:space="0" w:color="231F1F"/>
            </w:tcBorders>
          </w:tcPr>
          <w:p>
            <w:pPr>
              <w:pStyle w:val="TableParagraph"/>
              <w:spacing w:line="191" w:lineRule="exact"/>
              <w:ind w:left="229" w:right="0"/>
              <w:jc w:val="left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 w:hAnsi="Verdana"/>
                <w:color w:val="231F1F"/>
                <w:spacing w:val="-1"/>
                <w:sz w:val="16"/>
              </w:rPr>
              <w:t>Delémont</w:t>
            </w:r>
            <w:r>
              <w:rPr>
                <w:rFonts w:ascii="Verdana" w:hAnsi="Verdana"/>
                <w:sz w:val="16"/>
              </w:rPr>
            </w:r>
          </w:p>
        </w:tc>
        <w:tc>
          <w:tcPr>
            <w:tcW w:w="1287" w:type="dxa"/>
            <w:tcBorders>
              <w:top w:val="single" w:sz="2" w:space="0" w:color="231F1F"/>
              <w:left w:val="single" w:sz="2" w:space="0" w:color="231F1F"/>
              <w:bottom w:val="single" w:sz="2" w:space="0" w:color="231F1F"/>
              <w:right w:val="single" w:sz="2" w:space="0" w:color="231F1F"/>
            </w:tcBorders>
          </w:tcPr>
          <w:p>
            <w:pPr>
              <w:pStyle w:val="TableParagraph"/>
              <w:spacing w:line="191" w:lineRule="exact"/>
              <w:ind w:left="712" w:right="0"/>
              <w:jc w:val="left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/>
                <w:color w:val="231F1F"/>
                <w:spacing w:val="-1"/>
                <w:sz w:val="16"/>
              </w:rPr>
              <w:t>69.555</w:t>
            </w:r>
            <w:r>
              <w:rPr>
                <w:rFonts w:ascii="Verdana"/>
                <w:sz w:val="16"/>
              </w:rPr>
            </w:r>
          </w:p>
        </w:tc>
        <w:tc>
          <w:tcPr>
            <w:tcW w:w="1755" w:type="dxa"/>
            <w:gridSpan w:val="3"/>
            <w:tcBorders>
              <w:top w:val="single" w:sz="2" w:space="0" w:color="231F1F"/>
              <w:left w:val="single" w:sz="2" w:space="0" w:color="231F1F"/>
              <w:bottom w:val="single" w:sz="2" w:space="0" w:color="231F1F"/>
              <w:right w:val="single" w:sz="2" w:space="0" w:color="231F1F"/>
            </w:tcBorders>
          </w:tcPr>
          <w:p>
            <w:pPr>
              <w:pStyle w:val="TableParagraph"/>
              <w:spacing w:line="191" w:lineRule="exact"/>
              <w:ind w:left="1" w:right="0"/>
              <w:jc w:val="center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/>
                <w:color w:val="231F1F"/>
                <w:spacing w:val="-2"/>
                <w:sz w:val="16"/>
              </w:rPr>
              <w:t>838</w:t>
            </w:r>
            <w:r>
              <w:rPr>
                <w:rFonts w:ascii="Verdana"/>
                <w:sz w:val="16"/>
              </w:rPr>
            </w:r>
          </w:p>
        </w:tc>
        <w:tc>
          <w:tcPr>
            <w:tcW w:w="550" w:type="dxa"/>
            <w:tcBorders>
              <w:top w:val="single" w:sz="2" w:space="0" w:color="231F1F"/>
              <w:left w:val="single" w:sz="2" w:space="0" w:color="231F1F"/>
              <w:bottom w:val="single" w:sz="2" w:space="0" w:color="231F1F"/>
              <w:right w:val="single" w:sz="2" w:space="0" w:color="231F1F"/>
            </w:tcBorders>
          </w:tcPr>
          <w:p>
            <w:pPr>
              <w:pStyle w:val="TableParagraph"/>
              <w:spacing w:line="191" w:lineRule="exact"/>
              <w:ind w:left="337" w:right="0"/>
              <w:jc w:val="left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/>
                <w:color w:val="231F1F"/>
                <w:spacing w:val="1"/>
                <w:sz w:val="16"/>
              </w:rPr>
              <w:t>82</w:t>
            </w:r>
            <w:r>
              <w:rPr>
                <w:rFonts w:ascii="Verdana"/>
                <w:sz w:val="16"/>
              </w:rPr>
            </w:r>
          </w:p>
        </w:tc>
        <w:tc>
          <w:tcPr>
            <w:tcW w:w="698" w:type="dxa"/>
            <w:tcBorders>
              <w:top w:val="single" w:sz="2" w:space="0" w:color="231F1F"/>
              <w:left w:val="single" w:sz="2" w:space="0" w:color="231F1F"/>
              <w:bottom w:val="single" w:sz="2" w:space="0" w:color="231F1F"/>
              <w:right w:val="single" w:sz="2" w:space="0" w:color="231F1F"/>
            </w:tcBorders>
          </w:tcPr>
          <w:p>
            <w:pPr>
              <w:pStyle w:val="TableParagraph"/>
              <w:spacing w:line="191" w:lineRule="exact"/>
              <w:ind w:right="1"/>
              <w:jc w:val="right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/>
                <w:color w:val="231F1F"/>
                <w:w w:val="95"/>
                <w:sz w:val="16"/>
              </w:rPr>
              <w:t>64</w:t>
            </w:r>
            <w:r>
              <w:rPr>
                <w:rFonts w:ascii="Verdana"/>
                <w:sz w:val="16"/>
              </w:rPr>
            </w:r>
          </w:p>
        </w:tc>
        <w:tc>
          <w:tcPr>
            <w:tcW w:w="1320" w:type="dxa"/>
            <w:tcBorders>
              <w:top w:val="single" w:sz="2" w:space="0" w:color="231F1F"/>
              <w:left w:val="single" w:sz="2" w:space="0" w:color="231F1F"/>
              <w:bottom w:val="single" w:sz="2" w:space="0" w:color="231F1F"/>
              <w:right w:val="single" w:sz="2" w:space="0" w:color="231F1F"/>
            </w:tcBorders>
          </w:tcPr>
          <w:p>
            <w:pPr>
              <w:pStyle w:val="TableParagraph"/>
              <w:spacing w:line="191" w:lineRule="exact"/>
              <w:ind w:left="294" w:right="0"/>
              <w:jc w:val="left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/>
                <w:color w:val="231F1F"/>
                <w:spacing w:val="-1"/>
                <w:sz w:val="16"/>
              </w:rPr>
              <w:t>francuski</w:t>
            </w:r>
            <w:r>
              <w:rPr>
                <w:rFonts w:ascii="Verdana"/>
                <w:sz w:val="16"/>
              </w:rPr>
            </w:r>
          </w:p>
        </w:tc>
      </w:tr>
      <w:tr>
        <w:trPr>
          <w:trHeight w:val="1164" w:hRule="exact"/>
        </w:trPr>
        <w:tc>
          <w:tcPr>
            <w:tcW w:w="379" w:type="dxa"/>
            <w:tcBorders>
              <w:top w:val="single" w:sz="2" w:space="0" w:color="231F1F"/>
              <w:left w:val="single" w:sz="2" w:space="0" w:color="231F1F"/>
              <w:bottom w:val="single" w:sz="2" w:space="0" w:color="231F1F"/>
              <w:right w:val="single" w:sz="2" w:space="0" w:color="231F1F"/>
            </w:tcBorders>
            <w:shd w:val="clear" w:color="auto" w:fill="E4E2E2"/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</w:p>
          <w:p>
            <w:pPr>
              <w:pStyle w:val="TableParagraph"/>
              <w:spacing w:line="240" w:lineRule="auto" w:before="8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0" w:lineRule="auto"/>
              <w:ind w:left="63" w:right="0"/>
              <w:jc w:val="left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/>
                <w:b/>
                <w:i/>
                <w:color w:val="231F1F"/>
                <w:spacing w:val="-1"/>
                <w:sz w:val="16"/>
              </w:rPr>
              <w:t>CH</w:t>
            </w:r>
            <w:r>
              <w:rPr>
                <w:rFonts w:ascii="Verdana"/>
                <w:sz w:val="16"/>
              </w:rPr>
            </w:r>
          </w:p>
        </w:tc>
        <w:tc>
          <w:tcPr>
            <w:tcW w:w="1222" w:type="dxa"/>
            <w:tcBorders>
              <w:top w:val="single" w:sz="2" w:space="0" w:color="231F1F"/>
              <w:left w:val="single" w:sz="2" w:space="0" w:color="231F1F"/>
              <w:bottom w:val="single" w:sz="2" w:space="0" w:color="231F1F"/>
              <w:right w:val="single" w:sz="2" w:space="0" w:color="231F1F"/>
            </w:tcBorders>
            <w:shd w:val="clear" w:color="auto" w:fill="E4E2E2"/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</w:p>
          <w:p>
            <w:pPr>
              <w:pStyle w:val="TableParagraph"/>
              <w:spacing w:line="240" w:lineRule="auto" w:before="8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0" w:lineRule="auto"/>
              <w:ind w:left="3" w:right="0"/>
              <w:jc w:val="left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 w:hAnsi="Verdana"/>
                <w:b/>
                <w:i/>
                <w:color w:val="231F1F"/>
                <w:spacing w:val="-1"/>
                <w:sz w:val="16"/>
              </w:rPr>
              <w:t>Švicarska</w:t>
            </w:r>
            <w:r>
              <w:rPr>
                <w:rFonts w:ascii="Verdana" w:hAnsi="Verdana"/>
                <w:sz w:val="16"/>
              </w:rPr>
            </w:r>
          </w:p>
        </w:tc>
        <w:tc>
          <w:tcPr>
            <w:tcW w:w="502" w:type="dxa"/>
            <w:tcBorders>
              <w:top w:val="single" w:sz="2" w:space="0" w:color="231F1F"/>
              <w:left w:val="single" w:sz="2" w:space="0" w:color="231F1F"/>
              <w:bottom w:val="single" w:sz="2" w:space="0" w:color="231F1F"/>
              <w:right w:val="single" w:sz="2" w:space="0" w:color="231F1F"/>
            </w:tcBorders>
            <w:shd w:val="clear" w:color="auto" w:fill="E4E2E2"/>
          </w:tcPr>
          <w:p>
            <w:pPr/>
          </w:p>
        </w:tc>
        <w:tc>
          <w:tcPr>
            <w:tcW w:w="1387" w:type="dxa"/>
            <w:tcBorders>
              <w:top w:val="single" w:sz="2" w:space="0" w:color="231F1F"/>
              <w:left w:val="single" w:sz="2" w:space="0" w:color="231F1F"/>
              <w:bottom w:val="single" w:sz="2" w:space="0" w:color="231F1F"/>
              <w:right w:val="single" w:sz="2" w:space="0" w:color="231F1F"/>
            </w:tcBorders>
            <w:shd w:val="clear" w:color="auto" w:fill="E4E2E2"/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</w:p>
          <w:p>
            <w:pPr>
              <w:pStyle w:val="TableParagraph"/>
              <w:spacing w:line="240" w:lineRule="auto" w:before="8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0" w:lineRule="auto"/>
              <w:ind w:left="224" w:right="0"/>
              <w:jc w:val="left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/>
                <w:b/>
                <w:i/>
                <w:color w:val="231F1F"/>
                <w:spacing w:val="-1"/>
                <w:sz w:val="16"/>
              </w:rPr>
              <w:t>Bern</w:t>
            </w:r>
            <w:r>
              <w:rPr>
                <w:rFonts w:ascii="Verdana"/>
                <w:sz w:val="16"/>
              </w:rPr>
            </w:r>
          </w:p>
        </w:tc>
        <w:tc>
          <w:tcPr>
            <w:tcW w:w="1287" w:type="dxa"/>
            <w:tcBorders>
              <w:top w:val="single" w:sz="2" w:space="0" w:color="231F1F"/>
              <w:left w:val="single" w:sz="2" w:space="0" w:color="231F1F"/>
              <w:bottom w:val="single" w:sz="2" w:space="0" w:color="231F1F"/>
              <w:right w:val="single" w:sz="2" w:space="0" w:color="231F1F"/>
            </w:tcBorders>
            <w:shd w:val="clear" w:color="auto" w:fill="E4E2E2"/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</w:p>
          <w:p>
            <w:pPr>
              <w:pStyle w:val="TableParagraph"/>
              <w:spacing w:line="240" w:lineRule="auto" w:before="8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0" w:lineRule="auto"/>
              <w:ind w:left="366" w:right="0"/>
              <w:jc w:val="left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/>
                <w:b/>
                <w:i/>
                <w:color w:val="231F1F"/>
                <w:spacing w:val="-1"/>
                <w:sz w:val="16"/>
              </w:rPr>
              <w:t>7.593.494</w:t>
            </w:r>
            <w:r>
              <w:rPr>
                <w:rFonts w:ascii="Verdana"/>
                <w:sz w:val="16"/>
              </w:rPr>
            </w:r>
          </w:p>
        </w:tc>
        <w:tc>
          <w:tcPr>
            <w:tcW w:w="1755" w:type="dxa"/>
            <w:gridSpan w:val="3"/>
            <w:tcBorders>
              <w:top w:val="single" w:sz="2" w:space="0" w:color="231F1F"/>
              <w:left w:val="single" w:sz="2" w:space="0" w:color="231F1F"/>
              <w:bottom w:val="single" w:sz="2" w:space="0" w:color="231F1F"/>
              <w:right w:val="single" w:sz="2" w:space="0" w:color="231F1F"/>
            </w:tcBorders>
            <w:shd w:val="clear" w:color="auto" w:fill="E4E2E2"/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</w:p>
          <w:p>
            <w:pPr>
              <w:pStyle w:val="TableParagraph"/>
              <w:spacing w:line="240" w:lineRule="auto" w:before="8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0" w:lineRule="auto"/>
              <w:ind w:left="1122" w:right="0"/>
              <w:jc w:val="left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/>
                <w:b/>
                <w:i/>
                <w:color w:val="231F1F"/>
                <w:spacing w:val="-1"/>
                <w:sz w:val="16"/>
              </w:rPr>
              <w:t>41.285</w:t>
            </w:r>
            <w:r>
              <w:rPr>
                <w:rFonts w:ascii="Verdana"/>
                <w:sz w:val="16"/>
              </w:rPr>
            </w:r>
          </w:p>
        </w:tc>
        <w:tc>
          <w:tcPr>
            <w:tcW w:w="550" w:type="dxa"/>
            <w:tcBorders>
              <w:top w:val="single" w:sz="2" w:space="0" w:color="231F1F"/>
              <w:left w:val="single" w:sz="2" w:space="0" w:color="231F1F"/>
              <w:bottom w:val="single" w:sz="2" w:space="0" w:color="231F1F"/>
              <w:right w:val="single" w:sz="2" w:space="0" w:color="231F1F"/>
            </w:tcBorders>
            <w:shd w:val="clear" w:color="auto" w:fill="E4E2E2"/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</w:p>
          <w:p>
            <w:pPr>
              <w:pStyle w:val="TableParagraph"/>
              <w:spacing w:line="240" w:lineRule="auto" w:before="8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0" w:lineRule="auto"/>
              <w:ind w:left="200" w:right="0"/>
              <w:jc w:val="left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/>
                <w:b/>
                <w:i/>
                <w:color w:val="231F1F"/>
                <w:spacing w:val="-2"/>
                <w:sz w:val="16"/>
              </w:rPr>
              <w:t>174</w:t>
            </w:r>
            <w:r>
              <w:rPr>
                <w:rFonts w:ascii="Verdana"/>
                <w:sz w:val="16"/>
              </w:rPr>
            </w:r>
          </w:p>
        </w:tc>
        <w:tc>
          <w:tcPr>
            <w:tcW w:w="698" w:type="dxa"/>
            <w:tcBorders>
              <w:top w:val="single" w:sz="2" w:space="0" w:color="231F1F"/>
              <w:left w:val="single" w:sz="2" w:space="0" w:color="231F1F"/>
              <w:bottom w:val="single" w:sz="2" w:space="0" w:color="231F1F"/>
              <w:right w:val="single" w:sz="4" w:space="0" w:color="E4E2E2"/>
            </w:tcBorders>
            <w:shd w:val="clear" w:color="auto" w:fill="E4E2E2"/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</w:p>
          <w:p>
            <w:pPr>
              <w:pStyle w:val="TableParagraph"/>
              <w:spacing w:line="240" w:lineRule="auto" w:before="8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0" w:lineRule="auto"/>
              <w:ind w:left="176" w:right="-1"/>
              <w:jc w:val="left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/>
                <w:b/>
                <w:i/>
                <w:color w:val="231F1F"/>
                <w:spacing w:val="-1"/>
                <w:sz w:val="16"/>
              </w:rPr>
              <w:t>2.631</w:t>
            </w:r>
            <w:r>
              <w:rPr>
                <w:rFonts w:ascii="Verdana"/>
                <w:sz w:val="16"/>
              </w:rPr>
            </w:r>
          </w:p>
        </w:tc>
        <w:tc>
          <w:tcPr>
            <w:tcW w:w="1320" w:type="dxa"/>
            <w:tcBorders>
              <w:top w:val="single" w:sz="2" w:space="0" w:color="231F1F"/>
              <w:left w:val="single" w:sz="4" w:space="0" w:color="E4E2E2"/>
              <w:bottom w:val="single" w:sz="2" w:space="0" w:color="231F1F"/>
              <w:right w:val="single" w:sz="3" w:space="0" w:color="E4E2E2"/>
            </w:tcBorders>
            <w:shd w:val="clear" w:color="auto" w:fill="E4E2E2"/>
          </w:tcPr>
          <w:p>
            <w:pPr>
              <w:pStyle w:val="TableParagraph"/>
              <w:spacing w:line="360" w:lineRule="auto"/>
              <w:ind w:left="212" w:right="210" w:firstLine="24"/>
              <w:jc w:val="both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 w:hAnsi="Verdana"/>
                <w:b/>
                <w:i/>
                <w:color w:val="231F1F"/>
                <w:spacing w:val="-1"/>
                <w:sz w:val="16"/>
              </w:rPr>
              <w:t>Njemački</w:t>
            </w:r>
            <w:r>
              <w:rPr>
                <w:rFonts w:ascii="Verdana" w:hAnsi="Verdana"/>
                <w:b/>
                <w:i/>
                <w:color w:val="231F1F"/>
                <w:spacing w:val="23"/>
                <w:sz w:val="16"/>
              </w:rPr>
              <w:t> </w:t>
            </w:r>
            <w:r>
              <w:rPr>
                <w:rFonts w:ascii="Verdana" w:hAnsi="Verdana"/>
                <w:b/>
                <w:i/>
                <w:color w:val="231F1F"/>
                <w:spacing w:val="-1"/>
                <w:sz w:val="16"/>
              </w:rPr>
              <w:t>Francuski</w:t>
            </w:r>
            <w:r>
              <w:rPr>
                <w:rFonts w:ascii="Verdana" w:hAnsi="Verdana"/>
                <w:b/>
                <w:i/>
                <w:color w:val="231F1F"/>
                <w:spacing w:val="22"/>
                <w:sz w:val="16"/>
              </w:rPr>
              <w:t> </w:t>
            </w:r>
            <w:r>
              <w:rPr>
                <w:rFonts w:ascii="Verdana" w:hAnsi="Verdana"/>
                <w:b/>
                <w:i/>
                <w:color w:val="231F1F"/>
                <w:spacing w:val="-1"/>
                <w:sz w:val="16"/>
              </w:rPr>
              <w:t>italijanski</w:t>
            </w:r>
            <w:r>
              <w:rPr>
                <w:rFonts w:ascii="Verdana" w:hAnsi="Verdana"/>
                <w:sz w:val="16"/>
              </w:rPr>
            </w:r>
          </w:p>
          <w:p>
            <w:pPr>
              <w:pStyle w:val="TableParagraph"/>
              <w:spacing w:line="240" w:lineRule="auto" w:before="1"/>
              <w:ind w:left="54" w:right="0"/>
              <w:jc w:val="left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/>
                <w:b/>
                <w:i/>
                <w:color w:val="231F1F"/>
                <w:spacing w:val="-1"/>
                <w:sz w:val="16"/>
              </w:rPr>
              <w:t>retoromanski</w:t>
            </w:r>
            <w:r>
              <w:rPr>
                <w:rFonts w:ascii="Verdana"/>
                <w:sz w:val="16"/>
              </w:rPr>
            </w:r>
          </w:p>
        </w:tc>
      </w:tr>
    </w:tbl>
    <w:p>
      <w:pPr>
        <w:spacing w:after="0" w:line="240" w:lineRule="auto"/>
        <w:jc w:val="left"/>
        <w:rPr>
          <w:rFonts w:ascii="Verdana" w:hAnsi="Verdana" w:cs="Verdana" w:eastAsia="Verdana"/>
          <w:sz w:val="16"/>
          <w:szCs w:val="16"/>
        </w:rPr>
        <w:sectPr>
          <w:pgSz w:w="11910" w:h="16840"/>
          <w:pgMar w:header="826" w:footer="853" w:top="1120" w:bottom="1020" w:left="1300" w:right="1300"/>
        </w:sect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Heading2"/>
        <w:spacing w:line="240" w:lineRule="auto" w:before="69"/>
        <w:ind w:left="704" w:right="135"/>
        <w:jc w:val="center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color w:val="231F1F"/>
          <w:spacing w:val="-1"/>
        </w:rPr>
        <w:t>Zaključak</w:t>
      </w:r>
      <w:r>
        <w:rPr>
          <w:rFonts w:ascii="Times New Roman" w:hAnsi="Times New Roman"/>
          <w:b w:val="0"/>
        </w:rPr>
      </w:r>
    </w:p>
    <w:p>
      <w:pPr>
        <w:pStyle w:val="BodyText"/>
        <w:spacing w:line="360" w:lineRule="auto" w:before="132"/>
        <w:ind w:right="113" w:firstLine="720"/>
        <w:jc w:val="both"/>
      </w:pPr>
      <w:r>
        <w:rPr>
          <w:rFonts w:ascii="Times New Roman" w:hAnsi="Times New Roman" w:cs="Times New Roman" w:eastAsia="Times New Roman"/>
          <w:color w:val="231F1F"/>
          <w:spacing w:val="-1"/>
        </w:rPr>
        <w:t>Švicarski</w:t>
      </w:r>
      <w:r>
        <w:rPr>
          <w:rFonts w:ascii="Times New Roman" w:hAnsi="Times New Roman" w:cs="Times New Roman" w:eastAsia="Times New Roman"/>
          <w:color w:val="231F1F"/>
          <w:spacing w:val="18"/>
        </w:rPr>
        <w:t> </w:t>
      </w:r>
      <w:r>
        <w:rPr>
          <w:rFonts w:ascii="Times New Roman" w:hAnsi="Times New Roman" w:cs="Times New Roman" w:eastAsia="Times New Roman"/>
          <w:color w:val="231F1F"/>
        </w:rPr>
        <w:t>sistem</w:t>
      </w:r>
      <w:r>
        <w:rPr>
          <w:rFonts w:ascii="Times New Roman" w:hAnsi="Times New Roman" w:cs="Times New Roman" w:eastAsia="Times New Roman"/>
          <w:color w:val="231F1F"/>
          <w:spacing w:val="18"/>
        </w:rPr>
        <w:t> </w:t>
      </w:r>
      <w:r>
        <w:rPr>
          <w:rFonts w:ascii="Times New Roman" w:hAnsi="Times New Roman" w:cs="Times New Roman" w:eastAsia="Times New Roman"/>
          <w:color w:val="231F1F"/>
        </w:rPr>
        <w:t>nije</w:t>
      </w:r>
      <w:r>
        <w:rPr>
          <w:rFonts w:ascii="Times New Roman" w:hAnsi="Times New Roman" w:cs="Times New Roman" w:eastAsia="Times New Roman"/>
          <w:color w:val="231F1F"/>
          <w:spacing w:val="18"/>
        </w:rPr>
        <w:t> </w:t>
      </w:r>
      <w:r>
        <w:rPr>
          <w:rFonts w:ascii="Times New Roman" w:hAnsi="Times New Roman" w:cs="Times New Roman" w:eastAsia="Times New Roman"/>
          <w:color w:val="231F1F"/>
        </w:rPr>
        <w:t>plod</w:t>
      </w:r>
      <w:r>
        <w:rPr>
          <w:rFonts w:ascii="Times New Roman" w:hAnsi="Times New Roman" w:cs="Times New Roman" w:eastAsia="Times New Roman"/>
          <w:color w:val="231F1F"/>
          <w:spacing w:val="1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političkog</w:t>
      </w:r>
      <w:r>
        <w:rPr>
          <w:rFonts w:ascii="Times New Roman" w:hAnsi="Times New Roman" w:cs="Times New Roman" w:eastAsia="Times New Roman"/>
          <w:color w:val="231F1F"/>
          <w:spacing w:val="19"/>
        </w:rPr>
        <w:t> </w:t>
      </w:r>
      <w:r>
        <w:rPr>
          <w:rFonts w:ascii="Times New Roman" w:hAnsi="Times New Roman" w:cs="Times New Roman" w:eastAsia="Times New Roman"/>
          <w:color w:val="231F1F"/>
        </w:rPr>
        <w:t>izbora</w:t>
      </w:r>
      <w:r>
        <w:rPr>
          <w:rFonts w:ascii="Times New Roman" w:hAnsi="Times New Roman" w:cs="Times New Roman" w:eastAsia="Times New Roman"/>
          <w:color w:val="231F1F"/>
          <w:spacing w:val="17"/>
        </w:rPr>
        <w:t> </w:t>
      </w:r>
      <w:r>
        <w:rPr>
          <w:rFonts w:ascii="Times New Roman" w:hAnsi="Times New Roman" w:cs="Times New Roman" w:eastAsia="Times New Roman"/>
          <w:color w:val="231F1F"/>
        </w:rPr>
        <w:t>već</w:t>
      </w:r>
      <w:r>
        <w:rPr>
          <w:rFonts w:ascii="Times New Roman" w:hAnsi="Times New Roman" w:cs="Times New Roman" w:eastAsia="Times New Roman"/>
          <w:color w:val="231F1F"/>
          <w:spacing w:val="18"/>
        </w:rPr>
        <w:t> </w:t>
      </w:r>
      <w:r>
        <w:rPr>
          <w:rFonts w:ascii="Times New Roman" w:hAnsi="Times New Roman" w:cs="Times New Roman" w:eastAsia="Times New Roman"/>
          <w:color w:val="231F1F"/>
          <w:spacing w:val="1"/>
        </w:rPr>
        <w:t>je</w:t>
      </w:r>
      <w:r>
        <w:rPr>
          <w:rFonts w:ascii="Times New Roman" w:hAnsi="Times New Roman" w:cs="Times New Roman" w:eastAsia="Times New Roman"/>
          <w:color w:val="231F1F"/>
          <w:spacing w:val="18"/>
        </w:rPr>
        <w:t> </w:t>
      </w:r>
      <w:r>
        <w:rPr>
          <w:rFonts w:ascii="Times New Roman" w:hAnsi="Times New Roman" w:cs="Times New Roman" w:eastAsia="Times New Roman"/>
          <w:color w:val="231F1F"/>
        </w:rPr>
        <w:t>plod</w:t>
      </w:r>
      <w:r>
        <w:rPr>
          <w:rFonts w:ascii="Times New Roman" w:hAnsi="Times New Roman" w:cs="Times New Roman" w:eastAsia="Times New Roman"/>
          <w:color w:val="231F1F"/>
          <w:spacing w:val="1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tradicije,</w:t>
      </w:r>
      <w:r>
        <w:rPr>
          <w:rFonts w:ascii="Times New Roman" w:hAnsi="Times New Roman" w:cs="Times New Roman" w:eastAsia="Times New Roman"/>
          <w:color w:val="231F1F"/>
          <w:spacing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kulture</w:t>
      </w:r>
      <w:r>
        <w:rPr>
          <w:rFonts w:ascii="Times New Roman" w:hAnsi="Times New Roman" w:cs="Times New Roman" w:eastAsia="Times New Roman"/>
          <w:color w:val="231F1F"/>
          <w:spacing w:val="18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21"/>
        </w:rPr>
        <w:t> </w:t>
      </w:r>
      <w:r>
        <w:rPr>
          <w:rFonts w:ascii="Times New Roman" w:hAnsi="Times New Roman" w:cs="Times New Roman" w:eastAsia="Times New Roman"/>
          <w:color w:val="231F1F"/>
        </w:rPr>
        <w:t>postupnog</w:t>
      </w:r>
      <w:r>
        <w:rPr>
          <w:rFonts w:ascii="Times New Roman" w:hAnsi="Times New Roman" w:cs="Times New Roman" w:eastAsia="Times New Roman"/>
          <w:color w:val="231F1F"/>
          <w:spacing w:val="68"/>
        </w:rPr>
        <w:t> </w:t>
      </w:r>
      <w:r>
        <w:rPr>
          <w:color w:val="231F1F"/>
          <w:spacing w:val="-1"/>
        </w:rPr>
        <w:t>razvoja.</w:t>
      </w:r>
      <w:r>
        <w:rPr>
          <w:color w:val="231F1F"/>
          <w:spacing w:val="16"/>
        </w:rPr>
        <w:t> </w:t>
      </w:r>
      <w:r>
        <w:rPr>
          <w:color w:val="231F1F"/>
          <w:spacing w:val="-1"/>
        </w:rPr>
        <w:t>Fundamentalni</w:t>
      </w:r>
      <w:r>
        <w:rPr>
          <w:color w:val="231F1F"/>
          <w:spacing w:val="17"/>
        </w:rPr>
        <w:t> </w:t>
      </w:r>
      <w:r>
        <w:rPr>
          <w:color w:val="231F1F"/>
          <w:spacing w:val="-1"/>
        </w:rPr>
        <w:t>koncept</w:t>
      </w:r>
      <w:r>
        <w:rPr>
          <w:color w:val="231F1F"/>
          <w:spacing w:val="17"/>
        </w:rPr>
        <w:t> </w:t>
      </w:r>
      <w:r>
        <w:rPr>
          <w:color w:val="231F1F"/>
        </w:rPr>
        <w:t>u</w:t>
      </w:r>
      <w:r>
        <w:rPr>
          <w:color w:val="231F1F"/>
          <w:spacing w:val="16"/>
        </w:rPr>
        <w:t> </w:t>
      </w:r>
      <w:r>
        <w:rPr>
          <w:color w:val="231F1F"/>
        </w:rPr>
        <w:t>demokratsko-</w:t>
      </w:r>
      <w:r>
        <w:rPr>
          <w:rFonts w:ascii="Times New Roman" w:hAnsi="Times New Roman" w:cs="Times New Roman" w:eastAsia="Times New Roman"/>
          <w:color w:val="231F1F"/>
        </w:rPr>
        <w:t>kulturološkom</w:t>
      </w:r>
      <w:r>
        <w:rPr>
          <w:rFonts w:ascii="Times New Roman" w:hAnsi="Times New Roman" w:cs="Times New Roman" w:eastAsia="Times New Roman"/>
          <w:color w:val="231F1F"/>
          <w:spacing w:val="17"/>
        </w:rPr>
        <w:t> </w:t>
      </w:r>
      <w:r>
        <w:rPr>
          <w:rFonts w:ascii="Times New Roman" w:hAnsi="Times New Roman" w:cs="Times New Roman" w:eastAsia="Times New Roman"/>
          <w:color w:val="231F1F"/>
        </w:rPr>
        <w:t>smislu</w:t>
      </w:r>
      <w:r>
        <w:rPr>
          <w:rFonts w:ascii="Times New Roman" w:hAnsi="Times New Roman" w:cs="Times New Roman" w:eastAsia="Times New Roman"/>
          <w:color w:val="231F1F"/>
          <w:spacing w:val="1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Švicarske</w:t>
      </w:r>
      <w:r>
        <w:rPr>
          <w:rFonts w:ascii="Times New Roman" w:hAnsi="Times New Roman" w:cs="Times New Roman" w:eastAsia="Times New Roman"/>
          <w:color w:val="231F1F"/>
          <w:spacing w:val="15"/>
        </w:rPr>
        <w:t> </w:t>
      </w:r>
      <w:r>
        <w:rPr>
          <w:rFonts w:ascii="Times New Roman" w:hAnsi="Times New Roman" w:cs="Times New Roman" w:eastAsia="Times New Roman"/>
          <w:color w:val="231F1F"/>
        </w:rPr>
        <w:t>politike</w:t>
      </w:r>
      <w:r>
        <w:rPr>
          <w:rFonts w:ascii="Times New Roman" w:hAnsi="Times New Roman" w:cs="Times New Roman" w:eastAsia="Times New Roman"/>
          <w:color w:val="231F1F"/>
          <w:spacing w:val="15"/>
        </w:rPr>
        <w:t> </w:t>
      </w:r>
      <w:r>
        <w:rPr>
          <w:rFonts w:ascii="Times New Roman" w:hAnsi="Times New Roman" w:cs="Times New Roman" w:eastAsia="Times New Roman"/>
          <w:color w:val="231F1F"/>
        </w:rPr>
        <w:t>nije</w:t>
      </w:r>
      <w:r>
        <w:rPr>
          <w:rFonts w:ascii="Times New Roman" w:hAnsi="Times New Roman" w:cs="Times New Roman" w:eastAsia="Times New Roman"/>
          <w:color w:val="231F1F"/>
          <w:spacing w:val="5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koncept</w:t>
      </w:r>
      <w:r>
        <w:rPr>
          <w:rFonts w:ascii="Times New Roman" w:hAnsi="Times New Roman" w:cs="Times New Roman" w:eastAsia="Times New Roman"/>
          <w:color w:val="231F1F"/>
          <w:spacing w:val="5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nacije,</w:t>
      </w:r>
      <w:r>
        <w:rPr>
          <w:rFonts w:ascii="Times New Roman" w:hAnsi="Times New Roman" w:cs="Times New Roman" w:eastAsia="Times New Roman"/>
          <w:color w:val="231F1F"/>
          <w:spacing w:val="59"/>
        </w:rPr>
        <w:t> </w:t>
      </w:r>
      <w:r>
        <w:rPr>
          <w:rFonts w:ascii="Times New Roman" w:hAnsi="Times New Roman" w:cs="Times New Roman" w:eastAsia="Times New Roman"/>
          <w:color w:val="231F1F"/>
        </w:rPr>
        <w:t>već</w:t>
      </w:r>
      <w:r>
        <w:rPr>
          <w:rFonts w:ascii="Times New Roman" w:hAnsi="Times New Roman" w:cs="Times New Roman" w:eastAsia="Times New Roman"/>
          <w:color w:val="231F1F"/>
          <w:spacing w:val="58"/>
        </w:rPr>
        <w:t> </w:t>
      </w:r>
      <w:r>
        <w:rPr>
          <w:rFonts w:ascii="Times New Roman" w:hAnsi="Times New Roman" w:cs="Times New Roman" w:eastAsia="Times New Roman"/>
          <w:color w:val="231F1F"/>
        </w:rPr>
        <w:t>koncept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gra</w:t>
      </w:r>
      <w:r>
        <w:rPr>
          <w:rFonts w:ascii="Times New Roman" w:hAnsi="Times New Roman" w:cs="Times New Roman" w:eastAsia="Times New Roman"/>
          <w:color w:val="231F1F"/>
          <w:spacing w:val="-2"/>
        </w:rPr>
        <w:t>Ď</w:t>
      </w:r>
      <w:r>
        <w:rPr>
          <w:rFonts w:ascii="Times New Roman" w:hAnsi="Times New Roman" w:cs="Times New Roman" w:eastAsia="Times New Roman"/>
          <w:color w:val="231F1F"/>
          <w:spacing w:val="-1"/>
        </w:rPr>
        <w:t>anina.</w:t>
      </w:r>
      <w:r>
        <w:rPr>
          <w:rFonts w:ascii="Times New Roman" w:hAnsi="Times New Roman" w:cs="Times New Roman" w:eastAsia="Times New Roman"/>
          <w:color w:val="231F1F"/>
          <w:spacing w:val="59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5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političko</w:t>
      </w:r>
      <w:r>
        <w:rPr>
          <w:color w:val="231F1F"/>
          <w:spacing w:val="-1"/>
        </w:rPr>
        <w:t>-</w:t>
      </w:r>
      <w:r>
        <w:rPr>
          <w:rFonts w:ascii="Times New Roman" w:hAnsi="Times New Roman" w:cs="Times New Roman" w:eastAsia="Times New Roman"/>
          <w:color w:val="231F1F"/>
          <w:spacing w:val="-1"/>
        </w:rPr>
        <w:t>pravnom</w:t>
      </w:r>
      <w:r>
        <w:rPr>
          <w:rFonts w:ascii="Times New Roman" w:hAnsi="Times New Roman" w:cs="Times New Roman" w:eastAsia="Times New Roman"/>
          <w:color w:val="231F1F"/>
        </w:rPr>
        <w:t>  smislu  se</w:t>
      </w:r>
      <w:r>
        <w:rPr>
          <w:rFonts w:ascii="Times New Roman" w:hAnsi="Times New Roman" w:cs="Times New Roman" w:eastAsia="Times New Roman"/>
          <w:color w:val="231F1F"/>
          <w:spacing w:val="58"/>
        </w:rPr>
        <w:t> </w:t>
      </w:r>
      <w:r>
        <w:rPr>
          <w:rFonts w:ascii="Times New Roman" w:hAnsi="Times New Roman" w:cs="Times New Roman" w:eastAsia="Times New Roman"/>
          <w:color w:val="231F1F"/>
        </w:rPr>
        <w:t>pojmovi  </w:t>
      </w:r>
      <w:r>
        <w:rPr>
          <w:rFonts w:ascii="Times New Roman" w:hAnsi="Times New Roman" w:cs="Times New Roman" w:eastAsia="Times New Roman"/>
          <w:color w:val="231F1F"/>
          <w:spacing w:val="-1"/>
        </w:rPr>
        <w:t>većina</w:t>
      </w:r>
      <w:r>
        <w:rPr>
          <w:rFonts w:ascii="Times New Roman" w:hAnsi="Times New Roman" w:cs="Times New Roman" w:eastAsia="Times New Roman"/>
          <w:color w:val="231F1F"/>
          <w:spacing w:val="-1"/>
        </w:rPr>
        <w:t>–</w:t>
      </w:r>
      <w:r>
        <w:rPr>
          <w:rFonts w:ascii="Times New Roman" w:hAnsi="Times New Roman" w:cs="Times New Roman" w:eastAsia="Times New Roman"/>
          <w:color w:val="231F1F"/>
          <w:spacing w:val="77"/>
        </w:rPr>
        <w:t> </w:t>
      </w:r>
      <w:r>
        <w:rPr>
          <w:rFonts w:ascii="Times New Roman" w:hAnsi="Times New Roman" w:cs="Times New Roman" w:eastAsia="Times New Roman"/>
          <w:color w:val="231F1F"/>
        </w:rPr>
        <w:t>manjina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uopće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relativiziraju</w:t>
      </w:r>
      <w:r>
        <w:rPr>
          <w:rFonts w:ascii="Times New Roman" w:hAnsi="Times New Roman" w:cs="Times New Roman" w:eastAsia="Times New Roman"/>
          <w:color w:val="231F1F"/>
          <w:spacing w:val="3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</w:rPr>
        <w:t>svemu</w:t>
      </w:r>
      <w:r>
        <w:rPr>
          <w:rFonts w:ascii="Times New Roman" w:hAnsi="Times New Roman" w:cs="Times New Roman" w:eastAsia="Times New Roman"/>
          <w:color w:val="231F1F"/>
          <w:spacing w:val="3"/>
        </w:rPr>
        <w:t> </w:t>
      </w:r>
      <w:r>
        <w:rPr>
          <w:rFonts w:ascii="Times New Roman" w:hAnsi="Times New Roman" w:cs="Times New Roman" w:eastAsia="Times New Roman"/>
          <w:color w:val="231F1F"/>
        </w:rPr>
        <w:t>se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traţi</w:t>
      </w:r>
      <w:r>
        <w:rPr>
          <w:rFonts w:ascii="Times New Roman" w:hAnsi="Times New Roman" w:cs="Times New Roman" w:eastAsia="Times New Roman"/>
          <w:color w:val="231F1F"/>
          <w:spacing w:val="3"/>
        </w:rPr>
        <w:t> </w:t>
      </w:r>
      <w:r>
        <w:rPr>
          <w:rFonts w:ascii="Times New Roman" w:hAnsi="Times New Roman" w:cs="Times New Roman" w:eastAsia="Times New Roman"/>
          <w:color w:val="231F1F"/>
        </w:rPr>
        <w:t>dogovor</w:t>
      </w:r>
      <w:r>
        <w:rPr>
          <w:rFonts w:ascii="Times New Roman" w:hAnsi="Times New Roman" w:cs="Times New Roman" w:eastAsia="Times New Roman"/>
          <w:color w:val="231F1F"/>
          <w:spacing w:val="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gdje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će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</w:rPr>
        <w:t>svi</w:t>
      </w:r>
      <w:r>
        <w:rPr>
          <w:rFonts w:ascii="Times New Roman" w:hAnsi="Times New Roman" w:cs="Times New Roman" w:eastAsia="Times New Roman"/>
          <w:color w:val="231F1F"/>
          <w:spacing w:val="3"/>
        </w:rPr>
        <w:t> </w:t>
      </w:r>
      <w:r>
        <w:rPr>
          <w:rFonts w:ascii="Times New Roman" w:hAnsi="Times New Roman" w:cs="Times New Roman" w:eastAsia="Times New Roman"/>
          <w:color w:val="231F1F"/>
        </w:rPr>
        <w:t>biti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podjednako</w:t>
      </w:r>
      <w:r>
        <w:rPr>
          <w:rFonts w:ascii="Times New Roman" w:hAnsi="Times New Roman" w:cs="Times New Roman" w:eastAsia="Times New Roman"/>
          <w:color w:val="231F1F"/>
          <w:spacing w:val="3"/>
        </w:rPr>
        <w:t> </w:t>
      </w:r>
      <w:r>
        <w:rPr>
          <w:rFonts w:ascii="Times New Roman" w:hAnsi="Times New Roman" w:cs="Times New Roman" w:eastAsia="Times New Roman"/>
          <w:color w:val="231F1F"/>
        </w:rPr>
        <w:t>zadovoljni,</w:t>
      </w:r>
      <w:r>
        <w:rPr>
          <w:rFonts w:ascii="Times New Roman" w:hAnsi="Times New Roman" w:cs="Times New Roman" w:eastAsia="Times New Roman"/>
          <w:color w:val="231F1F"/>
          <w:spacing w:val="65"/>
        </w:rPr>
        <w:t> </w:t>
      </w:r>
      <w:r>
        <w:rPr>
          <w:color w:val="231F1F"/>
        </w:rPr>
        <w:t>ili </w:t>
      </w:r>
      <w:r>
        <w:rPr>
          <w:color w:val="231F1F"/>
          <w:spacing w:val="-1"/>
        </w:rPr>
        <w:t>podjednako</w:t>
      </w:r>
      <w:r>
        <w:rPr>
          <w:color w:val="231F1F"/>
        </w:rPr>
        <w:t> </w:t>
      </w:r>
      <w:r>
        <w:rPr>
          <w:color w:val="231F1F"/>
          <w:spacing w:val="-1"/>
        </w:rPr>
        <w:t>nezadovoljni.</w:t>
      </w:r>
      <w:r>
        <w:rPr/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pStyle w:val="BodyText"/>
        <w:spacing w:line="240" w:lineRule="auto"/>
        <w:ind w:right="0"/>
        <w:jc w:val="left"/>
      </w:pPr>
      <w:r>
        <w:rPr>
          <w:color w:val="231F1F"/>
          <w:spacing w:val="-1"/>
        </w:rPr>
        <w:t>LITERATURA</w:t>
      </w:r>
      <w:r>
        <w:rPr/>
      </w:r>
    </w:p>
    <w:p>
      <w:pPr>
        <w:spacing w:before="137"/>
        <w:ind w:left="838" w:right="0" w:hanging="721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1F"/>
          <w:spacing w:val="-1"/>
          <w:sz w:val="22"/>
        </w:rPr>
        <w:t>Adloff,</w:t>
      </w:r>
      <w:r>
        <w:rPr>
          <w:rFonts w:ascii="Times New Roman"/>
          <w:color w:val="231F1F"/>
          <w:sz w:val="22"/>
        </w:rPr>
        <w:t> </w:t>
      </w:r>
      <w:r>
        <w:rPr>
          <w:rFonts w:ascii="Times New Roman"/>
          <w:color w:val="231F1F"/>
          <w:spacing w:val="7"/>
          <w:sz w:val="22"/>
        </w:rPr>
        <w:t> </w:t>
      </w:r>
      <w:r>
        <w:rPr>
          <w:rFonts w:ascii="Times New Roman"/>
          <w:color w:val="231F1F"/>
          <w:sz w:val="22"/>
        </w:rPr>
        <w:t>F. </w:t>
      </w:r>
      <w:r>
        <w:rPr>
          <w:rFonts w:ascii="Times New Roman"/>
          <w:color w:val="231F1F"/>
          <w:spacing w:val="7"/>
          <w:sz w:val="22"/>
        </w:rPr>
        <w:t> </w:t>
      </w:r>
      <w:r>
        <w:rPr>
          <w:rFonts w:ascii="Times New Roman"/>
          <w:color w:val="231F1F"/>
          <w:spacing w:val="-1"/>
          <w:sz w:val="22"/>
        </w:rPr>
        <w:t>(2005).</w:t>
      </w:r>
      <w:r>
        <w:rPr>
          <w:rFonts w:ascii="Times New Roman"/>
          <w:color w:val="231F1F"/>
          <w:sz w:val="22"/>
        </w:rPr>
        <w:t> </w:t>
      </w:r>
      <w:r>
        <w:rPr>
          <w:rFonts w:ascii="Times New Roman"/>
          <w:color w:val="231F1F"/>
          <w:spacing w:val="8"/>
          <w:sz w:val="22"/>
        </w:rPr>
        <w:t> </w:t>
      </w:r>
      <w:r>
        <w:rPr>
          <w:rFonts w:ascii="Times New Roman"/>
          <w:i/>
          <w:color w:val="231F1F"/>
          <w:spacing w:val="-1"/>
          <w:sz w:val="22"/>
        </w:rPr>
        <w:t>Zivilgesellschaft;</w:t>
      </w:r>
      <w:r>
        <w:rPr>
          <w:rFonts w:ascii="Times New Roman"/>
          <w:i/>
          <w:color w:val="231F1F"/>
          <w:sz w:val="22"/>
        </w:rPr>
        <w:t> </w:t>
      </w:r>
      <w:r>
        <w:rPr>
          <w:rFonts w:ascii="Times New Roman"/>
          <w:i/>
          <w:color w:val="231F1F"/>
          <w:spacing w:val="8"/>
          <w:sz w:val="22"/>
        </w:rPr>
        <w:t> </w:t>
      </w:r>
      <w:r>
        <w:rPr>
          <w:rFonts w:ascii="Times New Roman"/>
          <w:i/>
          <w:color w:val="231F1F"/>
          <w:spacing w:val="-1"/>
          <w:sz w:val="22"/>
        </w:rPr>
        <w:t>Theorije</w:t>
      </w:r>
      <w:r>
        <w:rPr>
          <w:rFonts w:ascii="Times New Roman"/>
          <w:i/>
          <w:color w:val="231F1F"/>
          <w:sz w:val="22"/>
        </w:rPr>
        <w:t> </w:t>
      </w:r>
      <w:r>
        <w:rPr>
          <w:rFonts w:ascii="Times New Roman"/>
          <w:i/>
          <w:color w:val="231F1F"/>
          <w:spacing w:val="7"/>
          <w:sz w:val="22"/>
        </w:rPr>
        <w:t> </w:t>
      </w:r>
      <w:r>
        <w:rPr>
          <w:rFonts w:ascii="Times New Roman"/>
          <w:i/>
          <w:color w:val="231F1F"/>
          <w:spacing w:val="-1"/>
          <w:sz w:val="22"/>
        </w:rPr>
        <w:t>und</w:t>
      </w:r>
      <w:r>
        <w:rPr>
          <w:rFonts w:ascii="Times New Roman"/>
          <w:i/>
          <w:color w:val="231F1F"/>
          <w:sz w:val="22"/>
        </w:rPr>
        <w:t> </w:t>
      </w:r>
      <w:r>
        <w:rPr>
          <w:rFonts w:ascii="Times New Roman"/>
          <w:i/>
          <w:color w:val="231F1F"/>
          <w:spacing w:val="7"/>
          <w:sz w:val="22"/>
        </w:rPr>
        <w:t> </w:t>
      </w:r>
      <w:r>
        <w:rPr>
          <w:rFonts w:ascii="Times New Roman"/>
          <w:i/>
          <w:color w:val="231F1F"/>
          <w:spacing w:val="-1"/>
          <w:sz w:val="22"/>
        </w:rPr>
        <w:t>politische</w:t>
      </w:r>
      <w:r>
        <w:rPr>
          <w:rFonts w:ascii="Times New Roman"/>
          <w:i/>
          <w:color w:val="231F1F"/>
          <w:sz w:val="22"/>
        </w:rPr>
        <w:t> </w:t>
      </w:r>
      <w:r>
        <w:rPr>
          <w:rFonts w:ascii="Times New Roman"/>
          <w:i/>
          <w:color w:val="231F1F"/>
          <w:spacing w:val="7"/>
          <w:sz w:val="22"/>
        </w:rPr>
        <w:t> </w:t>
      </w:r>
      <w:r>
        <w:rPr>
          <w:rFonts w:ascii="Times New Roman"/>
          <w:i/>
          <w:color w:val="231F1F"/>
          <w:spacing w:val="-1"/>
          <w:sz w:val="22"/>
        </w:rPr>
        <w:t>Praxis</w:t>
      </w:r>
      <w:r>
        <w:rPr>
          <w:rFonts w:ascii="Times New Roman"/>
          <w:color w:val="231F1F"/>
          <w:spacing w:val="-1"/>
          <w:sz w:val="22"/>
        </w:rPr>
        <w:t>.</w:t>
      </w:r>
      <w:r>
        <w:rPr>
          <w:rFonts w:ascii="Times New Roman"/>
          <w:color w:val="231F1F"/>
          <w:sz w:val="22"/>
        </w:rPr>
        <w:t> </w:t>
      </w:r>
      <w:r>
        <w:rPr>
          <w:rFonts w:ascii="Times New Roman"/>
          <w:color w:val="231F1F"/>
          <w:spacing w:val="7"/>
          <w:sz w:val="22"/>
        </w:rPr>
        <w:t> </w:t>
      </w:r>
      <w:r>
        <w:rPr>
          <w:rFonts w:ascii="Times New Roman"/>
          <w:color w:val="231F1F"/>
          <w:spacing w:val="-1"/>
          <w:sz w:val="22"/>
        </w:rPr>
        <w:t>Frankfurt</w:t>
      </w:r>
      <w:r>
        <w:rPr>
          <w:rFonts w:ascii="Times New Roman"/>
          <w:color w:val="231F1F"/>
          <w:sz w:val="22"/>
        </w:rPr>
        <w:t> </w:t>
      </w:r>
      <w:r>
        <w:rPr>
          <w:rFonts w:ascii="Times New Roman"/>
          <w:color w:val="231F1F"/>
          <w:spacing w:val="6"/>
          <w:sz w:val="22"/>
        </w:rPr>
        <w:t> </w:t>
      </w:r>
      <w:r>
        <w:rPr>
          <w:rFonts w:ascii="Times New Roman"/>
          <w:color w:val="231F1F"/>
          <w:spacing w:val="-1"/>
          <w:sz w:val="22"/>
        </w:rPr>
        <w:t>N/M</w:t>
      </w:r>
      <w:r>
        <w:rPr>
          <w:rFonts w:ascii="Times New Roman"/>
          <w:color w:val="231F1F"/>
          <w:sz w:val="22"/>
        </w:rPr>
        <w:t> </w:t>
      </w:r>
      <w:r>
        <w:rPr>
          <w:rFonts w:ascii="Times New Roman"/>
          <w:color w:val="231F1F"/>
          <w:spacing w:val="7"/>
          <w:sz w:val="22"/>
        </w:rPr>
        <w:t> </w:t>
      </w:r>
      <w:r>
        <w:rPr>
          <w:rFonts w:ascii="Times New Roman"/>
          <w:color w:val="231F1F"/>
          <w:spacing w:val="-1"/>
          <w:sz w:val="22"/>
        </w:rPr>
        <w:t>/New</w:t>
      </w:r>
      <w:r>
        <w:rPr>
          <w:rFonts w:ascii="Times New Roman"/>
          <w:color w:val="231F1F"/>
          <w:sz w:val="22"/>
        </w:rPr>
        <w:t> </w:t>
      </w:r>
      <w:r>
        <w:rPr>
          <w:rFonts w:ascii="Times New Roman"/>
          <w:color w:val="231F1F"/>
          <w:spacing w:val="6"/>
          <w:sz w:val="22"/>
        </w:rPr>
        <w:t> </w:t>
      </w:r>
      <w:r>
        <w:rPr>
          <w:rFonts w:ascii="Times New Roman"/>
          <w:color w:val="231F1F"/>
          <w:spacing w:val="-2"/>
          <w:sz w:val="22"/>
        </w:rPr>
        <w:t>York:</w:t>
      </w:r>
      <w:r>
        <w:rPr>
          <w:rFonts w:ascii="Times New Roman"/>
          <w:color w:val="231F1F"/>
          <w:spacing w:val="77"/>
          <w:sz w:val="22"/>
        </w:rPr>
        <w:t> </w:t>
      </w:r>
      <w:r>
        <w:rPr>
          <w:rFonts w:ascii="Times New Roman"/>
          <w:color w:val="231F1F"/>
          <w:spacing w:val="-1"/>
          <w:sz w:val="22"/>
        </w:rPr>
        <w:t>Campus,</w:t>
      </w:r>
      <w:r>
        <w:rPr>
          <w:rFonts w:ascii="Times New Roman"/>
          <w:sz w:val="22"/>
        </w:rPr>
      </w:r>
    </w:p>
    <w:p>
      <w:pPr>
        <w:spacing w:line="252" w:lineRule="exact" w:before="0"/>
        <w:ind w:left="119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1F"/>
          <w:spacing w:val="-1"/>
          <w:sz w:val="22"/>
        </w:rPr>
        <w:t>Dahrendorf,</w:t>
      </w:r>
      <w:r>
        <w:rPr>
          <w:rFonts w:ascii="Times New Roman" w:hAnsi="Times New Roman"/>
          <w:color w:val="231F1F"/>
          <w:sz w:val="22"/>
        </w:rPr>
        <w:t> </w:t>
      </w:r>
      <w:r>
        <w:rPr>
          <w:rFonts w:ascii="Times New Roman" w:hAnsi="Times New Roman"/>
          <w:color w:val="231F1F"/>
          <w:spacing w:val="2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R.</w:t>
      </w:r>
      <w:r>
        <w:rPr>
          <w:rFonts w:ascii="Times New Roman" w:hAnsi="Times New Roman"/>
          <w:color w:val="231F1F"/>
          <w:sz w:val="22"/>
        </w:rPr>
        <w:t>  </w:t>
      </w:r>
      <w:r>
        <w:rPr>
          <w:rFonts w:ascii="Times New Roman" w:hAnsi="Times New Roman"/>
          <w:color w:val="231F1F"/>
          <w:spacing w:val="-1"/>
          <w:sz w:val="22"/>
        </w:rPr>
        <w:t>(1994).</w:t>
      </w:r>
      <w:r>
        <w:rPr>
          <w:rFonts w:ascii="Times New Roman" w:hAnsi="Times New Roman"/>
          <w:color w:val="231F1F"/>
          <w:sz w:val="22"/>
        </w:rPr>
        <w:t> </w:t>
      </w:r>
      <w:r>
        <w:rPr>
          <w:rFonts w:ascii="Times New Roman" w:hAnsi="Times New Roman"/>
          <w:color w:val="231F1F"/>
          <w:spacing w:val="2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Der</w:t>
      </w:r>
      <w:r>
        <w:rPr>
          <w:rFonts w:ascii="Times New Roman" w:hAnsi="Times New Roman"/>
          <w:i/>
          <w:color w:val="231F1F"/>
          <w:sz w:val="22"/>
        </w:rPr>
        <w:t> </w:t>
      </w:r>
      <w:r>
        <w:rPr>
          <w:rFonts w:ascii="Times New Roman" w:hAnsi="Times New Roman"/>
          <w:i/>
          <w:color w:val="231F1F"/>
          <w:spacing w:val="3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moderne</w:t>
      </w:r>
      <w:r>
        <w:rPr>
          <w:rFonts w:ascii="Times New Roman" w:hAnsi="Times New Roman"/>
          <w:i/>
          <w:color w:val="231F1F"/>
          <w:sz w:val="22"/>
        </w:rPr>
        <w:t> </w:t>
      </w:r>
      <w:r>
        <w:rPr>
          <w:rFonts w:ascii="Times New Roman" w:hAnsi="Times New Roman"/>
          <w:i/>
          <w:color w:val="231F1F"/>
          <w:spacing w:val="1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soziale</w:t>
      </w:r>
      <w:r>
        <w:rPr>
          <w:rFonts w:ascii="Times New Roman" w:hAnsi="Times New Roman"/>
          <w:i/>
          <w:color w:val="231F1F"/>
          <w:sz w:val="22"/>
        </w:rPr>
        <w:t> </w:t>
      </w:r>
      <w:r>
        <w:rPr>
          <w:rFonts w:ascii="Times New Roman" w:hAnsi="Times New Roman"/>
          <w:i/>
          <w:color w:val="231F1F"/>
          <w:spacing w:val="4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Konflikt.</w:t>
      </w:r>
      <w:r>
        <w:rPr>
          <w:rFonts w:ascii="Times New Roman" w:hAnsi="Times New Roman"/>
          <w:i/>
          <w:color w:val="231F1F"/>
          <w:sz w:val="22"/>
        </w:rPr>
        <w:t> </w:t>
      </w:r>
      <w:r>
        <w:rPr>
          <w:rFonts w:ascii="Times New Roman" w:hAnsi="Times New Roman"/>
          <w:i/>
          <w:color w:val="231F1F"/>
          <w:spacing w:val="2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Essay</w:t>
      </w:r>
      <w:r>
        <w:rPr>
          <w:rFonts w:ascii="Times New Roman" w:hAnsi="Times New Roman"/>
          <w:i/>
          <w:color w:val="231F1F"/>
          <w:sz w:val="22"/>
        </w:rPr>
        <w:t>  </w:t>
      </w:r>
      <w:r>
        <w:rPr>
          <w:rFonts w:ascii="Times New Roman" w:hAnsi="Times New Roman"/>
          <w:i/>
          <w:color w:val="231F1F"/>
          <w:spacing w:val="-1"/>
          <w:sz w:val="22"/>
        </w:rPr>
        <w:t>zur</w:t>
      </w:r>
      <w:r>
        <w:rPr>
          <w:rFonts w:ascii="Times New Roman" w:hAnsi="Times New Roman"/>
          <w:i/>
          <w:color w:val="231F1F"/>
          <w:sz w:val="22"/>
        </w:rPr>
        <w:t> </w:t>
      </w:r>
      <w:r>
        <w:rPr>
          <w:rFonts w:ascii="Times New Roman" w:hAnsi="Times New Roman"/>
          <w:i/>
          <w:color w:val="231F1F"/>
          <w:spacing w:val="3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Politik</w:t>
      </w:r>
      <w:r>
        <w:rPr>
          <w:rFonts w:ascii="Times New Roman" w:hAnsi="Times New Roman"/>
          <w:i/>
          <w:color w:val="231F1F"/>
          <w:sz w:val="22"/>
        </w:rPr>
        <w:t> </w:t>
      </w:r>
      <w:r>
        <w:rPr>
          <w:rFonts w:ascii="Times New Roman" w:hAnsi="Times New Roman"/>
          <w:i/>
          <w:color w:val="231F1F"/>
          <w:spacing w:val="3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der</w:t>
      </w:r>
      <w:r>
        <w:rPr>
          <w:rFonts w:ascii="Times New Roman" w:hAnsi="Times New Roman"/>
          <w:i/>
          <w:color w:val="231F1F"/>
          <w:spacing w:val="55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Freiheit</w:t>
      </w:r>
      <w:r>
        <w:rPr>
          <w:rFonts w:ascii="Times New Roman" w:hAnsi="Times New Roman"/>
          <w:color w:val="231F1F"/>
          <w:spacing w:val="-1"/>
          <w:sz w:val="22"/>
        </w:rPr>
        <w:t>.</w:t>
      </w:r>
      <w:r>
        <w:rPr>
          <w:rFonts w:ascii="Times New Roman" w:hAnsi="Times New Roman"/>
          <w:color w:val="231F1F"/>
          <w:spacing w:val="55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München:</w:t>
      </w:r>
      <w:r>
        <w:rPr>
          <w:rFonts w:ascii="Times New Roman" w:hAnsi="Times New Roman"/>
          <w:sz w:val="22"/>
        </w:rPr>
      </w:r>
    </w:p>
    <w:p>
      <w:pPr>
        <w:spacing w:line="252" w:lineRule="exact" w:before="1"/>
        <w:ind w:left="119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1F"/>
          <w:spacing w:val="-1"/>
          <w:sz w:val="22"/>
        </w:rPr>
        <w:t>Deutscher</w:t>
      </w:r>
      <w:r>
        <w:rPr>
          <w:rFonts w:ascii="Times New Roman"/>
          <w:color w:val="231F1F"/>
          <w:spacing w:val="-2"/>
          <w:sz w:val="22"/>
        </w:rPr>
        <w:t> </w:t>
      </w:r>
      <w:r>
        <w:rPr>
          <w:rFonts w:ascii="Times New Roman"/>
          <w:color w:val="231F1F"/>
          <w:spacing w:val="-1"/>
          <w:sz w:val="22"/>
        </w:rPr>
        <w:t>Taschenbuch</w:t>
      </w:r>
      <w:r>
        <w:rPr>
          <w:rFonts w:ascii="Times New Roman"/>
          <w:color w:val="231F1F"/>
          <w:spacing w:val="-2"/>
          <w:sz w:val="22"/>
        </w:rPr>
        <w:t> </w:t>
      </w:r>
      <w:r>
        <w:rPr>
          <w:rFonts w:ascii="Times New Roman"/>
          <w:color w:val="231F1F"/>
          <w:spacing w:val="-1"/>
          <w:sz w:val="22"/>
        </w:rPr>
        <w:t>Verlag.</w:t>
      </w:r>
      <w:r>
        <w:rPr>
          <w:rFonts w:ascii="Times New Roman"/>
          <w:sz w:val="22"/>
        </w:rPr>
      </w:r>
    </w:p>
    <w:p>
      <w:pPr>
        <w:spacing w:line="252" w:lineRule="exact" w:before="0"/>
        <w:ind w:left="119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1F"/>
          <w:spacing w:val="-1"/>
          <w:sz w:val="22"/>
        </w:rPr>
        <w:t>Duraković,</w:t>
      </w:r>
      <w:r>
        <w:rPr>
          <w:rFonts w:ascii="Times New Roman" w:hAnsi="Times New Roman"/>
          <w:color w:val="231F1F"/>
          <w:sz w:val="22"/>
        </w:rPr>
        <w:t> N. </w:t>
      </w:r>
      <w:r>
        <w:rPr>
          <w:rFonts w:ascii="Times New Roman" w:hAnsi="Times New Roman"/>
          <w:color w:val="231F1F"/>
          <w:spacing w:val="-1"/>
          <w:sz w:val="22"/>
        </w:rPr>
        <w:t>(2007).</w:t>
      </w:r>
      <w:r>
        <w:rPr>
          <w:rFonts w:ascii="Times New Roman" w:hAnsi="Times New Roman"/>
          <w:color w:val="231F1F"/>
          <w:spacing w:val="1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Uporedni</w:t>
      </w:r>
      <w:r>
        <w:rPr>
          <w:rFonts w:ascii="Times New Roman" w:hAnsi="Times New Roman"/>
          <w:i/>
          <w:color w:val="231F1F"/>
          <w:spacing w:val="-2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politički</w:t>
      </w:r>
      <w:r>
        <w:rPr>
          <w:rFonts w:ascii="Times New Roman" w:hAnsi="Times New Roman"/>
          <w:i/>
          <w:color w:val="231F1F"/>
          <w:spacing w:val="-2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sistemi</w:t>
      </w:r>
      <w:r>
        <w:rPr>
          <w:rFonts w:ascii="Times New Roman" w:hAnsi="Times New Roman"/>
          <w:color w:val="231F1F"/>
          <w:spacing w:val="-1"/>
          <w:sz w:val="22"/>
        </w:rPr>
        <w:t>.</w:t>
      </w:r>
      <w:r>
        <w:rPr>
          <w:rFonts w:ascii="Times New Roman" w:hAnsi="Times New Roman"/>
          <w:color w:val="231F1F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Sarajevo:</w:t>
      </w:r>
      <w:r>
        <w:rPr>
          <w:rFonts w:ascii="Times New Roman" w:hAnsi="Times New Roman"/>
          <w:color w:val="231F1F"/>
          <w:spacing w:val="1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Pravni</w:t>
      </w:r>
      <w:r>
        <w:rPr>
          <w:rFonts w:ascii="Times New Roman" w:hAnsi="Times New Roman"/>
          <w:color w:val="231F1F"/>
          <w:spacing w:val="1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fakultet.</w:t>
      </w:r>
      <w:r>
        <w:rPr>
          <w:rFonts w:ascii="Times New Roman" w:hAnsi="Times New Roman"/>
          <w:sz w:val="22"/>
        </w:rPr>
      </w:r>
    </w:p>
    <w:p>
      <w:pPr>
        <w:spacing w:line="252" w:lineRule="exact" w:before="1"/>
        <w:ind w:left="119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Duraković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 N.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(2009).</w:t>
      </w:r>
      <w:r>
        <w:rPr>
          <w:rFonts w:ascii="Times New Roman" w:hAnsi="Times New Roman" w:cs="Times New Roman" w:eastAsia="Times New Roman"/>
          <w:color w:val="231F1F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2"/>
          <w:szCs w:val="22"/>
        </w:rPr>
        <w:t>Međunarodni</w:t>
      </w:r>
      <w:r>
        <w:rPr>
          <w:rFonts w:ascii="Times New Roman" w:hAnsi="Times New Roman" w:cs="Times New Roman" w:eastAsia="Times New Roman"/>
          <w:i/>
          <w:color w:val="231F1F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2"/>
          <w:szCs w:val="22"/>
        </w:rPr>
        <w:t>odnosi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.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Sarajevo:</w:t>
      </w:r>
      <w:r>
        <w:rPr>
          <w:rFonts w:ascii="Times New Roman" w:hAnsi="Times New Roman" w:cs="Times New Roman" w:eastAsia="Times New Roman"/>
          <w:color w:val="231F1F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„FPN 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color w:val="231F1F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Pravni</w:t>
      </w:r>
      <w:r>
        <w:rPr>
          <w:rFonts w:ascii="Times New Roman" w:hAnsi="Times New Roman" w:cs="Times New Roman" w:eastAsia="Times New Roman"/>
          <w:color w:val="231F1F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fakultet“.</w:t>
      </w:r>
      <w:r>
        <w:rPr>
          <w:rFonts w:ascii="Times New Roman" w:hAnsi="Times New Roman" w:cs="Times New Roman" w:eastAsia="Times New Roman"/>
          <w:sz w:val="22"/>
          <w:szCs w:val="22"/>
        </w:rPr>
      </w:r>
    </w:p>
    <w:p>
      <w:pPr>
        <w:spacing w:before="0"/>
        <w:ind w:left="838" w:right="0" w:hanging="72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1F"/>
          <w:spacing w:val="-1"/>
          <w:sz w:val="22"/>
        </w:rPr>
        <w:t>Honneth,</w:t>
      </w:r>
      <w:r>
        <w:rPr>
          <w:rFonts w:ascii="Times New Roman" w:hAnsi="Times New Roman"/>
          <w:color w:val="231F1F"/>
          <w:spacing w:val="21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A.</w:t>
      </w:r>
      <w:r>
        <w:rPr>
          <w:rFonts w:ascii="Times New Roman" w:hAnsi="Times New Roman"/>
          <w:color w:val="231F1F"/>
          <w:spacing w:val="19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(1995).</w:t>
      </w:r>
      <w:r>
        <w:rPr>
          <w:rFonts w:ascii="Times New Roman" w:hAnsi="Times New Roman"/>
          <w:color w:val="231F1F"/>
          <w:spacing w:val="23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De</w:t>
      </w:r>
      <w:r>
        <w:rPr>
          <w:rFonts w:ascii="Times New Roman" w:hAnsi="Times New Roman"/>
          <w:i/>
          <w:color w:val="231F1F"/>
          <w:spacing w:val="-1"/>
          <w:sz w:val="22"/>
        </w:rPr>
        <w:t>sintegration.</w:t>
      </w:r>
      <w:r>
        <w:rPr>
          <w:rFonts w:ascii="Times New Roman" w:hAnsi="Times New Roman"/>
          <w:i/>
          <w:color w:val="231F1F"/>
          <w:spacing w:val="21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Bruchstüche</w:t>
      </w:r>
      <w:r>
        <w:rPr>
          <w:rFonts w:ascii="Times New Roman" w:hAnsi="Times New Roman"/>
          <w:i/>
          <w:color w:val="231F1F"/>
          <w:spacing w:val="21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einer</w:t>
      </w:r>
      <w:r>
        <w:rPr>
          <w:rFonts w:ascii="Times New Roman" w:hAnsi="Times New Roman"/>
          <w:i/>
          <w:color w:val="231F1F"/>
          <w:spacing w:val="22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soziologischen</w:t>
      </w:r>
      <w:r>
        <w:rPr>
          <w:rFonts w:ascii="Times New Roman" w:hAnsi="Times New Roman"/>
          <w:i/>
          <w:color w:val="231F1F"/>
          <w:spacing w:val="21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Zeitdiagnose</w:t>
      </w:r>
      <w:r>
        <w:rPr>
          <w:rFonts w:ascii="Times New Roman" w:hAnsi="Times New Roman"/>
          <w:color w:val="231F1F"/>
          <w:spacing w:val="-1"/>
          <w:sz w:val="22"/>
        </w:rPr>
        <w:t>.</w:t>
      </w:r>
      <w:r>
        <w:rPr>
          <w:rFonts w:ascii="Times New Roman" w:hAnsi="Times New Roman"/>
          <w:color w:val="231F1F"/>
          <w:spacing w:val="21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Frankfurt</w:t>
      </w:r>
      <w:r>
        <w:rPr>
          <w:rFonts w:ascii="Times New Roman" w:hAnsi="Times New Roman"/>
          <w:color w:val="231F1F"/>
          <w:spacing w:val="22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a.M.:</w:t>
      </w:r>
      <w:r>
        <w:rPr>
          <w:rFonts w:ascii="Times New Roman" w:hAnsi="Times New Roman"/>
          <w:color w:val="231F1F"/>
          <w:spacing w:val="85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Fischer,</w:t>
      </w:r>
      <w:r>
        <w:rPr>
          <w:rFonts w:ascii="Times New Roman" w:hAnsi="Times New Roman"/>
          <w:sz w:val="22"/>
        </w:rPr>
      </w:r>
    </w:p>
    <w:p>
      <w:pPr>
        <w:spacing w:before="1"/>
        <w:ind w:left="118" w:right="12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1F"/>
          <w:spacing w:val="-1"/>
          <w:sz w:val="22"/>
        </w:rPr>
        <w:t>Nurić,</w:t>
      </w:r>
      <w:r>
        <w:rPr>
          <w:rFonts w:ascii="Times New Roman" w:hAnsi="Times New Roman"/>
          <w:color w:val="231F1F"/>
          <w:sz w:val="22"/>
        </w:rPr>
        <w:t> </w:t>
      </w:r>
      <w:r>
        <w:rPr>
          <w:rFonts w:ascii="Times New Roman" w:hAnsi="Times New Roman"/>
          <w:color w:val="231F1F"/>
          <w:spacing w:val="-2"/>
          <w:sz w:val="22"/>
        </w:rPr>
        <w:t>Š.</w:t>
      </w:r>
      <w:r>
        <w:rPr>
          <w:rFonts w:ascii="Times New Roman" w:hAnsi="Times New Roman"/>
          <w:color w:val="231F1F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(2011).</w:t>
      </w:r>
      <w:r>
        <w:rPr>
          <w:rFonts w:ascii="Times New Roman" w:hAnsi="Times New Roman"/>
          <w:color w:val="231F1F"/>
          <w:spacing w:val="-2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Savremeni</w:t>
      </w:r>
      <w:r>
        <w:rPr>
          <w:rFonts w:ascii="Times New Roman" w:hAnsi="Times New Roman"/>
          <w:i/>
          <w:color w:val="231F1F"/>
          <w:spacing w:val="1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pravno</w:t>
      </w:r>
      <w:r>
        <w:rPr>
          <w:rFonts w:ascii="Times New Roman" w:hAnsi="Times New Roman"/>
          <w:i/>
          <w:color w:val="231F1F"/>
          <w:spacing w:val="-1"/>
          <w:sz w:val="22"/>
        </w:rPr>
        <w:t>-</w:t>
      </w:r>
      <w:r>
        <w:rPr>
          <w:rFonts w:ascii="Times New Roman" w:hAnsi="Times New Roman"/>
          <w:i/>
          <w:color w:val="231F1F"/>
          <w:spacing w:val="-1"/>
          <w:sz w:val="22"/>
        </w:rPr>
        <w:t>politički</w:t>
      </w:r>
      <w:r>
        <w:rPr>
          <w:rFonts w:ascii="Times New Roman" w:hAnsi="Times New Roman"/>
          <w:i/>
          <w:color w:val="231F1F"/>
          <w:spacing w:val="1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sistemi</w:t>
      </w:r>
      <w:r>
        <w:rPr>
          <w:rFonts w:ascii="Times New Roman" w:hAnsi="Times New Roman"/>
          <w:color w:val="231F1F"/>
          <w:spacing w:val="-1"/>
          <w:sz w:val="22"/>
        </w:rPr>
        <w:t>.</w:t>
      </w:r>
      <w:r>
        <w:rPr>
          <w:rFonts w:ascii="Times New Roman" w:hAnsi="Times New Roman"/>
          <w:color w:val="231F1F"/>
          <w:spacing w:val="-5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Travnik:</w:t>
      </w:r>
      <w:r>
        <w:rPr>
          <w:rFonts w:ascii="Times New Roman" w:hAnsi="Times New Roman"/>
          <w:color w:val="231F1F"/>
          <w:spacing w:val="1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Univerzitet</w:t>
      </w:r>
      <w:r>
        <w:rPr>
          <w:rFonts w:ascii="Times New Roman" w:hAnsi="Times New Roman"/>
          <w:color w:val="231F1F"/>
          <w:spacing w:val="1"/>
          <w:sz w:val="22"/>
        </w:rPr>
        <w:t> </w:t>
      </w:r>
      <w:r>
        <w:rPr>
          <w:rFonts w:ascii="Times New Roman" w:hAnsi="Times New Roman"/>
          <w:color w:val="231F1F"/>
          <w:sz w:val="22"/>
        </w:rPr>
        <w:t>u</w:t>
      </w:r>
      <w:r>
        <w:rPr>
          <w:rFonts w:ascii="Times New Roman" w:hAnsi="Times New Roman"/>
          <w:color w:val="231F1F"/>
          <w:spacing w:val="-3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Travniku,</w:t>
      </w:r>
      <w:r>
        <w:rPr>
          <w:rFonts w:ascii="Times New Roman" w:hAnsi="Times New Roman"/>
          <w:color w:val="231F1F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Pravni</w:t>
      </w:r>
      <w:r>
        <w:rPr>
          <w:rFonts w:ascii="Times New Roman" w:hAnsi="Times New Roman"/>
          <w:color w:val="231F1F"/>
          <w:spacing w:val="1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fakultet.</w:t>
      </w:r>
      <w:r>
        <w:rPr>
          <w:rFonts w:ascii="Times New Roman" w:hAnsi="Times New Roman"/>
          <w:color w:val="231F1F"/>
          <w:spacing w:val="79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Kagan,</w:t>
      </w:r>
      <w:r>
        <w:rPr>
          <w:rFonts w:ascii="Times New Roman" w:hAnsi="Times New Roman"/>
          <w:color w:val="231F1F"/>
          <w:spacing w:val="7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R.</w:t>
      </w:r>
      <w:r>
        <w:rPr>
          <w:rFonts w:ascii="Times New Roman" w:hAnsi="Times New Roman"/>
          <w:color w:val="231F1F"/>
          <w:spacing w:val="4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(2003).</w:t>
      </w:r>
      <w:r>
        <w:rPr>
          <w:rFonts w:ascii="Times New Roman" w:hAnsi="Times New Roman"/>
          <w:color w:val="231F1F"/>
          <w:spacing w:val="6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Of</w:t>
      </w:r>
      <w:r>
        <w:rPr>
          <w:rFonts w:ascii="Times New Roman" w:hAnsi="Times New Roman"/>
          <w:i/>
          <w:color w:val="231F1F"/>
          <w:spacing w:val="5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Paradise</w:t>
      </w:r>
      <w:r>
        <w:rPr>
          <w:rFonts w:ascii="Times New Roman" w:hAnsi="Times New Roman"/>
          <w:i/>
          <w:color w:val="231F1F"/>
          <w:spacing w:val="5"/>
          <w:sz w:val="22"/>
        </w:rPr>
        <w:t> </w:t>
      </w:r>
      <w:r>
        <w:rPr>
          <w:rFonts w:ascii="Times New Roman" w:hAnsi="Times New Roman"/>
          <w:i/>
          <w:color w:val="231F1F"/>
          <w:sz w:val="22"/>
        </w:rPr>
        <w:t>and</w:t>
      </w:r>
      <w:r>
        <w:rPr>
          <w:rFonts w:ascii="Times New Roman" w:hAnsi="Times New Roman"/>
          <w:i/>
          <w:color w:val="231F1F"/>
          <w:spacing w:val="4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Power:</w:t>
      </w:r>
      <w:r>
        <w:rPr>
          <w:rFonts w:ascii="Times New Roman" w:hAnsi="Times New Roman"/>
          <w:i/>
          <w:color w:val="231F1F"/>
          <w:spacing w:val="7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America</w:t>
      </w:r>
      <w:r>
        <w:rPr>
          <w:rFonts w:ascii="Times New Roman" w:hAnsi="Times New Roman"/>
          <w:i/>
          <w:color w:val="231F1F"/>
          <w:spacing w:val="7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and</w:t>
      </w:r>
      <w:r>
        <w:rPr>
          <w:rFonts w:ascii="Times New Roman" w:hAnsi="Times New Roman"/>
          <w:i/>
          <w:color w:val="231F1F"/>
          <w:spacing w:val="7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Europe</w:t>
      </w:r>
      <w:r>
        <w:rPr>
          <w:rFonts w:ascii="Times New Roman" w:hAnsi="Times New Roman"/>
          <w:i/>
          <w:color w:val="231F1F"/>
          <w:spacing w:val="5"/>
          <w:sz w:val="22"/>
        </w:rPr>
        <w:t> </w:t>
      </w:r>
      <w:r>
        <w:rPr>
          <w:rFonts w:ascii="Times New Roman" w:hAnsi="Times New Roman"/>
          <w:i/>
          <w:color w:val="231F1F"/>
          <w:sz w:val="22"/>
        </w:rPr>
        <w:t>in</w:t>
      </w:r>
      <w:r>
        <w:rPr>
          <w:rFonts w:ascii="Times New Roman" w:hAnsi="Times New Roman"/>
          <w:i/>
          <w:color w:val="231F1F"/>
          <w:spacing w:val="4"/>
          <w:sz w:val="22"/>
        </w:rPr>
        <w:t> </w:t>
      </w:r>
      <w:r>
        <w:rPr>
          <w:rFonts w:ascii="Times New Roman" w:hAnsi="Times New Roman"/>
          <w:i/>
          <w:color w:val="231F1F"/>
          <w:spacing w:val="1"/>
          <w:sz w:val="22"/>
        </w:rPr>
        <w:t>th</w:t>
      </w:r>
      <w:r>
        <w:rPr>
          <w:rFonts w:ascii="Times New Roman" w:hAnsi="Times New Roman"/>
          <w:i/>
          <w:color w:val="231F1F"/>
          <w:spacing w:val="1"/>
          <w:sz w:val="22"/>
        </w:rPr>
        <w:t>e</w:t>
      </w:r>
      <w:r>
        <w:rPr>
          <w:rFonts w:ascii="Times New Roman" w:hAnsi="Times New Roman"/>
          <w:i/>
          <w:color w:val="231F1F"/>
          <w:spacing w:val="5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New</w:t>
      </w:r>
      <w:r>
        <w:rPr>
          <w:rFonts w:ascii="Times New Roman" w:hAnsi="Times New Roman"/>
          <w:i/>
          <w:color w:val="231F1F"/>
          <w:spacing w:val="6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World</w:t>
      </w:r>
      <w:r>
        <w:rPr>
          <w:rFonts w:ascii="Times New Roman" w:hAnsi="Times New Roman"/>
          <w:i/>
          <w:color w:val="231F1F"/>
          <w:spacing w:val="7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Order</w:t>
      </w:r>
      <w:r>
        <w:rPr>
          <w:rFonts w:ascii="Times New Roman" w:hAnsi="Times New Roman"/>
          <w:color w:val="231F1F"/>
          <w:spacing w:val="-1"/>
          <w:sz w:val="22"/>
        </w:rPr>
        <w:t>.</w:t>
      </w:r>
      <w:r>
        <w:rPr>
          <w:rFonts w:ascii="Times New Roman" w:hAnsi="Times New Roman"/>
          <w:color w:val="231F1F"/>
          <w:spacing w:val="7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New</w:t>
      </w:r>
      <w:r>
        <w:rPr>
          <w:rFonts w:ascii="Times New Roman" w:hAnsi="Times New Roman"/>
          <w:color w:val="231F1F"/>
          <w:spacing w:val="6"/>
          <w:sz w:val="22"/>
        </w:rPr>
        <w:t> </w:t>
      </w:r>
      <w:r>
        <w:rPr>
          <w:rFonts w:ascii="Times New Roman" w:hAnsi="Times New Roman"/>
          <w:color w:val="231F1F"/>
          <w:spacing w:val="-2"/>
          <w:sz w:val="22"/>
        </w:rPr>
        <w:t>York:</w:t>
      </w:r>
      <w:r>
        <w:rPr>
          <w:rFonts w:ascii="Times New Roman" w:hAnsi="Times New Roman"/>
          <w:sz w:val="22"/>
        </w:rPr>
      </w:r>
    </w:p>
    <w:p>
      <w:pPr>
        <w:spacing w:line="252" w:lineRule="exact" w:before="1"/>
        <w:ind w:left="83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1F"/>
          <w:spacing w:val="-1"/>
          <w:sz w:val="22"/>
        </w:rPr>
        <w:t>Alfred</w:t>
      </w:r>
      <w:r>
        <w:rPr>
          <w:rFonts w:ascii="Times New Roman"/>
          <w:color w:val="231F1F"/>
          <w:sz w:val="22"/>
        </w:rPr>
        <w:t> A.</w:t>
      </w:r>
      <w:r>
        <w:rPr>
          <w:rFonts w:ascii="Times New Roman"/>
          <w:color w:val="231F1F"/>
          <w:spacing w:val="-3"/>
          <w:sz w:val="22"/>
        </w:rPr>
        <w:t> </w:t>
      </w:r>
      <w:r>
        <w:rPr>
          <w:rFonts w:ascii="Times New Roman"/>
          <w:color w:val="231F1F"/>
          <w:spacing w:val="-1"/>
          <w:sz w:val="22"/>
        </w:rPr>
        <w:t>Knopf.</w:t>
      </w:r>
      <w:r>
        <w:rPr>
          <w:rFonts w:ascii="Times New Roman"/>
          <w:sz w:val="22"/>
        </w:rPr>
      </w:r>
    </w:p>
    <w:p>
      <w:pPr>
        <w:tabs>
          <w:tab w:pos="1639" w:val="left" w:leader="none"/>
          <w:tab w:pos="2054" w:val="left" w:leader="none"/>
          <w:tab w:pos="2956" w:val="left" w:leader="none"/>
          <w:tab w:pos="3551" w:val="left" w:leader="none"/>
          <w:tab w:pos="4493" w:val="left" w:leader="none"/>
          <w:tab w:pos="5043" w:val="left" w:leader="none"/>
          <w:tab w:pos="6685" w:val="left" w:leader="none"/>
          <w:tab w:pos="7820" w:val="left" w:leader="none"/>
          <w:tab w:pos="8859" w:val="left" w:leader="none"/>
        </w:tabs>
        <w:spacing w:line="252" w:lineRule="exact" w:before="0"/>
        <w:ind w:left="83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1F"/>
          <w:sz w:val="22"/>
        </w:rPr>
        <w:t>Klein,</w:t>
        <w:tab/>
        <w:t>A</w:t>
        <w:tab/>
      </w:r>
      <w:r>
        <w:rPr>
          <w:rFonts w:ascii="Times New Roman"/>
          <w:color w:val="231F1F"/>
          <w:spacing w:val="-1"/>
          <w:sz w:val="22"/>
        </w:rPr>
        <w:t>(2001).</w:t>
        <w:tab/>
      </w:r>
      <w:r>
        <w:rPr>
          <w:rFonts w:ascii="Times New Roman"/>
          <w:i/>
          <w:color w:val="231F1F"/>
          <w:spacing w:val="-2"/>
          <w:sz w:val="22"/>
        </w:rPr>
        <w:t>Der</w:t>
        <w:tab/>
      </w:r>
      <w:r>
        <w:rPr>
          <w:rFonts w:ascii="Times New Roman"/>
          <w:i/>
          <w:color w:val="231F1F"/>
          <w:spacing w:val="-1"/>
          <w:sz w:val="22"/>
        </w:rPr>
        <w:t>Diskurs</w:t>
        <w:tab/>
        <w:t>der</w:t>
        <w:tab/>
        <w:t>Zivilgesellschft.</w:t>
        <w:tab/>
      </w:r>
      <w:r>
        <w:rPr>
          <w:rFonts w:ascii="Times New Roman"/>
          <w:i/>
          <w:color w:val="231F1F"/>
          <w:spacing w:val="-1"/>
          <w:w w:val="95"/>
          <w:sz w:val="22"/>
        </w:rPr>
        <w:t>Politische</w:t>
        <w:tab/>
        <w:t>Kontexte</w:t>
        <w:tab/>
      </w:r>
      <w:r>
        <w:rPr>
          <w:rFonts w:ascii="Times New Roman"/>
          <w:i/>
          <w:color w:val="231F1F"/>
          <w:spacing w:val="-1"/>
          <w:sz w:val="22"/>
        </w:rPr>
        <w:t>und</w:t>
      </w:r>
      <w:r>
        <w:rPr>
          <w:rFonts w:ascii="Times New Roman"/>
          <w:sz w:val="22"/>
        </w:rPr>
      </w:r>
    </w:p>
    <w:p>
      <w:pPr>
        <w:spacing w:line="253" w:lineRule="exact" w:before="0"/>
        <w:ind w:left="83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i/>
          <w:color w:val="231F1F"/>
          <w:spacing w:val="-1"/>
          <w:sz w:val="22"/>
        </w:rPr>
        <w:t>demokratietheoretische</w:t>
      </w:r>
      <w:r>
        <w:rPr>
          <w:rFonts w:ascii="Times New Roman" w:hAnsi="Times New Roman"/>
          <w:i/>
          <w:color w:val="231F1F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Bezüge</w:t>
      </w:r>
      <w:r>
        <w:rPr>
          <w:rFonts w:ascii="Times New Roman" w:hAnsi="Times New Roman"/>
          <w:i/>
          <w:color w:val="231F1F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der</w:t>
      </w:r>
      <w:r>
        <w:rPr>
          <w:rFonts w:ascii="Times New Roman" w:hAnsi="Times New Roman"/>
          <w:i/>
          <w:color w:val="231F1F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neueren</w:t>
      </w:r>
      <w:r>
        <w:rPr>
          <w:rFonts w:ascii="Times New Roman" w:hAnsi="Times New Roman"/>
          <w:i/>
          <w:color w:val="231F1F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Begriffsverwendung</w:t>
      </w:r>
      <w:r>
        <w:rPr>
          <w:rFonts w:ascii="Times New Roman" w:hAnsi="Times New Roman"/>
          <w:color w:val="231F1F"/>
          <w:spacing w:val="-1"/>
          <w:sz w:val="22"/>
        </w:rPr>
        <w:t>.</w:t>
      </w:r>
      <w:r>
        <w:rPr>
          <w:rFonts w:ascii="Times New Roman" w:hAnsi="Times New Roman"/>
          <w:color w:val="231F1F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Opladen: Leske+Budrich.</w:t>
      </w:r>
      <w:r>
        <w:rPr>
          <w:rFonts w:ascii="Times New Roman" w:hAnsi="Times New Roman"/>
          <w:sz w:val="22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before="0"/>
        <w:ind w:left="118" w:right="7062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color w:val="231F1F"/>
          <w:sz w:val="20"/>
        </w:rPr>
        <w:t>Šaban</w:t>
      </w:r>
      <w:r>
        <w:rPr>
          <w:rFonts w:ascii="Times New Roman" w:hAnsi="Times New Roman"/>
          <w:b/>
          <w:color w:val="231F1F"/>
          <w:spacing w:val="-9"/>
          <w:sz w:val="20"/>
        </w:rPr>
        <w:t> </w:t>
      </w:r>
      <w:r>
        <w:rPr>
          <w:rFonts w:ascii="Times New Roman" w:hAnsi="Times New Roman"/>
          <w:b/>
          <w:color w:val="231F1F"/>
          <w:sz w:val="20"/>
        </w:rPr>
        <w:t>Nurić,</w:t>
      </w:r>
      <w:r>
        <w:rPr>
          <w:rFonts w:ascii="Times New Roman" w:hAnsi="Times New Roman"/>
          <w:b/>
          <w:color w:val="231F1F"/>
          <w:spacing w:val="-8"/>
          <w:sz w:val="20"/>
        </w:rPr>
        <w:t> </w:t>
      </w:r>
      <w:r>
        <w:rPr>
          <w:rFonts w:ascii="Times New Roman" w:hAnsi="Times New Roman"/>
          <w:b/>
          <w:color w:val="231F1F"/>
          <w:sz w:val="20"/>
        </w:rPr>
        <w:t>Ph.D.</w:t>
      </w:r>
      <w:r>
        <w:rPr>
          <w:rFonts w:ascii="Times New Roman" w:hAnsi="Times New Roman"/>
          <w:b/>
          <w:color w:val="231F1F"/>
          <w:w w:val="99"/>
          <w:sz w:val="20"/>
        </w:rPr>
        <w:t> </w:t>
      </w:r>
      <w:r>
        <w:rPr>
          <w:rFonts w:ascii="Times New Roman" w:hAnsi="Times New Roman"/>
          <w:b/>
          <w:color w:val="231F1F"/>
          <w:sz w:val="20"/>
        </w:rPr>
        <w:t>Dejan</w:t>
      </w:r>
      <w:r>
        <w:rPr>
          <w:rFonts w:ascii="Times New Roman" w:hAnsi="Times New Roman"/>
          <w:b/>
          <w:color w:val="231F1F"/>
          <w:spacing w:val="-11"/>
          <w:sz w:val="20"/>
        </w:rPr>
        <w:t> </w:t>
      </w:r>
      <w:r>
        <w:rPr>
          <w:rFonts w:ascii="Times New Roman" w:hAnsi="Times New Roman"/>
          <w:b/>
          <w:color w:val="231F1F"/>
          <w:sz w:val="20"/>
        </w:rPr>
        <w:t>Đorđević,</w:t>
      </w:r>
      <w:r>
        <w:rPr>
          <w:rFonts w:ascii="Times New Roman" w:hAnsi="Times New Roman"/>
          <w:b/>
          <w:color w:val="231F1F"/>
          <w:spacing w:val="-11"/>
          <w:sz w:val="20"/>
        </w:rPr>
        <w:t> </w:t>
      </w:r>
      <w:r>
        <w:rPr>
          <w:rFonts w:ascii="Times New Roman" w:hAnsi="Times New Roman"/>
          <w:b/>
          <w:color w:val="231F1F"/>
          <w:sz w:val="20"/>
        </w:rPr>
        <w:t>M.Sc.</w:t>
      </w:r>
      <w:r>
        <w:rPr>
          <w:rFonts w:ascii="Times New Roman" w:hAnsi="Times New Roman"/>
          <w:sz w:val="20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before="0"/>
        <w:ind w:left="258" w:right="257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color w:val="231F1F"/>
          <w:sz w:val="20"/>
        </w:rPr>
        <w:t>HISTORICAL</w:t>
      </w:r>
      <w:r>
        <w:rPr>
          <w:rFonts w:ascii="Times New Roman"/>
          <w:b/>
          <w:color w:val="231F1F"/>
          <w:spacing w:val="-13"/>
          <w:sz w:val="20"/>
        </w:rPr>
        <w:t> </w:t>
      </w:r>
      <w:r>
        <w:rPr>
          <w:rFonts w:ascii="Times New Roman"/>
          <w:b/>
          <w:color w:val="231F1F"/>
          <w:sz w:val="20"/>
        </w:rPr>
        <w:t>CROQUETTES,</w:t>
      </w:r>
      <w:r>
        <w:rPr>
          <w:rFonts w:ascii="Times New Roman"/>
          <w:b/>
          <w:color w:val="231F1F"/>
          <w:spacing w:val="-13"/>
          <w:sz w:val="20"/>
        </w:rPr>
        <w:t> </w:t>
      </w:r>
      <w:r>
        <w:rPr>
          <w:rFonts w:ascii="Times New Roman"/>
          <w:b/>
          <w:color w:val="231F1F"/>
          <w:spacing w:val="-1"/>
          <w:sz w:val="20"/>
        </w:rPr>
        <w:t>THE</w:t>
      </w:r>
      <w:r>
        <w:rPr>
          <w:rFonts w:ascii="Times New Roman"/>
          <w:b/>
          <w:color w:val="231F1F"/>
          <w:spacing w:val="-13"/>
          <w:sz w:val="20"/>
        </w:rPr>
        <w:t> </w:t>
      </w:r>
      <w:r>
        <w:rPr>
          <w:rFonts w:ascii="Times New Roman"/>
          <w:b/>
          <w:color w:val="231F1F"/>
          <w:sz w:val="20"/>
        </w:rPr>
        <w:t>SWISS</w:t>
      </w:r>
      <w:r>
        <w:rPr>
          <w:rFonts w:ascii="Times New Roman"/>
          <w:b/>
          <w:color w:val="231F1F"/>
          <w:spacing w:val="-13"/>
          <w:sz w:val="20"/>
        </w:rPr>
        <w:t> </w:t>
      </w:r>
      <w:r>
        <w:rPr>
          <w:rFonts w:ascii="Times New Roman"/>
          <w:b/>
          <w:color w:val="231F1F"/>
          <w:sz w:val="20"/>
        </w:rPr>
        <w:t>CONFEDERATION,</w:t>
      </w:r>
      <w:r>
        <w:rPr>
          <w:rFonts w:ascii="Times New Roman"/>
          <w:b/>
          <w:color w:val="231F1F"/>
          <w:spacing w:val="-12"/>
          <w:sz w:val="20"/>
        </w:rPr>
        <w:t> </w:t>
      </w:r>
      <w:r>
        <w:rPr>
          <w:rFonts w:ascii="Times New Roman"/>
          <w:b/>
          <w:color w:val="231F1F"/>
          <w:sz w:val="20"/>
        </w:rPr>
        <w:t>SYSTEM,</w:t>
      </w:r>
      <w:r>
        <w:rPr>
          <w:rFonts w:ascii="Times New Roman"/>
          <w:b/>
          <w:color w:val="231F1F"/>
          <w:spacing w:val="-12"/>
          <w:sz w:val="20"/>
        </w:rPr>
        <w:t> </w:t>
      </w:r>
      <w:r>
        <w:rPr>
          <w:rFonts w:ascii="Times New Roman"/>
          <w:b/>
          <w:color w:val="231F1F"/>
          <w:spacing w:val="-1"/>
          <w:sz w:val="20"/>
        </w:rPr>
        <w:t>EQUALLY</w:t>
      </w:r>
      <w:r>
        <w:rPr>
          <w:rFonts w:ascii="Times New Roman"/>
          <w:b/>
          <w:color w:val="231F1F"/>
          <w:spacing w:val="-12"/>
          <w:sz w:val="20"/>
        </w:rPr>
        <w:t> </w:t>
      </w:r>
      <w:r>
        <w:rPr>
          <w:rFonts w:ascii="Times New Roman"/>
          <w:b/>
          <w:color w:val="231F1F"/>
          <w:sz w:val="20"/>
        </w:rPr>
        <w:t>SATISFIED</w:t>
      </w:r>
      <w:r>
        <w:rPr>
          <w:rFonts w:ascii="Times New Roman"/>
          <w:b/>
          <w:color w:val="231F1F"/>
          <w:spacing w:val="40"/>
          <w:w w:val="99"/>
          <w:sz w:val="20"/>
        </w:rPr>
        <w:t> </w:t>
      </w:r>
      <w:r>
        <w:rPr>
          <w:rFonts w:ascii="Times New Roman"/>
          <w:b/>
          <w:color w:val="231F1F"/>
          <w:sz w:val="20"/>
        </w:rPr>
        <w:t>OR</w:t>
      </w:r>
      <w:r>
        <w:rPr>
          <w:rFonts w:ascii="Times New Roman"/>
          <w:b/>
          <w:color w:val="231F1F"/>
          <w:spacing w:val="-13"/>
          <w:sz w:val="20"/>
        </w:rPr>
        <w:t> </w:t>
      </w:r>
      <w:r>
        <w:rPr>
          <w:rFonts w:ascii="Times New Roman"/>
          <w:b/>
          <w:color w:val="231F1F"/>
          <w:spacing w:val="-1"/>
          <w:sz w:val="20"/>
        </w:rPr>
        <w:t>EQUALLY</w:t>
      </w:r>
      <w:r>
        <w:rPr>
          <w:rFonts w:ascii="Times New Roman"/>
          <w:b/>
          <w:color w:val="231F1F"/>
          <w:spacing w:val="-12"/>
          <w:sz w:val="20"/>
        </w:rPr>
        <w:t> </w:t>
      </w:r>
      <w:r>
        <w:rPr>
          <w:rFonts w:ascii="Times New Roman"/>
          <w:b/>
          <w:color w:val="231F1F"/>
          <w:sz w:val="20"/>
        </w:rPr>
        <w:t>DISSATISFIED</w:t>
      </w:r>
      <w:r>
        <w:rPr>
          <w:rFonts w:ascii="Times New Roman"/>
          <w:b/>
          <w:color w:val="231F1F"/>
          <w:spacing w:val="-12"/>
          <w:sz w:val="20"/>
        </w:rPr>
        <w:t> </w:t>
      </w:r>
      <w:r>
        <w:rPr>
          <w:rFonts w:ascii="Times New Roman"/>
          <w:b/>
          <w:color w:val="231F1F"/>
          <w:sz w:val="20"/>
        </w:rPr>
        <w:t>CITIZENS</w:t>
      </w:r>
      <w:r>
        <w:rPr>
          <w:rFonts w:ascii="Times New Roman"/>
          <w:sz w:val="20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before="0"/>
        <w:ind w:left="140" w:right="135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i/>
          <w:color w:val="231F1F"/>
          <w:sz w:val="20"/>
        </w:rPr>
        <w:t>Summary</w:t>
      </w:r>
      <w:r>
        <w:rPr>
          <w:rFonts w:ascii="Times New Roman"/>
          <w:sz w:val="20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b/>
          <w:bCs/>
          <w:i/>
          <w:sz w:val="19"/>
          <w:szCs w:val="19"/>
        </w:rPr>
      </w:pPr>
    </w:p>
    <w:p>
      <w:pPr>
        <w:spacing w:before="0"/>
        <w:ind w:left="118" w:right="119" w:firstLine="566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color w:val="231F1F"/>
          <w:sz w:val="20"/>
        </w:rPr>
        <w:t>The</w:t>
      </w:r>
      <w:r>
        <w:rPr>
          <w:rFonts w:ascii="Times New Roman"/>
          <w:color w:val="231F1F"/>
          <w:spacing w:val="-5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Swiss</w:t>
      </w:r>
      <w:r>
        <w:rPr>
          <w:rFonts w:ascii="Times New Roman"/>
          <w:color w:val="231F1F"/>
          <w:spacing w:val="-2"/>
          <w:sz w:val="20"/>
        </w:rPr>
        <w:t> </w:t>
      </w:r>
      <w:r>
        <w:rPr>
          <w:rFonts w:ascii="Times New Roman"/>
          <w:color w:val="231F1F"/>
          <w:sz w:val="20"/>
        </w:rPr>
        <w:t>Confederation</w:t>
      </w:r>
      <w:r>
        <w:rPr>
          <w:rFonts w:ascii="Times New Roman"/>
          <w:color w:val="231F1F"/>
          <w:spacing w:val="-6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so</w:t>
      </w:r>
      <w:r>
        <w:rPr>
          <w:rFonts w:ascii="Times New Roman"/>
          <w:color w:val="231F1F"/>
          <w:spacing w:val="-3"/>
          <w:sz w:val="20"/>
        </w:rPr>
        <w:t> </w:t>
      </w:r>
      <w:r>
        <w:rPr>
          <w:rFonts w:ascii="Times New Roman"/>
          <w:color w:val="231F1F"/>
          <w:sz w:val="20"/>
        </w:rPr>
        <w:t>established</w:t>
      </w:r>
      <w:r>
        <w:rPr>
          <w:rFonts w:ascii="Times New Roman"/>
          <w:color w:val="231F1F"/>
          <w:spacing w:val="-3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legal</w:t>
      </w:r>
      <w:r>
        <w:rPr>
          <w:rFonts w:ascii="Times New Roman"/>
          <w:color w:val="231F1F"/>
          <w:spacing w:val="-5"/>
          <w:sz w:val="20"/>
        </w:rPr>
        <w:t> </w:t>
      </w:r>
      <w:r>
        <w:rPr>
          <w:rFonts w:ascii="Times New Roman"/>
          <w:color w:val="231F1F"/>
          <w:sz w:val="20"/>
        </w:rPr>
        <w:t>and</w:t>
      </w:r>
      <w:r>
        <w:rPr>
          <w:rFonts w:ascii="Times New Roman"/>
          <w:color w:val="231F1F"/>
          <w:spacing w:val="-3"/>
          <w:sz w:val="20"/>
        </w:rPr>
        <w:t> </w:t>
      </w:r>
      <w:r>
        <w:rPr>
          <w:rFonts w:ascii="Times New Roman"/>
          <w:color w:val="231F1F"/>
          <w:sz w:val="20"/>
        </w:rPr>
        <w:t>political</w:t>
      </w:r>
      <w:r>
        <w:rPr>
          <w:rFonts w:ascii="Times New Roman"/>
          <w:color w:val="231F1F"/>
          <w:spacing w:val="-5"/>
          <w:sz w:val="20"/>
        </w:rPr>
        <w:t> </w:t>
      </w:r>
      <w:r>
        <w:rPr>
          <w:rFonts w:ascii="Times New Roman"/>
          <w:color w:val="231F1F"/>
          <w:sz w:val="20"/>
        </w:rPr>
        <w:t>system</w:t>
      </w:r>
      <w:r>
        <w:rPr>
          <w:rFonts w:ascii="Times New Roman"/>
          <w:color w:val="231F1F"/>
          <w:spacing w:val="-7"/>
          <w:sz w:val="20"/>
        </w:rPr>
        <w:t> </w:t>
      </w:r>
      <w:r>
        <w:rPr>
          <w:rFonts w:ascii="Times New Roman"/>
          <w:color w:val="231F1F"/>
          <w:spacing w:val="1"/>
          <w:sz w:val="20"/>
        </w:rPr>
        <w:t>in</w:t>
      </w:r>
      <w:r>
        <w:rPr>
          <w:rFonts w:ascii="Times New Roman"/>
          <w:color w:val="231F1F"/>
          <w:spacing w:val="-3"/>
          <w:sz w:val="20"/>
        </w:rPr>
        <w:t> </w:t>
      </w:r>
      <w:r>
        <w:rPr>
          <w:rFonts w:ascii="Times New Roman"/>
          <w:color w:val="231F1F"/>
          <w:sz w:val="20"/>
        </w:rPr>
        <w:t>which</w:t>
      </w:r>
      <w:r>
        <w:rPr>
          <w:rFonts w:ascii="Times New Roman"/>
          <w:color w:val="231F1F"/>
          <w:spacing w:val="-5"/>
          <w:sz w:val="20"/>
        </w:rPr>
        <w:t> </w:t>
      </w:r>
      <w:r>
        <w:rPr>
          <w:rFonts w:ascii="Times New Roman"/>
          <w:color w:val="231F1F"/>
          <w:sz w:val="20"/>
        </w:rPr>
        <w:t>citizens</w:t>
      </w:r>
      <w:r>
        <w:rPr>
          <w:rFonts w:ascii="Times New Roman"/>
          <w:color w:val="231F1F"/>
          <w:spacing w:val="-5"/>
          <w:sz w:val="20"/>
        </w:rPr>
        <w:t> </w:t>
      </w:r>
      <w:r>
        <w:rPr>
          <w:rFonts w:ascii="Times New Roman"/>
          <w:color w:val="231F1F"/>
          <w:sz w:val="20"/>
        </w:rPr>
        <w:t>engage</w:t>
      </w:r>
      <w:r>
        <w:rPr>
          <w:rFonts w:ascii="Times New Roman"/>
          <w:color w:val="231F1F"/>
          <w:spacing w:val="-5"/>
          <w:sz w:val="20"/>
        </w:rPr>
        <w:t> </w:t>
      </w:r>
      <w:r>
        <w:rPr>
          <w:rFonts w:ascii="Times New Roman"/>
          <w:color w:val="231F1F"/>
          <w:sz w:val="20"/>
        </w:rPr>
        <w:t>in</w:t>
      </w:r>
      <w:r>
        <w:rPr>
          <w:rFonts w:ascii="Times New Roman"/>
          <w:color w:val="231F1F"/>
          <w:spacing w:val="-6"/>
          <w:sz w:val="20"/>
        </w:rPr>
        <w:t> </w:t>
      </w:r>
      <w:r>
        <w:rPr>
          <w:rFonts w:ascii="Times New Roman"/>
          <w:color w:val="231F1F"/>
          <w:sz w:val="20"/>
        </w:rPr>
        <w:t>all</w:t>
      </w:r>
      <w:r>
        <w:rPr>
          <w:rFonts w:ascii="Times New Roman"/>
          <w:color w:val="231F1F"/>
          <w:spacing w:val="-4"/>
          <w:sz w:val="20"/>
        </w:rPr>
        <w:t> </w:t>
      </w:r>
      <w:r>
        <w:rPr>
          <w:rFonts w:ascii="Times New Roman"/>
          <w:color w:val="231F1F"/>
          <w:sz w:val="20"/>
        </w:rPr>
        <w:t>its</w:t>
      </w:r>
      <w:r>
        <w:rPr>
          <w:rFonts w:ascii="Times New Roman"/>
          <w:color w:val="231F1F"/>
          <w:spacing w:val="-6"/>
          <w:sz w:val="20"/>
        </w:rPr>
        <w:t> </w:t>
      </w:r>
      <w:r>
        <w:rPr>
          <w:rFonts w:ascii="Times New Roman"/>
          <w:color w:val="231F1F"/>
          <w:sz w:val="20"/>
        </w:rPr>
        <w:t>rights</w:t>
      </w:r>
      <w:r>
        <w:rPr>
          <w:rFonts w:ascii="Times New Roman"/>
          <w:color w:val="231F1F"/>
          <w:spacing w:val="30"/>
          <w:w w:val="99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and</w:t>
      </w:r>
      <w:r>
        <w:rPr>
          <w:rFonts w:ascii="Times New Roman"/>
          <w:color w:val="231F1F"/>
          <w:spacing w:val="22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obligations</w:t>
      </w:r>
      <w:r>
        <w:rPr>
          <w:rFonts w:ascii="Times New Roman"/>
          <w:color w:val="231F1F"/>
          <w:spacing w:val="21"/>
          <w:sz w:val="20"/>
        </w:rPr>
        <w:t> </w:t>
      </w:r>
      <w:r>
        <w:rPr>
          <w:rFonts w:ascii="Times New Roman"/>
          <w:color w:val="231F1F"/>
          <w:sz w:val="20"/>
        </w:rPr>
        <w:t>to</w:t>
      </w:r>
      <w:r>
        <w:rPr>
          <w:rFonts w:ascii="Times New Roman"/>
          <w:color w:val="231F1F"/>
          <w:spacing w:val="23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the</w:t>
      </w:r>
      <w:r>
        <w:rPr>
          <w:rFonts w:ascii="Times New Roman"/>
          <w:color w:val="231F1F"/>
          <w:spacing w:val="21"/>
          <w:sz w:val="20"/>
        </w:rPr>
        <w:t> </w:t>
      </w:r>
      <w:r>
        <w:rPr>
          <w:rFonts w:ascii="Times New Roman"/>
          <w:color w:val="231F1F"/>
          <w:sz w:val="20"/>
        </w:rPr>
        <w:t>highest</w:t>
      </w:r>
      <w:r>
        <w:rPr>
          <w:rFonts w:ascii="Times New Roman"/>
          <w:color w:val="231F1F"/>
          <w:spacing w:val="25"/>
          <w:sz w:val="20"/>
        </w:rPr>
        <w:t> </w:t>
      </w:r>
      <w:r>
        <w:rPr>
          <w:rFonts w:ascii="Times New Roman"/>
          <w:color w:val="231F1F"/>
          <w:sz w:val="20"/>
        </w:rPr>
        <w:t>quality</w:t>
      </w:r>
      <w:r>
        <w:rPr>
          <w:rFonts w:ascii="Times New Roman"/>
          <w:color w:val="231F1F"/>
          <w:spacing w:val="18"/>
          <w:sz w:val="20"/>
        </w:rPr>
        <w:t> </w:t>
      </w:r>
      <w:r>
        <w:rPr>
          <w:rFonts w:ascii="Times New Roman"/>
          <w:color w:val="231F1F"/>
          <w:sz w:val="20"/>
        </w:rPr>
        <w:t>standards,</w:t>
      </w:r>
      <w:r>
        <w:rPr>
          <w:rFonts w:ascii="Times New Roman"/>
          <w:color w:val="231F1F"/>
          <w:spacing w:val="23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but</w:t>
      </w:r>
      <w:r>
        <w:rPr>
          <w:rFonts w:ascii="Times New Roman"/>
          <w:color w:val="231F1F"/>
          <w:spacing w:val="23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with</w:t>
      </w:r>
      <w:r>
        <w:rPr>
          <w:rFonts w:ascii="Times New Roman"/>
          <w:color w:val="231F1F"/>
          <w:spacing w:val="23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permanent</w:t>
      </w:r>
      <w:r>
        <w:rPr>
          <w:rFonts w:ascii="Times New Roman"/>
          <w:color w:val="231F1F"/>
          <w:spacing w:val="21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civil</w:t>
      </w:r>
      <w:r>
        <w:rPr>
          <w:rFonts w:ascii="Times New Roman"/>
          <w:color w:val="231F1F"/>
          <w:spacing w:val="22"/>
          <w:sz w:val="20"/>
        </w:rPr>
        <w:t> </w:t>
      </w:r>
      <w:r>
        <w:rPr>
          <w:rFonts w:ascii="Times New Roman"/>
          <w:color w:val="231F1F"/>
          <w:sz w:val="20"/>
        </w:rPr>
        <w:t>liability</w:t>
      </w:r>
      <w:r>
        <w:rPr>
          <w:rFonts w:ascii="Times New Roman"/>
          <w:color w:val="231F1F"/>
          <w:spacing w:val="18"/>
          <w:sz w:val="20"/>
        </w:rPr>
        <w:t> </w:t>
      </w:r>
      <w:r>
        <w:rPr>
          <w:rFonts w:ascii="Times New Roman"/>
          <w:color w:val="231F1F"/>
          <w:sz w:val="20"/>
        </w:rPr>
        <w:t>to</w:t>
      </w:r>
      <w:r>
        <w:rPr>
          <w:rFonts w:ascii="Times New Roman"/>
          <w:color w:val="231F1F"/>
          <w:spacing w:val="23"/>
          <w:sz w:val="20"/>
        </w:rPr>
        <w:t> </w:t>
      </w:r>
      <w:r>
        <w:rPr>
          <w:rFonts w:ascii="Times New Roman"/>
          <w:color w:val="231F1F"/>
          <w:sz w:val="20"/>
        </w:rPr>
        <w:t>the</w:t>
      </w:r>
      <w:r>
        <w:rPr>
          <w:rFonts w:ascii="Times New Roman"/>
          <w:color w:val="231F1F"/>
          <w:spacing w:val="21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same</w:t>
      </w:r>
      <w:r>
        <w:rPr>
          <w:rFonts w:ascii="Times New Roman"/>
          <w:color w:val="231F1F"/>
          <w:spacing w:val="22"/>
          <w:sz w:val="20"/>
        </w:rPr>
        <w:t> </w:t>
      </w:r>
      <w:r>
        <w:rPr>
          <w:rFonts w:ascii="Times New Roman"/>
          <w:color w:val="231F1F"/>
          <w:sz w:val="20"/>
        </w:rPr>
        <w:t>protection</w:t>
      </w:r>
      <w:r>
        <w:rPr>
          <w:rFonts w:ascii="Times New Roman"/>
          <w:color w:val="231F1F"/>
          <w:spacing w:val="20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and</w:t>
      </w:r>
      <w:r>
        <w:rPr>
          <w:rFonts w:ascii="Times New Roman"/>
          <w:color w:val="231F1F"/>
          <w:spacing w:val="76"/>
          <w:w w:val="99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continue</w:t>
      </w:r>
      <w:r>
        <w:rPr>
          <w:rFonts w:ascii="Times New Roman"/>
          <w:color w:val="231F1F"/>
          <w:spacing w:val="-8"/>
          <w:sz w:val="20"/>
        </w:rPr>
        <w:t> </w:t>
      </w:r>
      <w:r>
        <w:rPr>
          <w:rFonts w:ascii="Times New Roman"/>
          <w:color w:val="231F1F"/>
          <w:sz w:val="20"/>
        </w:rPr>
        <w:t>to</w:t>
      </w:r>
      <w:r>
        <w:rPr>
          <w:rFonts w:ascii="Times New Roman"/>
          <w:color w:val="231F1F"/>
          <w:spacing w:val="-7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improve.</w:t>
      </w:r>
      <w:r>
        <w:rPr>
          <w:rFonts w:ascii="Times New Roman"/>
          <w:sz w:val="20"/>
        </w:rPr>
      </w:r>
    </w:p>
    <w:p>
      <w:pPr>
        <w:spacing w:before="0"/>
        <w:ind w:left="118" w:right="112" w:firstLine="566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color w:val="231F1F"/>
          <w:spacing w:val="3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Swiss</w:t>
      </w:r>
      <w:r>
        <w:rPr>
          <w:rFonts w:ascii="Times New Roman" w:hAnsi="Times New Roman" w:cs="Times New Roman" w:eastAsia="Times New Roman"/>
          <w:color w:val="231F1F"/>
          <w:spacing w:val="3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is</w:t>
      </w:r>
      <w:r>
        <w:rPr>
          <w:rFonts w:ascii="Times New Roman" w:hAnsi="Times New Roman" w:cs="Times New Roman" w:eastAsia="Times New Roman"/>
          <w:color w:val="231F1F"/>
          <w:spacing w:val="3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one</w:t>
      </w:r>
      <w:r>
        <w:rPr>
          <w:rFonts w:ascii="Times New Roman" w:hAnsi="Times New Roman" w:cs="Times New Roman" w:eastAsia="Times New Roman"/>
          <w:color w:val="231F1F"/>
          <w:spacing w:val="3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1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color w:val="231F1F"/>
          <w:spacing w:val="3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color w:val="231F1F"/>
          <w:spacing w:val="3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relatively</w:t>
      </w:r>
      <w:r>
        <w:rPr>
          <w:rFonts w:ascii="Times New Roman" w:hAnsi="Times New Roman" w:cs="Times New Roman" w:eastAsia="Times New Roman"/>
          <w:color w:val="231F1F"/>
          <w:spacing w:val="3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early</w:t>
      </w:r>
      <w:r>
        <w:rPr>
          <w:rFonts w:ascii="Times New Roman" w:hAnsi="Times New Roman" w:cs="Times New Roman" w:eastAsia="Times New Roman"/>
          <w:color w:val="231F1F"/>
          <w:spacing w:val="2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on</w:t>
      </w:r>
      <w:r>
        <w:rPr>
          <w:rFonts w:ascii="Times New Roman" w:hAnsi="Times New Roman" w:cs="Times New Roman" w:eastAsia="Times New Roman"/>
          <w:color w:val="231F1F"/>
          <w:spacing w:val="3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populated</w:t>
      </w:r>
      <w:r>
        <w:rPr>
          <w:rFonts w:ascii="Times New Roman" w:hAnsi="Times New Roman" w:cs="Times New Roman" w:eastAsia="Times New Roman"/>
          <w:color w:val="231F1F"/>
          <w:spacing w:val="3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areas</w:t>
      </w:r>
      <w:r>
        <w:rPr>
          <w:rFonts w:ascii="Times New Roman" w:hAnsi="Times New Roman" w:cs="Times New Roman" w:eastAsia="Times New Roman"/>
          <w:color w:val="231F1F"/>
          <w:spacing w:val="3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in</w:t>
      </w:r>
      <w:r>
        <w:rPr>
          <w:rFonts w:ascii="Times New Roman" w:hAnsi="Times New Roman" w:cs="Times New Roman" w:eastAsia="Times New Roman"/>
          <w:color w:val="231F1F"/>
          <w:spacing w:val="3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this</w:t>
      </w:r>
      <w:r>
        <w:rPr>
          <w:rFonts w:ascii="Times New Roman" w:hAnsi="Times New Roman" w:cs="Times New Roman" w:eastAsia="Times New Roman"/>
          <w:color w:val="231F1F"/>
          <w:spacing w:val="3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part</w:t>
      </w:r>
      <w:r>
        <w:rPr>
          <w:rFonts w:ascii="Times New Roman" w:hAnsi="Times New Roman" w:cs="Times New Roman" w:eastAsia="Times New Roman"/>
          <w:color w:val="231F1F"/>
          <w:spacing w:val="3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color w:val="231F1F"/>
          <w:spacing w:val="3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Europe.</w:t>
      </w:r>
      <w:r>
        <w:rPr>
          <w:rFonts w:ascii="Times New Roman" w:hAnsi="Times New Roman" w:cs="Times New Roman" w:eastAsia="Times New Roman"/>
          <w:color w:val="231F1F"/>
          <w:spacing w:val="3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Traces</w:t>
      </w:r>
      <w:r>
        <w:rPr>
          <w:rFonts w:ascii="Times New Roman" w:hAnsi="Times New Roman" w:cs="Times New Roman" w:eastAsia="Times New Roman"/>
          <w:color w:val="231F1F"/>
          <w:spacing w:val="3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color w:val="231F1F"/>
          <w:spacing w:val="3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human</w:t>
      </w:r>
      <w:r>
        <w:rPr>
          <w:rFonts w:ascii="Times New Roman" w:hAnsi="Times New Roman" w:cs="Times New Roman" w:eastAsia="Times New Roman"/>
          <w:color w:val="231F1F"/>
          <w:spacing w:val="48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settlements</w:t>
      </w:r>
      <w:r>
        <w:rPr>
          <w:rFonts w:ascii="Times New Roman" w:hAnsi="Times New Roman" w:cs="Times New Roman" w:eastAsia="Times New Roman"/>
          <w:color w:val="231F1F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in</w:t>
      </w:r>
      <w:r>
        <w:rPr>
          <w:rFonts w:ascii="Times New Roman" w:hAnsi="Times New Roman" w:cs="Times New Roman" w:eastAsia="Times New Roman"/>
          <w:color w:val="231F1F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Switzerland</w:t>
      </w:r>
      <w:r>
        <w:rPr>
          <w:rFonts w:ascii="Times New Roman" w:hAnsi="Times New Roman" w:cs="Times New Roman" w:eastAsia="Times New Roman"/>
          <w:color w:val="231F1F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come</w:t>
      </w:r>
      <w:r>
        <w:rPr>
          <w:rFonts w:ascii="Times New Roman" w:hAnsi="Times New Roman" w:cs="Times New Roman" w:eastAsia="Times New Roman"/>
          <w:color w:val="231F1F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from</w:t>
      </w:r>
      <w:r>
        <w:rPr>
          <w:rFonts w:ascii="Times New Roman" w:hAnsi="Times New Roman" w:cs="Times New Roman" w:eastAsia="Times New Roman"/>
          <w:color w:val="231F1F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color w:val="231F1F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early</w:t>
      </w:r>
      <w:r>
        <w:rPr>
          <w:rFonts w:ascii="Times New Roman" w:hAnsi="Times New Roman" w:cs="Times New Roman" w:eastAsia="Times New Roman"/>
          <w:color w:val="231F1F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Paleolithic.</w:t>
      </w:r>
      <w:r>
        <w:rPr>
          <w:rFonts w:ascii="Times New Roman" w:hAnsi="Times New Roman" w:cs="Times New Roman" w:eastAsia="Times New Roman"/>
          <w:color w:val="231F1F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In</w:t>
      </w:r>
      <w:r>
        <w:rPr>
          <w:rFonts w:ascii="Times New Roman" w:hAnsi="Times New Roman" w:cs="Times New Roman" w:eastAsia="Times New Roman"/>
          <w:color w:val="231F1F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color w:val="231F1F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2nd</w:t>
      </w:r>
      <w:r>
        <w:rPr>
          <w:rFonts w:ascii="Times New Roman" w:hAnsi="Times New Roman" w:cs="Times New Roman" w:eastAsia="Times New Roman"/>
          <w:color w:val="231F1F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century</w:t>
      </w:r>
      <w:r>
        <w:rPr>
          <w:rFonts w:ascii="Times New Roman" w:hAnsi="Times New Roman" w:cs="Times New Roman" w:eastAsia="Times New Roman"/>
          <w:color w:val="231F1F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inhabited</w:t>
      </w:r>
      <w:r>
        <w:rPr>
          <w:rFonts w:ascii="Times New Roman" w:hAnsi="Times New Roman" w:cs="Times New Roman" w:eastAsia="Times New Roman"/>
          <w:color w:val="231F1F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color w:val="231F1F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western</w:t>
      </w:r>
      <w:r>
        <w:rPr>
          <w:rFonts w:ascii="Times New Roman" w:hAnsi="Times New Roman" w:cs="Times New Roman" w:eastAsia="Times New Roman"/>
          <w:color w:val="231F1F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part</w:t>
      </w:r>
      <w:r>
        <w:rPr>
          <w:rFonts w:ascii="Times New Roman" w:hAnsi="Times New Roman" w:cs="Times New Roman" w:eastAsia="Times New Roman"/>
          <w:color w:val="231F1F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color w:val="231F1F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color w:val="231F1F"/>
          <w:spacing w:val="56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country</w:t>
      </w:r>
      <w:r>
        <w:rPr>
          <w:rFonts w:ascii="Times New Roman" w:hAnsi="Times New Roman" w:cs="Times New Roman" w:eastAsia="Times New Roman"/>
          <w:color w:val="231F1F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Celts</w:t>
      </w:r>
      <w:r>
        <w:rPr>
          <w:rFonts w:ascii="Times New Roman" w:hAnsi="Times New Roman" w:cs="Times New Roman" w:eastAsia="Times New Roman"/>
          <w:color w:val="231F1F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Helveg,</w:t>
      </w:r>
      <w:r>
        <w:rPr>
          <w:rFonts w:ascii="Times New Roman" w:hAnsi="Times New Roman" w:cs="Times New Roman" w:eastAsia="Times New Roman"/>
          <w:color w:val="231F1F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who</w:t>
      </w:r>
      <w:r>
        <w:rPr>
          <w:rFonts w:ascii="Times New Roman" w:hAnsi="Times New Roman" w:cs="Times New Roman" w:eastAsia="Times New Roman"/>
          <w:color w:val="231F1F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1"/>
          <w:sz w:val="20"/>
          <w:szCs w:val="20"/>
        </w:rPr>
        <w:t>are</w:t>
      </w:r>
      <w:r>
        <w:rPr>
          <w:rFonts w:ascii="Times New Roman" w:hAnsi="Times New Roman" w:cs="Times New Roman" w:eastAsia="Times New Roman"/>
          <w:color w:val="231F1F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at</w:t>
      </w:r>
      <w:r>
        <w:rPr>
          <w:rFonts w:ascii="Times New Roman" w:hAnsi="Times New Roman" w:cs="Times New Roman" w:eastAsia="Times New Roman"/>
          <w:color w:val="231F1F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war</w:t>
      </w:r>
      <w:r>
        <w:rPr>
          <w:rFonts w:ascii="Times New Roman" w:hAnsi="Times New Roman" w:cs="Times New Roman" w:eastAsia="Times New Roman"/>
          <w:color w:val="231F1F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with</w:t>
      </w:r>
      <w:r>
        <w:rPr>
          <w:rFonts w:ascii="Times New Roman" w:hAnsi="Times New Roman" w:cs="Times New Roman" w:eastAsia="Times New Roman"/>
          <w:color w:val="231F1F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Rome,</w:t>
      </w:r>
      <w:r>
        <w:rPr>
          <w:rFonts w:ascii="Times New Roman" w:hAnsi="Times New Roman" w:cs="Times New Roman" w:eastAsia="Times New Roman"/>
          <w:color w:val="231F1F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color w:val="231F1F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after</w:t>
      </w:r>
      <w:r>
        <w:rPr>
          <w:rFonts w:ascii="Times New Roman" w:hAnsi="Times New Roman" w:cs="Times New Roman" w:eastAsia="Times New Roman"/>
          <w:color w:val="231F1F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Caesar’s</w:t>
      </w:r>
      <w:r>
        <w:rPr>
          <w:rFonts w:ascii="Times New Roman" w:hAnsi="Times New Roman" w:cs="Times New Roman" w:eastAsia="Times New Roman"/>
          <w:color w:val="231F1F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victory</w:t>
      </w:r>
      <w:r>
        <w:rPr>
          <w:rFonts w:ascii="Times New Roman" w:hAnsi="Times New Roman" w:cs="Times New Roman" w:eastAsia="Times New Roman"/>
          <w:color w:val="231F1F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at</w:t>
      </w:r>
      <w:r>
        <w:rPr>
          <w:rFonts w:ascii="Times New Roman" w:hAnsi="Times New Roman" w:cs="Times New Roman" w:eastAsia="Times New Roman"/>
          <w:color w:val="231F1F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Bibracte</w:t>
      </w:r>
      <w:r>
        <w:rPr>
          <w:rFonts w:ascii="Times New Roman" w:hAnsi="Times New Roman" w:cs="Times New Roman" w:eastAsia="Times New Roman"/>
          <w:color w:val="231F1F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fell</w:t>
      </w:r>
      <w:r>
        <w:rPr>
          <w:rFonts w:ascii="Times New Roman" w:hAnsi="Times New Roman" w:cs="Times New Roman" w:eastAsia="Times New Roman"/>
          <w:color w:val="231F1F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under</w:t>
      </w:r>
      <w:r>
        <w:rPr>
          <w:rFonts w:ascii="Times New Roman" w:hAnsi="Times New Roman" w:cs="Times New Roman" w:eastAsia="Times New Roman"/>
          <w:color w:val="231F1F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his</w:t>
      </w:r>
      <w:r>
        <w:rPr>
          <w:rFonts w:ascii="Times New Roman" w:hAnsi="Times New Roman" w:cs="Times New Roman" w:eastAsia="Times New Roman"/>
          <w:color w:val="231F1F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authority.</w:t>
      </w:r>
      <w:r>
        <w:rPr>
          <w:rFonts w:ascii="Times New Roman" w:hAnsi="Times New Roman" w:cs="Times New Roman" w:eastAsia="Times New Roman"/>
          <w:color w:val="231F1F"/>
          <w:spacing w:val="63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1"/>
          <w:sz w:val="20"/>
          <w:szCs w:val="20"/>
        </w:rPr>
        <w:t>From</w:t>
      </w:r>
      <w:r>
        <w:rPr>
          <w:rFonts w:ascii="Times New Roman" w:hAnsi="Times New Roman" w:cs="Times New Roman" w:eastAsia="Times New Roman"/>
          <w:color w:val="231F1F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color w:val="231F1F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11th</w:t>
      </w:r>
      <w:r>
        <w:rPr>
          <w:rFonts w:ascii="Times New Roman" w:hAnsi="Times New Roman" w:cs="Times New Roman" w:eastAsia="Times New Roman"/>
          <w:color w:val="231F1F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to</w:t>
      </w:r>
      <w:r>
        <w:rPr>
          <w:rFonts w:ascii="Times New Roman" w:hAnsi="Times New Roman" w:cs="Times New Roman" w:eastAsia="Times New Roman"/>
          <w:color w:val="231F1F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color w:val="231F1F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13th</w:t>
      </w:r>
      <w:r>
        <w:rPr>
          <w:rFonts w:ascii="Times New Roman" w:hAnsi="Times New Roman" w:cs="Times New Roman" w:eastAsia="Times New Roman"/>
          <w:color w:val="231F1F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century,</w:t>
      </w:r>
      <w:r>
        <w:rPr>
          <w:rFonts w:ascii="Times New Roman" w:hAnsi="Times New Roman" w:cs="Times New Roman" w:eastAsia="Times New Roman"/>
          <w:color w:val="231F1F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almost</w:t>
      </w:r>
      <w:r>
        <w:rPr>
          <w:rFonts w:ascii="Times New Roman" w:hAnsi="Times New Roman" w:cs="Times New Roman" w:eastAsia="Times New Roman"/>
          <w:color w:val="231F1F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color w:val="231F1F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entire</w:t>
      </w:r>
      <w:r>
        <w:rPr>
          <w:rFonts w:ascii="Times New Roman" w:hAnsi="Times New Roman" w:cs="Times New Roman" w:eastAsia="Times New Roman"/>
          <w:color w:val="231F1F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territory</w:t>
      </w:r>
      <w:r>
        <w:rPr>
          <w:rFonts w:ascii="Times New Roman" w:hAnsi="Times New Roman" w:cs="Times New Roman" w:eastAsia="Times New Roman"/>
          <w:color w:val="231F1F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north</w:t>
      </w:r>
      <w:r>
        <w:rPr>
          <w:rFonts w:ascii="Times New Roman" w:hAnsi="Times New Roman" w:cs="Times New Roman" w:eastAsia="Times New Roman"/>
          <w:color w:val="231F1F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color w:val="231F1F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Lake</w:t>
      </w:r>
      <w:r>
        <w:rPr>
          <w:rFonts w:ascii="Times New Roman" w:hAnsi="Times New Roman" w:cs="Times New Roman" w:eastAsia="Times New Roman"/>
          <w:color w:val="231F1F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Geneva</w:t>
      </w:r>
      <w:r>
        <w:rPr>
          <w:rFonts w:ascii="Times New Roman" w:hAnsi="Times New Roman" w:cs="Times New Roman" w:eastAsia="Times New Roman"/>
          <w:color w:val="231F1F"/>
          <w:spacing w:val="2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ruled</w:t>
      </w:r>
      <w:r>
        <w:rPr>
          <w:rFonts w:ascii="Times New Roman" w:hAnsi="Times New Roman" w:cs="Times New Roman" w:eastAsia="Times New Roman"/>
          <w:color w:val="231F1F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color w:val="231F1F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Counts,</w:t>
      </w:r>
      <w:r>
        <w:rPr>
          <w:rFonts w:ascii="Times New Roman" w:hAnsi="Times New Roman" w:cs="Times New Roman" w:eastAsia="Times New Roman"/>
          <w:color w:val="231F1F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later</w:t>
      </w:r>
      <w:r>
        <w:rPr>
          <w:rFonts w:ascii="Times New Roman" w:hAnsi="Times New Roman" w:cs="Times New Roman" w:eastAsia="Times New Roman"/>
          <w:color w:val="231F1F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color w:val="231F1F"/>
          <w:spacing w:val="48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Duke</w:t>
      </w:r>
      <w:r>
        <w:rPr>
          <w:rFonts w:ascii="Times New Roman" w:hAnsi="Times New Roman" w:cs="Times New Roman" w:eastAsia="Times New Roman"/>
          <w:color w:val="231F1F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color w:val="231F1F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Zähringen.</w:t>
      </w:r>
      <w:r>
        <w:rPr>
          <w:rFonts w:ascii="Times New Roman" w:hAnsi="Times New Roman" w:cs="Times New Roman" w:eastAsia="Times New Roman"/>
          <w:color w:val="231F1F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In</w:t>
      </w:r>
      <w:r>
        <w:rPr>
          <w:rFonts w:ascii="Times New Roman" w:hAnsi="Times New Roman" w:cs="Times New Roman" w:eastAsia="Times New Roman"/>
          <w:color w:val="231F1F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color w:val="231F1F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second</w:t>
      </w:r>
      <w:r>
        <w:rPr>
          <w:rFonts w:ascii="Times New Roman" w:hAnsi="Times New Roman" w:cs="Times New Roman" w:eastAsia="Times New Roman"/>
          <w:color w:val="231F1F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half</w:t>
      </w:r>
      <w:r>
        <w:rPr>
          <w:rFonts w:ascii="Times New Roman" w:hAnsi="Times New Roman" w:cs="Times New Roman" w:eastAsia="Times New Roman"/>
          <w:color w:val="231F1F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color w:val="231F1F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color w:val="231F1F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12th</w:t>
      </w:r>
      <w:r>
        <w:rPr>
          <w:rFonts w:ascii="Times New Roman" w:hAnsi="Times New Roman" w:cs="Times New Roman" w:eastAsia="Times New Roman"/>
          <w:color w:val="231F1F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century</w:t>
      </w:r>
      <w:r>
        <w:rPr>
          <w:rFonts w:ascii="Times New Roman" w:hAnsi="Times New Roman" w:cs="Times New Roman" w:eastAsia="Times New Roman"/>
          <w:color w:val="231F1F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dominate</w:t>
      </w:r>
      <w:r>
        <w:rPr>
          <w:rFonts w:ascii="Times New Roman" w:hAnsi="Times New Roman" w:cs="Times New Roman" w:eastAsia="Times New Roman"/>
          <w:color w:val="231F1F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color w:val="231F1F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southwestern</w:t>
      </w:r>
      <w:r>
        <w:rPr>
          <w:rFonts w:ascii="Times New Roman" w:hAnsi="Times New Roman" w:cs="Times New Roman" w:eastAsia="Times New Roman"/>
          <w:color w:val="231F1F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part</w:t>
      </w:r>
      <w:r>
        <w:rPr>
          <w:rFonts w:ascii="Times New Roman" w:hAnsi="Times New Roman" w:cs="Times New Roman" w:eastAsia="Times New Roman"/>
          <w:color w:val="231F1F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color w:val="231F1F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color w:val="231F1F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country</w:t>
      </w:r>
      <w:r>
        <w:rPr>
          <w:rFonts w:ascii="Times New Roman" w:hAnsi="Times New Roman" w:cs="Times New Roman" w:eastAsia="Times New Roman"/>
          <w:color w:val="231F1F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counts</w:t>
      </w:r>
      <w:r>
        <w:rPr>
          <w:rFonts w:ascii="Times New Roman" w:hAnsi="Times New Roman" w:cs="Times New Roman" w:eastAsia="Times New Roman"/>
          <w:color w:val="231F1F"/>
          <w:spacing w:val="87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Savoy</w:t>
      </w:r>
      <w:r>
        <w:rPr>
          <w:rFonts w:ascii="Times New Roman" w:hAnsi="Times New Roman" w:cs="Times New Roman" w:eastAsia="Times New Roman"/>
          <w:color w:val="231F1F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color w:val="231F1F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color w:val="231F1F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northeast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 of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 counts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 of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 Habsburg.</w:t>
      </w:r>
      <w:r>
        <w:rPr>
          <w:rFonts w:ascii="Times New Roman" w:hAnsi="Times New Roman" w:cs="Times New Roman" w:eastAsia="Times New Roman"/>
          <w:color w:val="231F1F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During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 the</w:t>
      </w:r>
      <w:r>
        <w:rPr>
          <w:rFonts w:ascii="Times New Roman" w:hAnsi="Times New Roman" w:cs="Times New Roman" w:eastAsia="Times New Roman"/>
          <w:color w:val="231F1F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First World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 War</w:t>
      </w:r>
      <w:r>
        <w:rPr>
          <w:rFonts w:ascii="Times New Roman" w:hAnsi="Times New Roman" w:cs="Times New Roman" w:eastAsia="Times New Roman"/>
          <w:color w:val="231F1F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neutrality</w:t>
      </w:r>
      <w:r>
        <w:rPr>
          <w:rFonts w:ascii="Times New Roman" w:hAnsi="Times New Roman" w:cs="Times New Roman" w:eastAsia="Times New Roman"/>
          <w:color w:val="231F1F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 Switzerland</w:t>
      </w:r>
      <w:r>
        <w:rPr>
          <w:rFonts w:ascii="Times New Roman" w:hAnsi="Times New Roman" w:cs="Times New Roman" w:eastAsia="Times New Roman"/>
          <w:color w:val="231F1F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2"/>
          <w:sz w:val="20"/>
          <w:szCs w:val="20"/>
        </w:rPr>
        <w:t>was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 not</w:t>
      </w:r>
      <w:r>
        <w:rPr>
          <w:rFonts w:ascii="Times New Roman" w:hAnsi="Times New Roman" w:cs="Times New Roman" w:eastAsia="Times New Roman"/>
          <w:color w:val="231F1F"/>
          <w:spacing w:val="113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compromised.</w:t>
      </w:r>
      <w:r>
        <w:rPr>
          <w:rFonts w:ascii="Times New Roman" w:hAnsi="Times New Roman" w:cs="Times New Roman" w:eastAsia="Times New Roman"/>
          <w:color w:val="231F1F"/>
          <w:spacing w:val="4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Switzerland</w:t>
      </w:r>
      <w:r>
        <w:rPr>
          <w:rFonts w:ascii="Times New Roman" w:hAnsi="Times New Roman" w:cs="Times New Roman" w:eastAsia="Times New Roman"/>
          <w:color w:val="231F1F"/>
          <w:spacing w:val="4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has</w:t>
      </w:r>
      <w:r>
        <w:rPr>
          <w:rFonts w:ascii="Times New Roman" w:hAnsi="Times New Roman" w:cs="Times New Roman" w:eastAsia="Times New Roman"/>
          <w:color w:val="231F1F"/>
          <w:spacing w:val="4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entered</w:t>
      </w:r>
      <w:r>
        <w:rPr>
          <w:rFonts w:ascii="Times New Roman" w:hAnsi="Times New Roman" w:cs="Times New Roman" w:eastAsia="Times New Roman"/>
          <w:color w:val="231F1F"/>
          <w:spacing w:val="4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1920</w:t>
      </w:r>
      <w:r>
        <w:rPr>
          <w:rFonts w:ascii="Times New Roman" w:hAnsi="Times New Roman" w:cs="Times New Roman" w:eastAsia="Times New Roman"/>
          <w:color w:val="231F1F"/>
          <w:spacing w:val="4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in</w:t>
      </w:r>
      <w:r>
        <w:rPr>
          <w:rFonts w:ascii="Times New Roman" w:hAnsi="Times New Roman" w:cs="Times New Roman" w:eastAsia="Times New Roman"/>
          <w:color w:val="231F1F"/>
          <w:spacing w:val="4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color w:val="231F1F"/>
          <w:spacing w:val="4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League</w:t>
      </w:r>
      <w:r>
        <w:rPr>
          <w:rFonts w:ascii="Times New Roman" w:hAnsi="Times New Roman" w:cs="Times New Roman" w:eastAsia="Times New Roman"/>
          <w:color w:val="231F1F"/>
          <w:spacing w:val="4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color w:val="231F1F"/>
          <w:spacing w:val="4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Nations,</w:t>
      </w:r>
      <w:r>
        <w:rPr>
          <w:rFonts w:ascii="Times New Roman" w:hAnsi="Times New Roman" w:cs="Times New Roman" w:eastAsia="Times New Roman"/>
          <w:color w:val="231F1F"/>
          <w:spacing w:val="4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retaining</w:t>
      </w:r>
      <w:r>
        <w:rPr>
          <w:rFonts w:ascii="Times New Roman" w:hAnsi="Times New Roman" w:cs="Times New Roman" w:eastAsia="Times New Roman"/>
          <w:color w:val="231F1F"/>
          <w:spacing w:val="4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color w:val="231F1F"/>
          <w:spacing w:val="4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further</w:t>
      </w:r>
      <w:r>
        <w:rPr>
          <w:rFonts w:ascii="Times New Roman" w:hAnsi="Times New Roman" w:cs="Times New Roman" w:eastAsia="Times New Roman"/>
          <w:color w:val="231F1F"/>
          <w:spacing w:val="4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state-political</w:t>
      </w:r>
      <w:r>
        <w:rPr>
          <w:rFonts w:ascii="Times New Roman" w:hAnsi="Times New Roman" w:cs="Times New Roman" w:eastAsia="Times New Roman"/>
          <w:color w:val="231F1F"/>
          <w:spacing w:val="83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neutrality.</w:t>
      </w:r>
      <w:r>
        <w:rPr>
          <w:rFonts w:ascii="Times New Roman" w:hAnsi="Times New Roman" w:cs="Times New Roman" w:eastAsia="Times New Roman"/>
          <w:color w:val="231F1F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1"/>
          <w:sz w:val="20"/>
          <w:szCs w:val="20"/>
        </w:rPr>
        <w:t>In</w:t>
      </w:r>
      <w:r>
        <w:rPr>
          <w:rFonts w:ascii="Times New Roman" w:hAnsi="Times New Roman" w:cs="Times New Roman" w:eastAsia="Times New Roman"/>
          <w:color w:val="231F1F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World</w:t>
      </w:r>
      <w:r>
        <w:rPr>
          <w:rFonts w:ascii="Times New Roman" w:hAnsi="Times New Roman" w:cs="Times New Roman" w:eastAsia="Times New Roman"/>
          <w:color w:val="231F1F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War</w:t>
      </w:r>
      <w:r>
        <w:rPr>
          <w:rFonts w:ascii="Times New Roman" w:hAnsi="Times New Roman" w:cs="Times New Roman" w:eastAsia="Times New Roman"/>
          <w:color w:val="231F1F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II,</w:t>
      </w:r>
      <w:r>
        <w:rPr>
          <w:rFonts w:ascii="Times New Roman" w:hAnsi="Times New Roman" w:cs="Times New Roman" w:eastAsia="Times New Roman"/>
          <w:color w:val="231F1F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Switzerland</w:t>
      </w:r>
      <w:r>
        <w:rPr>
          <w:rFonts w:ascii="Times New Roman" w:hAnsi="Times New Roman" w:cs="Times New Roman" w:eastAsia="Times New Roman"/>
          <w:color w:val="231F1F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managed</w:t>
      </w:r>
      <w:r>
        <w:rPr>
          <w:rFonts w:ascii="Times New Roman" w:hAnsi="Times New Roman" w:cs="Times New Roman" w:eastAsia="Times New Roman"/>
          <w:color w:val="231F1F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to</w:t>
      </w:r>
      <w:r>
        <w:rPr>
          <w:rFonts w:ascii="Times New Roman" w:hAnsi="Times New Roman" w:cs="Times New Roman" w:eastAsia="Times New Roman"/>
          <w:color w:val="231F1F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also</w:t>
      </w:r>
      <w:r>
        <w:rPr>
          <w:rFonts w:ascii="Times New Roman" w:hAnsi="Times New Roman" w:cs="Times New Roman" w:eastAsia="Times New Roman"/>
          <w:color w:val="231F1F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maintain</w:t>
      </w:r>
      <w:r>
        <w:rPr>
          <w:rFonts w:ascii="Times New Roman" w:hAnsi="Times New Roman" w:cs="Times New Roman" w:eastAsia="Times New Roman"/>
          <w:color w:val="231F1F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neutrality,</w:t>
      </w:r>
      <w:r>
        <w:rPr>
          <w:rFonts w:ascii="Times New Roman" w:hAnsi="Times New Roman" w:cs="Times New Roman" w:eastAsia="Times New Roman"/>
          <w:color w:val="231F1F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helping</w:t>
      </w:r>
      <w:r>
        <w:rPr>
          <w:rFonts w:ascii="Times New Roman" w:hAnsi="Times New Roman" w:cs="Times New Roman" w:eastAsia="Times New Roman"/>
          <w:color w:val="231F1F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first</w:t>
      </w:r>
      <w:r>
        <w:rPr>
          <w:rFonts w:ascii="Times New Roman" w:hAnsi="Times New Roman" w:cs="Times New Roman" w:eastAsia="Times New Roman"/>
          <w:color w:val="231F1F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all</w:t>
      </w:r>
      <w:r>
        <w:rPr>
          <w:rFonts w:ascii="Times New Roman" w:hAnsi="Times New Roman" w:cs="Times New Roman" w:eastAsia="Times New Roman"/>
          <w:color w:val="231F1F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warring</w:t>
      </w:r>
      <w:r>
        <w:rPr>
          <w:rFonts w:ascii="Times New Roman" w:hAnsi="Times New Roman" w:cs="Times New Roman" w:eastAsia="Times New Roman"/>
          <w:color w:val="231F1F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parties,</w:t>
      </w:r>
      <w:r>
        <w:rPr>
          <w:rFonts w:ascii="Times New Roman" w:hAnsi="Times New Roman" w:cs="Times New Roman" w:eastAsia="Times New Roman"/>
          <w:color w:val="231F1F"/>
          <w:spacing w:val="105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color w:val="231F1F"/>
          <w:spacing w:val="3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later</w:t>
      </w:r>
      <w:r>
        <w:rPr>
          <w:rFonts w:ascii="Times New Roman" w:hAnsi="Times New Roman" w:cs="Times New Roman" w:eastAsia="Times New Roman"/>
          <w:color w:val="231F1F"/>
          <w:spacing w:val="3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only</w:t>
      </w:r>
      <w:r>
        <w:rPr>
          <w:rFonts w:ascii="Times New Roman" w:hAnsi="Times New Roman" w:cs="Times New Roman" w:eastAsia="Times New Roman"/>
          <w:color w:val="231F1F"/>
          <w:spacing w:val="2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Germany</w:t>
      </w:r>
      <w:r>
        <w:rPr>
          <w:rFonts w:ascii="Times New Roman" w:hAnsi="Times New Roman" w:cs="Times New Roman" w:eastAsia="Times New Roman"/>
          <w:color w:val="231F1F"/>
          <w:spacing w:val="2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color w:val="231F1F"/>
          <w:spacing w:val="3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Italy.</w:t>
      </w:r>
      <w:r>
        <w:rPr>
          <w:rFonts w:ascii="Times New Roman" w:hAnsi="Times New Roman" w:cs="Times New Roman" w:eastAsia="Times New Roman"/>
          <w:color w:val="231F1F"/>
          <w:spacing w:val="3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This</w:t>
      </w:r>
      <w:r>
        <w:rPr>
          <w:rFonts w:ascii="Times New Roman" w:hAnsi="Times New Roman" w:cs="Times New Roman" w:eastAsia="Times New Roman"/>
          <w:color w:val="231F1F"/>
          <w:spacing w:val="3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apparent</w:t>
      </w:r>
      <w:r>
        <w:rPr>
          <w:rFonts w:ascii="Times New Roman" w:hAnsi="Times New Roman" w:cs="Times New Roman" w:eastAsia="Times New Roman"/>
          <w:color w:val="231F1F"/>
          <w:spacing w:val="3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neutrality</w:t>
      </w:r>
      <w:r>
        <w:rPr>
          <w:rFonts w:ascii="Times New Roman" w:hAnsi="Times New Roman" w:cs="Times New Roman" w:eastAsia="Times New Roman"/>
          <w:color w:val="231F1F"/>
          <w:spacing w:val="3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was</w:t>
      </w:r>
      <w:r>
        <w:rPr>
          <w:rFonts w:ascii="Times New Roman" w:hAnsi="Times New Roman" w:cs="Times New Roman" w:eastAsia="Times New Roman"/>
          <w:color w:val="231F1F"/>
          <w:spacing w:val="3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tacitly</w:t>
      </w:r>
      <w:r>
        <w:rPr>
          <w:rFonts w:ascii="Times New Roman" w:hAnsi="Times New Roman" w:cs="Times New Roman" w:eastAsia="Times New Roman"/>
          <w:color w:val="231F1F"/>
          <w:spacing w:val="3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approved</w:t>
      </w:r>
      <w:r>
        <w:rPr>
          <w:rFonts w:ascii="Times New Roman" w:hAnsi="Times New Roman" w:cs="Times New Roman" w:eastAsia="Times New Roman"/>
          <w:color w:val="231F1F"/>
          <w:spacing w:val="3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by</w:t>
      </w:r>
      <w:r>
        <w:rPr>
          <w:rFonts w:ascii="Times New Roman" w:hAnsi="Times New Roman" w:cs="Times New Roman" w:eastAsia="Times New Roman"/>
          <w:color w:val="231F1F"/>
          <w:spacing w:val="2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color w:val="231F1F"/>
          <w:spacing w:val="3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warring</w:t>
      </w:r>
      <w:r>
        <w:rPr>
          <w:rFonts w:ascii="Times New Roman" w:hAnsi="Times New Roman" w:cs="Times New Roman" w:eastAsia="Times New Roman"/>
          <w:color w:val="231F1F"/>
          <w:spacing w:val="3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parties</w:t>
      </w:r>
      <w:r>
        <w:rPr>
          <w:rFonts w:ascii="Times New Roman" w:hAnsi="Times New Roman" w:cs="Times New Roman" w:eastAsia="Times New Roman"/>
          <w:color w:val="231F1F"/>
          <w:spacing w:val="3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color w:val="231F1F"/>
          <w:spacing w:val="54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allowed</w:t>
      </w:r>
      <w:r>
        <w:rPr>
          <w:rFonts w:ascii="Times New Roman" w:hAnsi="Times New Roman" w:cs="Times New Roman" w:eastAsia="Times New Roman"/>
          <w:color w:val="231F1F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them</w:t>
      </w:r>
      <w:r>
        <w:rPr>
          <w:rFonts w:ascii="Times New Roman" w:hAnsi="Times New Roman" w:cs="Times New Roman" w:eastAsia="Times New Roman"/>
          <w:color w:val="231F1F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public</w:t>
      </w:r>
      <w:r>
        <w:rPr>
          <w:rFonts w:ascii="Times New Roman" w:hAnsi="Times New Roman" w:cs="Times New Roman" w:eastAsia="Times New Roman"/>
          <w:color w:val="231F1F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color w:val="231F1F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secret</w:t>
      </w:r>
      <w:r>
        <w:rPr>
          <w:rFonts w:ascii="Times New Roman" w:hAnsi="Times New Roman" w:cs="Times New Roman" w:eastAsia="Times New Roman"/>
          <w:color w:val="231F1F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diplomacy</w:t>
      </w:r>
      <w:r>
        <w:rPr>
          <w:rFonts w:ascii="Times New Roman" w:hAnsi="Times New Roman" w:cs="Times New Roman" w:eastAsia="Times New Roman"/>
          <w:color w:val="231F1F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that</w:t>
      </w:r>
      <w:r>
        <w:rPr>
          <w:rFonts w:ascii="Times New Roman" w:hAnsi="Times New Roman" w:cs="Times New Roman" w:eastAsia="Times New Roman"/>
          <w:color w:val="231F1F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is</w:t>
      </w:r>
      <w:r>
        <w:rPr>
          <w:rFonts w:ascii="Times New Roman" w:hAnsi="Times New Roman" w:cs="Times New Roman" w:eastAsia="Times New Roman"/>
          <w:color w:val="231F1F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required</w:t>
      </w:r>
      <w:r>
        <w:rPr>
          <w:rFonts w:ascii="Times New Roman" w:hAnsi="Times New Roman" w:cs="Times New Roman" w:eastAsia="Times New Roman"/>
          <w:color w:val="231F1F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to</w:t>
      </w:r>
      <w:r>
        <w:rPr>
          <w:rFonts w:ascii="Times New Roman" w:hAnsi="Times New Roman" w:cs="Times New Roman" w:eastAsia="Times New Roman"/>
          <w:color w:val="231F1F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“companion”</w:t>
      </w:r>
      <w:r>
        <w:rPr>
          <w:rFonts w:ascii="Times New Roman" w:hAnsi="Times New Roman" w:cs="Times New Roman" w:eastAsia="Times New Roman"/>
          <w:color w:val="231F1F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color w:val="231F1F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all</w:t>
      </w:r>
      <w:r>
        <w:rPr>
          <w:rFonts w:ascii="Times New Roman" w:hAnsi="Times New Roman" w:cs="Times New Roman" w:eastAsia="Times New Roman"/>
          <w:color w:val="231F1F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wars.</w:t>
      </w:r>
      <w:r>
        <w:rPr>
          <w:rFonts w:ascii="Times New Roman" w:hAnsi="Times New Roman" w:cs="Times New Roman" w:eastAsia="Times New Roman"/>
          <w:color w:val="231F1F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Weather</w:t>
      </w:r>
      <w:r>
        <w:rPr>
          <w:rFonts w:ascii="Times New Roman" w:hAnsi="Times New Roman" w:cs="Times New Roman" w:eastAsia="Times New Roman"/>
          <w:color w:val="231F1F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in</w:t>
      </w:r>
      <w:r>
        <w:rPr>
          <w:rFonts w:ascii="Times New Roman" w:hAnsi="Times New Roman" w:cs="Times New Roman" w:eastAsia="Times New Roman"/>
          <w:color w:val="231F1F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Switzerland</w:t>
      </w:r>
      <w:r>
        <w:rPr>
          <w:rFonts w:ascii="Times New Roman" w:hAnsi="Times New Roman" w:cs="Times New Roman" w:eastAsia="Times New Roman"/>
          <w:color w:val="231F1F"/>
          <w:spacing w:val="66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has</w:t>
      </w:r>
      <w:r>
        <w:rPr>
          <w:rFonts w:ascii="Times New Roman" w:hAnsi="Times New Roman" w:cs="Times New Roman" w:eastAsia="Times New Roman"/>
          <w:color w:val="231F1F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built</w:t>
      </w:r>
      <w:r>
        <w:rPr>
          <w:rFonts w:ascii="Times New Roman" w:hAnsi="Times New Roman" w:cs="Times New Roman" w:eastAsia="Times New Roman"/>
          <w:color w:val="231F1F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such</w:t>
      </w:r>
      <w:r>
        <w:rPr>
          <w:rFonts w:ascii="Times New Roman" w:hAnsi="Times New Roman" w:cs="Times New Roman" w:eastAsia="Times New Roman"/>
          <w:color w:val="231F1F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a</w:t>
      </w:r>
      <w:r>
        <w:rPr>
          <w:rFonts w:ascii="Times New Roman" w:hAnsi="Times New Roman" w:cs="Times New Roman" w:eastAsia="Times New Roman"/>
          <w:color w:val="231F1F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legal</w:t>
      </w:r>
      <w:r>
        <w:rPr>
          <w:rFonts w:ascii="Times New Roman" w:hAnsi="Times New Roman" w:cs="Times New Roman" w:eastAsia="Times New Roman"/>
          <w:color w:val="231F1F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color w:val="231F1F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political</w:t>
      </w:r>
      <w:r>
        <w:rPr>
          <w:rFonts w:ascii="Times New Roman" w:hAnsi="Times New Roman" w:cs="Times New Roman" w:eastAsia="Times New Roman"/>
          <w:color w:val="231F1F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system</w:t>
      </w:r>
      <w:r>
        <w:rPr>
          <w:rFonts w:ascii="Times New Roman" w:hAnsi="Times New Roman" w:cs="Times New Roman" w:eastAsia="Times New Roman"/>
          <w:color w:val="231F1F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that</w:t>
      </w:r>
      <w:r>
        <w:rPr>
          <w:rFonts w:ascii="Times New Roman" w:hAnsi="Times New Roman" w:cs="Times New Roman" w:eastAsia="Times New Roman"/>
          <w:color w:val="231F1F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makes</w:t>
      </w:r>
      <w:r>
        <w:rPr>
          <w:rFonts w:ascii="Times New Roman" w:hAnsi="Times New Roman" w:cs="Times New Roman" w:eastAsia="Times New Roman"/>
          <w:color w:val="231F1F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all</w:t>
      </w:r>
      <w:r>
        <w:rPr>
          <w:rFonts w:ascii="Times New Roman" w:hAnsi="Times New Roman" w:cs="Times New Roman" w:eastAsia="Times New Roman"/>
          <w:color w:val="231F1F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citizens</w:t>
      </w:r>
      <w:r>
        <w:rPr>
          <w:rFonts w:ascii="Times New Roman" w:hAnsi="Times New Roman" w:cs="Times New Roman" w:eastAsia="Times New Roman"/>
          <w:color w:val="231F1F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equally</w:t>
      </w:r>
      <w:r>
        <w:rPr>
          <w:rFonts w:ascii="Times New Roman" w:hAnsi="Times New Roman" w:cs="Times New Roman" w:eastAsia="Times New Roman"/>
          <w:color w:val="231F1F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satisfied</w:t>
      </w:r>
      <w:r>
        <w:rPr>
          <w:rFonts w:ascii="Times New Roman" w:hAnsi="Times New Roman" w:cs="Times New Roman" w:eastAsia="Times New Roman"/>
          <w:color w:val="231F1F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color w:val="231F1F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dissatisfied,</w:t>
      </w:r>
      <w:r>
        <w:rPr>
          <w:rFonts w:ascii="Times New Roman" w:hAnsi="Times New Roman" w:cs="Times New Roman" w:eastAsia="Times New Roman"/>
          <w:color w:val="231F1F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but</w:t>
      </w:r>
      <w:r>
        <w:rPr>
          <w:rFonts w:ascii="Times New Roman" w:hAnsi="Times New Roman" w:cs="Times New Roman" w:eastAsia="Times New Roman"/>
          <w:color w:val="231F1F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equally</w:t>
      </w:r>
      <w:r>
        <w:rPr>
          <w:rFonts w:ascii="Times New Roman" w:hAnsi="Times New Roman" w:cs="Times New Roman" w:eastAsia="Times New Roman"/>
          <w:color w:val="231F1F"/>
          <w:spacing w:val="56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dissazisfies.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1"/>
        <w:ind w:left="118" w:right="123" w:firstLine="566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i/>
          <w:color w:val="231F1F"/>
          <w:spacing w:val="-1"/>
          <w:sz w:val="20"/>
        </w:rPr>
        <w:t>Key</w:t>
      </w:r>
      <w:r>
        <w:rPr>
          <w:rFonts w:ascii="Times New Roman"/>
          <w:i/>
          <w:color w:val="231F1F"/>
          <w:spacing w:val="10"/>
          <w:sz w:val="20"/>
        </w:rPr>
        <w:t> </w:t>
      </w:r>
      <w:r>
        <w:rPr>
          <w:rFonts w:ascii="Times New Roman"/>
          <w:i/>
          <w:color w:val="231F1F"/>
          <w:spacing w:val="-1"/>
          <w:sz w:val="20"/>
        </w:rPr>
        <w:t>words</w:t>
      </w:r>
      <w:r>
        <w:rPr>
          <w:rFonts w:ascii="Times New Roman"/>
          <w:color w:val="231F1F"/>
          <w:spacing w:val="-1"/>
          <w:sz w:val="20"/>
        </w:rPr>
        <w:t>:</w:t>
      </w:r>
      <w:r>
        <w:rPr>
          <w:rFonts w:ascii="Times New Roman"/>
          <w:color w:val="231F1F"/>
          <w:spacing w:val="12"/>
          <w:sz w:val="20"/>
        </w:rPr>
        <w:t> </w:t>
      </w:r>
      <w:r>
        <w:rPr>
          <w:rFonts w:ascii="Times New Roman"/>
          <w:color w:val="231F1F"/>
          <w:sz w:val="20"/>
        </w:rPr>
        <w:t>Confederation,</w:t>
      </w:r>
      <w:r>
        <w:rPr>
          <w:rFonts w:ascii="Times New Roman"/>
          <w:color w:val="231F1F"/>
          <w:spacing w:val="13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the</w:t>
      </w:r>
      <w:r>
        <w:rPr>
          <w:rFonts w:ascii="Times New Roman"/>
          <w:color w:val="231F1F"/>
          <w:spacing w:val="10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Canton,</w:t>
      </w:r>
      <w:r>
        <w:rPr>
          <w:rFonts w:ascii="Times New Roman"/>
          <w:color w:val="231F1F"/>
          <w:spacing w:val="11"/>
          <w:sz w:val="20"/>
        </w:rPr>
        <w:t> </w:t>
      </w:r>
      <w:r>
        <w:rPr>
          <w:rFonts w:ascii="Times New Roman"/>
          <w:color w:val="231F1F"/>
          <w:sz w:val="20"/>
        </w:rPr>
        <w:t>democracy,</w:t>
      </w:r>
      <w:r>
        <w:rPr>
          <w:rFonts w:ascii="Times New Roman"/>
          <w:color w:val="231F1F"/>
          <w:spacing w:val="13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neutrality,</w:t>
      </w:r>
      <w:r>
        <w:rPr>
          <w:rFonts w:ascii="Times New Roman"/>
          <w:color w:val="231F1F"/>
          <w:spacing w:val="10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German,</w:t>
      </w:r>
      <w:r>
        <w:rPr>
          <w:rFonts w:ascii="Times New Roman"/>
          <w:color w:val="231F1F"/>
          <w:spacing w:val="11"/>
          <w:sz w:val="20"/>
        </w:rPr>
        <w:t> </w:t>
      </w:r>
      <w:r>
        <w:rPr>
          <w:rFonts w:ascii="Times New Roman"/>
          <w:color w:val="231F1F"/>
          <w:sz w:val="20"/>
        </w:rPr>
        <w:t>French,</w:t>
      </w:r>
      <w:r>
        <w:rPr>
          <w:rFonts w:ascii="Times New Roman"/>
          <w:color w:val="231F1F"/>
          <w:spacing w:val="10"/>
          <w:sz w:val="20"/>
        </w:rPr>
        <w:t> </w:t>
      </w:r>
      <w:r>
        <w:rPr>
          <w:rFonts w:ascii="Times New Roman"/>
          <w:color w:val="231F1F"/>
          <w:sz w:val="20"/>
        </w:rPr>
        <w:t>Italian,</w:t>
      </w:r>
      <w:r>
        <w:rPr>
          <w:rFonts w:ascii="Times New Roman"/>
          <w:color w:val="231F1F"/>
          <w:spacing w:val="10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Romansh,</w:t>
      </w:r>
      <w:r>
        <w:rPr>
          <w:rFonts w:ascii="Times New Roman"/>
          <w:color w:val="231F1F"/>
          <w:spacing w:val="71"/>
          <w:w w:val="99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Vavezno</w:t>
      </w:r>
      <w:r>
        <w:rPr>
          <w:rFonts w:ascii="Times New Roman"/>
          <w:color w:val="231F1F"/>
          <w:spacing w:val="-6"/>
          <w:sz w:val="20"/>
        </w:rPr>
        <w:t> </w:t>
      </w:r>
      <w:r>
        <w:rPr>
          <w:rFonts w:ascii="Times New Roman"/>
          <w:color w:val="231F1F"/>
          <w:sz w:val="20"/>
        </w:rPr>
        <w:t>council,</w:t>
      </w:r>
      <w:r>
        <w:rPr>
          <w:rFonts w:ascii="Times New Roman"/>
          <w:color w:val="231F1F"/>
          <w:spacing w:val="-7"/>
          <w:sz w:val="20"/>
        </w:rPr>
        <w:t> </w:t>
      </w:r>
      <w:r>
        <w:rPr>
          <w:rFonts w:ascii="Times New Roman"/>
          <w:color w:val="231F1F"/>
          <w:sz w:val="20"/>
        </w:rPr>
        <w:t>the</w:t>
      </w:r>
      <w:r>
        <w:rPr>
          <w:rFonts w:ascii="Times New Roman"/>
          <w:color w:val="231F1F"/>
          <w:spacing w:val="-7"/>
          <w:sz w:val="20"/>
        </w:rPr>
        <w:t> </w:t>
      </w:r>
      <w:r>
        <w:rPr>
          <w:rFonts w:ascii="Times New Roman"/>
          <w:color w:val="231F1F"/>
          <w:sz w:val="20"/>
        </w:rPr>
        <w:t>executive</w:t>
      </w:r>
      <w:r>
        <w:rPr>
          <w:rFonts w:ascii="Times New Roman"/>
          <w:color w:val="231F1F"/>
          <w:spacing w:val="-7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directory,</w:t>
      </w:r>
      <w:r>
        <w:rPr>
          <w:rFonts w:ascii="Times New Roman"/>
          <w:color w:val="231F1F"/>
          <w:spacing w:val="-7"/>
          <w:sz w:val="20"/>
        </w:rPr>
        <w:t> </w:t>
      </w:r>
      <w:r>
        <w:rPr>
          <w:rFonts w:ascii="Times New Roman"/>
          <w:color w:val="231F1F"/>
          <w:sz w:val="20"/>
        </w:rPr>
        <w:t>Federal</w:t>
      </w:r>
      <w:r>
        <w:rPr>
          <w:rFonts w:ascii="Times New Roman"/>
          <w:color w:val="231F1F"/>
          <w:spacing w:val="-6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contract,</w:t>
      </w:r>
      <w:r>
        <w:rPr>
          <w:rFonts w:ascii="Times New Roman"/>
          <w:color w:val="231F1F"/>
          <w:spacing w:val="-7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the</w:t>
      </w:r>
      <w:r>
        <w:rPr>
          <w:rFonts w:ascii="Times New Roman"/>
          <w:color w:val="231F1F"/>
          <w:spacing w:val="-7"/>
          <w:sz w:val="20"/>
        </w:rPr>
        <w:t> </w:t>
      </w:r>
      <w:r>
        <w:rPr>
          <w:rFonts w:ascii="Times New Roman"/>
          <w:color w:val="231F1F"/>
          <w:sz w:val="20"/>
        </w:rPr>
        <w:t>Federal</w:t>
      </w:r>
      <w:r>
        <w:rPr>
          <w:rFonts w:ascii="Times New Roman"/>
          <w:color w:val="231F1F"/>
          <w:spacing w:val="-7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Assembly.</w:t>
      </w:r>
      <w:r>
        <w:rPr>
          <w:rFonts w:ascii="Times New Roman"/>
          <w:sz w:val="20"/>
        </w:rPr>
      </w:r>
    </w:p>
    <w:p>
      <w:pPr>
        <w:spacing w:after="0"/>
        <w:jc w:val="both"/>
        <w:rPr>
          <w:rFonts w:ascii="Times New Roman" w:hAnsi="Times New Roman" w:cs="Times New Roman" w:eastAsia="Times New Roman"/>
          <w:sz w:val="20"/>
          <w:szCs w:val="20"/>
        </w:rPr>
        <w:sectPr>
          <w:pgSz w:w="11910" w:h="16840"/>
          <w:pgMar w:header="826" w:footer="833" w:top="1120" w:bottom="1040" w:left="1300" w:right="1300"/>
        </w:sect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7"/>
          <w:szCs w:val="17"/>
        </w:rPr>
        <w:sectPr>
          <w:headerReference w:type="even" r:id="rId25"/>
          <w:footerReference w:type="even" r:id="rId26"/>
          <w:footerReference w:type="default" r:id="rId27"/>
          <w:pgSz w:w="11910" w:h="16840"/>
          <w:pgMar w:header="0" w:footer="833" w:top="1580" w:bottom="1020" w:left="1300" w:right="1680"/>
          <w:pgNumType w:start="36"/>
        </w:sectPr>
      </w:pPr>
    </w:p>
    <w:p>
      <w:pPr>
        <w:tabs>
          <w:tab w:pos="7221" w:val="left" w:leader="none"/>
        </w:tabs>
        <w:spacing w:line="275" w:lineRule="exact" w:before="57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b/>
          <w:color w:val="231F1F"/>
          <w:spacing w:val="-1"/>
          <w:sz w:val="24"/>
        </w:rPr>
        <w:t>Nebojša</w:t>
      </w:r>
      <w:r>
        <w:rPr>
          <w:rFonts w:ascii="Times New Roman" w:hAnsi="Times New Roman"/>
          <w:b/>
          <w:color w:val="231F1F"/>
          <w:sz w:val="24"/>
        </w:rPr>
        <w:t> Savanović, </w:t>
      </w:r>
      <w:r>
        <w:rPr>
          <w:rFonts w:ascii="Times New Roman" w:hAnsi="Times New Roman"/>
          <w:b/>
          <w:color w:val="231F1F"/>
          <w:spacing w:val="-1"/>
          <w:sz w:val="24"/>
        </w:rPr>
        <w:t>dipl.</w:t>
      </w:r>
      <w:r>
        <w:rPr>
          <w:rFonts w:ascii="Times New Roman" w:hAnsi="Times New Roman"/>
          <w:b/>
          <w:color w:val="231F1F"/>
          <w:sz w:val="24"/>
        </w:rPr>
        <w:t> </w:t>
      </w:r>
      <w:r>
        <w:rPr>
          <w:rFonts w:ascii="Times New Roman" w:hAnsi="Times New Roman"/>
          <w:b/>
          <w:color w:val="231F1F"/>
          <w:spacing w:val="-1"/>
          <w:sz w:val="24"/>
        </w:rPr>
        <w:t>ekonomista</w:t>
        <w:tab/>
      </w:r>
      <w:r>
        <w:rPr>
          <w:rFonts w:ascii="Times New Roman" w:hAnsi="Times New Roman"/>
          <w:color w:val="231F1F"/>
          <w:spacing w:val="-2"/>
          <w:sz w:val="22"/>
        </w:rPr>
        <w:t>UDC</w:t>
      </w:r>
      <w:r>
        <w:rPr>
          <w:rFonts w:ascii="Times New Roman" w:hAnsi="Times New Roman"/>
          <w:color w:val="231F1F"/>
          <w:spacing w:val="-1"/>
          <w:sz w:val="22"/>
        </w:rPr>
        <w:t> </w:t>
      </w:r>
      <w:r>
        <w:rPr>
          <w:rFonts w:ascii="Times New Roman" w:hAnsi="Times New Roman"/>
          <w:color w:val="231F1F"/>
          <w:sz w:val="22"/>
        </w:rPr>
        <w:t>045 </w:t>
      </w:r>
      <w:r>
        <w:rPr>
          <w:rFonts w:ascii="Times New Roman" w:hAnsi="Times New Roman"/>
          <w:color w:val="231F1F"/>
          <w:spacing w:val="-1"/>
          <w:sz w:val="22"/>
        </w:rPr>
        <w:t>339.9(31)</w:t>
      </w:r>
      <w:r>
        <w:rPr>
          <w:rFonts w:ascii="Times New Roman" w:hAnsi="Times New Roman"/>
          <w:sz w:val="22"/>
        </w:rPr>
      </w:r>
    </w:p>
    <w:p>
      <w:pPr>
        <w:tabs>
          <w:tab w:pos="7199" w:val="left" w:leader="none"/>
        </w:tabs>
        <w:spacing w:line="252" w:lineRule="exact" w:before="0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1F"/>
          <w:spacing w:val="-1"/>
          <w:sz w:val="22"/>
        </w:rPr>
        <w:t>Gradska</w:t>
      </w:r>
      <w:r>
        <w:rPr>
          <w:rFonts w:ascii="Times New Roman" w:hAnsi="Times New Roman"/>
          <w:color w:val="231F1F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uprava,</w:t>
      </w:r>
      <w:r>
        <w:rPr>
          <w:rFonts w:ascii="Times New Roman" w:hAnsi="Times New Roman"/>
          <w:color w:val="231F1F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Prijedor,</w:t>
      </w:r>
      <w:r>
        <w:rPr>
          <w:rFonts w:ascii="Times New Roman" w:hAnsi="Times New Roman"/>
          <w:color w:val="231F1F"/>
          <w:spacing w:val="-3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BiH</w:t>
        <w:tab/>
        <w:t>Originalni</w:t>
      </w:r>
      <w:r>
        <w:rPr>
          <w:rFonts w:ascii="Times New Roman" w:hAnsi="Times New Roman"/>
          <w:color w:val="231F1F"/>
          <w:spacing w:val="1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naučn</w:t>
      </w:r>
      <w:r>
        <w:rPr>
          <w:rFonts w:ascii="Times New Roman" w:hAnsi="Times New Roman"/>
          <w:color w:val="231F1F"/>
          <w:spacing w:val="-1"/>
          <w:sz w:val="22"/>
        </w:rPr>
        <w:t>i</w:t>
      </w:r>
      <w:r>
        <w:rPr>
          <w:rFonts w:ascii="Times New Roman" w:hAnsi="Times New Roman"/>
          <w:color w:val="231F1F"/>
          <w:spacing w:val="1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rad</w:t>
      </w:r>
      <w:r>
        <w:rPr>
          <w:rFonts w:ascii="Times New Roman" w:hAnsi="Times New Roman"/>
          <w:sz w:val="22"/>
        </w:rPr>
      </w:r>
    </w:p>
    <w:p>
      <w:pPr>
        <w:pStyle w:val="Heading2"/>
        <w:spacing w:line="275" w:lineRule="exact" w:before="2"/>
        <w:ind w:right="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color w:val="231F1F"/>
          <w:spacing w:val="-1"/>
        </w:rPr>
        <w:t>Slobodanka</w:t>
      </w:r>
      <w:r>
        <w:rPr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Savanović,</w:t>
      </w:r>
      <w:r>
        <w:rPr>
          <w:rFonts w:ascii="Times New Roman" w:hAnsi="Times New Roman"/>
          <w:color w:val="231F1F"/>
          <w:spacing w:val="-3"/>
        </w:rPr>
        <w:t> </w:t>
      </w:r>
      <w:r>
        <w:rPr>
          <w:rFonts w:ascii="Times New Roman" w:hAnsi="Times New Roman"/>
          <w:color w:val="231F1F"/>
        </w:rPr>
        <w:t>dipl.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  <w:spacing w:val="-1"/>
        </w:rPr>
        <w:t>pravnik</w:t>
      </w:r>
      <w:r>
        <w:rPr>
          <w:rFonts w:ascii="Times New Roman" w:hAnsi="Times New Roman"/>
          <w:b w:val="0"/>
        </w:rPr>
      </w:r>
    </w:p>
    <w:p>
      <w:pPr>
        <w:spacing w:line="252" w:lineRule="exact" w:before="0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1F"/>
          <w:spacing w:val="-1"/>
          <w:sz w:val="22"/>
        </w:rPr>
        <w:t>Internacionalni</w:t>
      </w:r>
      <w:r>
        <w:rPr>
          <w:rFonts w:ascii="Times New Roman" w:hAnsi="Times New Roman"/>
          <w:color w:val="231F1F"/>
          <w:spacing w:val="1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univerzitet,</w:t>
      </w:r>
      <w:r>
        <w:rPr>
          <w:rFonts w:ascii="Times New Roman" w:hAnsi="Times New Roman"/>
          <w:color w:val="231F1F"/>
          <w:spacing w:val="-3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Brčko</w:t>
      </w:r>
      <w:r>
        <w:rPr>
          <w:rFonts w:ascii="Times New Roman" w:hAnsi="Times New Roman"/>
          <w:color w:val="231F1F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distrikt</w:t>
      </w:r>
      <w:r>
        <w:rPr>
          <w:rFonts w:ascii="Times New Roman" w:hAnsi="Times New Roman"/>
          <w:color w:val="231F1F"/>
          <w:spacing w:val="1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BiH</w:t>
      </w:r>
      <w:r>
        <w:rPr>
          <w:rFonts w:ascii="Times New Roman" w:hAnsi="Times New Roman"/>
          <w:sz w:val="22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2"/>
        <w:spacing w:line="448" w:lineRule="auto"/>
        <w:ind w:left="2581" w:right="2577"/>
        <w:jc w:val="center"/>
        <w:rPr>
          <w:b w:val="0"/>
          <w:bCs w:val="0"/>
        </w:rPr>
      </w:pPr>
      <w:bookmarkStart w:name="_TOC_250006" w:id="2"/>
      <w:r>
        <w:rPr>
          <w:color w:val="231F1F"/>
          <w:spacing w:val="-1"/>
        </w:rPr>
        <w:t>REPERKUSIJE</w:t>
      </w:r>
      <w:r>
        <w:rPr>
          <w:color w:val="231F1F"/>
        </w:rPr>
        <w:t> </w:t>
      </w:r>
      <w:r>
        <w:rPr>
          <w:color w:val="231F1F"/>
          <w:spacing w:val="-1"/>
        </w:rPr>
        <w:t>GLOBALIZACIJE</w:t>
      </w:r>
      <w:r>
        <w:rPr>
          <w:color w:val="231F1F"/>
        </w:rPr>
        <w:t> NA</w:t>
      </w:r>
      <w:r>
        <w:rPr>
          <w:color w:val="231F1F"/>
          <w:spacing w:val="31"/>
        </w:rPr>
        <w:t> </w:t>
      </w:r>
      <w:r>
        <w:rPr>
          <w:color w:val="231F1F"/>
          <w:spacing w:val="-1"/>
        </w:rPr>
        <w:t>UDIO</w:t>
      </w:r>
      <w:r>
        <w:rPr>
          <w:color w:val="231F1F"/>
        </w:rPr>
        <w:t> </w:t>
      </w:r>
      <w:r>
        <w:rPr>
          <w:color w:val="231F1F"/>
          <w:spacing w:val="-1"/>
        </w:rPr>
        <w:t>PROIZVODNJE</w:t>
      </w:r>
      <w:r>
        <w:rPr>
          <w:color w:val="231F1F"/>
          <w:spacing w:val="2"/>
        </w:rPr>
        <w:t> </w:t>
      </w:r>
      <w:r>
        <w:rPr>
          <w:color w:val="231F1F"/>
        </w:rPr>
        <w:t>U </w:t>
      </w:r>
      <w:r>
        <w:rPr>
          <w:color w:val="231F1F"/>
          <w:spacing w:val="-1"/>
        </w:rPr>
        <w:t>BDP</w:t>
      </w:r>
      <w:r>
        <w:rPr>
          <w:rFonts w:ascii="Times New Roman"/>
          <w:color w:val="231F1F"/>
          <w:spacing w:val="-1"/>
        </w:rPr>
        <w:t>-</w:t>
      </w:r>
      <w:r>
        <w:rPr>
          <w:color w:val="231F1F"/>
          <w:spacing w:val="-1"/>
        </w:rPr>
        <w:t>u</w:t>
      </w:r>
      <w:r>
        <w:rPr>
          <w:color w:val="231F1F"/>
        </w:rPr>
        <w:t> </w:t>
      </w:r>
      <w:r>
        <w:rPr>
          <w:color w:val="231F1F"/>
          <w:spacing w:val="-1"/>
        </w:rPr>
        <w:t>KINE</w:t>
      </w:r>
      <w:bookmarkEnd w:id="2"/>
      <w:r>
        <w:rPr>
          <w:b w:val="0"/>
        </w:rPr>
      </w:r>
    </w:p>
    <w:p>
      <w:pPr>
        <w:spacing w:line="240" w:lineRule="auto" w:before="11"/>
        <w:rPr>
          <w:rFonts w:ascii="Times New Roman" w:hAnsi="Times New Roman" w:cs="Times New Roman" w:eastAsia="Times New Roman"/>
          <w:b/>
          <w:bCs/>
          <w:sz w:val="25"/>
          <w:szCs w:val="25"/>
        </w:rPr>
      </w:pPr>
    </w:p>
    <w:p>
      <w:pPr>
        <w:spacing w:before="0"/>
        <w:ind w:left="118" w:right="111" w:firstLine="707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1F"/>
          <w:spacing w:val="-1"/>
          <w:sz w:val="20"/>
        </w:rPr>
        <w:t>SAŽETAK:</w:t>
      </w:r>
      <w:r>
        <w:rPr>
          <w:rFonts w:ascii="Times New Roman" w:hAnsi="Times New Roman"/>
          <w:color w:val="231F1F"/>
          <w:spacing w:val="13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Globalizacija</w:t>
      </w:r>
      <w:r>
        <w:rPr>
          <w:rFonts w:ascii="Times New Roman" w:hAnsi="Times New Roman"/>
          <w:color w:val="231F1F"/>
          <w:spacing w:val="13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proizvodnje</w:t>
      </w:r>
      <w:r>
        <w:rPr>
          <w:rFonts w:ascii="Times New Roman" w:hAnsi="Times New Roman"/>
          <w:color w:val="231F1F"/>
          <w:spacing w:val="14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uticala</w:t>
      </w:r>
      <w:r>
        <w:rPr>
          <w:rFonts w:ascii="Times New Roman" w:hAnsi="Times New Roman"/>
          <w:color w:val="231F1F"/>
          <w:spacing w:val="16"/>
          <w:sz w:val="20"/>
        </w:rPr>
        <w:t> </w:t>
      </w:r>
      <w:r>
        <w:rPr>
          <w:rFonts w:ascii="Times New Roman" w:hAnsi="Times New Roman"/>
          <w:color w:val="231F1F"/>
          <w:spacing w:val="1"/>
          <w:sz w:val="20"/>
        </w:rPr>
        <w:t>je</w:t>
      </w:r>
      <w:r>
        <w:rPr>
          <w:rFonts w:ascii="Times New Roman" w:hAnsi="Times New Roman"/>
          <w:color w:val="231F1F"/>
          <w:spacing w:val="14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na</w:t>
      </w:r>
      <w:r>
        <w:rPr>
          <w:rFonts w:ascii="Times New Roman" w:hAnsi="Times New Roman"/>
          <w:color w:val="231F1F"/>
          <w:spacing w:val="16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faktor</w:t>
      </w:r>
      <w:r>
        <w:rPr>
          <w:rFonts w:ascii="Times New Roman" w:hAnsi="Times New Roman"/>
          <w:color w:val="231F1F"/>
          <w:sz w:val="20"/>
        </w:rPr>
        <w:t>e</w:t>
      </w:r>
      <w:r>
        <w:rPr>
          <w:rFonts w:ascii="Times New Roman" w:hAnsi="Times New Roman"/>
          <w:color w:val="231F1F"/>
          <w:spacing w:val="13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proizvodnje,</w:t>
      </w:r>
      <w:r>
        <w:rPr>
          <w:rFonts w:ascii="Times New Roman" w:hAnsi="Times New Roman"/>
          <w:color w:val="231F1F"/>
          <w:spacing w:val="15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na</w:t>
      </w:r>
      <w:r>
        <w:rPr>
          <w:rFonts w:ascii="Times New Roman" w:hAnsi="Times New Roman"/>
          <w:color w:val="231F1F"/>
          <w:spacing w:val="13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njihovu</w:t>
      </w:r>
      <w:r>
        <w:rPr>
          <w:rFonts w:ascii="Times New Roman" w:hAnsi="Times New Roman"/>
          <w:color w:val="231F1F"/>
          <w:spacing w:val="13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cijenu,</w:t>
      </w:r>
      <w:r>
        <w:rPr>
          <w:rFonts w:ascii="Times New Roman" w:hAnsi="Times New Roman"/>
          <w:color w:val="231F1F"/>
          <w:spacing w:val="13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a</w:t>
      </w:r>
      <w:r>
        <w:rPr>
          <w:rFonts w:ascii="Times New Roman" w:hAnsi="Times New Roman"/>
          <w:color w:val="231F1F"/>
          <w:spacing w:val="16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posebno</w:t>
      </w:r>
      <w:r>
        <w:rPr>
          <w:rFonts w:ascii="Times New Roman" w:hAnsi="Times New Roman"/>
          <w:color w:val="231F1F"/>
          <w:spacing w:val="54"/>
          <w:w w:val="99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od</w:t>
      </w:r>
      <w:r>
        <w:rPr>
          <w:rFonts w:ascii="Times New Roman" w:hAnsi="Times New Roman"/>
          <w:color w:val="231F1F"/>
          <w:spacing w:val="17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svih</w:t>
      </w:r>
      <w:r>
        <w:rPr>
          <w:rFonts w:ascii="Times New Roman" w:hAnsi="Times New Roman"/>
          <w:color w:val="231F1F"/>
          <w:spacing w:val="16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faktora,</w:t>
      </w:r>
      <w:r>
        <w:rPr>
          <w:rFonts w:ascii="Times New Roman" w:hAnsi="Times New Roman"/>
          <w:color w:val="231F1F"/>
          <w:spacing w:val="17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na</w:t>
      </w:r>
      <w:r>
        <w:rPr>
          <w:rFonts w:ascii="Times New Roman" w:hAnsi="Times New Roman"/>
          <w:color w:val="231F1F"/>
          <w:spacing w:val="18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rad.</w:t>
      </w:r>
      <w:r>
        <w:rPr>
          <w:rFonts w:ascii="Times New Roman" w:hAnsi="Times New Roman"/>
          <w:color w:val="231F1F"/>
          <w:spacing w:val="17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Pozitivna</w:t>
      </w:r>
      <w:r>
        <w:rPr>
          <w:rFonts w:ascii="Times New Roman" w:hAnsi="Times New Roman"/>
          <w:color w:val="231F1F"/>
          <w:spacing w:val="20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strana</w:t>
      </w:r>
      <w:r>
        <w:rPr>
          <w:rFonts w:ascii="Times New Roman" w:hAnsi="Times New Roman"/>
          <w:color w:val="231F1F"/>
          <w:spacing w:val="19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globalizacije</w:t>
      </w:r>
      <w:r>
        <w:rPr>
          <w:rFonts w:ascii="Times New Roman" w:hAnsi="Times New Roman"/>
          <w:color w:val="231F1F"/>
          <w:spacing w:val="15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jeste</w:t>
      </w:r>
      <w:r>
        <w:rPr>
          <w:rFonts w:ascii="Times New Roman" w:hAnsi="Times New Roman"/>
          <w:color w:val="231F1F"/>
          <w:spacing w:val="16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da</w:t>
      </w:r>
      <w:r>
        <w:rPr>
          <w:rFonts w:ascii="Times New Roman" w:hAnsi="Times New Roman"/>
          <w:color w:val="231F1F"/>
          <w:spacing w:val="15"/>
          <w:sz w:val="20"/>
        </w:rPr>
        <w:t> </w:t>
      </w:r>
      <w:r>
        <w:rPr>
          <w:rFonts w:ascii="Times New Roman" w:hAnsi="Times New Roman"/>
          <w:color w:val="231F1F"/>
          <w:spacing w:val="1"/>
          <w:sz w:val="20"/>
        </w:rPr>
        <w:t>je</w:t>
      </w:r>
      <w:r>
        <w:rPr>
          <w:rFonts w:ascii="Times New Roman" w:hAnsi="Times New Roman"/>
          <w:color w:val="231F1F"/>
          <w:spacing w:val="17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donijela</w:t>
      </w:r>
      <w:r>
        <w:rPr>
          <w:rFonts w:ascii="Times New Roman" w:hAnsi="Times New Roman"/>
          <w:color w:val="231F1F"/>
          <w:spacing w:val="18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nove</w:t>
      </w:r>
      <w:r>
        <w:rPr>
          <w:rFonts w:ascii="Times New Roman" w:hAnsi="Times New Roman"/>
          <w:color w:val="231F1F"/>
          <w:spacing w:val="19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mogućnosti</w:t>
      </w:r>
      <w:r>
        <w:rPr>
          <w:rFonts w:ascii="Times New Roman" w:hAnsi="Times New Roman"/>
          <w:color w:val="231F1F"/>
          <w:spacing w:val="17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za</w:t>
      </w:r>
      <w:r>
        <w:rPr>
          <w:rFonts w:ascii="Times New Roman" w:hAnsi="Times New Roman"/>
          <w:color w:val="231F1F"/>
          <w:spacing w:val="17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zapošljavanje</w:t>
      </w:r>
      <w:r>
        <w:rPr>
          <w:rFonts w:ascii="Times New Roman" w:hAnsi="Times New Roman"/>
          <w:color w:val="231F1F"/>
          <w:spacing w:val="18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u</w:t>
      </w:r>
      <w:r>
        <w:rPr>
          <w:rFonts w:ascii="Times New Roman" w:hAnsi="Times New Roman"/>
          <w:color w:val="231F1F"/>
          <w:spacing w:val="75"/>
          <w:w w:val="99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zemljama</w:t>
      </w:r>
      <w:r>
        <w:rPr>
          <w:rFonts w:ascii="Times New Roman" w:hAnsi="Times New Roman"/>
          <w:color w:val="231F1F"/>
          <w:spacing w:val="31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u</w:t>
      </w:r>
      <w:r>
        <w:rPr>
          <w:rFonts w:ascii="Times New Roman" w:hAnsi="Times New Roman"/>
          <w:color w:val="231F1F"/>
          <w:spacing w:val="27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razvoju,</w:t>
      </w:r>
      <w:r>
        <w:rPr>
          <w:rFonts w:ascii="Times New Roman" w:hAnsi="Times New Roman"/>
          <w:color w:val="231F1F"/>
          <w:spacing w:val="29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kao</w:t>
      </w:r>
      <w:r>
        <w:rPr>
          <w:rFonts w:ascii="Times New Roman" w:hAnsi="Times New Roman"/>
          <w:color w:val="231F1F"/>
          <w:spacing w:val="31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i</w:t>
      </w:r>
      <w:r>
        <w:rPr>
          <w:rFonts w:ascii="Times New Roman" w:hAnsi="Times New Roman"/>
          <w:color w:val="231F1F"/>
          <w:spacing w:val="31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nove</w:t>
      </w:r>
      <w:r>
        <w:rPr>
          <w:rFonts w:ascii="Times New Roman" w:hAnsi="Times New Roman"/>
          <w:color w:val="231F1F"/>
          <w:spacing w:val="31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mogućnosti</w:t>
      </w:r>
      <w:r>
        <w:rPr>
          <w:rFonts w:ascii="Times New Roman" w:hAnsi="Times New Roman"/>
          <w:color w:val="231F1F"/>
          <w:spacing w:val="30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u</w:t>
      </w:r>
      <w:r>
        <w:rPr>
          <w:rFonts w:ascii="Times New Roman" w:hAnsi="Times New Roman"/>
          <w:color w:val="231F1F"/>
          <w:spacing w:val="28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razvijenim</w:t>
      </w:r>
      <w:r>
        <w:rPr>
          <w:rFonts w:ascii="Times New Roman" w:hAnsi="Times New Roman"/>
          <w:color w:val="231F1F"/>
          <w:spacing w:val="29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zemljama</w:t>
      </w:r>
      <w:r>
        <w:rPr>
          <w:rFonts w:ascii="Times New Roman" w:hAnsi="Times New Roman"/>
          <w:color w:val="231F1F"/>
          <w:spacing w:val="29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za</w:t>
      </w:r>
      <w:r>
        <w:rPr>
          <w:rFonts w:ascii="Times New Roman" w:hAnsi="Times New Roman"/>
          <w:color w:val="231F1F"/>
          <w:spacing w:val="29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radnike</w:t>
      </w:r>
      <w:r>
        <w:rPr>
          <w:rFonts w:ascii="Times New Roman" w:hAnsi="Times New Roman"/>
          <w:color w:val="231F1F"/>
          <w:spacing w:val="30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iz</w:t>
      </w:r>
      <w:r>
        <w:rPr>
          <w:rFonts w:ascii="Times New Roman" w:hAnsi="Times New Roman"/>
          <w:color w:val="231F1F"/>
          <w:spacing w:val="31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manje</w:t>
      </w:r>
      <w:r>
        <w:rPr>
          <w:rFonts w:ascii="Times New Roman" w:hAnsi="Times New Roman"/>
          <w:color w:val="231F1F"/>
          <w:spacing w:val="29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razvijenih</w:t>
      </w:r>
      <w:r>
        <w:rPr>
          <w:rFonts w:ascii="Times New Roman" w:hAnsi="Times New Roman"/>
          <w:color w:val="231F1F"/>
          <w:spacing w:val="28"/>
          <w:sz w:val="20"/>
        </w:rPr>
        <w:t> </w:t>
      </w:r>
      <w:r>
        <w:rPr>
          <w:rFonts w:ascii="Times New Roman" w:hAnsi="Times New Roman"/>
          <w:color w:val="231F1F"/>
          <w:spacing w:val="1"/>
          <w:sz w:val="20"/>
        </w:rPr>
        <w:t>zemal</w:t>
      </w:r>
      <w:r>
        <w:rPr>
          <w:rFonts w:ascii="Times New Roman" w:hAnsi="Times New Roman"/>
          <w:color w:val="231F1F"/>
          <w:spacing w:val="1"/>
          <w:sz w:val="20"/>
        </w:rPr>
        <w:t>ja.</w:t>
      </w:r>
      <w:r>
        <w:rPr>
          <w:rFonts w:ascii="Times New Roman" w:hAnsi="Times New Roman"/>
          <w:color w:val="231F1F"/>
          <w:spacing w:val="101"/>
          <w:w w:val="99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Negativna</w:t>
      </w:r>
      <w:r>
        <w:rPr>
          <w:rFonts w:ascii="Times New Roman" w:hAnsi="Times New Roman"/>
          <w:color w:val="231F1F"/>
          <w:spacing w:val="14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strana</w:t>
      </w:r>
      <w:r>
        <w:rPr>
          <w:rFonts w:ascii="Times New Roman" w:hAnsi="Times New Roman"/>
          <w:color w:val="231F1F"/>
          <w:spacing w:val="17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može</w:t>
      </w:r>
      <w:r>
        <w:rPr>
          <w:rFonts w:ascii="Times New Roman" w:hAnsi="Times New Roman"/>
          <w:color w:val="231F1F"/>
          <w:spacing w:val="14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se</w:t>
      </w:r>
      <w:r>
        <w:rPr>
          <w:rFonts w:ascii="Times New Roman" w:hAnsi="Times New Roman"/>
          <w:color w:val="231F1F"/>
          <w:spacing w:val="14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primjetiti</w:t>
      </w:r>
      <w:r>
        <w:rPr>
          <w:rFonts w:ascii="Times New Roman" w:hAnsi="Times New Roman"/>
          <w:color w:val="231F1F"/>
          <w:spacing w:val="14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u</w:t>
      </w:r>
      <w:r>
        <w:rPr>
          <w:rFonts w:ascii="Times New Roman" w:hAnsi="Times New Roman"/>
          <w:color w:val="231F1F"/>
          <w:spacing w:val="13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lošijem</w:t>
      </w:r>
      <w:r>
        <w:rPr>
          <w:rFonts w:ascii="Times New Roman" w:hAnsi="Times New Roman"/>
          <w:color w:val="231F1F"/>
          <w:spacing w:val="11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položaju</w:t>
      </w:r>
      <w:r>
        <w:rPr>
          <w:rFonts w:ascii="Times New Roman" w:hAnsi="Times New Roman"/>
          <w:color w:val="231F1F"/>
          <w:spacing w:val="13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radnika,</w:t>
      </w:r>
      <w:r>
        <w:rPr>
          <w:rFonts w:ascii="Times New Roman" w:hAnsi="Times New Roman"/>
          <w:color w:val="231F1F"/>
          <w:spacing w:val="15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koji</w:t>
      </w:r>
      <w:r>
        <w:rPr>
          <w:rFonts w:ascii="Times New Roman" w:hAnsi="Times New Roman"/>
          <w:color w:val="231F1F"/>
          <w:spacing w:val="14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se</w:t>
      </w:r>
      <w:r>
        <w:rPr>
          <w:rFonts w:ascii="Times New Roman" w:hAnsi="Times New Roman"/>
          <w:color w:val="231F1F"/>
          <w:spacing w:val="17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manifestuje</w:t>
      </w:r>
      <w:r>
        <w:rPr>
          <w:rFonts w:ascii="Times New Roman" w:hAnsi="Times New Roman"/>
          <w:color w:val="231F1F"/>
          <w:spacing w:val="14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stagnacijom</w:t>
      </w:r>
      <w:r>
        <w:rPr>
          <w:rFonts w:ascii="Times New Roman" w:hAnsi="Times New Roman"/>
          <w:color w:val="231F1F"/>
          <w:spacing w:val="11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realnih</w:t>
      </w:r>
      <w:r>
        <w:rPr>
          <w:rFonts w:ascii="Times New Roman" w:hAnsi="Times New Roman"/>
          <w:color w:val="231F1F"/>
          <w:spacing w:val="12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plata</w:t>
      </w:r>
      <w:r>
        <w:rPr>
          <w:rFonts w:ascii="Times New Roman" w:hAnsi="Times New Roman"/>
          <w:color w:val="231F1F"/>
          <w:spacing w:val="14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i</w:t>
      </w:r>
      <w:r>
        <w:rPr>
          <w:rFonts w:ascii="Times New Roman" w:hAnsi="Times New Roman"/>
          <w:color w:val="231F1F"/>
          <w:spacing w:val="63"/>
          <w:w w:val="99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loših</w:t>
      </w:r>
      <w:r>
        <w:rPr>
          <w:rFonts w:ascii="Times New Roman" w:hAnsi="Times New Roman"/>
          <w:color w:val="231F1F"/>
          <w:spacing w:val="20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uslova</w:t>
      </w:r>
      <w:r>
        <w:rPr>
          <w:rFonts w:ascii="Times New Roman" w:hAnsi="Times New Roman"/>
          <w:color w:val="231F1F"/>
          <w:spacing w:val="20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rada.</w:t>
      </w:r>
      <w:r>
        <w:rPr>
          <w:rFonts w:ascii="Times New Roman" w:hAnsi="Times New Roman"/>
          <w:color w:val="231F1F"/>
          <w:spacing w:val="19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Kapitalni</w:t>
      </w:r>
      <w:r>
        <w:rPr>
          <w:rFonts w:ascii="Times New Roman" w:hAnsi="Times New Roman"/>
          <w:color w:val="231F1F"/>
          <w:spacing w:val="20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tokovi</w:t>
      </w:r>
      <w:r>
        <w:rPr>
          <w:rFonts w:ascii="Times New Roman" w:hAnsi="Times New Roman"/>
          <w:color w:val="231F1F"/>
          <w:spacing w:val="19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su</w:t>
      </w:r>
      <w:r>
        <w:rPr>
          <w:rFonts w:ascii="Times New Roman" w:hAnsi="Times New Roman"/>
          <w:color w:val="231F1F"/>
          <w:spacing w:val="21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ubrzani</w:t>
      </w:r>
      <w:r>
        <w:rPr>
          <w:rFonts w:ascii="Times New Roman" w:hAnsi="Times New Roman"/>
          <w:color w:val="231F1F"/>
          <w:spacing w:val="19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i</w:t>
      </w:r>
      <w:r>
        <w:rPr>
          <w:rFonts w:ascii="Times New Roman" w:hAnsi="Times New Roman"/>
          <w:color w:val="231F1F"/>
          <w:spacing w:val="20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ovaj</w:t>
      </w:r>
      <w:r>
        <w:rPr>
          <w:rFonts w:ascii="Times New Roman" w:hAnsi="Times New Roman"/>
          <w:color w:val="231F1F"/>
          <w:spacing w:val="21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faktor</w:t>
      </w:r>
      <w:r>
        <w:rPr>
          <w:rFonts w:ascii="Times New Roman" w:hAnsi="Times New Roman"/>
          <w:color w:val="231F1F"/>
          <w:spacing w:val="20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proizvodnje</w:t>
      </w:r>
      <w:r>
        <w:rPr>
          <w:rFonts w:ascii="Times New Roman" w:hAnsi="Times New Roman"/>
          <w:color w:val="231F1F"/>
          <w:spacing w:val="18"/>
          <w:sz w:val="20"/>
        </w:rPr>
        <w:t> </w:t>
      </w:r>
      <w:r>
        <w:rPr>
          <w:rFonts w:ascii="Times New Roman" w:hAnsi="Times New Roman"/>
          <w:color w:val="231F1F"/>
          <w:spacing w:val="1"/>
          <w:sz w:val="20"/>
        </w:rPr>
        <w:t>je</w:t>
      </w:r>
      <w:r>
        <w:rPr>
          <w:rFonts w:ascii="Times New Roman" w:hAnsi="Times New Roman"/>
          <w:color w:val="231F1F"/>
          <w:spacing w:val="19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postao</w:t>
      </w:r>
      <w:r>
        <w:rPr>
          <w:rFonts w:ascii="Times New Roman" w:hAnsi="Times New Roman"/>
          <w:color w:val="231F1F"/>
          <w:spacing w:val="21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pristupačniji</w:t>
      </w:r>
      <w:r>
        <w:rPr>
          <w:rFonts w:ascii="Times New Roman" w:hAnsi="Times New Roman"/>
          <w:color w:val="231F1F"/>
          <w:spacing w:val="19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za</w:t>
      </w:r>
      <w:r>
        <w:rPr>
          <w:rFonts w:ascii="Times New Roman" w:hAnsi="Times New Roman"/>
          <w:color w:val="231F1F"/>
          <w:spacing w:val="20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preduzeća</w:t>
      </w:r>
      <w:r>
        <w:rPr>
          <w:rFonts w:ascii="Times New Roman" w:hAnsi="Times New Roman"/>
          <w:color w:val="231F1F"/>
          <w:spacing w:val="20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i</w:t>
      </w:r>
      <w:r>
        <w:rPr>
          <w:rFonts w:ascii="Times New Roman" w:hAnsi="Times New Roman"/>
          <w:color w:val="231F1F"/>
          <w:spacing w:val="89"/>
          <w:w w:val="99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preduzetnike.</w:t>
      </w:r>
      <w:r>
        <w:rPr>
          <w:rFonts w:ascii="Times New Roman" w:hAnsi="Times New Roman"/>
          <w:color w:val="231F1F"/>
          <w:spacing w:val="32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Zemlja</w:t>
      </w:r>
      <w:r>
        <w:rPr>
          <w:rFonts w:ascii="Times New Roman" w:hAnsi="Times New Roman"/>
          <w:color w:val="231F1F"/>
          <w:spacing w:val="30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kao</w:t>
      </w:r>
      <w:r>
        <w:rPr>
          <w:rFonts w:ascii="Times New Roman" w:hAnsi="Times New Roman"/>
          <w:color w:val="231F1F"/>
          <w:spacing w:val="31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fak</w:t>
      </w:r>
      <w:r>
        <w:rPr>
          <w:rFonts w:ascii="Times New Roman" w:hAnsi="Times New Roman"/>
          <w:color w:val="231F1F"/>
          <w:sz w:val="20"/>
        </w:rPr>
        <w:t>tor</w:t>
      </w:r>
      <w:r>
        <w:rPr>
          <w:rFonts w:ascii="Times New Roman" w:hAnsi="Times New Roman"/>
          <w:color w:val="231F1F"/>
          <w:spacing w:val="30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proizvodnje</w:t>
      </w:r>
      <w:r>
        <w:rPr>
          <w:rFonts w:ascii="Times New Roman" w:hAnsi="Times New Roman"/>
          <w:color w:val="231F1F"/>
          <w:spacing w:val="29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postala</w:t>
      </w:r>
      <w:r>
        <w:rPr>
          <w:rFonts w:ascii="Times New Roman" w:hAnsi="Times New Roman"/>
          <w:color w:val="231F1F"/>
          <w:spacing w:val="30"/>
          <w:sz w:val="20"/>
        </w:rPr>
        <w:t> </w:t>
      </w:r>
      <w:r>
        <w:rPr>
          <w:rFonts w:ascii="Times New Roman" w:hAnsi="Times New Roman"/>
          <w:color w:val="231F1F"/>
          <w:spacing w:val="1"/>
          <w:sz w:val="20"/>
        </w:rPr>
        <w:t>je</w:t>
      </w:r>
      <w:r>
        <w:rPr>
          <w:rFonts w:ascii="Times New Roman" w:hAnsi="Times New Roman"/>
          <w:color w:val="231F1F"/>
          <w:spacing w:val="28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pristupačnija</w:t>
      </w:r>
      <w:r>
        <w:rPr>
          <w:rFonts w:ascii="Times New Roman" w:hAnsi="Times New Roman"/>
          <w:color w:val="231F1F"/>
          <w:spacing w:val="30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firmama</w:t>
      </w:r>
      <w:r>
        <w:rPr>
          <w:rFonts w:ascii="Times New Roman" w:hAnsi="Times New Roman"/>
          <w:color w:val="231F1F"/>
          <w:spacing w:val="30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i</w:t>
      </w:r>
      <w:r>
        <w:rPr>
          <w:rFonts w:ascii="Times New Roman" w:hAnsi="Times New Roman"/>
          <w:color w:val="231F1F"/>
          <w:spacing w:val="30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preduzetnicima</w:t>
      </w:r>
      <w:r>
        <w:rPr>
          <w:rFonts w:ascii="Times New Roman" w:hAnsi="Times New Roman"/>
          <w:color w:val="231F1F"/>
          <w:spacing w:val="30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zbog</w:t>
      </w:r>
      <w:r>
        <w:rPr>
          <w:rFonts w:ascii="Times New Roman" w:hAnsi="Times New Roman"/>
          <w:color w:val="231F1F"/>
          <w:spacing w:val="29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jačanja</w:t>
      </w:r>
      <w:r>
        <w:rPr>
          <w:rFonts w:ascii="Times New Roman" w:hAnsi="Times New Roman"/>
          <w:color w:val="231F1F"/>
          <w:spacing w:val="88"/>
          <w:w w:val="99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ponude</w:t>
      </w:r>
      <w:r>
        <w:rPr>
          <w:rFonts w:ascii="Times New Roman" w:hAnsi="Times New Roman"/>
          <w:color w:val="231F1F"/>
          <w:spacing w:val="-7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zemlje,</w:t>
      </w:r>
      <w:r>
        <w:rPr>
          <w:rFonts w:ascii="Times New Roman" w:hAnsi="Times New Roman"/>
          <w:color w:val="231F1F"/>
          <w:spacing w:val="-6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koja</w:t>
      </w:r>
      <w:r>
        <w:rPr>
          <w:rFonts w:ascii="Times New Roman" w:hAnsi="Times New Roman"/>
          <w:color w:val="231F1F"/>
          <w:spacing w:val="-8"/>
          <w:sz w:val="20"/>
        </w:rPr>
        <w:t> </w:t>
      </w:r>
      <w:r>
        <w:rPr>
          <w:rFonts w:ascii="Times New Roman" w:hAnsi="Times New Roman"/>
          <w:color w:val="231F1F"/>
          <w:spacing w:val="1"/>
          <w:sz w:val="20"/>
        </w:rPr>
        <w:t>je</w:t>
      </w:r>
      <w:r>
        <w:rPr>
          <w:rFonts w:ascii="Times New Roman" w:hAnsi="Times New Roman"/>
          <w:color w:val="231F1F"/>
          <w:spacing w:val="-7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stvorena</w:t>
      </w:r>
      <w:r>
        <w:rPr>
          <w:rFonts w:ascii="Times New Roman" w:hAnsi="Times New Roman"/>
          <w:color w:val="231F1F"/>
          <w:spacing w:val="-6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podizanjem</w:t>
      </w:r>
      <w:r>
        <w:rPr>
          <w:rFonts w:ascii="Times New Roman" w:hAnsi="Times New Roman"/>
          <w:color w:val="231F1F"/>
          <w:spacing w:val="-11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granica.</w:t>
      </w:r>
      <w:r>
        <w:rPr>
          <w:rFonts w:ascii="Times New Roman" w:hAnsi="Times New Roman"/>
          <w:sz w:val="20"/>
        </w:rPr>
      </w:r>
    </w:p>
    <w:p>
      <w:pPr>
        <w:spacing w:before="0"/>
        <w:ind w:left="118" w:right="116" w:firstLine="708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1F"/>
          <w:sz w:val="20"/>
        </w:rPr>
        <w:t>Kroz</w:t>
      </w:r>
      <w:r>
        <w:rPr>
          <w:rFonts w:ascii="Times New Roman" w:hAnsi="Times New Roman"/>
          <w:color w:val="231F1F"/>
          <w:spacing w:val="25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empirijsko</w:t>
      </w:r>
      <w:r>
        <w:rPr>
          <w:rFonts w:ascii="Times New Roman" w:hAnsi="Times New Roman"/>
          <w:color w:val="231F1F"/>
          <w:spacing w:val="25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istraživanje</w:t>
      </w:r>
      <w:r>
        <w:rPr>
          <w:rFonts w:ascii="Times New Roman" w:hAnsi="Times New Roman"/>
          <w:color w:val="231F1F"/>
          <w:spacing w:val="25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istražilo</w:t>
      </w:r>
      <w:r>
        <w:rPr>
          <w:rFonts w:ascii="Times New Roman" w:hAnsi="Times New Roman"/>
          <w:color w:val="231F1F"/>
          <w:spacing w:val="25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se</w:t>
      </w:r>
      <w:r>
        <w:rPr>
          <w:rFonts w:ascii="Times New Roman" w:hAnsi="Times New Roman"/>
          <w:color w:val="231F1F"/>
          <w:spacing w:val="25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postojanje</w:t>
      </w:r>
      <w:r>
        <w:rPr>
          <w:rFonts w:ascii="Times New Roman" w:hAnsi="Times New Roman"/>
          <w:color w:val="231F1F"/>
          <w:spacing w:val="25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odnosa</w:t>
      </w:r>
      <w:r>
        <w:rPr>
          <w:rFonts w:ascii="Times New Roman" w:hAnsi="Times New Roman"/>
          <w:color w:val="231F1F"/>
          <w:spacing w:val="25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izmeĎu</w:t>
      </w:r>
      <w:r>
        <w:rPr>
          <w:rFonts w:ascii="Times New Roman" w:hAnsi="Times New Roman"/>
          <w:color w:val="231F1F"/>
          <w:spacing w:val="24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nezavisnih</w:t>
      </w:r>
      <w:r>
        <w:rPr>
          <w:rFonts w:ascii="Times New Roman" w:hAnsi="Times New Roman"/>
          <w:color w:val="231F1F"/>
          <w:spacing w:val="25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i</w:t>
      </w:r>
      <w:r>
        <w:rPr>
          <w:rFonts w:ascii="Times New Roman" w:hAnsi="Times New Roman"/>
          <w:color w:val="231F1F"/>
          <w:spacing w:val="24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zavisnih</w:t>
      </w:r>
      <w:r>
        <w:rPr>
          <w:rFonts w:ascii="Times New Roman" w:hAnsi="Times New Roman"/>
          <w:color w:val="231F1F"/>
          <w:spacing w:val="26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varijabli,</w:t>
      </w:r>
      <w:r>
        <w:rPr>
          <w:rFonts w:ascii="Times New Roman" w:hAnsi="Times New Roman"/>
          <w:color w:val="231F1F"/>
          <w:spacing w:val="25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a</w:t>
      </w:r>
      <w:r>
        <w:rPr>
          <w:rFonts w:ascii="Times New Roman" w:hAnsi="Times New Roman"/>
          <w:color w:val="231F1F"/>
          <w:spacing w:val="70"/>
          <w:w w:val="99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izm</w:t>
      </w:r>
      <w:r>
        <w:rPr>
          <w:rFonts w:ascii="Times New Roman" w:hAnsi="Times New Roman"/>
          <w:color w:val="231F1F"/>
          <w:spacing w:val="-2"/>
          <w:sz w:val="20"/>
        </w:rPr>
        <w:t>eĎ</w:t>
      </w:r>
      <w:r>
        <w:rPr>
          <w:rFonts w:ascii="Times New Roman" w:hAnsi="Times New Roman"/>
          <w:color w:val="231F1F"/>
          <w:spacing w:val="-1"/>
          <w:sz w:val="20"/>
        </w:rPr>
        <w:t>u</w:t>
      </w:r>
      <w:r>
        <w:rPr>
          <w:rFonts w:ascii="Times New Roman" w:hAnsi="Times New Roman"/>
          <w:color w:val="231F1F"/>
          <w:spacing w:val="11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ostalog,</w:t>
      </w:r>
      <w:r>
        <w:rPr>
          <w:rFonts w:ascii="Times New Roman" w:hAnsi="Times New Roman"/>
          <w:color w:val="231F1F"/>
          <w:spacing w:val="14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promat</w:t>
      </w:r>
      <w:r>
        <w:rPr>
          <w:rFonts w:ascii="Times New Roman" w:hAnsi="Times New Roman"/>
          <w:color w:val="231F1F"/>
          <w:sz w:val="20"/>
        </w:rPr>
        <w:t>rano</w:t>
      </w:r>
      <w:r>
        <w:rPr>
          <w:rFonts w:ascii="Times New Roman" w:hAnsi="Times New Roman"/>
          <w:color w:val="231F1F"/>
          <w:spacing w:val="14"/>
          <w:sz w:val="20"/>
        </w:rPr>
        <w:t> </w:t>
      </w:r>
      <w:r>
        <w:rPr>
          <w:rFonts w:ascii="Times New Roman" w:hAnsi="Times New Roman"/>
          <w:color w:val="231F1F"/>
          <w:spacing w:val="1"/>
          <w:sz w:val="20"/>
        </w:rPr>
        <w:t>je</w:t>
      </w:r>
      <w:r>
        <w:rPr>
          <w:rFonts w:ascii="Times New Roman" w:hAnsi="Times New Roman"/>
          <w:color w:val="231F1F"/>
          <w:spacing w:val="14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kretanje</w:t>
      </w:r>
      <w:r>
        <w:rPr>
          <w:rFonts w:ascii="Times New Roman" w:hAnsi="Times New Roman"/>
          <w:color w:val="231F1F"/>
          <w:spacing w:val="13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indeksa</w:t>
      </w:r>
      <w:r>
        <w:rPr>
          <w:rFonts w:ascii="Times New Roman" w:hAnsi="Times New Roman"/>
          <w:color w:val="231F1F"/>
          <w:spacing w:val="14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globalizacije</w:t>
      </w:r>
      <w:r>
        <w:rPr>
          <w:rFonts w:ascii="Times New Roman" w:hAnsi="Times New Roman"/>
          <w:color w:val="231F1F"/>
          <w:spacing w:val="14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KOF-a,</w:t>
      </w:r>
      <w:r>
        <w:rPr>
          <w:rFonts w:ascii="Times New Roman" w:hAnsi="Times New Roman"/>
          <w:color w:val="231F1F"/>
          <w:spacing w:val="13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BDP-</w:t>
      </w:r>
      <w:r>
        <w:rPr>
          <w:rFonts w:ascii="Times New Roman" w:hAnsi="Times New Roman"/>
          <w:color w:val="231F1F"/>
          <w:sz w:val="20"/>
        </w:rPr>
        <w:t>a</w:t>
      </w:r>
      <w:r>
        <w:rPr>
          <w:rFonts w:ascii="Times New Roman" w:hAnsi="Times New Roman"/>
          <w:color w:val="231F1F"/>
          <w:spacing w:val="16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u</w:t>
      </w:r>
      <w:r>
        <w:rPr>
          <w:rFonts w:ascii="Times New Roman" w:hAnsi="Times New Roman"/>
          <w:color w:val="231F1F"/>
          <w:spacing w:val="11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Kini</w:t>
      </w:r>
      <w:r>
        <w:rPr>
          <w:rFonts w:ascii="Times New Roman" w:hAnsi="Times New Roman"/>
          <w:color w:val="231F1F"/>
          <w:spacing w:val="14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i</w:t>
      </w:r>
      <w:r>
        <w:rPr>
          <w:rFonts w:ascii="Times New Roman" w:hAnsi="Times New Roman"/>
          <w:color w:val="231F1F"/>
          <w:spacing w:val="13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troškova</w:t>
      </w:r>
      <w:r>
        <w:rPr>
          <w:rFonts w:ascii="Times New Roman" w:hAnsi="Times New Roman"/>
          <w:color w:val="231F1F"/>
          <w:spacing w:val="16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faktora</w:t>
      </w:r>
      <w:r>
        <w:rPr>
          <w:rFonts w:ascii="Times New Roman" w:hAnsi="Times New Roman"/>
          <w:color w:val="231F1F"/>
          <w:spacing w:val="80"/>
          <w:w w:val="99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proizvodnje,</w:t>
      </w:r>
      <w:r>
        <w:rPr>
          <w:rFonts w:ascii="Times New Roman" w:hAnsi="Times New Roman"/>
          <w:color w:val="231F1F"/>
          <w:spacing w:val="7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kapitala</w:t>
      </w:r>
      <w:r>
        <w:rPr>
          <w:rFonts w:ascii="Times New Roman" w:hAnsi="Times New Roman"/>
          <w:color w:val="231F1F"/>
          <w:spacing w:val="7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i</w:t>
      </w:r>
      <w:r>
        <w:rPr>
          <w:rFonts w:ascii="Times New Roman" w:hAnsi="Times New Roman"/>
          <w:color w:val="231F1F"/>
          <w:spacing w:val="7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rada.</w:t>
      </w:r>
      <w:r>
        <w:rPr>
          <w:rFonts w:ascii="Times New Roman" w:hAnsi="Times New Roman"/>
          <w:color w:val="231F1F"/>
          <w:spacing w:val="6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Prikazali</w:t>
      </w:r>
      <w:r>
        <w:rPr>
          <w:rFonts w:ascii="Times New Roman" w:hAnsi="Times New Roman"/>
          <w:color w:val="231F1F"/>
          <w:spacing w:val="7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smo</w:t>
      </w:r>
      <w:r>
        <w:rPr>
          <w:rFonts w:ascii="Times New Roman" w:hAnsi="Times New Roman"/>
          <w:color w:val="231F1F"/>
          <w:spacing w:val="8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cijenu</w:t>
      </w:r>
      <w:r>
        <w:rPr>
          <w:rFonts w:ascii="Times New Roman" w:hAnsi="Times New Roman"/>
          <w:color w:val="231F1F"/>
          <w:spacing w:val="6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rada</w:t>
      </w:r>
      <w:r>
        <w:rPr>
          <w:rFonts w:ascii="Times New Roman" w:hAnsi="Times New Roman"/>
          <w:color w:val="231F1F"/>
          <w:spacing w:val="7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kroz</w:t>
      </w:r>
      <w:r>
        <w:rPr>
          <w:rFonts w:ascii="Times New Roman" w:hAnsi="Times New Roman"/>
          <w:color w:val="231F1F"/>
          <w:spacing w:val="6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prosječnu</w:t>
      </w:r>
      <w:r>
        <w:rPr>
          <w:rFonts w:ascii="Times New Roman" w:hAnsi="Times New Roman"/>
          <w:color w:val="231F1F"/>
          <w:spacing w:val="6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plaću</w:t>
      </w:r>
      <w:r>
        <w:rPr>
          <w:rFonts w:ascii="Times New Roman" w:hAnsi="Times New Roman"/>
          <w:color w:val="231F1F"/>
          <w:spacing w:val="6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u</w:t>
      </w:r>
      <w:r>
        <w:rPr>
          <w:rFonts w:ascii="Times New Roman" w:hAnsi="Times New Roman"/>
          <w:color w:val="231F1F"/>
          <w:spacing w:val="6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proizvodnji</w:t>
      </w:r>
      <w:r>
        <w:rPr>
          <w:rFonts w:ascii="Times New Roman" w:hAnsi="Times New Roman"/>
          <w:color w:val="231F1F"/>
          <w:spacing w:val="4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i</w:t>
      </w:r>
      <w:r>
        <w:rPr>
          <w:rFonts w:ascii="Times New Roman" w:hAnsi="Times New Roman"/>
          <w:color w:val="231F1F"/>
          <w:spacing w:val="7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cijenu</w:t>
      </w:r>
      <w:r>
        <w:rPr>
          <w:rFonts w:ascii="Times New Roman" w:hAnsi="Times New Roman"/>
          <w:color w:val="231F1F"/>
          <w:spacing w:val="6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kapitala</w:t>
      </w:r>
      <w:r>
        <w:rPr>
          <w:rFonts w:ascii="Times New Roman" w:hAnsi="Times New Roman"/>
          <w:color w:val="231F1F"/>
          <w:spacing w:val="7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kroz</w:t>
      </w:r>
      <w:r>
        <w:rPr>
          <w:rFonts w:ascii="Times New Roman" w:hAnsi="Times New Roman"/>
          <w:color w:val="231F1F"/>
          <w:spacing w:val="90"/>
          <w:w w:val="99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kamatnu</w:t>
      </w:r>
      <w:r>
        <w:rPr>
          <w:rFonts w:ascii="Times New Roman" w:hAnsi="Times New Roman"/>
          <w:color w:val="231F1F"/>
          <w:spacing w:val="-8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stopu</w:t>
      </w:r>
      <w:r>
        <w:rPr>
          <w:rFonts w:ascii="Times New Roman" w:hAnsi="Times New Roman"/>
          <w:color w:val="231F1F"/>
          <w:spacing w:val="-7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na</w:t>
      </w:r>
      <w:r>
        <w:rPr>
          <w:rFonts w:ascii="Times New Roman" w:hAnsi="Times New Roman"/>
          <w:color w:val="231F1F"/>
          <w:spacing w:val="-7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pozajmljeni</w:t>
      </w:r>
      <w:r>
        <w:rPr>
          <w:rFonts w:ascii="Times New Roman" w:hAnsi="Times New Roman"/>
          <w:color w:val="231F1F"/>
          <w:spacing w:val="-5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kapital.</w:t>
      </w:r>
      <w:r>
        <w:rPr>
          <w:rFonts w:ascii="Times New Roman" w:hAnsi="Times New Roman"/>
          <w:sz w:val="20"/>
        </w:rPr>
      </w:r>
    </w:p>
    <w:p>
      <w:pPr>
        <w:spacing w:before="1"/>
        <w:ind w:left="826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1F"/>
          <w:spacing w:val="-1"/>
          <w:sz w:val="20"/>
        </w:rPr>
        <w:t>KLJUČNE</w:t>
      </w:r>
      <w:r>
        <w:rPr>
          <w:rFonts w:ascii="Times New Roman" w:hAnsi="Times New Roman"/>
          <w:color w:val="231F1F"/>
          <w:spacing w:val="-6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RIJEČI:</w:t>
      </w:r>
      <w:r>
        <w:rPr>
          <w:rFonts w:ascii="Times New Roman" w:hAnsi="Times New Roman"/>
          <w:color w:val="231F1F"/>
          <w:spacing w:val="-8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globalizacija,</w:t>
      </w:r>
      <w:r>
        <w:rPr>
          <w:rFonts w:ascii="Times New Roman" w:hAnsi="Times New Roman"/>
          <w:color w:val="231F1F"/>
          <w:spacing w:val="-7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proizvodnja,</w:t>
      </w:r>
      <w:r>
        <w:rPr>
          <w:rFonts w:ascii="Times New Roman" w:hAnsi="Times New Roman"/>
          <w:color w:val="231F1F"/>
          <w:spacing w:val="-10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bruto</w:t>
      </w:r>
      <w:r>
        <w:rPr>
          <w:rFonts w:ascii="Times New Roman" w:hAnsi="Times New Roman"/>
          <w:color w:val="231F1F"/>
          <w:spacing w:val="-7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domaći</w:t>
      </w:r>
      <w:r>
        <w:rPr>
          <w:rFonts w:ascii="Times New Roman" w:hAnsi="Times New Roman"/>
          <w:color w:val="231F1F"/>
          <w:spacing w:val="-9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proizvod,</w:t>
      </w:r>
      <w:r>
        <w:rPr>
          <w:rFonts w:ascii="Times New Roman" w:hAnsi="Times New Roman"/>
          <w:color w:val="231F1F"/>
          <w:spacing w:val="-8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rad,</w:t>
      </w:r>
      <w:r>
        <w:rPr>
          <w:rFonts w:ascii="Times New Roman" w:hAnsi="Times New Roman"/>
          <w:color w:val="231F1F"/>
          <w:spacing w:val="-7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kapital.</w:t>
      </w:r>
      <w:r>
        <w:rPr>
          <w:rFonts w:ascii="Times New Roman" w:hAns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numPr>
          <w:ilvl w:val="2"/>
          <w:numId w:val="16"/>
        </w:numPr>
        <w:tabs>
          <w:tab w:pos="4443" w:val="left" w:leader="none"/>
        </w:tabs>
        <w:spacing w:before="168"/>
        <w:ind w:left="4442" w:right="0" w:hanging="221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b/>
          <w:color w:val="231F1F"/>
          <w:spacing w:val="-1"/>
          <w:sz w:val="22"/>
        </w:rPr>
        <w:t>UVOD</w:t>
      </w:r>
      <w:r>
        <w:rPr>
          <w:rFonts w:ascii="Times New Roman"/>
          <w:sz w:val="22"/>
        </w:rPr>
      </w:r>
    </w:p>
    <w:p>
      <w:pPr>
        <w:pStyle w:val="BodyText"/>
        <w:spacing w:line="360" w:lineRule="auto" w:before="117"/>
        <w:ind w:right="113" w:firstLine="67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Globalna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  <w:spacing w:val="-1"/>
        </w:rPr>
        <w:t>ekonomija</w:t>
      </w:r>
      <w:r>
        <w:rPr>
          <w:rFonts w:ascii="Times New Roman" w:hAnsi="Times New Roman"/>
          <w:color w:val="231F1F"/>
          <w:spacing w:val="56"/>
        </w:rPr>
        <w:t> </w:t>
      </w:r>
      <w:r>
        <w:rPr>
          <w:rFonts w:ascii="Times New Roman" w:hAnsi="Times New Roman"/>
          <w:color w:val="231F1F"/>
        </w:rPr>
        <w:t>donosi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rFonts w:ascii="Times New Roman" w:hAnsi="Times New Roman"/>
          <w:color w:val="231F1F"/>
          <w:spacing w:val="-1"/>
        </w:rPr>
        <w:t>bezbroj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rFonts w:ascii="Times New Roman" w:hAnsi="Times New Roman"/>
          <w:color w:val="231F1F"/>
          <w:spacing w:val="-1"/>
        </w:rPr>
        <w:t>mogućnosti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  <w:spacing w:val="-1"/>
        </w:rPr>
        <w:t>stvaranju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</w:rPr>
        <w:t>prosperiteta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  <w:spacing w:val="-1"/>
        </w:rPr>
        <w:t>cijelom</w:t>
      </w:r>
      <w:r>
        <w:rPr>
          <w:rFonts w:ascii="Times New Roman" w:hAnsi="Times New Roman"/>
          <w:color w:val="231F1F"/>
          <w:spacing w:val="89"/>
        </w:rPr>
        <w:t> </w:t>
      </w:r>
      <w:r>
        <w:rPr>
          <w:color w:val="231F1F"/>
          <w:spacing w:val="-1"/>
        </w:rPr>
        <w:t>svijetu,</w:t>
      </w:r>
      <w:r>
        <w:rPr>
          <w:color w:val="231F1F"/>
          <w:spacing w:val="19"/>
        </w:rPr>
        <w:t> </w:t>
      </w:r>
      <w:r>
        <w:rPr>
          <w:color w:val="231F1F"/>
          <w:spacing w:val="-1"/>
        </w:rPr>
        <w:t>ali</w:t>
      </w:r>
      <w:r>
        <w:rPr>
          <w:color w:val="231F1F"/>
          <w:spacing w:val="19"/>
        </w:rPr>
        <w:t> </w:t>
      </w:r>
      <w:r>
        <w:rPr>
          <w:color w:val="231F1F"/>
        </w:rPr>
        <w:t>i</w:t>
      </w:r>
      <w:r>
        <w:rPr>
          <w:color w:val="231F1F"/>
          <w:spacing w:val="19"/>
        </w:rPr>
        <w:t> </w:t>
      </w:r>
      <w:r>
        <w:rPr>
          <w:color w:val="231F1F"/>
          <w:spacing w:val="-1"/>
        </w:rPr>
        <w:t>opasnost</w:t>
      </w:r>
      <w:r>
        <w:rPr>
          <w:color w:val="231F1F"/>
          <w:spacing w:val="19"/>
        </w:rPr>
        <w:t> </w:t>
      </w:r>
      <w:r>
        <w:rPr>
          <w:color w:val="231F1F"/>
        </w:rPr>
        <w:t>od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gubljenja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identiteta</w:t>
      </w:r>
      <w:r>
        <w:rPr>
          <w:color w:val="231F1F"/>
          <w:spacing w:val="18"/>
        </w:rPr>
        <w:t> </w:t>
      </w:r>
      <w:r>
        <w:rPr>
          <w:color w:val="231F1F"/>
          <w:spacing w:val="1"/>
        </w:rPr>
        <w:t>na</w:t>
      </w:r>
      <w:r>
        <w:rPr>
          <w:color w:val="231F1F"/>
          <w:spacing w:val="18"/>
        </w:rPr>
        <w:t> </w:t>
      </w:r>
      <w:r>
        <w:rPr>
          <w:color w:val="231F1F"/>
        </w:rPr>
        <w:t>svim</w:t>
      </w:r>
      <w:r>
        <w:rPr>
          <w:color w:val="231F1F"/>
          <w:spacing w:val="19"/>
        </w:rPr>
        <w:t> </w:t>
      </w:r>
      <w:r>
        <w:rPr>
          <w:color w:val="231F1F"/>
          <w:spacing w:val="-1"/>
        </w:rPr>
        <w:t>merdijanima.</w:t>
      </w:r>
      <w:r>
        <w:rPr>
          <w:color w:val="231F1F"/>
          <w:spacing w:val="18"/>
        </w:rPr>
        <w:t> </w:t>
      </w:r>
      <w:r>
        <w:rPr>
          <w:color w:val="231F1F"/>
        </w:rPr>
        <w:t>Ekonomska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globalizacija</w:t>
      </w:r>
      <w:r>
        <w:rPr>
          <w:color w:val="231F1F"/>
          <w:spacing w:val="99"/>
        </w:rPr>
        <w:t> </w:t>
      </w:r>
      <w:r>
        <w:rPr>
          <w:rFonts w:ascii="Times New Roman" w:hAnsi="Times New Roman"/>
          <w:color w:val="231F1F"/>
        </w:rPr>
        <w:t>biće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predmet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razmišljanja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ovom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radu.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Ona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podrazumijeva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trgovinu,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tokove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kapitala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69"/>
        </w:rPr>
        <w:t> </w:t>
      </w:r>
      <w:r>
        <w:rPr>
          <w:rFonts w:ascii="Times New Roman" w:hAnsi="Times New Roman"/>
          <w:color w:val="231F1F"/>
          <w:spacing w:val="-1"/>
        </w:rPr>
        <w:t>kretanje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rada,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a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važan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element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tom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procesu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globalizacija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proizvodnje.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Nakon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pada</w:t>
      </w:r>
      <w:r>
        <w:rPr>
          <w:rFonts w:ascii="Times New Roman" w:hAnsi="Times New Roman"/>
          <w:color w:val="231F1F"/>
          <w:spacing w:val="77"/>
        </w:rPr>
        <w:t> </w:t>
      </w:r>
      <w:r>
        <w:rPr>
          <w:rFonts w:ascii="Times New Roman" w:hAnsi="Times New Roman"/>
          <w:color w:val="231F1F"/>
          <w:spacing w:val="-1"/>
        </w:rPr>
        <w:t>trgovinskih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barijera,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tokovi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kapitala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postali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lakši,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globalizacija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zahvatila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proizvodnju.</w:t>
      </w:r>
      <w:r>
        <w:rPr>
          <w:rFonts w:ascii="Times New Roman" w:hAnsi="Times New Roman"/>
          <w:color w:val="231F1F"/>
          <w:spacing w:val="77"/>
        </w:rPr>
        <w:t> </w:t>
      </w:r>
      <w:r>
        <w:rPr>
          <w:rFonts w:ascii="Times New Roman" w:hAnsi="Times New Roman"/>
          <w:color w:val="231F1F"/>
        </w:rPr>
        <w:t>Roba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</w:rPr>
        <w:t>više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  <w:spacing w:val="1"/>
        </w:rPr>
        <w:t>ne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</w:rPr>
        <w:t>proizvodi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</w:rPr>
        <w:t>jednoj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</w:rPr>
        <w:t>lokaciji,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  <w:spacing w:val="-1"/>
        </w:rPr>
        <w:t>već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</w:rPr>
        <w:t>firma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</w:rPr>
        <w:t>ima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  <w:spacing w:val="-1"/>
        </w:rPr>
        <w:t>filijale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color w:val="231F1F"/>
          <w:spacing w:val="1"/>
        </w:rPr>
        <w:t>na</w:t>
      </w:r>
      <w:r>
        <w:rPr>
          <w:color w:val="231F1F"/>
          <w:spacing w:val="42"/>
        </w:rPr>
        <w:t> </w:t>
      </w:r>
      <w:r>
        <w:rPr>
          <w:color w:val="231F1F"/>
        </w:rPr>
        <w:t>svim</w:t>
      </w:r>
      <w:r>
        <w:rPr>
          <w:color w:val="231F1F"/>
          <w:spacing w:val="41"/>
        </w:rPr>
        <w:t> </w:t>
      </w:r>
      <w:r>
        <w:rPr>
          <w:color w:val="231F1F"/>
          <w:spacing w:val="-1"/>
        </w:rPr>
        <w:t>merdijanima.</w:t>
      </w:r>
      <w:r>
        <w:rPr>
          <w:color w:val="231F1F"/>
          <w:spacing w:val="36"/>
        </w:rPr>
        <w:t> </w:t>
      </w:r>
      <w:r>
        <w:rPr>
          <w:rFonts w:ascii="Times New Roman" w:hAnsi="Times New Roman"/>
          <w:color w:val="231F1F"/>
        </w:rPr>
        <w:t>Proizvod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  <w:spacing w:val="-1"/>
        </w:rPr>
        <w:t>može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nositi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  <w:spacing w:val="-1"/>
        </w:rPr>
        <w:t>oznaku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  <w:spacing w:val="-1"/>
        </w:rPr>
        <w:t>proizveden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  <w:spacing w:val="-1"/>
        </w:rPr>
        <w:t>odre</w:t>
      </w:r>
      <w:r>
        <w:rPr>
          <w:rFonts w:ascii="Times New Roman" w:hAnsi="Times New Roman"/>
          <w:color w:val="231F1F"/>
          <w:spacing w:val="-2"/>
        </w:rPr>
        <w:t>Ďe</w:t>
      </w:r>
      <w:r>
        <w:rPr>
          <w:rFonts w:ascii="Times New Roman" w:hAnsi="Times New Roman"/>
          <w:color w:val="231F1F"/>
          <w:spacing w:val="-1"/>
        </w:rPr>
        <w:t>noj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zemlji,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  <w:spacing w:val="-1"/>
        </w:rPr>
        <w:t>ali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  <w:spacing w:val="-1"/>
        </w:rPr>
        <w:t>njegove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komponente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  <w:spacing w:val="-1"/>
        </w:rPr>
        <w:t>mogu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dolaziti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sa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različitih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  <w:spacing w:val="-1"/>
        </w:rPr>
        <w:t>lokacija.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Proizvodnja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visokotehnoloških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proizvoda,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koja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  <w:spacing w:val="-1"/>
        </w:rPr>
        <w:t>podrazumijeva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  <w:spacing w:val="-1"/>
        </w:rPr>
        <w:t>istraživanje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  <w:spacing w:val="-1"/>
        </w:rPr>
        <w:t>razvoj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  <w:spacing w:val="-1"/>
        </w:rPr>
        <w:t>(I&amp;R),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obavlja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razvijenim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  <w:spacing w:val="-1"/>
        </w:rPr>
        <w:t>zemljama,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način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  <w:spacing w:val="1"/>
        </w:rPr>
        <w:t>se</w:t>
      </w:r>
      <w:r>
        <w:rPr>
          <w:rFonts w:ascii="Times New Roman" w:hAnsi="Times New Roman"/>
          <w:color w:val="231F1F"/>
          <w:spacing w:val="89"/>
        </w:rPr>
        <w:t> </w:t>
      </w:r>
      <w:r>
        <w:rPr>
          <w:rFonts w:ascii="Times New Roman" w:hAnsi="Times New Roman"/>
          <w:color w:val="231F1F"/>
        </w:rPr>
        <w:t>komponente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izra</w:t>
      </w:r>
      <w:r>
        <w:rPr>
          <w:rFonts w:ascii="Times New Roman" w:hAnsi="Times New Roman"/>
          <w:color w:val="231F1F"/>
          <w:spacing w:val="-2"/>
        </w:rPr>
        <w:t>Ďuju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različitim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zemljama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koje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nerazvijenije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imaju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jeftinu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radnu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snagu,</w:t>
      </w:r>
      <w:r>
        <w:rPr>
          <w:rFonts w:ascii="Times New Roman" w:hAnsi="Times New Roman"/>
          <w:color w:val="231F1F"/>
          <w:spacing w:val="75"/>
        </w:rPr>
        <w:t> </w:t>
      </w:r>
      <w:r>
        <w:rPr>
          <w:rFonts w:ascii="Times New Roman" w:hAnsi="Times New Roman"/>
          <w:color w:val="231F1F"/>
        </w:rPr>
        <w:t>a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finalna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montaža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odvija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razvijenoj</w:t>
      </w:r>
      <w:r>
        <w:rPr>
          <w:rFonts w:ascii="Times New Roman" w:hAnsi="Times New Roman"/>
          <w:color w:val="231F1F"/>
        </w:rPr>
        <w:t> zemlji.</w:t>
      </w:r>
      <w:r>
        <w:rPr>
          <w:rFonts w:ascii="Times New Roman" w:hAnsi="Times New Roman"/>
          <w:color w:val="231F1F"/>
          <w:spacing w:val="-1"/>
        </w:rPr>
        <w:t> Globalizacija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proizvodnje </w:t>
      </w:r>
      <w:r>
        <w:rPr>
          <w:rFonts w:ascii="Times New Roman" w:hAnsi="Times New Roman"/>
          <w:color w:val="231F1F"/>
          <w:spacing w:val="-1"/>
        </w:rPr>
        <w:t>uticala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faktore</w:t>
      </w:r>
      <w:r>
        <w:rPr>
          <w:rFonts w:ascii="Times New Roman" w:hAnsi="Times New Roman"/>
          <w:color w:val="231F1F"/>
          <w:spacing w:val="69"/>
        </w:rPr>
        <w:t> </w:t>
      </w:r>
      <w:r>
        <w:rPr>
          <w:color w:val="231F1F"/>
        </w:rPr>
        <w:t>proizvodnje,</w:t>
      </w:r>
      <w:r>
        <w:rPr>
          <w:color w:val="231F1F"/>
          <w:spacing w:val="37"/>
        </w:rPr>
        <w:t> </w:t>
      </w:r>
      <w:r>
        <w:rPr>
          <w:color w:val="231F1F"/>
        </w:rPr>
        <w:t>na</w:t>
      </w:r>
      <w:r>
        <w:rPr>
          <w:color w:val="231F1F"/>
          <w:spacing w:val="37"/>
        </w:rPr>
        <w:t> </w:t>
      </w:r>
      <w:r>
        <w:rPr>
          <w:color w:val="231F1F"/>
        </w:rPr>
        <w:t>njihovu</w:t>
      </w:r>
      <w:r>
        <w:rPr>
          <w:color w:val="231F1F"/>
          <w:spacing w:val="38"/>
        </w:rPr>
        <w:t> </w:t>
      </w:r>
      <w:r>
        <w:rPr>
          <w:color w:val="231F1F"/>
          <w:spacing w:val="-1"/>
        </w:rPr>
        <w:t>cijenu,</w:t>
      </w:r>
      <w:r>
        <w:rPr>
          <w:color w:val="231F1F"/>
          <w:spacing w:val="38"/>
        </w:rPr>
        <w:t> </w:t>
      </w:r>
      <w:r>
        <w:rPr>
          <w:color w:val="231F1F"/>
        </w:rPr>
        <w:t>a</w:t>
      </w:r>
      <w:r>
        <w:rPr>
          <w:color w:val="231F1F"/>
          <w:spacing w:val="37"/>
        </w:rPr>
        <w:t> </w:t>
      </w:r>
      <w:r>
        <w:rPr>
          <w:color w:val="231F1F"/>
        </w:rPr>
        <w:t>posebno</w:t>
      </w:r>
      <w:r>
        <w:rPr>
          <w:color w:val="231F1F"/>
          <w:spacing w:val="38"/>
        </w:rPr>
        <w:t> </w:t>
      </w:r>
      <w:r>
        <w:rPr>
          <w:color w:val="231F1F"/>
          <w:spacing w:val="1"/>
        </w:rPr>
        <w:t>od</w:t>
      </w:r>
      <w:r>
        <w:rPr>
          <w:color w:val="231F1F"/>
          <w:spacing w:val="38"/>
        </w:rPr>
        <w:t> </w:t>
      </w:r>
      <w:r>
        <w:rPr>
          <w:color w:val="231F1F"/>
        </w:rPr>
        <w:t>svih</w:t>
      </w:r>
      <w:r>
        <w:rPr>
          <w:color w:val="231F1F"/>
          <w:spacing w:val="38"/>
        </w:rPr>
        <w:t> </w:t>
      </w:r>
      <w:r>
        <w:rPr>
          <w:color w:val="231F1F"/>
          <w:spacing w:val="-1"/>
        </w:rPr>
        <w:t>faktora,</w:t>
      </w:r>
      <w:r>
        <w:rPr>
          <w:color w:val="231F1F"/>
          <w:spacing w:val="38"/>
        </w:rPr>
        <w:t> </w:t>
      </w:r>
      <w:r>
        <w:rPr>
          <w:color w:val="231F1F"/>
        </w:rPr>
        <w:t>na</w:t>
      </w:r>
      <w:r>
        <w:rPr>
          <w:color w:val="231F1F"/>
          <w:spacing w:val="37"/>
        </w:rPr>
        <w:t> </w:t>
      </w:r>
      <w:r>
        <w:rPr>
          <w:color w:val="231F1F"/>
        </w:rPr>
        <w:t>rad.</w:t>
      </w:r>
      <w:r>
        <w:rPr>
          <w:color w:val="231F1F"/>
          <w:spacing w:val="38"/>
        </w:rPr>
        <w:t> </w:t>
      </w:r>
      <w:r>
        <w:rPr>
          <w:color w:val="231F1F"/>
          <w:spacing w:val="-1"/>
        </w:rPr>
        <w:t>Pozitivna</w:t>
      </w:r>
      <w:r>
        <w:rPr>
          <w:color w:val="231F1F"/>
          <w:spacing w:val="37"/>
        </w:rPr>
        <w:t> </w:t>
      </w:r>
      <w:r>
        <w:rPr>
          <w:color w:val="231F1F"/>
          <w:spacing w:val="-1"/>
        </w:rPr>
        <w:t>strana</w:t>
      </w:r>
      <w:r>
        <w:rPr>
          <w:color w:val="231F1F"/>
          <w:spacing w:val="51"/>
        </w:rPr>
        <w:t> </w:t>
      </w:r>
      <w:r>
        <w:rPr>
          <w:rFonts w:ascii="Times New Roman" w:hAnsi="Times New Roman"/>
          <w:color w:val="231F1F"/>
          <w:spacing w:val="-1"/>
        </w:rPr>
        <w:t>globalizacije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ta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1"/>
        </w:rPr>
        <w:t>da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ona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donijela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nove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mogućnosti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zapošljavanje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zemljama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razvoju,</w:t>
      </w:r>
      <w:r>
        <w:rPr>
          <w:rFonts w:ascii="Times New Roman" w:hAnsi="Times New Roman"/>
          <w:color w:val="231F1F"/>
          <w:spacing w:val="70"/>
        </w:rPr>
        <w:t> </w:t>
      </w:r>
      <w:r>
        <w:rPr>
          <w:rFonts w:ascii="Times New Roman" w:hAnsi="Times New Roman"/>
          <w:color w:val="231F1F"/>
          <w:spacing w:val="-1"/>
        </w:rPr>
        <w:t>ali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nove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  <w:spacing w:val="-1"/>
        </w:rPr>
        <w:t>mogućnosti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razvijenim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zemljama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  <w:spacing w:val="-1"/>
        </w:rPr>
        <w:t>radnike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iz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manje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  <w:spacing w:val="-1"/>
        </w:rPr>
        <w:t>razvijenih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zemalja.</w:t>
      </w:r>
      <w:r>
        <w:rPr>
          <w:rFonts w:ascii="Times New Roman" w:hAnsi="Times New Roman"/>
          <w:color w:val="231F1F"/>
          <w:spacing w:val="63"/>
        </w:rPr>
        <w:t> </w:t>
      </w:r>
      <w:r>
        <w:rPr>
          <w:rFonts w:ascii="Times New Roman" w:hAnsi="Times New Roman"/>
          <w:color w:val="231F1F"/>
          <w:spacing w:val="-1"/>
        </w:rPr>
        <w:t>Negativna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strana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može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primjetiti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pogoršanom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položaju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radnika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koji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manifestvuje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kroz</w:t>
      </w:r>
      <w:r>
        <w:rPr>
          <w:rFonts w:ascii="Times New Roman" w:hAnsi="Times New Roman"/>
          <w:color w:val="231F1F"/>
          <w:spacing w:val="67"/>
        </w:rPr>
        <w:t> </w:t>
      </w:r>
      <w:r>
        <w:rPr>
          <w:rFonts w:ascii="Times New Roman" w:hAnsi="Times New Roman"/>
          <w:color w:val="231F1F"/>
          <w:spacing w:val="-1"/>
        </w:rPr>
        <w:t>stagnaciju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stvarnih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zarada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loših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uslova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radnom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mjestu.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Tokovi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kapitala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ubrzani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ovaj</w:t>
      </w:r>
      <w:r>
        <w:rPr>
          <w:rFonts w:ascii="Times New Roman" w:hAnsi="Times New Roman"/>
        </w:rPr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headerReference w:type="even" r:id="rId28"/>
          <w:pgSz w:w="11910" w:h="16840"/>
          <w:pgMar w:header="0" w:footer="833" w:top="134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60" w:lineRule="auto" w:before="69"/>
        <w:ind w:right="118"/>
        <w:jc w:val="both"/>
      </w:pPr>
      <w:r>
        <w:rPr>
          <w:rFonts w:ascii="Times New Roman" w:hAnsi="Times New Roman"/>
          <w:color w:val="231F1F"/>
          <w:spacing w:val="-1"/>
        </w:rPr>
        <w:t>faktor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proizvodnje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  <w:spacing w:val="-1"/>
        </w:rPr>
        <w:t>postao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  <w:spacing w:val="-1"/>
        </w:rPr>
        <w:t>pristupačniji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  <w:spacing w:val="-1"/>
        </w:rPr>
        <w:t>firme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  <w:spacing w:val="-1"/>
        </w:rPr>
        <w:t>preduzetnike.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  <w:spacing w:val="-1"/>
        </w:rPr>
        <w:t>Zemlja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  <w:spacing w:val="-1"/>
        </w:rPr>
        <w:t>kao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  <w:spacing w:val="-1"/>
        </w:rPr>
        <w:t>faktor</w:t>
      </w:r>
      <w:r>
        <w:rPr>
          <w:rFonts w:ascii="Times New Roman" w:hAnsi="Times New Roman"/>
          <w:color w:val="231F1F"/>
          <w:spacing w:val="85"/>
        </w:rPr>
        <w:t> </w:t>
      </w:r>
      <w:r>
        <w:rPr>
          <w:color w:val="231F1F"/>
        </w:rPr>
        <w:t>proizvodnje</w:t>
      </w:r>
      <w:r>
        <w:rPr>
          <w:color w:val="231F1F"/>
          <w:spacing w:val="49"/>
        </w:rPr>
        <w:t> </w:t>
      </w:r>
      <w:r>
        <w:rPr>
          <w:color w:val="231F1F"/>
        </w:rPr>
        <w:t>po</w:t>
      </w:r>
      <w:r>
        <w:rPr>
          <w:rFonts w:ascii="Times New Roman" w:hAnsi="Times New Roman"/>
          <w:color w:val="231F1F"/>
        </w:rPr>
        <w:t>stala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51"/>
        </w:rPr>
        <w:t> </w:t>
      </w:r>
      <w:r>
        <w:rPr>
          <w:rFonts w:ascii="Times New Roman" w:hAnsi="Times New Roman"/>
          <w:color w:val="231F1F"/>
          <w:spacing w:val="-1"/>
        </w:rPr>
        <w:t>pristupačnija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</w:rPr>
        <w:t>firme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  <w:spacing w:val="-1"/>
        </w:rPr>
        <w:t>preduzetnike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  <w:spacing w:val="-1"/>
        </w:rPr>
        <w:t>usljed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  <w:spacing w:val="-1"/>
        </w:rPr>
        <w:t>ukrupnjavanja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</w:rPr>
        <w:t>ponude</w:t>
      </w:r>
      <w:r>
        <w:rPr>
          <w:rFonts w:ascii="Times New Roman" w:hAnsi="Times New Roman"/>
          <w:color w:val="231F1F"/>
          <w:spacing w:val="83"/>
        </w:rPr>
        <w:t> </w:t>
      </w:r>
      <w:r>
        <w:rPr>
          <w:color w:val="231F1F"/>
        </w:rPr>
        <w:t>zemlje, a</w:t>
      </w:r>
      <w:r>
        <w:rPr>
          <w:color w:val="231F1F"/>
          <w:spacing w:val="-2"/>
        </w:rPr>
        <w:t> </w:t>
      </w:r>
      <w:r>
        <w:rPr>
          <w:color w:val="231F1F"/>
        </w:rPr>
        <w:t>koje je</w:t>
      </w:r>
      <w:r>
        <w:rPr>
          <w:color w:val="231F1F"/>
          <w:spacing w:val="-1"/>
        </w:rPr>
        <w:t> nastalo</w:t>
      </w:r>
      <w:r>
        <w:rPr>
          <w:color w:val="231F1F"/>
          <w:spacing w:val="2"/>
        </w:rPr>
        <w:t> </w:t>
      </w:r>
      <w:r>
        <w:rPr>
          <w:color w:val="231F1F"/>
        </w:rPr>
        <w:t>podizanjem </w:t>
      </w:r>
      <w:r>
        <w:rPr>
          <w:color w:val="231F1F"/>
          <w:spacing w:val="-1"/>
        </w:rPr>
        <w:t>granica.</w:t>
      </w:r>
      <w:r>
        <w:rPr/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spacing w:before="0"/>
        <w:ind w:left="798" w:right="0" w:firstLine="916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b/>
          <w:bCs/>
          <w:color w:val="231F1F"/>
          <w:sz w:val="22"/>
          <w:szCs w:val="22"/>
        </w:rPr>
        <w:t>2. </w:t>
      </w:r>
      <w:r>
        <w:rPr>
          <w:rFonts w:ascii="Times New Roman" w:hAnsi="Times New Roman" w:cs="Times New Roman" w:eastAsia="Times New Roman"/>
          <w:b/>
          <w:bCs/>
          <w:color w:val="231F1F"/>
          <w:spacing w:val="-1"/>
          <w:sz w:val="22"/>
          <w:szCs w:val="22"/>
        </w:rPr>
        <w:t>PROSJEĈNA PLATA</w:t>
      </w:r>
      <w:r>
        <w:rPr>
          <w:rFonts w:ascii="Times New Roman" w:hAnsi="Times New Roman" w:cs="Times New Roman" w:eastAsia="Times New Roman"/>
          <w:b/>
          <w:bCs/>
          <w:color w:val="231F1F"/>
          <w:spacing w:val="-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/>
          <w:bCs/>
          <w:color w:val="231F1F"/>
          <w:sz w:val="22"/>
          <w:szCs w:val="22"/>
        </w:rPr>
        <w:t>U</w:t>
      </w:r>
      <w:r>
        <w:rPr>
          <w:rFonts w:ascii="Times New Roman" w:hAnsi="Times New Roman" w:cs="Times New Roman" w:eastAsia="Times New Roman"/>
          <w:b/>
          <w:bCs/>
          <w:color w:val="231F1F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/>
          <w:bCs/>
          <w:color w:val="231F1F"/>
          <w:spacing w:val="-2"/>
          <w:sz w:val="22"/>
          <w:szCs w:val="22"/>
        </w:rPr>
        <w:t>PROIZVODNJI</w:t>
      </w:r>
      <w:r>
        <w:rPr>
          <w:rFonts w:ascii="Times New Roman" w:hAnsi="Times New Roman" w:cs="Times New Roman" w:eastAsia="Times New Roman"/>
          <w:b/>
          <w:bCs/>
          <w:color w:val="231F1F"/>
          <w:sz w:val="22"/>
          <w:szCs w:val="22"/>
        </w:rPr>
        <w:t> U </w:t>
      </w:r>
      <w:r>
        <w:rPr>
          <w:rFonts w:ascii="Times New Roman" w:hAnsi="Times New Roman" w:cs="Times New Roman" w:eastAsia="Times New Roman"/>
          <w:b/>
          <w:bCs/>
          <w:color w:val="231F1F"/>
          <w:spacing w:val="-1"/>
          <w:sz w:val="22"/>
          <w:szCs w:val="22"/>
        </w:rPr>
        <w:t>KINI</w:t>
      </w:r>
      <w:r>
        <w:rPr>
          <w:rFonts w:ascii="Times New Roman" w:hAnsi="Times New Roman" w:cs="Times New Roman" w:eastAsia="Times New Roman"/>
          <w:b/>
          <w:bCs/>
          <w:color w:val="231F1F"/>
          <w:sz w:val="22"/>
          <w:szCs w:val="22"/>
        </w:rPr>
        <w:t> U</w:t>
      </w:r>
      <w:r>
        <w:rPr>
          <w:rFonts w:ascii="Times New Roman" w:hAnsi="Times New Roman" w:cs="Times New Roman" w:eastAsia="Times New Roman"/>
          <w:b/>
          <w:bCs/>
          <w:color w:val="231F1F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/>
          <w:bCs/>
          <w:color w:val="231F1F"/>
          <w:spacing w:val="-1"/>
          <w:sz w:val="22"/>
          <w:szCs w:val="22"/>
        </w:rPr>
        <w:t>CYN </w:t>
      </w:r>
      <w:r>
        <w:rPr>
          <w:rFonts w:ascii="Times New Roman" w:hAnsi="Times New Roman" w:cs="Times New Roman" w:eastAsia="Times New Roman"/>
          <w:b/>
          <w:bCs/>
          <w:color w:val="231F1F"/>
          <w:sz w:val="22"/>
          <w:szCs w:val="22"/>
        </w:rPr>
        <w:t>– </w:t>
      </w:r>
      <w:r>
        <w:rPr>
          <w:rFonts w:ascii="Times New Roman" w:hAnsi="Times New Roman" w:cs="Times New Roman" w:eastAsia="Times New Roman"/>
          <w:b/>
          <w:bCs/>
          <w:color w:val="231F1F"/>
          <w:spacing w:val="-1"/>
          <w:sz w:val="22"/>
          <w:szCs w:val="22"/>
        </w:rPr>
        <w:t>APWC</w:t>
      </w:r>
      <w:r>
        <w:rPr>
          <w:rFonts w:ascii="Times New Roman" w:hAnsi="Times New Roman" w:cs="Times New Roman" w:eastAsia="Times New Roman"/>
          <w:sz w:val="22"/>
          <w:szCs w:val="22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b/>
          <w:bCs/>
          <w:sz w:val="31"/>
          <w:szCs w:val="31"/>
        </w:rPr>
      </w:pPr>
    </w:p>
    <w:p>
      <w:pPr>
        <w:pStyle w:val="BodyText"/>
        <w:spacing w:line="359" w:lineRule="auto"/>
        <w:ind w:right="111" w:firstLine="67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Prosječna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</w:rPr>
        <w:t>vrijednost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  <w:spacing w:val="-1"/>
        </w:rPr>
        <w:t>prosječne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</w:rPr>
        <w:t>plate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proizvodnji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Kini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  <w:spacing w:val="-1"/>
        </w:rPr>
        <w:t>CYN,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tokom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  <w:spacing w:val="-1"/>
        </w:rPr>
        <w:t>perioda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  <w:spacing w:val="1"/>
        </w:rPr>
        <w:t>od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color w:val="231F1F"/>
        </w:rPr>
        <w:t>2006.</w:t>
      </w:r>
      <w:r>
        <w:rPr>
          <w:color w:val="231F1F"/>
          <w:spacing w:val="11"/>
        </w:rPr>
        <w:t> </w:t>
      </w:r>
      <w:r>
        <w:rPr>
          <w:color w:val="231F1F"/>
        </w:rPr>
        <w:t>do</w:t>
      </w:r>
      <w:r>
        <w:rPr>
          <w:color w:val="231F1F"/>
          <w:spacing w:val="11"/>
        </w:rPr>
        <w:t> </w:t>
      </w:r>
      <w:r>
        <w:rPr>
          <w:color w:val="231F1F"/>
        </w:rPr>
        <w:t>2015.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godine,</w:t>
      </w:r>
      <w:r>
        <w:rPr>
          <w:color w:val="231F1F"/>
          <w:spacing w:val="11"/>
        </w:rPr>
        <w:t> </w:t>
      </w:r>
      <w:r>
        <w:rPr>
          <w:color w:val="231F1F"/>
        </w:rPr>
        <w:t>iznosila</w:t>
      </w:r>
      <w:r>
        <w:rPr>
          <w:color w:val="231F1F"/>
          <w:spacing w:val="11"/>
        </w:rPr>
        <w:t> </w:t>
      </w:r>
      <w:r>
        <w:rPr>
          <w:color w:val="231F1F"/>
        </w:rPr>
        <w:t>je</w:t>
      </w:r>
      <w:r>
        <w:rPr>
          <w:color w:val="231F1F"/>
          <w:spacing w:val="11"/>
        </w:rPr>
        <w:t> </w:t>
      </w:r>
      <w:r>
        <w:rPr>
          <w:color w:val="231F1F"/>
        </w:rPr>
        <w:t>35.174,00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CYN.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Vrijednost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standardne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devijacije</w:t>
      </w:r>
      <w:r>
        <w:rPr>
          <w:color w:val="231F1F"/>
          <w:spacing w:val="10"/>
        </w:rPr>
        <w:t> </w:t>
      </w:r>
      <w:r>
        <w:rPr>
          <w:color w:val="231F1F"/>
          <w:spacing w:val="-1"/>
        </w:rPr>
        <w:t>govori</w:t>
      </w:r>
      <w:r>
        <w:rPr>
          <w:color w:val="231F1F"/>
          <w:spacing w:val="11"/>
        </w:rPr>
        <w:t> </w:t>
      </w:r>
      <w:r>
        <w:rPr>
          <w:color w:val="231F1F"/>
        </w:rPr>
        <w:t>o</w:t>
      </w:r>
      <w:r>
        <w:rPr>
          <w:color w:val="231F1F"/>
          <w:spacing w:val="67"/>
        </w:rPr>
        <w:t> </w:t>
      </w:r>
      <w:r>
        <w:rPr>
          <w:color w:val="231F1F"/>
        </w:rPr>
        <w:t>postojanju</w:t>
      </w:r>
      <w:r>
        <w:rPr>
          <w:color w:val="231F1F"/>
          <w:spacing w:val="23"/>
        </w:rPr>
        <w:t> </w:t>
      </w:r>
      <w:r>
        <w:rPr>
          <w:color w:val="231F1F"/>
          <w:spacing w:val="-1"/>
        </w:rPr>
        <w:t>razlika</w:t>
      </w:r>
      <w:r>
        <w:rPr>
          <w:color w:val="231F1F"/>
          <w:spacing w:val="22"/>
        </w:rPr>
        <w:t> </w:t>
      </w:r>
      <w:r>
        <w:rPr>
          <w:color w:val="231F1F"/>
        </w:rPr>
        <w:t>u</w:t>
      </w:r>
      <w:r>
        <w:rPr>
          <w:color w:val="231F1F"/>
          <w:spacing w:val="23"/>
        </w:rPr>
        <w:t> </w:t>
      </w:r>
      <w:r>
        <w:rPr>
          <w:color w:val="231F1F"/>
          <w:spacing w:val="-1"/>
        </w:rPr>
        <w:t>vrijednostima</w:t>
      </w:r>
      <w:r>
        <w:rPr>
          <w:color w:val="231F1F"/>
          <w:spacing w:val="22"/>
        </w:rPr>
        <w:t> </w:t>
      </w:r>
      <w:r>
        <w:rPr>
          <w:color w:val="231F1F"/>
        </w:rPr>
        <w:t>ove</w:t>
      </w:r>
      <w:r>
        <w:rPr>
          <w:color w:val="231F1F"/>
          <w:spacing w:val="22"/>
        </w:rPr>
        <w:t> </w:t>
      </w:r>
      <w:r>
        <w:rPr>
          <w:color w:val="231F1F"/>
          <w:spacing w:val="-1"/>
        </w:rPr>
        <w:t>varijable</w:t>
      </w:r>
      <w:r>
        <w:rPr>
          <w:color w:val="231F1F"/>
          <w:spacing w:val="22"/>
        </w:rPr>
        <w:t> </w:t>
      </w:r>
      <w:r>
        <w:rPr>
          <w:color w:val="231F1F"/>
        </w:rPr>
        <w:t>tokom</w:t>
      </w:r>
      <w:r>
        <w:rPr>
          <w:color w:val="231F1F"/>
          <w:spacing w:val="24"/>
        </w:rPr>
        <w:t> </w:t>
      </w:r>
      <w:r>
        <w:rPr>
          <w:color w:val="231F1F"/>
          <w:spacing w:val="-1"/>
        </w:rPr>
        <w:t>posmatranog</w:t>
      </w:r>
      <w:r>
        <w:rPr>
          <w:color w:val="231F1F"/>
          <w:spacing w:val="23"/>
        </w:rPr>
        <w:t> </w:t>
      </w:r>
      <w:r>
        <w:rPr>
          <w:color w:val="231F1F"/>
          <w:spacing w:val="-1"/>
        </w:rPr>
        <w:t>perioda.</w:t>
      </w:r>
      <w:r>
        <w:rPr>
          <w:color w:val="231F1F"/>
          <w:spacing w:val="23"/>
        </w:rPr>
        <w:t> </w:t>
      </w:r>
      <w:r>
        <w:rPr>
          <w:color w:val="231F1F"/>
        </w:rPr>
        <w:t>Rezult</w:t>
      </w:r>
      <w:r>
        <w:rPr>
          <w:rFonts w:ascii="Times New Roman" w:hAnsi="Times New Roman"/>
          <w:color w:val="231F1F"/>
        </w:rPr>
        <w:t>ati</w:t>
      </w:r>
      <w:r>
        <w:rPr>
          <w:rFonts w:ascii="Times New Roman" w:hAnsi="Times New Roman"/>
          <w:color w:val="231F1F"/>
          <w:spacing w:val="89"/>
        </w:rPr>
        <w:t> </w:t>
      </w:r>
      <w:r>
        <w:rPr>
          <w:rFonts w:ascii="Times New Roman" w:hAnsi="Times New Roman"/>
          <w:color w:val="231F1F"/>
          <w:spacing w:val="-1"/>
        </w:rPr>
        <w:t>deskriptivne statističke </w:t>
      </w:r>
      <w:r>
        <w:rPr>
          <w:rFonts w:ascii="Times New Roman" w:hAnsi="Times New Roman"/>
          <w:color w:val="231F1F"/>
        </w:rPr>
        <w:t>analize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ove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zavisne </w:t>
      </w:r>
      <w:r>
        <w:rPr>
          <w:rFonts w:ascii="Times New Roman" w:hAnsi="Times New Roman"/>
          <w:color w:val="231F1F"/>
          <w:spacing w:val="-1"/>
        </w:rPr>
        <w:t>promjenljive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prikazani</w:t>
      </w:r>
      <w:r>
        <w:rPr>
          <w:rFonts w:ascii="Times New Roman" w:hAnsi="Times New Roman"/>
          <w:color w:val="231F1F"/>
        </w:rPr>
        <w:t> su u </w:t>
      </w:r>
      <w:r>
        <w:rPr>
          <w:rFonts w:ascii="Times New Roman" w:hAnsi="Times New Roman"/>
          <w:color w:val="231F1F"/>
          <w:spacing w:val="-1"/>
        </w:rPr>
        <w:t>Tabeli</w:t>
      </w:r>
      <w:r>
        <w:rPr>
          <w:rFonts w:ascii="Times New Roman" w:hAnsi="Times New Roman"/>
          <w:color w:val="231F1F"/>
        </w:rPr>
        <w:t> 1.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126"/>
        <w:ind w:right="110" w:firstLine="67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Asimetričnost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(0,210)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  <w:spacing w:val="-1"/>
        </w:rPr>
        <w:t>mjera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nedostatka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1"/>
        </w:rPr>
        <w:t>simetrije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raspodjeli.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Ako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postoji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nekoliko</w:t>
      </w:r>
      <w:r>
        <w:rPr>
          <w:rFonts w:ascii="Times New Roman" w:hAnsi="Times New Roman"/>
          <w:color w:val="231F1F"/>
          <w:spacing w:val="97"/>
        </w:rPr>
        <w:t> </w:t>
      </w:r>
      <w:r>
        <w:rPr>
          <w:rFonts w:ascii="Times New Roman" w:hAnsi="Times New Roman"/>
          <w:color w:val="231F1F"/>
          <w:spacing w:val="-1"/>
        </w:rPr>
        <w:t>ekstremno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malih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  <w:spacing w:val="-1"/>
        </w:rPr>
        <w:t>vrijednosti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kraj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  <w:spacing w:val="-1"/>
        </w:rPr>
        <w:t>raspodjele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  <w:spacing w:val="-1"/>
        </w:rPr>
        <w:t>vuče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</w:rPr>
        <w:t>lijevo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  <w:spacing w:val="-1"/>
        </w:rPr>
        <w:t>kažemo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raspodj</w:t>
      </w:r>
      <w:r>
        <w:rPr>
          <w:rFonts w:ascii="Times New Roman" w:hAnsi="Times New Roman"/>
          <w:color w:val="231F1F"/>
        </w:rPr>
        <w:t>ela</w:t>
      </w:r>
      <w:r>
        <w:rPr>
          <w:rFonts w:ascii="Times New Roman" w:hAnsi="Times New Roman"/>
          <w:color w:val="231F1F"/>
          <w:spacing w:val="69"/>
        </w:rPr>
        <w:t> </w:t>
      </w:r>
      <w:r>
        <w:rPr>
          <w:rFonts w:ascii="Times New Roman" w:hAnsi="Times New Roman"/>
          <w:color w:val="231F1F"/>
          <w:spacing w:val="-1"/>
        </w:rPr>
        <w:t>negativno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asimetrična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naša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vrijednost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asimetričnosti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bila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bi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negativna.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Ako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postoji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1"/>
        </w:rPr>
        <w:t>nekoliko</w:t>
      </w:r>
      <w:r>
        <w:rPr>
          <w:rFonts w:ascii="Times New Roman" w:hAnsi="Times New Roman"/>
          <w:color w:val="231F1F"/>
          <w:spacing w:val="109"/>
        </w:rPr>
        <w:t> </w:t>
      </w:r>
      <w:r>
        <w:rPr>
          <w:rFonts w:ascii="Times New Roman" w:hAnsi="Times New Roman"/>
          <w:color w:val="231F1F"/>
          <w:spacing w:val="-1"/>
        </w:rPr>
        <w:t>ekstremno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velikih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vrijednosti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kraju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raspodjele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koji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vuče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desno,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kažemo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raspodjela</w:t>
      </w:r>
      <w:r>
        <w:rPr>
          <w:rFonts w:ascii="Times New Roman" w:hAnsi="Times New Roman"/>
          <w:color w:val="231F1F"/>
          <w:spacing w:val="105"/>
        </w:rPr>
        <w:t> </w:t>
      </w:r>
      <w:r>
        <w:rPr>
          <w:rFonts w:ascii="Times New Roman" w:hAnsi="Times New Roman"/>
          <w:color w:val="231F1F"/>
        </w:rPr>
        <w:t>pozitivno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asimetrična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  <w:spacing w:val="-1"/>
        </w:rPr>
        <w:t>vrijednost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  <w:spacing w:val="-1"/>
        </w:rPr>
        <w:t>asimetričnosti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bila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  <w:spacing w:val="-2"/>
        </w:rPr>
        <w:t>bi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pozit</w:t>
      </w:r>
      <w:r>
        <w:rPr>
          <w:color w:val="231F1F"/>
        </w:rPr>
        <w:t>ivna.</w:t>
      </w:r>
      <w:r>
        <w:rPr>
          <w:color w:val="231F1F"/>
          <w:spacing w:val="20"/>
        </w:rPr>
        <w:t> </w:t>
      </w:r>
      <w:r>
        <w:rPr>
          <w:color w:val="231F1F"/>
        </w:rPr>
        <w:t>U</w:t>
      </w:r>
      <w:r>
        <w:rPr>
          <w:color w:val="231F1F"/>
          <w:spacing w:val="23"/>
        </w:rPr>
        <w:t> </w:t>
      </w:r>
      <w:r>
        <w:rPr>
          <w:color w:val="231F1F"/>
          <w:spacing w:val="-1"/>
        </w:rPr>
        <w:t>posmatranoj</w:t>
      </w:r>
      <w:r>
        <w:rPr>
          <w:color w:val="231F1F"/>
          <w:spacing w:val="79"/>
        </w:rPr>
        <w:t> </w:t>
      </w:r>
      <w:r>
        <w:rPr>
          <w:rFonts w:ascii="Times New Roman" w:hAnsi="Times New Roman"/>
          <w:color w:val="231F1F"/>
          <w:spacing w:val="-1"/>
        </w:rPr>
        <w:t>promjenljivoj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1"/>
        </w:rPr>
        <w:t>postoji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nekoliko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ekstremno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velikih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vrijednosti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kraju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raspodjele,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koji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1"/>
        </w:rPr>
        <w:t>vuče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123"/>
        </w:rPr>
        <w:t> </w:t>
      </w:r>
      <w:r>
        <w:rPr>
          <w:rFonts w:ascii="Times New Roman" w:hAnsi="Times New Roman"/>
          <w:color w:val="231F1F"/>
          <w:spacing w:val="-1"/>
        </w:rPr>
        <w:t>desno,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raspodjela</w:t>
      </w:r>
      <w:r>
        <w:rPr>
          <w:rFonts w:ascii="Times New Roman" w:hAnsi="Times New Roman"/>
          <w:color w:val="231F1F"/>
        </w:rPr>
        <w:t> je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pozitivno </w:t>
      </w:r>
      <w:r>
        <w:rPr>
          <w:rFonts w:ascii="Times New Roman" w:hAnsi="Times New Roman"/>
          <w:color w:val="231F1F"/>
          <w:spacing w:val="-1"/>
        </w:rPr>
        <w:t>asimetrična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</w:rPr>
        <w:t>i vrijednost </w:t>
      </w:r>
      <w:r>
        <w:rPr>
          <w:rFonts w:ascii="Times New Roman" w:hAnsi="Times New Roman"/>
          <w:color w:val="231F1F"/>
          <w:spacing w:val="-1"/>
        </w:rPr>
        <w:t>asimetričnosti</w:t>
      </w:r>
      <w:r>
        <w:rPr>
          <w:rFonts w:ascii="Times New Roman" w:hAnsi="Times New Roman"/>
          <w:color w:val="231F1F"/>
        </w:rPr>
        <w:t> je </w:t>
      </w:r>
      <w:r>
        <w:rPr>
          <w:rFonts w:ascii="Times New Roman" w:hAnsi="Times New Roman"/>
          <w:color w:val="231F1F"/>
          <w:spacing w:val="-1"/>
        </w:rPr>
        <w:t>pozitivna.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124"/>
        <w:ind w:right="114" w:firstLine="678"/>
        <w:jc w:val="both"/>
      </w:pPr>
      <w:r>
        <w:rPr>
          <w:rFonts w:ascii="Times New Roman" w:hAnsi="Times New Roman"/>
          <w:color w:val="231F1F"/>
        </w:rPr>
        <w:t>Spljoštenost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rFonts w:ascii="Times New Roman" w:hAnsi="Times New Roman"/>
          <w:color w:val="231F1F"/>
          <w:spacing w:val="-1"/>
        </w:rPr>
        <w:t>(</w:t>
      </w:r>
      <w:r>
        <w:rPr>
          <w:color w:val="231F1F"/>
          <w:spacing w:val="-1"/>
        </w:rPr>
        <w:t>-</w:t>
      </w:r>
      <w:r>
        <w:rPr>
          <w:rFonts w:ascii="Times New Roman" w:hAnsi="Times New Roman"/>
          <w:color w:val="231F1F"/>
          <w:spacing w:val="-1"/>
        </w:rPr>
        <w:t>1,339)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  <w:spacing w:val="-1"/>
        </w:rPr>
        <w:t>mjeri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  <w:spacing w:val="-1"/>
        </w:rPr>
        <w:t>stepen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</w:rPr>
        <w:t>zašiljenosti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</w:rPr>
        <w:t>simetričnim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rFonts w:ascii="Times New Roman" w:hAnsi="Times New Roman"/>
          <w:color w:val="231F1F"/>
        </w:rPr>
        <w:t>raspodjelama.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</w:rPr>
        <w:t>Ako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  <w:spacing w:val="1"/>
        </w:rPr>
        <w:t>je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  <w:spacing w:val="-1"/>
        </w:rPr>
        <w:t>simetrična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raspodjela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zašiljenija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od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normalne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raspodjele,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to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jest,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ako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ima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manje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vrijednosti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87"/>
        </w:rPr>
        <w:t> </w:t>
      </w:r>
      <w:r>
        <w:rPr>
          <w:rFonts w:ascii="Times New Roman" w:hAnsi="Times New Roman"/>
          <w:color w:val="231F1F"/>
          <w:spacing w:val="-1"/>
        </w:rPr>
        <w:t>krajevima,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mjera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spljoštenosti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negativna.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Ako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1"/>
        </w:rPr>
        <w:t>je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raspodjela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ravnija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od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normalne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raspodjele,</w:t>
      </w:r>
      <w:r>
        <w:rPr>
          <w:rFonts w:ascii="Times New Roman" w:hAnsi="Times New Roman"/>
          <w:color w:val="231F1F"/>
          <w:spacing w:val="77"/>
        </w:rPr>
        <w:t> </w:t>
      </w:r>
      <w:r>
        <w:rPr>
          <w:rFonts w:ascii="Times New Roman" w:hAnsi="Times New Roman"/>
          <w:color w:val="231F1F"/>
        </w:rPr>
        <w:t>to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</w:rPr>
        <w:t>jest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  <w:spacing w:val="-1"/>
        </w:rPr>
        <w:t>ako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</w:rPr>
        <w:t>ima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</w:rPr>
        <w:t>više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</w:rPr>
        <w:t>vrijednosti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</w:rPr>
        <w:t>krajevima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</w:rPr>
        <w:t>od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  <w:spacing w:val="-1"/>
        </w:rPr>
        <w:t>odgovarajuće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</w:rPr>
        <w:t>normalne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  <w:spacing w:val="-1"/>
        </w:rPr>
        <w:t>raspodjele,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</w:rPr>
        <w:t>mjera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</w:rPr>
        <w:t>spljoštenosti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pozitivna.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posmatranoj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promjenljivoj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1"/>
        </w:rPr>
        <w:t>simetrična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raspodjela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zašiljenija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1"/>
        </w:rPr>
        <w:t>od</w:t>
      </w:r>
      <w:r>
        <w:rPr>
          <w:rFonts w:ascii="Times New Roman" w:hAnsi="Times New Roman"/>
          <w:color w:val="231F1F"/>
          <w:spacing w:val="73"/>
        </w:rPr>
        <w:t> </w:t>
      </w:r>
      <w:r>
        <w:rPr>
          <w:rFonts w:ascii="Times New Roman" w:hAnsi="Times New Roman"/>
          <w:color w:val="231F1F"/>
          <w:spacing w:val="-1"/>
        </w:rPr>
        <w:t>normalne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  <w:spacing w:val="-1"/>
        </w:rPr>
        <w:t>raspodjele,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</w:rPr>
        <w:t>to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</w:rPr>
        <w:t>jest,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</w:rPr>
        <w:t>ima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</w:rPr>
        <w:t>manje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</w:rPr>
        <w:t>vrijednosti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  <w:spacing w:val="-1"/>
        </w:rPr>
        <w:t>krajevima,</w:t>
      </w:r>
      <w:r>
        <w:rPr>
          <w:rFonts w:ascii="Times New Roman" w:hAnsi="Times New Roman"/>
          <w:color w:val="231F1F"/>
          <w:spacing w:val="51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  <w:spacing w:val="-1"/>
        </w:rPr>
        <w:t>mjera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</w:rPr>
        <w:t>spljoštenosti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63"/>
        </w:rPr>
        <w:t> </w:t>
      </w:r>
      <w:r>
        <w:rPr>
          <w:color w:val="231F1F"/>
          <w:spacing w:val="-1"/>
        </w:rPr>
        <w:t>negativna.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 w:before="155"/>
        <w:ind w:left="141" w:right="135"/>
        <w:jc w:val="center"/>
        <w:rPr>
          <w:rFonts w:ascii="Times New Roman" w:hAnsi="Times New Roman" w:cs="Times New Roman" w:eastAsia="Times New Roman"/>
        </w:rPr>
      </w:pPr>
      <w:r>
        <w:rPr>
          <w:color w:val="231F1F"/>
          <w:spacing w:val="-1"/>
        </w:rPr>
        <w:t>Tabe</w:t>
      </w:r>
      <w:r>
        <w:rPr>
          <w:rFonts w:ascii="Times New Roman" w:hAnsi="Times New Roman" w:cs="Times New Roman" w:eastAsia="Times New Roman"/>
          <w:color w:val="231F1F"/>
          <w:spacing w:val="-1"/>
        </w:rPr>
        <w:t>la</w:t>
      </w:r>
      <w:r>
        <w:rPr>
          <w:rFonts w:ascii="Times New Roman" w:hAnsi="Times New Roman" w:cs="Times New Roman" w:eastAsia="Times New Roman"/>
          <w:color w:val="231F1F"/>
        </w:rPr>
        <w:t> 1: Deskriptivna</w:t>
      </w:r>
      <w:r>
        <w:rPr>
          <w:rFonts w:ascii="Times New Roman" w:hAnsi="Times New Roman" w:cs="Times New Roman" w:eastAsia="Times New Roman"/>
          <w:color w:val="231F1F"/>
          <w:spacing w:val="-1"/>
        </w:rPr>
        <w:t> statistička analiza </w:t>
      </w:r>
      <w:r>
        <w:rPr>
          <w:rFonts w:ascii="Times New Roman" w:hAnsi="Times New Roman" w:cs="Times New Roman" w:eastAsia="Times New Roman"/>
          <w:color w:val="231F1F"/>
        </w:rPr>
        <w:t>prosječne</w:t>
      </w:r>
      <w:r>
        <w:rPr>
          <w:rFonts w:ascii="Times New Roman" w:hAnsi="Times New Roman" w:cs="Times New Roman" w:eastAsia="Times New Roman"/>
          <w:color w:val="231F1F"/>
          <w:spacing w:val="-1"/>
        </w:rPr>
        <w:t> </w:t>
      </w:r>
      <w:r>
        <w:rPr>
          <w:rFonts w:ascii="Times New Roman" w:hAnsi="Times New Roman" w:cs="Times New Roman" w:eastAsia="Times New Roman"/>
          <w:color w:val="231F1F"/>
        </w:rPr>
        <w:t>plate</w:t>
      </w:r>
      <w:r>
        <w:rPr>
          <w:rFonts w:ascii="Times New Roman" w:hAnsi="Times New Roman" w:cs="Times New Roman" w:eastAsia="Times New Roman"/>
          <w:color w:val="231F1F"/>
          <w:spacing w:val="-1"/>
        </w:rPr>
        <w:t> </w:t>
      </w:r>
      <w:r>
        <w:rPr>
          <w:rFonts w:ascii="Times New Roman" w:hAnsi="Times New Roman" w:cs="Times New Roman" w:eastAsia="Times New Roman"/>
          <w:color w:val="231F1F"/>
        </w:rPr>
        <w:t>u proizvodnji u Kini u CYN</w:t>
      </w:r>
      <w:r>
        <w:rPr>
          <w:rFonts w:ascii="Times New Roman" w:hAnsi="Times New Roman" w:cs="Times New Roman" w:eastAsia="Times New Roman"/>
          <w:color w:val="231F1F"/>
          <w:spacing w:val="3"/>
        </w:rPr>
        <w:t> </w:t>
      </w:r>
      <w:r>
        <w:rPr>
          <w:rFonts w:ascii="Times New Roman" w:hAnsi="Times New Roman" w:cs="Times New Roman" w:eastAsia="Times New Roman"/>
          <w:color w:val="231F1F"/>
        </w:rPr>
        <w:t>–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40" w:lineRule="auto" w:before="41"/>
        <w:ind w:left="139" w:right="135"/>
        <w:jc w:val="center"/>
      </w:pPr>
      <w:r>
        <w:rPr>
          <w:color w:val="231F1F"/>
        </w:rPr>
        <w:t>APWCu </w:t>
      </w:r>
      <w:r>
        <w:rPr>
          <w:color w:val="231F1F"/>
          <w:spacing w:val="-1"/>
        </w:rPr>
        <w:t>posmatranom</w:t>
      </w:r>
      <w:r>
        <w:rPr>
          <w:color w:val="231F1F"/>
        </w:rPr>
        <w:t> </w:t>
      </w:r>
      <w:r>
        <w:rPr>
          <w:color w:val="231F1F"/>
          <w:spacing w:val="-1"/>
        </w:rPr>
        <w:t>razdoblju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4"/>
          <w:szCs w:val="4"/>
        </w:rPr>
      </w:pPr>
    </w:p>
    <w:tbl>
      <w:tblPr>
        <w:tblW w:w="0" w:type="auto"/>
        <w:jc w:val="left"/>
        <w:tblInd w:w="202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519"/>
        <w:gridCol w:w="1717"/>
      </w:tblGrid>
      <w:tr>
        <w:trPr>
          <w:trHeight w:val="568" w:hRule="exact"/>
        </w:trPr>
        <w:tc>
          <w:tcPr>
            <w:tcW w:w="5235" w:type="dxa"/>
            <w:gridSpan w:val="2"/>
            <w:tcBorders>
              <w:top w:val="single" w:sz="8" w:space="0" w:color="231F1F"/>
              <w:left w:val="single" w:sz="8" w:space="0" w:color="231F1F"/>
              <w:bottom w:val="single" w:sz="5" w:space="0" w:color="231F1F"/>
              <w:right w:val="single" w:sz="8" w:space="0" w:color="231F1F"/>
            </w:tcBorders>
            <w:shd w:val="clear" w:color="auto" w:fill="F6F4F4"/>
          </w:tcPr>
          <w:p>
            <w:pPr>
              <w:pStyle w:val="TableParagraph"/>
              <w:spacing w:line="273" w:lineRule="exact"/>
              <w:ind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color w:val="231F1F"/>
                <w:spacing w:val="-1"/>
                <w:sz w:val="24"/>
                <w:szCs w:val="24"/>
              </w:rPr>
              <w:t>Prosjeĉna</w:t>
            </w:r>
            <w:r>
              <w:rPr>
                <w:rFonts w:ascii="Times New Roman" w:hAnsi="Times New Roman" w:cs="Times New Roman" w:eastAsia="Times New Roman"/>
                <w:b/>
                <w:bCs/>
                <w:color w:val="231F1F"/>
                <w:sz w:val="24"/>
                <w:szCs w:val="24"/>
              </w:rPr>
              <w:t> plata u proizvodnji u </w:t>
            </w:r>
            <w:r>
              <w:rPr>
                <w:rFonts w:ascii="Times New Roman" w:hAnsi="Times New Roman" w:cs="Times New Roman" w:eastAsia="Times New Roman"/>
                <w:b/>
                <w:bCs/>
                <w:color w:val="231F1F"/>
                <w:spacing w:val="-1"/>
                <w:sz w:val="24"/>
                <w:szCs w:val="24"/>
              </w:rPr>
              <w:t>Kini</w:t>
            </w:r>
            <w:r>
              <w:rPr>
                <w:rFonts w:ascii="Times New Roman" w:hAnsi="Times New Roman" w:cs="Times New Roman" w:eastAsia="Times New Roman"/>
                <w:b/>
                <w:bCs/>
                <w:color w:val="231F1F"/>
                <w:sz w:val="24"/>
                <w:szCs w:val="24"/>
              </w:rPr>
              <w:t> u</w:t>
            </w:r>
            <w:r>
              <w:rPr>
                <w:rFonts w:ascii="Times New Roman" w:hAnsi="Times New Roman" w:cs="Times New Roman" w:eastAsia="Times New Roman"/>
                <w:b/>
                <w:bCs/>
                <w:color w:val="231F1F"/>
                <w:spacing w:val="1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color w:val="231F1F"/>
                <w:spacing w:val="-1"/>
                <w:sz w:val="24"/>
                <w:szCs w:val="24"/>
              </w:rPr>
              <w:t>CYN</w:t>
            </w:r>
            <w:r>
              <w:rPr>
                <w:rFonts w:ascii="Times New Roman" w:hAnsi="Times New Roman" w:cs="Times New Roman" w:eastAsia="Times New Roman"/>
                <w:b/>
                <w:bCs/>
                <w:color w:val="231F1F"/>
                <w:spacing w:val="2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color w:val="231F1F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</w:r>
          </w:p>
          <w:p>
            <w:pPr>
              <w:pStyle w:val="TableParagraph"/>
              <w:spacing w:line="240" w:lineRule="auto"/>
              <w:ind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color w:val="231F1F"/>
                <w:spacing w:val="-1"/>
                <w:sz w:val="24"/>
              </w:rPr>
              <w:t>APWC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286" w:hRule="exact"/>
        </w:trPr>
        <w:tc>
          <w:tcPr>
            <w:tcW w:w="3519" w:type="dxa"/>
            <w:tcBorders>
              <w:top w:val="single" w:sz="5" w:space="0" w:color="231F1F"/>
              <w:left w:val="single" w:sz="8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67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pacing w:val="-1"/>
                <w:sz w:val="24"/>
              </w:rPr>
              <w:t>Broj</w:t>
            </w:r>
            <w:r>
              <w:rPr>
                <w:rFonts w:ascii="Times New Roman"/>
                <w:color w:val="231F1F"/>
                <w:sz w:val="24"/>
              </w:rPr>
              <w:t> </w:t>
            </w:r>
            <w:r>
              <w:rPr>
                <w:rFonts w:ascii="Times New Roman"/>
                <w:color w:val="231F1F"/>
                <w:spacing w:val="-1"/>
                <w:sz w:val="24"/>
              </w:rPr>
              <w:t>opservacija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717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8" w:space="0" w:color="231F1F"/>
            </w:tcBorders>
          </w:tcPr>
          <w:p>
            <w:pPr>
              <w:pStyle w:val="TableParagraph"/>
              <w:spacing w:line="267" w:lineRule="exact"/>
              <w:ind w:right="95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10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286" w:hRule="exact"/>
        </w:trPr>
        <w:tc>
          <w:tcPr>
            <w:tcW w:w="3519" w:type="dxa"/>
            <w:tcBorders>
              <w:top w:val="single" w:sz="5" w:space="0" w:color="231F1F"/>
              <w:left w:val="single" w:sz="8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67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231F1F"/>
                <w:spacing w:val="-1"/>
                <w:sz w:val="24"/>
              </w:rPr>
              <w:t>Aritmetička</w:t>
            </w:r>
            <w:r>
              <w:rPr>
                <w:rFonts w:ascii="Times New Roman" w:hAnsi="Times New Roman"/>
                <w:color w:val="231F1F"/>
                <w:spacing w:val="-2"/>
                <w:sz w:val="24"/>
              </w:rPr>
              <w:t> </w:t>
            </w:r>
            <w:r>
              <w:rPr>
                <w:rFonts w:ascii="Times New Roman" w:hAnsi="Times New Roman"/>
                <w:color w:val="231F1F"/>
                <w:spacing w:val="-1"/>
                <w:sz w:val="24"/>
              </w:rPr>
              <w:t>sredina</w:t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1717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8" w:space="0" w:color="231F1F"/>
            </w:tcBorders>
          </w:tcPr>
          <w:p>
            <w:pPr>
              <w:pStyle w:val="TableParagraph"/>
              <w:spacing w:line="267" w:lineRule="exact"/>
              <w:ind w:left="10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35174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286" w:hRule="exact"/>
        </w:trPr>
        <w:tc>
          <w:tcPr>
            <w:tcW w:w="3519" w:type="dxa"/>
            <w:tcBorders>
              <w:top w:val="single" w:sz="5" w:space="0" w:color="231F1F"/>
              <w:left w:val="single" w:sz="8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67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pacing w:val="-1"/>
                <w:sz w:val="24"/>
              </w:rPr>
              <w:t>Standardna</w:t>
            </w:r>
            <w:r>
              <w:rPr>
                <w:rFonts w:ascii="Times New Roman"/>
                <w:color w:val="231F1F"/>
                <w:spacing w:val="-2"/>
                <w:sz w:val="24"/>
              </w:rPr>
              <w:t> </w:t>
            </w:r>
            <w:r>
              <w:rPr>
                <w:rFonts w:ascii="Times New Roman"/>
                <w:color w:val="231F1F"/>
                <w:spacing w:val="-1"/>
                <w:sz w:val="24"/>
              </w:rPr>
              <w:t>devijacija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717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8" w:space="0" w:color="231F1F"/>
            </w:tcBorders>
          </w:tcPr>
          <w:p>
            <w:pPr>
              <w:pStyle w:val="TableParagraph"/>
              <w:spacing w:line="267" w:lineRule="exact"/>
              <w:ind w:left="58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12467,321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286" w:hRule="exact"/>
        </w:trPr>
        <w:tc>
          <w:tcPr>
            <w:tcW w:w="3519" w:type="dxa"/>
            <w:tcBorders>
              <w:top w:val="single" w:sz="5" w:space="0" w:color="231F1F"/>
              <w:left w:val="single" w:sz="8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67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pacing w:val="-1"/>
                <w:sz w:val="24"/>
              </w:rPr>
              <w:t>Varijansa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717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8" w:space="0" w:color="231F1F"/>
            </w:tcBorders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155434082,000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562" w:hRule="exact"/>
        </w:trPr>
        <w:tc>
          <w:tcPr>
            <w:tcW w:w="3519" w:type="dxa"/>
            <w:tcBorders>
              <w:top w:val="single" w:sz="5" w:space="0" w:color="231F1F"/>
              <w:left w:val="single" w:sz="8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67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pacing w:val="-1"/>
                <w:sz w:val="24"/>
              </w:rPr>
              <w:t>Asimetrija</w:t>
            </w:r>
            <w:r>
              <w:rPr>
                <w:rFonts w:ascii="Times New Roman"/>
                <w:sz w:val="24"/>
              </w:rPr>
            </w:r>
          </w:p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pacing w:val="-1"/>
                <w:sz w:val="24"/>
              </w:rPr>
              <w:t>(Skewness</w:t>
            </w:r>
            <w:r>
              <w:rPr>
                <w:rFonts w:ascii="Times New Roman"/>
                <w:color w:val="231F1F"/>
                <w:sz w:val="24"/>
              </w:rPr>
              <w:t> </w:t>
            </w:r>
            <w:r>
              <w:rPr>
                <w:rFonts w:ascii="Times New Roman"/>
                <w:color w:val="231F1F"/>
                <w:spacing w:val="-1"/>
                <w:sz w:val="24"/>
              </w:rPr>
              <w:t>(Pearson))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717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8" w:space="0" w:color="231F1F"/>
            </w:tcBorders>
          </w:tcPr>
          <w:p>
            <w:pPr>
              <w:pStyle w:val="TableParagraph"/>
              <w:spacing w:line="240" w:lineRule="auto" w:before="2"/>
              <w:ind w:right="0"/>
              <w:jc w:val="left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left="106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0,210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569" w:hRule="exact"/>
        </w:trPr>
        <w:tc>
          <w:tcPr>
            <w:tcW w:w="3519" w:type="dxa"/>
            <w:tcBorders>
              <w:top w:val="single" w:sz="5" w:space="0" w:color="231F1F"/>
              <w:left w:val="single" w:sz="8" w:space="0" w:color="231F1F"/>
              <w:bottom w:val="single" w:sz="8" w:space="0" w:color="231F1F"/>
              <w:right w:val="single" w:sz="5" w:space="0" w:color="231F1F"/>
            </w:tcBorders>
          </w:tcPr>
          <w:p>
            <w:pPr>
              <w:pStyle w:val="TableParagraph"/>
              <w:spacing w:line="26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231F1F"/>
                <w:sz w:val="24"/>
              </w:rPr>
              <w:t>Spljoštenost</w:t>
            </w: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pacing w:val="-1"/>
                <w:sz w:val="24"/>
              </w:rPr>
              <w:t>(Kurtosis</w:t>
            </w:r>
            <w:r>
              <w:rPr>
                <w:rFonts w:ascii="Times New Roman"/>
                <w:color w:val="231F1F"/>
                <w:sz w:val="24"/>
              </w:rPr>
              <w:t> </w:t>
            </w:r>
            <w:r>
              <w:rPr>
                <w:rFonts w:ascii="Times New Roman"/>
                <w:color w:val="231F1F"/>
                <w:spacing w:val="-1"/>
                <w:sz w:val="24"/>
              </w:rPr>
              <w:t>(Pearson))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717" w:type="dxa"/>
            <w:tcBorders>
              <w:top w:val="single" w:sz="5" w:space="0" w:color="231F1F"/>
              <w:left w:val="single" w:sz="5" w:space="0" w:color="231F1F"/>
              <w:bottom w:val="single" w:sz="8" w:space="0" w:color="231F1F"/>
              <w:right w:val="single" w:sz="8" w:space="0" w:color="231F1F"/>
            </w:tcBorders>
          </w:tcPr>
          <w:p>
            <w:pPr>
              <w:pStyle w:val="TableParagraph"/>
              <w:spacing w:line="240" w:lineRule="auto" w:before="5"/>
              <w:ind w:right="0"/>
              <w:jc w:val="left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left="983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pacing w:val="-1"/>
                <w:sz w:val="24"/>
              </w:rPr>
              <w:t>-1,339</w:t>
            </w:r>
            <w:r>
              <w:rPr>
                <w:rFonts w:ascii="Times New Roman"/>
                <w:sz w:val="24"/>
              </w:rPr>
            </w:r>
          </w:p>
        </w:tc>
      </w:tr>
    </w:tbl>
    <w:p>
      <w:pPr>
        <w:spacing w:after="0" w:line="240" w:lineRule="auto"/>
        <w:jc w:val="left"/>
        <w:rPr>
          <w:rFonts w:ascii="Times New Roman" w:hAnsi="Times New Roman" w:cs="Times New Roman" w:eastAsia="Times New Roman"/>
          <w:sz w:val="24"/>
          <w:szCs w:val="24"/>
        </w:rPr>
        <w:sectPr>
          <w:headerReference w:type="even" r:id="rId29"/>
          <w:headerReference w:type="default" r:id="rId30"/>
          <w:footerReference w:type="even" r:id="rId31"/>
          <w:footerReference w:type="default" r:id="rId32"/>
          <w:pgSz w:w="11910" w:h="16840"/>
          <w:pgMar w:header="826" w:footer="833" w:top="1120" w:bottom="1020" w:left="1300" w:right="1300"/>
          <w:pgNumType w:start="38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00" w:lineRule="atLeast"/>
        <w:ind w:left="2106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3230370" cy="2191607"/>
            <wp:effectExtent l="0" t="0" r="0" b="0"/>
            <wp:docPr id="3" name="image9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9.jpeg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30370" cy="21916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before="69"/>
        <w:ind w:left="1623" w:right="1624" w:firstLine="0"/>
        <w:jc w:val="center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Grafik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1: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4"/>
          <w:szCs w:val="24"/>
        </w:rPr>
        <w:t>Prosječna</w:t>
      </w: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 plata u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4"/>
          <w:szCs w:val="24"/>
        </w:rPr>
        <w:t>proizvodnji</w:t>
      </w: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 u Kini u</w:t>
      </w:r>
      <w:r>
        <w:rPr>
          <w:rFonts w:ascii="Times New Roman" w:hAnsi="Times New Roman" w:cs="Times New Roman" w:eastAsia="Times New Roman"/>
          <w:i/>
          <w:color w:val="231F1F"/>
          <w:spacing w:val="-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CYN</w:t>
      </w:r>
      <w:r>
        <w:rPr>
          <w:rFonts w:ascii="Times New Roman" w:hAnsi="Times New Roman" w:cs="Times New Roman" w:eastAsia="Times New Roman"/>
          <w:i/>
          <w:color w:val="231F1F"/>
          <w:spacing w:val="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– </w:t>
      </w:r>
      <w:r>
        <w:rPr>
          <w:rFonts w:ascii="Times New Roman" w:hAnsi="Times New Roman" w:cs="Times New Roman" w:eastAsia="Times New Roman"/>
          <w:i/>
          <w:color w:val="231F1F"/>
          <w:spacing w:val="-3"/>
          <w:sz w:val="24"/>
          <w:szCs w:val="24"/>
        </w:rPr>
        <w:t>APWC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i/>
          <w:sz w:val="24"/>
          <w:szCs w:val="24"/>
        </w:rPr>
      </w:pPr>
    </w:p>
    <w:p>
      <w:pPr>
        <w:spacing w:before="0"/>
        <w:ind w:left="139" w:right="135" w:firstLine="0"/>
        <w:jc w:val="center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i/>
          <w:color w:val="231F1F"/>
          <w:sz w:val="24"/>
        </w:rPr>
        <w:t>u posmatranom razdoblju</w:t>
      </w:r>
      <w:r>
        <w:rPr>
          <w:rFonts w:ascii="Times New Roman"/>
          <w:sz w:val="24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4"/>
          <w:szCs w:val="24"/>
        </w:rPr>
      </w:pPr>
    </w:p>
    <w:p>
      <w:pPr>
        <w:spacing w:line="240" w:lineRule="auto" w:before="2"/>
        <w:rPr>
          <w:rFonts w:ascii="Times New Roman" w:hAnsi="Times New Roman" w:cs="Times New Roman" w:eastAsia="Times New Roman"/>
          <w:i/>
          <w:sz w:val="25"/>
          <w:szCs w:val="25"/>
        </w:rPr>
      </w:pPr>
    </w:p>
    <w:p>
      <w:pPr>
        <w:spacing w:before="0"/>
        <w:ind w:left="3189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b/>
          <w:color w:val="231F1F"/>
          <w:sz w:val="22"/>
        </w:rPr>
        <w:t>3. </w:t>
      </w:r>
      <w:r>
        <w:rPr>
          <w:rFonts w:ascii="Times New Roman"/>
          <w:b/>
          <w:color w:val="231F1F"/>
          <w:spacing w:val="-1"/>
          <w:sz w:val="22"/>
        </w:rPr>
        <w:t>CIJENA KAPITALA </w:t>
      </w:r>
      <w:r>
        <w:rPr>
          <w:rFonts w:ascii="Times New Roman"/>
          <w:b/>
          <w:color w:val="231F1F"/>
          <w:sz w:val="22"/>
        </w:rPr>
        <w:t>U</w:t>
      </w:r>
      <w:r>
        <w:rPr>
          <w:rFonts w:ascii="Times New Roman"/>
          <w:b/>
          <w:color w:val="231F1F"/>
          <w:spacing w:val="-1"/>
          <w:sz w:val="22"/>
        </w:rPr>
        <w:t> KINI</w:t>
      </w:r>
      <w:r>
        <w:rPr>
          <w:rFonts w:ascii="Times New Roman"/>
          <w:b/>
          <w:color w:val="231F1F"/>
          <w:spacing w:val="-2"/>
          <w:sz w:val="22"/>
        </w:rPr>
        <w:t> </w:t>
      </w:r>
      <w:r>
        <w:rPr>
          <w:rFonts w:ascii="Times New Roman"/>
          <w:b/>
          <w:color w:val="231F1F"/>
          <w:sz w:val="22"/>
        </w:rPr>
        <w:t>-</w:t>
      </w:r>
      <w:r>
        <w:rPr>
          <w:rFonts w:ascii="Times New Roman"/>
          <w:b/>
          <w:color w:val="231F1F"/>
          <w:spacing w:val="1"/>
          <w:sz w:val="22"/>
        </w:rPr>
        <w:t> </w:t>
      </w:r>
      <w:r>
        <w:rPr>
          <w:rFonts w:ascii="Times New Roman"/>
          <w:b/>
          <w:color w:val="231F1F"/>
          <w:sz w:val="22"/>
        </w:rPr>
        <w:t>IRC</w:t>
      </w:r>
      <w:r>
        <w:rPr>
          <w:rFonts w:ascii="Times New Roman"/>
          <w:sz w:val="22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b/>
          <w:bCs/>
          <w:sz w:val="31"/>
          <w:szCs w:val="31"/>
        </w:rPr>
      </w:pPr>
    </w:p>
    <w:p>
      <w:pPr>
        <w:pStyle w:val="BodyText"/>
        <w:spacing w:line="359" w:lineRule="auto"/>
        <w:ind w:right="116" w:firstLine="679"/>
        <w:jc w:val="both"/>
      </w:pPr>
      <w:r>
        <w:rPr>
          <w:rFonts w:ascii="Times New Roman" w:hAnsi="Times New Roman"/>
          <w:color w:val="231F1F"/>
          <w:spacing w:val="-1"/>
        </w:rPr>
        <w:t>Prosječna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vrijednost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</w:rPr>
        <w:t>cijene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kapitala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Kini,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</w:rPr>
        <w:t>tokom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  <w:spacing w:val="-1"/>
        </w:rPr>
        <w:t>perioda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od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2006.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do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2015.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godine,</w:t>
      </w:r>
      <w:r>
        <w:rPr>
          <w:rFonts w:ascii="Times New Roman" w:hAnsi="Times New Roman"/>
          <w:color w:val="231F1F"/>
          <w:spacing w:val="73"/>
        </w:rPr>
        <w:t> </w:t>
      </w:r>
      <w:r>
        <w:rPr>
          <w:color w:val="231F1F"/>
        </w:rPr>
        <w:t>iznosila</w:t>
      </w:r>
      <w:r>
        <w:rPr>
          <w:color w:val="231F1F"/>
          <w:spacing w:val="32"/>
        </w:rPr>
        <w:t> </w:t>
      </w:r>
      <w:r>
        <w:rPr>
          <w:color w:val="231F1F"/>
        </w:rPr>
        <w:t>je</w:t>
      </w:r>
      <w:r>
        <w:rPr>
          <w:color w:val="231F1F"/>
          <w:spacing w:val="33"/>
        </w:rPr>
        <w:t> </w:t>
      </w:r>
      <w:r>
        <w:rPr>
          <w:color w:val="231F1F"/>
          <w:spacing w:val="-1"/>
        </w:rPr>
        <w:t>5,853CYN.</w:t>
      </w:r>
      <w:r>
        <w:rPr>
          <w:color w:val="231F1F"/>
          <w:spacing w:val="33"/>
        </w:rPr>
        <w:t> </w:t>
      </w:r>
      <w:r>
        <w:rPr>
          <w:color w:val="231F1F"/>
          <w:spacing w:val="-1"/>
        </w:rPr>
        <w:t>Vrijednost</w:t>
      </w:r>
      <w:r>
        <w:rPr>
          <w:color w:val="231F1F"/>
          <w:spacing w:val="33"/>
        </w:rPr>
        <w:t> </w:t>
      </w:r>
      <w:r>
        <w:rPr>
          <w:color w:val="231F1F"/>
          <w:spacing w:val="-1"/>
        </w:rPr>
        <w:t>standardne</w:t>
      </w:r>
      <w:r>
        <w:rPr>
          <w:color w:val="231F1F"/>
          <w:spacing w:val="34"/>
        </w:rPr>
        <w:t> </w:t>
      </w:r>
      <w:r>
        <w:rPr>
          <w:color w:val="231F1F"/>
          <w:spacing w:val="-1"/>
        </w:rPr>
        <w:t>devijacije</w:t>
      </w:r>
      <w:r>
        <w:rPr>
          <w:color w:val="231F1F"/>
          <w:spacing w:val="34"/>
        </w:rPr>
        <w:t> </w:t>
      </w:r>
      <w:r>
        <w:rPr>
          <w:color w:val="231F1F"/>
          <w:spacing w:val="-1"/>
        </w:rPr>
        <w:t>govori</w:t>
      </w:r>
      <w:r>
        <w:rPr>
          <w:color w:val="231F1F"/>
          <w:spacing w:val="33"/>
        </w:rPr>
        <w:t> </w:t>
      </w:r>
      <w:r>
        <w:rPr>
          <w:color w:val="231F1F"/>
        </w:rPr>
        <w:t>o</w:t>
      </w:r>
      <w:r>
        <w:rPr>
          <w:color w:val="231F1F"/>
          <w:spacing w:val="33"/>
        </w:rPr>
        <w:t> </w:t>
      </w:r>
      <w:r>
        <w:rPr>
          <w:color w:val="231F1F"/>
        </w:rPr>
        <w:t>postojanju</w:t>
      </w:r>
      <w:r>
        <w:rPr>
          <w:color w:val="231F1F"/>
          <w:spacing w:val="33"/>
        </w:rPr>
        <w:t> </w:t>
      </w:r>
      <w:r>
        <w:rPr>
          <w:color w:val="231F1F"/>
          <w:spacing w:val="-1"/>
        </w:rPr>
        <w:t>razlika</w:t>
      </w:r>
      <w:r>
        <w:rPr>
          <w:color w:val="231F1F"/>
          <w:spacing w:val="32"/>
        </w:rPr>
        <w:t> </w:t>
      </w:r>
      <w:r>
        <w:rPr>
          <w:color w:val="231F1F"/>
        </w:rPr>
        <w:t>u</w:t>
      </w:r>
      <w:r>
        <w:rPr>
          <w:color w:val="231F1F"/>
          <w:spacing w:val="85"/>
        </w:rPr>
        <w:t> </w:t>
      </w:r>
      <w:r>
        <w:rPr>
          <w:rFonts w:ascii="Times New Roman" w:hAnsi="Times New Roman"/>
          <w:color w:val="231F1F"/>
          <w:spacing w:val="-1"/>
        </w:rPr>
        <w:t>vrijednostima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</w:rPr>
        <w:t>ove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</w:rPr>
        <w:t>varijable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</w:rPr>
        <w:t>tokom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rFonts w:ascii="Times New Roman" w:hAnsi="Times New Roman"/>
          <w:color w:val="231F1F"/>
          <w:spacing w:val="-1"/>
        </w:rPr>
        <w:t>posmatranog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  <w:spacing w:val="-1"/>
        </w:rPr>
        <w:t>perioda.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  <w:spacing w:val="-1"/>
        </w:rPr>
        <w:t>Rezultati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rFonts w:ascii="Times New Roman" w:hAnsi="Times New Roman"/>
          <w:color w:val="231F1F"/>
          <w:spacing w:val="-1"/>
        </w:rPr>
        <w:t>deskriptivne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  <w:spacing w:val="-1"/>
        </w:rPr>
        <w:t>statističke</w:t>
      </w:r>
      <w:r>
        <w:rPr>
          <w:rFonts w:ascii="Times New Roman" w:hAnsi="Times New Roman"/>
          <w:color w:val="231F1F"/>
          <w:spacing w:val="107"/>
        </w:rPr>
        <w:t> </w:t>
      </w:r>
      <w:r>
        <w:rPr>
          <w:color w:val="231F1F"/>
          <w:spacing w:val="-1"/>
        </w:rPr>
        <w:t>analize </w:t>
      </w:r>
      <w:r>
        <w:rPr>
          <w:color w:val="231F1F"/>
        </w:rPr>
        <w:t>ove</w:t>
      </w:r>
      <w:r>
        <w:rPr>
          <w:color w:val="231F1F"/>
          <w:spacing w:val="-1"/>
        </w:rPr>
        <w:t> </w:t>
      </w:r>
      <w:r>
        <w:rPr>
          <w:color w:val="231F1F"/>
        </w:rPr>
        <w:t>zavisne promjenljive, </w:t>
      </w:r>
      <w:r>
        <w:rPr>
          <w:color w:val="231F1F"/>
          <w:spacing w:val="-1"/>
        </w:rPr>
        <w:t>prikazani</w:t>
      </w:r>
      <w:r>
        <w:rPr>
          <w:color w:val="231F1F"/>
        </w:rPr>
        <w:t> su u </w:t>
      </w:r>
      <w:r>
        <w:rPr>
          <w:color w:val="231F1F"/>
          <w:spacing w:val="-1"/>
        </w:rPr>
        <w:t>Tabeli</w:t>
      </w:r>
      <w:r>
        <w:rPr>
          <w:color w:val="231F1F"/>
        </w:rPr>
        <w:t> 2.</w:t>
      </w:r>
      <w:r>
        <w:rPr/>
      </w:r>
    </w:p>
    <w:p>
      <w:pPr>
        <w:pStyle w:val="BodyText"/>
        <w:spacing w:line="360" w:lineRule="auto" w:before="126"/>
        <w:ind w:right="115" w:firstLine="67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Asimetričnost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(</w:t>
      </w:r>
      <w:r>
        <w:rPr>
          <w:color w:val="231F1F"/>
        </w:rPr>
        <w:t>0,182)</w:t>
      </w:r>
      <w:r>
        <w:rPr>
          <w:color w:val="231F1F"/>
          <w:spacing w:val="11"/>
        </w:rPr>
        <w:t> </w:t>
      </w:r>
      <w:r>
        <w:rPr>
          <w:color w:val="231F1F"/>
        </w:rPr>
        <w:t>je</w:t>
      </w:r>
      <w:r>
        <w:rPr>
          <w:color w:val="231F1F"/>
          <w:spacing w:val="15"/>
        </w:rPr>
        <w:t> </w:t>
      </w:r>
      <w:r>
        <w:rPr>
          <w:color w:val="231F1F"/>
          <w:spacing w:val="-1"/>
        </w:rPr>
        <w:t>mjera</w:t>
      </w:r>
      <w:r>
        <w:rPr>
          <w:color w:val="231F1F"/>
          <w:spacing w:val="10"/>
        </w:rPr>
        <w:t> </w:t>
      </w:r>
      <w:r>
        <w:rPr>
          <w:color w:val="231F1F"/>
        </w:rPr>
        <w:t>nedostatka</w:t>
      </w:r>
      <w:r>
        <w:rPr>
          <w:color w:val="231F1F"/>
          <w:spacing w:val="10"/>
        </w:rPr>
        <w:t> </w:t>
      </w:r>
      <w:r>
        <w:rPr>
          <w:color w:val="231F1F"/>
          <w:spacing w:val="-1"/>
        </w:rPr>
        <w:t>simetrije</w:t>
      </w:r>
      <w:r>
        <w:rPr>
          <w:color w:val="231F1F"/>
          <w:spacing w:val="11"/>
        </w:rPr>
        <w:t> </w:t>
      </w:r>
      <w:r>
        <w:rPr>
          <w:color w:val="231F1F"/>
        </w:rPr>
        <w:t>u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raspodjeli.</w:t>
      </w:r>
      <w:r>
        <w:rPr>
          <w:color w:val="231F1F"/>
          <w:spacing w:val="11"/>
        </w:rPr>
        <w:t> </w:t>
      </w:r>
      <w:r>
        <w:rPr>
          <w:color w:val="231F1F"/>
        </w:rPr>
        <w:t>Ako</w:t>
      </w:r>
      <w:r>
        <w:rPr>
          <w:color w:val="231F1F"/>
          <w:spacing w:val="11"/>
        </w:rPr>
        <w:t> </w:t>
      </w:r>
      <w:r>
        <w:rPr>
          <w:color w:val="231F1F"/>
        </w:rPr>
        <w:t>postoji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nekoliko</w:t>
      </w:r>
      <w:r>
        <w:rPr>
          <w:color w:val="231F1F"/>
          <w:spacing w:val="87"/>
        </w:rPr>
        <w:t> </w:t>
      </w:r>
      <w:r>
        <w:rPr>
          <w:rFonts w:ascii="Times New Roman" w:hAnsi="Times New Roman"/>
          <w:color w:val="231F1F"/>
          <w:spacing w:val="-1"/>
        </w:rPr>
        <w:t>ekstremno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malih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  <w:spacing w:val="-1"/>
        </w:rPr>
        <w:t>vrijednosti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kraj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  <w:spacing w:val="-1"/>
        </w:rPr>
        <w:t>raspodjele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  <w:spacing w:val="-1"/>
        </w:rPr>
        <w:t>vuče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</w:rPr>
        <w:t>lijevo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  <w:spacing w:val="-1"/>
        </w:rPr>
        <w:t>kažemo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  <w:spacing w:val="-1"/>
        </w:rPr>
        <w:t>raspodjela</w:t>
      </w:r>
      <w:r>
        <w:rPr>
          <w:rFonts w:ascii="Times New Roman" w:hAnsi="Times New Roman"/>
          <w:color w:val="231F1F"/>
          <w:spacing w:val="77"/>
        </w:rPr>
        <w:t> </w:t>
      </w:r>
      <w:r>
        <w:rPr>
          <w:rFonts w:ascii="Times New Roman" w:hAnsi="Times New Roman"/>
          <w:color w:val="231F1F"/>
          <w:spacing w:val="-1"/>
        </w:rPr>
        <w:t>negativno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asimetrična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naša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vrijednost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asimetričnosti,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bila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bi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negativna.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Ako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postoji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nekoliko</w:t>
      </w:r>
      <w:r>
        <w:rPr>
          <w:rFonts w:ascii="Times New Roman" w:hAnsi="Times New Roman"/>
          <w:color w:val="231F1F"/>
          <w:spacing w:val="103"/>
        </w:rPr>
        <w:t> </w:t>
      </w:r>
      <w:r>
        <w:rPr>
          <w:color w:val="231F1F"/>
          <w:spacing w:val="-1"/>
        </w:rPr>
        <w:t>ekstremno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velikih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vrijedno</w:t>
      </w:r>
      <w:r>
        <w:rPr>
          <w:rFonts w:ascii="Times New Roman" w:hAnsi="Times New Roman"/>
          <w:color w:val="231F1F"/>
          <w:spacing w:val="-1"/>
        </w:rPr>
        <w:t>sti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kraju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raspodjele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koje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vuku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desno,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kažemo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raspodjela</w:t>
      </w:r>
      <w:r>
        <w:rPr>
          <w:rFonts w:ascii="Times New Roman" w:hAnsi="Times New Roman"/>
          <w:color w:val="231F1F"/>
          <w:spacing w:val="101"/>
        </w:rPr>
        <w:t> </w:t>
      </w:r>
      <w:r>
        <w:rPr>
          <w:rFonts w:ascii="Times New Roman" w:hAnsi="Times New Roman"/>
          <w:color w:val="231F1F"/>
        </w:rPr>
        <w:t>pozitivno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  <w:spacing w:val="-1"/>
        </w:rPr>
        <w:t>asimetrična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  <w:spacing w:val="-1"/>
        </w:rPr>
        <w:t>vrijednost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  <w:spacing w:val="-1"/>
        </w:rPr>
        <w:t>asimetričnosti,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bila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bi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  <w:spacing w:val="-1"/>
        </w:rPr>
        <w:t>pozitivna.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posmatranoj</w:t>
      </w:r>
      <w:r>
        <w:rPr>
          <w:rFonts w:ascii="Times New Roman" w:hAnsi="Times New Roman"/>
          <w:color w:val="231F1F"/>
          <w:spacing w:val="83"/>
        </w:rPr>
        <w:t> </w:t>
      </w:r>
      <w:r>
        <w:rPr>
          <w:rFonts w:ascii="Times New Roman" w:hAnsi="Times New Roman"/>
          <w:color w:val="231F1F"/>
          <w:spacing w:val="-1"/>
        </w:rPr>
        <w:t>promjenljivoj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postoji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nekoliko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ekstremno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velikih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vrijednosti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kraju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raspodjele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koji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vuče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1"/>
        </w:rPr>
        <w:t>na</w:t>
      </w:r>
      <w:r>
        <w:rPr>
          <w:rFonts w:ascii="Times New Roman" w:hAnsi="Times New Roman"/>
          <w:color w:val="231F1F"/>
          <w:spacing w:val="87"/>
        </w:rPr>
        <w:t> </w:t>
      </w:r>
      <w:r>
        <w:rPr>
          <w:color w:val="231F1F"/>
          <w:spacing w:val="-1"/>
        </w:rPr>
        <w:t>desno,</w:t>
      </w:r>
      <w:r>
        <w:rPr>
          <w:color w:val="231F1F"/>
        </w:rPr>
        <w:t> </w:t>
      </w:r>
      <w:r>
        <w:rPr>
          <w:color w:val="231F1F"/>
          <w:spacing w:val="-1"/>
        </w:rPr>
        <w:t>ras</w:t>
      </w:r>
      <w:r>
        <w:rPr>
          <w:rFonts w:ascii="Times New Roman" w:hAnsi="Times New Roman"/>
          <w:color w:val="231F1F"/>
          <w:spacing w:val="-1"/>
        </w:rPr>
        <w:t>podjela </w:t>
      </w:r>
      <w:r>
        <w:rPr>
          <w:rFonts w:ascii="Times New Roman" w:hAnsi="Times New Roman"/>
          <w:color w:val="231F1F"/>
        </w:rPr>
        <w:t>je pozitivno </w:t>
      </w:r>
      <w:r>
        <w:rPr>
          <w:rFonts w:ascii="Times New Roman" w:hAnsi="Times New Roman"/>
          <w:color w:val="231F1F"/>
          <w:spacing w:val="-1"/>
        </w:rPr>
        <w:t>asimetrična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</w:rPr>
        <w:t>i vrijednost </w:t>
      </w:r>
      <w:r>
        <w:rPr>
          <w:rFonts w:ascii="Times New Roman" w:hAnsi="Times New Roman"/>
          <w:color w:val="231F1F"/>
          <w:spacing w:val="-1"/>
        </w:rPr>
        <w:t>asimetričnosti</w:t>
      </w:r>
      <w:r>
        <w:rPr>
          <w:rFonts w:ascii="Times New Roman" w:hAnsi="Times New Roman"/>
          <w:color w:val="231F1F"/>
        </w:rPr>
        <w:t> je </w:t>
      </w:r>
      <w:r>
        <w:rPr>
          <w:rFonts w:ascii="Times New Roman" w:hAnsi="Times New Roman"/>
          <w:color w:val="231F1F"/>
          <w:spacing w:val="-1"/>
        </w:rPr>
        <w:t>pozitivna.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124"/>
        <w:ind w:left="119" w:right="114" w:firstLine="67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</w:rPr>
        <w:t>Spljoštenost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(</w:t>
      </w:r>
      <w:r>
        <w:rPr>
          <w:color w:val="231F1F"/>
        </w:rPr>
        <w:t>0,278</w:t>
      </w:r>
      <w:r>
        <w:rPr>
          <w:rFonts w:ascii="Times New Roman" w:hAnsi="Times New Roman"/>
          <w:color w:val="231F1F"/>
        </w:rPr>
        <w:t>)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mjeri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stepen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zašiljenosti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simetričnim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raspodjelama.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Ako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1"/>
        </w:rPr>
        <w:t>je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rFonts w:ascii="Times New Roman" w:hAnsi="Times New Roman"/>
          <w:color w:val="231F1F"/>
          <w:spacing w:val="-1"/>
        </w:rPr>
        <w:t>simetrična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raspodjela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zašiljenija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od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normalne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raspodjele,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to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jest,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ako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ima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manje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vrijednosti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87"/>
        </w:rPr>
        <w:t> </w:t>
      </w:r>
      <w:r>
        <w:rPr>
          <w:color w:val="231F1F"/>
          <w:spacing w:val="-1"/>
        </w:rPr>
        <w:t>kra</w:t>
      </w:r>
      <w:r>
        <w:rPr>
          <w:rFonts w:ascii="Times New Roman" w:hAnsi="Times New Roman"/>
          <w:color w:val="231F1F"/>
          <w:spacing w:val="-1"/>
        </w:rPr>
        <w:t>jevima,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mjera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spljoštenosti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negativna.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Ako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1"/>
        </w:rPr>
        <w:t>je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raspodjela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ravnija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od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normalne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raspodjele,</w:t>
      </w:r>
      <w:r>
        <w:rPr>
          <w:rFonts w:ascii="Times New Roman" w:hAnsi="Times New Roman"/>
          <w:color w:val="231F1F"/>
          <w:spacing w:val="77"/>
        </w:rPr>
        <w:t> </w:t>
      </w:r>
      <w:r>
        <w:rPr>
          <w:rFonts w:ascii="Times New Roman" w:hAnsi="Times New Roman"/>
          <w:color w:val="231F1F"/>
        </w:rPr>
        <w:t>to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</w:rPr>
        <w:t>jest,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  <w:spacing w:val="-1"/>
        </w:rPr>
        <w:t>ako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</w:rPr>
        <w:t>ima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</w:rPr>
        <w:t>više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</w:rPr>
        <w:t>vrijednosti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  <w:spacing w:val="-1"/>
        </w:rPr>
        <w:t>krajevima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  <w:spacing w:val="1"/>
        </w:rPr>
        <w:t>od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  <w:spacing w:val="-1"/>
        </w:rPr>
        <w:t>odgovarajuće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</w:rPr>
        <w:t>normalne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  <w:spacing w:val="-1"/>
        </w:rPr>
        <w:t>raspodjele,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</w:rPr>
        <w:t>mjera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</w:rPr>
        <w:t>spljoštenosti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  <w:spacing w:val="-1"/>
        </w:rPr>
        <w:t>pozitivna.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  <w:spacing w:val="-1"/>
        </w:rPr>
        <w:t>posmatranoj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  <w:spacing w:val="-1"/>
        </w:rPr>
        <w:t>promjenljivoj,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  <w:spacing w:val="-1"/>
        </w:rPr>
        <w:t>simetrična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</w:rPr>
        <w:t>raspod</w:t>
      </w:r>
      <w:r>
        <w:rPr>
          <w:color w:val="231F1F"/>
        </w:rPr>
        <w:t>jela</w:t>
      </w:r>
      <w:r>
        <w:rPr>
          <w:color w:val="231F1F"/>
          <w:spacing w:val="34"/>
        </w:rPr>
        <w:t> </w:t>
      </w:r>
      <w:r>
        <w:rPr>
          <w:color w:val="231F1F"/>
          <w:spacing w:val="-1"/>
        </w:rPr>
        <w:t>ravnija</w:t>
      </w:r>
      <w:r>
        <w:rPr>
          <w:color w:val="231F1F"/>
          <w:spacing w:val="34"/>
        </w:rPr>
        <w:t> </w:t>
      </w:r>
      <w:r>
        <w:rPr>
          <w:color w:val="231F1F"/>
        </w:rPr>
        <w:t>je</w:t>
      </w:r>
      <w:r>
        <w:rPr>
          <w:color w:val="231F1F"/>
          <w:spacing w:val="35"/>
        </w:rPr>
        <w:t> </w:t>
      </w:r>
      <w:r>
        <w:rPr>
          <w:color w:val="231F1F"/>
        </w:rPr>
        <w:t>od</w:t>
      </w:r>
      <w:r>
        <w:rPr>
          <w:color w:val="231F1F"/>
          <w:spacing w:val="81"/>
        </w:rPr>
        <w:t> </w:t>
      </w:r>
      <w:r>
        <w:rPr>
          <w:rFonts w:ascii="Times New Roman" w:hAnsi="Times New Roman"/>
          <w:color w:val="231F1F"/>
          <w:spacing w:val="-1"/>
        </w:rPr>
        <w:t>normalne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raspodjele,</w:t>
      </w:r>
      <w:r>
        <w:rPr>
          <w:rFonts w:ascii="Times New Roman" w:hAnsi="Times New Roman"/>
          <w:color w:val="231F1F"/>
        </w:rPr>
        <w:t> ima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više </w:t>
      </w:r>
      <w:r>
        <w:rPr>
          <w:rFonts w:ascii="Times New Roman" w:hAnsi="Times New Roman"/>
          <w:color w:val="231F1F"/>
          <w:spacing w:val="-1"/>
        </w:rPr>
        <w:t>vrijednosti</w:t>
      </w:r>
      <w:r>
        <w:rPr>
          <w:rFonts w:ascii="Times New Roman" w:hAnsi="Times New Roman"/>
          <w:color w:val="231F1F"/>
        </w:rPr>
        <w:t> na </w:t>
      </w:r>
      <w:r>
        <w:rPr>
          <w:rFonts w:ascii="Times New Roman" w:hAnsi="Times New Roman"/>
          <w:color w:val="231F1F"/>
          <w:spacing w:val="-1"/>
        </w:rPr>
        <w:t>krajevima </w:t>
      </w:r>
      <w:r>
        <w:rPr>
          <w:rFonts w:ascii="Times New Roman" w:hAnsi="Times New Roman"/>
          <w:color w:val="231F1F"/>
        </w:rPr>
        <w:t>od </w:t>
      </w:r>
      <w:r>
        <w:rPr>
          <w:rFonts w:ascii="Times New Roman" w:hAnsi="Times New Roman"/>
          <w:color w:val="231F1F"/>
          <w:spacing w:val="-1"/>
        </w:rPr>
        <w:t>odgovarajuće </w:t>
      </w:r>
      <w:r>
        <w:rPr>
          <w:rFonts w:ascii="Times New Roman" w:hAnsi="Times New Roman"/>
          <w:color w:val="231F1F"/>
        </w:rPr>
        <w:t>normalne </w:t>
      </w:r>
      <w:r>
        <w:rPr>
          <w:rFonts w:ascii="Times New Roman" w:hAnsi="Times New Roman"/>
          <w:color w:val="231F1F"/>
          <w:spacing w:val="-1"/>
        </w:rPr>
        <w:t>raspodjele.</w:t>
      </w:r>
      <w:r>
        <w:rPr>
          <w:rFonts w:ascii="Times New Roman" w:hAnsi="Times New Roman"/>
        </w:rPr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240" w:lineRule="auto" w:before="69"/>
        <w:ind w:left="137" w:right="135"/>
        <w:jc w:val="center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Tabela</w:t>
      </w:r>
      <w:r>
        <w:rPr>
          <w:rFonts w:ascii="Times New Roman" w:hAnsi="Times New Roman"/>
          <w:color w:val="231F1F"/>
        </w:rPr>
        <w:t> 2: Deskriptivna</w:t>
      </w:r>
      <w:r>
        <w:rPr>
          <w:rFonts w:ascii="Times New Roman" w:hAnsi="Times New Roman"/>
          <w:color w:val="231F1F"/>
          <w:spacing w:val="-1"/>
        </w:rPr>
        <w:t> statistička analiza cijene </w:t>
      </w:r>
      <w:r>
        <w:rPr>
          <w:rFonts w:ascii="Times New Roman" w:hAnsi="Times New Roman"/>
          <w:color w:val="231F1F"/>
        </w:rPr>
        <w:t>kapitala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41"/>
        <w:ind w:left="139" w:right="135"/>
        <w:jc w:val="center"/>
      </w:pPr>
      <w:r>
        <w:rPr>
          <w:color w:val="231F1F"/>
        </w:rPr>
        <w:t>u Kini </w:t>
      </w:r>
      <w:r>
        <w:rPr>
          <w:rFonts w:ascii="Times New Roman" w:hAnsi="Times New Roman" w:cs="Times New Roman" w:eastAsia="Times New Roman"/>
          <w:color w:val="231F1F"/>
        </w:rPr>
        <w:t>–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color w:val="231F1F"/>
          <w:spacing w:val="-2"/>
        </w:rPr>
        <w:t>IRC</w:t>
      </w:r>
      <w:r>
        <w:rPr>
          <w:color w:val="231F1F"/>
        </w:rPr>
        <w:t> u </w:t>
      </w:r>
      <w:r>
        <w:rPr>
          <w:color w:val="231F1F"/>
          <w:spacing w:val="-1"/>
        </w:rPr>
        <w:t>posmatranom</w:t>
      </w:r>
      <w:r>
        <w:rPr>
          <w:color w:val="231F1F"/>
        </w:rPr>
        <w:t> </w:t>
      </w:r>
      <w:r>
        <w:rPr>
          <w:color w:val="231F1F"/>
          <w:spacing w:val="-1"/>
        </w:rPr>
        <w:t>periodu</w:t>
      </w:r>
      <w:r>
        <w:rPr/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27"/>
          <w:szCs w:val="27"/>
        </w:rPr>
      </w:pPr>
    </w:p>
    <w:tbl>
      <w:tblPr>
        <w:tblW w:w="0" w:type="auto"/>
        <w:jc w:val="left"/>
        <w:tblInd w:w="2604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972"/>
        <w:gridCol w:w="1107"/>
      </w:tblGrid>
      <w:tr>
        <w:trPr>
          <w:trHeight w:val="566" w:hRule="exact"/>
        </w:trPr>
        <w:tc>
          <w:tcPr>
            <w:tcW w:w="4079" w:type="dxa"/>
            <w:gridSpan w:val="2"/>
            <w:tcBorders>
              <w:top w:val="single" w:sz="8" w:space="0" w:color="231F1F"/>
              <w:left w:val="single" w:sz="8" w:space="0" w:color="231F1F"/>
              <w:bottom w:val="single" w:sz="5" w:space="0" w:color="231F1F"/>
              <w:right w:val="single" w:sz="8" w:space="0" w:color="231F1F"/>
            </w:tcBorders>
            <w:shd w:val="clear" w:color="auto" w:fill="F6F4F4"/>
          </w:tcPr>
          <w:p>
            <w:pPr>
              <w:pStyle w:val="TableParagraph"/>
              <w:spacing w:line="240" w:lineRule="auto"/>
              <w:ind w:left="1364" w:right="1237" w:hanging="128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color w:val="231F1F"/>
                <w:spacing w:val="-1"/>
                <w:sz w:val="24"/>
                <w:szCs w:val="24"/>
              </w:rPr>
              <w:t>Cijena</w:t>
            </w:r>
            <w:r>
              <w:rPr>
                <w:rFonts w:ascii="Times New Roman" w:hAnsi="Times New Roman" w:cs="Times New Roman" w:eastAsia="Times New Roman"/>
                <w:b/>
                <w:bCs/>
                <w:color w:val="231F1F"/>
                <w:sz w:val="24"/>
                <w:szCs w:val="24"/>
              </w:rPr>
              <w:t> kapitala</w:t>
            </w:r>
            <w:r>
              <w:rPr>
                <w:rFonts w:ascii="Times New Roman" w:hAnsi="Times New Roman" w:cs="Times New Roman" w:eastAsia="Times New Roman"/>
                <w:b/>
                <w:bCs/>
                <w:color w:val="231F1F"/>
                <w:spacing w:val="24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color w:val="231F1F"/>
                <w:sz w:val="24"/>
                <w:szCs w:val="24"/>
              </w:rPr>
              <w:t>u </w:t>
            </w:r>
            <w:r>
              <w:rPr>
                <w:rFonts w:ascii="Times New Roman" w:hAnsi="Times New Roman" w:cs="Times New Roman" w:eastAsia="Times New Roman"/>
                <w:b/>
                <w:bCs/>
                <w:color w:val="231F1F"/>
                <w:spacing w:val="-1"/>
                <w:sz w:val="24"/>
                <w:szCs w:val="24"/>
              </w:rPr>
              <w:t>Kini</w:t>
            </w:r>
            <w:r>
              <w:rPr>
                <w:rFonts w:ascii="Times New Roman" w:hAnsi="Times New Roman" w:cs="Times New Roman" w:eastAsia="Times New Roman"/>
                <w:b/>
                <w:bCs/>
                <w:color w:val="231F1F"/>
                <w:spacing w:val="1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color w:val="231F1F"/>
                <w:sz w:val="24"/>
                <w:szCs w:val="24"/>
              </w:rPr>
              <w:t>– </w:t>
            </w:r>
            <w:r>
              <w:rPr>
                <w:rFonts w:ascii="Times New Roman" w:hAnsi="Times New Roman" w:cs="Times New Roman" w:eastAsia="Times New Roman"/>
                <w:b/>
                <w:bCs/>
                <w:color w:val="231F1F"/>
                <w:sz w:val="24"/>
                <w:szCs w:val="24"/>
              </w:rPr>
              <w:t>IRC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</w:r>
          </w:p>
        </w:tc>
      </w:tr>
      <w:tr>
        <w:trPr>
          <w:trHeight w:val="240" w:hRule="exact"/>
        </w:trPr>
        <w:tc>
          <w:tcPr>
            <w:tcW w:w="2972" w:type="dxa"/>
            <w:tcBorders>
              <w:top w:val="single" w:sz="5" w:space="0" w:color="231F1F"/>
              <w:left w:val="single" w:sz="8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22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31F1F"/>
                <w:spacing w:val="-1"/>
                <w:sz w:val="20"/>
              </w:rPr>
              <w:t>Broj</w:t>
            </w:r>
            <w:r>
              <w:rPr>
                <w:rFonts w:ascii="Times New Roman"/>
                <w:color w:val="231F1F"/>
                <w:spacing w:val="-11"/>
                <w:sz w:val="20"/>
              </w:rPr>
              <w:t> </w:t>
            </w:r>
            <w:r>
              <w:rPr>
                <w:rFonts w:ascii="Times New Roman"/>
                <w:color w:val="231F1F"/>
                <w:spacing w:val="-1"/>
                <w:sz w:val="20"/>
              </w:rPr>
              <w:t>opservacija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107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8" w:space="0" w:color="231F1F"/>
            </w:tcBorders>
          </w:tcPr>
          <w:p>
            <w:pPr>
              <w:pStyle w:val="TableParagraph"/>
              <w:spacing w:line="222" w:lineRule="exact"/>
              <w:ind w:right="93"/>
              <w:jc w:val="righ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31F1F"/>
                <w:w w:val="95"/>
                <w:sz w:val="20"/>
              </w:rPr>
              <w:t>10</w:t>
            </w:r>
            <w:r>
              <w:rPr>
                <w:rFonts w:ascii="Times New Roman"/>
                <w:sz w:val="20"/>
              </w:rPr>
            </w:r>
          </w:p>
        </w:tc>
      </w:tr>
      <w:tr>
        <w:trPr>
          <w:trHeight w:val="240" w:hRule="exact"/>
        </w:trPr>
        <w:tc>
          <w:tcPr>
            <w:tcW w:w="2972" w:type="dxa"/>
            <w:tcBorders>
              <w:top w:val="single" w:sz="5" w:space="0" w:color="231F1F"/>
              <w:left w:val="single" w:sz="8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22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231F1F"/>
                <w:spacing w:val="-1"/>
                <w:sz w:val="20"/>
              </w:rPr>
              <w:t>Aritmetička</w:t>
            </w:r>
            <w:r>
              <w:rPr>
                <w:rFonts w:ascii="Times New Roman" w:hAnsi="Times New Roman"/>
                <w:color w:val="231F1F"/>
                <w:spacing w:val="-16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z w:val="20"/>
              </w:rPr>
              <w:t>sredina</w:t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1107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8" w:space="0" w:color="231F1F"/>
            </w:tcBorders>
          </w:tcPr>
          <w:p>
            <w:pPr>
              <w:pStyle w:val="TableParagraph"/>
              <w:spacing w:line="222" w:lineRule="exact"/>
              <w:ind w:left="541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31F1F"/>
                <w:sz w:val="20"/>
              </w:rPr>
              <w:t>5,853</w:t>
            </w:r>
            <w:r>
              <w:rPr>
                <w:rFonts w:ascii="Times New Roman"/>
                <w:sz w:val="20"/>
              </w:rPr>
            </w:r>
          </w:p>
        </w:tc>
      </w:tr>
      <w:tr>
        <w:trPr>
          <w:trHeight w:val="240" w:hRule="exact"/>
        </w:trPr>
        <w:tc>
          <w:tcPr>
            <w:tcW w:w="2972" w:type="dxa"/>
            <w:tcBorders>
              <w:top w:val="single" w:sz="5" w:space="0" w:color="231F1F"/>
              <w:left w:val="single" w:sz="8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22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31F1F"/>
                <w:spacing w:val="-1"/>
                <w:sz w:val="20"/>
              </w:rPr>
              <w:t>Standardna</w:t>
            </w:r>
            <w:r>
              <w:rPr>
                <w:rFonts w:ascii="Times New Roman"/>
                <w:color w:val="231F1F"/>
                <w:spacing w:val="-17"/>
                <w:sz w:val="20"/>
              </w:rPr>
              <w:t> </w:t>
            </w:r>
            <w:r>
              <w:rPr>
                <w:rFonts w:ascii="Times New Roman"/>
                <w:color w:val="231F1F"/>
                <w:sz w:val="20"/>
              </w:rPr>
              <w:t>devijacija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107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8" w:space="0" w:color="231F1F"/>
            </w:tcBorders>
          </w:tcPr>
          <w:p>
            <w:pPr>
              <w:pStyle w:val="TableParagraph"/>
              <w:spacing w:line="222" w:lineRule="exact"/>
              <w:ind w:left="541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31F1F"/>
                <w:sz w:val="20"/>
              </w:rPr>
              <w:t>0,784</w:t>
            </w:r>
            <w:r>
              <w:rPr>
                <w:rFonts w:ascii="Times New Roman"/>
                <w:sz w:val="20"/>
              </w:rPr>
            </w:r>
          </w:p>
        </w:tc>
      </w:tr>
      <w:tr>
        <w:trPr>
          <w:trHeight w:val="240" w:hRule="exact"/>
        </w:trPr>
        <w:tc>
          <w:tcPr>
            <w:tcW w:w="2972" w:type="dxa"/>
            <w:tcBorders>
              <w:top w:val="single" w:sz="5" w:space="0" w:color="231F1F"/>
              <w:left w:val="single" w:sz="8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22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31F1F"/>
                <w:sz w:val="20"/>
              </w:rPr>
              <w:t>Varijansa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107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8" w:space="0" w:color="231F1F"/>
            </w:tcBorders>
          </w:tcPr>
          <w:p>
            <w:pPr>
              <w:pStyle w:val="TableParagraph"/>
              <w:spacing w:line="222" w:lineRule="exact"/>
              <w:ind w:left="541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31F1F"/>
                <w:sz w:val="20"/>
              </w:rPr>
              <w:t>0,614</w:t>
            </w:r>
            <w:r>
              <w:rPr>
                <w:rFonts w:ascii="Times New Roman"/>
                <w:sz w:val="20"/>
              </w:rPr>
            </w:r>
          </w:p>
        </w:tc>
      </w:tr>
      <w:tr>
        <w:trPr>
          <w:trHeight w:val="470" w:hRule="exact"/>
        </w:trPr>
        <w:tc>
          <w:tcPr>
            <w:tcW w:w="2972" w:type="dxa"/>
            <w:tcBorders>
              <w:top w:val="single" w:sz="5" w:space="0" w:color="231F1F"/>
              <w:left w:val="single" w:sz="8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22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31F1F"/>
                <w:sz w:val="20"/>
              </w:rPr>
              <w:t>Asimetrija</w:t>
            </w:r>
            <w:r>
              <w:rPr>
                <w:rFonts w:ascii="Times New Roman"/>
                <w:sz w:val="20"/>
              </w:rPr>
            </w:r>
          </w:p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31F1F"/>
                <w:spacing w:val="-1"/>
                <w:sz w:val="20"/>
              </w:rPr>
              <w:t>(Skewness</w:t>
            </w:r>
            <w:r>
              <w:rPr>
                <w:rFonts w:ascii="Times New Roman"/>
                <w:color w:val="231F1F"/>
                <w:spacing w:val="-18"/>
                <w:sz w:val="20"/>
              </w:rPr>
              <w:t> </w:t>
            </w:r>
            <w:r>
              <w:rPr>
                <w:rFonts w:ascii="Times New Roman"/>
                <w:color w:val="231F1F"/>
                <w:spacing w:val="-1"/>
                <w:sz w:val="20"/>
              </w:rPr>
              <w:t>(Pearson))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107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8" w:space="0" w:color="231F1F"/>
            </w:tcBorders>
          </w:tcPr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</w:p>
          <w:p>
            <w:pPr>
              <w:pStyle w:val="TableParagraph"/>
              <w:spacing w:line="240" w:lineRule="auto"/>
              <w:ind w:left="541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31F1F"/>
                <w:sz w:val="20"/>
              </w:rPr>
              <w:t>0,182</w:t>
            </w:r>
            <w:r>
              <w:rPr>
                <w:rFonts w:ascii="Times New Roman"/>
                <w:sz w:val="20"/>
              </w:rPr>
            </w:r>
          </w:p>
        </w:tc>
      </w:tr>
      <w:tr>
        <w:trPr>
          <w:trHeight w:val="476" w:hRule="exact"/>
        </w:trPr>
        <w:tc>
          <w:tcPr>
            <w:tcW w:w="2972" w:type="dxa"/>
            <w:tcBorders>
              <w:top w:val="single" w:sz="5" w:space="0" w:color="231F1F"/>
              <w:left w:val="single" w:sz="8" w:space="0" w:color="231F1F"/>
              <w:bottom w:val="single" w:sz="8" w:space="0" w:color="231F1F"/>
              <w:right w:val="single" w:sz="5" w:space="0" w:color="231F1F"/>
            </w:tcBorders>
          </w:tcPr>
          <w:p>
            <w:pPr>
              <w:pStyle w:val="TableParagraph"/>
              <w:spacing w:line="222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231F1F"/>
                <w:sz w:val="20"/>
              </w:rPr>
              <w:t>Spljoštenost</w:t>
            </w:r>
            <w:r>
              <w:rPr>
                <w:rFonts w:ascii="Times New Roman" w:hAnsi="Times New Roman"/>
                <w:sz w:val="20"/>
              </w:rPr>
            </w:r>
          </w:p>
          <w:p>
            <w:pPr>
              <w:pStyle w:val="TableParagraph"/>
              <w:spacing w:line="240" w:lineRule="auto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31F1F"/>
                <w:spacing w:val="-1"/>
                <w:sz w:val="20"/>
              </w:rPr>
              <w:t>(Kurtosis</w:t>
            </w:r>
            <w:r>
              <w:rPr>
                <w:rFonts w:ascii="Times New Roman"/>
                <w:color w:val="231F1F"/>
                <w:spacing w:val="-17"/>
                <w:sz w:val="20"/>
              </w:rPr>
              <w:t> </w:t>
            </w:r>
            <w:r>
              <w:rPr>
                <w:rFonts w:ascii="Times New Roman"/>
                <w:color w:val="231F1F"/>
                <w:spacing w:val="-1"/>
                <w:sz w:val="20"/>
              </w:rPr>
              <w:t>(Pearson))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107" w:type="dxa"/>
            <w:tcBorders>
              <w:top w:val="single" w:sz="5" w:space="0" w:color="231F1F"/>
              <w:left w:val="single" w:sz="5" w:space="0" w:color="231F1F"/>
              <w:bottom w:val="single" w:sz="8" w:space="0" w:color="231F1F"/>
              <w:right w:val="single" w:sz="8" w:space="0" w:color="231F1F"/>
            </w:tcBorders>
          </w:tcPr>
          <w:p>
            <w:pPr>
              <w:pStyle w:val="TableParagraph"/>
              <w:spacing w:line="240" w:lineRule="auto" w:before="5"/>
              <w:ind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</w:p>
          <w:p>
            <w:pPr>
              <w:pStyle w:val="TableParagraph"/>
              <w:spacing w:line="240" w:lineRule="auto"/>
              <w:ind w:left="541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31F1F"/>
                <w:sz w:val="20"/>
              </w:rPr>
              <w:t>0,278</w:t>
            </w:r>
            <w:r>
              <w:rPr>
                <w:rFonts w:ascii="Times New Roman"/>
                <w:sz w:val="20"/>
              </w:rPr>
            </w:r>
          </w:p>
        </w:tc>
      </w:tr>
    </w:tbl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15"/>
          <w:szCs w:val="15"/>
        </w:rPr>
      </w:pPr>
    </w:p>
    <w:p>
      <w:pPr>
        <w:spacing w:line="200" w:lineRule="atLeast"/>
        <w:ind w:left="1798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3616785" cy="2394299"/>
            <wp:effectExtent l="0" t="0" r="0" b="0"/>
            <wp:docPr id="5" name="image10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10.jpeg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16785" cy="23942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8"/>
          <w:szCs w:val="8"/>
        </w:rPr>
      </w:pPr>
    </w:p>
    <w:p>
      <w:pPr>
        <w:spacing w:before="69"/>
        <w:ind w:left="776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Grafik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2: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4"/>
          <w:szCs w:val="24"/>
        </w:rPr>
        <w:t>Prosječna</w:t>
      </w: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 cijena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4"/>
          <w:szCs w:val="24"/>
        </w:rPr>
        <w:t>kapitala</w:t>
      </w: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 u Kini u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4"/>
          <w:szCs w:val="24"/>
        </w:rPr>
        <w:t>CYN</w:t>
      </w: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–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4"/>
          <w:szCs w:val="24"/>
        </w:rPr>
        <w:t>IRC</w:t>
      </w: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 u posmatranom periodu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4"/>
          <w:szCs w:val="24"/>
        </w:rPr>
      </w:pPr>
    </w:p>
    <w:p>
      <w:pPr>
        <w:spacing w:line="240" w:lineRule="auto" w:before="4"/>
        <w:rPr>
          <w:rFonts w:ascii="Times New Roman" w:hAnsi="Times New Roman" w:cs="Times New Roman" w:eastAsia="Times New Roman"/>
          <w:i/>
          <w:sz w:val="28"/>
          <w:szCs w:val="28"/>
        </w:rPr>
      </w:pPr>
    </w:p>
    <w:p>
      <w:pPr>
        <w:spacing w:before="0"/>
        <w:ind w:left="2329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b/>
          <w:bCs/>
          <w:color w:val="231F1F"/>
          <w:sz w:val="22"/>
          <w:szCs w:val="22"/>
        </w:rPr>
        <w:t>4. </w:t>
      </w:r>
      <w:r>
        <w:rPr>
          <w:rFonts w:ascii="Times New Roman" w:hAnsi="Times New Roman" w:cs="Times New Roman" w:eastAsia="Times New Roman"/>
          <w:b/>
          <w:bCs/>
          <w:color w:val="231F1F"/>
          <w:spacing w:val="-1"/>
          <w:sz w:val="22"/>
          <w:szCs w:val="22"/>
        </w:rPr>
        <w:t>INDEKS</w:t>
      </w:r>
      <w:r>
        <w:rPr>
          <w:rFonts w:ascii="Times New Roman" w:hAnsi="Times New Roman" w:cs="Times New Roman" w:eastAsia="Times New Roman"/>
          <w:b/>
          <w:bCs/>
          <w:color w:val="231F1F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/>
          <w:bCs/>
          <w:color w:val="231F1F"/>
          <w:spacing w:val="-1"/>
          <w:sz w:val="22"/>
          <w:szCs w:val="22"/>
        </w:rPr>
        <w:t>GLOBALIZACIJE</w:t>
      </w:r>
      <w:r>
        <w:rPr>
          <w:rFonts w:ascii="Times New Roman" w:hAnsi="Times New Roman" w:cs="Times New Roman" w:eastAsia="Times New Roman"/>
          <w:b/>
          <w:bCs/>
          <w:color w:val="231F1F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/>
          <w:bCs/>
          <w:color w:val="231F1F"/>
          <w:spacing w:val="-2"/>
          <w:sz w:val="22"/>
          <w:szCs w:val="22"/>
        </w:rPr>
        <w:t>KOF</w:t>
      </w:r>
      <w:r>
        <w:rPr>
          <w:rFonts w:ascii="Times New Roman" w:hAnsi="Times New Roman" w:cs="Times New Roman" w:eastAsia="Times New Roman"/>
          <w:b/>
          <w:bCs/>
          <w:color w:val="231F1F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/>
          <w:bCs/>
          <w:color w:val="231F1F"/>
          <w:spacing w:val="-2"/>
          <w:sz w:val="22"/>
          <w:szCs w:val="22"/>
        </w:rPr>
        <w:t>ZA</w:t>
      </w:r>
      <w:r>
        <w:rPr>
          <w:rFonts w:ascii="Times New Roman" w:hAnsi="Times New Roman" w:cs="Times New Roman" w:eastAsia="Times New Roman"/>
          <w:b/>
          <w:bCs/>
          <w:color w:val="231F1F"/>
          <w:spacing w:val="-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/>
          <w:bCs/>
          <w:color w:val="231F1F"/>
          <w:sz w:val="22"/>
          <w:szCs w:val="22"/>
        </w:rPr>
        <w:t>KINU</w:t>
      </w:r>
      <w:r>
        <w:rPr>
          <w:rFonts w:ascii="Times New Roman" w:hAnsi="Times New Roman" w:cs="Times New Roman" w:eastAsia="Times New Roman"/>
          <w:b/>
          <w:bCs/>
          <w:color w:val="231F1F"/>
          <w:spacing w:val="-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/>
          <w:bCs/>
          <w:color w:val="231F1F"/>
          <w:sz w:val="22"/>
          <w:szCs w:val="22"/>
        </w:rPr>
        <w:t>– </w:t>
      </w:r>
      <w:r>
        <w:rPr>
          <w:rFonts w:ascii="Times New Roman" w:hAnsi="Times New Roman" w:cs="Times New Roman" w:eastAsia="Times New Roman"/>
          <w:b/>
          <w:bCs/>
          <w:color w:val="231F1F"/>
          <w:spacing w:val="-1"/>
          <w:sz w:val="22"/>
          <w:szCs w:val="22"/>
        </w:rPr>
        <w:t>KOFC</w:t>
      </w:r>
      <w:r>
        <w:rPr>
          <w:rFonts w:ascii="Times New Roman" w:hAnsi="Times New Roman" w:cs="Times New Roman" w:eastAsia="Times New Roman"/>
          <w:sz w:val="22"/>
          <w:szCs w:val="22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b/>
          <w:bCs/>
          <w:sz w:val="31"/>
          <w:szCs w:val="31"/>
        </w:rPr>
      </w:pPr>
    </w:p>
    <w:p>
      <w:pPr>
        <w:pStyle w:val="BodyText"/>
        <w:spacing w:line="359" w:lineRule="auto"/>
        <w:ind w:right="115" w:firstLine="679"/>
        <w:jc w:val="both"/>
      </w:pPr>
      <w:r>
        <w:rPr>
          <w:rFonts w:ascii="Times New Roman" w:hAnsi="Times New Roman"/>
          <w:color w:val="231F1F"/>
          <w:spacing w:val="-1"/>
        </w:rPr>
        <w:t>Prosječna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  <w:spacing w:val="-1"/>
        </w:rPr>
        <w:t>vrijednost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indeksa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  <w:spacing w:val="-1"/>
        </w:rPr>
        <w:t>globalizacije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KOF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Kinu,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tokom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1"/>
        </w:rPr>
        <w:t>perioda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</w:rPr>
        <w:t>od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2006.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do</w:t>
      </w:r>
      <w:r>
        <w:rPr>
          <w:rFonts w:ascii="Times New Roman" w:hAnsi="Times New Roman"/>
          <w:color w:val="231F1F"/>
          <w:spacing w:val="67"/>
        </w:rPr>
        <w:t> </w:t>
      </w:r>
      <w:r>
        <w:rPr>
          <w:color w:val="231F1F"/>
        </w:rPr>
        <w:t>2015.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godine,</w:t>
      </w:r>
      <w:r>
        <w:rPr>
          <w:color w:val="231F1F"/>
          <w:spacing w:val="11"/>
        </w:rPr>
        <w:t> </w:t>
      </w:r>
      <w:r>
        <w:rPr>
          <w:color w:val="231F1F"/>
        </w:rPr>
        <w:t>iznosila</w:t>
      </w:r>
      <w:r>
        <w:rPr>
          <w:color w:val="231F1F"/>
          <w:spacing w:val="11"/>
        </w:rPr>
        <w:t> </w:t>
      </w:r>
      <w:r>
        <w:rPr>
          <w:color w:val="231F1F"/>
        </w:rPr>
        <w:t>je</w:t>
      </w:r>
      <w:r>
        <w:rPr>
          <w:color w:val="231F1F"/>
          <w:spacing w:val="15"/>
        </w:rPr>
        <w:t> </w:t>
      </w:r>
      <w:r>
        <w:rPr>
          <w:color w:val="231F1F"/>
        </w:rPr>
        <w:t>61,645.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Vrijednost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standardne</w:t>
      </w:r>
      <w:r>
        <w:rPr>
          <w:color w:val="231F1F"/>
          <w:spacing w:val="10"/>
        </w:rPr>
        <w:t> </w:t>
      </w:r>
      <w:r>
        <w:rPr>
          <w:color w:val="231F1F"/>
          <w:spacing w:val="-1"/>
        </w:rPr>
        <w:t>devijacije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govori</w:t>
      </w:r>
      <w:r>
        <w:rPr>
          <w:color w:val="231F1F"/>
          <w:spacing w:val="11"/>
        </w:rPr>
        <w:t> </w:t>
      </w:r>
      <w:r>
        <w:rPr>
          <w:color w:val="231F1F"/>
        </w:rPr>
        <w:t>o</w:t>
      </w:r>
      <w:r>
        <w:rPr>
          <w:color w:val="231F1F"/>
          <w:spacing w:val="13"/>
        </w:rPr>
        <w:t> </w:t>
      </w:r>
      <w:r>
        <w:rPr>
          <w:color w:val="231F1F"/>
        </w:rPr>
        <w:t>postojanju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razlika</w:t>
      </w:r>
      <w:r>
        <w:rPr>
          <w:color w:val="231F1F"/>
          <w:spacing w:val="77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  <w:spacing w:val="-1"/>
        </w:rPr>
        <w:t>vrijednostima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</w:rPr>
        <w:t>ove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</w:rPr>
        <w:t>varijable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</w:rPr>
        <w:t>tokom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  <w:spacing w:val="-1"/>
        </w:rPr>
        <w:t>posmatranog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1"/>
        </w:rPr>
        <w:t>perioda.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  <w:spacing w:val="-1"/>
        </w:rPr>
        <w:t>Rezultati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  <w:spacing w:val="-1"/>
        </w:rPr>
        <w:t>deskriptivne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  <w:spacing w:val="-1"/>
        </w:rPr>
        <w:t>statističke</w:t>
      </w:r>
      <w:r>
        <w:rPr>
          <w:rFonts w:ascii="Times New Roman" w:hAnsi="Times New Roman"/>
          <w:color w:val="231F1F"/>
          <w:spacing w:val="115"/>
        </w:rPr>
        <w:t> </w:t>
      </w:r>
      <w:r>
        <w:rPr>
          <w:color w:val="231F1F"/>
          <w:spacing w:val="-1"/>
        </w:rPr>
        <w:t>analize </w:t>
      </w:r>
      <w:r>
        <w:rPr>
          <w:color w:val="231F1F"/>
        </w:rPr>
        <w:t>ove</w:t>
      </w:r>
      <w:r>
        <w:rPr>
          <w:color w:val="231F1F"/>
          <w:spacing w:val="-1"/>
        </w:rPr>
        <w:t> </w:t>
      </w:r>
      <w:r>
        <w:rPr>
          <w:color w:val="231F1F"/>
        </w:rPr>
        <w:t>zavisne promjenljive, </w:t>
      </w:r>
      <w:r>
        <w:rPr>
          <w:color w:val="231F1F"/>
          <w:spacing w:val="-1"/>
        </w:rPr>
        <w:t>prikazani</w:t>
      </w:r>
      <w:r>
        <w:rPr>
          <w:color w:val="231F1F"/>
        </w:rPr>
        <w:t> su u </w:t>
      </w:r>
      <w:r>
        <w:rPr>
          <w:color w:val="231F1F"/>
          <w:spacing w:val="-1"/>
        </w:rPr>
        <w:t>Tabeli</w:t>
      </w:r>
      <w:r>
        <w:rPr>
          <w:color w:val="231F1F"/>
        </w:rPr>
        <w:t> 3.</w:t>
      </w:r>
      <w:r>
        <w:rPr/>
      </w:r>
    </w:p>
    <w:p>
      <w:pPr>
        <w:pStyle w:val="BodyText"/>
        <w:spacing w:line="360" w:lineRule="auto" w:before="126"/>
        <w:ind w:left="119" w:right="114" w:firstLine="67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Asimetričnost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(</w:t>
      </w:r>
      <w:r>
        <w:rPr>
          <w:color w:val="231F1F"/>
          <w:spacing w:val="-1"/>
        </w:rPr>
        <w:t>-1,021)</w:t>
      </w:r>
      <w:r>
        <w:rPr>
          <w:color w:val="231F1F"/>
          <w:spacing w:val="3"/>
        </w:rPr>
        <w:t> </w:t>
      </w:r>
      <w:r>
        <w:rPr>
          <w:color w:val="231F1F"/>
        </w:rPr>
        <w:t>je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mjera</w:t>
      </w:r>
      <w:r>
        <w:rPr>
          <w:color w:val="231F1F"/>
          <w:spacing w:val="2"/>
        </w:rPr>
        <w:t> </w:t>
      </w:r>
      <w:r>
        <w:rPr>
          <w:color w:val="231F1F"/>
        </w:rPr>
        <w:t>nedostatka</w:t>
      </w:r>
      <w:r>
        <w:rPr>
          <w:color w:val="231F1F"/>
          <w:spacing w:val="3"/>
        </w:rPr>
        <w:t> </w:t>
      </w:r>
      <w:r>
        <w:rPr>
          <w:color w:val="231F1F"/>
        </w:rPr>
        <w:t>simetrije</w:t>
      </w:r>
      <w:r>
        <w:rPr>
          <w:color w:val="231F1F"/>
          <w:spacing w:val="4"/>
        </w:rPr>
        <w:t> </w:t>
      </w:r>
      <w:r>
        <w:rPr>
          <w:color w:val="231F1F"/>
        </w:rPr>
        <w:t>u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raspodjeli.</w:t>
      </w:r>
      <w:r>
        <w:rPr>
          <w:color w:val="231F1F"/>
          <w:spacing w:val="4"/>
        </w:rPr>
        <w:t> </w:t>
      </w:r>
      <w:r>
        <w:rPr>
          <w:color w:val="231F1F"/>
        </w:rPr>
        <w:t>Ako</w:t>
      </w:r>
      <w:r>
        <w:rPr>
          <w:color w:val="231F1F"/>
          <w:spacing w:val="4"/>
        </w:rPr>
        <w:t> </w:t>
      </w:r>
      <w:r>
        <w:rPr>
          <w:color w:val="231F1F"/>
        </w:rPr>
        <w:t>postoji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nekoliko</w:t>
      </w:r>
      <w:r>
        <w:rPr>
          <w:color w:val="231F1F"/>
          <w:spacing w:val="77"/>
        </w:rPr>
        <w:t> </w:t>
      </w:r>
      <w:r>
        <w:rPr>
          <w:rFonts w:ascii="Times New Roman" w:hAnsi="Times New Roman"/>
          <w:color w:val="231F1F"/>
          <w:spacing w:val="-1"/>
        </w:rPr>
        <w:t>ekstremno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malih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  <w:spacing w:val="-1"/>
        </w:rPr>
        <w:t>vrijednosti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kraj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  <w:spacing w:val="-1"/>
        </w:rPr>
        <w:t>raspodjele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  <w:spacing w:val="-1"/>
        </w:rPr>
        <w:t>vuče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</w:rPr>
        <w:t>lijevo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  <w:spacing w:val="-1"/>
        </w:rPr>
        <w:t>kažemo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  <w:spacing w:val="-1"/>
        </w:rPr>
        <w:t>raspodjela</w:t>
      </w:r>
      <w:r>
        <w:rPr>
          <w:rFonts w:ascii="Times New Roman" w:hAnsi="Times New Roman"/>
          <w:color w:val="231F1F"/>
          <w:spacing w:val="77"/>
        </w:rPr>
        <w:t> </w:t>
      </w:r>
      <w:r>
        <w:rPr>
          <w:rFonts w:ascii="Times New Roman" w:hAnsi="Times New Roman"/>
          <w:color w:val="231F1F"/>
          <w:spacing w:val="-1"/>
        </w:rPr>
        <w:t>negativno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asimetrična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naša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vrijednost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asimetričnosti,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bila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bi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negativna.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Ako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postoji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nekoliko</w:t>
      </w:r>
      <w:r>
        <w:rPr>
          <w:rFonts w:ascii="Times New Roman" w:hAnsi="Times New Roman"/>
          <w:color w:val="231F1F"/>
          <w:spacing w:val="103"/>
        </w:rPr>
        <w:t> </w:t>
      </w:r>
      <w:r>
        <w:rPr>
          <w:color w:val="231F1F"/>
          <w:spacing w:val="-1"/>
        </w:rPr>
        <w:t>ekstremno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velikih</w:t>
      </w:r>
      <w:r>
        <w:rPr>
          <w:color w:val="231F1F"/>
          <w:spacing w:val="2"/>
        </w:rPr>
        <w:t> </w:t>
      </w:r>
      <w:r>
        <w:rPr>
          <w:color w:val="231F1F"/>
        </w:rPr>
        <w:t>vrijednost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kraju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raspodjele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koje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vuku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desno,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kažemo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raspodjela</w:t>
      </w:r>
      <w:r>
        <w:rPr>
          <w:rFonts w:ascii="Times New Roman" w:hAnsi="Times New Roman"/>
          <w:color w:val="231F1F"/>
          <w:spacing w:val="81"/>
        </w:rPr>
        <w:t> </w:t>
      </w:r>
      <w:r>
        <w:rPr>
          <w:rFonts w:ascii="Times New Roman" w:hAnsi="Times New Roman"/>
          <w:color w:val="231F1F"/>
        </w:rPr>
        <w:t>pozitivno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  <w:spacing w:val="-1"/>
        </w:rPr>
        <w:t>asimetrična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  <w:spacing w:val="-1"/>
        </w:rPr>
        <w:t>vrijednost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  <w:spacing w:val="-1"/>
        </w:rPr>
        <w:t>asimetričnosti,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bila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bi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  <w:spacing w:val="-1"/>
        </w:rPr>
        <w:t>pozitivna.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posmatranoj</w:t>
      </w:r>
      <w:r>
        <w:rPr>
          <w:rFonts w:ascii="Times New Roman" w:hAnsi="Times New Roman"/>
          <w:color w:val="231F1F"/>
          <w:spacing w:val="83"/>
        </w:rPr>
        <w:t> </w:t>
      </w:r>
      <w:r>
        <w:rPr>
          <w:rFonts w:ascii="Times New Roman" w:hAnsi="Times New Roman"/>
          <w:color w:val="231F1F"/>
          <w:spacing w:val="-1"/>
        </w:rPr>
        <w:t>promjenljivoj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postoji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nekoliko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ekstremno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malih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vrijednosti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kraj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raspodjele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vuče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1"/>
        </w:rPr>
        <w:t>na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lijevo,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te</w:t>
      </w:r>
      <w:r>
        <w:rPr>
          <w:rFonts w:ascii="Times New Roman" w:hAnsi="Times New Roman"/>
          <w:color w:val="231F1F"/>
          <w:spacing w:val="75"/>
        </w:rPr>
        <w:t> </w:t>
      </w:r>
      <w:r>
        <w:rPr>
          <w:rFonts w:ascii="Times New Roman" w:hAnsi="Times New Roman"/>
          <w:color w:val="231F1F"/>
          <w:spacing w:val="-1"/>
        </w:rPr>
        <w:t>zaključujemo</w:t>
      </w:r>
      <w:r>
        <w:rPr>
          <w:rFonts w:ascii="Times New Roman" w:hAnsi="Times New Roman"/>
          <w:color w:val="231F1F"/>
        </w:rPr>
        <w:t> da je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raspodjela</w:t>
      </w:r>
      <w:r>
        <w:rPr>
          <w:rFonts w:ascii="Times New Roman" w:hAnsi="Times New Roman"/>
          <w:color w:val="231F1F"/>
          <w:spacing w:val="-1"/>
        </w:rPr>
        <w:t> negativno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asimetrična.</w:t>
      </w:r>
      <w:r>
        <w:rPr>
          <w:rFonts w:ascii="Times New Roman" w:hAnsi="Times New Roman"/>
        </w:rPr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6" w:footer="833" w:top="1120" w:bottom="102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59" w:lineRule="auto" w:before="69"/>
        <w:ind w:right="116" w:firstLine="67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</w:rPr>
        <w:t>Spljoštenost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(0,231)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mjeri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stepen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zašiljenosti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simetričnim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raspodjelama.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Ako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1"/>
        </w:rPr>
        <w:t>je</w:t>
      </w:r>
      <w:r>
        <w:rPr>
          <w:rFonts w:ascii="Times New Roman" w:hAnsi="Times New Roman"/>
          <w:color w:val="231F1F"/>
          <w:spacing w:val="67"/>
        </w:rPr>
        <w:t> </w:t>
      </w:r>
      <w:r>
        <w:rPr>
          <w:rFonts w:ascii="Times New Roman" w:hAnsi="Times New Roman"/>
          <w:color w:val="231F1F"/>
          <w:spacing w:val="-1"/>
        </w:rPr>
        <w:t>simetrična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raspodjela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zašiljenija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od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normalne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raspodjele,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to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jest,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ako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ima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manje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vrijednosti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87"/>
        </w:rPr>
        <w:t> </w:t>
      </w:r>
      <w:r>
        <w:rPr>
          <w:rFonts w:ascii="Times New Roman" w:hAnsi="Times New Roman"/>
          <w:color w:val="231F1F"/>
          <w:spacing w:val="-1"/>
        </w:rPr>
        <w:t>krajevima,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mjera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spljoštenosti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n</w:t>
      </w:r>
      <w:r>
        <w:rPr>
          <w:color w:val="231F1F"/>
          <w:spacing w:val="-1"/>
        </w:rPr>
        <w:t>egativna.</w:t>
      </w:r>
      <w:r>
        <w:rPr>
          <w:color w:val="231F1F"/>
          <w:spacing w:val="4"/>
        </w:rPr>
        <w:t> </w:t>
      </w:r>
      <w:r>
        <w:rPr>
          <w:color w:val="231F1F"/>
        </w:rPr>
        <w:t>Ako</w:t>
      </w:r>
      <w:r>
        <w:rPr>
          <w:color w:val="231F1F"/>
          <w:spacing w:val="4"/>
        </w:rPr>
        <w:t> </w:t>
      </w:r>
      <w:r>
        <w:rPr>
          <w:color w:val="231F1F"/>
          <w:spacing w:val="1"/>
        </w:rPr>
        <w:t>je</w:t>
      </w:r>
      <w:r>
        <w:rPr>
          <w:color w:val="231F1F"/>
          <w:spacing w:val="3"/>
        </w:rPr>
        <w:t> </w:t>
      </w:r>
      <w:r>
        <w:rPr>
          <w:color w:val="231F1F"/>
          <w:spacing w:val="-1"/>
        </w:rPr>
        <w:t>raspodjela</w:t>
      </w:r>
      <w:r>
        <w:rPr>
          <w:color w:val="231F1F"/>
          <w:spacing w:val="4"/>
        </w:rPr>
        <w:t> </w:t>
      </w:r>
      <w:r>
        <w:rPr>
          <w:color w:val="231F1F"/>
        </w:rPr>
        <w:t>ravnija</w:t>
      </w:r>
      <w:r>
        <w:rPr>
          <w:color w:val="231F1F"/>
          <w:spacing w:val="3"/>
        </w:rPr>
        <w:t> </w:t>
      </w:r>
      <w:r>
        <w:rPr>
          <w:color w:val="231F1F"/>
        </w:rPr>
        <w:t>od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normalne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raspodjele,</w:t>
      </w:r>
      <w:r>
        <w:rPr>
          <w:color w:val="231F1F"/>
          <w:spacing w:val="81"/>
        </w:rPr>
        <w:t> </w:t>
      </w:r>
      <w:r>
        <w:rPr>
          <w:rFonts w:ascii="Times New Roman" w:hAnsi="Times New Roman"/>
          <w:color w:val="231F1F"/>
        </w:rPr>
        <w:t>to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</w:rPr>
        <w:t>jest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  <w:spacing w:val="-1"/>
        </w:rPr>
        <w:t>ako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</w:rPr>
        <w:t>ima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</w:rPr>
        <w:t>više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</w:rPr>
        <w:t>vrijednosti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  <w:spacing w:val="-1"/>
        </w:rPr>
        <w:t>krajevima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</w:rPr>
        <w:t>od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  <w:spacing w:val="-1"/>
        </w:rPr>
        <w:t>odgovarajuće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</w:rPr>
        <w:t>normalne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  <w:spacing w:val="-1"/>
        </w:rPr>
        <w:t>raspodjele,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</w:rPr>
        <w:t>mjera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</w:rPr>
        <w:t>spljoštenosti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  <w:spacing w:val="-1"/>
        </w:rPr>
        <w:t>pozitivna.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  <w:spacing w:val="-1"/>
        </w:rPr>
        <w:t>posmatranoj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  <w:spacing w:val="-1"/>
        </w:rPr>
        <w:t>promjenljivoj,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  <w:spacing w:val="-1"/>
        </w:rPr>
        <w:t>simetrična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  <w:spacing w:val="-1"/>
        </w:rPr>
        <w:t>raspodjela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  <w:spacing w:val="-1"/>
        </w:rPr>
        <w:t>ravnija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</w:rPr>
        <w:t>od</w:t>
      </w:r>
      <w:r>
        <w:rPr>
          <w:rFonts w:ascii="Times New Roman" w:hAnsi="Times New Roman"/>
          <w:color w:val="231F1F"/>
          <w:spacing w:val="89"/>
        </w:rPr>
        <w:t> </w:t>
      </w:r>
      <w:r>
        <w:rPr>
          <w:color w:val="231F1F"/>
          <w:spacing w:val="-1"/>
        </w:rPr>
        <w:t>normalne</w:t>
      </w:r>
      <w:r>
        <w:rPr>
          <w:color w:val="231F1F"/>
        </w:rPr>
        <w:t> </w:t>
      </w:r>
      <w:r>
        <w:rPr>
          <w:color w:val="231F1F"/>
          <w:spacing w:val="-1"/>
        </w:rPr>
        <w:t>raspo</w:t>
      </w:r>
      <w:r>
        <w:rPr>
          <w:rFonts w:ascii="Times New Roman" w:hAnsi="Times New Roman"/>
          <w:color w:val="231F1F"/>
          <w:spacing w:val="-1"/>
        </w:rPr>
        <w:t>djele,</w:t>
      </w:r>
      <w:r>
        <w:rPr>
          <w:rFonts w:ascii="Times New Roman" w:hAnsi="Times New Roman"/>
          <w:color w:val="231F1F"/>
        </w:rPr>
        <w:t> ima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više </w:t>
      </w:r>
      <w:r>
        <w:rPr>
          <w:rFonts w:ascii="Times New Roman" w:hAnsi="Times New Roman"/>
          <w:color w:val="231F1F"/>
          <w:spacing w:val="-1"/>
        </w:rPr>
        <w:t>vrijednosti</w:t>
      </w:r>
      <w:r>
        <w:rPr>
          <w:rFonts w:ascii="Times New Roman" w:hAnsi="Times New Roman"/>
          <w:color w:val="231F1F"/>
        </w:rPr>
        <w:t> na </w:t>
      </w:r>
      <w:r>
        <w:rPr>
          <w:rFonts w:ascii="Times New Roman" w:hAnsi="Times New Roman"/>
          <w:color w:val="231F1F"/>
          <w:spacing w:val="-1"/>
        </w:rPr>
        <w:t>krajevima </w:t>
      </w:r>
      <w:r>
        <w:rPr>
          <w:rFonts w:ascii="Times New Roman" w:hAnsi="Times New Roman"/>
          <w:color w:val="231F1F"/>
        </w:rPr>
        <w:t>od </w:t>
      </w:r>
      <w:r>
        <w:rPr>
          <w:rFonts w:ascii="Times New Roman" w:hAnsi="Times New Roman"/>
          <w:color w:val="231F1F"/>
          <w:spacing w:val="-1"/>
        </w:rPr>
        <w:t>odgovarajuće </w:t>
      </w:r>
      <w:r>
        <w:rPr>
          <w:rFonts w:ascii="Times New Roman" w:hAnsi="Times New Roman"/>
          <w:color w:val="231F1F"/>
        </w:rPr>
        <w:t>normalne </w:t>
      </w:r>
      <w:r>
        <w:rPr>
          <w:rFonts w:ascii="Times New Roman" w:hAnsi="Times New Roman"/>
          <w:color w:val="231F1F"/>
          <w:spacing w:val="-1"/>
        </w:rPr>
        <w:t>raspodjele.</w:t>
      </w:r>
      <w:r>
        <w:rPr>
          <w:rFonts w:ascii="Times New Roman" w:hAnsi="Times New Roman"/>
        </w:rPr>
      </w:r>
    </w:p>
    <w:p>
      <w:pPr>
        <w:pStyle w:val="BodyText"/>
        <w:spacing w:line="275" w:lineRule="auto" w:before="126"/>
        <w:ind w:left="3428" w:right="528" w:hanging="2881"/>
        <w:jc w:val="left"/>
      </w:pPr>
      <w:r>
        <w:rPr>
          <w:rFonts w:ascii="Times New Roman" w:hAnsi="Times New Roman" w:cs="Times New Roman" w:eastAsia="Times New Roman"/>
          <w:color w:val="231F1F"/>
          <w:spacing w:val="-1"/>
        </w:rPr>
        <w:t>Tabela</w:t>
      </w:r>
      <w:r>
        <w:rPr>
          <w:rFonts w:ascii="Times New Roman" w:hAnsi="Times New Roman" w:cs="Times New Roman" w:eastAsia="Times New Roman"/>
          <w:color w:val="231F1F"/>
        </w:rPr>
        <w:t> 3: Deskriptivna</w:t>
      </w:r>
      <w:r>
        <w:rPr>
          <w:rFonts w:ascii="Times New Roman" w:hAnsi="Times New Roman" w:cs="Times New Roman" w:eastAsia="Times New Roman"/>
          <w:color w:val="231F1F"/>
          <w:spacing w:val="-1"/>
        </w:rPr>
        <w:t> statistička analiza </w:t>
      </w:r>
      <w:r>
        <w:rPr>
          <w:rFonts w:ascii="Times New Roman" w:hAnsi="Times New Roman" w:cs="Times New Roman" w:eastAsia="Times New Roman"/>
          <w:color w:val="231F1F"/>
        </w:rPr>
        <w:t>indeksa </w:t>
      </w:r>
      <w:r>
        <w:rPr>
          <w:rFonts w:ascii="Times New Roman" w:hAnsi="Times New Roman" w:cs="Times New Roman" w:eastAsia="Times New Roman"/>
          <w:color w:val="231F1F"/>
          <w:spacing w:val="-1"/>
        </w:rPr>
        <w:t>globalizacije </w:t>
      </w:r>
      <w:r>
        <w:rPr>
          <w:rFonts w:ascii="Times New Roman" w:hAnsi="Times New Roman" w:cs="Times New Roman" w:eastAsia="Times New Roman"/>
          <w:color w:val="231F1F"/>
        </w:rPr>
        <w:t>KOF</w:t>
      </w:r>
      <w:r>
        <w:rPr>
          <w:rFonts w:ascii="Times New Roman" w:hAnsi="Times New Roman" w:cs="Times New Roman" w:eastAsia="Times New Roman"/>
          <w:color w:val="231F1F"/>
          <w:spacing w:val="-2"/>
        </w:rPr>
        <w:t> </w:t>
      </w:r>
      <w:r>
        <w:rPr>
          <w:rFonts w:ascii="Times New Roman" w:hAnsi="Times New Roman" w:cs="Times New Roman" w:eastAsia="Times New Roman"/>
          <w:color w:val="231F1F"/>
        </w:rPr>
        <w:t>za</w:t>
      </w:r>
      <w:r>
        <w:rPr>
          <w:rFonts w:ascii="Times New Roman" w:hAnsi="Times New Roman" w:cs="Times New Roman" w:eastAsia="Times New Roman"/>
          <w:color w:val="231F1F"/>
          <w:spacing w:val="-1"/>
        </w:rPr>
        <w:t> </w:t>
      </w:r>
      <w:r>
        <w:rPr>
          <w:rFonts w:ascii="Times New Roman" w:hAnsi="Times New Roman" w:cs="Times New Roman" w:eastAsia="Times New Roman"/>
          <w:color w:val="231F1F"/>
        </w:rPr>
        <w:t>Kinu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–</w:t>
      </w:r>
      <w:r>
        <w:rPr>
          <w:color w:val="231F1F"/>
          <w:spacing w:val="-1"/>
        </w:rPr>
        <w:t>KOFC</w:t>
      </w:r>
      <w:r>
        <w:rPr>
          <w:color w:val="231F1F"/>
          <w:spacing w:val="63"/>
        </w:rPr>
        <w:t> </w:t>
      </w:r>
      <w:r>
        <w:rPr>
          <w:color w:val="231F1F"/>
        </w:rPr>
        <w:t>u </w:t>
      </w:r>
      <w:r>
        <w:rPr>
          <w:color w:val="231F1F"/>
          <w:spacing w:val="-1"/>
        </w:rPr>
        <w:t>posmatranom</w:t>
      </w:r>
      <w:r>
        <w:rPr>
          <w:color w:val="231F1F"/>
        </w:rPr>
        <w:t> </w:t>
      </w:r>
      <w:r>
        <w:rPr>
          <w:color w:val="231F1F"/>
          <w:spacing w:val="-1"/>
        </w:rPr>
        <w:t>razdoblju</w:t>
      </w:r>
      <w:r>
        <w:rPr/>
      </w:r>
    </w:p>
    <w:p>
      <w:pPr>
        <w:spacing w:line="240" w:lineRule="auto" w:before="6"/>
        <w:rPr>
          <w:rFonts w:ascii="Times New Roman" w:hAnsi="Times New Roman" w:cs="Times New Roman" w:eastAsia="Times New Roman"/>
          <w:sz w:val="21"/>
          <w:szCs w:val="21"/>
        </w:rPr>
      </w:pPr>
    </w:p>
    <w:tbl>
      <w:tblPr>
        <w:tblW w:w="0" w:type="auto"/>
        <w:jc w:val="left"/>
        <w:tblInd w:w="2597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938"/>
        <w:gridCol w:w="1155"/>
      </w:tblGrid>
      <w:tr>
        <w:trPr>
          <w:trHeight w:val="650" w:hRule="exact"/>
        </w:trPr>
        <w:tc>
          <w:tcPr>
            <w:tcW w:w="4093" w:type="dxa"/>
            <w:gridSpan w:val="2"/>
            <w:tcBorders>
              <w:top w:val="single" w:sz="8" w:space="0" w:color="231F1F"/>
              <w:left w:val="single" w:sz="8" w:space="0" w:color="231F1F"/>
              <w:bottom w:val="single" w:sz="5" w:space="0" w:color="231F1F"/>
              <w:right w:val="single" w:sz="8" w:space="0" w:color="231F1F"/>
            </w:tcBorders>
            <w:shd w:val="clear" w:color="auto" w:fill="F6F4F4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color w:val="231F1F"/>
                <w:spacing w:val="-1"/>
                <w:sz w:val="24"/>
                <w:szCs w:val="24"/>
              </w:rPr>
              <w:t>Indeks</w:t>
            </w:r>
            <w:r>
              <w:rPr>
                <w:rFonts w:ascii="Times New Roman" w:hAnsi="Times New Roman" w:cs="Times New Roman" w:eastAsia="Times New Roman"/>
                <w:b/>
                <w:bCs/>
                <w:color w:val="231F1F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color w:val="231F1F"/>
                <w:spacing w:val="-1"/>
                <w:sz w:val="24"/>
                <w:szCs w:val="24"/>
              </w:rPr>
              <w:t>globalizacije</w:t>
            </w:r>
            <w:r>
              <w:rPr>
                <w:rFonts w:ascii="Times New Roman" w:hAnsi="Times New Roman" w:cs="Times New Roman" w:eastAsia="Times New Roman"/>
                <w:b/>
                <w:bCs/>
                <w:color w:val="231F1F"/>
                <w:spacing w:val="-2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color w:val="231F1F"/>
                <w:sz w:val="24"/>
                <w:szCs w:val="24"/>
              </w:rPr>
              <w:t>KOF</w:t>
            </w:r>
            <w:r>
              <w:rPr>
                <w:rFonts w:ascii="Times New Roman" w:hAnsi="Times New Roman" w:cs="Times New Roman" w:eastAsia="Times New Roman"/>
                <w:b/>
                <w:bCs/>
                <w:color w:val="231F1F"/>
                <w:spacing w:val="-3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color w:val="231F1F"/>
                <w:spacing w:val="-1"/>
                <w:sz w:val="24"/>
                <w:szCs w:val="24"/>
              </w:rPr>
              <w:t>za</w:t>
            </w:r>
            <w:r>
              <w:rPr>
                <w:rFonts w:ascii="Times New Roman" w:hAnsi="Times New Roman" w:cs="Times New Roman" w:eastAsia="Times New Roman"/>
                <w:b/>
                <w:bCs/>
                <w:color w:val="231F1F"/>
                <w:spacing w:val="2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color w:val="231F1F"/>
                <w:spacing w:val="-1"/>
                <w:sz w:val="24"/>
                <w:szCs w:val="24"/>
              </w:rPr>
              <w:t>Kinu</w:t>
            </w:r>
            <w:r>
              <w:rPr>
                <w:rFonts w:ascii="Times New Roman" w:hAnsi="Times New Roman" w:cs="Times New Roman" w:eastAsia="Times New Roman"/>
                <w:b/>
                <w:bCs/>
                <w:color w:val="231F1F"/>
                <w:spacing w:val="3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color w:val="231F1F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</w:r>
          </w:p>
          <w:p>
            <w:pPr>
              <w:pStyle w:val="TableParagraph"/>
              <w:spacing w:line="240" w:lineRule="auto" w:before="41"/>
              <w:ind w:right="4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color w:val="231F1F"/>
                <w:spacing w:val="-2"/>
                <w:sz w:val="24"/>
              </w:rPr>
              <w:t>KOFC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326" w:hRule="exact"/>
        </w:trPr>
        <w:tc>
          <w:tcPr>
            <w:tcW w:w="2938" w:type="dxa"/>
            <w:tcBorders>
              <w:top w:val="single" w:sz="5" w:space="0" w:color="231F1F"/>
              <w:left w:val="single" w:sz="8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6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pacing w:val="-1"/>
                <w:sz w:val="24"/>
              </w:rPr>
              <w:t>Broj</w:t>
            </w:r>
            <w:r>
              <w:rPr>
                <w:rFonts w:ascii="Times New Roman"/>
                <w:color w:val="231F1F"/>
                <w:sz w:val="24"/>
              </w:rPr>
              <w:t> </w:t>
            </w:r>
            <w:r>
              <w:rPr>
                <w:rFonts w:ascii="Times New Roman"/>
                <w:color w:val="231F1F"/>
                <w:spacing w:val="-1"/>
                <w:sz w:val="24"/>
              </w:rPr>
              <w:t>opservacija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155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8" w:space="0" w:color="231F1F"/>
            </w:tcBorders>
          </w:tcPr>
          <w:p>
            <w:pPr>
              <w:pStyle w:val="TableParagraph"/>
              <w:spacing w:line="269" w:lineRule="exact"/>
              <w:ind w:right="97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10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329" w:hRule="exact"/>
        </w:trPr>
        <w:tc>
          <w:tcPr>
            <w:tcW w:w="2938" w:type="dxa"/>
            <w:tcBorders>
              <w:top w:val="single" w:sz="5" w:space="0" w:color="231F1F"/>
              <w:left w:val="single" w:sz="8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72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231F1F"/>
                <w:spacing w:val="-1"/>
                <w:sz w:val="24"/>
              </w:rPr>
              <w:t>Aritmetička</w:t>
            </w:r>
            <w:r>
              <w:rPr>
                <w:rFonts w:ascii="Times New Roman" w:hAnsi="Times New Roman"/>
                <w:color w:val="231F1F"/>
                <w:spacing w:val="-2"/>
                <w:sz w:val="24"/>
              </w:rPr>
              <w:t> </w:t>
            </w:r>
            <w:r>
              <w:rPr>
                <w:rFonts w:ascii="Times New Roman" w:hAnsi="Times New Roman"/>
                <w:color w:val="231F1F"/>
                <w:spacing w:val="-1"/>
                <w:sz w:val="24"/>
              </w:rPr>
              <w:t>sredina</w:t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1155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8" w:space="0" w:color="231F1F"/>
            </w:tcBorders>
          </w:tcPr>
          <w:p>
            <w:pPr>
              <w:pStyle w:val="TableParagraph"/>
              <w:spacing w:line="272" w:lineRule="exact"/>
              <w:ind w:left="380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61,645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326" w:hRule="exact"/>
        </w:trPr>
        <w:tc>
          <w:tcPr>
            <w:tcW w:w="2938" w:type="dxa"/>
            <w:tcBorders>
              <w:top w:val="single" w:sz="5" w:space="0" w:color="231F1F"/>
              <w:left w:val="single" w:sz="8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6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pacing w:val="-1"/>
                <w:sz w:val="24"/>
              </w:rPr>
              <w:t>Standardna</w:t>
            </w:r>
            <w:r>
              <w:rPr>
                <w:rFonts w:ascii="Times New Roman"/>
                <w:color w:val="231F1F"/>
                <w:spacing w:val="-2"/>
                <w:sz w:val="24"/>
              </w:rPr>
              <w:t> </w:t>
            </w:r>
            <w:r>
              <w:rPr>
                <w:rFonts w:ascii="Times New Roman"/>
                <w:color w:val="231F1F"/>
                <w:spacing w:val="-1"/>
                <w:sz w:val="24"/>
              </w:rPr>
              <w:t>devijacija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155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8" w:space="0" w:color="231F1F"/>
            </w:tcBorders>
          </w:tcPr>
          <w:p>
            <w:pPr>
              <w:pStyle w:val="TableParagraph"/>
              <w:spacing w:line="269" w:lineRule="exact"/>
              <w:ind w:left="500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0,513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329" w:hRule="exact"/>
        </w:trPr>
        <w:tc>
          <w:tcPr>
            <w:tcW w:w="2938" w:type="dxa"/>
            <w:tcBorders>
              <w:top w:val="single" w:sz="5" w:space="0" w:color="231F1F"/>
              <w:left w:val="single" w:sz="8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6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pacing w:val="-1"/>
                <w:sz w:val="24"/>
              </w:rPr>
              <w:t>Varijansa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155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8" w:space="0" w:color="231F1F"/>
            </w:tcBorders>
          </w:tcPr>
          <w:p>
            <w:pPr>
              <w:pStyle w:val="TableParagraph"/>
              <w:spacing w:line="269" w:lineRule="exact"/>
              <w:ind w:left="500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0,263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643" w:hRule="exact"/>
        </w:trPr>
        <w:tc>
          <w:tcPr>
            <w:tcW w:w="2938" w:type="dxa"/>
            <w:tcBorders>
              <w:top w:val="single" w:sz="5" w:space="0" w:color="231F1F"/>
              <w:left w:val="single" w:sz="8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6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pacing w:val="-1"/>
                <w:sz w:val="24"/>
              </w:rPr>
              <w:t>Asimetrija</w:t>
            </w:r>
            <w:r>
              <w:rPr>
                <w:rFonts w:ascii="Times New Roman"/>
                <w:sz w:val="24"/>
              </w:rPr>
            </w:r>
          </w:p>
          <w:p>
            <w:pPr>
              <w:pStyle w:val="TableParagraph"/>
              <w:spacing w:line="240" w:lineRule="auto" w:before="41"/>
              <w:ind w:left="9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pacing w:val="-1"/>
                <w:sz w:val="24"/>
              </w:rPr>
              <w:t>(Skewness</w:t>
            </w:r>
            <w:r>
              <w:rPr>
                <w:rFonts w:ascii="Times New Roman"/>
                <w:color w:val="231F1F"/>
                <w:sz w:val="24"/>
              </w:rPr>
              <w:t> </w:t>
            </w:r>
            <w:r>
              <w:rPr>
                <w:rFonts w:ascii="Times New Roman"/>
                <w:color w:val="231F1F"/>
                <w:spacing w:val="-1"/>
                <w:sz w:val="24"/>
              </w:rPr>
              <w:t>(Pearson))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155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8" w:space="0" w:color="231F1F"/>
            </w:tcBorders>
          </w:tcPr>
          <w:p>
            <w:pPr>
              <w:pStyle w:val="TableParagraph"/>
              <w:spacing w:line="240" w:lineRule="auto" w:before="151"/>
              <w:ind w:left="421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pacing w:val="-1"/>
                <w:sz w:val="24"/>
              </w:rPr>
              <w:t>-1,021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651" w:hRule="exact"/>
        </w:trPr>
        <w:tc>
          <w:tcPr>
            <w:tcW w:w="2938" w:type="dxa"/>
            <w:tcBorders>
              <w:top w:val="single" w:sz="5" w:space="0" w:color="231F1F"/>
              <w:left w:val="single" w:sz="8" w:space="0" w:color="231F1F"/>
              <w:bottom w:val="single" w:sz="8" w:space="0" w:color="231F1F"/>
              <w:right w:val="single" w:sz="5" w:space="0" w:color="231F1F"/>
            </w:tcBorders>
          </w:tcPr>
          <w:p>
            <w:pPr>
              <w:pStyle w:val="TableParagraph"/>
              <w:spacing w:line="270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231F1F"/>
                <w:sz w:val="24"/>
              </w:rPr>
              <w:t>Spljoštenost</w:t>
            </w: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TableParagraph"/>
              <w:spacing w:line="240" w:lineRule="auto" w:before="43"/>
              <w:ind w:left="9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pacing w:val="-1"/>
                <w:sz w:val="24"/>
              </w:rPr>
              <w:t>(Kurtosis</w:t>
            </w:r>
            <w:r>
              <w:rPr>
                <w:rFonts w:ascii="Times New Roman"/>
                <w:color w:val="231F1F"/>
                <w:sz w:val="24"/>
              </w:rPr>
              <w:t> </w:t>
            </w:r>
            <w:r>
              <w:rPr>
                <w:rFonts w:ascii="Times New Roman"/>
                <w:color w:val="231F1F"/>
                <w:spacing w:val="-1"/>
                <w:sz w:val="24"/>
              </w:rPr>
              <w:t>(Pearson))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155" w:type="dxa"/>
            <w:tcBorders>
              <w:top w:val="single" w:sz="5" w:space="0" w:color="231F1F"/>
              <w:left w:val="single" w:sz="5" w:space="0" w:color="231F1F"/>
              <w:bottom w:val="single" w:sz="8" w:space="0" w:color="231F1F"/>
              <w:right w:val="single" w:sz="8" w:space="0" w:color="231F1F"/>
            </w:tcBorders>
          </w:tcPr>
          <w:p>
            <w:pPr>
              <w:pStyle w:val="TableParagraph"/>
              <w:spacing w:line="240" w:lineRule="auto" w:before="154"/>
              <w:ind w:left="500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0,231</w:t>
            </w:r>
            <w:r>
              <w:rPr>
                <w:rFonts w:ascii="Times New Roman"/>
                <w:sz w:val="24"/>
              </w:rPr>
            </w:r>
          </w:p>
        </w:tc>
      </w:tr>
    </w:tbl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spacing w:line="200" w:lineRule="atLeast"/>
        <w:ind w:left="2084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3251499" cy="2077593"/>
            <wp:effectExtent l="0" t="0" r="0" b="0"/>
            <wp:docPr id="7" name="image11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11.jpeg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51499" cy="20775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7"/>
          <w:szCs w:val="7"/>
        </w:rPr>
      </w:pPr>
    </w:p>
    <w:p>
      <w:pPr>
        <w:spacing w:before="69"/>
        <w:ind w:left="836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Grafik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3: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4"/>
          <w:szCs w:val="24"/>
        </w:rPr>
        <w:t>Indeks</w:t>
      </w: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 globalizacije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KOF za Kinu</w:t>
      </w:r>
      <w:r>
        <w:rPr>
          <w:rFonts w:ascii="Times New Roman" w:hAnsi="Times New Roman" w:cs="Times New Roman" w:eastAsia="Times New Roman"/>
          <w:i/>
          <w:color w:val="231F1F"/>
          <w:spacing w:val="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– </w:t>
      </w: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KOFC u posmatranom razdoblju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4"/>
          <w:szCs w:val="24"/>
        </w:rPr>
      </w:pPr>
    </w:p>
    <w:p>
      <w:pPr>
        <w:spacing w:line="240" w:lineRule="auto" w:before="4"/>
        <w:rPr>
          <w:rFonts w:ascii="Times New Roman" w:hAnsi="Times New Roman" w:cs="Times New Roman" w:eastAsia="Times New Roman"/>
          <w:i/>
          <w:sz w:val="28"/>
          <w:szCs w:val="28"/>
        </w:rPr>
      </w:pPr>
    </w:p>
    <w:p>
      <w:pPr>
        <w:numPr>
          <w:ilvl w:val="0"/>
          <w:numId w:val="17"/>
        </w:numPr>
        <w:tabs>
          <w:tab w:pos="1780" w:val="left" w:leader="none"/>
        </w:tabs>
        <w:spacing w:before="0"/>
        <w:ind w:left="1779" w:right="0" w:hanging="221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b/>
          <w:bCs/>
          <w:color w:val="231F1F"/>
          <w:spacing w:val="-1"/>
          <w:sz w:val="22"/>
          <w:szCs w:val="22"/>
        </w:rPr>
        <w:t>BRUTO</w:t>
      </w:r>
      <w:r>
        <w:rPr>
          <w:rFonts w:ascii="Times New Roman" w:hAnsi="Times New Roman" w:cs="Times New Roman" w:eastAsia="Times New Roman"/>
          <w:b/>
          <w:bCs/>
          <w:color w:val="231F1F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/>
          <w:bCs/>
          <w:color w:val="231F1F"/>
          <w:spacing w:val="-1"/>
          <w:sz w:val="22"/>
          <w:szCs w:val="22"/>
        </w:rPr>
        <w:t>DOMAĆI</w:t>
      </w:r>
      <w:r>
        <w:rPr>
          <w:rFonts w:ascii="Times New Roman" w:hAnsi="Times New Roman" w:cs="Times New Roman" w:eastAsia="Times New Roman"/>
          <w:b/>
          <w:bCs/>
          <w:color w:val="231F1F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/>
          <w:bCs/>
          <w:color w:val="231F1F"/>
          <w:spacing w:val="-1"/>
          <w:sz w:val="22"/>
          <w:szCs w:val="22"/>
        </w:rPr>
        <w:t>PROI</w:t>
      </w:r>
      <w:r>
        <w:rPr>
          <w:rFonts w:ascii="Times New Roman" w:hAnsi="Times New Roman" w:cs="Times New Roman" w:eastAsia="Times New Roman"/>
          <w:b/>
          <w:bCs/>
          <w:color w:val="231F1F"/>
          <w:spacing w:val="-1"/>
          <w:sz w:val="22"/>
          <w:szCs w:val="22"/>
        </w:rPr>
        <w:t>ZVOD </w:t>
      </w:r>
      <w:r>
        <w:rPr>
          <w:rFonts w:ascii="Times New Roman" w:hAnsi="Times New Roman" w:cs="Times New Roman" w:eastAsia="Times New Roman"/>
          <w:b/>
          <w:bCs/>
          <w:color w:val="231F1F"/>
          <w:sz w:val="22"/>
          <w:szCs w:val="22"/>
        </w:rPr>
        <w:t>KINE</w:t>
      </w:r>
      <w:r>
        <w:rPr>
          <w:rFonts w:ascii="Times New Roman" w:hAnsi="Times New Roman" w:cs="Times New Roman" w:eastAsia="Times New Roman"/>
          <w:b/>
          <w:bCs/>
          <w:color w:val="231F1F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/>
          <w:bCs/>
          <w:color w:val="231F1F"/>
          <w:sz w:val="22"/>
          <w:szCs w:val="22"/>
        </w:rPr>
        <w:t>U</w:t>
      </w:r>
      <w:r>
        <w:rPr>
          <w:rFonts w:ascii="Times New Roman" w:hAnsi="Times New Roman" w:cs="Times New Roman" w:eastAsia="Times New Roman"/>
          <w:b/>
          <w:bCs/>
          <w:color w:val="231F1F"/>
          <w:spacing w:val="-1"/>
          <w:sz w:val="22"/>
          <w:szCs w:val="22"/>
        </w:rPr>
        <w:t> TRILIONIMA</w:t>
      </w:r>
      <w:r>
        <w:rPr>
          <w:rFonts w:ascii="Times New Roman" w:hAnsi="Times New Roman" w:cs="Times New Roman" w:eastAsia="Times New Roman"/>
          <w:b/>
          <w:bCs/>
          <w:color w:val="231F1F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/>
          <w:bCs/>
          <w:color w:val="231F1F"/>
          <w:spacing w:val="-1"/>
          <w:sz w:val="22"/>
          <w:szCs w:val="22"/>
        </w:rPr>
        <w:t>USD</w:t>
      </w:r>
      <w:r>
        <w:rPr>
          <w:rFonts w:ascii="Times New Roman" w:hAnsi="Times New Roman" w:cs="Times New Roman" w:eastAsia="Times New Roman"/>
          <w:b/>
          <w:bCs/>
          <w:color w:val="231F1F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/>
          <w:bCs/>
          <w:color w:val="231F1F"/>
          <w:sz w:val="22"/>
          <w:szCs w:val="22"/>
        </w:rPr>
        <w:t>– </w:t>
      </w:r>
      <w:r>
        <w:rPr>
          <w:rFonts w:ascii="Times New Roman" w:hAnsi="Times New Roman" w:cs="Times New Roman" w:eastAsia="Times New Roman"/>
          <w:b/>
          <w:bCs/>
          <w:color w:val="231F1F"/>
          <w:spacing w:val="-2"/>
          <w:sz w:val="22"/>
          <w:szCs w:val="22"/>
        </w:rPr>
        <w:t>GDPC</w:t>
      </w:r>
      <w:r>
        <w:rPr>
          <w:rFonts w:ascii="Times New Roman" w:hAnsi="Times New Roman" w:cs="Times New Roman" w:eastAsia="Times New Roman"/>
          <w:sz w:val="22"/>
          <w:szCs w:val="22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b/>
          <w:bCs/>
          <w:sz w:val="31"/>
          <w:szCs w:val="31"/>
        </w:rPr>
      </w:pPr>
    </w:p>
    <w:p>
      <w:pPr>
        <w:pStyle w:val="BodyText"/>
        <w:spacing w:line="359" w:lineRule="auto"/>
        <w:ind w:left="119" w:right="109" w:firstLine="67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Prosječna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vrijednost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BDP</w:t>
      </w:r>
      <w:r>
        <w:rPr>
          <w:color w:val="231F1F"/>
        </w:rPr>
        <w:t>-a</w:t>
      </w:r>
      <w:r>
        <w:rPr>
          <w:color w:val="231F1F"/>
          <w:spacing w:val="13"/>
        </w:rPr>
        <w:t> </w:t>
      </w:r>
      <w:r>
        <w:rPr>
          <w:color w:val="231F1F"/>
        </w:rPr>
        <w:t>u</w:t>
      </w:r>
      <w:r>
        <w:rPr>
          <w:color w:val="231F1F"/>
          <w:spacing w:val="14"/>
        </w:rPr>
        <w:t> </w:t>
      </w:r>
      <w:r>
        <w:rPr>
          <w:color w:val="231F1F"/>
        </w:rPr>
        <w:t>Kini,</w:t>
      </w:r>
      <w:r>
        <w:rPr>
          <w:color w:val="231F1F"/>
          <w:spacing w:val="14"/>
        </w:rPr>
        <w:t> </w:t>
      </w:r>
      <w:r>
        <w:rPr>
          <w:color w:val="231F1F"/>
        </w:rPr>
        <w:t>tokom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perioda</w:t>
      </w:r>
      <w:r>
        <w:rPr>
          <w:color w:val="231F1F"/>
          <w:spacing w:val="13"/>
        </w:rPr>
        <w:t> </w:t>
      </w:r>
      <w:r>
        <w:rPr>
          <w:color w:val="231F1F"/>
        </w:rPr>
        <w:t>od</w:t>
      </w:r>
      <w:r>
        <w:rPr>
          <w:color w:val="231F1F"/>
          <w:spacing w:val="14"/>
        </w:rPr>
        <w:t> </w:t>
      </w:r>
      <w:r>
        <w:rPr>
          <w:color w:val="231F1F"/>
        </w:rPr>
        <w:t>2006.</w:t>
      </w:r>
      <w:r>
        <w:rPr>
          <w:color w:val="231F1F"/>
          <w:spacing w:val="14"/>
        </w:rPr>
        <w:t> </w:t>
      </w:r>
      <w:r>
        <w:rPr>
          <w:color w:val="231F1F"/>
        </w:rPr>
        <w:t>do</w:t>
      </w:r>
      <w:r>
        <w:rPr>
          <w:color w:val="231F1F"/>
          <w:spacing w:val="14"/>
        </w:rPr>
        <w:t> </w:t>
      </w:r>
      <w:r>
        <w:rPr>
          <w:color w:val="231F1F"/>
        </w:rPr>
        <w:t>2015.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godine,</w:t>
      </w:r>
      <w:r>
        <w:rPr>
          <w:color w:val="231F1F"/>
          <w:spacing w:val="13"/>
        </w:rPr>
        <w:t> </w:t>
      </w:r>
      <w:r>
        <w:rPr>
          <w:color w:val="231F1F"/>
        </w:rPr>
        <w:t>iznosila</w:t>
      </w:r>
      <w:r>
        <w:rPr>
          <w:color w:val="231F1F"/>
          <w:spacing w:val="49"/>
        </w:rPr>
        <w:t> </w:t>
      </w:r>
      <w:r>
        <w:rPr>
          <w:color w:val="231F1F"/>
        </w:rPr>
        <w:t>je</w:t>
      </w:r>
      <w:r>
        <w:rPr>
          <w:color w:val="231F1F"/>
          <w:spacing w:val="25"/>
        </w:rPr>
        <w:t> </w:t>
      </w:r>
      <w:r>
        <w:rPr>
          <w:color w:val="231F1F"/>
        </w:rPr>
        <w:t>6,940</w:t>
      </w:r>
      <w:r>
        <w:rPr>
          <w:color w:val="231F1F"/>
          <w:spacing w:val="26"/>
        </w:rPr>
        <w:t> </w:t>
      </w:r>
      <w:r>
        <w:rPr>
          <w:color w:val="231F1F"/>
        </w:rPr>
        <w:t>triliona</w:t>
      </w:r>
      <w:r>
        <w:rPr>
          <w:color w:val="231F1F"/>
          <w:spacing w:val="25"/>
        </w:rPr>
        <w:t> </w:t>
      </w:r>
      <w:r>
        <w:rPr>
          <w:color w:val="231F1F"/>
        </w:rPr>
        <w:t>USD.</w:t>
      </w:r>
      <w:r>
        <w:rPr>
          <w:color w:val="231F1F"/>
          <w:spacing w:val="28"/>
        </w:rPr>
        <w:t> </w:t>
      </w:r>
      <w:r>
        <w:rPr>
          <w:color w:val="231F1F"/>
          <w:spacing w:val="-1"/>
        </w:rPr>
        <w:t>Vrijednost</w:t>
      </w:r>
      <w:r>
        <w:rPr>
          <w:color w:val="231F1F"/>
          <w:spacing w:val="26"/>
        </w:rPr>
        <w:t> </w:t>
      </w:r>
      <w:r>
        <w:rPr>
          <w:color w:val="231F1F"/>
        </w:rPr>
        <w:t>standardne</w:t>
      </w:r>
      <w:r>
        <w:rPr>
          <w:color w:val="231F1F"/>
          <w:spacing w:val="26"/>
        </w:rPr>
        <w:t> </w:t>
      </w:r>
      <w:r>
        <w:rPr>
          <w:color w:val="231F1F"/>
          <w:spacing w:val="-1"/>
        </w:rPr>
        <w:t>devijacije</w:t>
      </w:r>
      <w:r>
        <w:rPr>
          <w:color w:val="231F1F"/>
          <w:spacing w:val="27"/>
        </w:rPr>
        <w:t> </w:t>
      </w:r>
      <w:r>
        <w:rPr>
          <w:color w:val="231F1F"/>
          <w:spacing w:val="-1"/>
        </w:rPr>
        <w:t>govori</w:t>
      </w:r>
      <w:r>
        <w:rPr>
          <w:color w:val="231F1F"/>
          <w:spacing w:val="25"/>
        </w:rPr>
        <w:t> </w:t>
      </w:r>
      <w:r>
        <w:rPr>
          <w:color w:val="231F1F"/>
        </w:rPr>
        <w:t>o</w:t>
      </w:r>
      <w:r>
        <w:rPr>
          <w:color w:val="231F1F"/>
          <w:spacing w:val="26"/>
        </w:rPr>
        <w:t> </w:t>
      </w:r>
      <w:r>
        <w:rPr>
          <w:color w:val="231F1F"/>
        </w:rPr>
        <w:t>postojanju</w:t>
      </w:r>
      <w:r>
        <w:rPr>
          <w:color w:val="231F1F"/>
          <w:spacing w:val="26"/>
        </w:rPr>
        <w:t> </w:t>
      </w:r>
      <w:r>
        <w:rPr>
          <w:color w:val="231F1F"/>
          <w:spacing w:val="-1"/>
        </w:rPr>
        <w:t>razlika</w:t>
      </w:r>
      <w:r>
        <w:rPr>
          <w:color w:val="231F1F"/>
          <w:spacing w:val="25"/>
        </w:rPr>
        <w:t> </w:t>
      </w:r>
      <w:r>
        <w:rPr>
          <w:color w:val="231F1F"/>
        </w:rPr>
        <w:t>u</w:t>
      </w:r>
      <w:r>
        <w:rPr>
          <w:color w:val="231F1F"/>
          <w:spacing w:val="53"/>
        </w:rPr>
        <w:t> </w:t>
      </w:r>
      <w:r>
        <w:rPr>
          <w:rFonts w:ascii="Times New Roman" w:hAnsi="Times New Roman"/>
          <w:color w:val="231F1F"/>
          <w:spacing w:val="-1"/>
        </w:rPr>
        <w:t>vrijednostima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  <w:spacing w:val="-1"/>
        </w:rPr>
        <w:t>bruto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  <w:spacing w:val="-1"/>
        </w:rPr>
        <w:t>domaćeg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</w:rPr>
        <w:t>proizvoda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</w:rPr>
        <w:t>tokom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  <w:spacing w:val="-1"/>
        </w:rPr>
        <w:t>perioda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  <w:spacing w:val="-1"/>
        </w:rPr>
        <w:t>istraživanja.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</w:rPr>
        <w:t>Rezultati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</w:rPr>
        <w:t>deskriptiv</w:t>
      </w:r>
      <w:r>
        <w:rPr>
          <w:rFonts w:ascii="Times New Roman" w:hAnsi="Times New Roman"/>
          <w:color w:val="231F1F"/>
        </w:rPr>
        <w:t>ne</w:t>
      </w:r>
      <w:r>
        <w:rPr>
          <w:rFonts w:ascii="Times New Roman" w:hAnsi="Times New Roman"/>
          <w:color w:val="231F1F"/>
          <w:spacing w:val="89"/>
        </w:rPr>
        <w:t> </w:t>
      </w:r>
      <w:r>
        <w:rPr>
          <w:rFonts w:ascii="Times New Roman" w:hAnsi="Times New Roman"/>
          <w:color w:val="231F1F"/>
          <w:spacing w:val="-1"/>
        </w:rPr>
        <w:t>statističke analize </w:t>
      </w:r>
      <w:r>
        <w:rPr>
          <w:rFonts w:ascii="Times New Roman" w:hAnsi="Times New Roman"/>
          <w:color w:val="231F1F"/>
        </w:rPr>
        <w:t>ove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zavisne </w:t>
      </w:r>
      <w:r>
        <w:rPr>
          <w:rFonts w:ascii="Times New Roman" w:hAnsi="Times New Roman"/>
          <w:color w:val="231F1F"/>
          <w:spacing w:val="-1"/>
        </w:rPr>
        <w:t>promjenljive,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prikazani</w:t>
      </w:r>
      <w:r>
        <w:rPr>
          <w:rFonts w:ascii="Times New Roman" w:hAnsi="Times New Roman"/>
          <w:color w:val="231F1F"/>
        </w:rPr>
        <w:t> su u </w:t>
      </w:r>
      <w:r>
        <w:rPr>
          <w:rFonts w:ascii="Times New Roman" w:hAnsi="Times New Roman"/>
          <w:color w:val="231F1F"/>
          <w:spacing w:val="-1"/>
        </w:rPr>
        <w:t>Tabeli</w:t>
      </w:r>
      <w:r>
        <w:rPr>
          <w:rFonts w:ascii="Times New Roman" w:hAnsi="Times New Roman"/>
          <w:color w:val="231F1F"/>
        </w:rPr>
        <w:t> 4.</w:t>
      </w:r>
      <w:r>
        <w:rPr>
          <w:rFonts w:ascii="Times New Roman" w:hAnsi="Times New Roman"/>
        </w:rPr>
      </w:r>
    </w:p>
    <w:p>
      <w:pPr>
        <w:spacing w:after="0" w:line="359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60" w:lineRule="auto" w:before="69"/>
        <w:ind w:right="111" w:firstLine="679"/>
        <w:jc w:val="both"/>
      </w:pPr>
      <w:r>
        <w:rPr>
          <w:rFonts w:ascii="Times New Roman" w:hAnsi="Times New Roman"/>
          <w:color w:val="231F1F"/>
          <w:spacing w:val="-1"/>
        </w:rPr>
        <w:t>Asimetričnost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(0,028)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  <w:spacing w:val="-1"/>
        </w:rPr>
        <w:t>mjera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nedostatka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1"/>
        </w:rPr>
        <w:t>simetrije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raspodjeli.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Ako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postoji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nekoliko</w:t>
      </w:r>
      <w:r>
        <w:rPr>
          <w:rFonts w:ascii="Times New Roman" w:hAnsi="Times New Roman"/>
          <w:color w:val="231F1F"/>
          <w:spacing w:val="97"/>
        </w:rPr>
        <w:t> </w:t>
      </w:r>
      <w:r>
        <w:rPr>
          <w:rFonts w:ascii="Times New Roman" w:hAnsi="Times New Roman"/>
          <w:color w:val="231F1F"/>
          <w:spacing w:val="-1"/>
        </w:rPr>
        <w:t>ekstremno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malih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  <w:spacing w:val="-1"/>
        </w:rPr>
        <w:t>vrijednosti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kraj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  <w:spacing w:val="-1"/>
        </w:rPr>
        <w:t>raspodjele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  <w:spacing w:val="-1"/>
        </w:rPr>
        <w:t>vuče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</w:rPr>
        <w:t>lijevo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  <w:spacing w:val="-1"/>
        </w:rPr>
        <w:t>kažemo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  <w:spacing w:val="-1"/>
        </w:rPr>
        <w:t>raspodjela</w:t>
      </w:r>
      <w:r>
        <w:rPr>
          <w:rFonts w:ascii="Times New Roman" w:hAnsi="Times New Roman"/>
          <w:color w:val="231F1F"/>
          <w:spacing w:val="77"/>
        </w:rPr>
        <w:t> </w:t>
      </w:r>
      <w:r>
        <w:rPr>
          <w:rFonts w:ascii="Times New Roman" w:hAnsi="Times New Roman"/>
          <w:color w:val="231F1F"/>
          <w:spacing w:val="-1"/>
        </w:rPr>
        <w:t>negativno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asimetrična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naša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vrijednost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asimetričnosti,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bila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bi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negativna.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Ako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postoji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nekoliko</w:t>
      </w:r>
      <w:r>
        <w:rPr>
          <w:rFonts w:ascii="Times New Roman" w:hAnsi="Times New Roman"/>
          <w:color w:val="231F1F"/>
          <w:spacing w:val="103"/>
        </w:rPr>
        <w:t> </w:t>
      </w:r>
      <w:r>
        <w:rPr>
          <w:rFonts w:ascii="Times New Roman" w:hAnsi="Times New Roman"/>
          <w:color w:val="231F1F"/>
          <w:spacing w:val="-1"/>
        </w:rPr>
        <w:t>ekstremno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velikih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vrijednosti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kraju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raspodjele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koji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vuče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desno,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kažemo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raspodjela</w:t>
      </w:r>
      <w:r>
        <w:rPr>
          <w:rFonts w:ascii="Times New Roman" w:hAnsi="Times New Roman"/>
          <w:color w:val="231F1F"/>
          <w:spacing w:val="105"/>
        </w:rPr>
        <w:t> </w:t>
      </w:r>
      <w:r>
        <w:rPr>
          <w:rFonts w:ascii="Times New Roman" w:hAnsi="Times New Roman"/>
          <w:color w:val="231F1F"/>
        </w:rPr>
        <w:t>pozitivno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  <w:spacing w:val="-1"/>
        </w:rPr>
        <w:t>asimetrična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  <w:spacing w:val="-1"/>
        </w:rPr>
        <w:t>vrijednost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  <w:spacing w:val="-1"/>
        </w:rPr>
        <w:t>asimetričnosti,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bila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bi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  <w:spacing w:val="-1"/>
        </w:rPr>
        <w:t>pozitivna.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pos</w:t>
      </w:r>
      <w:r>
        <w:rPr>
          <w:color w:val="231F1F"/>
        </w:rPr>
        <w:t>matranoj</w:t>
      </w:r>
      <w:r>
        <w:rPr>
          <w:color w:val="231F1F"/>
          <w:spacing w:val="73"/>
        </w:rPr>
        <w:t> </w:t>
      </w:r>
      <w:r>
        <w:rPr>
          <w:rFonts w:ascii="Times New Roman" w:hAnsi="Times New Roman"/>
          <w:color w:val="231F1F"/>
          <w:spacing w:val="-1"/>
        </w:rPr>
        <w:t>promjenljivoj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postoji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nekoliko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ekstremno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velikih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vrijednosti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kraju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raspodjele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koji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vuče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1"/>
        </w:rPr>
        <w:t>na</w:t>
      </w:r>
      <w:r>
        <w:rPr>
          <w:rFonts w:ascii="Times New Roman" w:hAnsi="Times New Roman"/>
          <w:color w:val="231F1F"/>
          <w:spacing w:val="87"/>
        </w:rPr>
        <w:t> </w:t>
      </w:r>
      <w:r>
        <w:rPr>
          <w:rFonts w:ascii="Times New Roman" w:hAnsi="Times New Roman"/>
          <w:color w:val="231F1F"/>
          <w:spacing w:val="-1"/>
        </w:rPr>
        <w:t>desno,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zaključujemo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raspodjela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pozitivno </w:t>
      </w:r>
      <w:r>
        <w:rPr>
          <w:rFonts w:ascii="Times New Roman" w:hAnsi="Times New Roman"/>
          <w:color w:val="231F1F"/>
          <w:spacing w:val="-1"/>
        </w:rPr>
        <w:t>asimetrična</w:t>
      </w:r>
      <w:r>
        <w:rPr>
          <w:rFonts w:ascii="Times New Roman" w:hAnsi="Times New Roman"/>
          <w:color w:val="231F1F"/>
        </w:rPr>
        <w:t> i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vrijednost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asimetričnosti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je</w:t>
      </w:r>
      <w:r>
        <w:rPr>
          <w:rFonts w:ascii="Times New Roman" w:hAnsi="Times New Roman"/>
          <w:color w:val="231F1F"/>
          <w:spacing w:val="105"/>
        </w:rPr>
        <w:t> </w:t>
      </w:r>
      <w:r>
        <w:rPr>
          <w:color w:val="231F1F"/>
        </w:rPr>
        <w:t>pozitivna.</w:t>
      </w:r>
      <w:r>
        <w:rPr/>
      </w:r>
    </w:p>
    <w:p>
      <w:pPr>
        <w:pStyle w:val="BodyText"/>
        <w:spacing w:line="360" w:lineRule="auto" w:before="127"/>
        <w:ind w:left="119" w:right="113" w:firstLine="678"/>
        <w:jc w:val="both"/>
      </w:pPr>
      <w:r>
        <w:rPr>
          <w:rFonts w:ascii="Times New Roman" w:hAnsi="Times New Roman"/>
          <w:color w:val="231F1F"/>
        </w:rPr>
        <w:t>Spljoštenost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rFonts w:ascii="Times New Roman" w:hAnsi="Times New Roman"/>
          <w:color w:val="231F1F"/>
          <w:spacing w:val="-1"/>
        </w:rPr>
        <w:t>(</w:t>
      </w:r>
      <w:r>
        <w:rPr>
          <w:color w:val="231F1F"/>
          <w:spacing w:val="-1"/>
        </w:rPr>
        <w:t>-</w:t>
      </w:r>
      <w:r>
        <w:rPr>
          <w:rFonts w:ascii="Times New Roman" w:hAnsi="Times New Roman"/>
          <w:color w:val="231F1F"/>
          <w:spacing w:val="-1"/>
        </w:rPr>
        <w:t>1,390)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  <w:spacing w:val="-1"/>
        </w:rPr>
        <w:t>mjeri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  <w:spacing w:val="-1"/>
        </w:rPr>
        <w:t>stepen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</w:rPr>
        <w:t>zašiljenosti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</w:rPr>
        <w:t>simetričnim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rFonts w:ascii="Times New Roman" w:hAnsi="Times New Roman"/>
          <w:color w:val="231F1F"/>
        </w:rPr>
        <w:t>raspodjelama.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</w:rPr>
        <w:t>Ako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  <w:spacing w:val="1"/>
        </w:rPr>
        <w:t>je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  <w:spacing w:val="-1"/>
        </w:rPr>
        <w:t>simetrična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raspodjela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zašiljenija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od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normalne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raspodjele,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to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jest,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ako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ima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manje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vrijednosti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87"/>
        </w:rPr>
        <w:t> </w:t>
      </w:r>
      <w:r>
        <w:rPr>
          <w:rFonts w:ascii="Times New Roman" w:hAnsi="Times New Roman"/>
          <w:color w:val="231F1F"/>
          <w:spacing w:val="-1"/>
        </w:rPr>
        <w:t>krajevima,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mjera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spljoštenosti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negativna.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Ako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1"/>
        </w:rPr>
        <w:t>je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raspodjela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ravnija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od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normalne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raspodele,</w:t>
      </w:r>
      <w:r>
        <w:rPr>
          <w:rFonts w:ascii="Times New Roman" w:hAnsi="Times New Roman"/>
          <w:color w:val="231F1F"/>
          <w:spacing w:val="69"/>
        </w:rPr>
        <w:t> </w:t>
      </w:r>
      <w:r>
        <w:rPr>
          <w:rFonts w:ascii="Times New Roman" w:hAnsi="Times New Roman"/>
          <w:color w:val="231F1F"/>
        </w:rPr>
        <w:t>to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</w:rPr>
        <w:t>jest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  <w:spacing w:val="-1"/>
        </w:rPr>
        <w:t>ako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</w:rPr>
        <w:t>ima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</w:rPr>
        <w:t>više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</w:rPr>
        <w:t>vrijednosti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  <w:spacing w:val="-1"/>
        </w:rPr>
        <w:t>krajevima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</w:rPr>
        <w:t>od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  <w:spacing w:val="-1"/>
        </w:rPr>
        <w:t>odgovarajuće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</w:rPr>
        <w:t>normalne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  <w:spacing w:val="-1"/>
        </w:rPr>
        <w:t>raspodjele,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</w:rPr>
        <w:t>mjera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</w:rPr>
        <w:t>spljoštenosti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pozitivna.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posmatranoj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promjenljivoj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1"/>
        </w:rPr>
        <w:t>simetrična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raspodjela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zašiljenija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1"/>
        </w:rPr>
        <w:t>od</w:t>
      </w:r>
      <w:r>
        <w:rPr>
          <w:rFonts w:ascii="Times New Roman" w:hAnsi="Times New Roman"/>
          <w:color w:val="231F1F"/>
          <w:spacing w:val="73"/>
        </w:rPr>
        <w:t> </w:t>
      </w:r>
      <w:r>
        <w:rPr>
          <w:rFonts w:ascii="Times New Roman" w:hAnsi="Times New Roman"/>
          <w:color w:val="231F1F"/>
          <w:spacing w:val="-1"/>
        </w:rPr>
        <w:t>normalne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  <w:spacing w:val="-1"/>
        </w:rPr>
        <w:t>raspodjele,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</w:rPr>
        <w:t>to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</w:rPr>
        <w:t>jest,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</w:rPr>
        <w:t>ima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</w:rPr>
        <w:t>manje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</w:rPr>
        <w:t>vrijednosti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  <w:spacing w:val="-1"/>
        </w:rPr>
        <w:t>krajevima,</w:t>
      </w:r>
      <w:r>
        <w:rPr>
          <w:rFonts w:ascii="Times New Roman" w:hAnsi="Times New Roman"/>
          <w:color w:val="231F1F"/>
          <w:spacing w:val="51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  <w:spacing w:val="-1"/>
        </w:rPr>
        <w:t>mjera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</w:rPr>
        <w:t>spljoštenosti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63"/>
        </w:rPr>
        <w:t> </w:t>
      </w:r>
      <w:r>
        <w:rPr>
          <w:color w:val="231F1F"/>
          <w:spacing w:val="-1"/>
        </w:rPr>
        <w:t>negativna.</w:t>
      </w:r>
      <w:r>
        <w:rPr/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33"/>
          <w:szCs w:val="33"/>
        </w:rPr>
      </w:pPr>
    </w:p>
    <w:p>
      <w:pPr>
        <w:pStyle w:val="BodyText"/>
        <w:spacing w:line="240" w:lineRule="auto"/>
        <w:ind w:left="130" w:right="131"/>
        <w:jc w:val="center"/>
        <w:rPr>
          <w:rFonts w:ascii="Times New Roman" w:hAnsi="Times New Roman" w:cs="Times New Roman" w:eastAsia="Times New Roman"/>
        </w:rPr>
      </w:pPr>
      <w:r>
        <w:rPr>
          <w:color w:val="231F1F"/>
          <w:spacing w:val="-1"/>
        </w:rPr>
        <w:t>Tab</w:t>
      </w:r>
      <w:r>
        <w:rPr>
          <w:rFonts w:ascii="Times New Roman" w:hAnsi="Times New Roman"/>
          <w:color w:val="231F1F"/>
          <w:spacing w:val="-1"/>
        </w:rPr>
        <w:t>ela</w:t>
      </w:r>
      <w:r>
        <w:rPr>
          <w:rFonts w:ascii="Times New Roman" w:hAnsi="Times New Roman"/>
          <w:color w:val="231F1F"/>
        </w:rPr>
        <w:t> 4: Deskriptivna</w:t>
      </w:r>
      <w:r>
        <w:rPr>
          <w:rFonts w:ascii="Times New Roman" w:hAnsi="Times New Roman"/>
          <w:color w:val="231F1F"/>
          <w:spacing w:val="-1"/>
        </w:rPr>
        <w:t> statistička analiza Bruto</w:t>
      </w:r>
      <w:r>
        <w:rPr>
          <w:rFonts w:ascii="Times New Roman" w:hAnsi="Times New Roman"/>
          <w:color w:val="231F1F"/>
        </w:rPr>
        <w:t> domaćeg</w:t>
      </w:r>
      <w:r>
        <w:rPr>
          <w:rFonts w:ascii="Times New Roman" w:hAnsi="Times New Roman"/>
          <w:color w:val="231F1F"/>
          <w:spacing w:val="-3"/>
        </w:rPr>
        <w:t> </w:t>
      </w:r>
      <w:r>
        <w:rPr>
          <w:rFonts w:ascii="Times New Roman" w:hAnsi="Times New Roman"/>
          <w:color w:val="231F1F"/>
        </w:rPr>
        <w:t>proizvoda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43"/>
        <w:ind w:left="137" w:right="135"/>
        <w:jc w:val="center"/>
      </w:pPr>
      <w:r>
        <w:rPr>
          <w:color w:val="231F1F"/>
        </w:rPr>
        <w:t>u Kini </w:t>
      </w:r>
      <w:r>
        <w:rPr>
          <w:color w:val="231F1F"/>
          <w:spacing w:val="-1"/>
        </w:rPr>
        <w:t>posmatranom</w:t>
      </w:r>
      <w:r>
        <w:rPr>
          <w:color w:val="231F1F"/>
        </w:rPr>
        <w:t> Periodu </w:t>
      </w:r>
      <w:r>
        <w:rPr>
          <w:rFonts w:ascii="Times New Roman" w:hAnsi="Times New Roman" w:cs="Times New Roman" w:eastAsia="Times New Roman"/>
          <w:color w:val="231F1F"/>
        </w:rPr>
        <w:t>– </w:t>
      </w:r>
      <w:r>
        <w:rPr>
          <w:color w:val="231F1F"/>
          <w:spacing w:val="-1"/>
        </w:rPr>
        <w:t>GDPC</w:t>
      </w:r>
      <w:r>
        <w:rPr/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3"/>
          <w:szCs w:val="3"/>
        </w:rPr>
      </w:pPr>
    </w:p>
    <w:tbl>
      <w:tblPr>
        <w:tblW w:w="0" w:type="auto"/>
        <w:jc w:val="left"/>
        <w:tblInd w:w="249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30"/>
        <w:gridCol w:w="1177"/>
      </w:tblGrid>
      <w:tr>
        <w:trPr>
          <w:trHeight w:val="562" w:hRule="exact"/>
        </w:trPr>
        <w:tc>
          <w:tcPr>
            <w:tcW w:w="4307" w:type="dxa"/>
            <w:gridSpan w:val="2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  <w:shd w:val="clear" w:color="auto" w:fill="F6F4F4"/>
          </w:tcPr>
          <w:p>
            <w:pPr>
              <w:pStyle w:val="TableParagraph"/>
              <w:spacing w:line="272" w:lineRule="exact"/>
              <w:ind w:right="6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231F1F"/>
                <w:spacing w:val="-1"/>
                <w:sz w:val="24"/>
              </w:rPr>
              <w:t>Bruto</w:t>
            </w:r>
            <w:r>
              <w:rPr>
                <w:rFonts w:ascii="Times New Roman" w:hAnsi="Times New Roman"/>
                <w:b/>
                <w:color w:val="231F1F"/>
                <w:sz w:val="24"/>
              </w:rPr>
              <w:t> </w:t>
            </w:r>
            <w:r>
              <w:rPr>
                <w:rFonts w:ascii="Times New Roman" w:hAnsi="Times New Roman"/>
                <w:b/>
                <w:color w:val="231F1F"/>
                <w:spacing w:val="-1"/>
                <w:sz w:val="24"/>
              </w:rPr>
              <w:t>domaći</w:t>
            </w:r>
            <w:r>
              <w:rPr>
                <w:rFonts w:ascii="Times New Roman" w:hAnsi="Times New Roman"/>
                <w:b/>
                <w:color w:val="231F1F"/>
                <w:sz w:val="24"/>
              </w:rPr>
              <w:t> proizvod</w:t>
            </w:r>
            <w:r>
              <w:rPr>
                <w:rFonts w:ascii="Times New Roman" w:hAnsi="Times New Roman"/>
                <w:b/>
                <w:color w:val="231F1F"/>
                <w:spacing w:val="2"/>
                <w:sz w:val="24"/>
              </w:rPr>
              <w:t> </w:t>
            </w:r>
            <w:r>
              <w:rPr>
                <w:rFonts w:ascii="Times New Roman" w:hAnsi="Times New Roman"/>
                <w:b/>
                <w:color w:val="231F1F"/>
                <w:sz w:val="24"/>
              </w:rPr>
              <w:t>u </w:t>
            </w:r>
            <w:r>
              <w:rPr>
                <w:rFonts w:ascii="Times New Roman" w:hAnsi="Times New Roman"/>
                <w:b/>
                <w:color w:val="231F1F"/>
                <w:spacing w:val="-1"/>
                <w:sz w:val="24"/>
              </w:rPr>
              <w:t>Kini,</w:t>
            </w:r>
            <w:r>
              <w:rPr>
                <w:rFonts w:ascii="Times New Roman" w:hAnsi="Times New Roman"/>
                <w:b/>
                <w:color w:val="231F1F"/>
                <w:sz w:val="24"/>
              </w:rPr>
              <w:t> u</w:t>
            </w: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TableParagraph"/>
              <w:spacing w:line="240" w:lineRule="auto"/>
              <w:ind w:right="2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color w:val="231F1F"/>
                <w:spacing w:val="-1"/>
                <w:sz w:val="24"/>
                <w:szCs w:val="24"/>
              </w:rPr>
              <w:t>trilionima</w:t>
            </w:r>
            <w:r>
              <w:rPr>
                <w:rFonts w:ascii="Times New Roman" w:hAnsi="Times New Roman" w:cs="Times New Roman" w:eastAsia="Times New Roman"/>
                <w:b/>
                <w:bCs/>
                <w:color w:val="231F1F"/>
                <w:sz w:val="24"/>
                <w:szCs w:val="24"/>
              </w:rPr>
              <w:t> USD </w:t>
            </w:r>
            <w:r>
              <w:rPr>
                <w:rFonts w:ascii="Times New Roman" w:hAnsi="Times New Roman" w:cs="Times New Roman" w:eastAsia="Times New Roman"/>
                <w:b/>
                <w:bCs/>
                <w:color w:val="231F1F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 w:eastAsia="Times New Roman"/>
                <w:b/>
                <w:bCs/>
                <w:color w:val="231F1F"/>
                <w:spacing w:val="2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color w:val="231F1F"/>
                <w:spacing w:val="-1"/>
                <w:sz w:val="24"/>
                <w:szCs w:val="24"/>
              </w:rPr>
              <w:t>GDPC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</w:r>
          </w:p>
        </w:tc>
      </w:tr>
      <w:tr>
        <w:trPr>
          <w:trHeight w:val="286" w:hRule="exact"/>
        </w:trPr>
        <w:tc>
          <w:tcPr>
            <w:tcW w:w="3130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67" w:lineRule="exact"/>
              <w:ind w:left="9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pacing w:val="-1"/>
                <w:sz w:val="24"/>
              </w:rPr>
              <w:t>Broj</w:t>
            </w:r>
            <w:r>
              <w:rPr>
                <w:rFonts w:ascii="Times New Roman"/>
                <w:color w:val="231F1F"/>
                <w:sz w:val="24"/>
              </w:rPr>
              <w:t> </w:t>
            </w:r>
            <w:r>
              <w:rPr>
                <w:rFonts w:ascii="Times New Roman"/>
                <w:color w:val="231F1F"/>
                <w:spacing w:val="-1"/>
                <w:sz w:val="24"/>
              </w:rPr>
              <w:t>opservacija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177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67" w:lineRule="exact"/>
              <w:ind w:right="100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10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286" w:hRule="exact"/>
        </w:trPr>
        <w:tc>
          <w:tcPr>
            <w:tcW w:w="3130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67" w:lineRule="exact"/>
              <w:ind w:left="9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231F1F"/>
                <w:spacing w:val="-1"/>
                <w:sz w:val="24"/>
              </w:rPr>
              <w:t>Aritmetička</w:t>
            </w:r>
            <w:r>
              <w:rPr>
                <w:rFonts w:ascii="Times New Roman" w:hAnsi="Times New Roman"/>
                <w:color w:val="231F1F"/>
                <w:spacing w:val="-2"/>
                <w:sz w:val="24"/>
              </w:rPr>
              <w:t> </w:t>
            </w:r>
            <w:r>
              <w:rPr>
                <w:rFonts w:ascii="Times New Roman" w:hAnsi="Times New Roman"/>
                <w:color w:val="231F1F"/>
                <w:spacing w:val="-1"/>
                <w:sz w:val="24"/>
              </w:rPr>
              <w:t>sredina</w:t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1177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67" w:lineRule="exact"/>
              <w:ind w:left="52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6,940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286" w:hRule="exact"/>
        </w:trPr>
        <w:tc>
          <w:tcPr>
            <w:tcW w:w="3130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67" w:lineRule="exact"/>
              <w:ind w:left="9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pacing w:val="-1"/>
                <w:sz w:val="24"/>
              </w:rPr>
              <w:t>Standardna</w:t>
            </w:r>
            <w:r>
              <w:rPr>
                <w:rFonts w:ascii="Times New Roman"/>
                <w:color w:val="231F1F"/>
                <w:spacing w:val="-2"/>
                <w:sz w:val="24"/>
              </w:rPr>
              <w:t> </w:t>
            </w:r>
            <w:r>
              <w:rPr>
                <w:rFonts w:ascii="Times New Roman"/>
                <w:color w:val="231F1F"/>
                <w:spacing w:val="-1"/>
                <w:sz w:val="24"/>
              </w:rPr>
              <w:t>devijacija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177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67" w:lineRule="exact"/>
              <w:ind w:left="52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2,797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288" w:hRule="exact"/>
        </w:trPr>
        <w:tc>
          <w:tcPr>
            <w:tcW w:w="3130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69" w:lineRule="exact"/>
              <w:ind w:left="9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pacing w:val="-1"/>
                <w:sz w:val="24"/>
              </w:rPr>
              <w:t>Varijansa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177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69" w:lineRule="exact"/>
              <w:ind w:left="52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7,826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562" w:hRule="exact"/>
        </w:trPr>
        <w:tc>
          <w:tcPr>
            <w:tcW w:w="3130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67" w:lineRule="exact"/>
              <w:ind w:left="9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pacing w:val="-1"/>
                <w:sz w:val="24"/>
              </w:rPr>
              <w:t>Asimetrija</w:t>
            </w:r>
            <w:r>
              <w:rPr>
                <w:rFonts w:ascii="Times New Roman"/>
                <w:sz w:val="24"/>
              </w:rPr>
            </w:r>
          </w:p>
          <w:p>
            <w:pPr>
              <w:pStyle w:val="TableParagraph"/>
              <w:spacing w:line="240" w:lineRule="auto"/>
              <w:ind w:left="9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pacing w:val="-1"/>
                <w:sz w:val="24"/>
              </w:rPr>
              <w:t>(Skewness</w:t>
            </w:r>
            <w:r>
              <w:rPr>
                <w:rFonts w:ascii="Times New Roman"/>
                <w:color w:val="231F1F"/>
                <w:sz w:val="24"/>
              </w:rPr>
              <w:t> </w:t>
            </w:r>
            <w:r>
              <w:rPr>
                <w:rFonts w:ascii="Times New Roman"/>
                <w:color w:val="231F1F"/>
                <w:spacing w:val="-1"/>
                <w:sz w:val="24"/>
              </w:rPr>
              <w:t>(Pearson))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177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40" w:lineRule="auto" w:before="128"/>
              <w:ind w:left="52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0,028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562" w:hRule="exact"/>
        </w:trPr>
        <w:tc>
          <w:tcPr>
            <w:tcW w:w="3130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67" w:lineRule="exact"/>
              <w:ind w:left="9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231F1F"/>
                <w:sz w:val="24"/>
              </w:rPr>
              <w:t>Spljoštenost</w:t>
            </w: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TableParagraph"/>
              <w:spacing w:line="240" w:lineRule="auto"/>
              <w:ind w:left="9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pacing w:val="-1"/>
                <w:sz w:val="24"/>
              </w:rPr>
              <w:t>(Kurtosis</w:t>
            </w:r>
            <w:r>
              <w:rPr>
                <w:rFonts w:ascii="Times New Roman"/>
                <w:color w:val="231F1F"/>
                <w:sz w:val="24"/>
              </w:rPr>
              <w:t> </w:t>
            </w:r>
            <w:r>
              <w:rPr>
                <w:rFonts w:ascii="Times New Roman"/>
                <w:color w:val="231F1F"/>
                <w:spacing w:val="-1"/>
                <w:sz w:val="24"/>
              </w:rPr>
              <w:t>(Pearson))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177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40" w:lineRule="auto" w:before="127"/>
              <w:ind w:left="44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pacing w:val="-1"/>
                <w:sz w:val="24"/>
              </w:rPr>
              <w:t>-1,390</w:t>
            </w:r>
            <w:r>
              <w:rPr>
                <w:rFonts w:ascii="Times New Roman"/>
                <w:sz w:val="24"/>
              </w:rPr>
            </w:r>
          </w:p>
        </w:tc>
      </w:tr>
    </w:tbl>
    <w:p>
      <w:pPr>
        <w:spacing w:after="0" w:line="240" w:lineRule="auto"/>
        <w:jc w:val="left"/>
        <w:rPr>
          <w:rFonts w:ascii="Times New Roman" w:hAnsi="Times New Roman" w:cs="Times New Roman" w:eastAsia="Times New Roman"/>
          <w:sz w:val="24"/>
          <w:szCs w:val="24"/>
        </w:rPr>
        <w:sectPr>
          <w:pgSz w:w="11910" w:h="16840"/>
          <w:pgMar w:header="826" w:footer="833" w:top="1120" w:bottom="1020" w:left="1300" w:right="1300"/>
        </w:sect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spacing w:line="200" w:lineRule="atLeast"/>
        <w:ind w:left="1398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4605093" cy="2769679"/>
            <wp:effectExtent l="0" t="0" r="0" b="0"/>
            <wp:docPr id="9" name="image12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" name="image12.jpeg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05093" cy="27696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23"/>
        <w:ind w:left="859" w:right="135" w:firstLine="0"/>
        <w:jc w:val="center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i/>
          <w:color w:val="231F1F"/>
          <w:sz w:val="24"/>
        </w:rPr>
        <w:t>Grafik</w:t>
      </w:r>
      <w:r>
        <w:rPr>
          <w:rFonts w:ascii="Times New Roman" w:hAnsi="Times New Roman"/>
          <w:i/>
          <w:color w:val="231F1F"/>
          <w:spacing w:val="-1"/>
          <w:sz w:val="24"/>
        </w:rPr>
        <w:t> </w:t>
      </w:r>
      <w:r>
        <w:rPr>
          <w:rFonts w:ascii="Times New Roman" w:hAnsi="Times New Roman"/>
          <w:i/>
          <w:color w:val="231F1F"/>
          <w:sz w:val="24"/>
        </w:rPr>
        <w:t>4: </w:t>
      </w:r>
      <w:r>
        <w:rPr>
          <w:rFonts w:ascii="Times New Roman" w:hAnsi="Times New Roman"/>
          <w:i/>
          <w:color w:val="231F1F"/>
          <w:spacing w:val="-1"/>
          <w:sz w:val="24"/>
        </w:rPr>
        <w:t>Bruto</w:t>
      </w:r>
      <w:r>
        <w:rPr>
          <w:rFonts w:ascii="Times New Roman" w:hAnsi="Times New Roman"/>
          <w:i/>
          <w:color w:val="231F1F"/>
          <w:sz w:val="24"/>
        </w:rPr>
        <w:t> </w:t>
      </w:r>
      <w:r>
        <w:rPr>
          <w:rFonts w:ascii="Times New Roman" w:hAnsi="Times New Roman"/>
          <w:i/>
          <w:color w:val="231F1F"/>
          <w:spacing w:val="-1"/>
          <w:sz w:val="24"/>
        </w:rPr>
        <w:t>domaći</w:t>
      </w:r>
      <w:r>
        <w:rPr>
          <w:rFonts w:ascii="Times New Roman" w:hAnsi="Times New Roman"/>
          <w:i/>
          <w:color w:val="231F1F"/>
          <w:sz w:val="24"/>
        </w:rPr>
        <w:t> proizvod u Kini u </w:t>
      </w:r>
      <w:r>
        <w:rPr>
          <w:rFonts w:ascii="Times New Roman" w:hAnsi="Times New Roman"/>
          <w:i/>
          <w:color w:val="231F1F"/>
          <w:spacing w:val="-1"/>
          <w:sz w:val="24"/>
        </w:rPr>
        <w:t>trilionima</w:t>
      </w:r>
      <w:r>
        <w:rPr>
          <w:rFonts w:ascii="Times New Roman" w:hAnsi="Times New Roman"/>
          <w:i/>
          <w:color w:val="231F1F"/>
          <w:sz w:val="24"/>
        </w:rPr>
        <w:t> USD</w:t>
      </w:r>
      <w:r>
        <w:rPr>
          <w:rFonts w:ascii="Times New Roman" w:hAnsi="Times New Roman"/>
          <w:sz w:val="24"/>
        </w:rPr>
      </w:r>
    </w:p>
    <w:p>
      <w:pPr>
        <w:spacing w:before="41"/>
        <w:ind w:left="860" w:right="135" w:firstLine="0"/>
        <w:jc w:val="center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u posmatranom razdoblju</w:t>
      </w:r>
      <w:r>
        <w:rPr>
          <w:rFonts w:ascii="Times New Roman" w:hAnsi="Times New Roman" w:cs="Times New Roman" w:eastAsia="Times New Roman"/>
          <w:i/>
          <w:color w:val="231F1F"/>
          <w:spacing w:val="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–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4"/>
          <w:szCs w:val="24"/>
        </w:rPr>
        <w:t>GDPC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4"/>
          <w:szCs w:val="24"/>
        </w:rPr>
      </w:pPr>
    </w:p>
    <w:p>
      <w:pPr>
        <w:spacing w:line="240" w:lineRule="auto" w:before="3"/>
        <w:rPr>
          <w:rFonts w:ascii="Times New Roman" w:hAnsi="Times New Roman" w:cs="Times New Roman" w:eastAsia="Times New Roman"/>
          <w:i/>
          <w:sz w:val="26"/>
          <w:szCs w:val="26"/>
        </w:rPr>
      </w:pPr>
    </w:p>
    <w:p>
      <w:pPr>
        <w:numPr>
          <w:ilvl w:val="0"/>
          <w:numId w:val="17"/>
        </w:numPr>
        <w:tabs>
          <w:tab w:pos="4416" w:val="left" w:leader="none"/>
        </w:tabs>
        <w:spacing w:before="0"/>
        <w:ind w:left="4415" w:right="0" w:hanging="221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b/>
          <w:color w:val="231F1F"/>
          <w:spacing w:val="-2"/>
          <w:sz w:val="22"/>
        </w:rPr>
        <w:t>ZAKLJUĈAK</w:t>
      </w:r>
      <w:r>
        <w:rPr>
          <w:rFonts w:ascii="Times New Roman" w:hAnsi="Times New Roman"/>
          <w:sz w:val="22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b/>
          <w:bCs/>
          <w:sz w:val="30"/>
          <w:szCs w:val="30"/>
        </w:rPr>
      </w:pPr>
    </w:p>
    <w:p>
      <w:pPr>
        <w:pStyle w:val="BodyText"/>
        <w:spacing w:line="359" w:lineRule="auto"/>
        <w:ind w:right="111" w:firstLine="679"/>
        <w:jc w:val="both"/>
      </w:pPr>
      <w:r>
        <w:rPr>
          <w:rFonts w:ascii="Times New Roman" w:hAnsi="Times New Roman"/>
          <w:color w:val="231F1F"/>
          <w:spacing w:val="-1"/>
        </w:rPr>
        <w:t>Kao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nezaustavljiv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proces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integracije,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globalizacija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utiče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svaki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aspekt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ljudskog</w:t>
      </w:r>
      <w:r>
        <w:rPr>
          <w:rFonts w:ascii="Times New Roman" w:hAnsi="Times New Roman"/>
          <w:color w:val="231F1F"/>
          <w:spacing w:val="85"/>
        </w:rPr>
        <w:t> </w:t>
      </w:r>
      <w:r>
        <w:rPr>
          <w:rFonts w:ascii="Times New Roman" w:hAnsi="Times New Roman"/>
          <w:color w:val="231F1F"/>
        </w:rPr>
        <w:t>života,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počevši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od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ekonomskog,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kulturnog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političkog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do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socijalnog.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Globalizacija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nije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samo</w:t>
      </w:r>
      <w:r>
        <w:rPr>
          <w:rFonts w:ascii="Times New Roman" w:hAnsi="Times New Roman"/>
          <w:color w:val="231F1F"/>
          <w:spacing w:val="83"/>
        </w:rPr>
        <w:t> </w:t>
      </w:r>
      <w:r>
        <w:rPr>
          <w:rFonts w:ascii="Times New Roman" w:hAnsi="Times New Roman"/>
          <w:color w:val="231F1F"/>
          <w:spacing w:val="-1"/>
        </w:rPr>
        <w:t>fenomen,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ona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  <w:spacing w:val="1"/>
        </w:rPr>
        <w:t>je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  <w:spacing w:val="-1"/>
        </w:rPr>
        <w:t>postala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dio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  <w:spacing w:val="-1"/>
        </w:rPr>
        <w:t>naših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života.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  <w:spacing w:val="-1"/>
        </w:rPr>
        <w:t>Uticaj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  <w:spacing w:val="-1"/>
        </w:rPr>
        <w:t>globalizacije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ekonomiju,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  <w:spacing w:val="1"/>
        </w:rPr>
        <w:t>koja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  <w:spacing w:val="-1"/>
        </w:rPr>
        <w:t>najviše</w:t>
      </w:r>
      <w:r>
        <w:rPr>
          <w:rFonts w:ascii="Times New Roman" w:hAnsi="Times New Roman"/>
          <w:color w:val="231F1F"/>
          <w:spacing w:val="77"/>
        </w:rPr>
        <w:t> </w:t>
      </w:r>
      <w:r>
        <w:rPr>
          <w:color w:val="231F1F"/>
          <w:spacing w:val="-1"/>
        </w:rPr>
        <w:t>manifestvuje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kroz</w:t>
      </w:r>
      <w:r>
        <w:rPr>
          <w:color w:val="231F1F"/>
          <w:spacing w:val="10"/>
        </w:rPr>
        <w:t> </w:t>
      </w:r>
      <w:r>
        <w:rPr>
          <w:color w:val="231F1F"/>
        </w:rPr>
        <w:t>bolju</w:t>
      </w:r>
      <w:r>
        <w:rPr>
          <w:color w:val="231F1F"/>
          <w:spacing w:val="9"/>
        </w:rPr>
        <w:t> </w:t>
      </w:r>
      <w:r>
        <w:rPr>
          <w:color w:val="231F1F"/>
        </w:rPr>
        <w:t>dostupnost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resursa,</w:t>
      </w:r>
      <w:r>
        <w:rPr>
          <w:color w:val="231F1F"/>
          <w:spacing w:val="9"/>
        </w:rPr>
        <w:t> </w:t>
      </w:r>
      <w:r>
        <w:rPr>
          <w:color w:val="231F1F"/>
        </w:rPr>
        <w:t>a</w:t>
      </w:r>
      <w:r>
        <w:rPr>
          <w:color w:val="231F1F"/>
          <w:spacing w:val="10"/>
        </w:rPr>
        <w:t> </w:t>
      </w:r>
      <w:r>
        <w:rPr>
          <w:color w:val="231F1F"/>
        </w:rPr>
        <w:t>koja</w:t>
      </w:r>
      <w:r>
        <w:rPr>
          <w:color w:val="231F1F"/>
          <w:spacing w:val="8"/>
        </w:rPr>
        <w:t> </w:t>
      </w:r>
      <w:r>
        <w:rPr>
          <w:color w:val="231F1F"/>
        </w:rPr>
        <w:t>je</w:t>
      </w:r>
      <w:r>
        <w:rPr>
          <w:color w:val="231F1F"/>
          <w:spacing w:val="8"/>
        </w:rPr>
        <w:t> </w:t>
      </w:r>
      <w:r>
        <w:rPr>
          <w:color w:val="231F1F"/>
        </w:rPr>
        <w:t>pozitivna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poslijedica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integracija</w:t>
      </w:r>
      <w:r>
        <w:rPr>
          <w:color w:val="231F1F"/>
          <w:spacing w:val="8"/>
        </w:rPr>
        <w:t> </w:t>
      </w:r>
      <w:r>
        <w:rPr>
          <w:color w:val="231F1F"/>
        </w:rPr>
        <w:t>i</w:t>
      </w:r>
      <w:r>
        <w:rPr>
          <w:color w:val="231F1F"/>
          <w:spacing w:val="69"/>
        </w:rPr>
        <w:t> </w:t>
      </w:r>
      <w:r>
        <w:rPr>
          <w:rFonts w:ascii="Times New Roman" w:hAnsi="Times New Roman"/>
          <w:color w:val="231F1F"/>
          <w:spacing w:val="-1"/>
        </w:rPr>
        <w:t>brisanja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nacionalnih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granica,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imala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rezultat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povećanja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cijene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nekih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faktora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proizvodnje,</w:t>
      </w:r>
      <w:r>
        <w:rPr>
          <w:rFonts w:ascii="Times New Roman" w:hAnsi="Times New Roman"/>
          <w:color w:val="231F1F"/>
          <w:spacing w:val="79"/>
        </w:rPr>
        <w:t> </w:t>
      </w:r>
      <w:r>
        <w:rPr>
          <w:color w:val="231F1F"/>
        </w:rPr>
        <w:t>a</w:t>
      </w:r>
      <w:r>
        <w:rPr>
          <w:color w:val="231F1F"/>
          <w:spacing w:val="-1"/>
        </w:rPr>
        <w:t> </w:t>
      </w:r>
      <w:r>
        <w:rPr>
          <w:color w:val="231F1F"/>
        </w:rPr>
        <w:t>sa </w:t>
      </w:r>
      <w:r>
        <w:rPr>
          <w:color w:val="231F1F"/>
          <w:spacing w:val="-1"/>
        </w:rPr>
        <w:t>druge </w:t>
      </w:r>
      <w:r>
        <w:rPr>
          <w:color w:val="231F1F"/>
        </w:rPr>
        <w:t>strane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cijena </w:t>
      </w:r>
      <w:r>
        <w:rPr>
          <w:color w:val="231F1F"/>
        </w:rPr>
        <w:t>nekih </w:t>
      </w:r>
      <w:r>
        <w:rPr>
          <w:color w:val="231F1F"/>
          <w:spacing w:val="-1"/>
        </w:rPr>
        <w:t>faktora</w:t>
      </w:r>
      <w:r>
        <w:rPr>
          <w:color w:val="231F1F"/>
          <w:spacing w:val="-2"/>
        </w:rPr>
        <w:t> </w:t>
      </w:r>
      <w:r>
        <w:rPr>
          <w:color w:val="231F1F"/>
        </w:rPr>
        <w:t>proizvodnje se</w:t>
      </w:r>
      <w:r>
        <w:rPr>
          <w:color w:val="231F1F"/>
          <w:spacing w:val="-2"/>
        </w:rPr>
        <w:t> </w:t>
      </w:r>
      <w:r>
        <w:rPr>
          <w:color w:val="231F1F"/>
        </w:rPr>
        <w:t>smanjila.</w:t>
      </w:r>
      <w:r>
        <w:rPr/>
      </w:r>
    </w:p>
    <w:p>
      <w:pPr>
        <w:pStyle w:val="BodyText"/>
        <w:spacing w:line="360" w:lineRule="auto" w:before="126"/>
        <w:ind w:right="117" w:firstLine="67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Regresionom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  <w:spacing w:val="-1"/>
        </w:rPr>
        <w:t>analizom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  <w:spacing w:val="-1"/>
        </w:rPr>
        <w:t>panel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</w:rPr>
        <w:t>modela</w:t>
      </w:r>
      <w:r>
        <w:rPr>
          <w:rFonts w:ascii="Times New Roman" w:hAnsi="Times New Roman"/>
          <w:color w:val="231F1F"/>
          <w:spacing w:val="51"/>
        </w:rPr>
        <w:t> </w:t>
      </w:r>
      <w:r>
        <w:rPr>
          <w:rFonts w:ascii="Times New Roman" w:hAnsi="Times New Roman"/>
          <w:color w:val="231F1F"/>
        </w:rPr>
        <w:t>došlo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</w:rPr>
        <w:t>do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  <w:spacing w:val="-1"/>
        </w:rPr>
        <w:t>neophodnih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</w:rPr>
        <w:t>podataka</w:t>
      </w:r>
      <w:r>
        <w:rPr>
          <w:rFonts w:ascii="Times New Roman" w:hAnsi="Times New Roman"/>
          <w:color w:val="231F1F"/>
          <w:spacing w:val="51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51"/>
        </w:rPr>
        <w:t> </w:t>
      </w:r>
      <w:r>
        <w:rPr>
          <w:rFonts w:ascii="Times New Roman" w:hAnsi="Times New Roman"/>
          <w:color w:val="231F1F"/>
        </w:rPr>
        <w:t>osnovu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</w:rPr>
        <w:t>kojih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će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izvršiti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prihvatanje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ili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opovrgavanje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postavljenih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istraživačkih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hipoteza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donijeti</w:t>
      </w:r>
      <w:r>
        <w:rPr>
          <w:rFonts w:ascii="Times New Roman" w:hAnsi="Times New Roman"/>
          <w:color w:val="231F1F"/>
          <w:spacing w:val="77"/>
        </w:rPr>
        <w:t> </w:t>
      </w:r>
      <w:r>
        <w:rPr>
          <w:rFonts w:ascii="Times New Roman" w:hAnsi="Times New Roman"/>
          <w:color w:val="231F1F"/>
          <w:spacing w:val="-1"/>
        </w:rPr>
        <w:t>relevantni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zaključci.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33"/>
          <w:szCs w:val="33"/>
        </w:rPr>
      </w:pPr>
    </w:p>
    <w:p>
      <w:pPr>
        <w:pStyle w:val="BodyText"/>
        <w:spacing w:line="240" w:lineRule="auto"/>
        <w:ind w:right="0"/>
        <w:jc w:val="left"/>
      </w:pPr>
      <w:r>
        <w:rPr>
          <w:color w:val="231F1F"/>
          <w:spacing w:val="-1"/>
        </w:rPr>
        <w:t>LITERATURA</w:t>
      </w:r>
      <w:r>
        <w:rPr/>
      </w:r>
    </w:p>
    <w:p>
      <w:pPr>
        <w:spacing w:before="40"/>
        <w:ind w:left="658" w:right="111" w:hanging="54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1F"/>
          <w:spacing w:val="-1"/>
          <w:sz w:val="22"/>
        </w:rPr>
        <w:t>Albrow,</w:t>
      </w:r>
      <w:r>
        <w:rPr>
          <w:rFonts w:ascii="Times New Roman"/>
          <w:color w:val="231F1F"/>
          <w:spacing w:val="14"/>
          <w:sz w:val="22"/>
        </w:rPr>
        <w:t> </w:t>
      </w:r>
      <w:r>
        <w:rPr>
          <w:rFonts w:ascii="Times New Roman"/>
          <w:color w:val="231F1F"/>
          <w:spacing w:val="-1"/>
          <w:sz w:val="22"/>
        </w:rPr>
        <w:t>M.,</w:t>
      </w:r>
      <w:r>
        <w:rPr>
          <w:rFonts w:ascii="Times New Roman"/>
          <w:color w:val="231F1F"/>
          <w:spacing w:val="14"/>
          <w:sz w:val="22"/>
        </w:rPr>
        <w:t> </w:t>
      </w:r>
      <w:r>
        <w:rPr>
          <w:rFonts w:ascii="Times New Roman"/>
          <w:color w:val="231F1F"/>
          <w:sz w:val="22"/>
        </w:rPr>
        <w:t>&amp;</w:t>
      </w:r>
      <w:r>
        <w:rPr>
          <w:rFonts w:ascii="Times New Roman"/>
          <w:color w:val="231F1F"/>
          <w:spacing w:val="13"/>
          <w:sz w:val="22"/>
        </w:rPr>
        <w:t> </w:t>
      </w:r>
      <w:r>
        <w:rPr>
          <w:rFonts w:ascii="Times New Roman"/>
          <w:color w:val="231F1F"/>
          <w:spacing w:val="-1"/>
          <w:sz w:val="22"/>
        </w:rPr>
        <w:t>King,</w:t>
      </w:r>
      <w:r>
        <w:rPr>
          <w:rFonts w:ascii="Times New Roman"/>
          <w:color w:val="231F1F"/>
          <w:spacing w:val="14"/>
          <w:sz w:val="22"/>
        </w:rPr>
        <w:t> </w:t>
      </w:r>
      <w:r>
        <w:rPr>
          <w:rFonts w:ascii="Times New Roman"/>
          <w:color w:val="231F1F"/>
          <w:sz w:val="22"/>
        </w:rPr>
        <w:t>E.</w:t>
      </w:r>
      <w:r>
        <w:rPr>
          <w:rFonts w:ascii="Times New Roman"/>
          <w:color w:val="231F1F"/>
          <w:spacing w:val="14"/>
          <w:sz w:val="22"/>
        </w:rPr>
        <w:t> </w:t>
      </w:r>
      <w:r>
        <w:rPr>
          <w:rFonts w:ascii="Times New Roman"/>
          <w:color w:val="231F1F"/>
          <w:spacing w:val="-1"/>
          <w:sz w:val="22"/>
        </w:rPr>
        <w:t>(Eds.).</w:t>
      </w:r>
      <w:r>
        <w:rPr>
          <w:rFonts w:ascii="Times New Roman"/>
          <w:color w:val="231F1F"/>
          <w:spacing w:val="14"/>
          <w:sz w:val="22"/>
        </w:rPr>
        <w:t> </w:t>
      </w:r>
      <w:r>
        <w:rPr>
          <w:rFonts w:ascii="Times New Roman"/>
          <w:color w:val="231F1F"/>
          <w:spacing w:val="-1"/>
          <w:sz w:val="22"/>
        </w:rPr>
        <w:t>(1990).</w:t>
      </w:r>
      <w:r>
        <w:rPr>
          <w:rFonts w:ascii="Times New Roman"/>
          <w:color w:val="231F1F"/>
          <w:spacing w:val="18"/>
          <w:sz w:val="22"/>
        </w:rPr>
        <w:t> </w:t>
      </w:r>
      <w:r>
        <w:rPr>
          <w:rFonts w:ascii="Times New Roman"/>
          <w:i/>
          <w:color w:val="231F1F"/>
          <w:spacing w:val="-1"/>
          <w:sz w:val="22"/>
        </w:rPr>
        <w:t>Globalization,</w:t>
      </w:r>
      <w:r>
        <w:rPr>
          <w:rFonts w:ascii="Times New Roman"/>
          <w:i/>
          <w:color w:val="231F1F"/>
          <w:spacing w:val="14"/>
          <w:sz w:val="22"/>
        </w:rPr>
        <w:t> </w:t>
      </w:r>
      <w:r>
        <w:rPr>
          <w:rFonts w:ascii="Times New Roman"/>
          <w:i/>
          <w:color w:val="231F1F"/>
          <w:spacing w:val="-1"/>
          <w:sz w:val="22"/>
        </w:rPr>
        <w:t>knowledge</w:t>
      </w:r>
      <w:r>
        <w:rPr>
          <w:rFonts w:ascii="Times New Roman"/>
          <w:i/>
          <w:color w:val="231F1F"/>
          <w:spacing w:val="14"/>
          <w:sz w:val="22"/>
        </w:rPr>
        <w:t> </w:t>
      </w:r>
      <w:r>
        <w:rPr>
          <w:rFonts w:ascii="Times New Roman"/>
          <w:i/>
          <w:color w:val="231F1F"/>
          <w:spacing w:val="-1"/>
          <w:sz w:val="22"/>
        </w:rPr>
        <w:t>and</w:t>
      </w:r>
      <w:r>
        <w:rPr>
          <w:rFonts w:ascii="Times New Roman"/>
          <w:i/>
          <w:color w:val="231F1F"/>
          <w:spacing w:val="14"/>
          <w:sz w:val="22"/>
        </w:rPr>
        <w:t> </w:t>
      </w:r>
      <w:r>
        <w:rPr>
          <w:rFonts w:ascii="Times New Roman"/>
          <w:i/>
          <w:color w:val="231F1F"/>
          <w:spacing w:val="-1"/>
          <w:sz w:val="22"/>
        </w:rPr>
        <w:t>society:</w:t>
      </w:r>
      <w:r>
        <w:rPr>
          <w:rFonts w:ascii="Times New Roman"/>
          <w:i/>
          <w:color w:val="231F1F"/>
          <w:spacing w:val="15"/>
          <w:sz w:val="22"/>
        </w:rPr>
        <w:t> </w:t>
      </w:r>
      <w:r>
        <w:rPr>
          <w:rFonts w:ascii="Times New Roman"/>
          <w:i/>
          <w:color w:val="231F1F"/>
          <w:spacing w:val="-1"/>
          <w:sz w:val="22"/>
        </w:rPr>
        <w:t>Readings</w:t>
      </w:r>
      <w:r>
        <w:rPr>
          <w:rFonts w:ascii="Times New Roman"/>
          <w:i/>
          <w:color w:val="231F1F"/>
          <w:spacing w:val="15"/>
          <w:sz w:val="22"/>
        </w:rPr>
        <w:t> </w:t>
      </w:r>
      <w:r>
        <w:rPr>
          <w:rFonts w:ascii="Times New Roman"/>
          <w:i/>
          <w:color w:val="231F1F"/>
          <w:spacing w:val="-1"/>
          <w:sz w:val="22"/>
        </w:rPr>
        <w:t>from</w:t>
      </w:r>
      <w:r>
        <w:rPr>
          <w:rFonts w:ascii="Times New Roman"/>
          <w:i/>
          <w:color w:val="231F1F"/>
          <w:spacing w:val="63"/>
          <w:sz w:val="22"/>
        </w:rPr>
        <w:t> </w:t>
      </w:r>
      <w:r>
        <w:rPr>
          <w:rFonts w:ascii="Times New Roman"/>
          <w:i/>
          <w:color w:val="231F1F"/>
          <w:spacing w:val="-1"/>
          <w:sz w:val="22"/>
        </w:rPr>
        <w:t>international</w:t>
      </w:r>
      <w:r>
        <w:rPr>
          <w:rFonts w:ascii="Times New Roman"/>
          <w:i/>
          <w:color w:val="231F1F"/>
          <w:spacing w:val="-2"/>
          <w:sz w:val="22"/>
        </w:rPr>
        <w:t> </w:t>
      </w:r>
      <w:r>
        <w:rPr>
          <w:rFonts w:ascii="Times New Roman"/>
          <w:i/>
          <w:color w:val="231F1F"/>
          <w:spacing w:val="-1"/>
          <w:sz w:val="22"/>
        </w:rPr>
        <w:t>sociology.</w:t>
      </w:r>
      <w:r>
        <w:rPr>
          <w:rFonts w:ascii="Times New Roman"/>
          <w:sz w:val="22"/>
        </w:rPr>
      </w:r>
    </w:p>
    <w:p>
      <w:pPr>
        <w:spacing w:before="1"/>
        <w:ind w:left="658" w:right="111" w:hanging="541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1F"/>
          <w:spacing w:val="-1"/>
          <w:sz w:val="22"/>
        </w:rPr>
        <w:t>Bairoch</w:t>
      </w:r>
      <w:r>
        <w:rPr>
          <w:rFonts w:ascii="Times New Roman"/>
          <w:color w:val="231F1F"/>
          <w:spacing w:val="26"/>
          <w:sz w:val="22"/>
        </w:rPr>
        <w:t> </w:t>
      </w:r>
      <w:r>
        <w:rPr>
          <w:rFonts w:ascii="Times New Roman"/>
          <w:color w:val="231F1F"/>
          <w:sz w:val="22"/>
        </w:rPr>
        <w:t>P.</w:t>
      </w:r>
      <w:r>
        <w:rPr>
          <w:rFonts w:ascii="Times New Roman"/>
          <w:color w:val="231F1F"/>
          <w:spacing w:val="26"/>
          <w:sz w:val="22"/>
        </w:rPr>
        <w:t> </w:t>
      </w:r>
      <w:r>
        <w:rPr>
          <w:rFonts w:ascii="Times New Roman"/>
          <w:color w:val="231F1F"/>
          <w:sz w:val="22"/>
        </w:rPr>
        <w:t>&amp;</w:t>
      </w:r>
      <w:r>
        <w:rPr>
          <w:rFonts w:ascii="Times New Roman"/>
          <w:color w:val="231F1F"/>
          <w:spacing w:val="25"/>
          <w:sz w:val="22"/>
        </w:rPr>
        <w:t> </w:t>
      </w:r>
      <w:r>
        <w:rPr>
          <w:rFonts w:ascii="Times New Roman"/>
          <w:color w:val="231F1F"/>
          <w:spacing w:val="-1"/>
          <w:sz w:val="22"/>
        </w:rPr>
        <w:t>Kozul-Wright</w:t>
      </w:r>
      <w:r>
        <w:rPr>
          <w:rFonts w:ascii="Times New Roman"/>
          <w:color w:val="231F1F"/>
          <w:spacing w:val="27"/>
          <w:sz w:val="22"/>
        </w:rPr>
        <w:t> </w:t>
      </w:r>
      <w:r>
        <w:rPr>
          <w:rFonts w:ascii="Times New Roman"/>
          <w:color w:val="231F1F"/>
          <w:spacing w:val="-1"/>
          <w:sz w:val="22"/>
        </w:rPr>
        <w:t>R.</w:t>
      </w:r>
      <w:r>
        <w:rPr>
          <w:rFonts w:ascii="Times New Roman"/>
          <w:color w:val="231F1F"/>
          <w:spacing w:val="26"/>
          <w:sz w:val="22"/>
        </w:rPr>
        <w:t> </w:t>
      </w:r>
      <w:r>
        <w:rPr>
          <w:rFonts w:ascii="Times New Roman"/>
          <w:color w:val="231F1F"/>
          <w:sz w:val="22"/>
        </w:rPr>
        <w:t>(1996).</w:t>
      </w:r>
      <w:r>
        <w:rPr>
          <w:rFonts w:ascii="Times New Roman"/>
          <w:color w:val="231F1F"/>
          <w:spacing w:val="27"/>
          <w:sz w:val="22"/>
        </w:rPr>
        <w:t> </w:t>
      </w:r>
      <w:r>
        <w:rPr>
          <w:rFonts w:ascii="Times New Roman"/>
          <w:i/>
          <w:color w:val="231F1F"/>
          <w:spacing w:val="-1"/>
          <w:sz w:val="22"/>
        </w:rPr>
        <w:t>Globalization</w:t>
      </w:r>
      <w:r>
        <w:rPr>
          <w:rFonts w:ascii="Times New Roman"/>
          <w:i/>
          <w:color w:val="231F1F"/>
          <w:spacing w:val="24"/>
          <w:sz w:val="22"/>
        </w:rPr>
        <w:t> </w:t>
      </w:r>
      <w:r>
        <w:rPr>
          <w:rFonts w:ascii="Times New Roman"/>
          <w:i/>
          <w:color w:val="231F1F"/>
          <w:spacing w:val="-1"/>
          <w:sz w:val="22"/>
        </w:rPr>
        <w:t>Myths:</w:t>
      </w:r>
      <w:r>
        <w:rPr>
          <w:rFonts w:ascii="Times New Roman"/>
          <w:i/>
          <w:color w:val="231F1F"/>
          <w:spacing w:val="27"/>
          <w:sz w:val="22"/>
        </w:rPr>
        <w:t> </w:t>
      </w:r>
      <w:r>
        <w:rPr>
          <w:rFonts w:ascii="Times New Roman"/>
          <w:i/>
          <w:color w:val="231F1F"/>
          <w:spacing w:val="-1"/>
          <w:sz w:val="22"/>
        </w:rPr>
        <w:t>Some</w:t>
      </w:r>
      <w:r>
        <w:rPr>
          <w:rFonts w:ascii="Times New Roman"/>
          <w:i/>
          <w:color w:val="231F1F"/>
          <w:spacing w:val="26"/>
          <w:sz w:val="22"/>
        </w:rPr>
        <w:t> </w:t>
      </w:r>
      <w:r>
        <w:rPr>
          <w:rFonts w:ascii="Times New Roman"/>
          <w:i/>
          <w:color w:val="231F1F"/>
          <w:spacing w:val="-1"/>
          <w:sz w:val="22"/>
        </w:rPr>
        <w:t>Historical</w:t>
      </w:r>
      <w:r>
        <w:rPr>
          <w:rFonts w:ascii="Times New Roman"/>
          <w:i/>
          <w:color w:val="231F1F"/>
          <w:spacing w:val="27"/>
          <w:sz w:val="22"/>
        </w:rPr>
        <w:t> </w:t>
      </w:r>
      <w:r>
        <w:rPr>
          <w:rFonts w:ascii="Times New Roman"/>
          <w:i/>
          <w:color w:val="231F1F"/>
          <w:spacing w:val="-1"/>
          <w:sz w:val="22"/>
        </w:rPr>
        <w:t>Reflections</w:t>
      </w:r>
      <w:r>
        <w:rPr>
          <w:rFonts w:ascii="Times New Roman"/>
          <w:i/>
          <w:color w:val="231F1F"/>
          <w:spacing w:val="27"/>
          <w:sz w:val="22"/>
        </w:rPr>
        <w:t> </w:t>
      </w:r>
      <w:r>
        <w:rPr>
          <w:rFonts w:ascii="Times New Roman"/>
          <w:i/>
          <w:color w:val="231F1F"/>
          <w:spacing w:val="-1"/>
          <w:sz w:val="22"/>
        </w:rPr>
        <w:t>On</w:t>
      </w:r>
      <w:r>
        <w:rPr>
          <w:rFonts w:ascii="Times New Roman"/>
          <w:i/>
          <w:color w:val="231F1F"/>
          <w:spacing w:val="51"/>
          <w:sz w:val="22"/>
        </w:rPr>
        <w:t> </w:t>
      </w:r>
      <w:r>
        <w:rPr>
          <w:rFonts w:ascii="Times New Roman"/>
          <w:i/>
          <w:color w:val="231F1F"/>
          <w:spacing w:val="-1"/>
          <w:sz w:val="22"/>
        </w:rPr>
        <w:t>Integration,</w:t>
      </w:r>
      <w:r>
        <w:rPr>
          <w:rFonts w:ascii="Times New Roman"/>
          <w:i/>
          <w:color w:val="231F1F"/>
          <w:spacing w:val="2"/>
          <w:sz w:val="22"/>
        </w:rPr>
        <w:t> </w:t>
      </w:r>
      <w:r>
        <w:rPr>
          <w:rFonts w:ascii="Times New Roman"/>
          <w:i/>
          <w:color w:val="231F1F"/>
          <w:spacing w:val="-1"/>
          <w:sz w:val="22"/>
        </w:rPr>
        <w:t>Industrialization</w:t>
      </w:r>
      <w:r>
        <w:rPr>
          <w:rFonts w:ascii="Times New Roman"/>
          <w:i/>
          <w:color w:val="231F1F"/>
          <w:spacing w:val="4"/>
          <w:sz w:val="22"/>
        </w:rPr>
        <w:t> </w:t>
      </w:r>
      <w:r>
        <w:rPr>
          <w:rFonts w:ascii="Times New Roman"/>
          <w:i/>
          <w:color w:val="231F1F"/>
          <w:sz w:val="22"/>
        </w:rPr>
        <w:t>And</w:t>
      </w:r>
      <w:r>
        <w:rPr>
          <w:rFonts w:ascii="Times New Roman"/>
          <w:i/>
          <w:color w:val="231F1F"/>
          <w:spacing w:val="1"/>
          <w:sz w:val="22"/>
        </w:rPr>
        <w:t> </w:t>
      </w:r>
      <w:r>
        <w:rPr>
          <w:rFonts w:ascii="Times New Roman"/>
          <w:i/>
          <w:color w:val="231F1F"/>
          <w:spacing w:val="-1"/>
          <w:sz w:val="22"/>
        </w:rPr>
        <w:t>Growth</w:t>
      </w:r>
      <w:r>
        <w:rPr>
          <w:rFonts w:ascii="Times New Roman"/>
          <w:i/>
          <w:color w:val="231F1F"/>
          <w:spacing w:val="2"/>
          <w:sz w:val="22"/>
        </w:rPr>
        <w:t> </w:t>
      </w:r>
      <w:r>
        <w:rPr>
          <w:rFonts w:ascii="Times New Roman"/>
          <w:i/>
          <w:color w:val="231F1F"/>
          <w:sz w:val="22"/>
        </w:rPr>
        <w:t>In</w:t>
      </w:r>
      <w:r>
        <w:rPr>
          <w:rFonts w:ascii="Times New Roman"/>
          <w:i/>
          <w:color w:val="231F1F"/>
          <w:spacing w:val="4"/>
          <w:sz w:val="22"/>
        </w:rPr>
        <w:t> </w:t>
      </w:r>
      <w:r>
        <w:rPr>
          <w:rFonts w:ascii="Times New Roman"/>
          <w:i/>
          <w:color w:val="231F1F"/>
          <w:spacing w:val="-1"/>
          <w:sz w:val="22"/>
        </w:rPr>
        <w:t>The</w:t>
      </w:r>
      <w:r>
        <w:rPr>
          <w:rFonts w:ascii="Times New Roman"/>
          <w:i/>
          <w:color w:val="231F1F"/>
          <w:spacing w:val="5"/>
          <w:sz w:val="22"/>
        </w:rPr>
        <w:t> </w:t>
      </w:r>
      <w:r>
        <w:rPr>
          <w:rFonts w:ascii="Times New Roman"/>
          <w:i/>
          <w:color w:val="231F1F"/>
          <w:spacing w:val="-1"/>
          <w:sz w:val="22"/>
        </w:rPr>
        <w:t>World</w:t>
      </w:r>
      <w:r>
        <w:rPr>
          <w:rFonts w:ascii="Times New Roman"/>
          <w:i/>
          <w:color w:val="231F1F"/>
          <w:spacing w:val="4"/>
          <w:sz w:val="22"/>
        </w:rPr>
        <w:t> </w:t>
      </w:r>
      <w:r>
        <w:rPr>
          <w:rFonts w:ascii="Times New Roman"/>
          <w:i/>
          <w:color w:val="231F1F"/>
          <w:sz w:val="22"/>
        </w:rPr>
        <w:t>Economy</w:t>
      </w:r>
      <w:r>
        <w:rPr>
          <w:rFonts w:ascii="Times New Roman"/>
          <w:color w:val="231F1F"/>
          <w:sz w:val="22"/>
        </w:rPr>
        <w:t>.</w:t>
      </w:r>
      <w:r>
        <w:rPr>
          <w:rFonts w:ascii="Times New Roman"/>
          <w:color w:val="231F1F"/>
          <w:spacing w:val="2"/>
          <w:sz w:val="22"/>
        </w:rPr>
        <w:t> </w:t>
      </w:r>
      <w:r>
        <w:rPr>
          <w:rFonts w:ascii="Times New Roman"/>
          <w:color w:val="231F1F"/>
          <w:spacing w:val="-1"/>
          <w:sz w:val="22"/>
        </w:rPr>
        <w:t>UNCTAD</w:t>
      </w:r>
      <w:r>
        <w:rPr>
          <w:rFonts w:ascii="Times New Roman"/>
          <w:color w:val="231F1F"/>
          <w:spacing w:val="1"/>
          <w:sz w:val="22"/>
        </w:rPr>
        <w:t> </w:t>
      </w:r>
      <w:r>
        <w:rPr>
          <w:rFonts w:ascii="Times New Roman"/>
          <w:color w:val="231F1F"/>
          <w:spacing w:val="-1"/>
          <w:sz w:val="22"/>
        </w:rPr>
        <w:t>Discussion</w:t>
      </w:r>
      <w:r>
        <w:rPr>
          <w:rFonts w:ascii="Times New Roman"/>
          <w:color w:val="231F1F"/>
          <w:spacing w:val="2"/>
          <w:sz w:val="22"/>
        </w:rPr>
        <w:t> </w:t>
      </w:r>
      <w:r>
        <w:rPr>
          <w:rFonts w:ascii="Times New Roman"/>
          <w:color w:val="231F1F"/>
          <w:spacing w:val="-1"/>
          <w:sz w:val="22"/>
        </w:rPr>
        <w:t>Papers</w:t>
      </w:r>
      <w:r>
        <w:rPr>
          <w:rFonts w:ascii="Times New Roman"/>
          <w:color w:val="231F1F"/>
          <w:spacing w:val="47"/>
          <w:sz w:val="22"/>
        </w:rPr>
        <w:t> </w:t>
      </w:r>
      <w:r>
        <w:rPr>
          <w:rFonts w:ascii="Times New Roman"/>
          <w:color w:val="231F1F"/>
          <w:sz w:val="22"/>
        </w:rPr>
        <w:t>113, </w:t>
      </w:r>
      <w:r>
        <w:rPr>
          <w:rFonts w:ascii="Times New Roman"/>
          <w:color w:val="231F1F"/>
          <w:spacing w:val="-1"/>
          <w:sz w:val="22"/>
        </w:rPr>
        <w:t>United</w:t>
      </w:r>
      <w:r>
        <w:rPr>
          <w:rFonts w:ascii="Times New Roman"/>
          <w:color w:val="231F1F"/>
          <w:sz w:val="22"/>
        </w:rPr>
        <w:t> </w:t>
      </w:r>
      <w:r>
        <w:rPr>
          <w:rFonts w:ascii="Times New Roman"/>
          <w:color w:val="231F1F"/>
          <w:spacing w:val="-1"/>
          <w:sz w:val="22"/>
        </w:rPr>
        <w:t>Nations</w:t>
      </w:r>
      <w:r>
        <w:rPr>
          <w:rFonts w:ascii="Times New Roman"/>
          <w:color w:val="231F1F"/>
          <w:sz w:val="22"/>
        </w:rPr>
        <w:t> </w:t>
      </w:r>
      <w:r>
        <w:rPr>
          <w:rFonts w:ascii="Times New Roman"/>
          <w:color w:val="231F1F"/>
          <w:spacing w:val="-1"/>
          <w:sz w:val="22"/>
        </w:rPr>
        <w:t>Conference</w:t>
      </w:r>
      <w:r>
        <w:rPr>
          <w:rFonts w:ascii="Times New Roman"/>
          <w:color w:val="231F1F"/>
          <w:sz w:val="22"/>
        </w:rPr>
        <w:t> </w:t>
      </w:r>
      <w:r>
        <w:rPr>
          <w:rFonts w:ascii="Times New Roman"/>
          <w:color w:val="231F1F"/>
          <w:spacing w:val="-1"/>
          <w:sz w:val="22"/>
        </w:rPr>
        <w:t>on</w:t>
      </w:r>
      <w:r>
        <w:rPr>
          <w:rFonts w:ascii="Times New Roman"/>
          <w:color w:val="231F1F"/>
          <w:spacing w:val="-3"/>
          <w:sz w:val="22"/>
        </w:rPr>
        <w:t> </w:t>
      </w:r>
      <w:r>
        <w:rPr>
          <w:rFonts w:ascii="Times New Roman"/>
          <w:color w:val="231F1F"/>
          <w:spacing w:val="-1"/>
          <w:sz w:val="22"/>
        </w:rPr>
        <w:t>Trade</w:t>
      </w:r>
      <w:r>
        <w:rPr>
          <w:rFonts w:ascii="Times New Roman"/>
          <w:color w:val="231F1F"/>
          <w:sz w:val="22"/>
        </w:rPr>
        <w:t> </w:t>
      </w:r>
      <w:r>
        <w:rPr>
          <w:rFonts w:ascii="Times New Roman"/>
          <w:color w:val="231F1F"/>
          <w:spacing w:val="-1"/>
          <w:sz w:val="22"/>
        </w:rPr>
        <w:t>and</w:t>
      </w:r>
      <w:r>
        <w:rPr>
          <w:rFonts w:ascii="Times New Roman"/>
          <w:color w:val="231F1F"/>
          <w:sz w:val="22"/>
        </w:rPr>
        <w:t> </w:t>
      </w:r>
      <w:r>
        <w:rPr>
          <w:rFonts w:ascii="Times New Roman"/>
          <w:color w:val="231F1F"/>
          <w:spacing w:val="-1"/>
          <w:sz w:val="22"/>
        </w:rPr>
        <w:t>Development.</w:t>
      </w:r>
      <w:r>
        <w:rPr>
          <w:rFonts w:ascii="Times New Roman"/>
          <w:sz w:val="22"/>
        </w:rPr>
      </w:r>
    </w:p>
    <w:p>
      <w:pPr>
        <w:spacing w:before="119"/>
        <w:ind w:left="658" w:right="113" w:hanging="541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1F"/>
          <w:spacing w:val="-1"/>
          <w:sz w:val="22"/>
        </w:rPr>
        <w:t>Bentham,</w:t>
      </w:r>
      <w:r>
        <w:rPr>
          <w:rFonts w:ascii="Times New Roman"/>
          <w:color w:val="231F1F"/>
          <w:spacing w:val="26"/>
          <w:sz w:val="22"/>
        </w:rPr>
        <w:t> </w:t>
      </w:r>
      <w:r>
        <w:rPr>
          <w:rFonts w:ascii="Times New Roman"/>
          <w:color w:val="231F1F"/>
          <w:spacing w:val="1"/>
          <w:sz w:val="22"/>
        </w:rPr>
        <w:t>J.</w:t>
      </w:r>
      <w:r>
        <w:rPr>
          <w:rFonts w:ascii="Times New Roman"/>
          <w:color w:val="231F1F"/>
          <w:spacing w:val="24"/>
          <w:sz w:val="22"/>
        </w:rPr>
        <w:t> </w:t>
      </w:r>
      <w:r>
        <w:rPr>
          <w:rFonts w:ascii="Times New Roman"/>
          <w:color w:val="231F1F"/>
          <w:spacing w:val="-1"/>
          <w:sz w:val="22"/>
        </w:rPr>
        <w:t>(1948).</w:t>
      </w:r>
      <w:r>
        <w:rPr>
          <w:rFonts w:ascii="Times New Roman"/>
          <w:color w:val="231F1F"/>
          <w:spacing w:val="27"/>
          <w:sz w:val="22"/>
        </w:rPr>
        <w:t> </w:t>
      </w:r>
      <w:r>
        <w:rPr>
          <w:rFonts w:ascii="Times New Roman"/>
          <w:i/>
          <w:color w:val="231F1F"/>
          <w:sz w:val="22"/>
        </w:rPr>
        <w:t>An</w:t>
      </w:r>
      <w:r>
        <w:rPr>
          <w:rFonts w:ascii="Times New Roman"/>
          <w:i/>
          <w:color w:val="231F1F"/>
          <w:spacing w:val="25"/>
          <w:sz w:val="22"/>
        </w:rPr>
        <w:t> </w:t>
      </w:r>
      <w:r>
        <w:rPr>
          <w:rFonts w:ascii="Times New Roman"/>
          <w:i/>
          <w:color w:val="231F1F"/>
          <w:spacing w:val="-1"/>
          <w:sz w:val="22"/>
        </w:rPr>
        <w:t>introduction</w:t>
      </w:r>
      <w:r>
        <w:rPr>
          <w:rFonts w:ascii="Times New Roman"/>
          <w:i/>
          <w:color w:val="231F1F"/>
          <w:spacing w:val="26"/>
          <w:sz w:val="22"/>
        </w:rPr>
        <w:t> </w:t>
      </w:r>
      <w:r>
        <w:rPr>
          <w:rFonts w:ascii="Times New Roman"/>
          <w:i/>
          <w:color w:val="231F1F"/>
          <w:sz w:val="22"/>
        </w:rPr>
        <w:t>to</w:t>
      </w:r>
      <w:r>
        <w:rPr>
          <w:rFonts w:ascii="Times New Roman"/>
          <w:i/>
          <w:color w:val="231F1F"/>
          <w:spacing w:val="26"/>
          <w:sz w:val="22"/>
        </w:rPr>
        <w:t> </w:t>
      </w:r>
      <w:r>
        <w:rPr>
          <w:rFonts w:ascii="Times New Roman"/>
          <w:i/>
          <w:color w:val="231F1F"/>
          <w:spacing w:val="-1"/>
          <w:sz w:val="22"/>
        </w:rPr>
        <w:t>the</w:t>
      </w:r>
      <w:r>
        <w:rPr>
          <w:rFonts w:ascii="Times New Roman"/>
          <w:i/>
          <w:color w:val="231F1F"/>
          <w:spacing w:val="26"/>
          <w:sz w:val="22"/>
        </w:rPr>
        <w:t> </w:t>
      </w:r>
      <w:r>
        <w:rPr>
          <w:rFonts w:ascii="Times New Roman"/>
          <w:i/>
          <w:color w:val="231F1F"/>
          <w:spacing w:val="-1"/>
          <w:sz w:val="22"/>
        </w:rPr>
        <w:t>principles</w:t>
      </w:r>
      <w:r>
        <w:rPr>
          <w:rFonts w:ascii="Times New Roman"/>
          <w:i/>
          <w:color w:val="231F1F"/>
          <w:spacing w:val="24"/>
          <w:sz w:val="22"/>
        </w:rPr>
        <w:t> </w:t>
      </w:r>
      <w:r>
        <w:rPr>
          <w:rFonts w:ascii="Times New Roman"/>
          <w:i/>
          <w:color w:val="231F1F"/>
          <w:sz w:val="22"/>
        </w:rPr>
        <w:t>of</w:t>
      </w:r>
      <w:r>
        <w:rPr>
          <w:rFonts w:ascii="Times New Roman"/>
          <w:i/>
          <w:color w:val="231F1F"/>
          <w:spacing w:val="27"/>
          <w:sz w:val="22"/>
        </w:rPr>
        <w:t> </w:t>
      </w:r>
      <w:r>
        <w:rPr>
          <w:rFonts w:ascii="Times New Roman"/>
          <w:i/>
          <w:color w:val="231F1F"/>
          <w:spacing w:val="-1"/>
          <w:sz w:val="22"/>
        </w:rPr>
        <w:t>morals</w:t>
      </w:r>
      <w:r>
        <w:rPr>
          <w:rFonts w:ascii="Times New Roman"/>
          <w:i/>
          <w:color w:val="231F1F"/>
          <w:spacing w:val="26"/>
          <w:sz w:val="22"/>
        </w:rPr>
        <w:t> </w:t>
      </w:r>
      <w:r>
        <w:rPr>
          <w:rFonts w:ascii="Times New Roman"/>
          <w:i/>
          <w:color w:val="231F1F"/>
          <w:sz w:val="22"/>
        </w:rPr>
        <w:t>and</w:t>
      </w:r>
      <w:r>
        <w:rPr>
          <w:rFonts w:ascii="Times New Roman"/>
          <w:i/>
          <w:color w:val="231F1F"/>
          <w:spacing w:val="24"/>
          <w:sz w:val="22"/>
        </w:rPr>
        <w:t> </w:t>
      </w:r>
      <w:r>
        <w:rPr>
          <w:rFonts w:ascii="Times New Roman"/>
          <w:i/>
          <w:color w:val="231F1F"/>
          <w:spacing w:val="-1"/>
          <w:sz w:val="22"/>
        </w:rPr>
        <w:t>legislation</w:t>
      </w:r>
      <w:r>
        <w:rPr>
          <w:rFonts w:ascii="Times New Roman"/>
          <w:color w:val="231F1F"/>
          <w:spacing w:val="-1"/>
          <w:sz w:val="22"/>
        </w:rPr>
        <w:t>.</w:t>
      </w:r>
      <w:r>
        <w:rPr>
          <w:rFonts w:ascii="Times New Roman"/>
          <w:color w:val="231F1F"/>
          <w:spacing w:val="24"/>
          <w:sz w:val="22"/>
        </w:rPr>
        <w:t> </w:t>
      </w:r>
      <w:r>
        <w:rPr>
          <w:rFonts w:ascii="Times New Roman"/>
          <w:color w:val="231F1F"/>
          <w:spacing w:val="-1"/>
          <w:sz w:val="22"/>
        </w:rPr>
        <w:t>New</w:t>
      </w:r>
      <w:r>
        <w:rPr>
          <w:rFonts w:ascii="Times New Roman"/>
          <w:color w:val="231F1F"/>
          <w:spacing w:val="25"/>
          <w:sz w:val="22"/>
        </w:rPr>
        <w:t> </w:t>
      </w:r>
      <w:r>
        <w:rPr>
          <w:rFonts w:ascii="Times New Roman"/>
          <w:color w:val="231F1F"/>
          <w:spacing w:val="-1"/>
          <w:sz w:val="22"/>
        </w:rPr>
        <w:t>York:</w:t>
      </w:r>
      <w:r>
        <w:rPr>
          <w:rFonts w:ascii="Times New Roman"/>
          <w:color w:val="231F1F"/>
          <w:spacing w:val="27"/>
          <w:sz w:val="22"/>
        </w:rPr>
        <w:t> </w:t>
      </w:r>
      <w:r>
        <w:rPr>
          <w:rFonts w:ascii="Times New Roman"/>
          <w:color w:val="231F1F"/>
          <w:spacing w:val="-1"/>
          <w:sz w:val="22"/>
        </w:rPr>
        <w:t>Hafner</w:t>
      </w:r>
      <w:r>
        <w:rPr>
          <w:rFonts w:ascii="Times New Roman"/>
          <w:color w:val="231F1F"/>
          <w:spacing w:val="73"/>
          <w:sz w:val="22"/>
        </w:rPr>
        <w:t> </w:t>
      </w:r>
      <w:r>
        <w:rPr>
          <w:rFonts w:ascii="Times New Roman"/>
          <w:color w:val="231F1F"/>
          <w:spacing w:val="-1"/>
          <w:sz w:val="22"/>
        </w:rPr>
        <w:t>Press.</w:t>
      </w:r>
      <w:r>
        <w:rPr>
          <w:rFonts w:ascii="Times New Roman"/>
          <w:color w:val="231F1F"/>
          <w:sz w:val="22"/>
        </w:rPr>
        <w:t>      </w:t>
      </w:r>
      <w:r>
        <w:rPr>
          <w:rFonts w:ascii="Times New Roman"/>
          <w:color w:val="231F1F"/>
          <w:spacing w:val="29"/>
          <w:sz w:val="22"/>
        </w:rPr>
        <w:t> </w:t>
      </w:r>
      <w:r>
        <w:rPr>
          <w:rFonts w:ascii="Times New Roman"/>
          <w:color w:val="231F1F"/>
          <w:spacing w:val="-1"/>
          <w:sz w:val="22"/>
        </w:rPr>
        <w:t>Dostupno</w:t>
      </w:r>
      <w:r>
        <w:rPr>
          <w:rFonts w:ascii="Times New Roman"/>
          <w:color w:val="231F1F"/>
          <w:sz w:val="22"/>
        </w:rPr>
        <w:t>      </w:t>
      </w:r>
      <w:r>
        <w:rPr>
          <w:rFonts w:ascii="Times New Roman"/>
          <w:color w:val="231F1F"/>
          <w:spacing w:val="29"/>
          <w:sz w:val="22"/>
        </w:rPr>
        <w:t> </w:t>
      </w:r>
      <w:r>
        <w:rPr>
          <w:rFonts w:ascii="Times New Roman"/>
          <w:color w:val="231F1F"/>
          <w:spacing w:val="-1"/>
          <w:sz w:val="22"/>
        </w:rPr>
        <w:t>na:</w:t>
      </w:r>
      <w:r>
        <w:rPr>
          <w:rFonts w:ascii="Times New Roman"/>
          <w:color w:val="231F1F"/>
          <w:sz w:val="22"/>
        </w:rPr>
        <w:t>      </w:t>
      </w:r>
      <w:r>
        <w:rPr>
          <w:rFonts w:ascii="Times New Roman"/>
          <w:color w:val="231F1F"/>
          <w:spacing w:val="32"/>
          <w:sz w:val="22"/>
        </w:rPr>
        <w:t> </w:t>
      </w:r>
      <w:r>
        <w:rPr>
          <w:rFonts w:ascii="Times New Roman"/>
          <w:color w:val="4152A5"/>
          <w:spacing w:val="32"/>
          <w:sz w:val="22"/>
        </w:rPr>
      </w:r>
      <w:hyperlink r:id="rId37">
        <w:r>
          <w:rPr>
            <w:rFonts w:ascii="Times New Roman"/>
            <w:color w:val="4152A5"/>
            <w:spacing w:val="-1"/>
            <w:sz w:val="22"/>
            <w:u w:val="single" w:color="4152A5"/>
          </w:rPr>
          <w:t>http://www.earlymoderntexts.com/assets/pdfs/bentham1780.pdf</w:t>
        </w:r>
        <w:r>
          <w:rPr>
            <w:rFonts w:ascii="Times New Roman"/>
            <w:color w:val="4152A5"/>
            <w:sz w:val="22"/>
          </w:rPr>
        </w:r>
        <w:r>
          <w:rPr>
            <w:rFonts w:ascii="Times New Roman"/>
            <w:sz w:val="22"/>
          </w:rPr>
        </w:r>
      </w:hyperlink>
    </w:p>
    <w:p>
      <w:pPr>
        <w:spacing w:line="252" w:lineRule="exact" w:before="0"/>
        <w:ind w:left="65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1F"/>
          <w:spacing w:val="-1"/>
          <w:sz w:val="22"/>
        </w:rPr>
        <w:t>/pristupljeno</w:t>
      </w:r>
      <w:r>
        <w:rPr>
          <w:rFonts w:ascii="Times New Roman"/>
          <w:color w:val="231F1F"/>
          <w:sz w:val="22"/>
        </w:rPr>
        <w:t> </w:t>
      </w:r>
      <w:r>
        <w:rPr>
          <w:rFonts w:ascii="Times New Roman"/>
          <w:color w:val="231F1F"/>
          <w:spacing w:val="-1"/>
          <w:sz w:val="22"/>
        </w:rPr>
        <w:t>06.08.2018.</w:t>
      </w:r>
      <w:r>
        <w:rPr>
          <w:rFonts w:ascii="Times New Roman"/>
          <w:sz w:val="22"/>
        </w:rPr>
      </w:r>
    </w:p>
    <w:p>
      <w:pPr>
        <w:spacing w:before="119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1F"/>
          <w:spacing w:val="-1"/>
          <w:sz w:val="22"/>
        </w:rPr>
        <w:t>Kennedy,</w:t>
      </w:r>
      <w:r>
        <w:rPr>
          <w:rFonts w:ascii="Times New Roman"/>
          <w:color w:val="231F1F"/>
          <w:sz w:val="22"/>
        </w:rPr>
        <w:t> P. </w:t>
      </w:r>
      <w:r>
        <w:rPr>
          <w:rFonts w:ascii="Times New Roman"/>
          <w:color w:val="231F1F"/>
          <w:spacing w:val="-1"/>
          <w:sz w:val="22"/>
        </w:rPr>
        <w:t>(2003).</w:t>
      </w:r>
      <w:r>
        <w:rPr>
          <w:rFonts w:ascii="Times New Roman"/>
          <w:color w:val="231F1F"/>
          <w:sz w:val="22"/>
        </w:rPr>
        <w:t> </w:t>
      </w:r>
      <w:r>
        <w:rPr>
          <w:rFonts w:ascii="Times New Roman"/>
          <w:i/>
          <w:color w:val="231F1F"/>
          <w:sz w:val="22"/>
        </w:rPr>
        <w:t>A </w:t>
      </w:r>
      <w:r>
        <w:rPr>
          <w:rFonts w:ascii="Times New Roman"/>
          <w:i/>
          <w:color w:val="231F1F"/>
          <w:spacing w:val="-2"/>
          <w:sz w:val="22"/>
        </w:rPr>
        <w:t>Guide</w:t>
      </w:r>
      <w:r>
        <w:rPr>
          <w:rFonts w:ascii="Times New Roman"/>
          <w:i/>
          <w:color w:val="231F1F"/>
          <w:sz w:val="22"/>
        </w:rPr>
        <w:t> to </w:t>
      </w:r>
      <w:r>
        <w:rPr>
          <w:rFonts w:ascii="Times New Roman"/>
          <w:i/>
          <w:color w:val="231F1F"/>
          <w:spacing w:val="-1"/>
          <w:sz w:val="22"/>
        </w:rPr>
        <w:t>Econometrics</w:t>
      </w:r>
      <w:r>
        <w:rPr>
          <w:rFonts w:ascii="Times New Roman"/>
          <w:color w:val="231F1F"/>
          <w:spacing w:val="-1"/>
          <w:sz w:val="22"/>
        </w:rPr>
        <w:t>.</w:t>
      </w:r>
      <w:r>
        <w:rPr>
          <w:rFonts w:ascii="Times New Roman"/>
          <w:color w:val="231F1F"/>
          <w:spacing w:val="-3"/>
          <w:sz w:val="22"/>
        </w:rPr>
        <w:t> </w:t>
      </w:r>
      <w:r>
        <w:rPr>
          <w:rFonts w:ascii="Times New Roman"/>
          <w:color w:val="231F1F"/>
          <w:spacing w:val="-2"/>
          <w:sz w:val="22"/>
        </w:rPr>
        <w:t>MIT</w:t>
      </w:r>
      <w:r>
        <w:rPr>
          <w:rFonts w:ascii="Times New Roman"/>
          <w:color w:val="231F1F"/>
          <w:spacing w:val="1"/>
          <w:sz w:val="22"/>
        </w:rPr>
        <w:t> </w:t>
      </w:r>
      <w:r>
        <w:rPr>
          <w:rFonts w:ascii="Times New Roman"/>
          <w:color w:val="231F1F"/>
          <w:spacing w:val="-1"/>
          <w:sz w:val="22"/>
        </w:rPr>
        <w:t>Press.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line="252" w:lineRule="exact" w:before="72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1F"/>
          <w:spacing w:val="-1"/>
          <w:sz w:val="22"/>
        </w:rPr>
        <w:t>Porter,</w:t>
      </w:r>
      <w:r>
        <w:rPr>
          <w:rFonts w:ascii="Times New Roman" w:hAnsi="Times New Roman"/>
          <w:color w:val="231F1F"/>
          <w:spacing w:val="50"/>
          <w:sz w:val="22"/>
        </w:rPr>
        <w:t> </w:t>
      </w:r>
      <w:r>
        <w:rPr>
          <w:rFonts w:ascii="Times New Roman" w:hAnsi="Times New Roman"/>
          <w:color w:val="231F1F"/>
          <w:sz w:val="22"/>
        </w:rPr>
        <w:t>M.</w:t>
      </w:r>
      <w:r>
        <w:rPr>
          <w:rFonts w:ascii="Times New Roman" w:hAnsi="Times New Roman"/>
          <w:color w:val="231F1F"/>
          <w:spacing w:val="53"/>
          <w:sz w:val="22"/>
        </w:rPr>
        <w:t> </w:t>
      </w:r>
      <w:r>
        <w:rPr>
          <w:rFonts w:ascii="Times New Roman" w:hAnsi="Times New Roman"/>
          <w:color w:val="231F1F"/>
          <w:sz w:val="22"/>
        </w:rPr>
        <w:t>E.</w:t>
      </w:r>
      <w:r>
        <w:rPr>
          <w:rFonts w:ascii="Times New Roman" w:hAnsi="Times New Roman"/>
          <w:color w:val="231F1F"/>
          <w:spacing w:val="49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(2008).</w:t>
      </w:r>
      <w:r>
        <w:rPr>
          <w:rFonts w:ascii="Times New Roman" w:hAnsi="Times New Roman"/>
          <w:color w:val="231F1F"/>
          <w:sz w:val="22"/>
        </w:rPr>
        <w:t>  </w:t>
      </w:r>
      <w:r>
        <w:rPr>
          <w:rFonts w:ascii="Times New Roman" w:hAnsi="Times New Roman"/>
          <w:i/>
          <w:color w:val="231F1F"/>
          <w:spacing w:val="-1"/>
          <w:sz w:val="22"/>
        </w:rPr>
        <w:t>On</w:t>
      </w:r>
      <w:r>
        <w:rPr>
          <w:rFonts w:ascii="Times New Roman" w:hAnsi="Times New Roman"/>
          <w:i/>
          <w:color w:val="231F1F"/>
          <w:spacing w:val="50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Competition</w:t>
      </w:r>
      <w:r>
        <w:rPr>
          <w:rFonts w:ascii="Times New Roman" w:hAnsi="Times New Roman"/>
          <w:color w:val="231F1F"/>
          <w:spacing w:val="-1"/>
          <w:sz w:val="22"/>
        </w:rPr>
        <w:t>.</w:t>
      </w:r>
      <w:r>
        <w:rPr>
          <w:rFonts w:ascii="Times New Roman" w:hAnsi="Times New Roman"/>
          <w:color w:val="231F1F"/>
          <w:spacing w:val="52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Dopunjeno</w:t>
      </w:r>
      <w:r>
        <w:rPr>
          <w:rFonts w:ascii="Times New Roman" w:hAnsi="Times New Roman"/>
          <w:color w:val="231F1F"/>
          <w:spacing w:val="50"/>
          <w:sz w:val="22"/>
        </w:rPr>
        <w:t> </w:t>
      </w:r>
      <w:r>
        <w:rPr>
          <w:rFonts w:ascii="Times New Roman" w:hAnsi="Times New Roman"/>
          <w:color w:val="231F1F"/>
          <w:sz w:val="22"/>
        </w:rPr>
        <w:t>i</w:t>
      </w:r>
      <w:r>
        <w:rPr>
          <w:rFonts w:ascii="Times New Roman" w:hAnsi="Times New Roman"/>
          <w:color w:val="231F1F"/>
          <w:spacing w:val="53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prošireno</w:t>
      </w:r>
      <w:r>
        <w:rPr>
          <w:rFonts w:ascii="Times New Roman" w:hAnsi="Times New Roman"/>
          <w:color w:val="231F1F"/>
          <w:spacing w:val="50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izdanje</w:t>
      </w:r>
      <w:r>
        <w:rPr>
          <w:rFonts w:ascii="Times New Roman" w:hAnsi="Times New Roman"/>
          <w:color w:val="231F1F"/>
          <w:spacing w:val="53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Boston:</w:t>
      </w:r>
      <w:r>
        <w:rPr>
          <w:rFonts w:ascii="Times New Roman" w:hAnsi="Times New Roman"/>
          <w:color w:val="231F1F"/>
          <w:spacing w:val="53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Harvard</w:t>
      </w:r>
      <w:r>
        <w:rPr>
          <w:rFonts w:ascii="Times New Roman" w:hAnsi="Times New Roman"/>
          <w:color w:val="231F1F"/>
          <w:spacing w:val="52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Business</w:t>
      </w:r>
      <w:r>
        <w:rPr>
          <w:rFonts w:ascii="Times New Roman" w:hAnsi="Times New Roman"/>
          <w:sz w:val="22"/>
        </w:rPr>
      </w:r>
    </w:p>
    <w:p>
      <w:pPr>
        <w:spacing w:line="252" w:lineRule="exact" w:before="0"/>
        <w:ind w:left="65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1F"/>
          <w:sz w:val="22"/>
        </w:rPr>
        <w:t>School.</w:t>
      </w:r>
      <w:r>
        <w:rPr>
          <w:rFonts w:ascii="Times New Roman"/>
          <w:sz w:val="22"/>
        </w:rPr>
      </w:r>
    </w:p>
    <w:p>
      <w:pPr>
        <w:spacing w:before="121"/>
        <w:ind w:left="658" w:right="120" w:hanging="54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Tomaš,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1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R.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(2016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).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1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2"/>
          <w:szCs w:val="22"/>
        </w:rPr>
        <w:t>Mikroekonomska</w:t>
      </w:r>
      <w:r>
        <w:rPr>
          <w:rFonts w:ascii="Times New Roman" w:hAnsi="Times New Roman" w:cs="Times New Roman" w:eastAsia="Times New Roman"/>
          <w:i/>
          <w:color w:val="231F1F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1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2"/>
          <w:szCs w:val="22"/>
        </w:rPr>
        <w:t>analiza</w:t>
      </w:r>
      <w:r>
        <w:rPr>
          <w:rFonts w:ascii="Times New Roman" w:hAnsi="Times New Roman" w:cs="Times New Roman" w:eastAsia="Times New Roman"/>
          <w:i/>
          <w:color w:val="231F1F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1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2"/>
          <w:szCs w:val="22"/>
        </w:rPr>
        <w:t>– </w:t>
      </w:r>
      <w:r>
        <w:rPr>
          <w:rFonts w:ascii="Times New Roman" w:hAnsi="Times New Roman" w:cs="Times New Roman" w:eastAsia="Times New Roman"/>
          <w:i/>
          <w:color w:val="231F1F"/>
          <w:spacing w:val="1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2"/>
          <w:szCs w:val="22"/>
        </w:rPr>
        <w:t>principi</w:t>
      </w:r>
      <w:r>
        <w:rPr>
          <w:rFonts w:ascii="Times New Roman" w:hAnsi="Times New Roman" w:cs="Times New Roman" w:eastAsia="Times New Roman"/>
          <w:i/>
          <w:color w:val="231F1F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1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2"/>
          <w:szCs w:val="22"/>
        </w:rPr>
        <w:t>i </w:t>
      </w:r>
      <w:r>
        <w:rPr>
          <w:rFonts w:ascii="Times New Roman" w:hAnsi="Times New Roman" w:cs="Times New Roman" w:eastAsia="Times New Roman"/>
          <w:i/>
          <w:color w:val="231F1F"/>
          <w:spacing w:val="1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2"/>
          <w:szCs w:val="22"/>
        </w:rPr>
        <w:t>primjena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.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1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Istočno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1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Sarajevo: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1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Zavod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1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za</w:t>
      </w:r>
      <w:r>
        <w:rPr>
          <w:rFonts w:ascii="Times New Roman" w:hAnsi="Times New Roman" w:cs="Times New Roman" w:eastAsia="Times New Roman"/>
          <w:color w:val="231F1F"/>
          <w:spacing w:val="6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udžbenike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 i</w:t>
      </w:r>
      <w:r>
        <w:rPr>
          <w:rFonts w:ascii="Times New Roman" w:hAnsi="Times New Roman" w:cs="Times New Roman" w:eastAsia="Times New Roman"/>
          <w:color w:val="231F1F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nastavna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sredstva.</w:t>
      </w:r>
      <w:r>
        <w:rPr>
          <w:rFonts w:ascii="Times New Roman" w:hAnsi="Times New Roman" w:cs="Times New Roman" w:eastAsia="Times New Roman"/>
          <w:sz w:val="22"/>
          <w:szCs w:val="22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before="152"/>
        <w:ind w:left="118" w:right="6749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color w:val="231F1F"/>
          <w:sz w:val="20"/>
        </w:rPr>
        <w:t>Nebojša</w:t>
      </w:r>
      <w:r>
        <w:rPr>
          <w:rFonts w:ascii="Times New Roman" w:hAnsi="Times New Roman"/>
          <w:b/>
          <w:color w:val="231F1F"/>
          <w:spacing w:val="-15"/>
          <w:sz w:val="20"/>
        </w:rPr>
        <w:t> </w:t>
      </w:r>
      <w:r>
        <w:rPr>
          <w:rFonts w:ascii="Times New Roman" w:hAnsi="Times New Roman"/>
          <w:b/>
          <w:color w:val="231F1F"/>
          <w:sz w:val="20"/>
        </w:rPr>
        <w:t>Savanović</w:t>
      </w:r>
      <w:r>
        <w:rPr>
          <w:rFonts w:ascii="Times New Roman" w:hAnsi="Times New Roman"/>
          <w:b/>
          <w:color w:val="231F1F"/>
          <w:spacing w:val="23"/>
          <w:w w:val="99"/>
          <w:sz w:val="20"/>
        </w:rPr>
        <w:t> </w:t>
      </w:r>
      <w:r>
        <w:rPr>
          <w:rFonts w:ascii="Times New Roman" w:hAnsi="Times New Roman"/>
          <w:b/>
          <w:color w:val="231F1F"/>
          <w:spacing w:val="-1"/>
          <w:sz w:val="20"/>
        </w:rPr>
        <w:t>Slobodanka</w:t>
      </w:r>
      <w:r>
        <w:rPr>
          <w:rFonts w:ascii="Times New Roman" w:hAnsi="Times New Roman"/>
          <w:b/>
          <w:color w:val="231F1F"/>
          <w:spacing w:val="-18"/>
          <w:sz w:val="20"/>
        </w:rPr>
        <w:t> </w:t>
      </w:r>
      <w:r>
        <w:rPr>
          <w:rFonts w:ascii="Times New Roman" w:hAnsi="Times New Roman"/>
          <w:b/>
          <w:color w:val="231F1F"/>
          <w:sz w:val="20"/>
        </w:rPr>
        <w:t>Savanović</w:t>
      </w:r>
      <w:r>
        <w:rPr>
          <w:rFonts w:ascii="Times New Roman" w:hAnsi="Times New Roman"/>
          <w:b/>
          <w:color w:val="231F1F"/>
          <w:spacing w:val="22"/>
          <w:w w:val="99"/>
          <w:sz w:val="20"/>
        </w:rPr>
        <w:t> </w:t>
      </w:r>
      <w:r>
        <w:rPr>
          <w:rFonts w:ascii="Times New Roman" w:hAnsi="Times New Roman"/>
          <w:b/>
          <w:color w:val="231F1F"/>
          <w:sz w:val="20"/>
        </w:rPr>
        <w:t>Stojan</w:t>
      </w:r>
      <w:r>
        <w:rPr>
          <w:rFonts w:ascii="Times New Roman" w:hAnsi="Times New Roman"/>
          <w:b/>
          <w:color w:val="231F1F"/>
          <w:spacing w:val="-10"/>
          <w:sz w:val="20"/>
        </w:rPr>
        <w:t> </w:t>
      </w:r>
      <w:r>
        <w:rPr>
          <w:rFonts w:ascii="Times New Roman" w:hAnsi="Times New Roman"/>
          <w:b/>
          <w:color w:val="231F1F"/>
          <w:spacing w:val="-1"/>
          <w:sz w:val="20"/>
        </w:rPr>
        <w:t>Aleksić,</w:t>
      </w:r>
      <w:r>
        <w:rPr>
          <w:rFonts w:ascii="Times New Roman" w:hAnsi="Times New Roman"/>
          <w:b/>
          <w:color w:val="231F1F"/>
          <w:spacing w:val="-9"/>
          <w:sz w:val="20"/>
        </w:rPr>
        <w:t> </w:t>
      </w:r>
      <w:r>
        <w:rPr>
          <w:rFonts w:ascii="Times New Roman" w:hAnsi="Times New Roman"/>
          <w:b/>
          <w:color w:val="231F1F"/>
          <w:sz w:val="20"/>
        </w:rPr>
        <w:t>Ph.D.</w:t>
      </w:r>
      <w:r>
        <w:rPr>
          <w:rFonts w:ascii="Times New Roman" w:hAnsi="Times New Roman"/>
          <w:sz w:val="20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b/>
          <w:bCs/>
          <w:sz w:val="19"/>
          <w:szCs w:val="19"/>
        </w:rPr>
      </w:pPr>
    </w:p>
    <w:p>
      <w:pPr>
        <w:spacing w:before="0"/>
        <w:ind w:left="0" w:right="3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color w:val="231F1F"/>
          <w:spacing w:val="-1"/>
          <w:sz w:val="20"/>
        </w:rPr>
        <w:t>GLOBALIZATION</w:t>
      </w:r>
      <w:r>
        <w:rPr>
          <w:rFonts w:ascii="Times New Roman"/>
          <w:b/>
          <w:color w:val="231F1F"/>
          <w:spacing w:val="-11"/>
          <w:sz w:val="20"/>
        </w:rPr>
        <w:t> </w:t>
      </w:r>
      <w:r>
        <w:rPr>
          <w:rFonts w:ascii="Times New Roman"/>
          <w:b/>
          <w:color w:val="231F1F"/>
          <w:sz w:val="20"/>
        </w:rPr>
        <w:t>REPRODUCTS</w:t>
      </w:r>
      <w:r>
        <w:rPr>
          <w:rFonts w:ascii="Times New Roman"/>
          <w:b/>
          <w:color w:val="231F1F"/>
          <w:spacing w:val="-9"/>
          <w:sz w:val="20"/>
        </w:rPr>
        <w:t> </w:t>
      </w:r>
      <w:r>
        <w:rPr>
          <w:rFonts w:ascii="Times New Roman"/>
          <w:b/>
          <w:color w:val="231F1F"/>
          <w:spacing w:val="-1"/>
          <w:sz w:val="20"/>
        </w:rPr>
        <w:t>IN</w:t>
      </w:r>
      <w:r>
        <w:rPr>
          <w:rFonts w:ascii="Times New Roman"/>
          <w:b/>
          <w:color w:val="231F1F"/>
          <w:spacing w:val="-10"/>
          <w:sz w:val="20"/>
        </w:rPr>
        <w:t> </w:t>
      </w:r>
      <w:r>
        <w:rPr>
          <w:rFonts w:ascii="Times New Roman"/>
          <w:b/>
          <w:color w:val="231F1F"/>
          <w:sz w:val="20"/>
        </w:rPr>
        <w:t>THE</w:t>
      </w:r>
      <w:r>
        <w:rPr>
          <w:rFonts w:ascii="Times New Roman"/>
          <w:b/>
          <w:color w:val="231F1F"/>
          <w:spacing w:val="-11"/>
          <w:sz w:val="20"/>
        </w:rPr>
        <w:t> </w:t>
      </w:r>
      <w:r>
        <w:rPr>
          <w:rFonts w:ascii="Times New Roman"/>
          <w:b/>
          <w:color w:val="231F1F"/>
          <w:sz w:val="20"/>
        </w:rPr>
        <w:t>CURRENT</w:t>
      </w:r>
      <w:r>
        <w:rPr>
          <w:rFonts w:ascii="Times New Roman"/>
          <w:b/>
          <w:color w:val="231F1F"/>
          <w:spacing w:val="-11"/>
          <w:sz w:val="20"/>
        </w:rPr>
        <w:t> </w:t>
      </w:r>
      <w:r>
        <w:rPr>
          <w:rFonts w:ascii="Times New Roman"/>
          <w:b/>
          <w:color w:val="231F1F"/>
          <w:sz w:val="20"/>
        </w:rPr>
        <w:t>PRODUCTIOIN</w:t>
      </w:r>
      <w:r>
        <w:rPr>
          <w:rFonts w:ascii="Times New Roman"/>
          <w:b/>
          <w:color w:val="231F1F"/>
          <w:spacing w:val="-11"/>
          <w:sz w:val="20"/>
        </w:rPr>
        <w:t> </w:t>
      </w:r>
      <w:r>
        <w:rPr>
          <w:rFonts w:ascii="Times New Roman"/>
          <w:b/>
          <w:color w:val="231F1F"/>
          <w:sz w:val="20"/>
        </w:rPr>
        <w:t>CHINA</w:t>
      </w:r>
      <w:r>
        <w:rPr>
          <w:rFonts w:ascii="Times New Roman"/>
          <w:b/>
          <w:color w:val="231F1F"/>
          <w:spacing w:val="-10"/>
          <w:sz w:val="20"/>
        </w:rPr>
        <w:t> </w:t>
      </w:r>
      <w:r>
        <w:rPr>
          <w:rFonts w:ascii="Times New Roman"/>
          <w:b/>
          <w:color w:val="231F1F"/>
          <w:spacing w:val="-1"/>
          <w:sz w:val="20"/>
        </w:rPr>
        <w:t>GDP</w:t>
      </w:r>
      <w:r>
        <w:rPr>
          <w:rFonts w:ascii="Times New Roman"/>
          <w:sz w:val="2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before="0"/>
        <w:ind w:left="140" w:right="135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i/>
          <w:color w:val="231F1F"/>
          <w:sz w:val="20"/>
        </w:rPr>
        <w:t>Summary</w:t>
      </w:r>
      <w:r>
        <w:rPr>
          <w:rFonts w:ascii="Times New Roman"/>
          <w:sz w:val="20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b/>
          <w:bCs/>
          <w:i/>
          <w:sz w:val="19"/>
          <w:szCs w:val="19"/>
        </w:rPr>
      </w:pPr>
    </w:p>
    <w:p>
      <w:pPr>
        <w:spacing w:before="0"/>
        <w:ind w:left="118" w:right="111" w:firstLine="707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The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globalization</w:t>
      </w:r>
      <w:r>
        <w:rPr>
          <w:rFonts w:ascii="Times New Roman" w:hAnsi="Times New Roman" w:cs="Times New Roman" w:eastAsia="Times New Roman"/>
          <w:color w:val="231F1F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production</w:t>
      </w:r>
      <w:r>
        <w:rPr>
          <w:rFonts w:ascii="Times New Roman" w:hAnsi="Times New Roman" w:cs="Times New Roman" w:eastAsia="Times New Roman"/>
          <w:color w:val="231F1F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has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influenced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 the</w:t>
      </w:r>
      <w:r>
        <w:rPr>
          <w:rFonts w:ascii="Times New Roman" w:hAnsi="Times New Roman" w:cs="Times New Roman" w:eastAsia="Times New Roman"/>
          <w:color w:val="231F1F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factors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 of production,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their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 cost,</w:t>
      </w:r>
      <w:r>
        <w:rPr>
          <w:rFonts w:ascii="Times New Roman" w:hAnsi="Times New Roman" w:cs="Times New Roman" w:eastAsia="Times New Roman"/>
          <w:color w:val="231F1F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and especially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from</w:t>
      </w:r>
      <w:r>
        <w:rPr>
          <w:rFonts w:ascii="Times New Roman" w:hAnsi="Times New Roman" w:cs="Times New Roman" w:eastAsia="Times New Roman"/>
          <w:color w:val="231F1F"/>
          <w:spacing w:val="82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all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factors,</w:t>
      </w:r>
      <w:r>
        <w:rPr>
          <w:rFonts w:ascii="Times New Roman" w:hAnsi="Times New Roman" w:cs="Times New Roman" w:eastAsia="Times New Roman"/>
          <w:color w:val="231F1F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to</w:t>
      </w:r>
      <w:r>
        <w:rPr>
          <w:rFonts w:ascii="Times New Roman" w:hAnsi="Times New Roman" w:cs="Times New Roman" w:eastAsia="Times New Roman"/>
          <w:color w:val="231F1F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work.</w:t>
      </w:r>
      <w:r>
        <w:rPr>
          <w:rFonts w:ascii="Times New Roman" w:hAnsi="Times New Roman" w:cs="Times New Roman" w:eastAsia="Times New Roman"/>
          <w:color w:val="231F1F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color w:val="231F1F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positive</w:t>
      </w:r>
      <w:r>
        <w:rPr>
          <w:rFonts w:ascii="Times New Roman" w:hAnsi="Times New Roman" w:cs="Times New Roman" w:eastAsia="Times New Roman"/>
          <w:color w:val="231F1F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side</w:t>
      </w:r>
      <w:r>
        <w:rPr>
          <w:rFonts w:ascii="Times New Roman" w:hAnsi="Times New Roman" w:cs="Times New Roman" w:eastAsia="Times New Roman"/>
          <w:color w:val="231F1F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 globalization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is that</w:t>
      </w:r>
      <w:r>
        <w:rPr>
          <w:rFonts w:ascii="Times New Roman" w:hAnsi="Times New Roman" w:cs="Times New Roman" w:eastAsia="Times New Roman"/>
          <w:color w:val="231F1F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it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has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brought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 new</w:t>
      </w:r>
      <w:r>
        <w:rPr>
          <w:rFonts w:ascii="Times New Roman" w:hAnsi="Times New Roman" w:cs="Times New Roman" w:eastAsia="Times New Roman"/>
          <w:color w:val="231F1F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opportunities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for</w:t>
      </w:r>
      <w:r>
        <w:rPr>
          <w:rFonts w:ascii="Times New Roman" w:hAnsi="Times New Roman" w:cs="Times New Roman" w:eastAsia="Times New Roman"/>
          <w:color w:val="231F1F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employment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1"/>
          <w:sz w:val="20"/>
          <w:szCs w:val="20"/>
        </w:rPr>
        <w:t>in</w:t>
      </w:r>
      <w:r>
        <w:rPr>
          <w:rFonts w:ascii="Times New Roman" w:hAnsi="Times New Roman" w:cs="Times New Roman" w:eastAsia="Times New Roman"/>
          <w:color w:val="231F1F"/>
          <w:spacing w:val="89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developing</w:t>
      </w:r>
      <w:r>
        <w:rPr>
          <w:rFonts w:ascii="Times New Roman" w:hAnsi="Times New Roman" w:cs="Times New Roman" w:eastAsia="Times New Roman"/>
          <w:color w:val="231F1F"/>
          <w:spacing w:val="3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countries,</w:t>
      </w:r>
      <w:r>
        <w:rPr>
          <w:rFonts w:ascii="Times New Roman" w:hAnsi="Times New Roman" w:cs="Times New Roman" w:eastAsia="Times New Roman"/>
          <w:color w:val="231F1F"/>
          <w:spacing w:val="3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as</w:t>
      </w:r>
      <w:r>
        <w:rPr>
          <w:rFonts w:ascii="Times New Roman" w:hAnsi="Times New Roman" w:cs="Times New Roman" w:eastAsia="Times New Roman"/>
          <w:color w:val="231F1F"/>
          <w:spacing w:val="3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well</w:t>
      </w:r>
      <w:r>
        <w:rPr>
          <w:rFonts w:ascii="Times New Roman" w:hAnsi="Times New Roman" w:cs="Times New Roman" w:eastAsia="Times New Roman"/>
          <w:color w:val="231F1F"/>
          <w:spacing w:val="3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as</w:t>
      </w:r>
      <w:r>
        <w:rPr>
          <w:rFonts w:ascii="Times New Roman" w:hAnsi="Times New Roman" w:cs="Times New Roman" w:eastAsia="Times New Roman"/>
          <w:color w:val="231F1F"/>
          <w:spacing w:val="3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1"/>
          <w:sz w:val="20"/>
          <w:szCs w:val="20"/>
        </w:rPr>
        <w:t>new</w:t>
      </w:r>
      <w:r>
        <w:rPr>
          <w:rFonts w:ascii="Times New Roman" w:hAnsi="Times New Roman" w:cs="Times New Roman" w:eastAsia="Times New Roman"/>
          <w:color w:val="231F1F"/>
          <w:spacing w:val="2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opportunities</w:t>
      </w:r>
      <w:r>
        <w:rPr>
          <w:rFonts w:ascii="Times New Roman" w:hAnsi="Times New Roman" w:cs="Times New Roman" w:eastAsia="Times New Roman"/>
          <w:color w:val="231F1F"/>
          <w:spacing w:val="3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1"/>
          <w:sz w:val="20"/>
          <w:szCs w:val="20"/>
        </w:rPr>
        <w:t>in</w:t>
      </w:r>
      <w:r>
        <w:rPr>
          <w:rFonts w:ascii="Times New Roman" w:hAnsi="Times New Roman" w:cs="Times New Roman" w:eastAsia="Times New Roman"/>
          <w:color w:val="231F1F"/>
          <w:spacing w:val="3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developed</w:t>
      </w:r>
      <w:r>
        <w:rPr>
          <w:rFonts w:ascii="Times New Roman" w:hAnsi="Times New Roman" w:cs="Times New Roman" w:eastAsia="Times New Roman"/>
          <w:color w:val="231F1F"/>
          <w:spacing w:val="3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countries</w:t>
      </w:r>
      <w:r>
        <w:rPr>
          <w:rFonts w:ascii="Times New Roman" w:hAnsi="Times New Roman" w:cs="Times New Roman" w:eastAsia="Times New Roman"/>
          <w:color w:val="231F1F"/>
          <w:spacing w:val="3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for</w:t>
      </w:r>
      <w:r>
        <w:rPr>
          <w:rFonts w:ascii="Times New Roman" w:hAnsi="Times New Roman" w:cs="Times New Roman" w:eastAsia="Times New Roman"/>
          <w:color w:val="231F1F"/>
          <w:spacing w:val="3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workers</w:t>
      </w:r>
      <w:r>
        <w:rPr>
          <w:rFonts w:ascii="Times New Roman" w:hAnsi="Times New Roman" w:cs="Times New Roman" w:eastAsia="Times New Roman"/>
          <w:color w:val="231F1F"/>
          <w:spacing w:val="3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from</w:t>
      </w:r>
      <w:r>
        <w:rPr>
          <w:rFonts w:ascii="Times New Roman" w:hAnsi="Times New Roman" w:cs="Times New Roman" w:eastAsia="Times New Roman"/>
          <w:color w:val="231F1F"/>
          <w:spacing w:val="2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less</w:t>
      </w:r>
      <w:r>
        <w:rPr>
          <w:rFonts w:ascii="Times New Roman" w:hAnsi="Times New Roman" w:cs="Times New Roman" w:eastAsia="Times New Roman"/>
          <w:color w:val="231F1F"/>
          <w:spacing w:val="3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developed</w:t>
      </w:r>
      <w:r>
        <w:rPr>
          <w:rFonts w:ascii="Times New Roman" w:hAnsi="Times New Roman" w:cs="Times New Roman" w:eastAsia="Times New Roman"/>
          <w:color w:val="231F1F"/>
          <w:spacing w:val="48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countries.</w:t>
      </w:r>
      <w:r>
        <w:rPr>
          <w:rFonts w:ascii="Times New Roman" w:hAnsi="Times New Roman" w:cs="Times New Roman" w:eastAsia="Times New Roman"/>
          <w:color w:val="231F1F"/>
          <w:spacing w:val="4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color w:val="231F1F"/>
          <w:spacing w:val="4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negative</w:t>
      </w:r>
      <w:r>
        <w:rPr>
          <w:rFonts w:ascii="Times New Roman" w:hAnsi="Times New Roman" w:cs="Times New Roman" w:eastAsia="Times New Roman"/>
          <w:color w:val="231F1F"/>
          <w:spacing w:val="4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side</w:t>
      </w:r>
      <w:r>
        <w:rPr>
          <w:rFonts w:ascii="Times New Roman" w:hAnsi="Times New Roman" w:cs="Times New Roman" w:eastAsia="Times New Roman"/>
          <w:color w:val="231F1F"/>
          <w:spacing w:val="4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can</w:t>
      </w:r>
      <w:r>
        <w:rPr>
          <w:rFonts w:ascii="Times New Roman" w:hAnsi="Times New Roman" w:cs="Times New Roman" w:eastAsia="Times New Roman"/>
          <w:color w:val="231F1F"/>
          <w:spacing w:val="4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be</w:t>
      </w:r>
      <w:r>
        <w:rPr>
          <w:rFonts w:ascii="Times New Roman" w:hAnsi="Times New Roman" w:cs="Times New Roman" w:eastAsia="Times New Roman"/>
          <w:color w:val="231F1F"/>
          <w:spacing w:val="4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noticed</w:t>
      </w:r>
      <w:r>
        <w:rPr>
          <w:rFonts w:ascii="Times New Roman" w:hAnsi="Times New Roman" w:cs="Times New Roman" w:eastAsia="Times New Roman"/>
          <w:color w:val="231F1F"/>
          <w:spacing w:val="4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in</w:t>
      </w:r>
      <w:r>
        <w:rPr>
          <w:rFonts w:ascii="Times New Roman" w:hAnsi="Times New Roman" w:cs="Times New Roman" w:eastAsia="Times New Roman"/>
          <w:color w:val="231F1F"/>
          <w:spacing w:val="4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color w:val="231F1F"/>
          <w:spacing w:val="4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worse</w:t>
      </w:r>
      <w:r>
        <w:rPr>
          <w:rFonts w:ascii="Times New Roman" w:hAnsi="Times New Roman" w:cs="Times New Roman" w:eastAsia="Times New Roman"/>
          <w:color w:val="231F1F"/>
          <w:spacing w:val="4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position</w:t>
      </w:r>
      <w:r>
        <w:rPr>
          <w:rFonts w:ascii="Times New Roman" w:hAnsi="Times New Roman" w:cs="Times New Roman" w:eastAsia="Times New Roman"/>
          <w:color w:val="231F1F"/>
          <w:spacing w:val="4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color w:val="231F1F"/>
          <w:spacing w:val="4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color w:val="231F1F"/>
          <w:spacing w:val="4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workers</w:t>
      </w:r>
      <w:r>
        <w:rPr>
          <w:rFonts w:ascii="Times New Roman" w:hAnsi="Times New Roman" w:cs="Times New Roman" w:eastAsia="Times New Roman"/>
          <w:color w:val="231F1F"/>
          <w:spacing w:val="4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manifested</w:t>
      </w:r>
      <w:r>
        <w:rPr>
          <w:rFonts w:ascii="Times New Roman" w:hAnsi="Times New Roman" w:cs="Times New Roman" w:eastAsia="Times New Roman"/>
          <w:color w:val="231F1F"/>
          <w:spacing w:val="4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through</w:t>
      </w:r>
      <w:r>
        <w:rPr>
          <w:rFonts w:ascii="Times New Roman" w:hAnsi="Times New Roman" w:cs="Times New Roman" w:eastAsia="Times New Roman"/>
          <w:color w:val="231F1F"/>
          <w:spacing w:val="4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color w:val="231F1F"/>
          <w:spacing w:val="93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stagnation</w:t>
      </w:r>
      <w:r>
        <w:rPr>
          <w:rFonts w:ascii="Times New Roman" w:hAnsi="Times New Roman" w:cs="Times New Roman" w:eastAsia="Times New Roman"/>
          <w:color w:val="231F1F"/>
          <w:spacing w:val="4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color w:val="231F1F"/>
          <w:spacing w:val="4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real</w:t>
      </w:r>
      <w:r>
        <w:rPr>
          <w:rFonts w:ascii="Times New Roman" w:hAnsi="Times New Roman" w:cs="Times New Roman" w:eastAsia="Times New Roman"/>
          <w:color w:val="231F1F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wages</w:t>
      </w:r>
      <w:r>
        <w:rPr>
          <w:rFonts w:ascii="Times New Roman" w:hAnsi="Times New Roman" w:cs="Times New Roman" w:eastAsia="Times New Roman"/>
          <w:color w:val="231F1F"/>
          <w:spacing w:val="4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color w:val="231F1F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poor</w:t>
      </w:r>
      <w:r>
        <w:rPr>
          <w:rFonts w:ascii="Times New Roman" w:hAnsi="Times New Roman" w:cs="Times New Roman" w:eastAsia="Times New Roman"/>
          <w:color w:val="231F1F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working</w:t>
      </w:r>
      <w:r>
        <w:rPr>
          <w:rFonts w:ascii="Times New Roman" w:hAnsi="Times New Roman" w:cs="Times New Roman" w:eastAsia="Times New Roman"/>
          <w:color w:val="231F1F"/>
          <w:spacing w:val="4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conditions.</w:t>
      </w:r>
      <w:r>
        <w:rPr>
          <w:rFonts w:ascii="Times New Roman" w:hAnsi="Times New Roman" w:cs="Times New Roman" w:eastAsia="Times New Roman"/>
          <w:color w:val="231F1F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Capital</w:t>
      </w:r>
      <w:r>
        <w:rPr>
          <w:rFonts w:ascii="Times New Roman" w:hAnsi="Times New Roman" w:cs="Times New Roman" w:eastAsia="Times New Roman"/>
          <w:color w:val="231F1F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flows</w:t>
      </w:r>
      <w:r>
        <w:rPr>
          <w:rFonts w:ascii="Times New Roman" w:hAnsi="Times New Roman" w:cs="Times New Roman" w:eastAsia="Times New Roman"/>
          <w:color w:val="231F1F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have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 accelerated</w:t>
      </w:r>
      <w:r>
        <w:rPr>
          <w:rFonts w:ascii="Times New Roman" w:hAnsi="Times New Roman" w:cs="Times New Roman" w:eastAsia="Times New Roman"/>
          <w:color w:val="231F1F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color w:val="231F1F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this</w:t>
      </w:r>
      <w:r>
        <w:rPr>
          <w:rFonts w:ascii="Times New Roman" w:hAnsi="Times New Roman" w:cs="Times New Roman" w:eastAsia="Times New Roman"/>
          <w:color w:val="231F1F"/>
          <w:spacing w:val="4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factor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 of</w:t>
      </w:r>
      <w:r>
        <w:rPr>
          <w:rFonts w:ascii="Times New Roman" w:hAnsi="Times New Roman" w:cs="Times New Roman" w:eastAsia="Times New Roman"/>
          <w:color w:val="231F1F"/>
          <w:spacing w:val="76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production</w:t>
      </w:r>
      <w:r>
        <w:rPr>
          <w:rFonts w:ascii="Times New Roman" w:hAnsi="Times New Roman" w:cs="Times New Roman" w:eastAsia="Times New Roman"/>
          <w:color w:val="231F1F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has</w:t>
      </w:r>
      <w:r>
        <w:rPr>
          <w:rFonts w:ascii="Times New Roman" w:hAnsi="Times New Roman" w:cs="Times New Roman" w:eastAsia="Times New Roman"/>
          <w:color w:val="231F1F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become</w:t>
      </w:r>
      <w:r>
        <w:rPr>
          <w:rFonts w:ascii="Times New Roman" w:hAnsi="Times New Roman" w:cs="Times New Roman" w:eastAsia="Times New Roman"/>
          <w:color w:val="231F1F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more</w:t>
      </w:r>
      <w:r>
        <w:rPr>
          <w:rFonts w:ascii="Times New Roman" w:hAnsi="Times New Roman" w:cs="Times New Roman" w:eastAsia="Times New Roman"/>
          <w:color w:val="231F1F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accessible</w:t>
      </w:r>
      <w:r>
        <w:rPr>
          <w:rFonts w:ascii="Times New Roman" w:hAnsi="Times New Roman" w:cs="Times New Roman" w:eastAsia="Times New Roman"/>
          <w:color w:val="231F1F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to</w:t>
      </w:r>
      <w:r>
        <w:rPr>
          <w:rFonts w:ascii="Times New Roman" w:hAnsi="Times New Roman" w:cs="Times New Roman" w:eastAsia="Times New Roman"/>
          <w:color w:val="231F1F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businesses</w:t>
      </w:r>
      <w:r>
        <w:rPr>
          <w:rFonts w:ascii="Times New Roman" w:hAnsi="Times New Roman" w:cs="Times New Roman" w:eastAsia="Times New Roman"/>
          <w:color w:val="231F1F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color w:val="231F1F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entrepreneurs.</w:t>
      </w:r>
      <w:r>
        <w:rPr>
          <w:rFonts w:ascii="Times New Roman" w:hAnsi="Times New Roman" w:cs="Times New Roman" w:eastAsia="Times New Roman"/>
          <w:color w:val="231F1F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color w:val="231F1F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country</w:t>
      </w:r>
      <w:r>
        <w:rPr>
          <w:rFonts w:ascii="Times New Roman" w:hAnsi="Times New Roman" w:cs="Times New Roman" w:eastAsia="Times New Roman"/>
          <w:color w:val="231F1F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as</w:t>
      </w:r>
      <w:r>
        <w:rPr>
          <w:rFonts w:ascii="Times New Roman" w:hAnsi="Times New Roman" w:cs="Times New Roman" w:eastAsia="Times New Roman"/>
          <w:color w:val="231F1F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a</w:t>
      </w:r>
      <w:r>
        <w:rPr>
          <w:rFonts w:ascii="Times New Roman" w:hAnsi="Times New Roman" w:cs="Times New Roman" w:eastAsia="Times New Roman"/>
          <w:color w:val="231F1F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factor</w:t>
      </w:r>
      <w:r>
        <w:rPr>
          <w:rFonts w:ascii="Times New Roman" w:hAnsi="Times New Roman" w:cs="Times New Roman" w:eastAsia="Times New Roman"/>
          <w:color w:val="231F1F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color w:val="231F1F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production</w:t>
      </w:r>
      <w:r>
        <w:rPr>
          <w:rFonts w:ascii="Times New Roman" w:hAnsi="Times New Roman" w:cs="Times New Roman" w:eastAsia="Times New Roman"/>
          <w:color w:val="231F1F"/>
          <w:spacing w:val="87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has</w:t>
      </w:r>
      <w:r>
        <w:rPr>
          <w:rFonts w:ascii="Times New Roman" w:hAnsi="Times New Roman" w:cs="Times New Roman" w:eastAsia="Times New Roman"/>
          <w:color w:val="231F1F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become</w:t>
      </w:r>
      <w:r>
        <w:rPr>
          <w:rFonts w:ascii="Times New Roman" w:hAnsi="Times New Roman" w:cs="Times New Roman" w:eastAsia="Times New Roman"/>
          <w:color w:val="231F1F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more</w:t>
      </w:r>
      <w:r>
        <w:rPr>
          <w:rFonts w:ascii="Times New Roman" w:hAnsi="Times New Roman" w:cs="Times New Roman" w:eastAsia="Times New Roman"/>
          <w:color w:val="231F1F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accessible</w:t>
      </w:r>
      <w:r>
        <w:rPr>
          <w:rFonts w:ascii="Times New Roman" w:hAnsi="Times New Roman" w:cs="Times New Roman" w:eastAsia="Times New Roman"/>
          <w:color w:val="231F1F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to</w:t>
      </w:r>
      <w:r>
        <w:rPr>
          <w:rFonts w:ascii="Times New Roman" w:hAnsi="Times New Roman" w:cs="Times New Roman" w:eastAsia="Times New Roman"/>
          <w:color w:val="231F1F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firms</w:t>
      </w:r>
      <w:r>
        <w:rPr>
          <w:rFonts w:ascii="Times New Roman" w:hAnsi="Times New Roman" w:cs="Times New Roman" w:eastAsia="Times New Roman"/>
          <w:color w:val="231F1F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color w:val="231F1F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entrepreneurs</w:t>
      </w:r>
      <w:r>
        <w:rPr>
          <w:rFonts w:ascii="Times New Roman" w:hAnsi="Times New Roman" w:cs="Times New Roman" w:eastAsia="Times New Roman"/>
          <w:color w:val="231F1F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due</w:t>
      </w:r>
      <w:r>
        <w:rPr>
          <w:rFonts w:ascii="Times New Roman" w:hAnsi="Times New Roman" w:cs="Times New Roman" w:eastAsia="Times New Roman"/>
          <w:color w:val="231F1F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to</w:t>
      </w:r>
      <w:r>
        <w:rPr>
          <w:rFonts w:ascii="Times New Roman" w:hAnsi="Times New Roman" w:cs="Times New Roman" w:eastAsia="Times New Roman"/>
          <w:color w:val="231F1F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color w:val="231F1F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strengthening</w:t>
      </w:r>
      <w:r>
        <w:rPr>
          <w:rFonts w:ascii="Times New Roman" w:hAnsi="Times New Roman" w:cs="Times New Roman" w:eastAsia="Times New Roman"/>
          <w:color w:val="231F1F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color w:val="231F1F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color w:val="231F1F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country’s</w:t>
      </w:r>
      <w:r>
        <w:rPr>
          <w:rFonts w:ascii="Times New Roman" w:hAnsi="Times New Roman" w:cs="Times New Roman" w:eastAsia="Times New Roman"/>
          <w:color w:val="231F1F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supply,</w:t>
      </w:r>
      <w:r>
        <w:rPr>
          <w:rFonts w:ascii="Times New Roman" w:hAnsi="Times New Roman" w:cs="Times New Roman" w:eastAsia="Times New Roman"/>
          <w:color w:val="231F1F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which</w:t>
      </w:r>
      <w:r>
        <w:rPr>
          <w:rFonts w:ascii="Times New Roman" w:hAnsi="Times New Roman" w:cs="Times New Roman" w:eastAsia="Times New Roman"/>
          <w:color w:val="231F1F"/>
          <w:spacing w:val="59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was</w:t>
      </w:r>
      <w:r>
        <w:rPr>
          <w:rFonts w:ascii="Times New Roman" w:hAnsi="Times New Roman" w:cs="Times New Roman" w:eastAsia="Times New Roman"/>
          <w:color w:val="231F1F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created</w:t>
      </w:r>
      <w:r>
        <w:rPr>
          <w:rFonts w:ascii="Times New Roman" w:hAnsi="Times New Roman" w:cs="Times New Roman" w:eastAsia="Times New Roman"/>
          <w:color w:val="231F1F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1"/>
          <w:sz w:val="20"/>
          <w:szCs w:val="20"/>
        </w:rPr>
        <w:t>by</w:t>
      </w:r>
      <w:r>
        <w:rPr>
          <w:rFonts w:ascii="Times New Roman" w:hAnsi="Times New Roman" w:cs="Times New Roman" w:eastAsia="Times New Roman"/>
          <w:color w:val="231F1F"/>
          <w:spacing w:val="-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raising</w:t>
      </w:r>
      <w:r>
        <w:rPr>
          <w:rFonts w:ascii="Times New Roman" w:hAnsi="Times New Roman" w:cs="Times New Roman" w:eastAsia="Times New Roman"/>
          <w:color w:val="231F1F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boundaries.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120"/>
        <w:ind w:left="118" w:right="120" w:firstLine="707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color w:val="231F1F"/>
          <w:sz w:val="20"/>
        </w:rPr>
        <w:t>The</w:t>
      </w:r>
      <w:r>
        <w:rPr>
          <w:rFonts w:ascii="Times New Roman"/>
          <w:color w:val="231F1F"/>
          <w:spacing w:val="9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empirical</w:t>
      </w:r>
      <w:r>
        <w:rPr>
          <w:rFonts w:ascii="Times New Roman"/>
          <w:color w:val="231F1F"/>
          <w:spacing w:val="9"/>
          <w:sz w:val="20"/>
        </w:rPr>
        <w:t> </w:t>
      </w:r>
      <w:r>
        <w:rPr>
          <w:rFonts w:ascii="Times New Roman"/>
          <w:color w:val="231F1F"/>
          <w:sz w:val="20"/>
        </w:rPr>
        <w:t>research</w:t>
      </w:r>
      <w:r>
        <w:rPr>
          <w:rFonts w:ascii="Times New Roman"/>
          <w:color w:val="231F1F"/>
          <w:spacing w:val="11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was</w:t>
      </w:r>
      <w:r>
        <w:rPr>
          <w:rFonts w:ascii="Times New Roman"/>
          <w:color w:val="231F1F"/>
          <w:spacing w:val="8"/>
          <w:sz w:val="20"/>
        </w:rPr>
        <w:t> </w:t>
      </w:r>
      <w:r>
        <w:rPr>
          <w:rFonts w:ascii="Times New Roman"/>
          <w:color w:val="231F1F"/>
          <w:sz w:val="20"/>
        </w:rPr>
        <w:t>done</w:t>
      </w:r>
      <w:r>
        <w:rPr>
          <w:rFonts w:ascii="Times New Roman"/>
          <w:color w:val="231F1F"/>
          <w:spacing w:val="9"/>
          <w:sz w:val="20"/>
        </w:rPr>
        <w:t> </w:t>
      </w:r>
      <w:r>
        <w:rPr>
          <w:rFonts w:ascii="Times New Roman"/>
          <w:color w:val="231F1F"/>
          <w:sz w:val="20"/>
        </w:rPr>
        <w:t>to</w:t>
      </w:r>
      <w:r>
        <w:rPr>
          <w:rFonts w:ascii="Times New Roman"/>
          <w:color w:val="231F1F"/>
          <w:spacing w:val="11"/>
          <w:sz w:val="20"/>
        </w:rPr>
        <w:t> </w:t>
      </w:r>
      <w:r>
        <w:rPr>
          <w:rFonts w:ascii="Times New Roman"/>
          <w:color w:val="231F1F"/>
          <w:sz w:val="20"/>
        </w:rPr>
        <w:t>explore</w:t>
      </w:r>
      <w:r>
        <w:rPr>
          <w:rFonts w:ascii="Times New Roman"/>
          <w:color w:val="231F1F"/>
          <w:spacing w:val="9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the</w:t>
      </w:r>
      <w:r>
        <w:rPr>
          <w:rFonts w:ascii="Times New Roman"/>
          <w:color w:val="231F1F"/>
          <w:spacing w:val="9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existence</w:t>
      </w:r>
      <w:r>
        <w:rPr>
          <w:rFonts w:ascii="Times New Roman"/>
          <w:color w:val="231F1F"/>
          <w:spacing w:val="10"/>
          <w:sz w:val="20"/>
        </w:rPr>
        <w:t> </w:t>
      </w:r>
      <w:r>
        <w:rPr>
          <w:rFonts w:ascii="Times New Roman"/>
          <w:color w:val="231F1F"/>
          <w:sz w:val="20"/>
        </w:rPr>
        <w:t>of</w:t>
      </w:r>
      <w:r>
        <w:rPr>
          <w:rFonts w:ascii="Times New Roman"/>
          <w:color w:val="231F1F"/>
          <w:spacing w:val="7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the</w:t>
      </w:r>
      <w:r>
        <w:rPr>
          <w:rFonts w:ascii="Times New Roman"/>
          <w:color w:val="231F1F"/>
          <w:spacing w:val="10"/>
          <w:sz w:val="20"/>
        </w:rPr>
        <w:t> </w:t>
      </w:r>
      <w:r>
        <w:rPr>
          <w:rFonts w:ascii="Times New Roman"/>
          <w:color w:val="231F1F"/>
          <w:sz w:val="20"/>
        </w:rPr>
        <w:t>relationship</w:t>
      </w:r>
      <w:r>
        <w:rPr>
          <w:rFonts w:ascii="Times New Roman"/>
          <w:color w:val="231F1F"/>
          <w:spacing w:val="10"/>
          <w:sz w:val="20"/>
        </w:rPr>
        <w:t> </w:t>
      </w:r>
      <w:r>
        <w:rPr>
          <w:rFonts w:ascii="Times New Roman"/>
          <w:color w:val="231F1F"/>
          <w:sz w:val="20"/>
        </w:rPr>
        <w:t>between</w:t>
      </w:r>
      <w:r>
        <w:rPr>
          <w:rFonts w:ascii="Times New Roman"/>
          <w:color w:val="231F1F"/>
          <w:spacing w:val="8"/>
          <w:sz w:val="20"/>
        </w:rPr>
        <w:t> </w:t>
      </w:r>
      <w:r>
        <w:rPr>
          <w:rFonts w:ascii="Times New Roman"/>
          <w:color w:val="231F1F"/>
          <w:sz w:val="20"/>
        </w:rPr>
        <w:t>independent</w:t>
      </w:r>
      <w:r>
        <w:rPr>
          <w:rFonts w:ascii="Times New Roman"/>
          <w:color w:val="231F1F"/>
          <w:spacing w:val="9"/>
          <w:sz w:val="20"/>
        </w:rPr>
        <w:t> </w:t>
      </w:r>
      <w:r>
        <w:rPr>
          <w:rFonts w:ascii="Times New Roman"/>
          <w:color w:val="231F1F"/>
          <w:sz w:val="20"/>
        </w:rPr>
        <w:t>and</w:t>
      </w:r>
      <w:r>
        <w:rPr>
          <w:rFonts w:ascii="Times New Roman"/>
          <w:color w:val="231F1F"/>
          <w:spacing w:val="46"/>
          <w:w w:val="99"/>
          <w:sz w:val="20"/>
        </w:rPr>
        <w:t> </w:t>
      </w:r>
      <w:r>
        <w:rPr>
          <w:rFonts w:ascii="Times New Roman"/>
          <w:color w:val="231F1F"/>
          <w:sz w:val="20"/>
        </w:rPr>
        <w:t>dependent</w:t>
      </w:r>
      <w:r>
        <w:rPr>
          <w:rFonts w:ascii="Times New Roman"/>
          <w:color w:val="231F1F"/>
          <w:spacing w:val="-3"/>
          <w:sz w:val="20"/>
        </w:rPr>
        <w:t> </w:t>
      </w:r>
      <w:r>
        <w:rPr>
          <w:rFonts w:ascii="Times New Roman"/>
          <w:color w:val="231F1F"/>
          <w:sz w:val="20"/>
        </w:rPr>
        <w:t>variables</w:t>
      </w:r>
      <w:r>
        <w:rPr>
          <w:rFonts w:ascii="Times New Roman"/>
          <w:color w:val="231F1F"/>
          <w:spacing w:val="-3"/>
          <w:sz w:val="20"/>
        </w:rPr>
        <w:t> </w:t>
      </w:r>
      <w:r>
        <w:rPr>
          <w:rFonts w:ascii="Times New Roman"/>
          <w:color w:val="231F1F"/>
          <w:sz w:val="20"/>
        </w:rPr>
        <w:t>is</w:t>
      </w:r>
      <w:r>
        <w:rPr>
          <w:rFonts w:ascii="Times New Roman"/>
          <w:color w:val="231F1F"/>
          <w:spacing w:val="-3"/>
          <w:sz w:val="20"/>
        </w:rPr>
        <w:t> </w:t>
      </w:r>
      <w:r>
        <w:rPr>
          <w:rFonts w:ascii="Times New Roman"/>
          <w:color w:val="231F1F"/>
          <w:sz w:val="20"/>
        </w:rPr>
        <w:t>examined,</w:t>
      </w:r>
      <w:r>
        <w:rPr>
          <w:rFonts w:ascii="Times New Roman"/>
          <w:color w:val="231F1F"/>
          <w:spacing w:val="-2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and among</w:t>
      </w:r>
      <w:r>
        <w:rPr>
          <w:rFonts w:ascii="Times New Roman"/>
          <w:color w:val="231F1F"/>
          <w:spacing w:val="-4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other things </w:t>
      </w:r>
      <w:r>
        <w:rPr>
          <w:rFonts w:ascii="Times New Roman"/>
          <w:color w:val="231F1F"/>
          <w:sz w:val="20"/>
        </w:rPr>
        <w:t>we</w:t>
      </w:r>
      <w:r>
        <w:rPr>
          <w:rFonts w:ascii="Times New Roman"/>
          <w:color w:val="231F1F"/>
          <w:spacing w:val="-2"/>
          <w:sz w:val="20"/>
        </w:rPr>
        <w:t> </w:t>
      </w:r>
      <w:r>
        <w:rPr>
          <w:rFonts w:ascii="Times New Roman"/>
          <w:color w:val="231F1F"/>
          <w:sz w:val="20"/>
        </w:rPr>
        <w:t>observe</w:t>
      </w:r>
      <w:r>
        <w:rPr>
          <w:rFonts w:ascii="Times New Roman"/>
          <w:color w:val="231F1F"/>
          <w:spacing w:val="-1"/>
          <w:sz w:val="20"/>
        </w:rPr>
        <w:t> the</w:t>
      </w:r>
      <w:r>
        <w:rPr>
          <w:rFonts w:ascii="Times New Roman"/>
          <w:color w:val="231F1F"/>
          <w:spacing w:val="-2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movement</w:t>
      </w:r>
      <w:r>
        <w:rPr>
          <w:rFonts w:ascii="Times New Roman"/>
          <w:color w:val="231F1F"/>
          <w:spacing w:val="-2"/>
          <w:sz w:val="20"/>
        </w:rPr>
        <w:t> </w:t>
      </w:r>
      <w:r>
        <w:rPr>
          <w:rFonts w:ascii="Times New Roman"/>
          <w:color w:val="231F1F"/>
          <w:sz w:val="20"/>
        </w:rPr>
        <w:t>of</w:t>
      </w:r>
      <w:r>
        <w:rPr>
          <w:rFonts w:ascii="Times New Roman"/>
          <w:color w:val="231F1F"/>
          <w:spacing w:val="-4"/>
          <w:sz w:val="20"/>
        </w:rPr>
        <w:t> </w:t>
      </w:r>
      <w:r>
        <w:rPr>
          <w:rFonts w:ascii="Times New Roman"/>
          <w:color w:val="231F1F"/>
          <w:sz w:val="20"/>
        </w:rPr>
        <w:t>the</w:t>
      </w:r>
      <w:r>
        <w:rPr>
          <w:rFonts w:ascii="Times New Roman"/>
          <w:color w:val="231F1F"/>
          <w:spacing w:val="-1"/>
          <w:sz w:val="20"/>
        </w:rPr>
        <w:t> index</w:t>
      </w:r>
      <w:r>
        <w:rPr>
          <w:rFonts w:ascii="Times New Roman"/>
          <w:color w:val="231F1F"/>
          <w:spacing w:val="-4"/>
          <w:sz w:val="20"/>
        </w:rPr>
        <w:t> </w:t>
      </w:r>
      <w:r>
        <w:rPr>
          <w:rFonts w:ascii="Times New Roman"/>
          <w:color w:val="231F1F"/>
          <w:sz w:val="20"/>
        </w:rPr>
        <w:t>of</w:t>
      </w:r>
      <w:r>
        <w:rPr>
          <w:rFonts w:ascii="Times New Roman"/>
          <w:color w:val="231F1F"/>
          <w:spacing w:val="-3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globalization</w:t>
      </w:r>
      <w:r>
        <w:rPr>
          <w:rFonts w:ascii="Times New Roman"/>
          <w:color w:val="231F1F"/>
          <w:spacing w:val="75"/>
          <w:w w:val="99"/>
          <w:sz w:val="20"/>
        </w:rPr>
        <w:t> </w:t>
      </w:r>
      <w:r>
        <w:rPr>
          <w:rFonts w:ascii="Times New Roman"/>
          <w:color w:val="231F1F"/>
          <w:sz w:val="20"/>
        </w:rPr>
        <w:t>of</w:t>
      </w:r>
      <w:r>
        <w:rPr>
          <w:rFonts w:ascii="Times New Roman"/>
          <w:color w:val="231F1F"/>
          <w:spacing w:val="6"/>
          <w:sz w:val="20"/>
        </w:rPr>
        <w:t> </w:t>
      </w:r>
      <w:r>
        <w:rPr>
          <w:rFonts w:ascii="Times New Roman"/>
          <w:color w:val="231F1F"/>
          <w:sz w:val="20"/>
        </w:rPr>
        <w:t>KOF,</w:t>
      </w:r>
      <w:r>
        <w:rPr>
          <w:rFonts w:ascii="Times New Roman"/>
          <w:color w:val="231F1F"/>
          <w:spacing w:val="8"/>
          <w:sz w:val="20"/>
        </w:rPr>
        <w:t> </w:t>
      </w:r>
      <w:r>
        <w:rPr>
          <w:rFonts w:ascii="Times New Roman"/>
          <w:color w:val="231F1F"/>
          <w:sz w:val="20"/>
        </w:rPr>
        <w:t>GDP</w:t>
      </w:r>
      <w:r>
        <w:rPr>
          <w:rFonts w:ascii="Times New Roman"/>
          <w:color w:val="231F1F"/>
          <w:spacing w:val="11"/>
          <w:sz w:val="20"/>
        </w:rPr>
        <w:t> </w:t>
      </w:r>
      <w:r>
        <w:rPr>
          <w:rFonts w:ascii="Times New Roman"/>
          <w:color w:val="231F1F"/>
          <w:sz w:val="20"/>
        </w:rPr>
        <w:t>in</w:t>
      </w:r>
      <w:r>
        <w:rPr>
          <w:rFonts w:ascii="Times New Roman"/>
          <w:color w:val="231F1F"/>
          <w:spacing w:val="6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China</w:t>
      </w:r>
      <w:r>
        <w:rPr>
          <w:rFonts w:ascii="Times New Roman"/>
          <w:color w:val="231F1F"/>
          <w:spacing w:val="8"/>
          <w:sz w:val="20"/>
        </w:rPr>
        <w:t> </w:t>
      </w:r>
      <w:r>
        <w:rPr>
          <w:rFonts w:ascii="Times New Roman"/>
          <w:color w:val="231F1F"/>
          <w:sz w:val="20"/>
        </w:rPr>
        <w:t>and</w:t>
      </w:r>
      <w:r>
        <w:rPr>
          <w:rFonts w:ascii="Times New Roman"/>
          <w:color w:val="231F1F"/>
          <w:spacing w:val="10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the</w:t>
      </w:r>
      <w:r>
        <w:rPr>
          <w:rFonts w:ascii="Times New Roman"/>
          <w:color w:val="231F1F"/>
          <w:spacing w:val="8"/>
          <w:sz w:val="20"/>
        </w:rPr>
        <w:t> </w:t>
      </w:r>
      <w:r>
        <w:rPr>
          <w:rFonts w:ascii="Times New Roman"/>
          <w:color w:val="231F1F"/>
          <w:sz w:val="20"/>
        </w:rPr>
        <w:t>cost</w:t>
      </w:r>
      <w:r>
        <w:rPr>
          <w:rFonts w:ascii="Times New Roman"/>
          <w:color w:val="231F1F"/>
          <w:spacing w:val="8"/>
          <w:sz w:val="20"/>
        </w:rPr>
        <w:t> </w:t>
      </w:r>
      <w:r>
        <w:rPr>
          <w:rFonts w:ascii="Times New Roman"/>
          <w:color w:val="231F1F"/>
          <w:sz w:val="20"/>
        </w:rPr>
        <w:t>of</w:t>
      </w:r>
      <w:r>
        <w:rPr>
          <w:rFonts w:ascii="Times New Roman"/>
          <w:color w:val="231F1F"/>
          <w:spacing w:val="6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factors</w:t>
      </w:r>
      <w:r>
        <w:rPr>
          <w:rFonts w:ascii="Times New Roman"/>
          <w:color w:val="231F1F"/>
          <w:spacing w:val="7"/>
          <w:sz w:val="20"/>
        </w:rPr>
        <w:t> </w:t>
      </w:r>
      <w:r>
        <w:rPr>
          <w:rFonts w:ascii="Times New Roman"/>
          <w:color w:val="231F1F"/>
          <w:sz w:val="20"/>
        </w:rPr>
        <w:t>of</w:t>
      </w:r>
      <w:r>
        <w:rPr>
          <w:rFonts w:ascii="Times New Roman"/>
          <w:color w:val="231F1F"/>
          <w:spacing w:val="7"/>
          <w:sz w:val="20"/>
        </w:rPr>
        <w:t> </w:t>
      </w:r>
      <w:r>
        <w:rPr>
          <w:rFonts w:ascii="Times New Roman"/>
          <w:color w:val="231F1F"/>
          <w:sz w:val="20"/>
        </w:rPr>
        <w:t>production,</w:t>
      </w:r>
      <w:r>
        <w:rPr>
          <w:rFonts w:ascii="Times New Roman"/>
          <w:color w:val="231F1F"/>
          <w:spacing w:val="8"/>
          <w:sz w:val="20"/>
        </w:rPr>
        <w:t> </w:t>
      </w:r>
      <w:r>
        <w:rPr>
          <w:rFonts w:ascii="Times New Roman"/>
          <w:color w:val="231F1F"/>
          <w:sz w:val="20"/>
        </w:rPr>
        <w:t>capital</w:t>
      </w:r>
      <w:r>
        <w:rPr>
          <w:rFonts w:ascii="Times New Roman"/>
          <w:color w:val="231F1F"/>
          <w:spacing w:val="8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and</w:t>
      </w:r>
      <w:r>
        <w:rPr>
          <w:rFonts w:ascii="Times New Roman"/>
          <w:color w:val="231F1F"/>
          <w:spacing w:val="9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labor.</w:t>
      </w:r>
      <w:r>
        <w:rPr>
          <w:rFonts w:ascii="Times New Roman"/>
          <w:color w:val="231F1F"/>
          <w:spacing w:val="6"/>
          <w:sz w:val="20"/>
        </w:rPr>
        <w:t> </w:t>
      </w:r>
      <w:r>
        <w:rPr>
          <w:rFonts w:ascii="Times New Roman"/>
          <w:color w:val="231F1F"/>
          <w:sz w:val="20"/>
        </w:rPr>
        <w:t>We</w:t>
      </w:r>
      <w:r>
        <w:rPr>
          <w:rFonts w:ascii="Times New Roman"/>
          <w:color w:val="231F1F"/>
          <w:spacing w:val="7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presented</w:t>
      </w:r>
      <w:r>
        <w:rPr>
          <w:rFonts w:ascii="Times New Roman"/>
          <w:color w:val="231F1F"/>
          <w:spacing w:val="9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the</w:t>
      </w:r>
      <w:r>
        <w:rPr>
          <w:rFonts w:ascii="Times New Roman"/>
          <w:color w:val="231F1F"/>
          <w:spacing w:val="9"/>
          <w:sz w:val="20"/>
        </w:rPr>
        <w:t> </w:t>
      </w:r>
      <w:r>
        <w:rPr>
          <w:rFonts w:ascii="Times New Roman"/>
          <w:color w:val="231F1F"/>
          <w:sz w:val="20"/>
        </w:rPr>
        <w:t>price</w:t>
      </w:r>
      <w:r>
        <w:rPr>
          <w:rFonts w:ascii="Times New Roman"/>
          <w:color w:val="231F1F"/>
          <w:spacing w:val="8"/>
          <w:sz w:val="20"/>
        </w:rPr>
        <w:t> </w:t>
      </w:r>
      <w:r>
        <w:rPr>
          <w:rFonts w:ascii="Times New Roman"/>
          <w:color w:val="231F1F"/>
          <w:sz w:val="20"/>
        </w:rPr>
        <w:t>of</w:t>
      </w:r>
      <w:r>
        <w:rPr>
          <w:rFonts w:ascii="Times New Roman"/>
          <w:color w:val="231F1F"/>
          <w:spacing w:val="6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work</w:t>
      </w:r>
      <w:r>
        <w:rPr>
          <w:rFonts w:ascii="Times New Roman"/>
          <w:color w:val="231F1F"/>
          <w:spacing w:val="70"/>
          <w:w w:val="99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through</w:t>
      </w:r>
      <w:r>
        <w:rPr>
          <w:rFonts w:ascii="Times New Roman"/>
          <w:color w:val="231F1F"/>
          <w:spacing w:val="-6"/>
          <w:sz w:val="20"/>
        </w:rPr>
        <w:t> </w:t>
      </w:r>
      <w:r>
        <w:rPr>
          <w:rFonts w:ascii="Times New Roman"/>
          <w:color w:val="231F1F"/>
          <w:sz w:val="20"/>
        </w:rPr>
        <w:t>the</w:t>
      </w:r>
      <w:r>
        <w:rPr>
          <w:rFonts w:ascii="Times New Roman"/>
          <w:color w:val="231F1F"/>
          <w:spacing w:val="-5"/>
          <w:sz w:val="20"/>
        </w:rPr>
        <w:t> </w:t>
      </w:r>
      <w:r>
        <w:rPr>
          <w:rFonts w:ascii="Times New Roman"/>
          <w:color w:val="231F1F"/>
          <w:sz w:val="20"/>
        </w:rPr>
        <w:t>average</w:t>
      </w:r>
      <w:r>
        <w:rPr>
          <w:rFonts w:ascii="Times New Roman"/>
          <w:color w:val="231F1F"/>
          <w:spacing w:val="-2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wage</w:t>
      </w:r>
      <w:r>
        <w:rPr>
          <w:rFonts w:ascii="Times New Roman"/>
          <w:color w:val="231F1F"/>
          <w:spacing w:val="-4"/>
          <w:sz w:val="20"/>
        </w:rPr>
        <w:t> </w:t>
      </w:r>
      <w:r>
        <w:rPr>
          <w:rFonts w:ascii="Times New Roman"/>
          <w:color w:val="231F1F"/>
          <w:spacing w:val="1"/>
          <w:sz w:val="20"/>
        </w:rPr>
        <w:t>in</w:t>
      </w:r>
      <w:r>
        <w:rPr>
          <w:rFonts w:ascii="Times New Roman"/>
          <w:color w:val="231F1F"/>
          <w:spacing w:val="-6"/>
          <w:sz w:val="20"/>
        </w:rPr>
        <w:t> </w:t>
      </w:r>
      <w:r>
        <w:rPr>
          <w:rFonts w:ascii="Times New Roman"/>
          <w:color w:val="231F1F"/>
          <w:sz w:val="20"/>
        </w:rPr>
        <w:t>production</w:t>
      </w:r>
      <w:r>
        <w:rPr>
          <w:rFonts w:ascii="Times New Roman"/>
          <w:color w:val="231F1F"/>
          <w:spacing w:val="-6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and</w:t>
      </w:r>
      <w:r>
        <w:rPr>
          <w:rFonts w:ascii="Times New Roman"/>
          <w:color w:val="231F1F"/>
          <w:spacing w:val="-3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the</w:t>
      </w:r>
      <w:r>
        <w:rPr>
          <w:rFonts w:ascii="Times New Roman"/>
          <w:color w:val="231F1F"/>
          <w:spacing w:val="-5"/>
          <w:sz w:val="20"/>
        </w:rPr>
        <w:t> </w:t>
      </w:r>
      <w:r>
        <w:rPr>
          <w:rFonts w:ascii="Times New Roman"/>
          <w:color w:val="231F1F"/>
          <w:sz w:val="20"/>
        </w:rPr>
        <w:t>price</w:t>
      </w:r>
      <w:r>
        <w:rPr>
          <w:rFonts w:ascii="Times New Roman"/>
          <w:color w:val="231F1F"/>
          <w:spacing w:val="-5"/>
          <w:sz w:val="20"/>
        </w:rPr>
        <w:t> </w:t>
      </w:r>
      <w:r>
        <w:rPr>
          <w:rFonts w:ascii="Times New Roman"/>
          <w:color w:val="231F1F"/>
          <w:sz w:val="20"/>
        </w:rPr>
        <w:t>of</w:t>
      </w:r>
      <w:r>
        <w:rPr>
          <w:rFonts w:ascii="Times New Roman"/>
          <w:color w:val="231F1F"/>
          <w:spacing w:val="-6"/>
          <w:sz w:val="20"/>
        </w:rPr>
        <w:t> </w:t>
      </w:r>
      <w:r>
        <w:rPr>
          <w:rFonts w:ascii="Times New Roman"/>
          <w:color w:val="231F1F"/>
          <w:sz w:val="20"/>
        </w:rPr>
        <w:t>capital</w:t>
      </w:r>
      <w:r>
        <w:rPr>
          <w:rFonts w:ascii="Times New Roman"/>
          <w:color w:val="231F1F"/>
          <w:spacing w:val="-5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through</w:t>
      </w:r>
      <w:r>
        <w:rPr>
          <w:rFonts w:ascii="Times New Roman"/>
          <w:color w:val="231F1F"/>
          <w:spacing w:val="-6"/>
          <w:sz w:val="20"/>
        </w:rPr>
        <w:t> </w:t>
      </w:r>
      <w:r>
        <w:rPr>
          <w:rFonts w:ascii="Times New Roman"/>
          <w:color w:val="231F1F"/>
          <w:sz w:val="20"/>
        </w:rPr>
        <w:t>the</w:t>
      </w:r>
      <w:r>
        <w:rPr>
          <w:rFonts w:ascii="Times New Roman"/>
          <w:color w:val="231F1F"/>
          <w:spacing w:val="-4"/>
          <w:sz w:val="20"/>
        </w:rPr>
        <w:t> </w:t>
      </w:r>
      <w:r>
        <w:rPr>
          <w:rFonts w:ascii="Times New Roman"/>
          <w:color w:val="231F1F"/>
          <w:sz w:val="20"/>
        </w:rPr>
        <w:t>interest</w:t>
      </w:r>
      <w:r>
        <w:rPr>
          <w:rFonts w:ascii="Times New Roman"/>
          <w:color w:val="231F1F"/>
          <w:spacing w:val="-6"/>
          <w:sz w:val="20"/>
        </w:rPr>
        <w:t> </w:t>
      </w:r>
      <w:r>
        <w:rPr>
          <w:rFonts w:ascii="Times New Roman"/>
          <w:color w:val="231F1F"/>
          <w:sz w:val="20"/>
        </w:rPr>
        <w:t>rate</w:t>
      </w:r>
      <w:r>
        <w:rPr>
          <w:rFonts w:ascii="Times New Roman"/>
          <w:color w:val="231F1F"/>
          <w:spacing w:val="-4"/>
          <w:sz w:val="20"/>
        </w:rPr>
        <w:t> </w:t>
      </w:r>
      <w:r>
        <w:rPr>
          <w:rFonts w:ascii="Times New Roman"/>
          <w:color w:val="231F1F"/>
          <w:sz w:val="20"/>
        </w:rPr>
        <w:t>on</w:t>
      </w:r>
      <w:r>
        <w:rPr>
          <w:rFonts w:ascii="Times New Roman"/>
          <w:color w:val="231F1F"/>
          <w:spacing w:val="-4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borrowing</w:t>
      </w:r>
      <w:r>
        <w:rPr>
          <w:rFonts w:ascii="Times New Roman"/>
          <w:color w:val="231F1F"/>
          <w:spacing w:val="-6"/>
          <w:sz w:val="20"/>
        </w:rPr>
        <w:t> </w:t>
      </w:r>
      <w:r>
        <w:rPr>
          <w:rFonts w:ascii="Times New Roman"/>
          <w:color w:val="231F1F"/>
          <w:sz w:val="20"/>
        </w:rPr>
        <w:t>capital.</w:t>
      </w:r>
      <w:r>
        <w:rPr>
          <w:rFonts w:ascii="Times New Roman"/>
          <w:sz w:val="20"/>
        </w:rPr>
      </w:r>
    </w:p>
    <w:p>
      <w:pPr>
        <w:spacing w:before="120"/>
        <w:ind w:left="826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i/>
          <w:color w:val="231F1F"/>
          <w:spacing w:val="-1"/>
          <w:sz w:val="20"/>
        </w:rPr>
        <w:t>Key</w:t>
      </w:r>
      <w:r>
        <w:rPr>
          <w:rFonts w:ascii="Times New Roman"/>
          <w:i/>
          <w:color w:val="231F1F"/>
          <w:spacing w:val="-8"/>
          <w:sz w:val="20"/>
        </w:rPr>
        <w:t> </w:t>
      </w:r>
      <w:r>
        <w:rPr>
          <w:rFonts w:ascii="Times New Roman"/>
          <w:i/>
          <w:color w:val="231F1F"/>
          <w:spacing w:val="-1"/>
          <w:sz w:val="20"/>
        </w:rPr>
        <w:t>words</w:t>
      </w:r>
      <w:r>
        <w:rPr>
          <w:rFonts w:ascii="Times New Roman"/>
          <w:color w:val="231F1F"/>
          <w:spacing w:val="-1"/>
          <w:sz w:val="20"/>
        </w:rPr>
        <w:t>:</w:t>
      </w:r>
      <w:r>
        <w:rPr>
          <w:rFonts w:ascii="Times New Roman"/>
          <w:color w:val="231F1F"/>
          <w:spacing w:val="-5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globalisation,</w:t>
      </w:r>
      <w:r>
        <w:rPr>
          <w:rFonts w:ascii="Times New Roman"/>
          <w:color w:val="231F1F"/>
          <w:spacing w:val="-7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production,</w:t>
      </w:r>
      <w:r>
        <w:rPr>
          <w:rFonts w:ascii="Times New Roman"/>
          <w:color w:val="231F1F"/>
          <w:spacing w:val="-4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gross</w:t>
      </w:r>
      <w:r>
        <w:rPr>
          <w:rFonts w:ascii="Times New Roman"/>
          <w:color w:val="231F1F"/>
          <w:spacing w:val="-8"/>
          <w:sz w:val="20"/>
        </w:rPr>
        <w:t> </w:t>
      </w:r>
      <w:r>
        <w:rPr>
          <w:rFonts w:ascii="Times New Roman"/>
          <w:color w:val="231F1F"/>
          <w:sz w:val="20"/>
        </w:rPr>
        <w:t>domestic</w:t>
      </w:r>
      <w:r>
        <w:rPr>
          <w:rFonts w:ascii="Times New Roman"/>
          <w:color w:val="231F1F"/>
          <w:spacing w:val="-7"/>
          <w:sz w:val="20"/>
        </w:rPr>
        <w:t> </w:t>
      </w:r>
      <w:r>
        <w:rPr>
          <w:rFonts w:ascii="Times New Roman"/>
          <w:color w:val="231F1F"/>
          <w:sz w:val="20"/>
        </w:rPr>
        <w:t>product,</w:t>
      </w:r>
      <w:r>
        <w:rPr>
          <w:rFonts w:ascii="Times New Roman"/>
          <w:color w:val="231F1F"/>
          <w:spacing w:val="-7"/>
          <w:sz w:val="20"/>
        </w:rPr>
        <w:t> </w:t>
      </w:r>
      <w:r>
        <w:rPr>
          <w:rFonts w:ascii="Times New Roman"/>
          <w:color w:val="231F1F"/>
          <w:sz w:val="20"/>
        </w:rPr>
        <w:t>labor,</w:t>
      </w:r>
      <w:r>
        <w:rPr>
          <w:rFonts w:ascii="Times New Roman"/>
          <w:color w:val="231F1F"/>
          <w:spacing w:val="-8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capital.</w:t>
      </w:r>
      <w:r>
        <w:rPr>
          <w:rFonts w:ascii="Times New Roman"/>
          <w:sz w:val="20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0"/>
          <w:szCs w:val="20"/>
        </w:rPr>
        <w:sectPr>
          <w:pgSz w:w="11910" w:h="16840"/>
          <w:pgMar w:header="826" w:footer="833" w:top="1120" w:bottom="1020" w:left="1300" w:right="1300"/>
        </w:sectPr>
      </w:pPr>
    </w:p>
    <w:p>
      <w:pPr>
        <w:tabs>
          <w:tab w:pos="7173" w:val="left" w:leader="none"/>
        </w:tabs>
        <w:spacing w:line="275" w:lineRule="exact" w:before="57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b/>
          <w:color w:val="231F1F"/>
          <w:spacing w:val="-1"/>
          <w:sz w:val="24"/>
        </w:rPr>
        <w:t>Vedrana</w:t>
      </w:r>
      <w:r>
        <w:rPr>
          <w:rFonts w:ascii="Times New Roman" w:hAnsi="Times New Roman"/>
          <w:b/>
          <w:color w:val="231F1F"/>
          <w:sz w:val="24"/>
        </w:rPr>
        <w:t> </w:t>
      </w:r>
      <w:r>
        <w:rPr>
          <w:rFonts w:ascii="Times New Roman" w:hAnsi="Times New Roman"/>
          <w:b/>
          <w:color w:val="231F1F"/>
          <w:spacing w:val="-1"/>
          <w:sz w:val="24"/>
        </w:rPr>
        <w:t>Macanović</w:t>
        <w:tab/>
      </w:r>
      <w:r>
        <w:rPr>
          <w:rFonts w:ascii="Times New Roman" w:hAnsi="Times New Roman"/>
          <w:color w:val="231F1F"/>
          <w:spacing w:val="-2"/>
          <w:sz w:val="22"/>
        </w:rPr>
        <w:t>UDC</w:t>
      </w:r>
      <w:r>
        <w:rPr>
          <w:rFonts w:ascii="Times New Roman" w:hAnsi="Times New Roman"/>
          <w:color w:val="231F1F"/>
          <w:spacing w:val="-1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047(316.33)</w:t>
      </w:r>
      <w:r>
        <w:rPr>
          <w:rFonts w:ascii="Times New Roman" w:hAnsi="Times New Roman"/>
          <w:sz w:val="22"/>
        </w:rPr>
      </w:r>
    </w:p>
    <w:p>
      <w:pPr>
        <w:tabs>
          <w:tab w:pos="7262" w:val="left" w:leader="none"/>
        </w:tabs>
        <w:spacing w:line="251" w:lineRule="exact" w:before="0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1F"/>
          <w:spacing w:val="-1"/>
          <w:sz w:val="22"/>
        </w:rPr>
        <w:t>Fakultet</w:t>
      </w:r>
      <w:r>
        <w:rPr>
          <w:rFonts w:ascii="Times New Roman" w:hAnsi="Times New Roman"/>
          <w:color w:val="231F1F"/>
          <w:spacing w:val="1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za</w:t>
      </w:r>
      <w:r>
        <w:rPr>
          <w:rFonts w:ascii="Times New Roman" w:hAnsi="Times New Roman"/>
          <w:color w:val="231F1F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poslovne</w:t>
      </w:r>
      <w:r>
        <w:rPr>
          <w:rFonts w:ascii="Times New Roman" w:hAnsi="Times New Roman"/>
          <w:color w:val="231F1F"/>
          <w:sz w:val="22"/>
        </w:rPr>
        <w:t> i</w:t>
      </w:r>
      <w:r>
        <w:rPr>
          <w:rFonts w:ascii="Times New Roman" w:hAnsi="Times New Roman"/>
          <w:color w:val="231F1F"/>
          <w:spacing w:val="1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pravne</w:t>
      </w:r>
      <w:r>
        <w:rPr>
          <w:rFonts w:ascii="Times New Roman" w:hAnsi="Times New Roman"/>
          <w:color w:val="231F1F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studije,</w:t>
        <w:tab/>
      </w:r>
      <w:r>
        <w:rPr>
          <w:rFonts w:ascii="Times New Roman" w:hAnsi="Times New Roman"/>
          <w:color w:val="231F1F"/>
          <w:spacing w:val="-1"/>
          <w:sz w:val="22"/>
        </w:rPr>
        <w:t>Pregledni</w:t>
      </w:r>
      <w:r>
        <w:rPr>
          <w:rFonts w:ascii="Times New Roman" w:hAnsi="Times New Roman"/>
          <w:color w:val="231F1F"/>
          <w:spacing w:val="1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članak</w:t>
      </w:r>
      <w:r>
        <w:rPr>
          <w:rFonts w:ascii="Times New Roman" w:hAnsi="Times New Roman"/>
          <w:sz w:val="22"/>
        </w:rPr>
      </w:r>
    </w:p>
    <w:p>
      <w:pPr>
        <w:spacing w:line="252" w:lineRule="exact" w:before="0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1F"/>
          <w:spacing w:val="-1"/>
          <w:sz w:val="22"/>
        </w:rPr>
        <w:t>Beograd,</w:t>
      </w:r>
      <w:r>
        <w:rPr>
          <w:rFonts w:ascii="Times New Roman"/>
          <w:color w:val="231F1F"/>
          <w:sz w:val="22"/>
        </w:rPr>
        <w:t> </w:t>
      </w:r>
      <w:r>
        <w:rPr>
          <w:rFonts w:ascii="Times New Roman"/>
          <w:color w:val="231F1F"/>
          <w:spacing w:val="-1"/>
          <w:sz w:val="22"/>
        </w:rPr>
        <w:t>Republika</w:t>
      </w:r>
      <w:r>
        <w:rPr>
          <w:rFonts w:ascii="Times New Roman"/>
          <w:color w:val="231F1F"/>
          <w:sz w:val="22"/>
        </w:rPr>
        <w:t> </w:t>
      </w:r>
      <w:r>
        <w:rPr>
          <w:rFonts w:ascii="Times New Roman"/>
          <w:color w:val="231F1F"/>
          <w:spacing w:val="-1"/>
          <w:sz w:val="22"/>
        </w:rPr>
        <w:t>Srbija</w:t>
      </w:r>
      <w:r>
        <w:rPr>
          <w:rFonts w:ascii="Times New Roman"/>
          <w:sz w:val="22"/>
        </w:rPr>
      </w:r>
    </w:p>
    <w:p>
      <w:pPr>
        <w:pStyle w:val="Heading2"/>
        <w:spacing w:line="275" w:lineRule="exact" w:before="4"/>
        <w:ind w:right="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color w:val="231F1F"/>
          <w:spacing w:val="-1"/>
        </w:rPr>
        <w:t>Aleksandar </w:t>
      </w:r>
      <w:r>
        <w:rPr>
          <w:rFonts w:ascii="Times New Roman" w:hAnsi="Times New Roman"/>
          <w:color w:val="231F1F"/>
        </w:rPr>
        <w:t>Radulović</w:t>
      </w:r>
      <w:r>
        <w:rPr>
          <w:rFonts w:ascii="Times New Roman" w:hAnsi="Times New Roman"/>
          <w:b w:val="0"/>
        </w:rPr>
      </w:r>
    </w:p>
    <w:p>
      <w:pPr>
        <w:spacing w:line="251" w:lineRule="exact" w:before="0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1F"/>
          <w:spacing w:val="-1"/>
          <w:sz w:val="22"/>
        </w:rPr>
        <w:t>Internacionalni</w:t>
      </w:r>
      <w:r>
        <w:rPr>
          <w:rFonts w:ascii="Times New Roman" w:hAnsi="Times New Roman"/>
          <w:color w:val="231F1F"/>
          <w:spacing w:val="1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Univerzitet,</w:t>
      </w:r>
      <w:r>
        <w:rPr>
          <w:rFonts w:ascii="Times New Roman" w:hAnsi="Times New Roman"/>
          <w:color w:val="231F1F"/>
          <w:spacing w:val="-3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Brčko</w:t>
      </w:r>
      <w:r>
        <w:rPr>
          <w:rFonts w:ascii="Times New Roman" w:hAnsi="Times New Roman"/>
          <w:color w:val="231F1F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distrikt</w:t>
      </w:r>
      <w:r>
        <w:rPr>
          <w:rFonts w:ascii="Times New Roman" w:hAnsi="Times New Roman"/>
          <w:color w:val="231F1F"/>
          <w:spacing w:val="1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BiH</w:t>
      </w:r>
      <w:r>
        <w:rPr>
          <w:rFonts w:ascii="Times New Roman" w:hAnsi="Times New Roman"/>
          <w:sz w:val="22"/>
        </w:rPr>
      </w:r>
    </w:p>
    <w:p>
      <w:pPr>
        <w:numPr>
          <w:ilvl w:val="1"/>
          <w:numId w:val="18"/>
        </w:numPr>
        <w:tabs>
          <w:tab w:pos="462" w:val="left" w:leader="none"/>
        </w:tabs>
        <w:spacing w:line="252" w:lineRule="exact" w:before="0"/>
        <w:ind w:left="457" w:right="0" w:hanging="339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1F"/>
          <w:sz w:val="22"/>
        </w:rPr>
        <w:t>ail:</w:t>
      </w:r>
      <w:r>
        <w:rPr>
          <w:rFonts w:ascii="Times New Roman"/>
          <w:color w:val="231F1F"/>
          <w:spacing w:val="1"/>
          <w:sz w:val="22"/>
        </w:rPr>
        <w:t> </w:t>
      </w:r>
      <w:hyperlink r:id="rId41">
        <w:r>
          <w:rPr>
            <w:rFonts w:ascii="Times New Roman"/>
            <w:color w:val="231F1F"/>
            <w:spacing w:val="-1"/>
            <w:sz w:val="22"/>
          </w:rPr>
          <w:t>acaradulovic@gmail.com</w:t>
        </w:r>
        <w:r>
          <w:rPr>
            <w:rFonts w:ascii="Times New Roman"/>
            <w:sz w:val="22"/>
          </w:rPr>
        </w:r>
      </w:hyperlink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pStyle w:val="Heading2"/>
        <w:spacing w:line="240" w:lineRule="auto"/>
        <w:ind w:left="137" w:right="135"/>
        <w:jc w:val="center"/>
        <w:rPr>
          <w:b w:val="0"/>
          <w:bCs w:val="0"/>
        </w:rPr>
      </w:pPr>
      <w:r>
        <w:rPr>
          <w:color w:val="231F1F"/>
          <w:spacing w:val="-1"/>
        </w:rPr>
        <w:t>FAZE</w:t>
      </w:r>
      <w:r>
        <w:rPr>
          <w:color w:val="231F1F"/>
        </w:rPr>
        <w:t> </w:t>
      </w:r>
      <w:r>
        <w:rPr>
          <w:color w:val="231F1F"/>
          <w:spacing w:val="-1"/>
        </w:rPr>
        <w:t>USPOSTAVLJANJA</w:t>
      </w:r>
      <w:r>
        <w:rPr>
          <w:color w:val="231F1F"/>
        </w:rPr>
        <w:t> </w:t>
      </w:r>
      <w:r>
        <w:rPr>
          <w:color w:val="231F1F"/>
          <w:spacing w:val="-1"/>
        </w:rPr>
        <w:t>KORPORATIVNE</w:t>
      </w:r>
      <w:r>
        <w:rPr>
          <w:b w:val="0"/>
        </w:rPr>
      </w:r>
    </w:p>
    <w:p>
      <w:pPr>
        <w:spacing w:before="139"/>
        <w:ind w:left="138" w:right="135" w:firstLine="0"/>
        <w:jc w:val="center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b/>
          <w:color w:val="231F1F"/>
          <w:spacing w:val="-1"/>
          <w:sz w:val="24"/>
        </w:rPr>
        <w:t>DRUŠTVENE</w:t>
      </w:r>
      <w:r>
        <w:rPr>
          <w:rFonts w:ascii="Times New Roman" w:hAnsi="Times New Roman"/>
          <w:b/>
          <w:color w:val="231F1F"/>
          <w:spacing w:val="-4"/>
          <w:sz w:val="24"/>
        </w:rPr>
        <w:t> </w:t>
      </w:r>
      <w:r>
        <w:rPr>
          <w:rFonts w:ascii="Times New Roman" w:hAnsi="Times New Roman"/>
          <w:b/>
          <w:color w:val="231F1F"/>
          <w:spacing w:val="-1"/>
          <w:sz w:val="24"/>
        </w:rPr>
        <w:t>ODGOVORNOSTI</w:t>
      </w:r>
      <w:r>
        <w:rPr>
          <w:rFonts w:ascii="Times New Roman" w:hAnsi="Times New Roman"/>
          <w:sz w:val="24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b/>
          <w:bCs/>
          <w:sz w:val="35"/>
          <w:szCs w:val="35"/>
        </w:rPr>
      </w:pPr>
    </w:p>
    <w:p>
      <w:pPr>
        <w:spacing w:before="0"/>
        <w:ind w:left="118" w:right="113" w:firstLine="719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1F"/>
          <w:spacing w:val="-1"/>
          <w:sz w:val="20"/>
        </w:rPr>
        <w:t>SAŽETAK:</w:t>
      </w:r>
      <w:r>
        <w:rPr>
          <w:rFonts w:ascii="Times New Roman" w:hAnsi="Times New Roman"/>
          <w:color w:val="231F1F"/>
          <w:spacing w:val="20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Uspostavljanje</w:t>
      </w:r>
      <w:r>
        <w:rPr>
          <w:rFonts w:ascii="Times New Roman" w:hAnsi="Times New Roman"/>
          <w:color w:val="231F1F"/>
          <w:spacing w:val="19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korporativne</w:t>
      </w:r>
      <w:r>
        <w:rPr>
          <w:rFonts w:ascii="Times New Roman" w:hAnsi="Times New Roman"/>
          <w:color w:val="231F1F"/>
          <w:spacing w:val="20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društvene</w:t>
      </w:r>
      <w:r>
        <w:rPr>
          <w:rFonts w:ascii="Times New Roman" w:hAnsi="Times New Roman"/>
          <w:color w:val="231F1F"/>
          <w:spacing w:val="20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odgovornosti</w:t>
      </w:r>
      <w:r>
        <w:rPr>
          <w:rFonts w:ascii="Times New Roman" w:hAnsi="Times New Roman"/>
          <w:color w:val="231F1F"/>
          <w:spacing w:val="20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izuzetno</w:t>
      </w:r>
      <w:r>
        <w:rPr>
          <w:rFonts w:ascii="Times New Roman" w:hAnsi="Times New Roman"/>
          <w:color w:val="231F1F"/>
          <w:spacing w:val="21"/>
          <w:sz w:val="20"/>
        </w:rPr>
        <w:t> </w:t>
      </w:r>
      <w:r>
        <w:rPr>
          <w:rFonts w:ascii="Times New Roman" w:hAnsi="Times New Roman"/>
          <w:color w:val="231F1F"/>
          <w:spacing w:val="1"/>
          <w:sz w:val="20"/>
        </w:rPr>
        <w:t>je</w:t>
      </w:r>
      <w:r>
        <w:rPr>
          <w:rFonts w:ascii="Times New Roman" w:hAnsi="Times New Roman"/>
          <w:color w:val="231F1F"/>
          <w:spacing w:val="20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složen</w:t>
      </w:r>
      <w:r>
        <w:rPr>
          <w:rFonts w:ascii="Times New Roman" w:hAnsi="Times New Roman"/>
          <w:color w:val="231F1F"/>
          <w:spacing w:val="19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posao.</w:t>
      </w:r>
      <w:r>
        <w:rPr>
          <w:rFonts w:ascii="Times New Roman" w:hAnsi="Times New Roman"/>
          <w:color w:val="231F1F"/>
          <w:spacing w:val="21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U</w:t>
      </w:r>
      <w:r>
        <w:rPr>
          <w:rFonts w:ascii="Times New Roman" w:hAnsi="Times New Roman"/>
          <w:color w:val="231F1F"/>
          <w:spacing w:val="20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vezi</w:t>
      </w:r>
      <w:r>
        <w:rPr>
          <w:rFonts w:ascii="Times New Roman" w:hAnsi="Times New Roman"/>
          <w:color w:val="231F1F"/>
          <w:spacing w:val="20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sa</w:t>
      </w:r>
      <w:r>
        <w:rPr>
          <w:rFonts w:ascii="Times New Roman" w:hAnsi="Times New Roman"/>
          <w:color w:val="231F1F"/>
          <w:spacing w:val="50"/>
          <w:w w:val="99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tim,</w:t>
      </w:r>
      <w:r>
        <w:rPr>
          <w:rFonts w:ascii="Times New Roman" w:hAnsi="Times New Roman"/>
          <w:color w:val="231F1F"/>
          <w:spacing w:val="16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treba</w:t>
      </w:r>
      <w:r>
        <w:rPr>
          <w:rFonts w:ascii="Times New Roman" w:hAnsi="Times New Roman"/>
          <w:color w:val="231F1F"/>
          <w:spacing w:val="17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napomenuti</w:t>
      </w:r>
      <w:r>
        <w:rPr>
          <w:rFonts w:ascii="Times New Roman" w:hAnsi="Times New Roman"/>
          <w:color w:val="231F1F"/>
          <w:spacing w:val="15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da</w:t>
      </w:r>
      <w:r>
        <w:rPr>
          <w:rFonts w:ascii="Times New Roman" w:hAnsi="Times New Roman"/>
          <w:color w:val="231F1F"/>
          <w:spacing w:val="17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nema</w:t>
      </w:r>
      <w:r>
        <w:rPr>
          <w:rFonts w:ascii="Times New Roman" w:hAnsi="Times New Roman"/>
          <w:color w:val="231F1F"/>
          <w:spacing w:val="17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univerzalnog</w:t>
      </w:r>
      <w:r>
        <w:rPr>
          <w:rFonts w:ascii="Times New Roman" w:hAnsi="Times New Roman"/>
          <w:color w:val="231F1F"/>
          <w:spacing w:val="15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recepta</w:t>
      </w:r>
      <w:r>
        <w:rPr>
          <w:rFonts w:ascii="Times New Roman" w:hAnsi="Times New Roman"/>
          <w:color w:val="231F1F"/>
          <w:spacing w:val="16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za</w:t>
      </w:r>
      <w:r>
        <w:rPr>
          <w:rFonts w:ascii="Times New Roman" w:hAnsi="Times New Roman"/>
          <w:color w:val="231F1F"/>
          <w:spacing w:val="17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uspostavljanje</w:t>
      </w:r>
      <w:r>
        <w:rPr>
          <w:rFonts w:ascii="Times New Roman" w:hAnsi="Times New Roman"/>
          <w:color w:val="231F1F"/>
          <w:spacing w:val="16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društvene</w:t>
      </w:r>
      <w:r>
        <w:rPr>
          <w:rFonts w:ascii="Times New Roman" w:hAnsi="Times New Roman"/>
          <w:color w:val="231F1F"/>
          <w:spacing w:val="19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odgovornosti</w:t>
      </w:r>
      <w:r>
        <w:rPr>
          <w:rFonts w:ascii="Times New Roman" w:hAnsi="Times New Roman"/>
          <w:color w:val="231F1F"/>
          <w:spacing w:val="16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i</w:t>
      </w:r>
      <w:r>
        <w:rPr>
          <w:rFonts w:ascii="Times New Roman" w:hAnsi="Times New Roman"/>
          <w:color w:val="231F1F"/>
          <w:spacing w:val="16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da</w:t>
      </w:r>
      <w:r>
        <w:rPr>
          <w:rFonts w:ascii="Times New Roman" w:hAnsi="Times New Roman"/>
          <w:color w:val="231F1F"/>
          <w:spacing w:val="28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će</w:t>
      </w:r>
      <w:r>
        <w:rPr>
          <w:rFonts w:ascii="Times New Roman" w:hAnsi="Times New Roman"/>
          <w:color w:val="231F1F"/>
          <w:spacing w:val="67"/>
          <w:w w:val="99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menadžment</w:t>
      </w:r>
      <w:r>
        <w:rPr>
          <w:rFonts w:ascii="Times New Roman" w:hAnsi="Times New Roman"/>
          <w:color w:val="231F1F"/>
          <w:spacing w:val="6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svake</w:t>
      </w:r>
      <w:r>
        <w:rPr>
          <w:rFonts w:ascii="Times New Roman" w:hAnsi="Times New Roman"/>
          <w:color w:val="231F1F"/>
          <w:spacing w:val="10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kompanije</w:t>
      </w:r>
      <w:r>
        <w:rPr>
          <w:rFonts w:ascii="Times New Roman" w:hAnsi="Times New Roman"/>
          <w:color w:val="231F1F"/>
          <w:spacing w:val="4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delovati</w:t>
      </w:r>
      <w:r>
        <w:rPr>
          <w:rFonts w:ascii="Times New Roman" w:hAnsi="Times New Roman"/>
          <w:color w:val="231F1F"/>
          <w:spacing w:val="7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u</w:t>
      </w:r>
      <w:r>
        <w:rPr>
          <w:rFonts w:ascii="Times New Roman" w:hAnsi="Times New Roman"/>
          <w:color w:val="231F1F"/>
          <w:spacing w:val="5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zavisnosti</w:t>
      </w:r>
      <w:r>
        <w:rPr>
          <w:rFonts w:ascii="Times New Roman" w:hAnsi="Times New Roman"/>
          <w:color w:val="231F1F"/>
          <w:spacing w:val="7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od</w:t>
      </w:r>
      <w:r>
        <w:rPr>
          <w:rFonts w:ascii="Times New Roman" w:hAnsi="Times New Roman"/>
          <w:color w:val="231F1F"/>
          <w:spacing w:val="6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situacije</w:t>
      </w:r>
      <w:r>
        <w:rPr>
          <w:rFonts w:ascii="Times New Roman" w:hAnsi="Times New Roman"/>
          <w:color w:val="231F1F"/>
          <w:spacing w:val="6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i</w:t>
      </w:r>
      <w:r>
        <w:rPr>
          <w:rFonts w:ascii="Times New Roman" w:hAnsi="Times New Roman"/>
          <w:color w:val="231F1F"/>
          <w:spacing w:val="7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osobenosti</w:t>
      </w:r>
      <w:r>
        <w:rPr>
          <w:rFonts w:ascii="Times New Roman" w:hAnsi="Times New Roman"/>
          <w:color w:val="231F1F"/>
          <w:spacing w:val="6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kompanije.</w:t>
      </w:r>
      <w:r>
        <w:rPr>
          <w:rFonts w:ascii="Times New Roman" w:hAnsi="Times New Roman"/>
          <w:color w:val="231F1F"/>
          <w:spacing w:val="8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Ovo</w:t>
      </w:r>
      <w:r>
        <w:rPr>
          <w:rFonts w:ascii="Times New Roman" w:hAnsi="Times New Roman"/>
          <w:color w:val="231F1F"/>
          <w:spacing w:val="7"/>
          <w:sz w:val="20"/>
        </w:rPr>
        <w:t> </w:t>
      </w:r>
      <w:r>
        <w:rPr>
          <w:rFonts w:ascii="Times New Roman" w:hAnsi="Times New Roman"/>
          <w:color w:val="231F1F"/>
          <w:spacing w:val="1"/>
          <w:sz w:val="20"/>
        </w:rPr>
        <w:t>je</w:t>
      </w:r>
      <w:r>
        <w:rPr>
          <w:rFonts w:ascii="Times New Roman" w:hAnsi="Times New Roman"/>
          <w:color w:val="231F1F"/>
          <w:spacing w:val="5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logična</w:t>
      </w:r>
      <w:r>
        <w:rPr>
          <w:rFonts w:ascii="Times New Roman" w:hAnsi="Times New Roman"/>
          <w:color w:val="231F1F"/>
          <w:spacing w:val="81"/>
          <w:w w:val="99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konstatacija</w:t>
      </w:r>
      <w:r>
        <w:rPr>
          <w:rFonts w:ascii="Times New Roman" w:hAnsi="Times New Roman"/>
          <w:color w:val="231F1F"/>
          <w:spacing w:val="1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jer</w:t>
      </w:r>
      <w:r>
        <w:rPr>
          <w:rFonts w:ascii="Times New Roman" w:hAnsi="Times New Roman"/>
          <w:color w:val="231F1F"/>
          <w:spacing w:val="1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se</w:t>
      </w:r>
      <w:r>
        <w:rPr>
          <w:rFonts w:ascii="Times New Roman" w:hAnsi="Times New Roman"/>
          <w:color w:val="231F1F"/>
          <w:spacing w:val="1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pokazuje</w:t>
      </w:r>
      <w:r>
        <w:rPr>
          <w:rFonts w:ascii="Times New Roman" w:hAnsi="Times New Roman"/>
          <w:color w:val="231F1F"/>
          <w:spacing w:val="2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da</w:t>
      </w:r>
      <w:r>
        <w:rPr>
          <w:rFonts w:ascii="Times New Roman" w:hAnsi="Times New Roman"/>
          <w:color w:val="231F1F"/>
          <w:spacing w:val="1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u</w:t>
      </w:r>
      <w:r>
        <w:rPr>
          <w:rFonts w:ascii="Times New Roman" w:hAnsi="Times New Roman"/>
          <w:color w:val="231F1F"/>
          <w:spacing w:val="2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stvarnosti</w:t>
      </w:r>
      <w:r>
        <w:rPr>
          <w:rFonts w:ascii="Times New Roman" w:hAnsi="Times New Roman"/>
          <w:color w:val="231F1F"/>
          <w:spacing w:val="2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ne</w:t>
      </w:r>
      <w:r>
        <w:rPr>
          <w:rFonts w:ascii="Times New Roman" w:hAnsi="Times New Roman"/>
          <w:color w:val="231F1F"/>
          <w:spacing w:val="4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postoje</w:t>
      </w:r>
      <w:r>
        <w:rPr>
          <w:rFonts w:ascii="Times New Roman" w:hAnsi="Times New Roman"/>
          <w:color w:val="231F1F"/>
          <w:spacing w:val="1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dve</w:t>
      </w:r>
      <w:r>
        <w:rPr>
          <w:rFonts w:ascii="Times New Roman" w:hAnsi="Times New Roman"/>
          <w:color w:val="231F1F"/>
          <w:spacing w:val="1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iste</w:t>
      </w:r>
      <w:r>
        <w:rPr>
          <w:rFonts w:ascii="Times New Roman" w:hAnsi="Times New Roman"/>
          <w:color w:val="231F1F"/>
          <w:spacing w:val="3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kompanije</w:t>
      </w:r>
      <w:r>
        <w:rPr>
          <w:rFonts w:ascii="Times New Roman" w:hAnsi="Times New Roman"/>
          <w:color w:val="231F1F"/>
          <w:spacing w:val="2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i da</w:t>
      </w:r>
      <w:r>
        <w:rPr>
          <w:rFonts w:ascii="Times New Roman" w:hAnsi="Times New Roman"/>
          <w:color w:val="231F1F"/>
          <w:spacing w:val="1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shodno</w:t>
      </w:r>
      <w:r>
        <w:rPr>
          <w:rFonts w:ascii="Times New Roman" w:hAnsi="Times New Roman"/>
          <w:color w:val="231F1F"/>
          <w:spacing w:val="4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tome</w:t>
      </w:r>
      <w:r>
        <w:rPr>
          <w:rFonts w:ascii="Times New Roman" w:hAnsi="Times New Roman"/>
          <w:color w:val="231F1F"/>
          <w:spacing w:val="3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ne</w:t>
      </w:r>
      <w:r>
        <w:rPr>
          <w:rFonts w:ascii="Times New Roman" w:hAnsi="Times New Roman"/>
          <w:color w:val="231F1F"/>
          <w:spacing w:val="4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mogu</w:t>
      </w:r>
      <w:r>
        <w:rPr>
          <w:rFonts w:ascii="Times New Roman" w:hAnsi="Times New Roman"/>
          <w:color w:val="231F1F"/>
          <w:spacing w:val="-1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postojati ni</w:t>
      </w:r>
      <w:r>
        <w:rPr>
          <w:rFonts w:ascii="Times New Roman" w:hAnsi="Times New Roman"/>
          <w:color w:val="231F1F"/>
          <w:spacing w:val="83"/>
          <w:w w:val="99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univerzalni</w:t>
      </w:r>
      <w:r>
        <w:rPr>
          <w:rFonts w:ascii="Times New Roman" w:hAnsi="Times New Roman"/>
          <w:color w:val="231F1F"/>
          <w:spacing w:val="-11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principi</w:t>
      </w:r>
      <w:r>
        <w:rPr>
          <w:rFonts w:ascii="Times New Roman" w:hAnsi="Times New Roman"/>
          <w:color w:val="231F1F"/>
          <w:spacing w:val="-11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u</w:t>
      </w:r>
      <w:r>
        <w:rPr>
          <w:rFonts w:ascii="Times New Roman" w:hAnsi="Times New Roman"/>
          <w:color w:val="231F1F"/>
          <w:spacing w:val="-10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projektovanju</w:t>
      </w:r>
      <w:r>
        <w:rPr>
          <w:rFonts w:ascii="Times New Roman" w:hAnsi="Times New Roman"/>
          <w:color w:val="231F1F"/>
          <w:spacing w:val="-11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i</w:t>
      </w:r>
      <w:r>
        <w:rPr>
          <w:rFonts w:ascii="Times New Roman" w:hAnsi="Times New Roman"/>
          <w:color w:val="231F1F"/>
          <w:spacing w:val="-7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izgradnji,</w:t>
      </w:r>
      <w:r>
        <w:rPr>
          <w:rFonts w:ascii="Times New Roman" w:hAnsi="Times New Roman"/>
          <w:color w:val="231F1F"/>
          <w:spacing w:val="-9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a</w:t>
      </w:r>
      <w:r>
        <w:rPr>
          <w:rFonts w:ascii="Times New Roman" w:hAnsi="Times New Roman"/>
          <w:color w:val="231F1F"/>
          <w:spacing w:val="-10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posebno</w:t>
      </w:r>
      <w:r>
        <w:rPr>
          <w:rFonts w:ascii="Times New Roman" w:hAnsi="Times New Roman"/>
          <w:color w:val="231F1F"/>
          <w:spacing w:val="-9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u</w:t>
      </w:r>
      <w:r>
        <w:rPr>
          <w:rFonts w:ascii="Times New Roman" w:hAnsi="Times New Roman"/>
          <w:color w:val="231F1F"/>
          <w:spacing w:val="-11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primeni</w:t>
      </w:r>
      <w:r>
        <w:rPr>
          <w:rFonts w:ascii="Times New Roman" w:hAnsi="Times New Roman"/>
          <w:color w:val="231F1F"/>
          <w:spacing w:val="-10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odreĎenog</w:t>
      </w:r>
      <w:r>
        <w:rPr>
          <w:rFonts w:ascii="Times New Roman" w:hAnsi="Times New Roman"/>
          <w:color w:val="231F1F"/>
          <w:spacing w:val="-11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sistema</w:t>
      </w:r>
      <w:r>
        <w:rPr>
          <w:rFonts w:ascii="Times New Roman" w:hAnsi="Times New Roman"/>
          <w:color w:val="231F1F"/>
          <w:spacing w:val="-10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vrednosti.</w:t>
      </w:r>
      <w:r>
        <w:rPr>
          <w:rFonts w:ascii="Times New Roman" w:hAnsi="Times New Roman"/>
          <w:sz w:val="20"/>
        </w:rPr>
      </w:r>
    </w:p>
    <w:p>
      <w:pPr>
        <w:spacing w:before="0"/>
        <w:ind w:left="118" w:right="109" w:firstLine="719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1F"/>
          <w:sz w:val="20"/>
        </w:rPr>
        <w:t>Uspostavljanje</w:t>
      </w:r>
      <w:r>
        <w:rPr>
          <w:rFonts w:ascii="Times New Roman" w:hAnsi="Times New Roman"/>
          <w:color w:val="231F1F"/>
          <w:spacing w:val="35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korporativne</w:t>
      </w:r>
      <w:r>
        <w:rPr>
          <w:rFonts w:ascii="Times New Roman" w:hAnsi="Times New Roman"/>
          <w:color w:val="231F1F"/>
          <w:spacing w:val="39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društvene</w:t>
      </w:r>
      <w:r>
        <w:rPr>
          <w:rFonts w:ascii="Times New Roman" w:hAnsi="Times New Roman"/>
          <w:color w:val="231F1F"/>
          <w:spacing w:val="36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odgovornosti</w:t>
      </w:r>
      <w:r>
        <w:rPr>
          <w:rFonts w:ascii="Times New Roman" w:hAnsi="Times New Roman"/>
          <w:color w:val="231F1F"/>
          <w:spacing w:val="36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treba</w:t>
      </w:r>
      <w:r>
        <w:rPr>
          <w:rFonts w:ascii="Times New Roman" w:hAnsi="Times New Roman"/>
          <w:color w:val="231F1F"/>
          <w:spacing w:val="36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shvatiti</w:t>
      </w:r>
      <w:r>
        <w:rPr>
          <w:rFonts w:ascii="Times New Roman" w:hAnsi="Times New Roman"/>
          <w:color w:val="231F1F"/>
          <w:spacing w:val="35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kao</w:t>
      </w:r>
      <w:r>
        <w:rPr>
          <w:rFonts w:ascii="Times New Roman" w:hAnsi="Times New Roman"/>
          <w:color w:val="231F1F"/>
          <w:spacing w:val="37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stratešku,</w:t>
      </w:r>
      <w:r>
        <w:rPr>
          <w:rFonts w:ascii="Times New Roman" w:hAnsi="Times New Roman"/>
          <w:color w:val="231F1F"/>
          <w:spacing w:val="36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odnosno</w:t>
      </w:r>
      <w:r>
        <w:rPr>
          <w:rFonts w:ascii="Times New Roman" w:hAnsi="Times New Roman"/>
          <w:color w:val="231F1F"/>
          <w:spacing w:val="36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radikalnu</w:t>
      </w:r>
      <w:r>
        <w:rPr>
          <w:rFonts w:ascii="Times New Roman" w:hAnsi="Times New Roman"/>
          <w:color w:val="231F1F"/>
          <w:spacing w:val="111"/>
          <w:w w:val="99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promenu.</w:t>
      </w:r>
      <w:r>
        <w:rPr>
          <w:rFonts w:ascii="Times New Roman" w:hAnsi="Times New Roman"/>
          <w:color w:val="231F1F"/>
          <w:spacing w:val="33"/>
          <w:sz w:val="20"/>
        </w:rPr>
        <w:t> </w:t>
      </w:r>
      <w:r>
        <w:rPr>
          <w:rFonts w:ascii="Times New Roman" w:hAnsi="Times New Roman"/>
          <w:color w:val="231F1F"/>
          <w:spacing w:val="1"/>
          <w:sz w:val="20"/>
        </w:rPr>
        <w:t>On</w:t>
      </w:r>
      <w:r>
        <w:rPr>
          <w:rFonts w:ascii="Times New Roman" w:hAnsi="Times New Roman"/>
          <w:color w:val="231F1F"/>
          <w:spacing w:val="32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ima</w:t>
      </w:r>
      <w:r>
        <w:rPr>
          <w:rFonts w:ascii="Times New Roman" w:hAnsi="Times New Roman"/>
          <w:color w:val="231F1F"/>
          <w:spacing w:val="34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svoje</w:t>
      </w:r>
      <w:r>
        <w:rPr>
          <w:rFonts w:ascii="Times New Roman" w:hAnsi="Times New Roman"/>
          <w:color w:val="231F1F"/>
          <w:spacing w:val="34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faze,</w:t>
      </w:r>
      <w:r>
        <w:rPr>
          <w:rFonts w:ascii="Times New Roman" w:hAnsi="Times New Roman"/>
          <w:color w:val="231F1F"/>
          <w:spacing w:val="34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i</w:t>
      </w:r>
      <w:r>
        <w:rPr>
          <w:rFonts w:ascii="Times New Roman" w:hAnsi="Times New Roman"/>
          <w:color w:val="231F1F"/>
          <w:spacing w:val="33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to:</w:t>
      </w:r>
      <w:r>
        <w:rPr>
          <w:rFonts w:ascii="Times New Roman" w:hAnsi="Times New Roman"/>
          <w:color w:val="231F1F"/>
          <w:spacing w:val="32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kreiranje</w:t>
      </w:r>
      <w:r>
        <w:rPr>
          <w:rFonts w:ascii="Times New Roman" w:hAnsi="Times New Roman"/>
          <w:color w:val="231F1F"/>
          <w:spacing w:val="31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promena,</w:t>
      </w:r>
      <w:r>
        <w:rPr>
          <w:rFonts w:ascii="Times New Roman" w:hAnsi="Times New Roman"/>
          <w:color w:val="231F1F"/>
          <w:spacing w:val="34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donošenje</w:t>
      </w:r>
      <w:r>
        <w:rPr>
          <w:rFonts w:ascii="Times New Roman" w:hAnsi="Times New Roman"/>
          <w:color w:val="231F1F"/>
          <w:spacing w:val="34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operativnog</w:t>
      </w:r>
      <w:r>
        <w:rPr>
          <w:rFonts w:ascii="Times New Roman" w:hAnsi="Times New Roman"/>
          <w:color w:val="231F1F"/>
          <w:spacing w:val="32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plana</w:t>
      </w:r>
      <w:r>
        <w:rPr>
          <w:rFonts w:ascii="Times New Roman" w:hAnsi="Times New Roman"/>
          <w:color w:val="231F1F"/>
          <w:spacing w:val="34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i</w:t>
      </w:r>
      <w:r>
        <w:rPr>
          <w:rFonts w:ascii="Times New Roman" w:hAnsi="Times New Roman"/>
          <w:color w:val="231F1F"/>
          <w:spacing w:val="35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implementaci</w:t>
      </w:r>
      <w:r>
        <w:rPr>
          <w:rFonts w:ascii="Times New Roman" w:hAnsi="Times New Roman"/>
          <w:color w:val="231F1F"/>
          <w:sz w:val="20"/>
        </w:rPr>
        <w:t>ja,</w:t>
      </w:r>
      <w:r>
        <w:rPr>
          <w:rFonts w:ascii="Times New Roman" w:hAnsi="Times New Roman"/>
          <w:color w:val="231F1F"/>
          <w:spacing w:val="33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ocena</w:t>
      </w:r>
      <w:r>
        <w:rPr>
          <w:rFonts w:ascii="Times New Roman" w:hAnsi="Times New Roman"/>
          <w:color w:val="231F1F"/>
          <w:spacing w:val="77"/>
          <w:w w:val="99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efekata</w:t>
      </w:r>
      <w:r>
        <w:rPr>
          <w:rFonts w:ascii="Times New Roman" w:hAnsi="Times New Roman"/>
          <w:color w:val="231F1F"/>
          <w:spacing w:val="-9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i</w:t>
      </w:r>
      <w:r>
        <w:rPr>
          <w:rFonts w:ascii="Times New Roman" w:hAnsi="Times New Roman"/>
          <w:color w:val="231F1F"/>
          <w:spacing w:val="-8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učvršćivanje</w:t>
      </w:r>
      <w:r>
        <w:rPr>
          <w:rFonts w:ascii="Times New Roman" w:hAnsi="Times New Roman"/>
          <w:color w:val="231F1F"/>
          <w:spacing w:val="-8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promene.</w:t>
      </w:r>
      <w:r>
        <w:rPr>
          <w:rFonts w:ascii="Times New Roman" w:hAnsi="Times New Roman"/>
          <w:sz w:val="20"/>
        </w:rPr>
      </w:r>
    </w:p>
    <w:p>
      <w:pPr>
        <w:spacing w:before="0"/>
        <w:ind w:left="118" w:right="115" w:firstLine="719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Dakle,</w:t>
      </w:r>
      <w:r>
        <w:rPr>
          <w:rFonts w:ascii="Times New Roman" w:hAnsi="Times New Roman" w:cs="Times New Roman" w:eastAsia="Times New Roman"/>
          <w:color w:val="231F1F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kreiranje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korporativne</w:t>
      </w:r>
      <w:r>
        <w:rPr>
          <w:rFonts w:ascii="Times New Roman" w:hAnsi="Times New Roman" w:cs="Times New Roman" w:eastAsia="Times New Roman"/>
          <w:color w:val="231F1F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društvene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 odgovornosti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jeste</w:t>
      </w:r>
      <w:r>
        <w:rPr>
          <w:rFonts w:ascii="Times New Roman" w:hAnsi="Times New Roman" w:cs="Times New Roman" w:eastAsia="Times New Roman"/>
          <w:color w:val="231F1F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prva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faza</w:t>
      </w:r>
      <w:r>
        <w:rPr>
          <w:rFonts w:ascii="Times New Roman" w:hAnsi="Times New Roman" w:cs="Times New Roman" w:eastAsia="Times New Roman"/>
          <w:color w:val="231F1F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color w:val="231F1F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njenom</w:t>
      </w:r>
      <w:r>
        <w:rPr>
          <w:rFonts w:ascii="Times New Roman" w:hAnsi="Times New Roman" w:cs="Times New Roman" w:eastAsia="Times New Roman"/>
          <w:color w:val="231F1F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uspostavljanju.</w:t>
      </w:r>
      <w:r>
        <w:rPr>
          <w:rFonts w:ascii="Times New Roman" w:hAnsi="Times New Roman" w:cs="Times New Roman" w:eastAsia="Times New Roman"/>
          <w:color w:val="231F1F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Ona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 je u</w:t>
      </w:r>
      <w:r>
        <w:rPr>
          <w:rFonts w:ascii="Times New Roman" w:hAnsi="Times New Roman" w:cs="Times New Roman" w:eastAsia="Times New Roman"/>
          <w:color w:val="231F1F"/>
          <w:spacing w:val="81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isto</w:t>
      </w:r>
      <w:r>
        <w:rPr>
          <w:rFonts w:ascii="Times New Roman" w:hAnsi="Times New Roman" w:cs="Times New Roman" w:eastAsia="Times New Roman"/>
          <w:color w:val="231F1F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vreme</w:t>
      </w:r>
      <w:r>
        <w:rPr>
          <w:rFonts w:ascii="Times New Roman" w:hAnsi="Times New Roman" w:cs="Times New Roman" w:eastAsia="Times New Roman"/>
          <w:color w:val="231F1F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i najteža,</w:t>
      </w:r>
      <w:r>
        <w:rPr>
          <w:rFonts w:ascii="Times New Roman" w:hAnsi="Times New Roman" w:cs="Times New Roman" w:eastAsia="Times New Roman"/>
          <w:color w:val="231F1F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posebno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 kada</w:t>
      </w:r>
      <w:r>
        <w:rPr>
          <w:rFonts w:ascii="Times New Roman" w:hAnsi="Times New Roman" w:cs="Times New Roman" w:eastAsia="Times New Roman"/>
          <w:color w:val="231F1F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je</w:t>
      </w:r>
      <w:r>
        <w:rPr>
          <w:rFonts w:ascii="Times New Roman" w:hAnsi="Times New Roman" w:cs="Times New Roman" w:eastAsia="Times New Roman"/>
          <w:color w:val="231F1F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color w:val="231F1F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pitanju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 promena</w:t>
      </w:r>
      <w:r>
        <w:rPr>
          <w:rFonts w:ascii="Times New Roman" w:hAnsi="Times New Roman" w:cs="Times New Roman" w:eastAsia="Times New Roman"/>
          <w:color w:val="231F1F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svesti</w:t>
      </w:r>
      <w:r>
        <w:rPr>
          <w:rFonts w:ascii="Times New Roman" w:hAnsi="Times New Roman" w:cs="Times New Roman" w:eastAsia="Times New Roman"/>
          <w:color w:val="231F1F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koja</w:t>
      </w:r>
      <w:r>
        <w:rPr>
          <w:rFonts w:ascii="Times New Roman" w:hAnsi="Times New Roman" w:cs="Times New Roman" w:eastAsia="Times New Roman"/>
          <w:color w:val="231F1F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postoji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kod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ljudi u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kompaniji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 ili u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okruže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nju.</w:t>
      </w:r>
      <w:r>
        <w:rPr>
          <w:rFonts w:ascii="Times New Roman" w:hAnsi="Times New Roman" w:cs="Times New Roman" w:eastAsia="Times New Roman"/>
          <w:color w:val="231F1F"/>
          <w:spacing w:val="55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Ideja</w:t>
      </w:r>
      <w:r>
        <w:rPr>
          <w:rFonts w:ascii="Times New Roman" w:hAnsi="Times New Roman" w:cs="Times New Roman" w:eastAsia="Times New Roman"/>
          <w:color w:val="231F1F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o</w:t>
      </w:r>
      <w:r>
        <w:rPr>
          <w:rFonts w:ascii="Times New Roman" w:hAnsi="Times New Roman" w:cs="Times New Roman" w:eastAsia="Times New Roman"/>
          <w:color w:val="231F1F"/>
          <w:spacing w:val="2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društvenoj</w:t>
      </w:r>
      <w:r>
        <w:rPr>
          <w:rFonts w:ascii="Times New Roman" w:hAnsi="Times New Roman" w:cs="Times New Roman" w:eastAsia="Times New Roman"/>
          <w:color w:val="231F1F"/>
          <w:spacing w:val="2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odgovornosti</w:t>
      </w:r>
      <w:r>
        <w:rPr>
          <w:rFonts w:ascii="Times New Roman" w:hAnsi="Times New Roman" w:cs="Times New Roman" w:eastAsia="Times New Roman"/>
          <w:color w:val="231F1F"/>
          <w:spacing w:val="2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mora</w:t>
      </w:r>
      <w:r>
        <w:rPr>
          <w:rFonts w:ascii="Times New Roman" w:hAnsi="Times New Roman" w:cs="Times New Roman" w:eastAsia="Times New Roman"/>
          <w:color w:val="231F1F"/>
          <w:spacing w:val="2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se</w:t>
      </w:r>
      <w:r>
        <w:rPr>
          <w:rFonts w:ascii="Times New Roman" w:hAnsi="Times New Roman" w:cs="Times New Roman" w:eastAsia="Times New Roman"/>
          <w:color w:val="231F1F"/>
          <w:spacing w:val="2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„prodati“</w:t>
      </w:r>
      <w:r>
        <w:rPr>
          <w:rFonts w:ascii="Times New Roman" w:hAnsi="Times New Roman" w:cs="Times New Roman" w:eastAsia="Times New Roman"/>
          <w:color w:val="231F1F"/>
          <w:spacing w:val="1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svim</w:t>
      </w:r>
      <w:r>
        <w:rPr>
          <w:rFonts w:ascii="Times New Roman" w:hAnsi="Times New Roman" w:cs="Times New Roman" w:eastAsia="Times New Roman"/>
          <w:color w:val="231F1F"/>
          <w:spacing w:val="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konstituentima.</w:t>
      </w:r>
      <w:r>
        <w:rPr>
          <w:rFonts w:ascii="Times New Roman" w:hAnsi="Times New Roman" w:cs="Times New Roman" w:eastAsia="Times New Roman"/>
          <w:color w:val="231F1F"/>
          <w:spacing w:val="2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Lični</w:t>
      </w:r>
      <w:r>
        <w:rPr>
          <w:rFonts w:ascii="Times New Roman" w:hAnsi="Times New Roman" w:cs="Times New Roman" w:eastAsia="Times New Roman"/>
          <w:color w:val="231F1F"/>
          <w:spacing w:val="2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primer</w:t>
      </w:r>
      <w:r>
        <w:rPr>
          <w:rFonts w:ascii="Times New Roman" w:hAnsi="Times New Roman" w:cs="Times New Roman" w:eastAsia="Times New Roman"/>
          <w:color w:val="231F1F"/>
          <w:spacing w:val="2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menadžmenta</w:t>
      </w:r>
      <w:r>
        <w:rPr>
          <w:rFonts w:ascii="Times New Roman" w:hAnsi="Times New Roman" w:cs="Times New Roman" w:eastAsia="Times New Roman"/>
          <w:color w:val="231F1F"/>
          <w:spacing w:val="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po</w:t>
      </w:r>
      <w:r>
        <w:rPr>
          <w:rFonts w:ascii="Times New Roman" w:hAnsi="Times New Roman" w:cs="Times New Roman" w:eastAsia="Times New Roman"/>
          <w:color w:val="231F1F"/>
          <w:spacing w:val="2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ovom</w:t>
      </w:r>
      <w:r>
        <w:rPr>
          <w:rFonts w:ascii="Times New Roman" w:hAnsi="Times New Roman" w:cs="Times New Roman" w:eastAsia="Times New Roman"/>
          <w:color w:val="231F1F"/>
          <w:spacing w:val="107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pitanju</w:t>
      </w:r>
      <w:r>
        <w:rPr>
          <w:rFonts w:ascii="Times New Roman" w:hAnsi="Times New Roman" w:cs="Times New Roman" w:eastAsia="Times New Roman"/>
          <w:color w:val="231F1F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ima</w:t>
      </w:r>
      <w:r>
        <w:rPr>
          <w:rFonts w:ascii="Times New Roman" w:hAnsi="Times New Roman" w:cs="Times New Roman" w:eastAsia="Times New Roman"/>
          <w:color w:val="231F1F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veću</w:t>
      </w:r>
      <w:r>
        <w:rPr>
          <w:rFonts w:ascii="Times New Roman" w:hAnsi="Times New Roman" w:cs="Times New Roman" w:eastAsia="Times New Roman"/>
          <w:color w:val="231F1F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specifičnu</w:t>
      </w:r>
      <w:r>
        <w:rPr>
          <w:rFonts w:ascii="Times New Roman" w:hAnsi="Times New Roman" w:cs="Times New Roman" w:eastAsia="Times New Roman"/>
          <w:color w:val="231F1F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težinu</w:t>
      </w:r>
      <w:r>
        <w:rPr>
          <w:rFonts w:ascii="Times New Roman" w:hAnsi="Times New Roman" w:cs="Times New Roman" w:eastAsia="Times New Roman"/>
          <w:color w:val="231F1F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color w:val="231F1F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odnosu</w:t>
      </w:r>
      <w:r>
        <w:rPr>
          <w:rFonts w:ascii="Times New Roman" w:hAnsi="Times New Roman" w:cs="Times New Roman" w:eastAsia="Times New Roman"/>
          <w:color w:val="231F1F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na</w:t>
      </w:r>
      <w:r>
        <w:rPr>
          <w:rFonts w:ascii="Times New Roman" w:hAnsi="Times New Roman" w:cs="Times New Roman" w:eastAsia="Times New Roman"/>
          <w:color w:val="231F1F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druge</w:t>
      </w:r>
      <w:r>
        <w:rPr>
          <w:rFonts w:ascii="Times New Roman" w:hAnsi="Times New Roman" w:cs="Times New Roman" w:eastAsia="Times New Roman"/>
          <w:color w:val="231F1F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oblasti.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1"/>
        <w:ind w:left="83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1F"/>
          <w:spacing w:val="-1"/>
          <w:sz w:val="20"/>
        </w:rPr>
        <w:t>KLJUČNE</w:t>
      </w:r>
      <w:r>
        <w:rPr>
          <w:rFonts w:ascii="Times New Roman" w:hAnsi="Times New Roman"/>
          <w:color w:val="231F1F"/>
          <w:spacing w:val="-7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REČI:</w:t>
      </w:r>
      <w:r>
        <w:rPr>
          <w:rFonts w:ascii="Times New Roman" w:hAnsi="Times New Roman"/>
          <w:color w:val="231F1F"/>
          <w:spacing w:val="-11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društvena</w:t>
      </w:r>
      <w:r>
        <w:rPr>
          <w:rFonts w:ascii="Times New Roman" w:hAnsi="Times New Roman"/>
          <w:color w:val="231F1F"/>
          <w:spacing w:val="-9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odgovornost,</w:t>
      </w:r>
      <w:r>
        <w:rPr>
          <w:rFonts w:ascii="Times New Roman" w:hAnsi="Times New Roman"/>
          <w:color w:val="231F1F"/>
          <w:spacing w:val="-9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upravljanje</w:t>
      </w:r>
      <w:r>
        <w:rPr>
          <w:rFonts w:ascii="Times New Roman" w:hAnsi="Times New Roman"/>
          <w:color w:val="231F1F"/>
          <w:spacing w:val="-10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promenama,</w:t>
      </w:r>
      <w:r>
        <w:rPr>
          <w:rFonts w:ascii="Times New Roman" w:hAnsi="Times New Roman"/>
          <w:color w:val="231F1F"/>
          <w:spacing w:val="-7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strateške</w:t>
      </w:r>
      <w:r>
        <w:rPr>
          <w:rFonts w:ascii="Times New Roman" w:hAnsi="Times New Roman"/>
          <w:color w:val="231F1F"/>
          <w:spacing w:val="-9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promene,</w:t>
      </w:r>
      <w:r>
        <w:rPr>
          <w:rFonts w:ascii="Times New Roman" w:hAnsi="Times New Roman"/>
          <w:color w:val="231F1F"/>
          <w:spacing w:val="-9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odgov</w:t>
      </w:r>
      <w:r>
        <w:rPr>
          <w:rFonts w:ascii="Times New Roman" w:hAnsi="Times New Roman"/>
          <w:color w:val="231F1F"/>
          <w:sz w:val="20"/>
        </w:rPr>
        <w:t>ornost.</w:t>
      </w:r>
      <w:r>
        <w:rPr>
          <w:rFonts w:ascii="Times New Roman" w:hAns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spacing w:before="0"/>
        <w:ind w:left="141" w:right="135" w:firstLine="0"/>
        <w:jc w:val="center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b/>
          <w:color w:val="231F1F"/>
          <w:spacing w:val="-1"/>
          <w:sz w:val="22"/>
        </w:rPr>
        <w:t>UVOD</w:t>
      </w:r>
      <w:r>
        <w:rPr>
          <w:rFonts w:ascii="Times New Roman"/>
          <w:sz w:val="22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2"/>
          <w:szCs w:val="22"/>
        </w:rPr>
      </w:pPr>
    </w:p>
    <w:p>
      <w:pPr>
        <w:pStyle w:val="BodyText"/>
        <w:spacing w:line="360" w:lineRule="auto" w:before="145"/>
        <w:ind w:right="113" w:firstLine="720"/>
        <w:jc w:val="both"/>
        <w:rPr>
          <w:rFonts w:ascii="Times New Roman" w:hAnsi="Times New Roman" w:cs="Times New Roman" w:eastAsia="Times New Roman"/>
        </w:rPr>
      </w:pPr>
      <w:r>
        <w:rPr>
          <w:color w:val="231F1F"/>
        </w:rPr>
        <w:t>U</w:t>
      </w:r>
      <w:r>
        <w:rPr>
          <w:color w:val="231F1F"/>
          <w:spacing w:val="40"/>
        </w:rPr>
        <w:t> </w:t>
      </w:r>
      <w:r>
        <w:rPr>
          <w:color w:val="231F1F"/>
          <w:spacing w:val="-1"/>
        </w:rPr>
        <w:t>formulisanju</w:t>
      </w:r>
      <w:r>
        <w:rPr>
          <w:color w:val="231F1F"/>
          <w:spacing w:val="40"/>
        </w:rPr>
        <w:t> </w:t>
      </w:r>
      <w:r>
        <w:rPr>
          <w:color w:val="231F1F"/>
        </w:rPr>
        <w:t>operativnog</w:t>
      </w:r>
      <w:r>
        <w:rPr>
          <w:color w:val="231F1F"/>
          <w:spacing w:val="38"/>
        </w:rPr>
        <w:t> </w:t>
      </w:r>
      <w:r>
        <w:rPr>
          <w:color w:val="231F1F"/>
        </w:rPr>
        <w:t>plana</w:t>
      </w:r>
      <w:r>
        <w:rPr>
          <w:color w:val="231F1F"/>
          <w:spacing w:val="39"/>
        </w:rPr>
        <w:t> </w:t>
      </w:r>
      <w:r>
        <w:rPr>
          <w:color w:val="231F1F"/>
        </w:rPr>
        <w:t>potrebno</w:t>
      </w:r>
      <w:r>
        <w:rPr>
          <w:color w:val="231F1F"/>
          <w:spacing w:val="40"/>
        </w:rPr>
        <w:t> </w:t>
      </w:r>
      <w:r>
        <w:rPr>
          <w:color w:val="231F1F"/>
          <w:spacing w:val="1"/>
        </w:rPr>
        <w:t>je</w:t>
      </w:r>
      <w:r>
        <w:rPr>
          <w:color w:val="231F1F"/>
          <w:spacing w:val="39"/>
        </w:rPr>
        <w:t> </w:t>
      </w:r>
      <w:r>
        <w:rPr>
          <w:color w:val="231F1F"/>
          <w:spacing w:val="-1"/>
        </w:rPr>
        <w:t>analizirati</w:t>
      </w:r>
      <w:r>
        <w:rPr>
          <w:color w:val="231F1F"/>
          <w:spacing w:val="41"/>
        </w:rPr>
        <w:t> </w:t>
      </w:r>
      <w:r>
        <w:rPr>
          <w:color w:val="231F1F"/>
        </w:rPr>
        <w:t>sile</w:t>
      </w:r>
      <w:r>
        <w:rPr>
          <w:color w:val="231F1F"/>
          <w:spacing w:val="39"/>
        </w:rPr>
        <w:t> </w:t>
      </w:r>
      <w:r>
        <w:rPr>
          <w:color w:val="231F1F"/>
        </w:rPr>
        <w:t>za</w:t>
      </w:r>
      <w:r>
        <w:rPr>
          <w:color w:val="231F1F"/>
          <w:spacing w:val="39"/>
        </w:rPr>
        <w:t> </w:t>
      </w:r>
      <w:r>
        <w:rPr>
          <w:color w:val="231F1F"/>
        </w:rPr>
        <w:t>i</w:t>
      </w:r>
      <w:r>
        <w:rPr>
          <w:color w:val="231F1F"/>
          <w:spacing w:val="41"/>
        </w:rPr>
        <w:t> </w:t>
      </w:r>
      <w:r>
        <w:rPr>
          <w:color w:val="231F1F"/>
        </w:rPr>
        <w:t>sile</w:t>
      </w:r>
      <w:r>
        <w:rPr>
          <w:color w:val="231F1F"/>
          <w:spacing w:val="39"/>
        </w:rPr>
        <w:t> </w:t>
      </w:r>
      <w:r>
        <w:rPr>
          <w:color w:val="231F1F"/>
          <w:spacing w:val="-1"/>
        </w:rPr>
        <w:t>protiv</w:t>
      </w:r>
      <w:r>
        <w:rPr>
          <w:color w:val="231F1F"/>
          <w:spacing w:val="58"/>
        </w:rPr>
        <w:t> </w:t>
      </w:r>
      <w:r>
        <w:rPr>
          <w:rFonts w:ascii="Times New Roman" w:hAnsi="Times New Roman"/>
          <w:color w:val="231F1F"/>
          <w:spacing w:val="-1"/>
        </w:rPr>
        <w:t>uspostavljanja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društvene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odgovornosti.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Ukoliko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su,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prema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procenama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menadžmenta,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jake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sile</w:t>
      </w:r>
      <w:r>
        <w:rPr>
          <w:rFonts w:ascii="Times New Roman" w:hAnsi="Times New Roman"/>
          <w:color w:val="231F1F"/>
          <w:spacing w:val="79"/>
        </w:rPr>
        <w:t> </w:t>
      </w:r>
      <w:r>
        <w:rPr>
          <w:rFonts w:ascii="Times New Roman" w:hAnsi="Times New Roman"/>
          <w:color w:val="231F1F"/>
          <w:spacing w:val="-1"/>
        </w:rPr>
        <w:t>protiv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  <w:spacing w:val="-1"/>
        </w:rPr>
        <w:t>uspostavljanja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ovog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sistema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vrednosti,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  <w:spacing w:val="-1"/>
        </w:rPr>
        <w:t>korporativni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  <w:spacing w:val="-1"/>
        </w:rPr>
        <w:t>menadžment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  <w:spacing w:val="1"/>
        </w:rPr>
        <w:t>m</w:t>
      </w:r>
      <w:r>
        <w:rPr>
          <w:color w:val="231F1F"/>
          <w:spacing w:val="1"/>
        </w:rPr>
        <w:t>ora</w:t>
      </w:r>
      <w:r>
        <w:rPr>
          <w:color w:val="231F1F"/>
          <w:spacing w:val="30"/>
        </w:rPr>
        <w:t> </w:t>
      </w:r>
      <w:r>
        <w:rPr>
          <w:color w:val="231F1F"/>
          <w:spacing w:val="-1"/>
        </w:rPr>
        <w:t>raditi</w:t>
      </w:r>
      <w:r>
        <w:rPr>
          <w:color w:val="231F1F"/>
          <w:spacing w:val="31"/>
        </w:rPr>
        <w:t> </w:t>
      </w:r>
      <w:r>
        <w:rPr>
          <w:color w:val="231F1F"/>
        </w:rPr>
        <w:t>sa</w:t>
      </w:r>
      <w:r>
        <w:rPr>
          <w:color w:val="231F1F"/>
          <w:spacing w:val="79"/>
        </w:rPr>
        <w:t> </w:t>
      </w:r>
      <w:r>
        <w:rPr>
          <w:color w:val="231F1F"/>
          <w:spacing w:val="-1"/>
        </w:rPr>
        <w:t>zaposlenima</w:t>
      </w:r>
      <w:r>
        <w:rPr>
          <w:color w:val="231F1F"/>
          <w:spacing w:val="10"/>
        </w:rPr>
        <w:t> </w:t>
      </w:r>
      <w:r>
        <w:rPr>
          <w:color w:val="231F1F"/>
        </w:rPr>
        <w:t>i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nastojati</w:t>
      </w:r>
      <w:r>
        <w:rPr>
          <w:color w:val="231F1F"/>
          <w:spacing w:val="10"/>
        </w:rPr>
        <w:t> </w:t>
      </w:r>
      <w:r>
        <w:rPr>
          <w:color w:val="231F1F"/>
          <w:spacing w:val="-2"/>
        </w:rPr>
        <w:t>da</w:t>
      </w:r>
      <w:r>
        <w:rPr>
          <w:color w:val="231F1F"/>
          <w:spacing w:val="10"/>
        </w:rPr>
        <w:t> </w:t>
      </w:r>
      <w:r>
        <w:rPr>
          <w:color w:val="231F1F"/>
        </w:rPr>
        <w:t>ih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pridobije.</w:t>
      </w:r>
      <w:r>
        <w:rPr>
          <w:color w:val="231F1F"/>
          <w:spacing w:val="11"/>
        </w:rPr>
        <w:t> </w:t>
      </w:r>
      <w:r>
        <w:rPr>
          <w:color w:val="231F1F"/>
        </w:rPr>
        <w:t>Ovde</w:t>
      </w:r>
      <w:r>
        <w:rPr>
          <w:color w:val="231F1F"/>
          <w:spacing w:val="10"/>
        </w:rPr>
        <w:t> </w:t>
      </w:r>
      <w:r>
        <w:rPr>
          <w:color w:val="231F1F"/>
          <w:spacing w:val="-1"/>
        </w:rPr>
        <w:t>kao</w:t>
      </w:r>
      <w:r>
        <w:rPr>
          <w:color w:val="231F1F"/>
          <w:spacing w:val="9"/>
        </w:rPr>
        <w:t> </w:t>
      </w:r>
      <w:r>
        <w:rPr>
          <w:color w:val="231F1F"/>
        </w:rPr>
        <w:t>i</w:t>
      </w:r>
      <w:r>
        <w:rPr>
          <w:color w:val="231F1F"/>
          <w:spacing w:val="12"/>
        </w:rPr>
        <w:t> </w:t>
      </w:r>
      <w:r>
        <w:rPr>
          <w:color w:val="231F1F"/>
        </w:rPr>
        <w:t>u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drugim</w:t>
      </w:r>
      <w:r>
        <w:rPr>
          <w:color w:val="231F1F"/>
          <w:spacing w:val="12"/>
        </w:rPr>
        <w:t> </w:t>
      </w:r>
      <w:r>
        <w:rPr>
          <w:color w:val="231F1F"/>
        </w:rPr>
        <w:t>oblastima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prinuda</w:t>
      </w:r>
      <w:r>
        <w:rPr>
          <w:color w:val="231F1F"/>
          <w:spacing w:val="10"/>
        </w:rPr>
        <w:t> </w:t>
      </w:r>
      <w:r>
        <w:rPr>
          <w:color w:val="231F1F"/>
        </w:rPr>
        <w:t>ne</w:t>
      </w:r>
      <w:r>
        <w:rPr>
          <w:color w:val="231F1F"/>
          <w:spacing w:val="10"/>
        </w:rPr>
        <w:t> </w:t>
      </w:r>
      <w:r>
        <w:rPr>
          <w:color w:val="231F1F"/>
          <w:spacing w:val="-1"/>
        </w:rPr>
        <w:t>daje</w:t>
      </w:r>
      <w:r>
        <w:rPr>
          <w:color w:val="231F1F"/>
          <w:spacing w:val="11"/>
        </w:rPr>
        <w:t> </w:t>
      </w:r>
      <w:r>
        <w:rPr>
          <w:color w:val="231F1F"/>
        </w:rPr>
        <w:t>dobre</w:t>
      </w:r>
      <w:r>
        <w:rPr>
          <w:color w:val="231F1F"/>
          <w:spacing w:val="79"/>
        </w:rPr>
        <w:t> </w:t>
      </w:r>
      <w:r>
        <w:rPr>
          <w:rFonts w:ascii="Times New Roman" w:hAnsi="Times New Roman"/>
          <w:color w:val="231F1F"/>
          <w:spacing w:val="-1"/>
        </w:rPr>
        <w:t>rezultate,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  <w:spacing w:val="-1"/>
        </w:rPr>
        <w:t>posebno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kada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pitanju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duži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  <w:spacing w:val="-1"/>
        </w:rPr>
        <w:t>vremenski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period.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  <w:spacing w:val="-1"/>
        </w:rPr>
        <w:t>pridobijanju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  <w:spacing w:val="-1"/>
        </w:rPr>
        <w:t>mogu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koristiti</w:t>
      </w:r>
      <w:r>
        <w:rPr>
          <w:rFonts w:ascii="Times New Roman" w:hAnsi="Times New Roman"/>
          <w:color w:val="231F1F"/>
          <w:spacing w:val="103"/>
        </w:rPr>
        <w:t> </w:t>
      </w:r>
      <w:r>
        <w:rPr>
          <w:color w:val="231F1F"/>
          <w:spacing w:val="-1"/>
        </w:rPr>
        <w:t>stimulativna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sredstva,</w:t>
      </w:r>
      <w:r>
        <w:rPr>
          <w:color w:val="231F1F"/>
          <w:spacing w:val="9"/>
        </w:rPr>
        <w:t> </w:t>
      </w:r>
      <w:r>
        <w:rPr>
          <w:color w:val="231F1F"/>
        </w:rPr>
        <w:t>bilo</w:t>
      </w:r>
      <w:r>
        <w:rPr>
          <w:color w:val="231F1F"/>
          <w:spacing w:val="9"/>
        </w:rPr>
        <w:t> </w:t>
      </w:r>
      <w:r>
        <w:rPr>
          <w:color w:val="231F1F"/>
        </w:rPr>
        <w:t>da</w:t>
      </w:r>
      <w:r>
        <w:rPr>
          <w:color w:val="231F1F"/>
          <w:spacing w:val="8"/>
        </w:rPr>
        <w:t> </w:t>
      </w:r>
      <w:r>
        <w:rPr>
          <w:color w:val="231F1F"/>
        </w:rPr>
        <w:t>se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radi</w:t>
      </w:r>
      <w:r>
        <w:rPr>
          <w:color w:val="231F1F"/>
          <w:spacing w:val="9"/>
        </w:rPr>
        <w:t> </w:t>
      </w:r>
      <w:r>
        <w:rPr>
          <w:color w:val="231F1F"/>
        </w:rPr>
        <w:t>o</w:t>
      </w:r>
      <w:r>
        <w:rPr>
          <w:color w:val="231F1F"/>
          <w:spacing w:val="9"/>
        </w:rPr>
        <w:t> </w:t>
      </w:r>
      <w:r>
        <w:rPr>
          <w:color w:val="231F1F"/>
        </w:rPr>
        <w:t>materijalnim</w:t>
      </w:r>
      <w:r>
        <w:rPr>
          <w:color w:val="231F1F"/>
          <w:spacing w:val="9"/>
        </w:rPr>
        <w:t> </w:t>
      </w:r>
      <w:r>
        <w:rPr>
          <w:color w:val="231F1F"/>
          <w:spacing w:val="1"/>
        </w:rPr>
        <w:t>il</w:t>
      </w:r>
      <w:r>
        <w:rPr>
          <w:rFonts w:ascii="Times New Roman" w:hAnsi="Times New Roman"/>
          <w:color w:val="231F1F"/>
          <w:spacing w:val="1"/>
        </w:rPr>
        <w:t>i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nematerijalnim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stimulacijama,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kao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što</w:t>
      </w:r>
      <w:r>
        <w:rPr>
          <w:rFonts w:ascii="Times New Roman" w:hAnsi="Times New Roman"/>
          <w:color w:val="231F1F"/>
          <w:spacing w:val="93"/>
        </w:rPr>
        <w:t> </w:t>
      </w:r>
      <w:r>
        <w:rPr>
          <w:rFonts w:ascii="Times New Roman" w:hAnsi="Times New Roman"/>
          <w:color w:val="231F1F"/>
        </w:rPr>
        <w:t>je </w:t>
      </w:r>
      <w:r>
        <w:rPr>
          <w:rFonts w:ascii="Times New Roman" w:hAnsi="Times New Roman"/>
          <w:color w:val="231F1F"/>
          <w:spacing w:val="-1"/>
        </w:rPr>
        <w:t>ubrzano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napredovanje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u </w:t>
      </w:r>
      <w:r>
        <w:rPr>
          <w:rFonts w:ascii="Times New Roman" w:hAnsi="Times New Roman"/>
          <w:color w:val="231F1F"/>
          <w:spacing w:val="-1"/>
        </w:rPr>
        <w:t>karijeri</w:t>
      </w:r>
      <w:r>
        <w:rPr>
          <w:rFonts w:ascii="Times New Roman" w:hAnsi="Times New Roman"/>
          <w:color w:val="231F1F"/>
        </w:rPr>
        <w:t> za</w:t>
      </w:r>
      <w:r>
        <w:rPr>
          <w:rFonts w:ascii="Times New Roman" w:hAnsi="Times New Roman"/>
          <w:color w:val="231F1F"/>
          <w:spacing w:val="-1"/>
        </w:rPr>
        <w:t> slučaj</w:t>
      </w:r>
      <w:r>
        <w:rPr>
          <w:rFonts w:ascii="Times New Roman" w:hAnsi="Times New Roman"/>
          <w:color w:val="231F1F"/>
        </w:rPr>
        <w:t> prihvatanja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sistema</w:t>
      </w:r>
      <w:r>
        <w:rPr>
          <w:rFonts w:ascii="Times New Roman" w:hAnsi="Times New Roman"/>
          <w:color w:val="231F1F"/>
          <w:spacing w:val="-1"/>
        </w:rPr>
        <w:t> društvene odgovornosti.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4"/>
        <w:ind w:right="115" w:firstLine="720"/>
        <w:jc w:val="both"/>
      </w:pPr>
      <w:r>
        <w:rPr>
          <w:rFonts w:ascii="Times New Roman" w:hAnsi="Times New Roman"/>
          <w:color w:val="231F1F"/>
        </w:rPr>
        <w:t>Plan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mora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1"/>
        </w:rPr>
        <w:t>da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prati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sveobuhvatan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komunikacioni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1"/>
        </w:rPr>
        <w:t>program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koji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će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adekvatan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način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  <w:spacing w:val="-1"/>
        </w:rPr>
        <w:t>informisati,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edukovati,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motivisati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uključiti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sve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relevantne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činioce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ovaj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program.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Navedeni</w:t>
      </w:r>
      <w:r>
        <w:rPr>
          <w:rFonts w:ascii="Times New Roman" w:hAnsi="Times New Roman"/>
          <w:color w:val="231F1F"/>
          <w:spacing w:val="125"/>
        </w:rPr>
        <w:t> </w:t>
      </w:r>
      <w:r>
        <w:rPr>
          <w:rFonts w:ascii="Times New Roman" w:hAnsi="Times New Roman"/>
          <w:color w:val="231F1F"/>
          <w:spacing w:val="-1"/>
        </w:rPr>
        <w:t>načini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  <w:spacing w:val="-1"/>
        </w:rPr>
        <w:t>primenjuju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-3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</w:rPr>
        <w:t>različite</w:t>
      </w:r>
      <w:r>
        <w:rPr>
          <w:rFonts w:ascii="Times New Roman" w:hAnsi="Times New Roman"/>
          <w:color w:val="231F1F"/>
          <w:spacing w:val="-3"/>
        </w:rPr>
        <w:t> </w:t>
      </w:r>
      <w:r>
        <w:rPr>
          <w:rFonts w:ascii="Times New Roman" w:hAnsi="Times New Roman"/>
          <w:color w:val="231F1F"/>
          <w:spacing w:val="-1"/>
        </w:rPr>
        <w:t>ciljne</w:t>
      </w:r>
      <w:r>
        <w:rPr>
          <w:rFonts w:ascii="Times New Roman" w:hAnsi="Times New Roman"/>
          <w:color w:val="231F1F"/>
          <w:spacing w:val="-3"/>
        </w:rPr>
        <w:t> </w:t>
      </w:r>
      <w:r>
        <w:rPr>
          <w:rFonts w:ascii="Times New Roman" w:hAnsi="Times New Roman"/>
          <w:color w:val="231F1F"/>
          <w:spacing w:val="-1"/>
        </w:rPr>
        <w:t>grupe. </w:t>
      </w:r>
      <w:r>
        <w:rPr>
          <w:rFonts w:ascii="Times New Roman" w:hAnsi="Times New Roman"/>
          <w:color w:val="231F1F"/>
        </w:rPr>
        <w:t>MeĎutim,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-3"/>
        </w:rPr>
        <w:t> </w:t>
      </w:r>
      <w:r>
        <w:rPr>
          <w:rFonts w:ascii="Times New Roman" w:hAnsi="Times New Roman"/>
          <w:color w:val="231F1F"/>
          <w:spacing w:val="-1"/>
        </w:rPr>
        <w:t>neke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  <w:spacing w:val="-1"/>
        </w:rPr>
        <w:t>ciljne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grupe</w:t>
      </w:r>
      <w:r>
        <w:rPr>
          <w:rFonts w:ascii="Times New Roman" w:hAnsi="Times New Roman"/>
          <w:color w:val="231F1F"/>
          <w:spacing w:val="-3"/>
        </w:rPr>
        <w:t> </w:t>
      </w:r>
      <w:r>
        <w:rPr>
          <w:rFonts w:ascii="Times New Roman" w:hAnsi="Times New Roman"/>
          <w:color w:val="231F1F"/>
          <w:spacing w:val="-1"/>
        </w:rPr>
        <w:t>često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</w:rPr>
        <w:t>potrebno</w:t>
      </w:r>
      <w:r>
        <w:rPr>
          <w:rFonts w:ascii="Times New Roman" w:hAnsi="Times New Roman"/>
          <w:color w:val="231F1F"/>
          <w:spacing w:val="71"/>
        </w:rPr>
        <w:t> </w:t>
      </w:r>
      <w:r>
        <w:rPr>
          <w:rFonts w:ascii="Times New Roman" w:hAnsi="Times New Roman"/>
          <w:color w:val="231F1F"/>
          <w:spacing w:val="-1"/>
        </w:rPr>
        <w:t>primeniti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</w:rPr>
        <w:t>više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  <w:spacing w:val="-1"/>
        </w:rPr>
        <w:t>programa.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  <w:spacing w:val="-1"/>
        </w:rPr>
        <w:t>implementaciju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  <w:spacing w:val="-1"/>
        </w:rPr>
        <w:t>operativnog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</w:rPr>
        <w:t>plana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</w:rPr>
        <w:t>treba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  <w:spacing w:val="-1"/>
        </w:rPr>
        <w:t>uključiti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</w:rPr>
        <w:t>sve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  <w:spacing w:val="-1"/>
        </w:rPr>
        <w:t>subjekte</w:t>
      </w:r>
      <w:r>
        <w:rPr>
          <w:rFonts w:ascii="Times New Roman" w:hAnsi="Times New Roman"/>
          <w:color w:val="231F1F"/>
          <w:spacing w:val="85"/>
        </w:rPr>
        <w:t> </w:t>
      </w:r>
      <w:r>
        <w:rPr>
          <w:color w:val="231F1F"/>
        </w:rPr>
        <w:t>kompanije,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ali</w:t>
      </w:r>
      <w:r>
        <w:rPr>
          <w:color w:val="231F1F"/>
          <w:spacing w:val="5"/>
        </w:rPr>
        <w:t> </w:t>
      </w:r>
      <w:r>
        <w:rPr>
          <w:color w:val="231F1F"/>
        </w:rPr>
        <w:t>i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ok</w:t>
      </w:r>
      <w:r>
        <w:rPr>
          <w:rFonts w:ascii="Times New Roman" w:hAnsi="Times New Roman"/>
          <w:color w:val="231F1F"/>
          <w:spacing w:val="-1"/>
        </w:rPr>
        <w:t>ruženja.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praksi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često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uključuju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potrošači,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dobavljači,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lokalna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uprava,</w:t>
      </w:r>
      <w:r>
        <w:rPr>
          <w:rFonts w:ascii="Times New Roman" w:hAnsi="Times New Roman"/>
          <w:color w:val="231F1F"/>
          <w:spacing w:val="95"/>
        </w:rPr>
        <w:t> </w:t>
      </w:r>
      <w:r>
        <w:rPr>
          <w:color w:val="231F1F"/>
          <w:spacing w:val="-1"/>
        </w:rPr>
        <w:t>specijalizovane institucije </w:t>
      </w:r>
      <w:r>
        <w:rPr>
          <w:color w:val="231F1F"/>
        </w:rPr>
        <w:t>i </w:t>
      </w:r>
      <w:r>
        <w:rPr>
          <w:color w:val="231F1F"/>
          <w:spacing w:val="-1"/>
        </w:rPr>
        <w:t>kompanije,</w:t>
      </w:r>
      <w:r>
        <w:rPr>
          <w:color w:val="231F1F"/>
        </w:rPr>
        <w:t> itd.</w:t>
      </w:r>
      <w:r>
        <w:rPr/>
      </w:r>
    </w:p>
    <w:p>
      <w:pPr>
        <w:pStyle w:val="BodyText"/>
        <w:spacing w:line="240" w:lineRule="auto" w:before="3"/>
        <w:ind w:left="838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  <w:spacing w:val="-1"/>
        </w:rPr>
        <w:t>oceni</w:t>
      </w:r>
      <w:r>
        <w:rPr>
          <w:rFonts w:ascii="Times New Roman" w:hAnsi="Times New Roman"/>
          <w:color w:val="231F1F"/>
        </w:rPr>
        <w:t>  </w:t>
      </w:r>
      <w:r>
        <w:rPr>
          <w:rFonts w:ascii="Times New Roman" w:hAnsi="Times New Roman"/>
          <w:color w:val="231F1F"/>
          <w:spacing w:val="-1"/>
        </w:rPr>
        <w:t>efekata,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  <w:spacing w:val="-1"/>
        </w:rPr>
        <w:t>kao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</w:rPr>
        <w:t>četvrtoj  </w:t>
      </w:r>
      <w:r>
        <w:rPr>
          <w:rFonts w:ascii="Times New Roman" w:hAnsi="Times New Roman"/>
          <w:color w:val="231F1F"/>
          <w:spacing w:val="-1"/>
        </w:rPr>
        <w:t>fazi,</w:t>
      </w:r>
      <w:r>
        <w:rPr>
          <w:rFonts w:ascii="Times New Roman" w:hAnsi="Times New Roman"/>
          <w:color w:val="231F1F"/>
        </w:rPr>
        <w:t>  </w:t>
      </w:r>
      <w:r>
        <w:rPr>
          <w:rFonts w:ascii="Times New Roman" w:hAnsi="Times New Roman"/>
          <w:color w:val="231F1F"/>
          <w:spacing w:val="-1"/>
        </w:rPr>
        <w:t>treba</w:t>
      </w:r>
      <w:r>
        <w:rPr>
          <w:rFonts w:ascii="Times New Roman" w:hAnsi="Times New Roman"/>
          <w:color w:val="231F1F"/>
          <w:spacing w:val="58"/>
        </w:rPr>
        <w:t> </w:t>
      </w:r>
      <w:r>
        <w:rPr>
          <w:rFonts w:ascii="Times New Roman" w:hAnsi="Times New Roman"/>
          <w:color w:val="231F1F"/>
          <w:spacing w:val="-1"/>
        </w:rPr>
        <w:t>oceniti</w:t>
      </w:r>
      <w:r>
        <w:rPr>
          <w:rFonts w:ascii="Times New Roman" w:hAnsi="Times New Roman"/>
          <w:color w:val="231F1F"/>
        </w:rPr>
        <w:t>  nivo  </w:t>
      </w:r>
      <w:r>
        <w:rPr>
          <w:rFonts w:ascii="Times New Roman" w:hAnsi="Times New Roman"/>
          <w:color w:val="231F1F"/>
          <w:spacing w:val="-1"/>
        </w:rPr>
        <w:t>ostvarenih</w:t>
      </w:r>
      <w:r>
        <w:rPr>
          <w:rFonts w:ascii="Times New Roman" w:hAnsi="Times New Roman"/>
          <w:color w:val="231F1F"/>
        </w:rPr>
        <w:t>  </w:t>
      </w:r>
      <w:r>
        <w:rPr>
          <w:rFonts w:ascii="Times New Roman" w:hAnsi="Times New Roman"/>
          <w:color w:val="231F1F"/>
          <w:spacing w:val="-1"/>
        </w:rPr>
        <w:t>ciljeva.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</w:rPr>
        <w:t>Ovde</w:t>
      </w:r>
      <w:r>
        <w:rPr>
          <w:rFonts w:ascii="Times New Roman" w:hAnsi="Times New Roman"/>
          <w:color w:val="231F1F"/>
          <w:spacing w:val="58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137"/>
        <w:ind w:right="0"/>
        <w:jc w:val="left"/>
        <w:rPr>
          <w:rFonts w:ascii="Times New Roman" w:hAnsi="Times New Roman" w:cs="Times New Roman" w:eastAsia="Times New Roman"/>
        </w:rPr>
      </w:pPr>
      <w:r>
        <w:rPr>
          <w:color w:val="231F1F"/>
        </w:rPr>
        <w:t>koriste </w:t>
      </w:r>
      <w:r>
        <w:rPr>
          <w:color w:val="231F1F"/>
          <w:spacing w:val="13"/>
        </w:rPr>
        <w:t> </w:t>
      </w:r>
      <w:r>
        <w:rPr>
          <w:color w:val="231F1F"/>
        </w:rPr>
        <w:t>objektivni 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kriterijumi</w:t>
      </w:r>
      <w:r>
        <w:rPr>
          <w:color w:val="231F1F"/>
        </w:rPr>
        <w:t> </w:t>
      </w:r>
      <w:r>
        <w:rPr>
          <w:color w:val="231F1F"/>
          <w:spacing w:val="14"/>
        </w:rPr>
        <w:t> </w:t>
      </w:r>
      <w:r>
        <w:rPr>
          <w:color w:val="231F1F"/>
        </w:rPr>
        <w:t>koji </w:t>
      </w:r>
      <w:r>
        <w:rPr>
          <w:color w:val="231F1F"/>
          <w:spacing w:val="14"/>
        </w:rPr>
        <w:t> </w:t>
      </w:r>
      <w:r>
        <w:rPr>
          <w:color w:val="231F1F"/>
        </w:rPr>
        <w:t>se 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mogu</w:t>
      </w:r>
      <w:r>
        <w:rPr>
          <w:color w:val="231F1F"/>
        </w:rPr>
        <w:t> </w:t>
      </w:r>
      <w:r>
        <w:rPr>
          <w:color w:val="231F1F"/>
          <w:spacing w:val="14"/>
        </w:rPr>
        <w:t> </w:t>
      </w:r>
      <w:r>
        <w:rPr>
          <w:color w:val="231F1F"/>
        </w:rPr>
        <w:t>kvan</w:t>
      </w:r>
      <w:r>
        <w:rPr>
          <w:rFonts w:ascii="Times New Roman" w:hAnsi="Times New Roman"/>
          <w:color w:val="231F1F"/>
        </w:rPr>
        <w:t>tifikovati, 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kao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što 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su: 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smanjenje 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nivoa</w:t>
      </w:r>
      <w:r>
        <w:rPr>
          <w:rFonts w:ascii="Times New Roman" w:hAnsi="Times New Roman"/>
        </w:rPr>
      </w:r>
    </w:p>
    <w:p>
      <w:pPr>
        <w:spacing w:after="0" w:line="240" w:lineRule="auto"/>
        <w:jc w:val="left"/>
        <w:rPr>
          <w:rFonts w:ascii="Times New Roman" w:hAnsi="Times New Roman" w:cs="Times New Roman" w:eastAsia="Times New Roman"/>
        </w:rPr>
        <w:sectPr>
          <w:headerReference w:type="default" r:id="rId38"/>
          <w:footerReference w:type="default" r:id="rId39"/>
          <w:footerReference w:type="even" r:id="rId40"/>
          <w:pgSz w:w="11910" w:h="16840"/>
          <w:pgMar w:header="0" w:footer="853" w:top="1340" w:bottom="1040" w:left="1300" w:right="1300"/>
          <w:pgNumType w:start="45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59" w:lineRule="auto" w:before="69"/>
        <w:ind w:right="113"/>
        <w:jc w:val="both"/>
      </w:pPr>
      <w:r>
        <w:rPr>
          <w:rFonts w:ascii="Times New Roman" w:hAnsi="Times New Roman"/>
          <w:color w:val="231F1F"/>
        </w:rPr>
        <w:t>otrovnih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gasova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  <w:spacing w:val="-1"/>
        </w:rPr>
        <w:t>atmosferi,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broj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  <w:spacing w:val="-1"/>
        </w:rPr>
        <w:t>ura</w:t>
      </w:r>
      <w:r>
        <w:rPr>
          <w:rFonts w:ascii="Times New Roman" w:hAnsi="Times New Roman"/>
          <w:color w:val="231F1F"/>
          <w:spacing w:val="-2"/>
        </w:rPr>
        <w:t>Ď</w:t>
      </w:r>
      <w:r>
        <w:rPr>
          <w:rFonts w:ascii="Times New Roman" w:hAnsi="Times New Roman"/>
          <w:color w:val="231F1F"/>
          <w:spacing w:val="-1"/>
        </w:rPr>
        <w:t>enih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dečjih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igrališta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ili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obdaništa,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  <w:spacing w:val="-1"/>
        </w:rPr>
        <w:t>povećan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broj</w:t>
      </w:r>
      <w:r>
        <w:rPr>
          <w:rFonts w:ascii="Times New Roman" w:hAnsi="Times New Roman"/>
          <w:color w:val="231F1F"/>
          <w:spacing w:val="91"/>
        </w:rPr>
        <w:t> </w:t>
      </w:r>
      <w:r>
        <w:rPr>
          <w:rFonts w:ascii="Times New Roman" w:hAnsi="Times New Roman"/>
          <w:color w:val="231F1F"/>
          <w:spacing w:val="-1"/>
        </w:rPr>
        <w:t>zapošljavanja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  <w:spacing w:val="-1"/>
        </w:rPr>
        <w:t>žena,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</w:rPr>
        <w:t>hendikepiranih,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  <w:spacing w:val="-1"/>
        </w:rPr>
        <w:t>izgradnja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</w:rPr>
        <w:t>domova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  <w:spacing w:val="-1"/>
        </w:rPr>
        <w:t>socijalno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</w:rPr>
        <w:t>zbrinjavanje.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</w:rPr>
        <w:t>MeĎutim,</w:t>
      </w:r>
      <w:r>
        <w:rPr>
          <w:rFonts w:ascii="Times New Roman" w:hAnsi="Times New Roman"/>
          <w:color w:val="231F1F"/>
          <w:spacing w:val="70"/>
        </w:rPr>
        <w:t> </w:t>
      </w:r>
      <w:r>
        <w:rPr>
          <w:rFonts w:ascii="Times New Roman" w:hAnsi="Times New Roman"/>
          <w:color w:val="231F1F"/>
        </w:rPr>
        <w:t>ovde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mogu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uzeti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obzir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očekivanja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color w:val="231F1F"/>
          <w:spacing w:val="-1"/>
        </w:rPr>
        <w:t>glavnih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stejkholdera,</w:t>
      </w:r>
      <w:r>
        <w:rPr>
          <w:color w:val="231F1F"/>
          <w:spacing w:val="4"/>
        </w:rPr>
        <w:t> </w:t>
      </w:r>
      <w:r>
        <w:rPr>
          <w:color w:val="231F1F"/>
        </w:rPr>
        <w:t>te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izmeriti</w:t>
      </w:r>
      <w:r>
        <w:rPr>
          <w:color w:val="231F1F"/>
          <w:spacing w:val="5"/>
        </w:rPr>
        <w:t> </w:t>
      </w:r>
      <w:r>
        <w:rPr>
          <w:color w:val="231F1F"/>
        </w:rPr>
        <w:t>njihovo</w:t>
      </w:r>
      <w:r>
        <w:rPr>
          <w:color w:val="231F1F"/>
          <w:spacing w:val="4"/>
        </w:rPr>
        <w:t> </w:t>
      </w:r>
      <w:r>
        <w:rPr>
          <w:color w:val="231F1F"/>
        </w:rPr>
        <w:t>zadovoljstvo</w:t>
      </w:r>
      <w:r>
        <w:rPr>
          <w:color w:val="231F1F"/>
          <w:spacing w:val="69"/>
        </w:rPr>
        <w:t> </w:t>
      </w:r>
      <w:r>
        <w:rPr>
          <w:color w:val="231F1F"/>
          <w:spacing w:val="-1"/>
        </w:rPr>
        <w:t>postignutim.</w:t>
      </w:r>
      <w:r>
        <w:rPr/>
      </w:r>
    </w:p>
    <w:p>
      <w:pPr>
        <w:pStyle w:val="BodyText"/>
        <w:spacing w:line="360" w:lineRule="auto" w:before="6"/>
        <w:ind w:right="117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1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krajnjoj</w:t>
      </w:r>
      <w:r>
        <w:rPr>
          <w:rFonts w:ascii="Times New Roman" w:hAnsi="Times New Roman" w:cs="Times New Roman" w:eastAsia="Times New Roman"/>
          <w:color w:val="231F1F"/>
          <w:spacing w:val="19"/>
        </w:rPr>
        <w:t> </w:t>
      </w:r>
      <w:r>
        <w:rPr>
          <w:rFonts w:ascii="Times New Roman" w:hAnsi="Times New Roman" w:cs="Times New Roman" w:eastAsia="Times New Roman"/>
          <w:color w:val="231F1F"/>
        </w:rPr>
        <w:t>fazi,</w:t>
      </w:r>
      <w:r>
        <w:rPr>
          <w:rFonts w:ascii="Times New Roman" w:hAnsi="Times New Roman" w:cs="Times New Roman" w:eastAsia="Times New Roman"/>
          <w:color w:val="231F1F"/>
          <w:spacing w:val="1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korporativni</w:t>
      </w:r>
      <w:r>
        <w:rPr>
          <w:rFonts w:ascii="Times New Roman" w:hAnsi="Times New Roman" w:cs="Times New Roman" w:eastAsia="Times New Roman"/>
          <w:color w:val="231F1F"/>
          <w:spacing w:val="1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menadžment</w:t>
      </w:r>
      <w:r>
        <w:rPr>
          <w:rFonts w:ascii="Times New Roman" w:hAnsi="Times New Roman" w:cs="Times New Roman" w:eastAsia="Times New Roman"/>
          <w:color w:val="231F1F"/>
          <w:spacing w:val="1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treba</w:t>
      </w:r>
      <w:r>
        <w:rPr>
          <w:rFonts w:ascii="Times New Roman" w:hAnsi="Times New Roman" w:cs="Times New Roman" w:eastAsia="Times New Roman"/>
          <w:color w:val="231F1F"/>
          <w:spacing w:val="18"/>
        </w:rPr>
        <w:t> </w:t>
      </w:r>
      <w:r>
        <w:rPr>
          <w:rFonts w:ascii="Times New Roman" w:hAnsi="Times New Roman" w:cs="Times New Roman" w:eastAsia="Times New Roman"/>
          <w:color w:val="231F1F"/>
          <w:spacing w:val="1"/>
        </w:rPr>
        <w:t>da</w:t>
      </w:r>
      <w:r>
        <w:rPr>
          <w:rFonts w:ascii="Times New Roman" w:hAnsi="Times New Roman" w:cs="Times New Roman" w:eastAsia="Times New Roman"/>
          <w:color w:val="231F1F"/>
          <w:spacing w:val="1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učvrsti</w:t>
      </w:r>
      <w:r>
        <w:rPr>
          <w:rFonts w:ascii="Times New Roman" w:hAnsi="Times New Roman" w:cs="Times New Roman" w:eastAsia="Times New Roman"/>
          <w:color w:val="231F1F"/>
          <w:spacing w:val="19"/>
        </w:rPr>
        <w:t> </w:t>
      </w:r>
      <w:r>
        <w:rPr>
          <w:rFonts w:ascii="Times New Roman" w:hAnsi="Times New Roman" w:cs="Times New Roman" w:eastAsia="Times New Roman"/>
          <w:color w:val="231F1F"/>
        </w:rPr>
        <w:t>one</w:t>
      </w:r>
      <w:r>
        <w:rPr>
          <w:rFonts w:ascii="Times New Roman" w:hAnsi="Times New Roman" w:cs="Times New Roman" w:eastAsia="Times New Roman"/>
          <w:color w:val="231F1F"/>
          <w:spacing w:val="18"/>
        </w:rPr>
        <w:t> </w:t>
      </w:r>
      <w:r>
        <w:rPr>
          <w:rFonts w:ascii="Times New Roman" w:hAnsi="Times New Roman" w:cs="Times New Roman" w:eastAsia="Times New Roman"/>
          <w:color w:val="231F1F"/>
        </w:rPr>
        <w:t>elemente</w:t>
      </w:r>
      <w:r>
        <w:rPr>
          <w:rFonts w:ascii="Times New Roman" w:hAnsi="Times New Roman" w:cs="Times New Roman" w:eastAsia="Times New Roman"/>
          <w:color w:val="231F1F"/>
          <w:spacing w:val="18"/>
        </w:rPr>
        <w:t> </w:t>
      </w:r>
      <w:r>
        <w:rPr>
          <w:rFonts w:ascii="Times New Roman" w:hAnsi="Times New Roman" w:cs="Times New Roman" w:eastAsia="Times New Roman"/>
          <w:color w:val="231F1F"/>
        </w:rPr>
        <w:t>korporativne</w:t>
      </w:r>
      <w:r>
        <w:rPr>
          <w:rFonts w:ascii="Times New Roman" w:hAnsi="Times New Roman" w:cs="Times New Roman" w:eastAsia="Times New Roman"/>
          <w:color w:val="231F1F"/>
          <w:spacing w:val="7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društvene</w:t>
      </w:r>
      <w:r>
        <w:rPr>
          <w:rFonts w:ascii="Times New Roman" w:hAnsi="Times New Roman" w:cs="Times New Roman" w:eastAsia="Times New Roman"/>
          <w:color w:val="231F1F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odgovornosti</w:t>
      </w:r>
      <w:r>
        <w:rPr>
          <w:rFonts w:ascii="Times New Roman" w:hAnsi="Times New Roman" w:cs="Times New Roman" w:eastAsia="Times New Roman"/>
          <w:color w:val="231F1F"/>
          <w:spacing w:val="3"/>
        </w:rPr>
        <w:t> </w:t>
      </w:r>
      <w:r>
        <w:rPr>
          <w:rFonts w:ascii="Times New Roman" w:hAnsi="Times New Roman" w:cs="Times New Roman" w:eastAsia="Times New Roman"/>
          <w:color w:val="231F1F"/>
        </w:rPr>
        <w:t>koji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</w:rPr>
        <w:t>su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</w:rPr>
        <w:t>se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pokazali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kao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prihvatljivi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</w:rPr>
        <w:t>da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kroz</w:t>
      </w:r>
      <w:r>
        <w:rPr>
          <w:rFonts w:ascii="Times New Roman" w:hAnsi="Times New Roman" w:cs="Times New Roman" w:eastAsia="Times New Roman"/>
          <w:color w:val="231F1F"/>
          <w:spacing w:val="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dopunjavanje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</w:rPr>
        <w:t>inoviranje</w:t>
      </w:r>
      <w:r>
        <w:rPr>
          <w:rFonts w:ascii="Times New Roman" w:hAnsi="Times New Roman" w:cs="Times New Roman" w:eastAsia="Times New Roman"/>
          <w:color w:val="231F1F"/>
          <w:spacing w:val="8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usavršava</w:t>
      </w:r>
      <w:r>
        <w:rPr>
          <w:rFonts w:ascii="Times New Roman" w:hAnsi="Times New Roman" w:cs="Times New Roman" w:eastAsia="Times New Roman"/>
          <w:color w:val="231F1F"/>
          <w:spacing w:val="3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koncipiran</w:t>
      </w:r>
      <w:r>
        <w:rPr>
          <w:rFonts w:ascii="Times New Roman" w:hAnsi="Times New Roman" w:cs="Times New Roman" w:eastAsia="Times New Roman"/>
          <w:color w:val="231F1F"/>
          <w:spacing w:val="35"/>
        </w:rPr>
        <w:t> </w:t>
      </w:r>
      <w:r>
        <w:rPr>
          <w:rFonts w:ascii="Times New Roman" w:hAnsi="Times New Roman" w:cs="Times New Roman" w:eastAsia="Times New Roman"/>
          <w:color w:val="231F1F"/>
        </w:rPr>
        <w:t>sistem</w:t>
      </w:r>
      <w:r>
        <w:rPr>
          <w:rFonts w:ascii="Times New Roman" w:hAnsi="Times New Roman" w:cs="Times New Roman" w:eastAsia="Times New Roman"/>
          <w:color w:val="231F1F"/>
          <w:spacing w:val="3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razvoja.</w:t>
      </w:r>
      <w:r>
        <w:rPr>
          <w:rFonts w:ascii="Times New Roman" w:hAnsi="Times New Roman" w:cs="Times New Roman" w:eastAsia="Times New Roman"/>
          <w:color w:val="231F1F"/>
          <w:spacing w:val="35"/>
        </w:rPr>
        <w:t> </w:t>
      </w:r>
      <w:r>
        <w:rPr>
          <w:rFonts w:ascii="Times New Roman" w:hAnsi="Times New Roman" w:cs="Times New Roman" w:eastAsia="Times New Roman"/>
          <w:color w:val="231F1F"/>
        </w:rPr>
        <w:t>Ukoliko</w:t>
      </w:r>
      <w:r>
        <w:rPr>
          <w:rFonts w:ascii="Times New Roman" w:hAnsi="Times New Roman" w:cs="Times New Roman" w:eastAsia="Times New Roman"/>
          <w:color w:val="231F1F"/>
          <w:spacing w:val="36"/>
        </w:rPr>
        <w:t> </w:t>
      </w:r>
      <w:r>
        <w:rPr>
          <w:rFonts w:ascii="Times New Roman" w:hAnsi="Times New Roman" w:cs="Times New Roman" w:eastAsia="Times New Roman"/>
          <w:color w:val="231F1F"/>
        </w:rPr>
        <w:t>je</w:t>
      </w:r>
      <w:r>
        <w:rPr>
          <w:rFonts w:ascii="Times New Roman" w:hAnsi="Times New Roman" w:cs="Times New Roman" w:eastAsia="Times New Roman"/>
          <w:color w:val="231F1F"/>
          <w:spacing w:val="3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koncipiran</w:t>
      </w:r>
      <w:r>
        <w:rPr>
          <w:rFonts w:ascii="Times New Roman" w:hAnsi="Times New Roman" w:cs="Times New Roman" w:eastAsia="Times New Roman"/>
          <w:color w:val="231F1F"/>
          <w:spacing w:val="3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program</w:t>
      </w:r>
      <w:r>
        <w:rPr>
          <w:rFonts w:ascii="Times New Roman" w:hAnsi="Times New Roman" w:cs="Times New Roman" w:eastAsia="Times New Roman"/>
          <w:color w:val="231F1F"/>
          <w:spacing w:val="3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postigao</w:t>
      </w:r>
      <w:r>
        <w:rPr>
          <w:rFonts w:ascii="Times New Roman" w:hAnsi="Times New Roman" w:cs="Times New Roman" w:eastAsia="Times New Roman"/>
          <w:color w:val="231F1F"/>
          <w:spacing w:val="35"/>
        </w:rPr>
        <w:t> </w:t>
      </w:r>
      <w:r>
        <w:rPr>
          <w:rFonts w:ascii="Times New Roman" w:hAnsi="Times New Roman" w:cs="Times New Roman" w:eastAsia="Times New Roman"/>
          <w:color w:val="231F1F"/>
        </w:rPr>
        <w:t>svoje</w:t>
      </w:r>
      <w:r>
        <w:rPr>
          <w:rFonts w:ascii="Times New Roman" w:hAnsi="Times New Roman" w:cs="Times New Roman" w:eastAsia="Times New Roman"/>
          <w:color w:val="231F1F"/>
          <w:spacing w:val="3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glavne</w:t>
      </w:r>
      <w:r>
        <w:rPr>
          <w:rFonts w:ascii="Times New Roman" w:hAnsi="Times New Roman" w:cs="Times New Roman" w:eastAsia="Times New Roman"/>
          <w:color w:val="231F1F"/>
          <w:spacing w:val="9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ciljeve,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treba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nastaviti</w:t>
      </w:r>
      <w:r>
        <w:rPr>
          <w:rFonts w:ascii="Times New Roman" w:hAnsi="Times New Roman" w:cs="Times New Roman" w:eastAsia="Times New Roman"/>
          <w:color w:val="231F1F"/>
          <w:spacing w:val="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njegovu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primenu.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</w:rPr>
        <w:t>Osveženje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</w:rPr>
        <w:t>ideja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inovacija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programima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neophodni</w:t>
      </w:r>
      <w:r>
        <w:rPr>
          <w:rFonts w:ascii="Times New Roman" w:hAnsi="Times New Roman" w:cs="Times New Roman" w:eastAsia="Times New Roman"/>
          <w:color w:val="231F1F"/>
          <w:spacing w:val="89"/>
        </w:rPr>
        <w:t> </w:t>
      </w:r>
      <w:r>
        <w:rPr>
          <w:rFonts w:ascii="Times New Roman" w:hAnsi="Times New Roman" w:cs="Times New Roman" w:eastAsia="Times New Roman"/>
          <w:color w:val="231F1F"/>
        </w:rPr>
        <w:t>su, </w:t>
      </w:r>
      <w:r>
        <w:rPr>
          <w:rFonts w:ascii="Times New Roman" w:hAnsi="Times New Roman" w:cs="Times New Roman" w:eastAsia="Times New Roman"/>
          <w:color w:val="231F1F"/>
          <w:spacing w:val="-1"/>
        </w:rPr>
        <w:t>jer</w:t>
      </w:r>
      <w:r>
        <w:rPr>
          <w:rFonts w:ascii="Times New Roman" w:hAnsi="Times New Roman" w:cs="Times New Roman" w:eastAsia="Times New Roman"/>
          <w:color w:val="231F1F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svet</w:t>
      </w:r>
      <w:r>
        <w:rPr>
          <w:rFonts w:ascii="Times New Roman" w:hAnsi="Times New Roman" w:cs="Times New Roman" w:eastAsia="Times New Roman"/>
          <w:color w:val="231F1F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funkcioniše </w:t>
      </w:r>
      <w:r>
        <w:rPr>
          <w:rFonts w:ascii="Times New Roman" w:hAnsi="Times New Roman" w:cs="Times New Roman" w:eastAsia="Times New Roman"/>
          <w:color w:val="231F1F"/>
          <w:spacing w:val="1"/>
        </w:rPr>
        <w:t>na</w:t>
      </w:r>
      <w:r>
        <w:rPr>
          <w:rFonts w:ascii="Times New Roman" w:hAnsi="Times New Roman" w:cs="Times New Roman" w:eastAsia="Times New Roman"/>
          <w:color w:val="231F1F"/>
          <w:spacing w:val="-1"/>
        </w:rPr>
        <w:t> principu</w:t>
      </w:r>
      <w:r>
        <w:rPr>
          <w:rFonts w:ascii="Times New Roman" w:hAnsi="Times New Roman" w:cs="Times New Roman" w:eastAsia="Times New Roman"/>
          <w:color w:val="231F1F"/>
        </w:rPr>
        <w:t> da je</w:t>
      </w:r>
      <w:r>
        <w:rPr>
          <w:rFonts w:ascii="Times New Roman" w:hAnsi="Times New Roman" w:cs="Times New Roman" w:eastAsia="Times New Roman"/>
          <w:color w:val="231F1F"/>
          <w:spacing w:val="-1"/>
        </w:rPr>
        <w:t> </w:t>
      </w:r>
      <w:r>
        <w:rPr>
          <w:rFonts w:ascii="Times New Roman" w:hAnsi="Times New Roman" w:cs="Times New Roman" w:eastAsia="Times New Roman"/>
          <w:color w:val="231F1F"/>
        </w:rPr>
        <w:t>„sve promenljivo, a</w:t>
      </w:r>
      <w:r>
        <w:rPr>
          <w:rFonts w:ascii="Times New Roman" w:hAnsi="Times New Roman" w:cs="Times New Roman" w:eastAsia="Times New Roman"/>
          <w:color w:val="231F1F"/>
          <w:spacing w:val="-1"/>
        </w:rPr>
        <w:t> </w:t>
      </w:r>
      <w:r>
        <w:rPr>
          <w:rFonts w:ascii="Times New Roman" w:hAnsi="Times New Roman" w:cs="Times New Roman" w:eastAsia="Times New Roman"/>
          <w:color w:val="231F1F"/>
        </w:rPr>
        <w:t>da</w:t>
      </w:r>
      <w:r>
        <w:rPr>
          <w:rFonts w:ascii="Times New Roman" w:hAnsi="Times New Roman" w:cs="Times New Roman" w:eastAsia="Times New Roman"/>
          <w:color w:val="231F1F"/>
          <w:spacing w:val="-1"/>
        </w:rPr>
        <w:t> </w:t>
      </w:r>
      <w:r>
        <w:rPr>
          <w:rFonts w:ascii="Times New Roman" w:hAnsi="Times New Roman" w:cs="Times New Roman" w:eastAsia="Times New Roman"/>
          <w:color w:val="231F1F"/>
        </w:rPr>
        <w:t>su samo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promene</w:t>
      </w:r>
      <w:r>
        <w:rPr>
          <w:rFonts w:ascii="Times New Roman" w:hAnsi="Times New Roman" w:cs="Times New Roman" w:eastAsia="Times New Roman"/>
          <w:color w:val="231F1F"/>
          <w:spacing w:val="-2"/>
        </w:rPr>
        <w:t> </w:t>
      </w:r>
      <w:r>
        <w:rPr>
          <w:rFonts w:ascii="Times New Roman" w:hAnsi="Times New Roman" w:cs="Times New Roman" w:eastAsia="Times New Roman"/>
          <w:color w:val="231F1F"/>
        </w:rPr>
        <w:t>stalne“.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360" w:lineRule="auto" w:before="3"/>
        <w:ind w:right="116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Savremeni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korporativni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lideri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sve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većoj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meri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shvataju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značaj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korporativne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društvene</w:t>
      </w:r>
      <w:r>
        <w:rPr>
          <w:rFonts w:ascii="Times New Roman" w:hAnsi="Times New Roman"/>
          <w:color w:val="231F1F"/>
          <w:spacing w:val="101"/>
        </w:rPr>
        <w:t> </w:t>
      </w:r>
      <w:r>
        <w:rPr>
          <w:rFonts w:ascii="Times New Roman" w:hAnsi="Times New Roman"/>
          <w:color w:val="231F1F"/>
          <w:spacing w:val="-1"/>
        </w:rPr>
        <w:t>odgovornosti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  <w:spacing w:val="-1"/>
        </w:rPr>
        <w:t>pozicioniraju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</w:rPr>
        <w:t>visokoj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</w:rPr>
        <w:t>skali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</w:rPr>
        <w:t>svojih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  <w:spacing w:val="-1"/>
        </w:rPr>
        <w:t>ličnih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  <w:spacing w:val="-1"/>
        </w:rPr>
        <w:t>korporativnih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  <w:spacing w:val="-1"/>
        </w:rPr>
        <w:t>vrednosti.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  <w:spacing w:val="-2"/>
        </w:rPr>
        <w:t>Za</w:t>
      </w:r>
      <w:r>
        <w:rPr>
          <w:rFonts w:ascii="Times New Roman" w:hAnsi="Times New Roman"/>
          <w:color w:val="231F1F"/>
          <w:spacing w:val="85"/>
        </w:rPr>
        <w:t> </w:t>
      </w:r>
      <w:r>
        <w:rPr>
          <w:color w:val="231F1F"/>
          <w:spacing w:val="-1"/>
        </w:rPr>
        <w:t>mnoge </w:t>
      </w:r>
      <w:r>
        <w:rPr>
          <w:color w:val="231F1F"/>
        </w:rPr>
        <w:t>je </w:t>
      </w:r>
      <w:r>
        <w:rPr>
          <w:color w:val="231F1F"/>
          <w:spacing w:val="-1"/>
        </w:rPr>
        <w:t>bavljenje</w:t>
      </w:r>
      <w:r>
        <w:rPr>
          <w:color w:val="231F1F"/>
        </w:rPr>
        <w:t> ili </w:t>
      </w:r>
      <w:r>
        <w:rPr>
          <w:color w:val="231F1F"/>
          <w:spacing w:val="-1"/>
        </w:rPr>
        <w:t>insistiranje</w:t>
      </w:r>
      <w:r>
        <w:rPr>
          <w:color w:val="231F1F"/>
        </w:rPr>
        <w:t> na</w:t>
      </w:r>
      <w:r>
        <w:rPr>
          <w:color w:val="231F1F"/>
          <w:spacing w:val="-2"/>
        </w:rPr>
        <w:t> </w:t>
      </w:r>
      <w:r>
        <w:rPr>
          <w:color w:val="231F1F"/>
        </w:rPr>
        <w:t>ovom konceptu zaprav</w:t>
      </w:r>
      <w:r>
        <w:rPr>
          <w:rFonts w:ascii="Times New Roman" w:hAnsi="Times New Roman"/>
          <w:color w:val="231F1F"/>
        </w:rPr>
        <w:t>o isto što i činiti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  <w:spacing w:val="-1"/>
        </w:rPr>
        <w:t>dobra dela.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numPr>
          <w:ilvl w:val="0"/>
          <w:numId w:val="19"/>
        </w:numPr>
        <w:tabs>
          <w:tab w:pos="2205" w:val="left" w:leader="none"/>
        </w:tabs>
        <w:spacing w:line="359" w:lineRule="auto" w:before="147"/>
        <w:ind w:left="3025" w:right="1977" w:hanging="1042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b/>
          <w:bCs/>
          <w:color w:val="231F1F"/>
          <w:spacing w:val="-2"/>
          <w:sz w:val="22"/>
          <w:szCs w:val="22"/>
        </w:rPr>
        <w:t>ARGUMENTI</w:t>
      </w:r>
      <w:r>
        <w:rPr>
          <w:rFonts w:ascii="Times New Roman" w:hAnsi="Times New Roman" w:cs="Times New Roman" w:eastAsia="Times New Roman"/>
          <w:b/>
          <w:bCs/>
          <w:color w:val="231F1F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/>
          <w:bCs/>
          <w:color w:val="231F1F"/>
          <w:spacing w:val="-2"/>
          <w:sz w:val="22"/>
          <w:szCs w:val="22"/>
        </w:rPr>
        <w:t>„ZA“</w:t>
      </w:r>
      <w:r>
        <w:rPr>
          <w:rFonts w:ascii="Times New Roman" w:hAnsi="Times New Roman" w:cs="Times New Roman" w:eastAsia="Times New Roman"/>
          <w:b/>
          <w:bCs/>
          <w:color w:val="231F1F"/>
          <w:sz w:val="22"/>
          <w:szCs w:val="22"/>
        </w:rPr>
        <w:t> I</w:t>
      </w:r>
      <w:r>
        <w:rPr>
          <w:rFonts w:ascii="Times New Roman" w:hAnsi="Times New Roman" w:cs="Times New Roman" w:eastAsia="Times New Roman"/>
          <w:b/>
          <w:bCs/>
          <w:color w:val="231F1F"/>
          <w:spacing w:val="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/>
          <w:bCs/>
          <w:color w:val="231F1F"/>
          <w:spacing w:val="-1"/>
          <w:sz w:val="22"/>
          <w:szCs w:val="22"/>
        </w:rPr>
        <w:t>„PROTIV“</w:t>
      </w:r>
      <w:r>
        <w:rPr>
          <w:rFonts w:ascii="Times New Roman" w:hAnsi="Times New Roman" w:cs="Times New Roman" w:eastAsia="Times New Roman"/>
          <w:b/>
          <w:bCs/>
          <w:color w:val="231F1F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/>
          <w:bCs/>
          <w:color w:val="231F1F"/>
          <w:spacing w:val="-1"/>
          <w:sz w:val="22"/>
          <w:szCs w:val="22"/>
        </w:rPr>
        <w:t>KORPORATIVNE</w:t>
      </w:r>
      <w:r>
        <w:rPr>
          <w:rFonts w:ascii="Times New Roman" w:hAnsi="Times New Roman" w:cs="Times New Roman" w:eastAsia="Times New Roman"/>
          <w:b/>
          <w:bCs/>
          <w:color w:val="231F1F"/>
          <w:spacing w:val="2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/>
          <w:bCs/>
          <w:color w:val="231F1F"/>
          <w:spacing w:val="-2"/>
          <w:sz w:val="22"/>
          <w:szCs w:val="22"/>
        </w:rPr>
        <w:t>DRUŠTVENE</w:t>
      </w:r>
      <w:r>
        <w:rPr>
          <w:rFonts w:ascii="Times New Roman" w:hAnsi="Times New Roman" w:cs="Times New Roman" w:eastAsia="Times New Roman"/>
          <w:b/>
          <w:bCs/>
          <w:color w:val="231F1F"/>
          <w:spacing w:val="-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/>
          <w:bCs/>
          <w:color w:val="231F1F"/>
          <w:spacing w:val="-2"/>
          <w:sz w:val="22"/>
          <w:szCs w:val="22"/>
        </w:rPr>
        <w:t>ODGOVORNOSTI</w:t>
      </w:r>
      <w:r>
        <w:rPr>
          <w:rFonts w:ascii="Times New Roman" w:hAnsi="Times New Roman" w:cs="Times New Roman" w:eastAsia="Times New Roman"/>
          <w:sz w:val="22"/>
          <w:szCs w:val="22"/>
        </w:rPr>
      </w:r>
    </w:p>
    <w:p>
      <w:pPr>
        <w:pStyle w:val="BodyText"/>
        <w:spacing w:line="360" w:lineRule="auto" w:before="1"/>
        <w:ind w:right="118" w:firstLine="720"/>
        <w:jc w:val="both"/>
      </w:pPr>
      <w:r>
        <w:rPr>
          <w:color w:val="231F1F"/>
          <w:spacing w:val="-1"/>
        </w:rPr>
        <w:t>Korporativna</w:t>
      </w:r>
      <w:r>
        <w:rPr>
          <w:color w:val="231F1F"/>
          <w:spacing w:val="45"/>
        </w:rPr>
        <w:t> </w:t>
      </w:r>
      <w:r>
        <w:rPr>
          <w:rFonts w:ascii="Times New Roman" w:hAnsi="Times New Roman"/>
          <w:color w:val="231F1F"/>
        </w:rPr>
        <w:t>društvena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  <w:spacing w:val="-1"/>
        </w:rPr>
        <w:t>odgovornost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</w:rPr>
        <w:t>teoriji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  <w:spacing w:val="-1"/>
        </w:rPr>
        <w:t>praksi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  <w:spacing w:val="-1"/>
        </w:rPr>
        <w:t>kontraverzna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</w:rPr>
        <w:t>tema,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</w:rPr>
        <w:t>jer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</w:rPr>
        <w:t>ne</w:t>
      </w:r>
      <w:r>
        <w:rPr>
          <w:rFonts w:ascii="Times New Roman" w:hAnsi="Times New Roman"/>
          <w:color w:val="231F1F"/>
          <w:spacing w:val="61"/>
        </w:rPr>
        <w:t> </w:t>
      </w:r>
      <w:r>
        <w:rPr>
          <w:rFonts w:ascii="Times New Roman" w:hAnsi="Times New Roman"/>
          <w:color w:val="231F1F"/>
        </w:rPr>
        <w:t>postoji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jasan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stav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o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njenoj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prihvatljivosti,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odnosno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neprihvatljivosti.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Imajući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vidu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navedeno,</w:t>
      </w:r>
      <w:r>
        <w:rPr>
          <w:rFonts w:ascii="Times New Roman" w:hAnsi="Times New Roman"/>
          <w:color w:val="231F1F"/>
          <w:spacing w:val="95"/>
        </w:rPr>
        <w:t> </w:t>
      </w:r>
      <w:r>
        <w:rPr>
          <w:rFonts w:ascii="Times New Roman" w:hAnsi="Times New Roman"/>
          <w:color w:val="231F1F"/>
          <w:spacing w:val="-1"/>
        </w:rPr>
        <w:t>diferencirala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</w:rPr>
        <w:t>dva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</w:rPr>
        <w:t>meĎusobno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  <w:spacing w:val="-1"/>
        </w:rPr>
        <w:t>suprotstavljena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  <w:spacing w:val="-1"/>
        </w:rPr>
        <w:t>stava,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  <w:spacing w:val="1"/>
        </w:rPr>
        <w:t>sa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</w:rPr>
        <w:t>različitom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  <w:spacing w:val="-1"/>
        </w:rPr>
        <w:t>argumentacijom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</w:rPr>
        <w:t>o</w:t>
      </w:r>
      <w:r>
        <w:rPr>
          <w:rFonts w:ascii="Times New Roman" w:hAnsi="Times New Roman"/>
          <w:color w:val="231F1F"/>
          <w:spacing w:val="73"/>
        </w:rPr>
        <w:t> </w:t>
      </w:r>
      <w:r>
        <w:rPr>
          <w:color w:val="231F1F"/>
        </w:rPr>
        <w:t>njenoj </w:t>
      </w:r>
      <w:r>
        <w:rPr>
          <w:color w:val="231F1F"/>
          <w:spacing w:val="-1"/>
        </w:rPr>
        <w:t>prihvatljivosti</w:t>
      </w:r>
      <w:r>
        <w:rPr>
          <w:color w:val="231F1F"/>
        </w:rPr>
        <w:t> </w:t>
      </w:r>
      <w:r>
        <w:rPr>
          <w:color w:val="231F1F"/>
          <w:spacing w:val="-1"/>
        </w:rPr>
        <w:t>ili</w:t>
      </w:r>
      <w:r>
        <w:rPr>
          <w:color w:val="231F1F"/>
        </w:rPr>
        <w:t> </w:t>
      </w:r>
      <w:r>
        <w:rPr>
          <w:color w:val="231F1F"/>
          <w:spacing w:val="-1"/>
        </w:rPr>
        <w:t>negiranju.</w:t>
      </w:r>
      <w:r>
        <w:rPr/>
      </w:r>
    </w:p>
    <w:p>
      <w:pPr>
        <w:pStyle w:val="BodyText"/>
        <w:spacing w:line="360" w:lineRule="auto" w:before="3"/>
        <w:ind w:right="114" w:firstLine="720"/>
        <w:jc w:val="both"/>
      </w:pPr>
      <w:r>
        <w:rPr>
          <w:rFonts w:ascii="Times New Roman" w:hAnsi="Times New Roman"/>
          <w:color w:val="231F1F"/>
          <w:spacing w:val="-1"/>
        </w:rPr>
        <w:t>Ketin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Davis,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profesor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univerziteta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penziji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1"/>
        </w:rPr>
        <w:t>Arizona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State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1"/>
        </w:rPr>
        <w:t>Univerzitetu,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odlučno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83"/>
        </w:rPr>
        <w:t> </w:t>
      </w:r>
      <w:r>
        <w:rPr>
          <w:rFonts w:ascii="Times New Roman" w:hAnsi="Times New Roman"/>
          <w:color w:val="231F1F"/>
          <w:spacing w:val="-1"/>
        </w:rPr>
        <w:t>opredelio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</w:rPr>
        <w:t>uspostavljanje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  <w:spacing w:val="-1"/>
        </w:rPr>
        <w:t>korporativne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</w:rPr>
        <w:t>društvene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  <w:spacing w:val="-1"/>
        </w:rPr>
        <w:t>odgovornosti.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</w:rPr>
        <w:t>On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</w:rPr>
        <w:t>polazi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</w:rPr>
        <w:t>od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  <w:spacing w:val="-1"/>
        </w:rPr>
        <w:t>toga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67"/>
        </w:rPr>
        <w:t> </w:t>
      </w:r>
      <w:r>
        <w:rPr>
          <w:rFonts w:ascii="Times New Roman" w:hAnsi="Times New Roman"/>
          <w:color w:val="231F1F"/>
        </w:rPr>
        <w:t>kompanije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  <w:spacing w:val="-1"/>
        </w:rPr>
        <w:t>članovi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</w:rPr>
        <w:t>društvene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</w:rPr>
        <w:t>zajednice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</w:rPr>
        <w:t>kojoj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</w:rPr>
        <w:t>funkcionišu,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  <w:spacing w:val="-1"/>
        </w:rPr>
        <w:t>ali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</w:rPr>
        <w:t>zbog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</w:rPr>
        <w:t>koje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</w:rPr>
        <w:t>postoje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  <w:spacing w:val="1"/>
        </w:rPr>
        <w:t>da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  <w:spacing w:val="1"/>
        </w:rPr>
        <w:t>je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  <w:spacing w:val="-1"/>
        </w:rPr>
        <w:t>prirodno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one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imaju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odgovornost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njihovu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održivost.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Granice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izmeĎu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kompanija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  <w:spacing w:val="-1"/>
        </w:rPr>
        <w:t>okruženja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  <w:spacing w:val="-1"/>
        </w:rPr>
        <w:t>postale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</w:rPr>
        <w:t>tanke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</w:rPr>
        <w:t>ili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</w:rPr>
        <w:t>potpuno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  <w:spacing w:val="-1"/>
        </w:rPr>
        <w:t>nestale.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  <w:spacing w:val="-1"/>
        </w:rPr>
        <w:t>Naime,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</w:rPr>
        <w:t>svaka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</w:rPr>
        <w:t>kompanija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  <w:spacing w:val="-1"/>
        </w:rPr>
        <w:t>naslanja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  <w:spacing w:val="1"/>
        </w:rPr>
        <w:t>na</w:t>
      </w:r>
      <w:r>
        <w:rPr>
          <w:rFonts w:ascii="Times New Roman" w:hAnsi="Times New Roman"/>
          <w:color w:val="231F1F"/>
          <w:spacing w:val="67"/>
        </w:rPr>
        <w:t> </w:t>
      </w:r>
      <w:r>
        <w:rPr>
          <w:rFonts w:ascii="Times New Roman" w:hAnsi="Times New Roman"/>
          <w:color w:val="231F1F"/>
          <w:spacing w:val="-1"/>
        </w:rPr>
        <w:t>okruženje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</w:rPr>
        <w:t>jer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</w:rPr>
        <w:t>iz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  <w:spacing w:val="-1"/>
        </w:rPr>
        <w:t>njega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  <w:spacing w:val="-1"/>
        </w:rPr>
        <w:t>crpi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</w:rPr>
        <w:t>resurs</w:t>
      </w:r>
      <w:r>
        <w:rPr>
          <w:color w:val="231F1F"/>
        </w:rPr>
        <w:t>e</w:t>
      </w:r>
      <w:r>
        <w:rPr>
          <w:color w:val="231F1F"/>
          <w:spacing w:val="42"/>
        </w:rPr>
        <w:t> </w:t>
      </w:r>
      <w:r>
        <w:rPr>
          <w:color w:val="231F1F"/>
          <w:spacing w:val="-1"/>
        </w:rPr>
        <w:t>(sirovine,</w:t>
      </w:r>
      <w:r>
        <w:rPr>
          <w:color w:val="231F1F"/>
          <w:spacing w:val="42"/>
        </w:rPr>
        <w:t> </w:t>
      </w:r>
      <w:r>
        <w:rPr>
          <w:color w:val="231F1F"/>
          <w:spacing w:val="-1"/>
        </w:rPr>
        <w:t>materijale,</w:t>
      </w:r>
      <w:r>
        <w:rPr>
          <w:color w:val="231F1F"/>
          <w:spacing w:val="42"/>
        </w:rPr>
        <w:t> </w:t>
      </w:r>
      <w:r>
        <w:rPr>
          <w:color w:val="231F1F"/>
          <w:spacing w:val="-1"/>
        </w:rPr>
        <w:t>radnu</w:t>
      </w:r>
      <w:r>
        <w:rPr>
          <w:color w:val="231F1F"/>
          <w:spacing w:val="40"/>
        </w:rPr>
        <w:t> </w:t>
      </w:r>
      <w:r>
        <w:rPr>
          <w:color w:val="231F1F"/>
          <w:spacing w:val="-1"/>
        </w:rPr>
        <w:t>snagu),</w:t>
      </w:r>
      <w:r>
        <w:rPr>
          <w:color w:val="231F1F"/>
          <w:spacing w:val="42"/>
        </w:rPr>
        <w:t> </w:t>
      </w:r>
      <w:r>
        <w:rPr>
          <w:color w:val="231F1F"/>
        </w:rPr>
        <w:t>za</w:t>
      </w:r>
      <w:r>
        <w:rPr>
          <w:color w:val="231F1F"/>
          <w:spacing w:val="39"/>
        </w:rPr>
        <w:t> </w:t>
      </w:r>
      <w:r>
        <w:rPr>
          <w:color w:val="231F1F"/>
          <w:spacing w:val="-1"/>
        </w:rPr>
        <w:t>sopstvenu</w:t>
      </w:r>
      <w:r>
        <w:rPr>
          <w:color w:val="231F1F"/>
          <w:spacing w:val="99"/>
        </w:rPr>
        <w:t> </w:t>
      </w:r>
      <w:r>
        <w:rPr>
          <w:rFonts w:ascii="Times New Roman" w:hAnsi="Times New Roman"/>
          <w:color w:val="231F1F"/>
        </w:rPr>
        <w:t>proizvodnju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ili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pružanje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usluga.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Resursi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su,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kako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konstatovano,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ograničeni,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a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dobar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broj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89"/>
        </w:rPr>
        <w:t> </w:t>
      </w:r>
      <w:r>
        <w:rPr>
          <w:rFonts w:ascii="Times New Roman" w:hAnsi="Times New Roman"/>
          <w:color w:val="231F1F"/>
          <w:spacing w:val="-1"/>
        </w:rPr>
        <w:t>neobnovljiv.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Obzirom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kompanije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koriste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resurse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iz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okruženja,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one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nakon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transformacionog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color w:val="231F1F"/>
          <w:spacing w:val="-1"/>
        </w:rPr>
        <w:t>procesa,</w:t>
      </w:r>
      <w:r>
        <w:rPr>
          <w:color w:val="231F1F"/>
          <w:spacing w:val="6"/>
        </w:rPr>
        <w:t> </w:t>
      </w:r>
      <w:r>
        <w:rPr>
          <w:color w:val="231F1F"/>
        </w:rPr>
        <w:t>tj.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ost</w:t>
      </w:r>
      <w:r>
        <w:rPr>
          <w:rFonts w:ascii="Times New Roman" w:hAnsi="Times New Roman"/>
          <w:color w:val="231F1F"/>
          <w:spacing w:val="-1"/>
        </w:rPr>
        <w:t>varivanjem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efekata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kroz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svoje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outpute,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praktično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vraćaju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društvu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deo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tih</w:t>
      </w:r>
      <w:r>
        <w:rPr>
          <w:rFonts w:ascii="Times New Roman" w:hAnsi="Times New Roman"/>
          <w:color w:val="231F1F"/>
          <w:spacing w:val="91"/>
        </w:rPr>
        <w:t> </w:t>
      </w:r>
      <w:r>
        <w:rPr>
          <w:color w:val="231F1F"/>
          <w:spacing w:val="-1"/>
        </w:rPr>
        <w:t>resursa.</w:t>
      </w:r>
      <w:r>
        <w:rPr/>
      </w:r>
    </w:p>
    <w:p>
      <w:pPr>
        <w:pStyle w:val="BodyText"/>
        <w:spacing w:line="361" w:lineRule="auto" w:before="3"/>
        <w:ind w:right="120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Društvo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bi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  <w:spacing w:val="-1"/>
        </w:rPr>
        <w:t>trebalo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</w:rPr>
        <w:t>odluči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o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  <w:spacing w:val="-1"/>
        </w:rPr>
        <w:t>prirodi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  <w:spacing w:val="-1"/>
        </w:rPr>
        <w:t>urednosti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koja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  <w:spacing w:val="-1"/>
        </w:rPr>
        <w:t>će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</w:rPr>
        <w:t>biti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  <w:spacing w:val="-1"/>
        </w:rPr>
        <w:t>vraćena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  <w:spacing w:val="-1"/>
        </w:rPr>
        <w:t>očekuje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  <w:spacing w:val="1"/>
        </w:rPr>
        <w:t>od</w:t>
      </w:r>
      <w:r>
        <w:rPr>
          <w:rFonts w:ascii="Times New Roman" w:hAnsi="Times New Roman"/>
          <w:color w:val="231F1F"/>
          <w:spacing w:val="71"/>
        </w:rPr>
        <w:t> </w:t>
      </w:r>
      <w:r>
        <w:rPr>
          <w:rFonts w:ascii="Times New Roman" w:hAnsi="Times New Roman"/>
          <w:color w:val="231F1F"/>
        </w:rPr>
        <w:t>kompanije da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</w:rPr>
        <w:t>pomogne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rešavanju</w:t>
      </w:r>
      <w:r>
        <w:rPr>
          <w:rFonts w:ascii="Times New Roman" w:hAnsi="Times New Roman"/>
          <w:color w:val="231F1F"/>
        </w:rPr>
        <w:t> društvenih problema.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2"/>
        <w:ind w:left="119" w:right="115" w:firstLine="719"/>
        <w:jc w:val="both"/>
        <w:rPr>
          <w:rFonts w:ascii="Times New Roman" w:hAnsi="Times New Roman" w:cs="Times New Roman" w:eastAsia="Times New Roman"/>
        </w:rPr>
      </w:pPr>
      <w:r>
        <w:rPr>
          <w:color w:val="231F1F"/>
          <w:spacing w:val="-1"/>
        </w:rPr>
        <w:t>Drugi</w:t>
      </w:r>
      <w:r>
        <w:rPr>
          <w:color w:val="231F1F"/>
          <w:spacing w:val="14"/>
        </w:rPr>
        <w:t> </w:t>
      </w:r>
      <w:r>
        <w:rPr>
          <w:color w:val="231F1F"/>
        </w:rPr>
        <w:t>stav</w:t>
      </w:r>
      <w:r>
        <w:rPr>
          <w:color w:val="231F1F"/>
          <w:spacing w:val="13"/>
        </w:rPr>
        <w:t> </w:t>
      </w:r>
      <w:r>
        <w:rPr>
          <w:color w:val="231F1F"/>
        </w:rPr>
        <w:t>zastupa</w:t>
      </w:r>
      <w:r>
        <w:rPr>
          <w:color w:val="231F1F"/>
          <w:spacing w:val="13"/>
        </w:rPr>
        <w:t> </w:t>
      </w:r>
      <w:r>
        <w:rPr>
          <w:color w:val="231F1F"/>
        </w:rPr>
        <w:t>poznati</w:t>
      </w:r>
      <w:r>
        <w:rPr>
          <w:color w:val="231F1F"/>
          <w:spacing w:val="14"/>
        </w:rPr>
        <w:t> </w:t>
      </w:r>
      <w:r>
        <w:rPr>
          <w:color w:val="231F1F"/>
        </w:rPr>
        <w:t>svetski</w:t>
      </w:r>
      <w:r>
        <w:rPr>
          <w:color w:val="231F1F"/>
          <w:spacing w:val="15"/>
        </w:rPr>
        <w:t> </w:t>
      </w:r>
      <w:r>
        <w:rPr>
          <w:color w:val="231F1F"/>
          <w:spacing w:val="-1"/>
        </w:rPr>
        <w:t>nobelovac</w:t>
      </w:r>
      <w:r>
        <w:rPr>
          <w:color w:val="231F1F"/>
          <w:spacing w:val="17"/>
        </w:rPr>
        <w:t> </w:t>
      </w:r>
      <w:r>
        <w:rPr>
          <w:color w:val="231F1F"/>
        </w:rPr>
        <w:t>Milton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Fridman</w:t>
      </w:r>
      <w:r>
        <w:rPr>
          <w:color w:val="231F1F"/>
          <w:spacing w:val="14"/>
        </w:rPr>
        <w:t> </w:t>
      </w:r>
      <w:r>
        <w:rPr>
          <w:color w:val="231F1F"/>
        </w:rPr>
        <w:t>sa</w:t>
      </w:r>
      <w:r>
        <w:rPr>
          <w:color w:val="231F1F"/>
          <w:spacing w:val="15"/>
        </w:rPr>
        <w:t> </w:t>
      </w:r>
      <w:r>
        <w:rPr>
          <w:color w:val="231F1F"/>
        </w:rPr>
        <w:t>Univerziteta</w:t>
      </w:r>
      <w:r>
        <w:rPr>
          <w:color w:val="231F1F"/>
          <w:spacing w:val="13"/>
        </w:rPr>
        <w:t> </w:t>
      </w:r>
      <w:r>
        <w:rPr>
          <w:color w:val="231F1F"/>
        </w:rPr>
        <w:t>u</w:t>
      </w:r>
      <w:r>
        <w:rPr>
          <w:color w:val="231F1F"/>
          <w:spacing w:val="35"/>
        </w:rPr>
        <w:t> </w:t>
      </w:r>
      <w:r>
        <w:rPr>
          <w:rFonts w:ascii="Times New Roman" w:hAnsi="Times New Roman"/>
          <w:color w:val="231F1F"/>
          <w:spacing w:val="-1"/>
        </w:rPr>
        <w:t>Čikagu.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On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zalaže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protiv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korporativne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  <w:spacing w:val="-1"/>
        </w:rPr>
        <w:t>društvene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  <w:spacing w:val="-1"/>
        </w:rPr>
        <w:t>odgovornosti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</w:rPr>
        <w:t>kompanija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menadžmenta</w:t>
      </w:r>
      <w:r>
        <w:rPr>
          <w:rFonts w:ascii="Times New Roman" w:hAnsi="Times New Roman"/>
          <w:color w:val="231F1F"/>
          <w:spacing w:val="87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51"/>
        </w:rPr>
        <w:t> </w:t>
      </w:r>
      <w:r>
        <w:rPr>
          <w:rFonts w:ascii="Times New Roman" w:hAnsi="Times New Roman"/>
          <w:color w:val="231F1F"/>
          <w:spacing w:val="-1"/>
        </w:rPr>
        <w:t>odre</w:t>
      </w:r>
      <w:r>
        <w:rPr>
          <w:rFonts w:ascii="Times New Roman" w:hAnsi="Times New Roman"/>
          <w:color w:val="231F1F"/>
          <w:spacing w:val="-2"/>
        </w:rPr>
        <w:t>Ďe</w:t>
      </w:r>
      <w:r>
        <w:rPr>
          <w:rFonts w:ascii="Times New Roman" w:hAnsi="Times New Roman"/>
          <w:color w:val="231F1F"/>
          <w:spacing w:val="-1"/>
        </w:rPr>
        <w:t>na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  <w:spacing w:val="-1"/>
        </w:rPr>
        <w:t>činjenja.</w:t>
      </w:r>
      <w:r>
        <w:rPr>
          <w:rFonts w:ascii="Times New Roman" w:hAnsi="Times New Roman"/>
          <w:color w:val="231F1F"/>
          <w:spacing w:val="51"/>
        </w:rPr>
        <w:t> </w:t>
      </w:r>
      <w:r>
        <w:rPr>
          <w:rFonts w:ascii="Times New Roman" w:hAnsi="Times New Roman"/>
          <w:color w:val="231F1F"/>
        </w:rPr>
        <w:t>On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</w:rPr>
        <w:t>smatra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51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51"/>
        </w:rPr>
        <w:t> </w:t>
      </w:r>
      <w:r>
        <w:rPr>
          <w:rFonts w:ascii="Times New Roman" w:hAnsi="Times New Roman"/>
          <w:color w:val="231F1F"/>
        </w:rPr>
        <w:t>odgovornost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  <w:spacing w:val="-1"/>
        </w:rPr>
        <w:t>menadžmenta</w:t>
      </w:r>
      <w:r>
        <w:rPr>
          <w:rFonts w:ascii="Times New Roman" w:hAnsi="Times New Roman"/>
          <w:color w:val="231F1F"/>
          <w:spacing w:val="51"/>
        </w:rPr>
        <w:t> </w:t>
      </w:r>
      <w:r>
        <w:rPr>
          <w:rFonts w:ascii="Times New Roman" w:hAnsi="Times New Roman"/>
          <w:color w:val="231F1F"/>
          <w:spacing w:val="-1"/>
        </w:rPr>
        <w:t>zadržava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  <w:spacing w:val="-1"/>
        </w:rPr>
        <w:t>granicama</w:t>
      </w:r>
      <w:r>
        <w:rPr>
          <w:rFonts w:ascii="Times New Roman" w:hAnsi="Times New Roman"/>
        </w:rPr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headerReference w:type="default" r:id="rId42"/>
          <w:headerReference w:type="even" r:id="rId43"/>
          <w:pgSz w:w="11910" w:h="16840"/>
          <w:pgMar w:header="826" w:footer="853" w:top="1120" w:bottom="102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59" w:lineRule="auto" w:before="69"/>
        <w:ind w:right="114"/>
        <w:jc w:val="both"/>
        <w:rPr>
          <w:rFonts w:ascii="Times New Roman" w:hAnsi="Times New Roman" w:cs="Times New Roman" w:eastAsia="Times New Roman"/>
        </w:rPr>
      </w:pPr>
      <w:r>
        <w:rPr>
          <w:color w:val="231F1F"/>
          <w:spacing w:val="-1"/>
        </w:rPr>
        <w:t>korporacije</w:t>
      </w:r>
      <w:r>
        <w:rPr>
          <w:color w:val="231F1F"/>
          <w:spacing w:val="15"/>
        </w:rPr>
        <w:t> </w:t>
      </w:r>
      <w:r>
        <w:rPr>
          <w:color w:val="231F1F"/>
        </w:rPr>
        <w:t>i</w:t>
      </w:r>
      <w:r>
        <w:rPr>
          <w:color w:val="231F1F"/>
          <w:spacing w:val="17"/>
        </w:rPr>
        <w:t> </w:t>
      </w:r>
      <w:r>
        <w:rPr>
          <w:color w:val="231F1F"/>
          <w:spacing w:val="1"/>
        </w:rPr>
        <w:t>da</w:t>
      </w:r>
      <w:r>
        <w:rPr>
          <w:color w:val="231F1F"/>
          <w:spacing w:val="15"/>
        </w:rPr>
        <w:t> </w:t>
      </w:r>
      <w:r>
        <w:rPr>
          <w:color w:val="231F1F"/>
        </w:rPr>
        <w:t>izvan</w:t>
      </w:r>
      <w:r>
        <w:rPr>
          <w:color w:val="231F1F"/>
          <w:spacing w:val="16"/>
        </w:rPr>
        <w:t> </w:t>
      </w:r>
      <w:r>
        <w:rPr>
          <w:color w:val="231F1F"/>
          <w:spacing w:val="-1"/>
        </w:rPr>
        <w:t>toga</w:t>
      </w:r>
      <w:r>
        <w:rPr>
          <w:color w:val="231F1F"/>
          <w:spacing w:val="15"/>
        </w:rPr>
        <w:t> </w:t>
      </w:r>
      <w:r>
        <w:rPr>
          <w:color w:val="231F1F"/>
          <w:spacing w:val="1"/>
        </w:rPr>
        <w:t>ne</w:t>
      </w:r>
      <w:r>
        <w:rPr>
          <w:color w:val="231F1F"/>
          <w:spacing w:val="15"/>
        </w:rPr>
        <w:t> </w:t>
      </w:r>
      <w:r>
        <w:rPr>
          <w:color w:val="231F1F"/>
        </w:rPr>
        <w:t>postoj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više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nijedna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  <w:spacing w:val="-1"/>
        </w:rPr>
        <w:t>odgovornost.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Ukoliko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menadžment</w:t>
      </w:r>
      <w:r>
        <w:rPr>
          <w:rFonts w:ascii="Times New Roman" w:hAnsi="Times New Roman"/>
          <w:color w:val="231F1F"/>
          <w:spacing w:val="76"/>
        </w:rPr>
        <w:t> </w:t>
      </w:r>
      <w:r>
        <w:rPr>
          <w:rFonts w:ascii="Times New Roman" w:hAnsi="Times New Roman"/>
          <w:color w:val="231F1F"/>
          <w:spacing w:val="-1"/>
        </w:rPr>
        <w:t>proširuje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</w:rPr>
        <w:t>svoju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  <w:spacing w:val="-1"/>
        </w:rPr>
        <w:t>odgovornost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</w:rPr>
        <w:t>to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  <w:spacing w:val="-1"/>
        </w:rPr>
        <w:t>će,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</w:rPr>
        <w:t>po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  <w:spacing w:val="-1"/>
        </w:rPr>
        <w:t>pravilu,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</w:rPr>
        <w:t>slabiti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  <w:spacing w:val="-1"/>
        </w:rPr>
        <w:t>odgovornost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</w:rPr>
        <w:t>prema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  <w:spacing w:val="-1"/>
        </w:rPr>
        <w:t>stejkholderima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89"/>
        </w:rPr>
        <w:t> </w:t>
      </w:r>
      <w:r>
        <w:rPr>
          <w:rFonts w:ascii="Times New Roman" w:hAnsi="Times New Roman"/>
          <w:color w:val="231F1F"/>
          <w:spacing w:val="-1"/>
        </w:rPr>
        <w:t>investitorima,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</w:rPr>
        <w:t>a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  <w:spacing w:val="-1"/>
        </w:rPr>
        <w:t>bez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</w:rPr>
        <w:t>nje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  <w:spacing w:val="-1"/>
        </w:rPr>
        <w:t>nema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</w:rPr>
        <w:t>ni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  <w:spacing w:val="-1"/>
        </w:rPr>
        <w:t>društvene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  <w:spacing w:val="-1"/>
        </w:rPr>
        <w:t>odgovornosti.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  <w:spacing w:val="-1"/>
        </w:rPr>
        <w:t>Fridman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</w:rPr>
        <w:t>takoĎe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  <w:spacing w:val="-1"/>
        </w:rPr>
        <w:t>predložio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101"/>
        </w:rPr>
        <w:t> </w:t>
      </w:r>
      <w:r>
        <w:rPr>
          <w:color w:val="231F1F"/>
          <w:spacing w:val="-1"/>
        </w:rPr>
        <w:t>prisiljavanje</w:t>
      </w:r>
      <w:r>
        <w:rPr>
          <w:color w:val="231F1F"/>
          <w:spacing w:val="20"/>
        </w:rPr>
        <w:t> </w:t>
      </w:r>
      <w:r>
        <w:rPr>
          <w:color w:val="231F1F"/>
        </w:rPr>
        <w:t>kompanija</w:t>
      </w:r>
      <w:r>
        <w:rPr>
          <w:color w:val="231F1F"/>
          <w:spacing w:val="23"/>
        </w:rPr>
        <w:t> </w:t>
      </w:r>
      <w:r>
        <w:rPr>
          <w:color w:val="231F1F"/>
        </w:rPr>
        <w:t>da</w:t>
      </w:r>
      <w:r>
        <w:rPr>
          <w:color w:val="231F1F"/>
          <w:spacing w:val="20"/>
        </w:rPr>
        <w:t> </w:t>
      </w:r>
      <w:r>
        <w:rPr>
          <w:color w:val="231F1F"/>
        </w:rPr>
        <w:t>se</w:t>
      </w:r>
      <w:r>
        <w:rPr>
          <w:color w:val="231F1F"/>
          <w:spacing w:val="20"/>
        </w:rPr>
        <w:t> </w:t>
      </w:r>
      <w:r>
        <w:rPr>
          <w:color w:val="231F1F"/>
        </w:rPr>
        <w:t>o</w:t>
      </w:r>
      <w:r>
        <w:rPr>
          <w:rFonts w:ascii="Times New Roman" w:hAnsi="Times New Roman"/>
          <w:color w:val="231F1F"/>
        </w:rPr>
        <w:t>bavežu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socijalno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odgovorno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  <w:spacing w:val="-1"/>
        </w:rPr>
        <w:t>ponašanje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može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biti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neetičko</w:t>
      </w:r>
      <w:r>
        <w:rPr>
          <w:rFonts w:ascii="Times New Roman" w:hAnsi="Times New Roman"/>
          <w:color w:val="231F1F"/>
          <w:spacing w:val="63"/>
        </w:rPr>
        <w:t> </w:t>
      </w:r>
      <w:r>
        <w:rPr>
          <w:rFonts w:ascii="Times New Roman" w:hAnsi="Times New Roman"/>
          <w:color w:val="231F1F"/>
          <w:spacing w:val="-1"/>
        </w:rPr>
        <w:t>(nemoralno),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zato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što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zahteva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od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menadžera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1"/>
        </w:rPr>
        <w:t>da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potroše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  <w:spacing w:val="-1"/>
        </w:rPr>
        <w:t>novac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koji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stvarno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ne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  <w:spacing w:val="-1"/>
        </w:rPr>
        <w:t>pripada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njima,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  <w:spacing w:val="-1"/>
        </w:rPr>
        <w:t>već</w:t>
      </w:r>
      <w:r>
        <w:rPr>
          <w:rFonts w:ascii="Times New Roman" w:hAnsi="Times New Roman"/>
          <w:color w:val="231F1F"/>
          <w:spacing w:val="-6"/>
        </w:rPr>
        <w:t> </w:t>
      </w:r>
      <w:r>
        <w:rPr>
          <w:rFonts w:ascii="Times New Roman" w:hAnsi="Times New Roman"/>
          <w:color w:val="231F1F"/>
          <w:spacing w:val="-1"/>
        </w:rPr>
        <w:t>zaposlenima</w:t>
      </w:r>
      <w:r>
        <w:rPr>
          <w:rFonts w:ascii="Times New Roman" w:hAnsi="Times New Roman"/>
          <w:color w:val="231F1F"/>
          <w:spacing w:val="-5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-4"/>
        </w:rPr>
        <w:t> </w:t>
      </w:r>
      <w:r>
        <w:rPr>
          <w:rFonts w:ascii="Times New Roman" w:hAnsi="Times New Roman"/>
          <w:color w:val="231F1F"/>
        </w:rPr>
        <w:t>onima</w:t>
      </w:r>
      <w:r>
        <w:rPr>
          <w:rFonts w:ascii="Times New Roman" w:hAnsi="Times New Roman"/>
          <w:color w:val="231F1F"/>
          <w:spacing w:val="-4"/>
        </w:rPr>
        <w:t> </w:t>
      </w:r>
      <w:r>
        <w:rPr>
          <w:rFonts w:ascii="Times New Roman" w:hAnsi="Times New Roman"/>
          <w:color w:val="231F1F"/>
        </w:rPr>
        <w:t>koji</w:t>
      </w:r>
      <w:r>
        <w:rPr>
          <w:rFonts w:ascii="Times New Roman" w:hAnsi="Times New Roman"/>
          <w:color w:val="231F1F"/>
          <w:spacing w:val="-4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-4"/>
        </w:rPr>
        <w:t> </w:t>
      </w:r>
      <w:r>
        <w:rPr>
          <w:rFonts w:ascii="Times New Roman" w:hAnsi="Times New Roman"/>
          <w:color w:val="231F1F"/>
        </w:rPr>
        <w:t>uložili</w:t>
      </w:r>
      <w:r>
        <w:rPr>
          <w:rFonts w:ascii="Times New Roman" w:hAnsi="Times New Roman"/>
          <w:color w:val="231F1F"/>
          <w:spacing w:val="-4"/>
        </w:rPr>
        <w:t> </w:t>
      </w:r>
      <w:r>
        <w:rPr>
          <w:rFonts w:ascii="Times New Roman" w:hAnsi="Times New Roman"/>
          <w:color w:val="231F1F"/>
          <w:spacing w:val="-1"/>
        </w:rPr>
        <w:t>kapital</w:t>
      </w:r>
      <w:r>
        <w:rPr>
          <w:rFonts w:ascii="Times New Roman" w:hAnsi="Times New Roman"/>
          <w:color w:val="231F1F"/>
          <w:spacing w:val="-5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-4"/>
        </w:rPr>
        <w:t> </w:t>
      </w:r>
      <w:r>
        <w:rPr>
          <w:rFonts w:ascii="Times New Roman" w:hAnsi="Times New Roman"/>
          <w:color w:val="231F1F"/>
        </w:rPr>
        <w:t>bi</w:t>
      </w:r>
      <w:r>
        <w:rPr>
          <w:rFonts w:ascii="Times New Roman" w:hAnsi="Times New Roman"/>
          <w:color w:val="231F1F"/>
          <w:spacing w:val="-4"/>
        </w:rPr>
        <w:t> </w:t>
      </w:r>
      <w:r>
        <w:rPr>
          <w:rFonts w:ascii="Times New Roman" w:hAnsi="Times New Roman"/>
          <w:color w:val="231F1F"/>
          <w:spacing w:val="-1"/>
        </w:rPr>
        <w:t>ostvarili</w:t>
      </w:r>
      <w:r>
        <w:rPr>
          <w:rFonts w:ascii="Times New Roman" w:hAnsi="Times New Roman"/>
          <w:color w:val="231F1F"/>
          <w:spacing w:val="-4"/>
        </w:rPr>
        <w:t> </w:t>
      </w:r>
      <w:r>
        <w:rPr>
          <w:rFonts w:ascii="Times New Roman" w:hAnsi="Times New Roman"/>
          <w:color w:val="231F1F"/>
          <w:spacing w:val="-1"/>
        </w:rPr>
        <w:t>odre</w:t>
      </w:r>
      <w:r>
        <w:rPr>
          <w:rFonts w:ascii="Times New Roman" w:hAnsi="Times New Roman"/>
          <w:color w:val="231F1F"/>
          <w:spacing w:val="-2"/>
        </w:rPr>
        <w:t>Ďe</w:t>
      </w:r>
      <w:r>
        <w:rPr>
          <w:rFonts w:ascii="Times New Roman" w:hAnsi="Times New Roman"/>
          <w:color w:val="231F1F"/>
          <w:spacing w:val="-1"/>
        </w:rPr>
        <w:t>nu</w:t>
      </w:r>
      <w:r>
        <w:rPr>
          <w:rFonts w:ascii="Times New Roman" w:hAnsi="Times New Roman"/>
          <w:color w:val="231F1F"/>
          <w:spacing w:val="-4"/>
        </w:rPr>
        <w:t> </w:t>
      </w:r>
      <w:r>
        <w:rPr>
          <w:rFonts w:ascii="Times New Roman" w:hAnsi="Times New Roman"/>
          <w:color w:val="231F1F"/>
        </w:rPr>
        <w:t>ekonomsku</w:t>
      </w:r>
      <w:r>
        <w:rPr>
          <w:rFonts w:ascii="Times New Roman" w:hAnsi="Times New Roman"/>
          <w:color w:val="231F1F"/>
          <w:spacing w:val="-4"/>
        </w:rPr>
        <w:t> </w:t>
      </w:r>
      <w:r>
        <w:rPr>
          <w:rFonts w:ascii="Times New Roman" w:hAnsi="Times New Roman"/>
          <w:color w:val="231F1F"/>
          <w:spacing w:val="-1"/>
        </w:rPr>
        <w:t>korist.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6"/>
        <w:ind w:right="111" w:firstLine="720"/>
        <w:jc w:val="both"/>
        <w:rPr>
          <w:rFonts w:ascii="Times New Roman" w:hAnsi="Times New Roman" w:cs="Times New Roman" w:eastAsia="Times New Roman"/>
        </w:rPr>
      </w:pPr>
      <w:r>
        <w:rPr>
          <w:color w:val="231F1F"/>
          <w:spacing w:val="-1"/>
        </w:rPr>
        <w:t>Ipak,</w:t>
      </w:r>
      <w:r>
        <w:rPr>
          <w:color w:val="231F1F"/>
          <w:spacing w:val="4"/>
        </w:rPr>
        <w:t> </w:t>
      </w:r>
      <w:r>
        <w:rPr>
          <w:color w:val="231F1F"/>
        </w:rPr>
        <w:t>praksa</w:t>
      </w:r>
      <w:r>
        <w:rPr>
          <w:color w:val="231F1F"/>
          <w:spacing w:val="3"/>
        </w:rPr>
        <w:t> </w:t>
      </w:r>
      <w:r>
        <w:rPr>
          <w:color w:val="231F1F"/>
        </w:rPr>
        <w:t>r</w:t>
      </w:r>
      <w:r>
        <w:rPr>
          <w:rFonts w:ascii="Times New Roman" w:hAnsi="Times New Roman"/>
          <w:color w:val="231F1F"/>
        </w:rPr>
        <w:t>azvijenih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tržišnih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zemalja,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pre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svega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Evropske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unije,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ukazuje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  <w:spacing w:val="-1"/>
        </w:rPr>
        <w:t>prihvatljivost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</w:rPr>
        <w:t>ideje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</w:rPr>
        <w:t>koju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  <w:spacing w:val="-1"/>
        </w:rPr>
        <w:t>dao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Ketin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  <w:spacing w:val="-1"/>
        </w:rPr>
        <w:t>Davis.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</w:rPr>
        <w:t>To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  <w:spacing w:val="-1"/>
        </w:rPr>
        <w:t>relativno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</w:rPr>
        <w:t>dobro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</w:rPr>
        <w:t>može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  <w:spacing w:val="-1"/>
        </w:rPr>
        <w:t>sagledati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  <w:spacing w:val="-1"/>
        </w:rPr>
        <w:t>kroz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</w:rPr>
        <w:t>niz</w:t>
      </w:r>
      <w:r>
        <w:rPr>
          <w:rFonts w:ascii="Times New Roman" w:hAnsi="Times New Roman"/>
          <w:color w:val="231F1F"/>
          <w:spacing w:val="75"/>
        </w:rPr>
        <w:t> </w:t>
      </w:r>
      <w:r>
        <w:rPr>
          <w:rFonts w:ascii="Times New Roman" w:hAnsi="Times New Roman"/>
          <w:color w:val="231F1F"/>
          <w:spacing w:val="-1"/>
        </w:rPr>
        <w:t>regulativa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</w:rPr>
        <w:t>koje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  <w:spacing w:val="-1"/>
        </w:rPr>
        <w:t>usvojene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  <w:spacing w:val="-1"/>
        </w:rPr>
        <w:t>poslednjih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  <w:spacing w:val="-1"/>
        </w:rPr>
        <w:t>nekoliko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  <w:spacing w:val="-1"/>
        </w:rPr>
        <w:t>godina,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  <w:spacing w:val="-1"/>
        </w:rPr>
        <w:t>kako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</w:rPr>
        <w:t>bi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  <w:spacing w:val="-1"/>
        </w:rPr>
        <w:t>praktično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  <w:spacing w:val="-1"/>
        </w:rPr>
        <w:t>realizovala</w:t>
      </w:r>
      <w:r>
        <w:rPr>
          <w:rFonts w:ascii="Times New Roman" w:hAnsi="Times New Roman"/>
          <w:color w:val="231F1F"/>
          <w:spacing w:val="111"/>
        </w:rPr>
        <w:t> </w:t>
      </w:r>
      <w:r>
        <w:rPr>
          <w:color w:val="231F1F"/>
        </w:rPr>
        <w:t>ideja</w:t>
      </w:r>
      <w:r>
        <w:rPr>
          <w:color w:val="231F1F"/>
          <w:spacing w:val="42"/>
        </w:rPr>
        <w:t> </w:t>
      </w:r>
      <w:r>
        <w:rPr>
          <w:rFonts w:ascii="Times New Roman" w:hAnsi="Times New Roman"/>
          <w:color w:val="231F1F"/>
        </w:rPr>
        <w:t>o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  <w:spacing w:val="-1"/>
        </w:rPr>
        <w:t>korporativnoj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</w:rPr>
        <w:t>društvenoj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  <w:spacing w:val="-1"/>
        </w:rPr>
        <w:t>odgovornosti.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</w:rPr>
        <w:t>Time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</w:rPr>
        <w:t>pokazalo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  <w:spacing w:val="-1"/>
        </w:rPr>
        <w:t>ideje,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  <w:spacing w:val="-1"/>
        </w:rPr>
        <w:t>kao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</w:rPr>
        <w:t>što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</w:rPr>
        <w:t>to</w:t>
      </w:r>
      <w:r>
        <w:rPr>
          <w:rFonts w:ascii="Times New Roman" w:hAnsi="Times New Roman"/>
          <w:color w:val="231F1F"/>
          <w:spacing w:val="66"/>
        </w:rPr>
        <w:t> </w:t>
      </w:r>
      <w:r>
        <w:rPr>
          <w:rFonts w:ascii="Times New Roman" w:hAnsi="Times New Roman"/>
          <w:color w:val="231F1F"/>
          <w:spacing w:val="-1"/>
        </w:rPr>
        <w:t>slučaj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sa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materijom,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nikada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ne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nestaju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već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samo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transformišu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druge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oblike.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To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desilo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79"/>
        </w:rPr>
        <w:t> </w:t>
      </w:r>
      <w:r>
        <w:rPr>
          <w:rFonts w:ascii="Times New Roman" w:hAnsi="Times New Roman"/>
          <w:color w:val="231F1F"/>
        </w:rPr>
        <w:t>sa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  <w:spacing w:val="-1"/>
        </w:rPr>
        <w:t>korporativnom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</w:rPr>
        <w:t>društvenom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  <w:spacing w:val="-1"/>
        </w:rPr>
        <w:t>odgovornošću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</w:rPr>
        <w:t>koja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</w:rPr>
        <w:t>dobrim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  <w:spacing w:val="-1"/>
        </w:rPr>
        <w:t>delom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</w:rPr>
        <w:t>bila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  <w:spacing w:val="-1"/>
        </w:rPr>
        <w:t>razra</w:t>
      </w:r>
      <w:r>
        <w:rPr>
          <w:rFonts w:ascii="Times New Roman" w:hAnsi="Times New Roman"/>
          <w:color w:val="231F1F"/>
          <w:spacing w:val="-2"/>
        </w:rPr>
        <w:t>Ďe</w:t>
      </w:r>
      <w:r>
        <w:rPr>
          <w:rFonts w:ascii="Times New Roman" w:hAnsi="Times New Roman"/>
          <w:color w:val="231F1F"/>
          <w:spacing w:val="-1"/>
        </w:rPr>
        <w:t>na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color w:val="231F1F"/>
        </w:rPr>
        <w:t>u</w:t>
      </w:r>
      <w:r>
        <w:rPr>
          <w:color w:val="231F1F"/>
          <w:spacing w:val="30"/>
        </w:rPr>
        <w:t> </w:t>
      </w:r>
      <w:r>
        <w:rPr>
          <w:color w:val="231F1F"/>
        </w:rPr>
        <w:t>vreme</w:t>
      </w:r>
      <w:r>
        <w:rPr>
          <w:color w:val="231F1F"/>
          <w:spacing w:val="65"/>
        </w:rPr>
        <w:t> </w:t>
      </w:r>
      <w:r>
        <w:rPr>
          <w:color w:val="231F1F"/>
          <w:spacing w:val="-1"/>
        </w:rPr>
        <w:t>jugoslovenskog</w:t>
      </w:r>
      <w:r>
        <w:rPr>
          <w:color w:val="231F1F"/>
          <w:spacing w:val="-3"/>
        </w:rPr>
        <w:t> </w:t>
      </w:r>
      <w:r>
        <w:rPr>
          <w:color w:val="231F1F"/>
          <w:spacing w:val="-1"/>
        </w:rPr>
        <w:t>samoupravljanja,</w:t>
      </w:r>
      <w:r>
        <w:rPr>
          <w:color w:val="231F1F"/>
        </w:rPr>
        <w:t> </w:t>
      </w:r>
      <w:r>
        <w:rPr>
          <w:color w:val="231F1F"/>
          <w:spacing w:val="-1"/>
        </w:rPr>
        <w:t>posebno</w:t>
      </w:r>
      <w:r>
        <w:rPr>
          <w:color w:val="231F1F"/>
        </w:rPr>
        <w:t> u delima </w:t>
      </w:r>
      <w:r>
        <w:rPr>
          <w:color w:val="231F1F"/>
          <w:spacing w:val="-1"/>
        </w:rPr>
        <w:t>E.</w:t>
      </w:r>
      <w:r>
        <w:rPr>
          <w:color w:val="231F1F"/>
        </w:rPr>
        <w:t> </w:t>
      </w:r>
      <w:r>
        <w:rPr>
          <w:color w:val="231F1F"/>
          <w:spacing w:val="-1"/>
        </w:rPr>
        <w:t>Kardelja.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Ideja</w:t>
      </w:r>
      <w:r>
        <w:rPr>
          <w:color w:val="231F1F"/>
        </w:rPr>
        <w:t> </w:t>
      </w:r>
      <w:r>
        <w:rPr>
          <w:color w:val="231F1F"/>
          <w:spacing w:val="-1"/>
        </w:rPr>
        <w:t>samoupravljanja</w:t>
      </w:r>
      <w:r>
        <w:rPr>
          <w:color w:val="231F1F"/>
        </w:rPr>
        <w:t> koja</w:t>
      </w:r>
      <w:r>
        <w:rPr>
          <w:color w:val="231F1F"/>
          <w:spacing w:val="-1"/>
        </w:rPr>
        <w:t> </w:t>
      </w:r>
      <w:r>
        <w:rPr>
          <w:color w:val="231F1F"/>
        </w:rPr>
        <w:t>je</w:t>
      </w:r>
      <w:r>
        <w:rPr>
          <w:color w:val="231F1F"/>
          <w:spacing w:val="113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</w:rPr>
        <w:t>bivšoj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  <w:spacing w:val="-1"/>
        </w:rPr>
        <w:t>Jugoslaviji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rFonts w:ascii="Times New Roman" w:hAnsi="Times New Roman"/>
          <w:color w:val="231F1F"/>
          <w:spacing w:val="-1"/>
        </w:rPr>
        <w:t>iskompromitovana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</w:rPr>
        <w:t>do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</w:rPr>
        <w:t>te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  <w:spacing w:val="-1"/>
        </w:rPr>
        <w:t>mere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  <w:spacing w:val="-1"/>
        </w:rPr>
        <w:t>danas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rFonts w:ascii="Times New Roman" w:hAnsi="Times New Roman"/>
          <w:color w:val="231F1F"/>
          <w:spacing w:val="1"/>
        </w:rPr>
        <w:t>se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</w:rPr>
        <w:t>prostorima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  <w:spacing w:val="-1"/>
        </w:rPr>
        <w:t>gde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65"/>
        </w:rPr>
        <w:t> </w:t>
      </w:r>
      <w:r>
        <w:rPr>
          <w:rFonts w:ascii="Times New Roman" w:hAnsi="Times New Roman"/>
          <w:color w:val="231F1F"/>
          <w:spacing w:val="-1"/>
        </w:rPr>
        <w:t>svojevremeno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  <w:spacing w:val="-1"/>
        </w:rPr>
        <w:t>nastala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</w:rPr>
        <w:t>ne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</w:rPr>
        <w:t>pominje,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  <w:spacing w:val="-1"/>
        </w:rPr>
        <w:t>ali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  <w:spacing w:val="-1"/>
        </w:rPr>
        <w:t>uzima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  <w:spacing w:val="-1"/>
        </w:rPr>
        <w:t>kao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osnova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  <w:spacing w:val="-1"/>
        </w:rPr>
        <w:t>usavršavanje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color w:val="231F1F"/>
          <w:spacing w:val="-1"/>
        </w:rPr>
        <w:t>nadogradnju</w:t>
      </w:r>
      <w:r>
        <w:rPr>
          <w:color w:val="231F1F"/>
          <w:spacing w:val="85"/>
        </w:rPr>
        <w:t> </w:t>
      </w:r>
      <w:r>
        <w:rPr>
          <w:rFonts w:ascii="Times New Roman" w:hAnsi="Times New Roman"/>
          <w:color w:val="231F1F"/>
          <w:spacing w:val="-1"/>
        </w:rPr>
        <w:t>društvene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  <w:spacing w:val="-1"/>
        </w:rPr>
        <w:t>odgovornosti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  <w:spacing w:val="-1"/>
        </w:rPr>
        <w:t>Evropskoj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</w:rPr>
        <w:t>uniji.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  <w:spacing w:val="-1"/>
        </w:rPr>
        <w:t>vezi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</w:rPr>
        <w:t>sa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  <w:spacing w:val="-1"/>
        </w:rPr>
        <w:t>tim,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  <w:spacing w:val="-1"/>
        </w:rPr>
        <w:t>Matijas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  <w:spacing w:val="-1"/>
        </w:rPr>
        <w:t>Hibner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  <w:spacing w:val="-1"/>
        </w:rPr>
        <w:t>predstavnik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  <w:spacing w:val="-1"/>
        </w:rPr>
        <w:t>Iltis</w:t>
      </w:r>
      <w:r>
        <w:rPr>
          <w:rFonts w:ascii="Times New Roman" w:hAnsi="Times New Roman"/>
          <w:color w:val="231F1F"/>
          <w:spacing w:val="95"/>
        </w:rPr>
        <w:t> </w:t>
      </w:r>
      <w:r>
        <w:rPr>
          <w:rFonts w:ascii="Times New Roman" w:hAnsi="Times New Roman"/>
          <w:color w:val="231F1F"/>
        </w:rPr>
        <w:t>GmbH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iz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  <w:spacing w:val="-1"/>
        </w:rPr>
        <w:t>Rotenburga,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1"/>
        </w:rPr>
        <w:t>na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  <w:spacing w:val="-1"/>
        </w:rPr>
        <w:t>predavanju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1"/>
        </w:rPr>
        <w:t>održanom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1"/>
        </w:rPr>
        <w:t>Privrednoj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komori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1"/>
        </w:rPr>
        <w:t>Srbije,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1"/>
        </w:rPr>
        <w:t>konstatovao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je: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4"/>
        <w:ind w:right="114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1F"/>
          <w:spacing w:val="-1"/>
        </w:rPr>
        <w:t>„Treba </w:t>
      </w:r>
      <w:r>
        <w:rPr>
          <w:rFonts w:ascii="Times New Roman" w:hAnsi="Times New Roman" w:cs="Times New Roman" w:eastAsia="Times New Roman"/>
          <w:color w:val="231F1F"/>
        </w:rPr>
        <w:t>razmotriti </w:t>
      </w:r>
      <w:r>
        <w:rPr>
          <w:rFonts w:ascii="Times New Roman" w:hAnsi="Times New Roman" w:cs="Times New Roman" w:eastAsia="Times New Roman"/>
          <w:color w:val="231F1F"/>
          <w:spacing w:val="-1"/>
        </w:rPr>
        <w:t>iskustva </w:t>
      </w:r>
      <w:r>
        <w:rPr>
          <w:rFonts w:ascii="Times New Roman" w:hAnsi="Times New Roman" w:cs="Times New Roman" w:eastAsia="Times New Roman"/>
          <w:color w:val="231F1F"/>
        </w:rPr>
        <w:t>jugoslovenskog</w:t>
      </w:r>
      <w:r>
        <w:rPr>
          <w:rFonts w:ascii="Times New Roman" w:hAnsi="Times New Roman" w:cs="Times New Roman" w:eastAsia="Times New Roman"/>
          <w:color w:val="231F1F"/>
          <w:spacing w:val="-3"/>
        </w:rPr>
        <w:t> </w:t>
      </w:r>
      <w:r>
        <w:rPr>
          <w:rFonts w:ascii="Times New Roman" w:hAnsi="Times New Roman" w:cs="Times New Roman" w:eastAsia="Times New Roman"/>
          <w:color w:val="231F1F"/>
        </w:rPr>
        <w:t>socijalizma i </w:t>
      </w:r>
      <w:r>
        <w:rPr>
          <w:rFonts w:ascii="Times New Roman" w:hAnsi="Times New Roman" w:cs="Times New Roman" w:eastAsia="Times New Roman"/>
          <w:color w:val="231F1F"/>
          <w:spacing w:val="-1"/>
        </w:rPr>
        <w:t>društvenu</w:t>
      </w:r>
      <w:r>
        <w:rPr>
          <w:rFonts w:ascii="Times New Roman" w:hAnsi="Times New Roman" w:cs="Times New Roman" w:eastAsia="Times New Roman"/>
          <w:color w:val="231F1F"/>
        </w:rPr>
        <w:t> odgovornost </w:t>
      </w:r>
      <w:r>
        <w:rPr>
          <w:rFonts w:ascii="Times New Roman" w:hAnsi="Times New Roman" w:cs="Times New Roman" w:eastAsia="Times New Roman"/>
          <w:color w:val="231F1F"/>
          <w:spacing w:val="-1"/>
        </w:rPr>
        <w:t>preduzeća.“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70"/>
        </w:rPr>
        <w:t> </w:t>
      </w:r>
      <w:r>
        <w:rPr>
          <w:rFonts w:ascii="Times New Roman" w:hAnsi="Times New Roman" w:cs="Times New Roman" w:eastAsia="Times New Roman"/>
          <w:color w:val="231F1F"/>
        </w:rPr>
        <w:t>tom</w:t>
      </w:r>
      <w:r>
        <w:rPr>
          <w:rFonts w:ascii="Times New Roman" w:hAnsi="Times New Roman" w:cs="Times New Roman" w:eastAsia="Times New Roman"/>
          <w:color w:val="231F1F"/>
          <w:spacing w:val="7"/>
        </w:rPr>
        <w:t> </w:t>
      </w:r>
      <w:r>
        <w:rPr>
          <w:rFonts w:ascii="Times New Roman" w:hAnsi="Times New Roman" w:cs="Times New Roman" w:eastAsia="Times New Roman"/>
          <w:color w:val="231F1F"/>
        </w:rPr>
        <w:t>smislu,</w:t>
      </w:r>
      <w:r>
        <w:rPr>
          <w:rFonts w:ascii="Times New Roman" w:hAnsi="Times New Roman" w:cs="Times New Roman" w:eastAsia="Times New Roman"/>
          <w:color w:val="231F1F"/>
          <w:spacing w:val="7"/>
        </w:rPr>
        <w:t> </w:t>
      </w:r>
      <w:r>
        <w:rPr>
          <w:rFonts w:ascii="Times New Roman" w:hAnsi="Times New Roman" w:cs="Times New Roman" w:eastAsia="Times New Roman"/>
          <w:color w:val="231F1F"/>
        </w:rPr>
        <w:t>pomenuo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</w:rPr>
        <w:t>je</w:t>
      </w:r>
      <w:r>
        <w:rPr>
          <w:rFonts w:ascii="Times New Roman" w:hAnsi="Times New Roman" w:cs="Times New Roman" w:eastAsia="Times New Roman"/>
          <w:color w:val="231F1F"/>
          <w:spacing w:val="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zdravstvenu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</w:rPr>
        <w:t>zaštitu</w:t>
      </w:r>
      <w:r>
        <w:rPr>
          <w:rFonts w:ascii="Times New Roman" w:hAnsi="Times New Roman" w:cs="Times New Roman" w:eastAsia="Times New Roman"/>
          <w:color w:val="231F1F"/>
          <w:spacing w:val="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radnika,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</w:rPr>
        <w:t>dečje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</w:rPr>
        <w:t>vrtiće,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</w:rPr>
        <w:t>kuće</w:t>
      </w:r>
      <w:r>
        <w:rPr>
          <w:rFonts w:ascii="Times New Roman" w:hAnsi="Times New Roman" w:cs="Times New Roman" w:eastAsia="Times New Roman"/>
          <w:color w:val="231F1F"/>
          <w:spacing w:val="8"/>
        </w:rPr>
        <w:t> </w:t>
      </w:r>
      <w:r>
        <w:rPr>
          <w:rFonts w:ascii="Times New Roman" w:hAnsi="Times New Roman" w:cs="Times New Roman" w:eastAsia="Times New Roman"/>
          <w:color w:val="231F1F"/>
        </w:rPr>
        <w:t>za</w:t>
      </w:r>
      <w:r>
        <w:rPr>
          <w:rFonts w:ascii="Times New Roman" w:hAnsi="Times New Roman" w:cs="Times New Roman" w:eastAsia="Times New Roman"/>
          <w:color w:val="231F1F"/>
          <w:spacing w:val="8"/>
        </w:rPr>
        <w:t> </w:t>
      </w:r>
      <w:r>
        <w:rPr>
          <w:rFonts w:ascii="Times New Roman" w:hAnsi="Times New Roman" w:cs="Times New Roman" w:eastAsia="Times New Roman"/>
          <w:color w:val="231F1F"/>
        </w:rPr>
        <w:t>odmor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rekreaciju,</w:t>
      </w:r>
      <w:r>
        <w:rPr>
          <w:rFonts w:ascii="Times New Roman" w:hAnsi="Times New Roman" w:cs="Times New Roman" w:eastAsia="Times New Roman"/>
          <w:color w:val="231F1F"/>
          <w:spacing w:val="5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finansijsku</w:t>
      </w:r>
      <w:r>
        <w:rPr>
          <w:rFonts w:ascii="Times New Roman" w:hAnsi="Times New Roman" w:cs="Times New Roman" w:eastAsia="Times New Roman"/>
          <w:color w:val="231F1F"/>
        </w:rPr>
        <w:t> podršku </w:t>
      </w:r>
      <w:r>
        <w:rPr>
          <w:rFonts w:ascii="Times New Roman" w:hAnsi="Times New Roman" w:cs="Times New Roman" w:eastAsia="Times New Roman"/>
          <w:color w:val="231F1F"/>
          <w:spacing w:val="-1"/>
        </w:rPr>
        <w:t>opštinama,</w:t>
      </w:r>
      <w:r>
        <w:rPr>
          <w:rFonts w:ascii="Times New Roman" w:hAnsi="Times New Roman" w:cs="Times New Roman" w:eastAsia="Times New Roman"/>
          <w:color w:val="231F1F"/>
        </w:rPr>
        <w:t> itd.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359" w:lineRule="auto" w:before="6"/>
        <w:ind w:right="114" w:firstLine="720"/>
        <w:jc w:val="both"/>
      </w:pPr>
      <w:r>
        <w:rPr>
          <w:rFonts w:ascii="Times New Roman" w:hAnsi="Times New Roman" w:cs="Times New Roman" w:eastAsia="Times New Roman"/>
          <w:color w:val="231F1F"/>
          <w:spacing w:val="-1"/>
        </w:rPr>
        <w:t>Već</w:t>
      </w:r>
      <w:r>
        <w:rPr>
          <w:rFonts w:ascii="Times New Roman" w:hAnsi="Times New Roman" w:cs="Times New Roman" w:eastAsia="Times New Roman"/>
          <w:color w:val="231F1F"/>
          <w:spacing w:val="15"/>
        </w:rPr>
        <w:t> </w:t>
      </w:r>
      <w:r>
        <w:rPr>
          <w:rFonts w:ascii="Times New Roman" w:hAnsi="Times New Roman" w:cs="Times New Roman" w:eastAsia="Times New Roman"/>
          <w:color w:val="231F1F"/>
        </w:rPr>
        <w:t>površan</w:t>
      </w:r>
      <w:r>
        <w:rPr>
          <w:rFonts w:ascii="Times New Roman" w:hAnsi="Times New Roman" w:cs="Times New Roman" w:eastAsia="Times New Roman"/>
          <w:color w:val="231F1F"/>
          <w:spacing w:val="1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pregled</w:t>
      </w:r>
      <w:r>
        <w:rPr>
          <w:rFonts w:ascii="Times New Roman" w:hAnsi="Times New Roman" w:cs="Times New Roman" w:eastAsia="Times New Roman"/>
          <w:color w:val="231F1F"/>
          <w:spacing w:val="1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literature</w:t>
      </w:r>
      <w:r>
        <w:rPr>
          <w:rFonts w:ascii="Times New Roman" w:hAnsi="Times New Roman" w:cs="Times New Roman" w:eastAsia="Times New Roman"/>
          <w:color w:val="231F1F"/>
          <w:spacing w:val="17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1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projekata</w:t>
      </w:r>
      <w:r>
        <w:rPr>
          <w:rFonts w:ascii="Times New Roman" w:hAnsi="Times New Roman" w:cs="Times New Roman" w:eastAsia="Times New Roman"/>
          <w:color w:val="231F1F"/>
          <w:spacing w:val="16"/>
        </w:rPr>
        <w:t> </w:t>
      </w:r>
      <w:r>
        <w:rPr>
          <w:rFonts w:ascii="Times New Roman" w:hAnsi="Times New Roman" w:cs="Times New Roman" w:eastAsia="Times New Roman"/>
          <w:color w:val="231F1F"/>
        </w:rPr>
        <w:t>koje</w:t>
      </w:r>
      <w:r>
        <w:rPr>
          <w:rFonts w:ascii="Times New Roman" w:hAnsi="Times New Roman" w:cs="Times New Roman" w:eastAsia="Times New Roman"/>
          <w:color w:val="231F1F"/>
          <w:spacing w:val="18"/>
        </w:rPr>
        <w:t> </w:t>
      </w:r>
      <w:r>
        <w:rPr>
          <w:rFonts w:ascii="Times New Roman" w:hAnsi="Times New Roman" w:cs="Times New Roman" w:eastAsia="Times New Roman"/>
          <w:color w:val="231F1F"/>
        </w:rPr>
        <w:t>finansira</w:t>
      </w:r>
      <w:r>
        <w:rPr>
          <w:rFonts w:ascii="Times New Roman" w:hAnsi="Times New Roman" w:cs="Times New Roman" w:eastAsia="Times New Roman"/>
          <w:color w:val="231F1F"/>
          <w:spacing w:val="15"/>
        </w:rPr>
        <w:t> </w:t>
      </w:r>
      <w:r>
        <w:rPr>
          <w:rFonts w:ascii="Times New Roman" w:hAnsi="Times New Roman" w:cs="Times New Roman" w:eastAsia="Times New Roman"/>
          <w:color w:val="231F1F"/>
        </w:rPr>
        <w:t>Evropska</w:t>
      </w:r>
      <w:r>
        <w:rPr>
          <w:rFonts w:ascii="Times New Roman" w:hAnsi="Times New Roman" w:cs="Times New Roman" w:eastAsia="Times New Roman"/>
          <w:color w:val="231F1F"/>
          <w:spacing w:val="1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unija,</w:t>
      </w:r>
      <w:r>
        <w:rPr>
          <w:rFonts w:ascii="Times New Roman" w:hAnsi="Times New Roman" w:cs="Times New Roman" w:eastAsia="Times New Roman"/>
          <w:color w:val="231F1F"/>
          <w:spacing w:val="21"/>
        </w:rPr>
        <w:t> </w:t>
      </w:r>
      <w:r>
        <w:rPr>
          <w:rFonts w:ascii="Times New Roman" w:hAnsi="Times New Roman" w:cs="Times New Roman" w:eastAsia="Times New Roman"/>
          <w:color w:val="231F1F"/>
        </w:rPr>
        <w:t>pokazuju</w:t>
      </w:r>
      <w:r>
        <w:rPr>
          <w:rFonts w:ascii="Times New Roman" w:hAnsi="Times New Roman" w:cs="Times New Roman" w:eastAsia="Times New Roman"/>
          <w:color w:val="231F1F"/>
          <w:spacing w:val="17"/>
        </w:rPr>
        <w:t> </w:t>
      </w:r>
      <w:r>
        <w:rPr>
          <w:rFonts w:ascii="Times New Roman" w:hAnsi="Times New Roman" w:cs="Times New Roman" w:eastAsia="Times New Roman"/>
          <w:color w:val="231F1F"/>
        </w:rPr>
        <w:t>da</w:t>
      </w:r>
      <w:r>
        <w:rPr>
          <w:rFonts w:ascii="Times New Roman" w:hAnsi="Times New Roman" w:cs="Times New Roman" w:eastAsia="Times New Roman"/>
          <w:color w:val="231F1F"/>
          <w:spacing w:val="57"/>
        </w:rPr>
        <w:t> </w:t>
      </w:r>
      <w:r>
        <w:rPr>
          <w:color w:val="231F1F"/>
        </w:rPr>
        <w:t>se</w:t>
      </w:r>
      <w:r>
        <w:rPr>
          <w:color w:val="231F1F"/>
          <w:spacing w:val="59"/>
        </w:rPr>
        <w:t> </w:t>
      </w:r>
      <w:r>
        <w:rPr>
          <w:color w:val="231F1F"/>
        </w:rPr>
        <w:t>ova</w:t>
      </w:r>
      <w:r>
        <w:rPr>
          <w:color w:val="231F1F"/>
          <w:spacing w:val="58"/>
        </w:rPr>
        <w:t> </w:t>
      </w:r>
      <w:r>
        <w:rPr>
          <w:color w:val="231F1F"/>
        </w:rPr>
        <w:t>ideja</w:t>
      </w:r>
      <w:r>
        <w:rPr>
          <w:color w:val="231F1F"/>
          <w:spacing w:val="58"/>
        </w:rPr>
        <w:t> </w:t>
      </w:r>
      <w:r>
        <w:rPr>
          <w:color w:val="231F1F"/>
          <w:spacing w:val="-1"/>
        </w:rPr>
        <w:t>u</w:t>
      </w:r>
      <w:r>
        <w:rPr>
          <w:rFonts w:ascii="Times New Roman" w:hAnsi="Times New Roman" w:cs="Times New Roman" w:eastAsia="Times New Roman"/>
          <w:color w:val="231F1F"/>
          <w:spacing w:val="-1"/>
        </w:rPr>
        <w:t>savršava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</w:rPr>
        <w:t>kod</w:t>
      </w:r>
      <w:r>
        <w:rPr>
          <w:rFonts w:ascii="Times New Roman" w:hAnsi="Times New Roman" w:cs="Times New Roman" w:eastAsia="Times New Roman"/>
          <w:color w:val="231F1F"/>
          <w:spacing w:val="59"/>
        </w:rPr>
        <w:t> </w:t>
      </w:r>
      <w:r>
        <w:rPr>
          <w:rFonts w:ascii="Times New Roman" w:hAnsi="Times New Roman" w:cs="Times New Roman" w:eastAsia="Times New Roman"/>
          <w:color w:val="231F1F"/>
        </w:rPr>
        <w:t>svih njenih</w:t>
      </w:r>
      <w:r>
        <w:rPr>
          <w:rFonts w:ascii="Times New Roman" w:hAnsi="Times New Roman" w:cs="Times New Roman" w:eastAsia="Times New Roman"/>
          <w:color w:val="231F1F"/>
          <w:spacing w:val="5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članova.</w:t>
      </w:r>
      <w:r>
        <w:rPr>
          <w:rFonts w:ascii="Times New Roman" w:hAnsi="Times New Roman" w:cs="Times New Roman" w:eastAsia="Times New Roman"/>
          <w:color w:val="231F1F"/>
          <w:spacing w:val="5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Paralelno</w:t>
      </w:r>
      <w:r>
        <w:rPr>
          <w:rFonts w:ascii="Times New Roman" w:hAnsi="Times New Roman" w:cs="Times New Roman" w:eastAsia="Times New Roman"/>
          <w:color w:val="231F1F"/>
          <w:spacing w:val="59"/>
        </w:rPr>
        <w:t> </w:t>
      </w:r>
      <w:r>
        <w:rPr>
          <w:rFonts w:ascii="Times New Roman" w:hAnsi="Times New Roman" w:cs="Times New Roman" w:eastAsia="Times New Roman"/>
          <w:color w:val="231F1F"/>
        </w:rPr>
        <w:t>sa</w:t>
      </w:r>
      <w:r>
        <w:rPr>
          <w:rFonts w:ascii="Times New Roman" w:hAnsi="Times New Roman" w:cs="Times New Roman" w:eastAsia="Times New Roman"/>
          <w:color w:val="231F1F"/>
          <w:spacing w:val="59"/>
        </w:rPr>
        <w:t> </w:t>
      </w:r>
      <w:r>
        <w:rPr>
          <w:rFonts w:ascii="Times New Roman" w:hAnsi="Times New Roman" w:cs="Times New Roman" w:eastAsia="Times New Roman"/>
          <w:color w:val="231F1F"/>
        </w:rPr>
        <w:t>navedenim,</w:t>
      </w:r>
      <w:r>
        <w:rPr>
          <w:rFonts w:ascii="Times New Roman" w:hAnsi="Times New Roman" w:cs="Times New Roman" w:eastAsia="Times New Roman"/>
          <w:color w:val="231F1F"/>
          <w:spacing w:val="59"/>
        </w:rPr>
        <w:t> </w:t>
      </w:r>
      <w:r>
        <w:rPr>
          <w:rFonts w:ascii="Times New Roman" w:hAnsi="Times New Roman" w:cs="Times New Roman" w:eastAsia="Times New Roman"/>
          <w:color w:val="231F1F"/>
        </w:rPr>
        <w:t>zahteva</w:t>
      </w:r>
      <w:r>
        <w:rPr>
          <w:rFonts w:ascii="Times New Roman" w:hAnsi="Times New Roman" w:cs="Times New Roman" w:eastAsia="Times New Roman"/>
          <w:color w:val="231F1F"/>
          <w:spacing w:val="58"/>
        </w:rPr>
        <w:t> </w:t>
      </w:r>
      <w:r>
        <w:rPr>
          <w:rFonts w:ascii="Times New Roman" w:hAnsi="Times New Roman" w:cs="Times New Roman" w:eastAsia="Times New Roman"/>
          <w:color w:val="231F1F"/>
        </w:rPr>
        <w:t>se</w:t>
      </w:r>
      <w:r>
        <w:rPr>
          <w:rFonts w:ascii="Times New Roman" w:hAnsi="Times New Roman" w:cs="Times New Roman" w:eastAsia="Times New Roman"/>
          <w:color w:val="231F1F"/>
          <w:spacing w:val="59"/>
        </w:rPr>
        <w:t> </w:t>
      </w:r>
      <w:r>
        <w:rPr>
          <w:rFonts w:ascii="Times New Roman" w:hAnsi="Times New Roman" w:cs="Times New Roman" w:eastAsia="Times New Roman"/>
          <w:color w:val="231F1F"/>
        </w:rPr>
        <w:t>od</w:t>
      </w:r>
      <w:r>
        <w:rPr>
          <w:rFonts w:ascii="Times New Roman" w:hAnsi="Times New Roman" w:cs="Times New Roman" w:eastAsia="Times New Roman"/>
          <w:color w:val="231F1F"/>
          <w:spacing w:val="41"/>
        </w:rPr>
        <w:t> </w:t>
      </w:r>
      <w:r>
        <w:rPr>
          <w:rFonts w:ascii="Times New Roman" w:hAnsi="Times New Roman" w:cs="Times New Roman" w:eastAsia="Times New Roman"/>
          <w:color w:val="231F1F"/>
        </w:rPr>
        <w:t>zemalja</w:t>
      </w:r>
      <w:r>
        <w:rPr>
          <w:rFonts w:ascii="Times New Roman" w:hAnsi="Times New Roman" w:cs="Times New Roman" w:eastAsia="Times New Roman"/>
          <w:color w:val="231F1F"/>
          <w:spacing w:val="40"/>
        </w:rPr>
        <w:t> </w:t>
      </w:r>
      <w:r>
        <w:rPr>
          <w:rFonts w:ascii="Times New Roman" w:hAnsi="Times New Roman" w:cs="Times New Roman" w:eastAsia="Times New Roman"/>
          <w:color w:val="231F1F"/>
        </w:rPr>
        <w:t>koje</w:t>
      </w:r>
      <w:r>
        <w:rPr>
          <w:rFonts w:ascii="Times New Roman" w:hAnsi="Times New Roman" w:cs="Times New Roman" w:eastAsia="Times New Roman"/>
          <w:color w:val="231F1F"/>
          <w:spacing w:val="40"/>
        </w:rPr>
        <w:t> </w:t>
      </w:r>
      <w:r>
        <w:rPr>
          <w:rFonts w:ascii="Times New Roman" w:hAnsi="Times New Roman" w:cs="Times New Roman" w:eastAsia="Times New Roman"/>
          <w:color w:val="231F1F"/>
        </w:rPr>
        <w:t>žele</w:t>
      </w:r>
      <w:r>
        <w:rPr>
          <w:rFonts w:ascii="Times New Roman" w:hAnsi="Times New Roman" w:cs="Times New Roman" w:eastAsia="Times New Roman"/>
          <w:color w:val="231F1F"/>
          <w:spacing w:val="4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ulazak</w:t>
      </w:r>
      <w:r>
        <w:rPr>
          <w:rFonts w:ascii="Times New Roman" w:hAnsi="Times New Roman" w:cs="Times New Roman" w:eastAsia="Times New Roman"/>
          <w:color w:val="231F1F"/>
          <w:spacing w:val="40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40"/>
        </w:rPr>
        <w:t> </w:t>
      </w:r>
      <w:r>
        <w:rPr>
          <w:rFonts w:ascii="Times New Roman" w:hAnsi="Times New Roman" w:cs="Times New Roman" w:eastAsia="Times New Roman"/>
          <w:color w:val="231F1F"/>
        </w:rPr>
        <w:t>ovu</w:t>
      </w:r>
      <w:r>
        <w:rPr>
          <w:rFonts w:ascii="Times New Roman" w:hAnsi="Times New Roman" w:cs="Times New Roman" w:eastAsia="Times New Roman"/>
          <w:color w:val="231F1F"/>
          <w:spacing w:val="4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zajednicu,</w:t>
      </w:r>
      <w:r>
        <w:rPr>
          <w:rFonts w:ascii="Times New Roman" w:hAnsi="Times New Roman" w:cs="Times New Roman" w:eastAsia="Times New Roman"/>
          <w:color w:val="231F1F"/>
          <w:spacing w:val="40"/>
        </w:rPr>
        <w:t> </w:t>
      </w:r>
      <w:r>
        <w:rPr>
          <w:rFonts w:ascii="Times New Roman" w:hAnsi="Times New Roman" w:cs="Times New Roman" w:eastAsia="Times New Roman"/>
          <w:color w:val="231F1F"/>
        </w:rPr>
        <w:t>da</w:t>
      </w:r>
      <w:r>
        <w:rPr>
          <w:rFonts w:ascii="Times New Roman" w:hAnsi="Times New Roman" w:cs="Times New Roman" w:eastAsia="Times New Roman"/>
          <w:color w:val="231F1F"/>
          <w:spacing w:val="39"/>
        </w:rPr>
        <w:t> </w:t>
      </w:r>
      <w:r>
        <w:rPr>
          <w:rFonts w:ascii="Times New Roman" w:hAnsi="Times New Roman" w:cs="Times New Roman" w:eastAsia="Times New Roman"/>
          <w:color w:val="231F1F"/>
          <w:spacing w:val="-2"/>
        </w:rPr>
        <w:t>po</w:t>
      </w:r>
      <w:r>
        <w:rPr>
          <w:rFonts w:ascii="Times New Roman" w:hAnsi="Times New Roman" w:cs="Times New Roman" w:eastAsia="Times New Roman"/>
          <w:color w:val="231F1F"/>
          <w:spacing w:val="40"/>
        </w:rPr>
        <w:t> </w:t>
      </w:r>
      <w:r>
        <w:rPr>
          <w:rFonts w:ascii="Times New Roman" w:hAnsi="Times New Roman" w:cs="Times New Roman" w:eastAsia="Times New Roman"/>
          <w:color w:val="231F1F"/>
        </w:rPr>
        <w:t>ovom</w:t>
      </w:r>
      <w:r>
        <w:rPr>
          <w:rFonts w:ascii="Times New Roman" w:hAnsi="Times New Roman" w:cs="Times New Roman" w:eastAsia="Times New Roman"/>
          <w:color w:val="231F1F"/>
          <w:spacing w:val="4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pitanju</w:t>
      </w:r>
      <w:r>
        <w:rPr>
          <w:rFonts w:ascii="Times New Roman" w:hAnsi="Times New Roman" w:cs="Times New Roman" w:eastAsia="Times New Roman"/>
          <w:color w:val="231F1F"/>
          <w:spacing w:val="4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učine</w:t>
      </w:r>
      <w:r>
        <w:rPr>
          <w:rFonts w:ascii="Times New Roman" w:hAnsi="Times New Roman" w:cs="Times New Roman" w:eastAsia="Times New Roman"/>
          <w:color w:val="231F1F"/>
          <w:spacing w:val="4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neophodne</w:t>
      </w:r>
      <w:r>
        <w:rPr>
          <w:rFonts w:ascii="Times New Roman" w:hAnsi="Times New Roman" w:cs="Times New Roman" w:eastAsia="Times New Roman"/>
          <w:color w:val="231F1F"/>
          <w:spacing w:val="3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rezultate.</w:t>
      </w:r>
      <w:r>
        <w:rPr>
          <w:rFonts w:ascii="Times New Roman" w:hAnsi="Times New Roman" w:cs="Times New Roman" w:eastAsia="Times New Roman"/>
          <w:color w:val="231F1F"/>
          <w:spacing w:val="7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Projekat</w:t>
      </w:r>
      <w:r>
        <w:rPr>
          <w:rFonts w:ascii="Times New Roman" w:hAnsi="Times New Roman" w:cs="Times New Roman" w:eastAsia="Times New Roman"/>
          <w:color w:val="231F1F"/>
          <w:spacing w:val="3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Evropske</w:t>
      </w:r>
      <w:r>
        <w:rPr>
          <w:rFonts w:ascii="Times New Roman" w:hAnsi="Times New Roman" w:cs="Times New Roman" w:eastAsia="Times New Roman"/>
          <w:color w:val="231F1F"/>
          <w:spacing w:val="37"/>
        </w:rPr>
        <w:t> </w:t>
      </w:r>
      <w:r>
        <w:rPr>
          <w:rFonts w:ascii="Times New Roman" w:hAnsi="Times New Roman" w:cs="Times New Roman" w:eastAsia="Times New Roman"/>
          <w:color w:val="231F1F"/>
        </w:rPr>
        <w:t>unije</w:t>
      </w:r>
      <w:r>
        <w:rPr>
          <w:rFonts w:ascii="Times New Roman" w:hAnsi="Times New Roman" w:cs="Times New Roman" w:eastAsia="Times New Roman"/>
          <w:color w:val="231F1F"/>
          <w:spacing w:val="39"/>
        </w:rPr>
        <w:t> </w:t>
      </w:r>
      <w:r>
        <w:rPr>
          <w:rFonts w:ascii="Times New Roman" w:hAnsi="Times New Roman" w:cs="Times New Roman" w:eastAsia="Times New Roman"/>
          <w:color w:val="231F1F"/>
        </w:rPr>
        <w:t>pod</w:t>
      </w:r>
      <w:r>
        <w:rPr>
          <w:rFonts w:ascii="Times New Roman" w:hAnsi="Times New Roman" w:cs="Times New Roman" w:eastAsia="Times New Roman"/>
          <w:color w:val="231F1F"/>
          <w:spacing w:val="38"/>
        </w:rPr>
        <w:t> </w:t>
      </w:r>
      <w:r>
        <w:rPr>
          <w:rFonts w:ascii="Times New Roman" w:hAnsi="Times New Roman" w:cs="Times New Roman" w:eastAsia="Times New Roman"/>
          <w:color w:val="231F1F"/>
        </w:rPr>
        <w:t>nazivom:</w:t>
      </w:r>
      <w:r>
        <w:rPr>
          <w:rFonts w:ascii="Times New Roman" w:hAnsi="Times New Roman" w:cs="Times New Roman" w:eastAsia="Times New Roman"/>
          <w:color w:val="231F1F"/>
          <w:spacing w:val="3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„Društvena</w:t>
      </w:r>
      <w:r>
        <w:rPr>
          <w:rFonts w:ascii="Times New Roman" w:hAnsi="Times New Roman" w:cs="Times New Roman" w:eastAsia="Times New Roman"/>
          <w:color w:val="231F1F"/>
          <w:spacing w:val="3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odgovornost</w:t>
      </w:r>
      <w:r>
        <w:rPr>
          <w:rFonts w:ascii="Times New Roman" w:hAnsi="Times New Roman" w:cs="Times New Roman" w:eastAsia="Times New Roman"/>
          <w:color w:val="231F1F"/>
          <w:spacing w:val="3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preduzeća“</w:t>
      </w:r>
      <w:r>
        <w:rPr>
          <w:rFonts w:ascii="Times New Roman" w:hAnsi="Times New Roman" w:cs="Times New Roman" w:eastAsia="Times New Roman"/>
          <w:color w:val="231F1F"/>
          <w:spacing w:val="37"/>
        </w:rPr>
        <w:t> </w:t>
      </w:r>
      <w:r>
        <w:rPr>
          <w:rFonts w:ascii="Times New Roman" w:hAnsi="Times New Roman" w:cs="Times New Roman" w:eastAsia="Times New Roman"/>
          <w:color w:val="231F1F"/>
        </w:rPr>
        <w:t>počeo</w:t>
      </w:r>
      <w:r>
        <w:rPr>
          <w:rFonts w:ascii="Times New Roman" w:hAnsi="Times New Roman" w:cs="Times New Roman" w:eastAsia="Times New Roman"/>
          <w:color w:val="231F1F"/>
          <w:spacing w:val="38"/>
        </w:rPr>
        <w:t> </w:t>
      </w:r>
      <w:r>
        <w:rPr>
          <w:rFonts w:ascii="Times New Roman" w:hAnsi="Times New Roman" w:cs="Times New Roman" w:eastAsia="Times New Roman"/>
          <w:color w:val="231F1F"/>
        </w:rPr>
        <w:t>je</w:t>
      </w:r>
      <w:r>
        <w:rPr>
          <w:rFonts w:ascii="Times New Roman" w:hAnsi="Times New Roman" w:cs="Times New Roman" w:eastAsia="Times New Roman"/>
          <w:color w:val="231F1F"/>
          <w:spacing w:val="39"/>
        </w:rPr>
        <w:t> </w:t>
      </w:r>
      <w:r>
        <w:rPr>
          <w:rFonts w:ascii="Times New Roman" w:hAnsi="Times New Roman" w:cs="Times New Roman" w:eastAsia="Times New Roman"/>
          <w:color w:val="231F1F"/>
        </w:rPr>
        <w:t>da</w:t>
      </w:r>
      <w:r>
        <w:rPr>
          <w:rFonts w:ascii="Times New Roman" w:hAnsi="Times New Roman" w:cs="Times New Roman" w:eastAsia="Times New Roman"/>
          <w:color w:val="231F1F"/>
          <w:spacing w:val="37"/>
        </w:rPr>
        <w:t> </w:t>
      </w:r>
      <w:r>
        <w:rPr>
          <w:rFonts w:ascii="Times New Roman" w:hAnsi="Times New Roman" w:cs="Times New Roman" w:eastAsia="Times New Roman"/>
          <w:color w:val="231F1F"/>
          <w:spacing w:val="1"/>
        </w:rPr>
        <w:t>se</w:t>
      </w:r>
      <w:r>
        <w:rPr>
          <w:rFonts w:ascii="Times New Roman" w:hAnsi="Times New Roman" w:cs="Times New Roman" w:eastAsia="Times New Roman"/>
          <w:color w:val="231F1F"/>
          <w:spacing w:val="77"/>
        </w:rPr>
        <w:t> </w:t>
      </w:r>
      <w:r>
        <w:rPr>
          <w:color w:val="231F1F"/>
          <w:spacing w:val="-1"/>
        </w:rPr>
        <w:t>primenjuje </w:t>
      </w:r>
      <w:r>
        <w:rPr>
          <w:color w:val="231F1F"/>
        </w:rPr>
        <w:t>u </w:t>
      </w:r>
      <w:r>
        <w:rPr>
          <w:color w:val="231F1F"/>
          <w:spacing w:val="-1"/>
        </w:rPr>
        <w:t>velikom</w:t>
      </w:r>
      <w:r>
        <w:rPr>
          <w:color w:val="231F1F"/>
        </w:rPr>
        <w:t> broju </w:t>
      </w:r>
      <w:r>
        <w:rPr>
          <w:color w:val="231F1F"/>
          <w:spacing w:val="-1"/>
        </w:rPr>
        <w:t>kompanija.</w:t>
      </w:r>
      <w:r>
        <w:rPr/>
      </w:r>
    </w:p>
    <w:p>
      <w:pPr>
        <w:pStyle w:val="BodyText"/>
        <w:spacing w:line="359" w:lineRule="auto" w:before="7"/>
        <w:ind w:left="119" w:right="115" w:firstLine="720"/>
        <w:jc w:val="both"/>
      </w:pPr>
      <w:r>
        <w:rPr>
          <w:rFonts w:ascii="Times New Roman" w:hAnsi="Times New Roman"/>
          <w:color w:val="231F1F"/>
        </w:rPr>
        <w:t>One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</w:rPr>
        <w:t>po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</w:rPr>
        <w:t>tom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</w:rPr>
        <w:t>osnovu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  <w:spacing w:val="-1"/>
        </w:rPr>
        <w:t>ostvaruju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  <w:spacing w:val="-1"/>
        </w:rPr>
        <w:t>značajnu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</w:rPr>
        <w:t>prednost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</w:rPr>
        <w:t>odnosu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  <w:spacing w:val="-1"/>
        </w:rPr>
        <w:t>kompanije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</w:rPr>
        <w:t>koje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</w:rPr>
        <w:t>nisu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color w:val="231F1F"/>
          <w:spacing w:val="-1"/>
        </w:rPr>
        <w:t>prihvatile</w:t>
      </w:r>
      <w:r>
        <w:rPr>
          <w:color w:val="231F1F"/>
          <w:spacing w:val="25"/>
        </w:rPr>
        <w:t> </w:t>
      </w:r>
      <w:r>
        <w:rPr>
          <w:color w:val="231F1F"/>
        </w:rPr>
        <w:t>ili</w:t>
      </w:r>
      <w:r>
        <w:rPr>
          <w:color w:val="231F1F"/>
          <w:spacing w:val="26"/>
        </w:rPr>
        <w:t> </w:t>
      </w:r>
      <w:r>
        <w:rPr>
          <w:color w:val="231F1F"/>
          <w:spacing w:val="-1"/>
        </w:rPr>
        <w:t>primenile</w:t>
      </w:r>
      <w:r>
        <w:rPr>
          <w:color w:val="231F1F"/>
          <w:spacing w:val="25"/>
        </w:rPr>
        <w:t> </w:t>
      </w:r>
      <w:r>
        <w:rPr>
          <w:color w:val="231F1F"/>
          <w:spacing w:val="-1"/>
        </w:rPr>
        <w:t>ovu</w:t>
      </w:r>
      <w:r>
        <w:rPr>
          <w:color w:val="231F1F"/>
          <w:spacing w:val="26"/>
        </w:rPr>
        <w:t> </w:t>
      </w:r>
      <w:r>
        <w:rPr>
          <w:color w:val="231F1F"/>
        </w:rPr>
        <w:t>novu</w:t>
      </w:r>
      <w:r>
        <w:rPr>
          <w:color w:val="231F1F"/>
          <w:spacing w:val="26"/>
        </w:rPr>
        <w:t> </w:t>
      </w:r>
      <w:r>
        <w:rPr>
          <w:color w:val="231F1F"/>
        </w:rPr>
        <w:t>poslovnu</w:t>
      </w:r>
      <w:r>
        <w:rPr>
          <w:color w:val="231F1F"/>
          <w:spacing w:val="26"/>
        </w:rPr>
        <w:t> </w:t>
      </w:r>
      <w:r>
        <w:rPr>
          <w:color w:val="231F1F"/>
          <w:spacing w:val="-1"/>
        </w:rPr>
        <w:t>paradigmu.</w:t>
      </w:r>
      <w:r>
        <w:rPr>
          <w:color w:val="231F1F"/>
          <w:spacing w:val="26"/>
        </w:rPr>
        <w:t> </w:t>
      </w:r>
      <w:r>
        <w:rPr>
          <w:color w:val="231F1F"/>
        </w:rPr>
        <w:t>Pokazuje</w:t>
      </w:r>
      <w:r>
        <w:rPr>
          <w:color w:val="231F1F"/>
          <w:spacing w:val="25"/>
        </w:rPr>
        <w:t> </w:t>
      </w:r>
      <w:r>
        <w:rPr>
          <w:color w:val="231F1F"/>
        </w:rPr>
        <w:t>se</w:t>
      </w:r>
      <w:r>
        <w:rPr>
          <w:color w:val="231F1F"/>
          <w:spacing w:val="25"/>
        </w:rPr>
        <w:t> </w:t>
      </w:r>
      <w:r>
        <w:rPr>
          <w:color w:val="231F1F"/>
        </w:rPr>
        <w:t>da</w:t>
      </w:r>
      <w:r>
        <w:rPr>
          <w:color w:val="231F1F"/>
          <w:spacing w:val="25"/>
        </w:rPr>
        <w:t> </w:t>
      </w:r>
      <w:r>
        <w:rPr>
          <w:color w:val="231F1F"/>
        </w:rPr>
        <w:t>se</w:t>
      </w:r>
      <w:r>
        <w:rPr>
          <w:color w:val="231F1F"/>
          <w:spacing w:val="25"/>
        </w:rPr>
        <w:t> </w:t>
      </w:r>
      <w:r>
        <w:rPr>
          <w:color w:val="231F1F"/>
        </w:rPr>
        <w:t>ideja</w:t>
      </w:r>
      <w:r>
        <w:rPr>
          <w:color w:val="231F1F"/>
          <w:spacing w:val="25"/>
        </w:rPr>
        <w:t> </w:t>
      </w:r>
      <w:r>
        <w:rPr>
          <w:color w:val="231F1F"/>
          <w:spacing w:val="-1"/>
        </w:rPr>
        <w:t>korporativne</w:t>
      </w:r>
      <w:r>
        <w:rPr>
          <w:color w:val="231F1F"/>
          <w:spacing w:val="61"/>
        </w:rPr>
        <w:t> </w:t>
      </w:r>
      <w:r>
        <w:rPr>
          <w:rFonts w:ascii="Times New Roman" w:hAnsi="Times New Roman"/>
          <w:color w:val="231F1F"/>
          <w:spacing w:val="-1"/>
        </w:rPr>
        <w:t>društvene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</w:rPr>
        <w:t>odgovornosti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rFonts w:ascii="Times New Roman" w:hAnsi="Times New Roman"/>
          <w:color w:val="231F1F"/>
          <w:spacing w:val="-1"/>
        </w:rPr>
        <w:t>primila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  <w:spacing w:val="-1"/>
        </w:rPr>
        <w:t>Evropi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rFonts w:ascii="Times New Roman" w:hAnsi="Times New Roman"/>
          <w:color w:val="231F1F"/>
          <w:spacing w:val="1"/>
        </w:rPr>
        <w:t>da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  <w:spacing w:val="1"/>
        </w:rPr>
        <w:t>je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</w:rPr>
        <w:t>doživela</w:t>
      </w:r>
      <w:r>
        <w:rPr>
          <w:rFonts w:ascii="Times New Roman" w:hAnsi="Times New Roman"/>
          <w:color w:val="231F1F"/>
          <w:spacing w:val="58"/>
        </w:rPr>
        <w:t> </w:t>
      </w:r>
      <w:r>
        <w:rPr>
          <w:rFonts w:ascii="Times New Roman" w:hAnsi="Times New Roman"/>
          <w:color w:val="231F1F"/>
        </w:rPr>
        <w:t>svoj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rFonts w:ascii="Times New Roman" w:hAnsi="Times New Roman"/>
          <w:color w:val="231F1F"/>
        </w:rPr>
        <w:t>uspon,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</w:rPr>
        <w:t>što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  <w:spacing w:val="-1"/>
        </w:rPr>
        <w:t>dovelo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rFonts w:ascii="Times New Roman" w:hAnsi="Times New Roman"/>
          <w:color w:val="231F1F"/>
        </w:rPr>
        <w:t>ovu</w:t>
      </w:r>
      <w:r>
        <w:rPr>
          <w:rFonts w:ascii="Times New Roman" w:hAnsi="Times New Roman"/>
          <w:color w:val="231F1F"/>
          <w:spacing w:val="56"/>
        </w:rPr>
        <w:t> </w:t>
      </w:r>
      <w:r>
        <w:rPr>
          <w:color w:val="231F1F"/>
          <w:spacing w:val="-1"/>
        </w:rPr>
        <w:t>zajednicu</w:t>
      </w:r>
      <w:r>
        <w:rPr>
          <w:color w:val="231F1F"/>
        </w:rPr>
        <w:t> u </w:t>
      </w:r>
      <w:r>
        <w:rPr>
          <w:color w:val="231F1F"/>
          <w:spacing w:val="-1"/>
        </w:rPr>
        <w:t>liderske</w:t>
      </w:r>
      <w:r>
        <w:rPr>
          <w:color w:val="231F1F"/>
          <w:spacing w:val="-2"/>
        </w:rPr>
        <w:t> </w:t>
      </w:r>
      <w:r>
        <w:rPr>
          <w:color w:val="231F1F"/>
        </w:rPr>
        <w:t>pozicije po pitanju njenog</w:t>
      </w:r>
      <w:r>
        <w:rPr>
          <w:color w:val="231F1F"/>
          <w:spacing w:val="-3"/>
        </w:rPr>
        <w:t> </w:t>
      </w:r>
      <w:r>
        <w:rPr>
          <w:color w:val="231F1F"/>
        </w:rPr>
        <w:t>promovisanja i </w:t>
      </w:r>
      <w:r>
        <w:rPr>
          <w:color w:val="231F1F"/>
          <w:spacing w:val="-1"/>
        </w:rPr>
        <w:t>implementacije.</w:t>
      </w:r>
      <w:r>
        <w:rPr/>
      </w:r>
    </w:p>
    <w:p>
      <w:pPr>
        <w:pStyle w:val="BodyText"/>
        <w:spacing w:line="359" w:lineRule="auto" w:before="6"/>
        <w:ind w:left="119" w:right="113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1F"/>
          <w:spacing w:val="-2"/>
        </w:rPr>
        <w:t>Iz</w:t>
      </w:r>
      <w:r>
        <w:rPr>
          <w:rFonts w:ascii="Times New Roman" w:hAnsi="Times New Roman" w:cs="Times New Roman" w:eastAsia="Times New Roman"/>
          <w:color w:val="231F1F"/>
          <w:spacing w:val="15"/>
        </w:rPr>
        <w:t> </w:t>
      </w:r>
      <w:r>
        <w:rPr>
          <w:rFonts w:ascii="Times New Roman" w:hAnsi="Times New Roman" w:cs="Times New Roman" w:eastAsia="Times New Roman"/>
          <w:color w:val="231F1F"/>
        </w:rPr>
        <w:t>navedenog</w:t>
      </w:r>
      <w:r>
        <w:rPr>
          <w:rFonts w:ascii="Times New Roman" w:hAnsi="Times New Roman" w:cs="Times New Roman" w:eastAsia="Times New Roman"/>
          <w:color w:val="231F1F"/>
          <w:spacing w:val="1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moglo</w:t>
      </w:r>
      <w:r>
        <w:rPr>
          <w:rFonts w:ascii="Times New Roman" w:hAnsi="Times New Roman" w:cs="Times New Roman" w:eastAsia="Times New Roman"/>
          <w:color w:val="231F1F"/>
          <w:spacing w:val="14"/>
        </w:rPr>
        <w:t> </w:t>
      </w:r>
      <w:r>
        <w:rPr>
          <w:rFonts w:ascii="Times New Roman" w:hAnsi="Times New Roman" w:cs="Times New Roman" w:eastAsia="Times New Roman"/>
          <w:color w:val="231F1F"/>
        </w:rPr>
        <w:t>bi</w:t>
      </w:r>
      <w:r>
        <w:rPr>
          <w:rFonts w:ascii="Times New Roman" w:hAnsi="Times New Roman" w:cs="Times New Roman" w:eastAsia="Times New Roman"/>
          <w:color w:val="231F1F"/>
          <w:spacing w:val="14"/>
        </w:rPr>
        <w:t> </w:t>
      </w:r>
      <w:r>
        <w:rPr>
          <w:rFonts w:ascii="Times New Roman" w:hAnsi="Times New Roman" w:cs="Times New Roman" w:eastAsia="Times New Roman"/>
          <w:color w:val="231F1F"/>
        </w:rPr>
        <w:t>se</w:t>
      </w:r>
      <w:r>
        <w:rPr>
          <w:rFonts w:ascii="Times New Roman" w:hAnsi="Times New Roman" w:cs="Times New Roman" w:eastAsia="Times New Roman"/>
          <w:color w:val="231F1F"/>
          <w:spacing w:val="1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zaključiti</w:t>
      </w:r>
      <w:r>
        <w:rPr>
          <w:rFonts w:ascii="Times New Roman" w:hAnsi="Times New Roman" w:cs="Times New Roman" w:eastAsia="Times New Roman"/>
          <w:color w:val="231F1F"/>
          <w:spacing w:val="14"/>
        </w:rPr>
        <w:t> </w:t>
      </w:r>
      <w:r>
        <w:rPr>
          <w:rFonts w:ascii="Times New Roman" w:hAnsi="Times New Roman" w:cs="Times New Roman" w:eastAsia="Times New Roman"/>
          <w:color w:val="231F1F"/>
        </w:rPr>
        <w:t>da</w:t>
      </w:r>
      <w:r>
        <w:rPr>
          <w:rFonts w:ascii="Times New Roman" w:hAnsi="Times New Roman" w:cs="Times New Roman" w:eastAsia="Times New Roman"/>
          <w:color w:val="231F1F"/>
          <w:spacing w:val="13"/>
        </w:rPr>
        <w:t> </w:t>
      </w:r>
      <w:r>
        <w:rPr>
          <w:rFonts w:ascii="Times New Roman" w:hAnsi="Times New Roman" w:cs="Times New Roman" w:eastAsia="Times New Roman"/>
          <w:color w:val="231F1F"/>
        </w:rPr>
        <w:t>je</w:t>
      </w:r>
      <w:r>
        <w:rPr>
          <w:rFonts w:ascii="Times New Roman" w:hAnsi="Times New Roman" w:cs="Times New Roman" w:eastAsia="Times New Roman"/>
          <w:color w:val="231F1F"/>
          <w:spacing w:val="13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14"/>
        </w:rPr>
        <w:t> </w:t>
      </w:r>
      <w:r>
        <w:rPr>
          <w:rFonts w:ascii="Times New Roman" w:hAnsi="Times New Roman" w:cs="Times New Roman" w:eastAsia="Times New Roman"/>
          <w:color w:val="231F1F"/>
        </w:rPr>
        <w:t>vezi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korporativne</w:t>
      </w:r>
      <w:r>
        <w:rPr>
          <w:rFonts w:ascii="Times New Roman" w:hAnsi="Times New Roman" w:cs="Times New Roman" w:eastAsia="Times New Roman"/>
          <w:color w:val="231F1F"/>
          <w:spacing w:val="13"/>
        </w:rPr>
        <w:t> </w:t>
      </w:r>
      <w:r>
        <w:rPr>
          <w:rFonts w:ascii="Times New Roman" w:hAnsi="Times New Roman" w:cs="Times New Roman" w:eastAsia="Times New Roman"/>
          <w:color w:val="231F1F"/>
        </w:rPr>
        <w:t>društvene</w:t>
      </w:r>
      <w:r>
        <w:rPr>
          <w:rFonts w:ascii="Times New Roman" w:hAnsi="Times New Roman" w:cs="Times New Roman" w:eastAsia="Times New Roman"/>
          <w:color w:val="231F1F"/>
          <w:spacing w:val="1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odgovornosti</w:t>
      </w:r>
      <w:r>
        <w:rPr>
          <w:rFonts w:ascii="Times New Roman" w:hAnsi="Times New Roman" w:cs="Times New Roman" w:eastAsia="Times New Roman"/>
          <w:color w:val="231F1F"/>
          <w:spacing w:val="65"/>
        </w:rPr>
        <w:t> </w:t>
      </w:r>
      <w:r>
        <w:rPr>
          <w:rFonts w:ascii="Times New Roman" w:hAnsi="Times New Roman" w:cs="Times New Roman" w:eastAsia="Times New Roman"/>
          <w:color w:val="231F1F"/>
        </w:rPr>
        <w:t>sve</w:t>
      </w:r>
      <w:r>
        <w:rPr>
          <w:rFonts w:ascii="Times New Roman" w:hAnsi="Times New Roman" w:cs="Times New Roman" w:eastAsia="Times New Roman"/>
          <w:color w:val="231F1F"/>
          <w:spacing w:val="3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razjašnjeno</w:t>
      </w:r>
      <w:r>
        <w:rPr>
          <w:rFonts w:ascii="Times New Roman" w:hAnsi="Times New Roman" w:cs="Times New Roman" w:eastAsia="Times New Roman"/>
          <w:color w:val="231F1F"/>
          <w:spacing w:val="38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38"/>
        </w:rPr>
        <w:t> </w:t>
      </w:r>
      <w:r>
        <w:rPr>
          <w:rFonts w:ascii="Times New Roman" w:hAnsi="Times New Roman" w:cs="Times New Roman" w:eastAsia="Times New Roman"/>
          <w:color w:val="231F1F"/>
        </w:rPr>
        <w:t>da</w:t>
      </w:r>
      <w:r>
        <w:rPr>
          <w:rFonts w:ascii="Times New Roman" w:hAnsi="Times New Roman" w:cs="Times New Roman" w:eastAsia="Times New Roman"/>
          <w:color w:val="231F1F"/>
          <w:spacing w:val="37"/>
        </w:rPr>
        <w:t> </w:t>
      </w:r>
      <w:r>
        <w:rPr>
          <w:rFonts w:ascii="Times New Roman" w:hAnsi="Times New Roman" w:cs="Times New Roman" w:eastAsia="Times New Roman"/>
          <w:color w:val="231F1F"/>
        </w:rPr>
        <w:t>po</w:t>
      </w:r>
      <w:r>
        <w:rPr>
          <w:rFonts w:ascii="Times New Roman" w:hAnsi="Times New Roman" w:cs="Times New Roman" w:eastAsia="Times New Roman"/>
          <w:color w:val="231F1F"/>
          <w:spacing w:val="40"/>
        </w:rPr>
        <w:t> </w:t>
      </w:r>
      <w:r>
        <w:rPr>
          <w:rFonts w:ascii="Times New Roman" w:hAnsi="Times New Roman" w:cs="Times New Roman" w:eastAsia="Times New Roman"/>
          <w:color w:val="231F1F"/>
        </w:rPr>
        <w:t>ovom</w:t>
      </w:r>
      <w:r>
        <w:rPr>
          <w:rFonts w:ascii="Times New Roman" w:hAnsi="Times New Roman" w:cs="Times New Roman" w:eastAsia="Times New Roman"/>
          <w:color w:val="231F1F"/>
          <w:spacing w:val="3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pitanju</w:t>
      </w:r>
      <w:r>
        <w:rPr>
          <w:rFonts w:ascii="Times New Roman" w:hAnsi="Times New Roman" w:cs="Times New Roman" w:eastAsia="Times New Roman"/>
          <w:color w:val="231F1F"/>
          <w:spacing w:val="3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nema</w:t>
      </w:r>
      <w:r>
        <w:rPr>
          <w:rFonts w:ascii="Times New Roman" w:hAnsi="Times New Roman" w:cs="Times New Roman" w:eastAsia="Times New Roman"/>
          <w:color w:val="231F1F"/>
          <w:spacing w:val="37"/>
        </w:rPr>
        <w:t> </w:t>
      </w:r>
      <w:r>
        <w:rPr>
          <w:rFonts w:ascii="Times New Roman" w:hAnsi="Times New Roman" w:cs="Times New Roman" w:eastAsia="Times New Roman"/>
          <w:color w:val="231F1F"/>
        </w:rPr>
        <w:t>nikakvih</w:t>
      </w:r>
      <w:r>
        <w:rPr>
          <w:rFonts w:ascii="Times New Roman" w:hAnsi="Times New Roman" w:cs="Times New Roman" w:eastAsia="Times New Roman"/>
          <w:color w:val="231F1F"/>
          <w:spacing w:val="3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dilema.</w:t>
      </w:r>
      <w:r>
        <w:rPr>
          <w:rFonts w:ascii="Times New Roman" w:hAnsi="Times New Roman" w:cs="Times New Roman" w:eastAsia="Times New Roman"/>
          <w:color w:val="231F1F"/>
          <w:spacing w:val="4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Imajući</w:t>
      </w:r>
      <w:r>
        <w:rPr>
          <w:rFonts w:ascii="Times New Roman" w:hAnsi="Times New Roman" w:cs="Times New Roman" w:eastAsia="Times New Roman"/>
          <w:color w:val="231F1F"/>
          <w:spacing w:val="38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38"/>
        </w:rPr>
        <w:t> </w:t>
      </w:r>
      <w:r>
        <w:rPr>
          <w:rFonts w:ascii="Times New Roman" w:hAnsi="Times New Roman" w:cs="Times New Roman" w:eastAsia="Times New Roman"/>
          <w:color w:val="231F1F"/>
        </w:rPr>
        <w:t>vidu</w:t>
      </w:r>
      <w:r>
        <w:rPr>
          <w:rFonts w:ascii="Times New Roman" w:hAnsi="Times New Roman" w:cs="Times New Roman" w:eastAsia="Times New Roman"/>
          <w:color w:val="231F1F"/>
          <w:spacing w:val="38"/>
        </w:rPr>
        <w:t> </w:t>
      </w:r>
      <w:r>
        <w:rPr>
          <w:rFonts w:ascii="Times New Roman" w:hAnsi="Times New Roman" w:cs="Times New Roman" w:eastAsia="Times New Roman"/>
          <w:color w:val="231F1F"/>
        </w:rPr>
        <w:t>da</w:t>
      </w:r>
      <w:r>
        <w:rPr>
          <w:rFonts w:ascii="Times New Roman" w:hAnsi="Times New Roman" w:cs="Times New Roman" w:eastAsia="Times New Roman"/>
          <w:color w:val="231F1F"/>
          <w:spacing w:val="37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38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3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teoriji</w:t>
      </w:r>
      <w:r>
        <w:rPr>
          <w:rFonts w:ascii="Times New Roman" w:hAnsi="Times New Roman" w:cs="Times New Roman" w:eastAsia="Times New Roman"/>
          <w:color w:val="231F1F"/>
          <w:spacing w:val="71"/>
        </w:rPr>
        <w:t> </w:t>
      </w:r>
      <w:r>
        <w:rPr>
          <w:rFonts w:ascii="Times New Roman" w:hAnsi="Times New Roman" w:cs="Times New Roman" w:eastAsia="Times New Roman"/>
          <w:color w:val="231F1F"/>
        </w:rPr>
        <w:t>postoje</w:t>
      </w:r>
      <w:r>
        <w:rPr>
          <w:rFonts w:ascii="Times New Roman" w:hAnsi="Times New Roman" w:cs="Times New Roman" w:eastAsia="Times New Roman"/>
          <w:color w:val="231F1F"/>
          <w:spacing w:val="5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odre</w:t>
      </w:r>
      <w:r>
        <w:rPr>
          <w:rFonts w:ascii="Times New Roman" w:hAnsi="Times New Roman" w:cs="Times New Roman" w:eastAsia="Times New Roman"/>
          <w:color w:val="231F1F"/>
          <w:spacing w:val="-2"/>
        </w:rPr>
        <w:t>Ďe</w:t>
      </w:r>
      <w:r>
        <w:rPr>
          <w:rFonts w:ascii="Times New Roman" w:hAnsi="Times New Roman" w:cs="Times New Roman" w:eastAsia="Times New Roman"/>
          <w:color w:val="231F1F"/>
          <w:spacing w:val="-1"/>
        </w:rPr>
        <w:t>ne</w:t>
      </w:r>
      <w:r>
        <w:rPr>
          <w:rFonts w:ascii="Times New Roman" w:hAnsi="Times New Roman" w:cs="Times New Roman" w:eastAsia="Times New Roman"/>
          <w:color w:val="231F1F"/>
          <w:spacing w:val="58"/>
        </w:rPr>
        <w:t> </w:t>
      </w:r>
      <w:r>
        <w:rPr>
          <w:rFonts w:ascii="Times New Roman" w:hAnsi="Times New Roman" w:cs="Times New Roman" w:eastAsia="Times New Roman"/>
          <w:color w:val="231F1F"/>
        </w:rPr>
        <w:t>dileme,</w:t>
      </w:r>
      <w:r>
        <w:rPr>
          <w:rFonts w:ascii="Times New Roman" w:hAnsi="Times New Roman" w:cs="Times New Roman" w:eastAsia="Times New Roman"/>
          <w:color w:val="231F1F"/>
          <w:spacing w:val="5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nadalje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će</w:t>
      </w:r>
      <w:r>
        <w:rPr>
          <w:rFonts w:ascii="Times New Roman" w:hAnsi="Times New Roman" w:cs="Times New Roman" w:eastAsia="Times New Roman"/>
          <w:color w:val="231F1F"/>
          <w:spacing w:val="58"/>
        </w:rPr>
        <w:t> </w:t>
      </w:r>
      <w:r>
        <w:rPr>
          <w:rFonts w:ascii="Times New Roman" w:hAnsi="Times New Roman" w:cs="Times New Roman" w:eastAsia="Times New Roman"/>
          <w:color w:val="231F1F"/>
        </w:rPr>
        <w:t>se</w:t>
      </w:r>
      <w:r>
        <w:rPr>
          <w:rFonts w:ascii="Times New Roman" w:hAnsi="Times New Roman" w:cs="Times New Roman" w:eastAsia="Times New Roman"/>
          <w:color w:val="231F1F"/>
          <w:spacing w:val="58"/>
        </w:rPr>
        <w:t> </w:t>
      </w:r>
      <w:r>
        <w:rPr>
          <w:rFonts w:ascii="Times New Roman" w:hAnsi="Times New Roman" w:cs="Times New Roman" w:eastAsia="Times New Roman"/>
          <w:color w:val="231F1F"/>
        </w:rPr>
        <w:t>objasniti </w:t>
      </w:r>
      <w:r>
        <w:rPr>
          <w:rFonts w:ascii="Times New Roman" w:hAnsi="Times New Roman" w:cs="Times New Roman" w:eastAsia="Times New Roman"/>
          <w:color w:val="231F1F"/>
          <w:spacing w:val="-1"/>
        </w:rPr>
        <w:t>argumenti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</w:rPr>
        <w:t>„za“</w:t>
      </w:r>
      <w:r>
        <w:rPr>
          <w:rFonts w:ascii="Times New Roman" w:hAnsi="Times New Roman" w:cs="Times New Roman" w:eastAsia="Times New Roman"/>
          <w:color w:val="231F1F"/>
          <w:spacing w:val="58"/>
        </w:rPr>
        <w:t> </w:t>
      </w:r>
      <w:r>
        <w:rPr>
          <w:rFonts w:ascii="Times New Roman" w:hAnsi="Times New Roman" w:cs="Times New Roman" w:eastAsia="Times New Roman"/>
          <w:color w:val="231F1F"/>
        </w:rPr>
        <w:t>i „protiv“</w:t>
      </w:r>
      <w:r>
        <w:rPr>
          <w:rFonts w:ascii="Times New Roman" w:hAnsi="Times New Roman" w:cs="Times New Roman" w:eastAsia="Times New Roman"/>
          <w:color w:val="231F1F"/>
          <w:spacing w:val="5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korporativne</w:t>
      </w:r>
      <w:r>
        <w:rPr>
          <w:rFonts w:ascii="Times New Roman" w:hAnsi="Times New Roman" w:cs="Times New Roman" w:eastAsia="Times New Roman"/>
          <w:color w:val="231F1F"/>
          <w:spacing w:val="5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društvene</w:t>
      </w:r>
      <w:r>
        <w:rPr>
          <w:rFonts w:ascii="Times New Roman" w:hAnsi="Times New Roman" w:cs="Times New Roman" w:eastAsia="Times New Roman"/>
          <w:color w:val="231F1F"/>
          <w:spacing w:val="-1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odgovornosti.</w:t>
      </w:r>
      <w:r>
        <w:rPr>
          <w:rFonts w:ascii="Times New Roman" w:hAnsi="Times New Roman" w:cs="Times New Roman" w:eastAsia="Times New Roman"/>
        </w:rPr>
      </w:r>
    </w:p>
    <w:p>
      <w:pPr>
        <w:spacing w:after="0" w:line="359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6" w:footer="833" w:top="1120" w:bottom="1040" w:left="1300" w:right="1300"/>
        </w:sect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Heading2"/>
        <w:spacing w:line="240" w:lineRule="auto" w:before="69"/>
        <w:ind w:left="1690" w:right="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 w:cs="Times New Roman" w:eastAsia="Times New Roman"/>
          <w:color w:val="231F1F"/>
        </w:rPr>
        <w:t>1.1.</w:t>
      </w:r>
      <w:r>
        <w:rPr>
          <w:rFonts w:ascii="Times New Roman" w:hAnsi="Times New Roman" w:cs="Times New Roman" w:eastAsia="Times New Roman"/>
          <w:color w:val="231F1F"/>
          <w:spacing w:val="-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Argumenti</w:t>
      </w:r>
      <w:r>
        <w:rPr>
          <w:rFonts w:ascii="Times New Roman" w:hAnsi="Times New Roman" w:cs="Times New Roman" w:eastAsia="Times New Roman"/>
          <w:color w:val="231F1F"/>
          <w:spacing w:val="-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„za“</w:t>
      </w:r>
      <w:r>
        <w:rPr>
          <w:rFonts w:ascii="Times New Roman" w:hAnsi="Times New Roman" w:cs="Times New Roman" w:eastAsia="Times New Roman"/>
          <w:color w:val="231F1F"/>
          <w:spacing w:val="-3"/>
        </w:rPr>
        <w:t> </w:t>
      </w:r>
      <w:r>
        <w:rPr>
          <w:rFonts w:ascii="Times New Roman" w:hAnsi="Times New Roman" w:cs="Times New Roman" w:eastAsia="Times New Roman"/>
          <w:color w:val="231F1F"/>
        </w:rPr>
        <w:t>korporativnu</w:t>
      </w:r>
      <w:r>
        <w:rPr>
          <w:rFonts w:ascii="Times New Roman" w:hAnsi="Times New Roman" w:cs="Times New Roman" w:eastAsia="Times New Roman"/>
          <w:color w:val="231F1F"/>
          <w:spacing w:val="-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društvenu</w:t>
      </w:r>
      <w:r>
        <w:rPr>
          <w:rFonts w:ascii="Times New Roman" w:hAnsi="Times New Roman" w:cs="Times New Roman" w:eastAsia="Times New Roman"/>
          <w:color w:val="231F1F"/>
          <w:spacing w:val="-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odgovornost</w:t>
      </w:r>
      <w:r>
        <w:rPr>
          <w:rFonts w:ascii="Times New Roman" w:hAnsi="Times New Roman" w:cs="Times New Roman" w:eastAsia="Times New Roman"/>
          <w:b w:val="0"/>
          <w:bCs w:val="0"/>
        </w:rPr>
      </w:r>
    </w:p>
    <w:p>
      <w:pPr>
        <w:pStyle w:val="BodyText"/>
        <w:spacing w:line="360" w:lineRule="auto" w:before="192"/>
        <w:ind w:left="119" w:right="112" w:firstLine="71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1F"/>
          <w:spacing w:val="-1"/>
        </w:rPr>
        <w:t>Već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</w:rPr>
        <w:t>iz</w:t>
      </w:r>
      <w:r>
        <w:rPr>
          <w:rFonts w:ascii="Times New Roman" w:hAnsi="Times New Roman" w:cs="Times New Roman" w:eastAsia="Times New Roman"/>
          <w:color w:val="231F1F"/>
          <w:spacing w:val="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prethodno</w:t>
      </w:r>
      <w:r>
        <w:rPr>
          <w:rFonts w:ascii="Times New Roman" w:hAnsi="Times New Roman" w:cs="Times New Roman" w:eastAsia="Times New Roman"/>
          <w:color w:val="231F1F"/>
          <w:spacing w:val="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navedenog,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</w:rPr>
        <w:t>može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</w:rPr>
        <w:t>se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</w:rPr>
        <w:t>konstatovati</w:t>
      </w:r>
      <w:r>
        <w:rPr>
          <w:rFonts w:ascii="Times New Roman" w:hAnsi="Times New Roman" w:cs="Times New Roman" w:eastAsia="Times New Roman"/>
          <w:color w:val="231F1F"/>
          <w:spacing w:val="7"/>
        </w:rPr>
        <w:t> </w:t>
      </w:r>
      <w:r>
        <w:rPr>
          <w:rFonts w:ascii="Times New Roman" w:hAnsi="Times New Roman" w:cs="Times New Roman" w:eastAsia="Times New Roman"/>
          <w:color w:val="231F1F"/>
        </w:rPr>
        <w:t>da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</w:rPr>
        <w:t>je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</w:rPr>
        <w:t>korporativna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društvena</w:t>
      </w:r>
      <w:r>
        <w:rPr>
          <w:rFonts w:ascii="Times New Roman" w:hAnsi="Times New Roman" w:cs="Times New Roman" w:eastAsia="Times New Roman"/>
          <w:color w:val="231F1F"/>
          <w:spacing w:val="5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odgovornost</w:t>
      </w:r>
      <w:r>
        <w:rPr>
          <w:rFonts w:ascii="Times New Roman" w:hAnsi="Times New Roman" w:cs="Times New Roman" w:eastAsia="Times New Roman"/>
          <w:color w:val="231F1F"/>
          <w:spacing w:val="1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uveliko</w:t>
      </w:r>
      <w:r>
        <w:rPr>
          <w:rFonts w:ascii="Times New Roman" w:hAnsi="Times New Roman" w:cs="Times New Roman" w:eastAsia="Times New Roman"/>
          <w:color w:val="231F1F"/>
          <w:spacing w:val="14"/>
        </w:rPr>
        <w:t> </w:t>
      </w:r>
      <w:r>
        <w:rPr>
          <w:rFonts w:ascii="Times New Roman" w:hAnsi="Times New Roman" w:cs="Times New Roman" w:eastAsia="Times New Roman"/>
          <w:color w:val="231F1F"/>
        </w:rPr>
        <w:t>primenjena</w:t>
      </w:r>
      <w:r>
        <w:rPr>
          <w:rFonts w:ascii="Times New Roman" w:hAnsi="Times New Roman" w:cs="Times New Roman" w:eastAsia="Times New Roman"/>
          <w:color w:val="231F1F"/>
          <w:spacing w:val="13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1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praksi</w:t>
      </w:r>
      <w:r>
        <w:rPr>
          <w:rFonts w:ascii="Times New Roman" w:hAnsi="Times New Roman" w:cs="Times New Roman" w:eastAsia="Times New Roman"/>
          <w:color w:val="231F1F"/>
          <w:spacing w:val="14"/>
        </w:rPr>
        <w:t> </w:t>
      </w:r>
      <w:r>
        <w:rPr>
          <w:rFonts w:ascii="Times New Roman" w:hAnsi="Times New Roman" w:cs="Times New Roman" w:eastAsia="Times New Roman"/>
          <w:color w:val="231F1F"/>
        </w:rPr>
        <w:t>razvijenih</w:t>
      </w:r>
      <w:r>
        <w:rPr>
          <w:rFonts w:ascii="Times New Roman" w:hAnsi="Times New Roman" w:cs="Times New Roman" w:eastAsia="Times New Roman"/>
          <w:color w:val="231F1F"/>
          <w:spacing w:val="14"/>
        </w:rPr>
        <w:t> </w:t>
      </w:r>
      <w:r>
        <w:rPr>
          <w:rFonts w:ascii="Times New Roman" w:hAnsi="Times New Roman" w:cs="Times New Roman" w:eastAsia="Times New Roman"/>
          <w:color w:val="231F1F"/>
        </w:rPr>
        <w:t>tržišnih</w:t>
      </w:r>
      <w:r>
        <w:rPr>
          <w:rFonts w:ascii="Times New Roman" w:hAnsi="Times New Roman" w:cs="Times New Roman" w:eastAsia="Times New Roman"/>
          <w:color w:val="231F1F"/>
          <w:spacing w:val="11"/>
        </w:rPr>
        <w:t> </w:t>
      </w:r>
      <w:r>
        <w:rPr>
          <w:rFonts w:ascii="Times New Roman" w:hAnsi="Times New Roman" w:cs="Times New Roman" w:eastAsia="Times New Roman"/>
          <w:color w:val="231F1F"/>
        </w:rPr>
        <w:t>zemalja.</w:t>
      </w:r>
      <w:r>
        <w:rPr>
          <w:rFonts w:ascii="Times New Roman" w:hAnsi="Times New Roman" w:cs="Times New Roman" w:eastAsia="Times New Roman"/>
          <w:color w:val="231F1F"/>
          <w:spacing w:val="1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Dakle,</w:t>
      </w:r>
      <w:r>
        <w:rPr>
          <w:rFonts w:ascii="Times New Roman" w:hAnsi="Times New Roman" w:cs="Times New Roman" w:eastAsia="Times New Roman"/>
          <w:color w:val="231F1F"/>
          <w:spacing w:val="1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radi</w:t>
      </w:r>
      <w:r>
        <w:rPr>
          <w:rFonts w:ascii="Times New Roman" w:hAnsi="Times New Roman" w:cs="Times New Roman" w:eastAsia="Times New Roman"/>
          <w:color w:val="231F1F"/>
          <w:spacing w:val="14"/>
        </w:rPr>
        <w:t> </w:t>
      </w:r>
      <w:r>
        <w:rPr>
          <w:rFonts w:ascii="Times New Roman" w:hAnsi="Times New Roman" w:cs="Times New Roman" w:eastAsia="Times New Roman"/>
          <w:color w:val="231F1F"/>
        </w:rPr>
        <w:t>se</w:t>
      </w:r>
      <w:r>
        <w:rPr>
          <w:rFonts w:ascii="Times New Roman" w:hAnsi="Times New Roman" w:cs="Times New Roman" w:eastAsia="Times New Roman"/>
          <w:color w:val="231F1F"/>
          <w:spacing w:val="13"/>
        </w:rPr>
        <w:t> </w:t>
      </w:r>
      <w:r>
        <w:rPr>
          <w:rFonts w:ascii="Times New Roman" w:hAnsi="Times New Roman" w:cs="Times New Roman" w:eastAsia="Times New Roman"/>
          <w:color w:val="231F1F"/>
        </w:rPr>
        <w:t>o</w:t>
      </w:r>
      <w:r>
        <w:rPr>
          <w:rFonts w:ascii="Times New Roman" w:hAnsi="Times New Roman" w:cs="Times New Roman" w:eastAsia="Times New Roman"/>
          <w:color w:val="231F1F"/>
          <w:spacing w:val="14"/>
        </w:rPr>
        <w:t> </w:t>
      </w:r>
      <w:r>
        <w:rPr>
          <w:rFonts w:ascii="Times New Roman" w:hAnsi="Times New Roman" w:cs="Times New Roman" w:eastAsia="Times New Roman"/>
          <w:color w:val="231F1F"/>
        </w:rPr>
        <w:t>novom</w:t>
      </w:r>
      <w:r>
        <w:rPr>
          <w:rFonts w:ascii="Times New Roman" w:hAnsi="Times New Roman" w:cs="Times New Roman" w:eastAsia="Times New Roman"/>
          <w:color w:val="231F1F"/>
          <w:spacing w:val="4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vrednosnom</w:t>
      </w:r>
      <w:r>
        <w:rPr>
          <w:rFonts w:ascii="Times New Roman" w:hAnsi="Times New Roman" w:cs="Times New Roman" w:eastAsia="Times New Roman"/>
          <w:color w:val="231F1F"/>
          <w:spacing w:val="57"/>
        </w:rPr>
        <w:t> </w:t>
      </w:r>
      <w:r>
        <w:rPr>
          <w:rFonts w:ascii="Times New Roman" w:hAnsi="Times New Roman" w:cs="Times New Roman" w:eastAsia="Times New Roman"/>
          <w:color w:val="231F1F"/>
        </w:rPr>
        <w:t>sistemu</w:t>
      </w:r>
      <w:r>
        <w:rPr>
          <w:rFonts w:ascii="Times New Roman" w:hAnsi="Times New Roman" w:cs="Times New Roman" w:eastAsia="Times New Roman"/>
          <w:color w:val="231F1F"/>
          <w:spacing w:val="5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koji</w:t>
      </w:r>
      <w:r>
        <w:rPr>
          <w:rFonts w:ascii="Times New Roman" w:hAnsi="Times New Roman" w:cs="Times New Roman" w:eastAsia="Times New Roman"/>
          <w:color w:val="231F1F"/>
          <w:spacing w:val="5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pokušava</w:t>
      </w:r>
      <w:r>
        <w:rPr>
          <w:rFonts w:ascii="Times New Roman" w:hAnsi="Times New Roman" w:cs="Times New Roman" w:eastAsia="Times New Roman"/>
          <w:color w:val="231F1F"/>
          <w:spacing w:val="56"/>
        </w:rPr>
        <w:t> </w:t>
      </w:r>
      <w:r>
        <w:rPr>
          <w:rFonts w:ascii="Times New Roman" w:hAnsi="Times New Roman" w:cs="Times New Roman" w:eastAsia="Times New Roman"/>
          <w:color w:val="231F1F"/>
        </w:rPr>
        <w:t>da</w:t>
      </w:r>
      <w:r>
        <w:rPr>
          <w:rFonts w:ascii="Times New Roman" w:hAnsi="Times New Roman" w:cs="Times New Roman" w:eastAsia="Times New Roman"/>
          <w:color w:val="231F1F"/>
          <w:spacing w:val="5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balansira</w:t>
      </w:r>
      <w:r>
        <w:rPr>
          <w:rFonts w:ascii="Times New Roman" w:hAnsi="Times New Roman" w:cs="Times New Roman" w:eastAsia="Times New Roman"/>
          <w:color w:val="231F1F"/>
          <w:spacing w:val="5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brigu</w:t>
      </w:r>
      <w:r>
        <w:rPr>
          <w:rFonts w:ascii="Times New Roman" w:hAnsi="Times New Roman" w:cs="Times New Roman" w:eastAsia="Times New Roman"/>
          <w:color w:val="231F1F"/>
          <w:spacing w:val="57"/>
        </w:rPr>
        <w:t> </w:t>
      </w:r>
      <w:r>
        <w:rPr>
          <w:rFonts w:ascii="Times New Roman" w:hAnsi="Times New Roman" w:cs="Times New Roman" w:eastAsia="Times New Roman"/>
          <w:color w:val="231F1F"/>
        </w:rPr>
        <w:t>za</w:t>
      </w:r>
      <w:r>
        <w:rPr>
          <w:rFonts w:ascii="Times New Roman" w:hAnsi="Times New Roman" w:cs="Times New Roman" w:eastAsia="Times New Roman"/>
          <w:color w:val="231F1F"/>
          <w:spacing w:val="5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korporativnu</w:t>
      </w:r>
      <w:r>
        <w:rPr>
          <w:rFonts w:ascii="Times New Roman" w:hAnsi="Times New Roman" w:cs="Times New Roman" w:eastAsia="Times New Roman"/>
          <w:color w:val="231F1F"/>
          <w:spacing w:val="59"/>
        </w:rPr>
        <w:t> </w:t>
      </w:r>
      <w:r>
        <w:rPr>
          <w:rFonts w:ascii="Times New Roman" w:hAnsi="Times New Roman" w:cs="Times New Roman" w:eastAsia="Times New Roman"/>
          <w:color w:val="231F1F"/>
        </w:rPr>
        <w:t>uspešnost</w:t>
      </w:r>
      <w:r>
        <w:rPr>
          <w:rFonts w:ascii="Times New Roman" w:hAnsi="Times New Roman" w:cs="Times New Roman" w:eastAsia="Times New Roman"/>
          <w:color w:val="231F1F"/>
          <w:spacing w:val="5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merenu</w:t>
      </w:r>
      <w:r>
        <w:rPr>
          <w:rFonts w:ascii="Times New Roman" w:hAnsi="Times New Roman" w:cs="Times New Roman" w:eastAsia="Times New Roman"/>
          <w:color w:val="231F1F"/>
          <w:spacing w:val="7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profitom</w:t>
      </w:r>
      <w:r>
        <w:rPr>
          <w:rFonts w:ascii="Times New Roman" w:hAnsi="Times New Roman" w:cs="Times New Roman" w:eastAsia="Times New Roman"/>
          <w:color w:val="231F1F"/>
          <w:spacing w:val="43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4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brigom</w:t>
      </w:r>
      <w:r>
        <w:rPr>
          <w:rFonts w:ascii="Times New Roman" w:hAnsi="Times New Roman" w:cs="Times New Roman" w:eastAsia="Times New Roman"/>
          <w:color w:val="231F1F"/>
          <w:spacing w:val="43"/>
        </w:rPr>
        <w:t> </w:t>
      </w:r>
      <w:r>
        <w:rPr>
          <w:rFonts w:ascii="Times New Roman" w:hAnsi="Times New Roman" w:cs="Times New Roman" w:eastAsia="Times New Roman"/>
          <w:color w:val="231F1F"/>
        </w:rPr>
        <w:t>za</w:t>
      </w:r>
      <w:r>
        <w:rPr>
          <w:rFonts w:ascii="Times New Roman" w:hAnsi="Times New Roman" w:cs="Times New Roman" w:eastAsia="Times New Roman"/>
          <w:color w:val="231F1F"/>
          <w:spacing w:val="42"/>
        </w:rPr>
        <w:t> </w:t>
      </w:r>
      <w:r>
        <w:rPr>
          <w:rFonts w:ascii="Times New Roman" w:hAnsi="Times New Roman" w:cs="Times New Roman" w:eastAsia="Times New Roman"/>
          <w:color w:val="231F1F"/>
        </w:rPr>
        <w:t>društvenu</w:t>
      </w:r>
      <w:r>
        <w:rPr>
          <w:rFonts w:ascii="Times New Roman" w:hAnsi="Times New Roman" w:cs="Times New Roman" w:eastAsia="Times New Roman"/>
          <w:color w:val="231F1F"/>
          <w:spacing w:val="4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zajednicu,</w:t>
      </w:r>
      <w:r>
        <w:rPr>
          <w:rFonts w:ascii="Times New Roman" w:hAnsi="Times New Roman" w:cs="Times New Roman" w:eastAsia="Times New Roman"/>
          <w:color w:val="231F1F"/>
          <w:spacing w:val="4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mereno</w:t>
      </w:r>
      <w:r>
        <w:rPr>
          <w:rFonts w:ascii="Times New Roman" w:hAnsi="Times New Roman" w:cs="Times New Roman" w:eastAsia="Times New Roman"/>
          <w:color w:val="231F1F"/>
          <w:spacing w:val="4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kroz</w:t>
      </w:r>
      <w:r>
        <w:rPr>
          <w:rFonts w:ascii="Times New Roman" w:hAnsi="Times New Roman" w:cs="Times New Roman" w:eastAsia="Times New Roman"/>
          <w:color w:val="231F1F"/>
          <w:spacing w:val="44"/>
        </w:rPr>
        <w:t> </w:t>
      </w:r>
      <w:r>
        <w:rPr>
          <w:rFonts w:ascii="Times New Roman" w:hAnsi="Times New Roman" w:cs="Times New Roman" w:eastAsia="Times New Roman"/>
          <w:color w:val="231F1F"/>
        </w:rPr>
        <w:t>konkret</w:t>
      </w:r>
      <w:r>
        <w:rPr>
          <w:color w:val="231F1F"/>
        </w:rPr>
        <w:t>an</w:t>
      </w:r>
      <w:r>
        <w:rPr>
          <w:color w:val="231F1F"/>
          <w:spacing w:val="42"/>
        </w:rPr>
        <w:t> </w:t>
      </w:r>
      <w:r>
        <w:rPr>
          <w:color w:val="231F1F"/>
        </w:rPr>
        <w:t>doprinos</w:t>
      </w:r>
      <w:r>
        <w:rPr>
          <w:color w:val="231F1F"/>
          <w:spacing w:val="43"/>
        </w:rPr>
        <w:t> </w:t>
      </w:r>
      <w:r>
        <w:rPr>
          <w:color w:val="231F1F"/>
        </w:rPr>
        <w:t>u</w:t>
      </w:r>
      <w:r>
        <w:rPr>
          <w:color w:val="231F1F"/>
          <w:spacing w:val="42"/>
        </w:rPr>
        <w:t> </w:t>
      </w:r>
      <w:r>
        <w:rPr>
          <w:color w:val="231F1F"/>
          <w:spacing w:val="-1"/>
        </w:rPr>
        <w:t>razvijanju</w:t>
      </w:r>
      <w:r>
        <w:rPr>
          <w:color w:val="231F1F"/>
          <w:spacing w:val="43"/>
        </w:rPr>
        <w:t> </w:t>
      </w:r>
      <w:r>
        <w:rPr>
          <w:color w:val="231F1F"/>
        </w:rPr>
        <w:t>i</w:t>
      </w:r>
      <w:r>
        <w:rPr>
          <w:color w:val="231F1F"/>
          <w:spacing w:val="7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unapre</w:t>
      </w:r>
      <w:r>
        <w:rPr>
          <w:rFonts w:ascii="Times New Roman" w:hAnsi="Times New Roman" w:cs="Times New Roman" w:eastAsia="Times New Roman"/>
          <w:color w:val="231F1F"/>
          <w:spacing w:val="-2"/>
        </w:rPr>
        <w:t>Ďe</w:t>
      </w:r>
      <w:r>
        <w:rPr>
          <w:rFonts w:ascii="Times New Roman" w:hAnsi="Times New Roman" w:cs="Times New Roman" w:eastAsia="Times New Roman"/>
          <w:color w:val="231F1F"/>
          <w:spacing w:val="-1"/>
        </w:rPr>
        <w:t>nju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</w:rPr>
        <w:t>svih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</w:rPr>
        <w:t>segmenata</w:t>
      </w:r>
      <w:r>
        <w:rPr>
          <w:rFonts w:ascii="Times New Roman" w:hAnsi="Times New Roman" w:cs="Times New Roman" w:eastAsia="Times New Roman"/>
          <w:color w:val="231F1F"/>
          <w:spacing w:val="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okruženja.</w:t>
      </w:r>
      <w:r>
        <w:rPr>
          <w:rFonts w:ascii="Times New Roman" w:hAnsi="Times New Roman" w:cs="Times New Roman" w:eastAsia="Times New Roman"/>
          <w:color w:val="231F1F"/>
          <w:spacing w:val="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Njegovo</w:t>
      </w:r>
      <w:r>
        <w:rPr>
          <w:rFonts w:ascii="Times New Roman" w:hAnsi="Times New Roman" w:cs="Times New Roman" w:eastAsia="Times New Roman"/>
          <w:color w:val="231F1F"/>
          <w:spacing w:val="1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veličanstvo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„profit“,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</w:rPr>
        <w:t>po</w:t>
      </w:r>
      <w:r>
        <w:rPr>
          <w:rFonts w:ascii="Times New Roman" w:hAnsi="Times New Roman" w:cs="Times New Roman" w:eastAsia="Times New Roman"/>
          <w:color w:val="231F1F"/>
          <w:spacing w:val="11"/>
        </w:rPr>
        <w:t> </w:t>
      </w:r>
      <w:r>
        <w:rPr>
          <w:rFonts w:ascii="Times New Roman" w:hAnsi="Times New Roman" w:cs="Times New Roman" w:eastAsia="Times New Roman"/>
          <w:color w:val="231F1F"/>
        </w:rPr>
        <w:t>ovom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pristupu,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</w:rPr>
        <w:t>nije</w:t>
      </w:r>
      <w:r>
        <w:rPr>
          <w:rFonts w:ascii="Times New Roman" w:hAnsi="Times New Roman" w:cs="Times New Roman" w:eastAsia="Times New Roman"/>
          <w:color w:val="231F1F"/>
          <w:spacing w:val="8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svrgnuto</w:t>
      </w:r>
      <w:r>
        <w:rPr>
          <w:rFonts w:ascii="Times New Roman" w:hAnsi="Times New Roman" w:cs="Times New Roman" w:eastAsia="Times New Roman"/>
          <w:color w:val="231F1F"/>
          <w:spacing w:val="43"/>
        </w:rPr>
        <w:t> </w:t>
      </w:r>
      <w:r>
        <w:rPr>
          <w:rFonts w:ascii="Times New Roman" w:hAnsi="Times New Roman" w:cs="Times New Roman" w:eastAsia="Times New Roman"/>
          <w:color w:val="231F1F"/>
        </w:rPr>
        <w:t>sa</w:t>
      </w:r>
      <w:r>
        <w:rPr>
          <w:rFonts w:ascii="Times New Roman" w:hAnsi="Times New Roman" w:cs="Times New Roman" w:eastAsia="Times New Roman"/>
          <w:color w:val="231F1F"/>
          <w:spacing w:val="44"/>
        </w:rPr>
        <w:t> </w:t>
      </w:r>
      <w:r>
        <w:rPr>
          <w:rFonts w:ascii="Times New Roman" w:hAnsi="Times New Roman" w:cs="Times New Roman" w:eastAsia="Times New Roman"/>
          <w:color w:val="231F1F"/>
        </w:rPr>
        <w:t>trona</w:t>
      </w:r>
      <w:r>
        <w:rPr>
          <w:rFonts w:ascii="Times New Roman" w:hAnsi="Times New Roman" w:cs="Times New Roman" w:eastAsia="Times New Roman"/>
          <w:color w:val="231F1F"/>
          <w:spacing w:val="41"/>
        </w:rPr>
        <w:t> </w:t>
      </w:r>
      <w:r>
        <w:rPr>
          <w:rFonts w:ascii="Times New Roman" w:hAnsi="Times New Roman" w:cs="Times New Roman" w:eastAsia="Times New Roman"/>
          <w:color w:val="231F1F"/>
        </w:rPr>
        <w:t>koji</w:t>
      </w:r>
      <w:r>
        <w:rPr>
          <w:rFonts w:ascii="Times New Roman" w:hAnsi="Times New Roman" w:cs="Times New Roman" w:eastAsia="Times New Roman"/>
          <w:color w:val="231F1F"/>
          <w:spacing w:val="43"/>
        </w:rPr>
        <w:t> </w:t>
      </w:r>
      <w:r>
        <w:rPr>
          <w:rFonts w:ascii="Times New Roman" w:hAnsi="Times New Roman" w:cs="Times New Roman" w:eastAsia="Times New Roman"/>
          <w:color w:val="231F1F"/>
          <w:spacing w:val="1"/>
        </w:rPr>
        <w:t>je</w:t>
      </w:r>
      <w:r>
        <w:rPr>
          <w:rFonts w:ascii="Times New Roman" w:hAnsi="Times New Roman" w:cs="Times New Roman" w:eastAsia="Times New Roman"/>
          <w:color w:val="231F1F"/>
          <w:spacing w:val="4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uspostavljen</w:t>
      </w:r>
      <w:r>
        <w:rPr>
          <w:rFonts w:ascii="Times New Roman" w:hAnsi="Times New Roman" w:cs="Times New Roman" w:eastAsia="Times New Roman"/>
          <w:color w:val="231F1F"/>
          <w:spacing w:val="42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42"/>
        </w:rPr>
        <w:t> </w:t>
      </w:r>
      <w:r>
        <w:rPr>
          <w:rFonts w:ascii="Times New Roman" w:hAnsi="Times New Roman" w:cs="Times New Roman" w:eastAsia="Times New Roman"/>
          <w:color w:val="231F1F"/>
        </w:rPr>
        <w:t>menadžerskoj</w:t>
      </w:r>
      <w:r>
        <w:rPr>
          <w:rFonts w:ascii="Times New Roman" w:hAnsi="Times New Roman" w:cs="Times New Roman" w:eastAsia="Times New Roman"/>
          <w:color w:val="231F1F"/>
          <w:spacing w:val="4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revoluciji,</w:t>
      </w:r>
      <w:r>
        <w:rPr>
          <w:rFonts w:ascii="Times New Roman" w:hAnsi="Times New Roman" w:cs="Times New Roman" w:eastAsia="Times New Roman"/>
          <w:color w:val="231F1F"/>
          <w:spacing w:val="4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ali</w:t>
      </w:r>
      <w:r>
        <w:rPr>
          <w:rFonts w:ascii="Times New Roman" w:hAnsi="Times New Roman" w:cs="Times New Roman" w:eastAsia="Times New Roman"/>
          <w:color w:val="231F1F"/>
          <w:spacing w:val="43"/>
        </w:rPr>
        <w:t> </w:t>
      </w:r>
      <w:r>
        <w:rPr>
          <w:rFonts w:ascii="Times New Roman" w:hAnsi="Times New Roman" w:cs="Times New Roman" w:eastAsia="Times New Roman"/>
          <w:color w:val="231F1F"/>
        </w:rPr>
        <w:t>je</w:t>
      </w:r>
      <w:r>
        <w:rPr>
          <w:rFonts w:ascii="Times New Roman" w:hAnsi="Times New Roman" w:cs="Times New Roman" w:eastAsia="Times New Roman"/>
          <w:color w:val="231F1F"/>
          <w:spacing w:val="44"/>
        </w:rPr>
        <w:t> </w:t>
      </w:r>
      <w:r>
        <w:rPr>
          <w:rFonts w:ascii="Times New Roman" w:hAnsi="Times New Roman" w:cs="Times New Roman" w:eastAsia="Times New Roman"/>
          <w:color w:val="231F1F"/>
        </w:rPr>
        <w:t>dobio</w:t>
      </w:r>
      <w:r>
        <w:rPr>
          <w:rFonts w:ascii="Times New Roman" w:hAnsi="Times New Roman" w:cs="Times New Roman" w:eastAsia="Times New Roman"/>
          <w:color w:val="231F1F"/>
          <w:spacing w:val="4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suparnika</w:t>
      </w:r>
      <w:r>
        <w:rPr>
          <w:rFonts w:ascii="Times New Roman" w:hAnsi="Times New Roman" w:cs="Times New Roman" w:eastAsia="Times New Roman"/>
          <w:color w:val="231F1F"/>
          <w:spacing w:val="42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6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korporativnoj</w:t>
      </w:r>
      <w:r>
        <w:rPr>
          <w:rFonts w:ascii="Times New Roman" w:hAnsi="Times New Roman" w:cs="Times New Roman" w:eastAsia="Times New Roman"/>
          <w:color w:val="231F1F"/>
        </w:rPr>
        <w:t> društvenoj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odgovornosti.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359" w:lineRule="auto" w:before="7"/>
        <w:ind w:left="119" w:right="117" w:firstLine="720"/>
        <w:jc w:val="both"/>
      </w:pPr>
      <w:r>
        <w:rPr>
          <w:color w:val="231F1F"/>
        </w:rPr>
        <w:t>Nova</w:t>
      </w:r>
      <w:r>
        <w:rPr>
          <w:color w:val="231F1F"/>
          <w:spacing w:val="29"/>
        </w:rPr>
        <w:t> </w:t>
      </w:r>
      <w:r>
        <w:rPr>
          <w:color w:val="231F1F"/>
          <w:spacing w:val="-1"/>
        </w:rPr>
        <w:t>fo</w:t>
      </w:r>
      <w:r>
        <w:rPr>
          <w:rFonts w:ascii="Times New Roman" w:hAnsi="Times New Roman" w:cs="Times New Roman" w:eastAsia="Times New Roman"/>
          <w:color w:val="231F1F"/>
          <w:spacing w:val="-1"/>
        </w:rPr>
        <w:t>rmula</w:t>
      </w:r>
      <w:r>
        <w:rPr>
          <w:rFonts w:ascii="Times New Roman" w:hAnsi="Times New Roman" w:cs="Times New Roman" w:eastAsia="Times New Roman"/>
          <w:color w:val="231F1F"/>
          <w:spacing w:val="30"/>
        </w:rPr>
        <w:t> </w:t>
      </w:r>
      <w:r>
        <w:rPr>
          <w:rFonts w:ascii="Times New Roman" w:hAnsi="Times New Roman" w:cs="Times New Roman" w:eastAsia="Times New Roman"/>
          <w:color w:val="231F1F"/>
        </w:rPr>
        <w:t>suparništva</w:t>
      </w:r>
      <w:r>
        <w:rPr>
          <w:rFonts w:ascii="Times New Roman" w:hAnsi="Times New Roman" w:cs="Times New Roman" w:eastAsia="Times New Roman"/>
          <w:color w:val="231F1F"/>
          <w:spacing w:val="3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danas</w:t>
      </w:r>
      <w:r>
        <w:rPr>
          <w:rFonts w:ascii="Times New Roman" w:hAnsi="Times New Roman" w:cs="Times New Roman" w:eastAsia="Times New Roman"/>
          <w:color w:val="231F1F"/>
          <w:spacing w:val="31"/>
        </w:rPr>
        <w:t> </w:t>
      </w:r>
      <w:r>
        <w:rPr>
          <w:rFonts w:ascii="Times New Roman" w:hAnsi="Times New Roman" w:cs="Times New Roman" w:eastAsia="Times New Roman"/>
          <w:color w:val="231F1F"/>
          <w:spacing w:val="1"/>
        </w:rPr>
        <w:t>se</w:t>
      </w:r>
      <w:r>
        <w:rPr>
          <w:rFonts w:ascii="Times New Roman" w:hAnsi="Times New Roman" w:cs="Times New Roman" w:eastAsia="Times New Roman"/>
          <w:color w:val="231F1F"/>
          <w:spacing w:val="3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izražava</w:t>
      </w:r>
      <w:r>
        <w:rPr>
          <w:rFonts w:ascii="Times New Roman" w:hAnsi="Times New Roman" w:cs="Times New Roman" w:eastAsia="Times New Roman"/>
          <w:color w:val="231F1F"/>
          <w:spacing w:val="30"/>
        </w:rPr>
        <w:t> </w:t>
      </w:r>
      <w:r>
        <w:rPr>
          <w:rFonts w:ascii="Times New Roman" w:hAnsi="Times New Roman" w:cs="Times New Roman" w:eastAsia="Times New Roman"/>
          <w:color w:val="231F1F"/>
        </w:rPr>
        <w:t>sloganima:</w:t>
      </w:r>
      <w:r>
        <w:rPr>
          <w:rFonts w:ascii="Times New Roman" w:hAnsi="Times New Roman" w:cs="Times New Roman" w:eastAsia="Times New Roman"/>
          <w:color w:val="231F1F"/>
          <w:spacing w:val="3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„Business</w:t>
      </w:r>
      <w:r>
        <w:rPr>
          <w:rFonts w:ascii="Times New Roman" w:hAnsi="Times New Roman" w:cs="Times New Roman" w:eastAsia="Times New Roman"/>
          <w:color w:val="231F1F"/>
          <w:spacing w:val="31"/>
        </w:rPr>
        <w:t> </w:t>
      </w:r>
      <w:r>
        <w:rPr>
          <w:rFonts w:ascii="Times New Roman" w:hAnsi="Times New Roman" w:cs="Times New Roman" w:eastAsia="Times New Roman"/>
          <w:color w:val="231F1F"/>
        </w:rPr>
        <w:t>is</w:t>
      </w:r>
      <w:r>
        <w:rPr>
          <w:rFonts w:ascii="Times New Roman" w:hAnsi="Times New Roman" w:cs="Times New Roman" w:eastAsia="Times New Roman"/>
          <w:color w:val="231F1F"/>
          <w:spacing w:val="31"/>
        </w:rPr>
        <w:t> </w:t>
      </w:r>
      <w:r>
        <w:rPr>
          <w:rFonts w:ascii="Times New Roman" w:hAnsi="Times New Roman" w:cs="Times New Roman" w:eastAsia="Times New Roman"/>
          <w:color w:val="231F1F"/>
        </w:rPr>
        <w:t>more</w:t>
      </w:r>
      <w:r>
        <w:rPr>
          <w:rFonts w:ascii="Times New Roman" w:hAnsi="Times New Roman" w:cs="Times New Roman" w:eastAsia="Times New Roman"/>
          <w:color w:val="231F1F"/>
          <w:spacing w:val="29"/>
        </w:rPr>
        <w:t> </w:t>
      </w:r>
      <w:r>
        <w:rPr>
          <w:rFonts w:ascii="Times New Roman" w:hAnsi="Times New Roman" w:cs="Times New Roman" w:eastAsia="Times New Roman"/>
          <w:color w:val="231F1F"/>
        </w:rPr>
        <w:t>than</w:t>
      </w:r>
      <w:r>
        <w:rPr>
          <w:rFonts w:ascii="Times New Roman" w:hAnsi="Times New Roman" w:cs="Times New Roman" w:eastAsia="Times New Roman"/>
          <w:color w:val="231F1F"/>
          <w:spacing w:val="30"/>
        </w:rPr>
        <w:t> </w:t>
      </w:r>
      <w:r>
        <w:rPr>
          <w:rFonts w:ascii="Times New Roman" w:hAnsi="Times New Roman" w:cs="Times New Roman" w:eastAsia="Times New Roman"/>
          <w:color w:val="231F1F"/>
        </w:rPr>
        <w:t>just</w:t>
      </w:r>
      <w:r>
        <w:rPr>
          <w:rFonts w:ascii="Times New Roman" w:hAnsi="Times New Roman" w:cs="Times New Roman" w:eastAsia="Times New Roman"/>
          <w:color w:val="231F1F"/>
          <w:spacing w:val="5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business“,</w:t>
      </w:r>
      <w:r>
        <w:rPr>
          <w:rFonts w:ascii="Times New Roman" w:hAnsi="Times New Roman" w:cs="Times New Roman" w:eastAsia="Times New Roman"/>
          <w:color w:val="231F1F"/>
          <w:spacing w:val="16"/>
        </w:rPr>
        <w:t> </w:t>
      </w:r>
      <w:r>
        <w:rPr>
          <w:rFonts w:ascii="Times New Roman" w:hAnsi="Times New Roman" w:cs="Times New Roman" w:eastAsia="Times New Roman"/>
          <w:color w:val="231F1F"/>
        </w:rPr>
        <w:t>odnosno</w:t>
      </w:r>
      <w:r>
        <w:rPr>
          <w:rFonts w:ascii="Times New Roman" w:hAnsi="Times New Roman" w:cs="Times New Roman" w:eastAsia="Times New Roman"/>
          <w:color w:val="231F1F"/>
          <w:spacing w:val="1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„Posao</w:t>
      </w:r>
      <w:r>
        <w:rPr>
          <w:rFonts w:ascii="Times New Roman" w:hAnsi="Times New Roman" w:cs="Times New Roman" w:eastAsia="Times New Roman"/>
          <w:color w:val="231F1F"/>
          <w:spacing w:val="16"/>
        </w:rPr>
        <w:t> </w:t>
      </w:r>
      <w:r>
        <w:rPr>
          <w:rFonts w:ascii="Times New Roman" w:hAnsi="Times New Roman" w:cs="Times New Roman" w:eastAsia="Times New Roman"/>
          <w:color w:val="231F1F"/>
        </w:rPr>
        <w:t>je</w:t>
      </w:r>
      <w:r>
        <w:rPr>
          <w:rFonts w:ascii="Times New Roman" w:hAnsi="Times New Roman" w:cs="Times New Roman" w:eastAsia="Times New Roman"/>
          <w:color w:val="231F1F"/>
          <w:spacing w:val="16"/>
        </w:rPr>
        <w:t> </w:t>
      </w:r>
      <w:r>
        <w:rPr>
          <w:rFonts w:ascii="Times New Roman" w:hAnsi="Times New Roman" w:cs="Times New Roman" w:eastAsia="Times New Roman"/>
          <w:color w:val="231F1F"/>
        </w:rPr>
        <w:t>više</w:t>
      </w:r>
      <w:r>
        <w:rPr>
          <w:rFonts w:ascii="Times New Roman" w:hAnsi="Times New Roman" w:cs="Times New Roman" w:eastAsia="Times New Roman"/>
          <w:color w:val="231F1F"/>
          <w:spacing w:val="16"/>
        </w:rPr>
        <w:t> </w:t>
      </w:r>
      <w:r>
        <w:rPr>
          <w:rFonts w:ascii="Times New Roman" w:hAnsi="Times New Roman" w:cs="Times New Roman" w:eastAsia="Times New Roman"/>
          <w:color w:val="231F1F"/>
        </w:rPr>
        <w:t>od</w:t>
      </w:r>
      <w:r>
        <w:rPr>
          <w:rFonts w:ascii="Times New Roman" w:hAnsi="Times New Roman" w:cs="Times New Roman" w:eastAsia="Times New Roman"/>
          <w:color w:val="231F1F"/>
          <w:spacing w:val="1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posla“</w:t>
      </w:r>
      <w:r>
        <w:rPr>
          <w:rFonts w:ascii="Times New Roman" w:hAnsi="Times New Roman" w:cs="Times New Roman" w:eastAsia="Times New Roman"/>
          <w:color w:val="231F1F"/>
          <w:spacing w:val="1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ili</w:t>
      </w:r>
      <w:r>
        <w:rPr>
          <w:rFonts w:ascii="Times New Roman" w:hAnsi="Times New Roman" w:cs="Times New Roman" w:eastAsia="Times New Roman"/>
          <w:color w:val="231F1F"/>
          <w:spacing w:val="1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„Benefit</w:t>
      </w:r>
      <w:r>
        <w:rPr>
          <w:rFonts w:ascii="Times New Roman" w:hAnsi="Times New Roman" w:cs="Times New Roman" w:eastAsia="Times New Roman"/>
          <w:color w:val="231F1F"/>
          <w:spacing w:val="16"/>
        </w:rPr>
        <w:t> </w:t>
      </w:r>
      <w:r>
        <w:rPr>
          <w:rFonts w:ascii="Times New Roman" w:hAnsi="Times New Roman" w:cs="Times New Roman" w:eastAsia="Times New Roman"/>
          <w:color w:val="231F1F"/>
        </w:rPr>
        <w:t>with</w:t>
      </w:r>
      <w:r>
        <w:rPr>
          <w:rFonts w:ascii="Times New Roman" w:hAnsi="Times New Roman" w:cs="Times New Roman" w:eastAsia="Times New Roman"/>
          <w:color w:val="231F1F"/>
          <w:spacing w:val="1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care“,</w:t>
      </w:r>
      <w:r>
        <w:rPr>
          <w:rFonts w:ascii="Times New Roman" w:hAnsi="Times New Roman" w:cs="Times New Roman" w:eastAsia="Times New Roman"/>
          <w:color w:val="231F1F"/>
          <w:spacing w:val="16"/>
        </w:rPr>
        <w:t> </w:t>
      </w:r>
      <w:r>
        <w:rPr>
          <w:rFonts w:ascii="Times New Roman" w:hAnsi="Times New Roman" w:cs="Times New Roman" w:eastAsia="Times New Roman"/>
          <w:color w:val="231F1F"/>
        </w:rPr>
        <w:t>tj.</w:t>
      </w:r>
      <w:r>
        <w:rPr>
          <w:rFonts w:ascii="Times New Roman" w:hAnsi="Times New Roman" w:cs="Times New Roman" w:eastAsia="Times New Roman"/>
          <w:color w:val="231F1F"/>
          <w:spacing w:val="1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„Dobrobit</w:t>
      </w:r>
      <w:r>
        <w:rPr>
          <w:rFonts w:ascii="Times New Roman" w:hAnsi="Times New Roman" w:cs="Times New Roman" w:eastAsia="Times New Roman"/>
          <w:color w:val="231F1F"/>
          <w:spacing w:val="17"/>
        </w:rPr>
        <w:t> </w:t>
      </w:r>
      <w:r>
        <w:rPr>
          <w:rFonts w:ascii="Times New Roman" w:hAnsi="Times New Roman" w:cs="Times New Roman" w:eastAsia="Times New Roman"/>
          <w:color w:val="231F1F"/>
        </w:rPr>
        <w:t>s</w:t>
      </w:r>
      <w:r>
        <w:rPr>
          <w:rFonts w:ascii="Times New Roman" w:hAnsi="Times New Roman" w:cs="Times New Roman" w:eastAsia="Times New Roman"/>
          <w:color w:val="231F1F"/>
          <w:spacing w:val="1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brigom“.</w:t>
      </w:r>
      <w:r>
        <w:rPr>
          <w:rFonts w:ascii="Times New Roman" w:hAnsi="Times New Roman" w:cs="Times New Roman" w:eastAsia="Times New Roman"/>
          <w:color w:val="231F1F"/>
          <w:spacing w:val="67"/>
        </w:rPr>
        <w:t> </w:t>
      </w:r>
      <w:r>
        <w:rPr>
          <w:color w:val="231F1F"/>
        </w:rPr>
        <w:t>Jedno</w:t>
      </w:r>
      <w:r>
        <w:rPr>
          <w:color w:val="231F1F"/>
          <w:spacing w:val="38"/>
        </w:rPr>
        <w:t> </w:t>
      </w:r>
      <w:r>
        <w:rPr>
          <w:color w:val="231F1F"/>
        </w:rPr>
        <w:t>ili</w:t>
      </w:r>
      <w:r>
        <w:rPr>
          <w:color w:val="231F1F"/>
          <w:spacing w:val="38"/>
        </w:rPr>
        <w:t> </w:t>
      </w:r>
      <w:r>
        <w:rPr>
          <w:color w:val="231F1F"/>
          <w:spacing w:val="-1"/>
        </w:rPr>
        <w:t>drugo</w:t>
      </w:r>
      <w:r>
        <w:rPr>
          <w:color w:val="231F1F"/>
          <w:spacing w:val="38"/>
        </w:rPr>
        <w:t> </w:t>
      </w:r>
      <w:r>
        <w:rPr>
          <w:color w:val="231F1F"/>
        </w:rPr>
        <w:t>uglavnom</w:t>
      </w:r>
      <w:r>
        <w:rPr>
          <w:color w:val="231F1F"/>
          <w:spacing w:val="38"/>
        </w:rPr>
        <w:t> </w:t>
      </w:r>
      <w:r>
        <w:rPr>
          <w:color w:val="231F1F"/>
        </w:rPr>
        <w:t>se</w:t>
      </w:r>
      <w:r>
        <w:rPr>
          <w:color w:val="231F1F"/>
          <w:spacing w:val="37"/>
        </w:rPr>
        <w:t> </w:t>
      </w:r>
      <w:r>
        <w:rPr>
          <w:color w:val="231F1F"/>
        </w:rPr>
        <w:t>svodi</w:t>
      </w:r>
      <w:r>
        <w:rPr>
          <w:color w:val="231F1F"/>
          <w:spacing w:val="38"/>
        </w:rPr>
        <w:t> </w:t>
      </w:r>
      <w:r>
        <w:rPr>
          <w:color w:val="231F1F"/>
        </w:rPr>
        <w:t>na</w:t>
      </w:r>
      <w:r>
        <w:rPr>
          <w:color w:val="231F1F"/>
          <w:spacing w:val="39"/>
        </w:rPr>
        <w:t> </w:t>
      </w:r>
      <w:r>
        <w:rPr>
          <w:color w:val="231F1F"/>
        </w:rPr>
        <w:t>uspostavljanje</w:t>
      </w:r>
      <w:r>
        <w:rPr>
          <w:color w:val="231F1F"/>
          <w:spacing w:val="37"/>
        </w:rPr>
        <w:t> </w:t>
      </w:r>
      <w:r>
        <w:rPr>
          <w:color w:val="231F1F"/>
        </w:rPr>
        <w:t>sistema</w:t>
      </w:r>
      <w:r>
        <w:rPr>
          <w:color w:val="231F1F"/>
          <w:spacing w:val="37"/>
        </w:rPr>
        <w:t> </w:t>
      </w:r>
      <w:r>
        <w:rPr>
          <w:color w:val="231F1F"/>
        </w:rPr>
        <w:t>vrednosti</w:t>
      </w:r>
      <w:r>
        <w:rPr>
          <w:color w:val="231F1F"/>
          <w:spacing w:val="39"/>
        </w:rPr>
        <w:t> </w:t>
      </w:r>
      <w:r>
        <w:rPr>
          <w:color w:val="231F1F"/>
        </w:rPr>
        <w:t>po</w:t>
      </w:r>
      <w:r>
        <w:rPr>
          <w:color w:val="231F1F"/>
          <w:spacing w:val="38"/>
        </w:rPr>
        <w:t> </w:t>
      </w:r>
      <w:r>
        <w:rPr>
          <w:color w:val="231F1F"/>
        </w:rPr>
        <w:t>kome</w:t>
      </w:r>
      <w:r>
        <w:rPr>
          <w:color w:val="231F1F"/>
          <w:spacing w:val="37"/>
        </w:rPr>
        <w:t> </w:t>
      </w:r>
      <w:r>
        <w:rPr>
          <w:color w:val="231F1F"/>
        </w:rPr>
        <w:t>je</w:t>
      </w:r>
      <w:r>
        <w:rPr>
          <w:color w:val="231F1F"/>
          <w:spacing w:val="26"/>
        </w:rPr>
        <w:t> </w:t>
      </w:r>
      <w:r>
        <w:rPr>
          <w:color w:val="231F1F"/>
          <w:spacing w:val="-1"/>
        </w:rPr>
        <w:t>odgovornost</w:t>
      </w:r>
      <w:r>
        <w:rPr>
          <w:color w:val="231F1F"/>
        </w:rPr>
        <w:t> prema zajednici </w:t>
      </w:r>
      <w:r>
        <w:rPr>
          <w:color w:val="231F1F"/>
          <w:spacing w:val="-1"/>
        </w:rPr>
        <w:t>deo</w:t>
      </w:r>
      <w:r>
        <w:rPr>
          <w:color w:val="231F1F"/>
        </w:rPr>
        <w:t> brige</w:t>
      </w:r>
      <w:r>
        <w:rPr>
          <w:color w:val="231F1F"/>
          <w:spacing w:val="-2"/>
        </w:rPr>
        <w:t> </w:t>
      </w:r>
      <w:r>
        <w:rPr>
          <w:color w:val="231F1F"/>
        </w:rPr>
        <w:t>o </w:t>
      </w:r>
      <w:r>
        <w:rPr>
          <w:color w:val="231F1F"/>
          <w:spacing w:val="-1"/>
        </w:rPr>
        <w:t>profitu.</w:t>
      </w:r>
      <w:r>
        <w:rPr/>
      </w:r>
    </w:p>
    <w:p>
      <w:pPr>
        <w:pStyle w:val="BodyText"/>
        <w:spacing w:line="240" w:lineRule="auto" w:before="6"/>
        <w:ind w:left="839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Ipak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oni 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koji 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se 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zalažu 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za 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1"/>
        </w:rPr>
        <w:t>praksu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društvene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1"/>
        </w:rPr>
        <w:t>odgovornosti,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to 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pravdaju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sledećim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137"/>
        <w:ind w:left="119" w:right="0"/>
        <w:jc w:val="left"/>
      </w:pPr>
      <w:r>
        <w:rPr>
          <w:color w:val="231F1F"/>
          <w:spacing w:val="-1"/>
        </w:rPr>
        <w:t>argumentima </w:t>
      </w:r>
      <w:r>
        <w:rPr>
          <w:color w:val="231F1F"/>
        </w:rPr>
        <w:t>i to:</w:t>
      </w:r>
      <w:r>
        <w:rPr/>
      </w:r>
    </w:p>
    <w:p>
      <w:pPr>
        <w:pStyle w:val="BodyText"/>
        <w:numPr>
          <w:ilvl w:val="2"/>
          <w:numId w:val="18"/>
        </w:numPr>
        <w:tabs>
          <w:tab w:pos="840" w:val="left" w:leader="none"/>
        </w:tabs>
        <w:spacing w:line="360" w:lineRule="auto" w:before="139" w:after="0"/>
        <w:ind w:left="119" w:right="114" w:firstLine="36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Društvena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  <w:spacing w:val="-1"/>
        </w:rPr>
        <w:t>odgovornost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  <w:spacing w:val="-1"/>
        </w:rPr>
        <w:t>deluje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  <w:spacing w:val="-1"/>
        </w:rPr>
        <w:t>integrativno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</w:rPr>
        <w:t>uspešnijem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  <w:spacing w:val="-1"/>
        </w:rPr>
        <w:t>uključivanju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</w:rPr>
        <w:t>kompanije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83"/>
        </w:rPr>
        <w:t> </w:t>
      </w:r>
      <w:r>
        <w:rPr>
          <w:rFonts w:ascii="Times New Roman" w:hAnsi="Times New Roman"/>
          <w:color w:val="231F1F"/>
          <w:spacing w:val="-1"/>
        </w:rPr>
        <w:t>okruženje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najvišem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nivou.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Okruženje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bolje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prihvata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  <w:spacing w:val="-1"/>
        </w:rPr>
        <w:t>društveno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odgovorne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kompanije,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</w:rPr>
        <w:t>po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  <w:spacing w:val="-1"/>
        </w:rPr>
        <w:t>brojnim</w:t>
      </w:r>
      <w:r>
        <w:rPr>
          <w:rFonts w:ascii="Times New Roman" w:hAnsi="Times New Roman"/>
          <w:color w:val="231F1F"/>
        </w:rPr>
        <w:t> pitanjima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koja </w:t>
      </w:r>
      <w:r>
        <w:rPr>
          <w:rFonts w:ascii="Times New Roman" w:hAnsi="Times New Roman"/>
          <w:color w:val="231F1F"/>
          <w:spacing w:val="-2"/>
        </w:rPr>
        <w:t>se</w:t>
      </w:r>
      <w:r>
        <w:rPr>
          <w:rFonts w:ascii="Times New Roman" w:hAnsi="Times New Roman"/>
          <w:color w:val="231F1F"/>
          <w:spacing w:val="-1"/>
        </w:rPr>
        <w:t> tiču</w:t>
      </w:r>
      <w:r>
        <w:rPr>
          <w:rFonts w:ascii="Times New Roman" w:hAnsi="Times New Roman"/>
          <w:color w:val="231F1F"/>
        </w:rPr>
        <w:t> odnosa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prema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prirodi, </w:t>
      </w:r>
      <w:r>
        <w:rPr>
          <w:rFonts w:ascii="Times New Roman" w:hAnsi="Times New Roman"/>
          <w:color w:val="231F1F"/>
          <w:spacing w:val="-1"/>
        </w:rPr>
        <w:t>socijalizaciji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okruženja,</w:t>
      </w:r>
      <w:r>
        <w:rPr>
          <w:rFonts w:ascii="Times New Roman" w:hAnsi="Times New Roman"/>
          <w:color w:val="231F1F"/>
        </w:rPr>
        <w:t> itd.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3"/>
        <w:ind w:left="119" w:right="113" w:firstLine="720"/>
        <w:jc w:val="both"/>
        <w:rPr>
          <w:rFonts w:ascii="Times New Roman" w:hAnsi="Times New Roman" w:cs="Times New Roman" w:eastAsia="Times New Roman"/>
        </w:rPr>
      </w:pPr>
      <w:r>
        <w:rPr>
          <w:color w:val="231F1F"/>
          <w:spacing w:val="-1"/>
        </w:rPr>
        <w:t>Primera</w:t>
      </w:r>
      <w:r>
        <w:rPr>
          <w:color w:val="231F1F"/>
          <w:spacing w:val="39"/>
        </w:rPr>
        <w:t> </w:t>
      </w:r>
      <w:r>
        <w:rPr>
          <w:color w:val="231F1F"/>
        </w:rPr>
        <w:t>radi,</w:t>
      </w:r>
      <w:r>
        <w:rPr>
          <w:color w:val="231F1F"/>
          <w:spacing w:val="41"/>
        </w:rPr>
        <w:t> </w:t>
      </w:r>
      <w:r>
        <w:rPr>
          <w:color w:val="231F1F"/>
        </w:rPr>
        <w:t>kompanija</w:t>
      </w:r>
      <w:r>
        <w:rPr>
          <w:color w:val="231F1F"/>
          <w:spacing w:val="42"/>
        </w:rPr>
        <w:t> </w:t>
      </w:r>
      <w:r>
        <w:rPr>
          <w:color w:val="231F1F"/>
          <w:spacing w:val="-1"/>
        </w:rPr>
        <w:t>Canon</w:t>
      </w:r>
      <w:r>
        <w:rPr>
          <w:color w:val="231F1F"/>
          <w:spacing w:val="40"/>
        </w:rPr>
        <w:t> </w:t>
      </w:r>
      <w:r>
        <w:rPr>
          <w:color w:val="231F1F"/>
          <w:spacing w:val="-1"/>
        </w:rPr>
        <w:t>Europa</w:t>
      </w:r>
      <w:r>
        <w:rPr>
          <w:color w:val="231F1F"/>
          <w:spacing w:val="41"/>
        </w:rPr>
        <w:t> </w:t>
      </w:r>
      <w:r>
        <w:rPr>
          <w:color w:val="231F1F"/>
          <w:spacing w:val="-1"/>
        </w:rPr>
        <w:t>promovisala</w:t>
      </w:r>
      <w:r>
        <w:rPr>
          <w:color w:val="231F1F"/>
          <w:spacing w:val="40"/>
        </w:rPr>
        <w:t> </w:t>
      </w:r>
      <w:r>
        <w:rPr>
          <w:color w:val="231F1F"/>
        </w:rPr>
        <w:t>je</w:t>
      </w:r>
      <w:r>
        <w:rPr>
          <w:color w:val="231F1F"/>
          <w:spacing w:val="40"/>
        </w:rPr>
        <w:t> </w:t>
      </w:r>
      <w:r>
        <w:rPr>
          <w:color w:val="231F1F"/>
          <w:spacing w:val="-1"/>
        </w:rPr>
        <w:t>projekat</w:t>
      </w:r>
      <w:r>
        <w:rPr>
          <w:color w:val="231F1F"/>
          <w:spacing w:val="41"/>
        </w:rPr>
        <w:t> </w:t>
      </w:r>
      <w:r>
        <w:rPr>
          <w:color w:val="231F1F"/>
          <w:spacing w:val="-1"/>
        </w:rPr>
        <w:t>kako</w:t>
      </w:r>
      <w:r>
        <w:rPr>
          <w:color w:val="231F1F"/>
          <w:spacing w:val="42"/>
        </w:rPr>
        <w:t> </w:t>
      </w:r>
      <w:r>
        <w:rPr>
          <w:color w:val="231F1F"/>
        </w:rPr>
        <w:t>bi</w:t>
      </w:r>
      <w:r>
        <w:rPr>
          <w:color w:val="231F1F"/>
          <w:spacing w:val="41"/>
        </w:rPr>
        <w:t> </w:t>
      </w:r>
      <w:r>
        <w:rPr>
          <w:color w:val="231F1F"/>
        </w:rPr>
        <w:t>unapredila</w:t>
      </w:r>
      <w:r>
        <w:rPr>
          <w:color w:val="231F1F"/>
          <w:spacing w:val="67"/>
        </w:rPr>
        <w:t> </w:t>
      </w:r>
      <w:r>
        <w:rPr>
          <w:rFonts w:ascii="Times New Roman" w:hAnsi="Times New Roman"/>
          <w:color w:val="231F1F"/>
        </w:rPr>
        <w:t>svest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potrošača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kompanija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o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ekološkim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implikacijama,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električnog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elektronskog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otpada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</w:rPr>
        <w:t>bi </w:t>
      </w:r>
      <w:r>
        <w:rPr>
          <w:rFonts w:ascii="Times New Roman" w:hAnsi="Times New Roman"/>
          <w:color w:val="231F1F"/>
          <w:spacing w:val="-1"/>
        </w:rPr>
        <w:t>omogućila efikasnije </w:t>
      </w:r>
      <w:r>
        <w:rPr>
          <w:rFonts w:ascii="Times New Roman" w:hAnsi="Times New Roman"/>
          <w:color w:val="231F1F"/>
        </w:rPr>
        <w:t>prikupljanje i </w:t>
      </w:r>
      <w:r>
        <w:rPr>
          <w:rFonts w:ascii="Times New Roman" w:hAnsi="Times New Roman"/>
          <w:color w:val="231F1F"/>
          <w:spacing w:val="-1"/>
        </w:rPr>
        <w:t>recikliranje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otpada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gradovima.</w:t>
      </w:r>
      <w:r>
        <w:rPr>
          <w:rFonts w:ascii="Times New Roman" w:hAnsi="Times New Roman"/>
        </w:rPr>
      </w:r>
    </w:p>
    <w:p>
      <w:pPr>
        <w:pStyle w:val="BodyText"/>
        <w:numPr>
          <w:ilvl w:val="2"/>
          <w:numId w:val="18"/>
        </w:numPr>
        <w:tabs>
          <w:tab w:pos="840" w:val="left" w:leader="none"/>
        </w:tabs>
        <w:spacing w:line="359" w:lineRule="auto" w:before="6" w:after="0"/>
        <w:ind w:left="119" w:right="113" w:firstLine="360"/>
        <w:jc w:val="both"/>
      </w:pPr>
      <w:r>
        <w:rPr>
          <w:color w:val="231F1F"/>
          <w:spacing w:val="-1"/>
        </w:rPr>
        <w:t>Kroz</w:t>
      </w:r>
      <w:r>
        <w:rPr>
          <w:color w:val="231F1F"/>
          <w:spacing w:val="56"/>
        </w:rPr>
        <w:t> </w:t>
      </w:r>
      <w:r>
        <w:rPr>
          <w:color w:val="231F1F"/>
          <w:spacing w:val="-1"/>
        </w:rPr>
        <w:t>plemenita</w:t>
      </w:r>
      <w:r>
        <w:rPr>
          <w:color w:val="231F1F"/>
          <w:spacing w:val="54"/>
        </w:rPr>
        <w:t> </w:t>
      </w:r>
      <w:r>
        <w:rPr>
          <w:color w:val="231F1F"/>
          <w:spacing w:val="-1"/>
        </w:rPr>
        <w:t>dela,</w:t>
      </w:r>
      <w:r>
        <w:rPr>
          <w:color w:val="231F1F"/>
          <w:spacing w:val="54"/>
        </w:rPr>
        <w:t> </w:t>
      </w:r>
      <w:r>
        <w:rPr>
          <w:color w:val="231F1F"/>
          <w:spacing w:val="-1"/>
        </w:rPr>
        <w:t>kao</w:t>
      </w:r>
      <w:r>
        <w:rPr>
          <w:color w:val="231F1F"/>
          <w:spacing w:val="57"/>
        </w:rPr>
        <w:t> </w:t>
      </w:r>
      <w:r>
        <w:rPr>
          <w:rFonts w:ascii="Times New Roman" w:hAnsi="Times New Roman"/>
          <w:color w:val="231F1F"/>
        </w:rPr>
        <w:t>što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rFonts w:ascii="Times New Roman" w:hAnsi="Times New Roman"/>
          <w:color w:val="231F1F"/>
          <w:spacing w:val="-1"/>
        </w:rPr>
        <w:t>donatorstva,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  <w:spacing w:val="-1"/>
        </w:rPr>
        <w:t>učešće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  <w:spacing w:val="-1"/>
        </w:rPr>
        <w:t>zajedničkim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rFonts w:ascii="Times New Roman" w:hAnsi="Times New Roman"/>
          <w:color w:val="231F1F"/>
        </w:rPr>
        <w:t>projektima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79"/>
        </w:rPr>
        <w:t> </w:t>
      </w:r>
      <w:r>
        <w:rPr>
          <w:rFonts w:ascii="Times New Roman" w:hAnsi="Times New Roman"/>
          <w:color w:val="231F1F"/>
          <w:spacing w:val="-1"/>
        </w:rPr>
        <w:t>rešavanje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</w:rPr>
        <w:t>socijalno</w:t>
      </w:r>
      <w:r>
        <w:rPr>
          <w:color w:val="231F1F"/>
        </w:rPr>
        <w:t>-</w:t>
      </w:r>
      <w:r>
        <w:rPr>
          <w:rFonts w:ascii="Times New Roman" w:hAnsi="Times New Roman"/>
          <w:color w:val="231F1F"/>
        </w:rPr>
        <w:t>zdravstvenih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  <w:spacing w:val="-1"/>
        </w:rPr>
        <w:t>drugih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</w:rPr>
        <w:t>pitanja,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</w:rPr>
        <w:t>kompanija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</w:rPr>
        <w:t>povećava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  <w:spacing w:val="-1"/>
        </w:rPr>
        <w:t>lojalnost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  <w:spacing w:val="-1"/>
        </w:rPr>
        <w:t>okruženja,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  <w:spacing w:val="-1"/>
        </w:rPr>
        <w:t>kao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svoj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imidž.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1"/>
        </w:rPr>
        <w:t>Evidentno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  <w:spacing w:val="-1"/>
        </w:rPr>
        <w:t>kroz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</w:rPr>
        <w:t>prepoznatljivost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može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  <w:spacing w:val="-1"/>
        </w:rPr>
        <w:t>povećati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uspešnost,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1"/>
        </w:rPr>
        <w:t>čak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</w:rPr>
        <w:t>više, </w:t>
      </w:r>
      <w:r>
        <w:rPr>
          <w:rFonts w:ascii="Times New Roman" w:hAnsi="Times New Roman"/>
          <w:color w:val="231F1F"/>
          <w:spacing w:val="-1"/>
        </w:rPr>
        <w:t>nego</w:t>
      </w:r>
      <w:r>
        <w:rPr>
          <w:rFonts w:ascii="Times New Roman" w:hAnsi="Times New Roman"/>
          <w:color w:val="231F1F"/>
        </w:rPr>
        <w:t> što je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color w:val="231F1F"/>
        </w:rPr>
        <w:t>iznos </w:t>
      </w:r>
      <w:r>
        <w:rPr>
          <w:color w:val="231F1F"/>
          <w:spacing w:val="-1"/>
        </w:rPr>
        <w:t>donatorstva.</w:t>
      </w:r>
      <w:r>
        <w:rPr/>
      </w:r>
    </w:p>
    <w:p>
      <w:pPr>
        <w:pStyle w:val="BodyText"/>
        <w:numPr>
          <w:ilvl w:val="2"/>
          <w:numId w:val="18"/>
        </w:numPr>
        <w:tabs>
          <w:tab w:pos="840" w:val="left" w:leader="none"/>
        </w:tabs>
        <w:spacing w:line="360" w:lineRule="auto" w:before="4" w:after="0"/>
        <w:ind w:left="119" w:right="119" w:firstLine="36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Društveno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odgovorne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1"/>
        </w:rPr>
        <w:t>firme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često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motivisane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učešćem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rešavanju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društvenih</w:t>
      </w:r>
      <w:r>
        <w:rPr>
          <w:rFonts w:ascii="Times New Roman" w:hAnsi="Times New Roman"/>
          <w:color w:val="231F1F"/>
          <w:spacing w:val="103"/>
        </w:rPr>
        <w:t> </w:t>
      </w:r>
      <w:r>
        <w:rPr>
          <w:rFonts w:ascii="Times New Roman" w:hAnsi="Times New Roman"/>
          <w:color w:val="231F1F"/>
          <w:spacing w:val="-1"/>
        </w:rPr>
        <w:t>problema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</w:rPr>
        <w:t>zbog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</w:rPr>
        <w:t>oslobaĎanja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  <w:spacing w:val="-1"/>
        </w:rPr>
        <w:t>plaćanja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</w:rPr>
        <w:t>poreza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  <w:spacing w:val="-1"/>
        </w:rPr>
        <w:t>drugih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</w:rPr>
        <w:t>dažbina.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</w:rPr>
        <w:t>ovaj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  <w:spacing w:val="-1"/>
        </w:rPr>
        <w:t>način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</w:rPr>
        <w:t>smanjuje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  <w:spacing w:val="-1"/>
        </w:rPr>
        <w:t>osnovica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-1"/>
        </w:rPr>
        <w:t> oporezivanje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posebno</w:t>
      </w:r>
      <w:r>
        <w:rPr>
          <w:rFonts w:ascii="Times New Roman" w:hAnsi="Times New Roman"/>
          <w:color w:val="231F1F"/>
        </w:rPr>
        <w:t> u zemljama</w:t>
      </w:r>
      <w:r>
        <w:rPr>
          <w:rFonts w:ascii="Times New Roman" w:hAnsi="Times New Roman"/>
          <w:color w:val="231F1F"/>
          <w:spacing w:val="-1"/>
        </w:rPr>
        <w:t> gde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takve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</w:rPr>
        <w:t>olakšice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</w:rPr>
        <w:t>postoje.</w:t>
      </w:r>
      <w:r>
        <w:rPr>
          <w:rFonts w:ascii="Times New Roman" w:hAnsi="Times New Roman"/>
        </w:rPr>
      </w:r>
    </w:p>
    <w:p>
      <w:pPr>
        <w:pStyle w:val="BodyText"/>
        <w:numPr>
          <w:ilvl w:val="2"/>
          <w:numId w:val="18"/>
        </w:numPr>
        <w:tabs>
          <w:tab w:pos="840" w:val="left" w:leader="none"/>
        </w:tabs>
        <w:spacing w:line="359" w:lineRule="auto" w:before="6" w:after="0"/>
        <w:ind w:left="119" w:right="113" w:firstLine="360"/>
        <w:jc w:val="both"/>
      </w:pPr>
      <w:r>
        <w:rPr>
          <w:rFonts w:ascii="Times New Roman" w:hAnsi="Times New Roman"/>
          <w:color w:val="231F1F"/>
          <w:spacing w:val="-1"/>
        </w:rPr>
        <w:t>Veliki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  <w:spacing w:val="-1"/>
        </w:rPr>
        <w:t>broj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</w:rPr>
        <w:t>kompanija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može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imati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  <w:spacing w:val="-1"/>
        </w:rPr>
        <w:t>direktnu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  <w:spacing w:val="-1"/>
        </w:rPr>
        <w:t>ili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  <w:spacing w:val="-1"/>
        </w:rPr>
        <w:t>indirektnu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</w:rPr>
        <w:t>korist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</w:rPr>
        <w:t>od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humanih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  <w:spacing w:val="-1"/>
        </w:rPr>
        <w:t>akcija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71"/>
        </w:rPr>
        <w:t> </w:t>
      </w:r>
      <w:r>
        <w:rPr>
          <w:rFonts w:ascii="Times New Roman" w:hAnsi="Times New Roman"/>
          <w:color w:val="231F1F"/>
          <w:spacing w:val="-1"/>
        </w:rPr>
        <w:t>činjenja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dobrih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dela.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Donatorstvo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radi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ukazivanja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štetnost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1"/>
        </w:rPr>
        <w:t>pušenja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zdravlje,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zdravstveni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  <w:spacing w:val="-1"/>
        </w:rPr>
        <w:t>fondovi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mogu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smanjiti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izdatke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lečenje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ove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opake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bolesti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taj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način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ostvariti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višestruke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color w:val="231F1F"/>
          <w:spacing w:val="-1"/>
        </w:rPr>
        <w:t>efekte.</w:t>
      </w:r>
      <w:r>
        <w:rPr/>
      </w:r>
    </w:p>
    <w:p>
      <w:pPr>
        <w:pStyle w:val="BodyText"/>
        <w:spacing w:line="360" w:lineRule="auto" w:before="6"/>
        <w:ind w:left="119" w:right="115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Korporativna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</w:rPr>
        <w:t>društvena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  <w:spacing w:val="-1"/>
        </w:rPr>
        <w:t>odgovornost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</w:rPr>
        <w:t>jeste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  <w:spacing w:val="-1"/>
        </w:rPr>
        <w:t>globalni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  <w:spacing w:val="-1"/>
        </w:rPr>
        <w:t>problem.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  <w:spacing w:val="-1"/>
        </w:rPr>
        <w:t>Zbog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  <w:spacing w:val="-1"/>
        </w:rPr>
        <w:t>toga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  <w:spacing w:val="1"/>
        </w:rPr>
        <w:t>se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</w:rPr>
        <w:t>nivou</w:t>
      </w:r>
      <w:r>
        <w:rPr>
          <w:rFonts w:ascii="Times New Roman" w:hAnsi="Times New Roman"/>
          <w:color w:val="231F1F"/>
          <w:spacing w:val="71"/>
        </w:rPr>
        <w:t> </w:t>
      </w:r>
      <w:r>
        <w:rPr>
          <w:color w:val="231F1F"/>
        </w:rPr>
        <w:t>pojedinih zemalja, </w:t>
      </w:r>
      <w:r>
        <w:rPr>
          <w:color w:val="231F1F"/>
          <w:spacing w:val="-1"/>
        </w:rPr>
        <w:t>grupacija </w:t>
      </w:r>
      <w:r>
        <w:rPr>
          <w:color w:val="231F1F"/>
        </w:rPr>
        <w:t>ili na </w:t>
      </w:r>
      <w:r>
        <w:rPr>
          <w:color w:val="231F1F"/>
          <w:spacing w:val="-1"/>
        </w:rPr>
        <w:t>globalnom</w:t>
      </w:r>
      <w:r>
        <w:rPr>
          <w:color w:val="231F1F"/>
        </w:rPr>
        <w:t> nivou, </w:t>
      </w:r>
      <w:r>
        <w:rPr>
          <w:color w:val="231F1F"/>
          <w:spacing w:val="-1"/>
        </w:rPr>
        <w:t>formiraju</w:t>
      </w:r>
      <w:r>
        <w:rPr>
          <w:color w:val="231F1F"/>
        </w:rPr>
        <w:t> </w:t>
      </w:r>
      <w:r>
        <w:rPr>
          <w:color w:val="231F1F"/>
          <w:spacing w:val="-1"/>
        </w:rPr>
        <w:t>posebni</w:t>
      </w:r>
      <w:r>
        <w:rPr>
          <w:color w:val="231F1F"/>
        </w:rPr>
        <w:t> fondovi za</w:t>
      </w:r>
      <w:r>
        <w:rPr>
          <w:color w:val="231F1F"/>
          <w:spacing w:val="-1"/>
        </w:rPr>
        <w:t> finansiranje</w:t>
      </w:r>
      <w:r>
        <w:rPr>
          <w:color w:val="231F1F"/>
          <w:spacing w:val="73"/>
        </w:rPr>
        <w:t> </w:t>
      </w:r>
      <w:r>
        <w:rPr>
          <w:rFonts w:ascii="Times New Roman" w:hAnsi="Times New Roman"/>
          <w:color w:val="231F1F"/>
          <w:spacing w:val="-1"/>
        </w:rPr>
        <w:t>projekata</w:t>
      </w:r>
      <w:r>
        <w:rPr>
          <w:rFonts w:ascii="Times New Roman" w:hAnsi="Times New Roman"/>
          <w:color w:val="231F1F"/>
          <w:spacing w:val="56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</w:rPr>
        <w:t>vezi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</w:rPr>
        <w:t>društvene</w:t>
      </w:r>
      <w:r>
        <w:rPr>
          <w:rFonts w:ascii="Times New Roman" w:hAnsi="Times New Roman"/>
          <w:color w:val="231F1F"/>
          <w:spacing w:val="56"/>
        </w:rPr>
        <w:t> </w:t>
      </w:r>
      <w:r>
        <w:rPr>
          <w:rFonts w:ascii="Times New Roman" w:hAnsi="Times New Roman"/>
          <w:color w:val="231F1F"/>
        </w:rPr>
        <w:t>odgovornosti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</w:rPr>
        <w:t>kompanija.  Cilj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56"/>
        </w:rPr>
        <w:t> </w:t>
      </w:r>
      <w:r>
        <w:rPr>
          <w:rFonts w:ascii="Times New Roman" w:hAnsi="Times New Roman"/>
          <w:color w:val="231F1F"/>
        </w:rPr>
        <w:t>stvoriti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</w:rPr>
        <w:t>društveno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  <w:spacing w:val="-1"/>
        </w:rPr>
        <w:t>odgovorno</w:t>
      </w:r>
      <w:r>
        <w:rPr>
          <w:rFonts w:ascii="Times New Roman" w:hAnsi="Times New Roman"/>
        </w:rPr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6" w:footer="853" w:top="1120" w:bottom="102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60" w:lineRule="auto" w:before="69"/>
        <w:ind w:right="117"/>
        <w:jc w:val="both"/>
      </w:pPr>
      <w:r>
        <w:rPr>
          <w:rFonts w:ascii="Times New Roman" w:hAnsi="Times New Roman"/>
          <w:color w:val="231F1F"/>
          <w:spacing w:val="-1"/>
        </w:rPr>
        <w:t>poslovanje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zasnovano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  <w:spacing w:val="-1"/>
        </w:rPr>
        <w:t>moralnim,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  <w:spacing w:val="-1"/>
        </w:rPr>
        <w:t>ekološkim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  <w:spacing w:val="-1"/>
        </w:rPr>
        <w:t>socijalnim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normama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principima.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  <w:spacing w:val="-1"/>
        </w:rPr>
        <w:t>praksi</w:t>
      </w:r>
      <w:r>
        <w:rPr>
          <w:rFonts w:ascii="Times New Roman" w:hAnsi="Times New Roman"/>
          <w:color w:val="231F1F"/>
          <w:spacing w:val="83"/>
          <w:w w:val="99"/>
        </w:rPr>
        <w:t> </w:t>
      </w:r>
      <w:r>
        <w:rPr>
          <w:rFonts w:ascii="Times New Roman" w:hAnsi="Times New Roman"/>
          <w:color w:val="231F1F"/>
          <w:spacing w:val="-1"/>
        </w:rPr>
        <w:t>se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  <w:spacing w:val="-1"/>
        </w:rPr>
        <w:t>primenjuju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  <w:spacing w:val="-1"/>
        </w:rPr>
        <w:t>nagrade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  <w:spacing w:val="-1"/>
        </w:rPr>
        <w:t>društveno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  <w:spacing w:val="-1"/>
        </w:rPr>
        <w:t>najodgovornije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kompanije,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  <w:spacing w:val="-1"/>
        </w:rPr>
        <w:t>kao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  <w:spacing w:val="-1"/>
        </w:rPr>
        <w:t>pojedincima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</w:rPr>
        <w:t>koji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  <w:spacing w:val="-1"/>
        </w:rPr>
        <w:t>su</w:t>
      </w:r>
      <w:r>
        <w:rPr>
          <w:rFonts w:ascii="Times New Roman" w:hAnsi="Times New Roman"/>
          <w:color w:val="231F1F"/>
          <w:spacing w:val="90"/>
        </w:rPr>
        <w:t> </w:t>
      </w:r>
      <w:r>
        <w:rPr>
          <w:rFonts w:ascii="Times New Roman" w:hAnsi="Times New Roman"/>
          <w:color w:val="231F1F"/>
          <w:spacing w:val="-1"/>
        </w:rPr>
        <w:t>dali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najveći</w:t>
      </w:r>
      <w:r>
        <w:rPr>
          <w:rFonts w:ascii="Times New Roman" w:hAnsi="Times New Roman"/>
          <w:color w:val="231F1F"/>
        </w:rPr>
        <w:t> doprinos u razvijanju ove </w:t>
      </w:r>
      <w:r>
        <w:rPr>
          <w:rFonts w:ascii="Times New Roman" w:hAnsi="Times New Roman"/>
          <w:color w:val="231F1F"/>
          <w:spacing w:val="-1"/>
        </w:rPr>
        <w:t>fil</w:t>
      </w:r>
      <w:r>
        <w:rPr>
          <w:color w:val="231F1F"/>
          <w:spacing w:val="-1"/>
        </w:rPr>
        <w:t>ozofije.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pStyle w:val="Heading2"/>
        <w:spacing w:line="240" w:lineRule="auto"/>
        <w:ind w:left="1484" w:right="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 w:cs="Times New Roman" w:eastAsia="Times New Roman"/>
          <w:color w:val="231F1F"/>
        </w:rPr>
        <w:t>1.1.</w:t>
      </w:r>
      <w:r>
        <w:rPr>
          <w:rFonts w:ascii="Times New Roman" w:hAnsi="Times New Roman" w:cs="Times New Roman" w:eastAsia="Times New Roman"/>
          <w:color w:val="231F1F"/>
          <w:spacing w:val="-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Argumenti</w:t>
      </w:r>
      <w:r>
        <w:rPr>
          <w:rFonts w:ascii="Times New Roman" w:hAnsi="Times New Roman" w:cs="Times New Roman" w:eastAsia="Times New Roman"/>
          <w:color w:val="231F1F"/>
          <w:spacing w:val="-4"/>
        </w:rPr>
        <w:t> </w:t>
      </w:r>
      <w:r>
        <w:rPr>
          <w:rFonts w:ascii="Times New Roman" w:hAnsi="Times New Roman" w:cs="Times New Roman" w:eastAsia="Times New Roman"/>
          <w:color w:val="231F1F"/>
        </w:rPr>
        <w:t>„protiv“</w:t>
      </w:r>
      <w:r>
        <w:rPr>
          <w:rFonts w:ascii="Times New Roman" w:hAnsi="Times New Roman" w:cs="Times New Roman" w:eastAsia="Times New Roman"/>
          <w:color w:val="231F1F"/>
          <w:spacing w:val="-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korporativne</w:t>
      </w:r>
      <w:r>
        <w:rPr>
          <w:rFonts w:ascii="Times New Roman" w:hAnsi="Times New Roman" w:cs="Times New Roman" w:eastAsia="Times New Roman"/>
          <w:color w:val="231F1F"/>
          <w:spacing w:val="-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društvene</w:t>
      </w:r>
      <w:r>
        <w:rPr>
          <w:rFonts w:ascii="Times New Roman" w:hAnsi="Times New Roman" w:cs="Times New Roman" w:eastAsia="Times New Roman"/>
          <w:color w:val="231F1F"/>
          <w:spacing w:val="-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odgovornosti</w:t>
      </w:r>
      <w:r>
        <w:rPr>
          <w:rFonts w:ascii="Times New Roman" w:hAnsi="Times New Roman" w:cs="Times New Roman" w:eastAsia="Times New Roman"/>
          <w:b w:val="0"/>
          <w:bCs w:val="0"/>
        </w:rPr>
      </w:r>
    </w:p>
    <w:p>
      <w:pPr>
        <w:pStyle w:val="BodyText"/>
        <w:spacing w:line="360" w:lineRule="auto" w:before="194"/>
        <w:ind w:left="119" w:right="115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Iako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prethodnoj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tački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  <w:spacing w:val="-1"/>
        </w:rPr>
        <w:t>navedeno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dovoljno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argumenata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kojima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opravdava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  <w:spacing w:val="-1"/>
        </w:rPr>
        <w:t>korporativno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  <w:spacing w:val="-1"/>
        </w:rPr>
        <w:t>odgovoran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</w:rPr>
        <w:t>odnos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  <w:spacing w:val="-1"/>
        </w:rPr>
        <w:t>prema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  <w:spacing w:val="-1"/>
        </w:rPr>
        <w:t>društvu,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</w:rPr>
        <w:t>postoje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  <w:spacing w:val="-1"/>
        </w:rPr>
        <w:t>argumenti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</w:rPr>
        <w:t>koji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  <w:spacing w:val="-1"/>
        </w:rPr>
        <w:t>kroz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  <w:spacing w:val="-1"/>
        </w:rPr>
        <w:t>odre</w:t>
      </w:r>
      <w:r>
        <w:rPr>
          <w:rFonts w:ascii="Times New Roman" w:hAnsi="Times New Roman"/>
          <w:color w:val="231F1F"/>
          <w:spacing w:val="-2"/>
        </w:rPr>
        <w:t>Ďe</w:t>
      </w:r>
      <w:r>
        <w:rPr>
          <w:rFonts w:ascii="Times New Roman" w:hAnsi="Times New Roman"/>
          <w:color w:val="231F1F"/>
          <w:spacing w:val="-1"/>
        </w:rPr>
        <w:t>ne</w:t>
      </w:r>
      <w:r>
        <w:rPr>
          <w:rFonts w:ascii="Times New Roman" w:hAnsi="Times New Roman"/>
          <w:color w:val="231F1F"/>
          <w:spacing w:val="79"/>
        </w:rPr>
        <w:t> </w:t>
      </w:r>
      <w:r>
        <w:rPr>
          <w:color w:val="231F1F"/>
          <w:spacing w:val="-1"/>
        </w:rPr>
        <w:t>nedoumice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osporavaju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primenu</w:t>
      </w:r>
      <w:r>
        <w:rPr>
          <w:color w:val="231F1F"/>
          <w:spacing w:val="20"/>
        </w:rPr>
        <w:t> </w:t>
      </w:r>
      <w:r>
        <w:rPr>
          <w:color w:val="231F1F"/>
        </w:rPr>
        <w:t>ove</w:t>
      </w:r>
      <w:r>
        <w:rPr>
          <w:color w:val="231F1F"/>
          <w:spacing w:val="20"/>
        </w:rPr>
        <w:t> </w:t>
      </w:r>
      <w:r>
        <w:rPr>
          <w:color w:val="231F1F"/>
          <w:spacing w:val="-1"/>
        </w:rPr>
        <w:t>filozofije.</w:t>
      </w:r>
      <w:r>
        <w:rPr>
          <w:color w:val="231F1F"/>
          <w:spacing w:val="18"/>
        </w:rPr>
        <w:t> </w:t>
      </w:r>
      <w:r>
        <w:rPr>
          <w:color w:val="231F1F"/>
        </w:rPr>
        <w:t>One</w:t>
      </w:r>
      <w:r>
        <w:rPr>
          <w:color w:val="231F1F"/>
          <w:spacing w:val="17"/>
        </w:rPr>
        <w:t> </w:t>
      </w:r>
      <w:r>
        <w:rPr>
          <w:color w:val="231F1F"/>
          <w:spacing w:val="1"/>
        </w:rPr>
        <w:t>se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uglavnom</w:t>
      </w:r>
      <w:r>
        <w:rPr>
          <w:color w:val="231F1F"/>
          <w:spacing w:val="18"/>
        </w:rPr>
        <w:t> </w:t>
      </w:r>
      <w:r>
        <w:rPr>
          <w:color w:val="231F1F"/>
        </w:rPr>
        <w:t>oslanjaju</w:t>
      </w:r>
      <w:r>
        <w:rPr>
          <w:color w:val="231F1F"/>
          <w:spacing w:val="18"/>
        </w:rPr>
        <w:t> </w:t>
      </w:r>
      <w:r>
        <w:rPr>
          <w:color w:val="231F1F"/>
        </w:rPr>
        <w:t>na</w:t>
      </w:r>
      <w:r>
        <w:rPr>
          <w:color w:val="231F1F"/>
          <w:spacing w:val="18"/>
        </w:rPr>
        <w:t> </w:t>
      </w:r>
      <w:r>
        <w:rPr>
          <w:color w:val="231F1F"/>
        </w:rPr>
        <w:t>teorijske</w:t>
      </w:r>
      <w:r>
        <w:rPr>
          <w:color w:val="231F1F"/>
          <w:spacing w:val="79"/>
        </w:rPr>
        <w:t> </w:t>
      </w:r>
      <w:r>
        <w:rPr>
          <w:rFonts w:ascii="Times New Roman" w:hAnsi="Times New Roman"/>
          <w:color w:val="231F1F"/>
          <w:spacing w:val="-1"/>
        </w:rPr>
        <w:t>postavke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koje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dao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Ketin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Davis,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pojačavajući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njegovu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ispravnost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dodatnim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činjenicama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koje</w:t>
      </w:r>
      <w:r>
        <w:rPr>
          <w:rFonts w:ascii="Times New Roman" w:hAnsi="Times New Roman"/>
          <w:color w:val="231F1F"/>
          <w:spacing w:val="91"/>
        </w:rPr>
        <w:t> </w:t>
      </w:r>
      <w:r>
        <w:rPr>
          <w:rFonts w:ascii="Times New Roman" w:hAnsi="Times New Roman"/>
          <w:color w:val="231F1F"/>
          <w:spacing w:val="-1"/>
        </w:rPr>
        <w:t>su</w:t>
      </w:r>
      <w:r>
        <w:rPr>
          <w:rFonts w:ascii="Times New Roman" w:hAnsi="Times New Roman"/>
          <w:color w:val="231F1F"/>
          <w:spacing w:val="-4"/>
        </w:rPr>
        <w:t> </w:t>
      </w:r>
      <w:r>
        <w:rPr>
          <w:rFonts w:ascii="Times New Roman" w:hAnsi="Times New Roman"/>
          <w:color w:val="231F1F"/>
        </w:rPr>
        <w:t>prisutne</w:t>
      </w:r>
      <w:r>
        <w:rPr>
          <w:rFonts w:ascii="Times New Roman" w:hAnsi="Times New Roman"/>
          <w:color w:val="231F1F"/>
          <w:spacing w:val="-5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-4"/>
        </w:rPr>
        <w:t> </w:t>
      </w:r>
      <w:r>
        <w:rPr>
          <w:rFonts w:ascii="Times New Roman" w:hAnsi="Times New Roman"/>
          <w:color w:val="231F1F"/>
          <w:spacing w:val="-1"/>
        </w:rPr>
        <w:t>korporativnoj</w:t>
      </w:r>
      <w:r>
        <w:rPr>
          <w:rFonts w:ascii="Times New Roman" w:hAnsi="Times New Roman"/>
          <w:color w:val="231F1F"/>
          <w:spacing w:val="-4"/>
        </w:rPr>
        <w:t> </w:t>
      </w:r>
      <w:r>
        <w:rPr>
          <w:rFonts w:ascii="Times New Roman" w:hAnsi="Times New Roman"/>
          <w:color w:val="231F1F"/>
          <w:spacing w:val="-1"/>
        </w:rPr>
        <w:t>praksi,</w:t>
      </w:r>
      <w:r>
        <w:rPr>
          <w:rFonts w:ascii="Times New Roman" w:hAnsi="Times New Roman"/>
          <w:color w:val="231F1F"/>
          <w:spacing w:val="-4"/>
        </w:rPr>
        <w:t> </w:t>
      </w:r>
      <w:r>
        <w:rPr>
          <w:rFonts w:ascii="Times New Roman" w:hAnsi="Times New Roman"/>
          <w:color w:val="231F1F"/>
        </w:rPr>
        <w:t>pa</w:t>
      </w:r>
      <w:r>
        <w:rPr>
          <w:rFonts w:ascii="Times New Roman" w:hAnsi="Times New Roman"/>
          <w:color w:val="231F1F"/>
          <w:spacing w:val="-4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-4"/>
        </w:rPr>
        <w:t> </w:t>
      </w:r>
      <w:r>
        <w:rPr>
          <w:rFonts w:ascii="Times New Roman" w:hAnsi="Times New Roman"/>
          <w:color w:val="231F1F"/>
          <w:spacing w:val="-1"/>
        </w:rPr>
        <w:t>šire.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3"/>
        <w:ind w:left="839" w:right="0"/>
        <w:jc w:val="left"/>
      </w:pPr>
      <w:r>
        <w:rPr>
          <w:rFonts w:ascii="Times New Roman" w:hAnsi="Times New Roman"/>
          <w:color w:val="231F1F"/>
          <w:spacing w:val="-1"/>
        </w:rPr>
        <w:t>Argumenti</w:t>
      </w:r>
      <w:r>
        <w:rPr>
          <w:rFonts w:ascii="Times New Roman" w:hAnsi="Times New Roman"/>
          <w:color w:val="231F1F"/>
          <w:spacing w:val="-5"/>
        </w:rPr>
        <w:t> </w:t>
      </w:r>
      <w:r>
        <w:rPr>
          <w:rFonts w:ascii="Times New Roman" w:hAnsi="Times New Roman"/>
          <w:color w:val="231F1F"/>
        </w:rPr>
        <w:t>kojim</w:t>
      </w:r>
      <w:r>
        <w:rPr>
          <w:rFonts w:ascii="Times New Roman" w:hAnsi="Times New Roman"/>
          <w:color w:val="231F1F"/>
          <w:spacing w:val="-5"/>
        </w:rPr>
        <w:t> </w:t>
      </w:r>
      <w:r>
        <w:rPr>
          <w:rFonts w:ascii="Times New Roman" w:hAnsi="Times New Roman"/>
          <w:color w:val="231F1F"/>
          <w:spacing w:val="-1"/>
        </w:rPr>
        <w:t>se</w:t>
      </w:r>
      <w:r>
        <w:rPr>
          <w:rFonts w:ascii="Times New Roman" w:hAnsi="Times New Roman"/>
          <w:color w:val="231F1F"/>
          <w:spacing w:val="-5"/>
        </w:rPr>
        <w:t> </w:t>
      </w:r>
      <w:r>
        <w:rPr>
          <w:rFonts w:ascii="Times New Roman" w:hAnsi="Times New Roman"/>
          <w:color w:val="231F1F"/>
          <w:spacing w:val="-1"/>
        </w:rPr>
        <w:t>osporava</w:t>
      </w:r>
      <w:r>
        <w:rPr>
          <w:rFonts w:ascii="Times New Roman" w:hAnsi="Times New Roman"/>
          <w:color w:val="231F1F"/>
          <w:spacing w:val="-5"/>
        </w:rPr>
        <w:t> </w:t>
      </w:r>
      <w:r>
        <w:rPr>
          <w:rFonts w:ascii="Times New Roman" w:hAnsi="Times New Roman"/>
          <w:color w:val="231F1F"/>
          <w:spacing w:val="-1"/>
        </w:rPr>
        <w:t>korporativnoj</w:t>
      </w:r>
      <w:r>
        <w:rPr>
          <w:rFonts w:ascii="Times New Roman" w:hAnsi="Times New Roman"/>
          <w:color w:val="231F1F"/>
          <w:spacing w:val="-5"/>
        </w:rPr>
        <w:t> </w:t>
      </w:r>
      <w:r>
        <w:rPr>
          <w:rFonts w:ascii="Times New Roman" w:hAnsi="Times New Roman"/>
          <w:color w:val="231F1F"/>
        </w:rPr>
        <w:t>društvenoj</w:t>
      </w:r>
      <w:r>
        <w:rPr>
          <w:rFonts w:ascii="Times New Roman" w:hAnsi="Times New Roman"/>
          <w:color w:val="231F1F"/>
          <w:spacing w:val="-5"/>
        </w:rPr>
        <w:t> </w:t>
      </w:r>
      <w:r>
        <w:rPr>
          <w:rFonts w:ascii="Times New Roman" w:hAnsi="Times New Roman"/>
          <w:color w:val="231F1F"/>
        </w:rPr>
        <w:t>odgovor</w:t>
      </w:r>
      <w:r>
        <w:rPr>
          <w:color w:val="231F1F"/>
        </w:rPr>
        <w:t>nosti</w:t>
      </w:r>
      <w:r>
        <w:rPr>
          <w:color w:val="231F1F"/>
          <w:spacing w:val="-5"/>
        </w:rPr>
        <w:t> </w:t>
      </w:r>
      <w:r>
        <w:rPr>
          <w:color w:val="231F1F"/>
        </w:rPr>
        <w:t>su:</w:t>
      </w:r>
      <w:r>
        <w:rPr/>
      </w:r>
    </w:p>
    <w:p>
      <w:pPr>
        <w:pStyle w:val="BodyText"/>
        <w:numPr>
          <w:ilvl w:val="2"/>
          <w:numId w:val="18"/>
        </w:numPr>
        <w:tabs>
          <w:tab w:pos="840" w:val="left" w:leader="none"/>
        </w:tabs>
        <w:spacing w:line="359" w:lineRule="auto" w:before="139" w:after="0"/>
        <w:ind w:left="119" w:right="114" w:firstLine="360"/>
        <w:jc w:val="both"/>
      </w:pPr>
      <w:r>
        <w:rPr>
          <w:rFonts w:ascii="Times New Roman" w:hAnsi="Times New Roman"/>
          <w:color w:val="231F1F"/>
        </w:rPr>
        <w:t>Smatra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  <w:spacing w:val="-1"/>
        </w:rPr>
        <w:t>se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društvena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  <w:spacing w:val="-1"/>
        </w:rPr>
        <w:t>odgovornost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smanjuje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konkurentnost,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jer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bi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  <w:spacing w:val="1"/>
        </w:rPr>
        <w:t>se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bez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toga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cena</w:t>
      </w:r>
      <w:r>
        <w:rPr>
          <w:rFonts w:ascii="Times New Roman" w:hAnsi="Times New Roman"/>
          <w:color w:val="231F1F"/>
          <w:spacing w:val="27"/>
          <w:w w:val="99"/>
        </w:rPr>
        <w:t> </w:t>
      </w:r>
      <w:r>
        <w:rPr>
          <w:rFonts w:ascii="Times New Roman" w:hAnsi="Times New Roman"/>
          <w:color w:val="231F1F"/>
        </w:rPr>
        <w:t>proizvoda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ili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  <w:spacing w:val="-1"/>
        </w:rPr>
        <w:t>usluga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  <w:spacing w:val="-1"/>
        </w:rPr>
        <w:t>mogla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  <w:spacing w:val="-1"/>
        </w:rPr>
        <w:t>učiniti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</w:rPr>
        <w:t>još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  <w:spacing w:val="-1"/>
        </w:rPr>
        <w:t>jeftinijom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ili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  <w:spacing w:val="-1"/>
        </w:rPr>
        <w:t>kvalitetnijom.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  <w:spacing w:val="-1"/>
        </w:rPr>
        <w:t>Shodno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navedenom,</w:t>
      </w:r>
      <w:r>
        <w:rPr>
          <w:rFonts w:ascii="Times New Roman" w:hAnsi="Times New Roman"/>
          <w:color w:val="231F1F"/>
          <w:spacing w:val="87"/>
        </w:rPr>
        <w:t> </w:t>
      </w:r>
      <w:r>
        <w:rPr>
          <w:rFonts w:ascii="Times New Roman" w:hAnsi="Times New Roman"/>
          <w:color w:val="231F1F"/>
        </w:rPr>
        <w:t>kompanije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</w:rPr>
        <w:t>koje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</w:rPr>
        <w:t>koriste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  <w:spacing w:val="-1"/>
        </w:rPr>
        <w:t>donatorstva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</w:rPr>
        <w:t>često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  <w:spacing w:val="-1"/>
        </w:rPr>
        <w:t>gube</w:t>
      </w:r>
      <w:r>
        <w:rPr>
          <w:rFonts w:ascii="Times New Roman" w:hAnsi="Times New Roman"/>
          <w:color w:val="231F1F"/>
          <w:spacing w:val="51"/>
        </w:rPr>
        <w:t> </w:t>
      </w:r>
      <w:r>
        <w:rPr>
          <w:rFonts w:ascii="Times New Roman" w:hAnsi="Times New Roman"/>
          <w:color w:val="231F1F"/>
        </w:rPr>
        <w:t>trku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</w:rPr>
        <w:t>sa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</w:rPr>
        <w:t>onima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</w:rPr>
        <w:t>koji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</w:rPr>
        <w:t>ne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</w:rPr>
        <w:t>praktiku</w:t>
      </w:r>
      <w:r>
        <w:rPr>
          <w:color w:val="231F1F"/>
        </w:rPr>
        <w:t>ju</w:t>
      </w:r>
      <w:r>
        <w:rPr>
          <w:color w:val="231F1F"/>
          <w:spacing w:val="48"/>
        </w:rPr>
        <w:t> </w:t>
      </w:r>
      <w:r>
        <w:rPr>
          <w:color w:val="231F1F"/>
          <w:spacing w:val="-1"/>
        </w:rPr>
        <w:t>ovaj</w:t>
      </w:r>
      <w:r>
        <w:rPr>
          <w:color w:val="231F1F"/>
          <w:spacing w:val="48"/>
        </w:rPr>
        <w:t> </w:t>
      </w:r>
      <w:r>
        <w:rPr>
          <w:color w:val="231F1F"/>
        </w:rPr>
        <w:t>vid</w:t>
      </w:r>
      <w:r>
        <w:rPr>
          <w:color w:val="231F1F"/>
          <w:spacing w:val="44"/>
        </w:rPr>
        <w:t> </w:t>
      </w:r>
      <w:r>
        <w:rPr>
          <w:color w:val="231F1F"/>
        </w:rPr>
        <w:t>humanosti.</w:t>
      </w:r>
      <w:r>
        <w:rPr/>
      </w:r>
    </w:p>
    <w:p>
      <w:pPr>
        <w:pStyle w:val="BodyText"/>
        <w:numPr>
          <w:ilvl w:val="2"/>
          <w:numId w:val="18"/>
        </w:numPr>
        <w:tabs>
          <w:tab w:pos="840" w:val="left" w:leader="none"/>
        </w:tabs>
        <w:spacing w:line="360" w:lineRule="auto" w:before="7" w:after="0"/>
        <w:ind w:left="119" w:right="115" w:firstLine="36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Ulaganja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društvenu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infrastrukturu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mogu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umanjiti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plate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zaposlenima,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što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2"/>
        </w:rPr>
        <w:t>bi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negativno</w:t>
      </w:r>
      <w:r>
        <w:rPr>
          <w:rFonts w:ascii="Times New Roman" w:hAnsi="Times New Roman"/>
          <w:color w:val="231F1F"/>
          <w:spacing w:val="87"/>
        </w:rPr>
        <w:t> </w:t>
      </w:r>
      <w:r>
        <w:rPr>
          <w:rFonts w:ascii="Times New Roman" w:hAnsi="Times New Roman"/>
          <w:color w:val="231F1F"/>
          <w:spacing w:val="-1"/>
        </w:rPr>
        <w:t>uticalo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njihovu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motivisanost,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to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direktno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vodi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smanjenje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uspešnosti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ugrožava</w:t>
      </w:r>
      <w:r>
        <w:rPr>
          <w:rFonts w:ascii="Times New Roman" w:hAnsi="Times New Roman"/>
          <w:color w:val="231F1F"/>
          <w:spacing w:val="61"/>
        </w:rPr>
        <w:t> </w:t>
      </w:r>
      <w:r>
        <w:rPr>
          <w:rFonts w:ascii="Times New Roman" w:hAnsi="Times New Roman"/>
          <w:color w:val="231F1F"/>
          <w:spacing w:val="-1"/>
        </w:rPr>
        <w:t>opstanak,</w:t>
      </w:r>
      <w:r>
        <w:rPr>
          <w:rFonts w:ascii="Times New Roman" w:hAnsi="Times New Roman"/>
          <w:color w:val="231F1F"/>
        </w:rPr>
        <w:t> rast i razvoj </w:t>
      </w:r>
      <w:r>
        <w:rPr>
          <w:rFonts w:ascii="Times New Roman" w:hAnsi="Times New Roman"/>
          <w:color w:val="231F1F"/>
          <w:spacing w:val="-1"/>
        </w:rPr>
        <w:t>kompanije.</w:t>
      </w:r>
      <w:r>
        <w:rPr>
          <w:rFonts w:ascii="Times New Roman" w:hAnsi="Times New Roman"/>
          <w:color w:val="231F1F"/>
        </w:rPr>
        <w:t> Na </w:t>
      </w:r>
      <w:r>
        <w:rPr>
          <w:rFonts w:ascii="Times New Roman" w:hAnsi="Times New Roman"/>
          <w:color w:val="231F1F"/>
          <w:spacing w:val="-1"/>
        </w:rPr>
        <w:t>ovaj</w:t>
      </w:r>
      <w:r>
        <w:rPr>
          <w:rFonts w:ascii="Times New Roman" w:hAnsi="Times New Roman"/>
          <w:color w:val="231F1F"/>
        </w:rPr>
        <w:t> način društveno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odgovorne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kompanije</w:t>
      </w:r>
      <w:r>
        <w:rPr>
          <w:rFonts w:ascii="Times New Roman" w:hAnsi="Times New Roman"/>
          <w:color w:val="231F1F"/>
          <w:spacing w:val="-1"/>
        </w:rPr>
        <w:t> mogu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doći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rFonts w:ascii="Times New Roman" w:hAnsi="Times New Roman"/>
          <w:color w:val="231F1F"/>
        </w:rPr>
        <w:t>tešku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  <w:spacing w:val="-1"/>
        </w:rPr>
        <w:t>situaciju,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</w:rPr>
        <w:t>a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</w:rPr>
        <w:t>one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</w:rPr>
        <w:t>koje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</w:rPr>
        <w:t>nisu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  <w:spacing w:val="-1"/>
        </w:rPr>
        <w:t>posvećene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</w:rPr>
        <w:t>ideji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  <w:spacing w:val="-1"/>
        </w:rPr>
        <w:t>društvene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  <w:spacing w:val="-1"/>
        </w:rPr>
        <w:t>odgovornosti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</w:rPr>
        <w:t>zadobiju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</w:rPr>
        <w:t>veće</w:t>
      </w:r>
      <w:r>
        <w:rPr>
          <w:rFonts w:ascii="Times New Roman" w:hAnsi="Times New Roman"/>
          <w:color w:val="231F1F"/>
          <w:spacing w:val="82"/>
        </w:rPr>
        <w:t> </w:t>
      </w:r>
      <w:r>
        <w:rPr>
          <w:rFonts w:ascii="Times New Roman" w:hAnsi="Times New Roman"/>
          <w:color w:val="231F1F"/>
          <w:spacing w:val="-1"/>
        </w:rPr>
        <w:t>poverenje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kupaca </w:t>
      </w:r>
      <w:r>
        <w:rPr>
          <w:rFonts w:ascii="Times New Roman" w:hAnsi="Times New Roman"/>
          <w:color w:val="231F1F"/>
          <w:spacing w:val="1"/>
        </w:rPr>
        <w:t>na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kraći rok i time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valorizuju </w:t>
      </w:r>
      <w:r>
        <w:rPr>
          <w:rFonts w:ascii="Times New Roman" w:hAnsi="Times New Roman"/>
          <w:color w:val="231F1F"/>
          <w:spacing w:val="-1"/>
        </w:rPr>
        <w:t>svoju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neodgovornost.</w:t>
      </w:r>
      <w:r>
        <w:rPr>
          <w:rFonts w:ascii="Times New Roman" w:hAnsi="Times New Roman"/>
        </w:rPr>
      </w:r>
    </w:p>
    <w:p>
      <w:pPr>
        <w:pStyle w:val="BodyText"/>
        <w:numPr>
          <w:ilvl w:val="2"/>
          <w:numId w:val="18"/>
        </w:numPr>
        <w:tabs>
          <w:tab w:pos="840" w:val="left" w:leader="none"/>
        </w:tabs>
        <w:spacing w:line="360" w:lineRule="auto" w:before="4" w:after="0"/>
        <w:ind w:left="119" w:right="112" w:firstLine="36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Izdvajanja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društvenu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infrastrukturu,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često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smanjuje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korporativ</w:t>
      </w:r>
      <w:r>
        <w:rPr>
          <w:rFonts w:ascii="Times New Roman" w:hAnsi="Times New Roman"/>
          <w:color w:val="231F1F"/>
        </w:rPr>
        <w:t>nu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uopšte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društvenu</w:t>
      </w:r>
      <w:r>
        <w:rPr>
          <w:rFonts w:ascii="Times New Roman" w:hAnsi="Times New Roman"/>
          <w:color w:val="231F1F"/>
          <w:spacing w:val="91"/>
          <w:w w:val="99"/>
        </w:rPr>
        <w:t> </w:t>
      </w:r>
      <w:r>
        <w:rPr>
          <w:color w:val="231F1F"/>
          <w:spacing w:val="-1"/>
        </w:rPr>
        <w:t>odgovornost</w:t>
      </w:r>
      <w:r>
        <w:rPr>
          <w:color w:val="231F1F"/>
          <w:spacing w:val="50"/>
        </w:rPr>
        <w:t> </w:t>
      </w:r>
      <w:r>
        <w:rPr>
          <w:color w:val="231F1F"/>
        </w:rPr>
        <w:t>za</w:t>
      </w:r>
      <w:r>
        <w:rPr>
          <w:color w:val="231F1F"/>
          <w:spacing w:val="49"/>
        </w:rPr>
        <w:t> </w:t>
      </w:r>
      <w:r>
        <w:rPr>
          <w:color w:val="231F1F"/>
        </w:rPr>
        <w:t>pametno</w:t>
      </w:r>
      <w:r>
        <w:rPr>
          <w:color w:val="231F1F"/>
          <w:spacing w:val="50"/>
        </w:rPr>
        <w:t> </w:t>
      </w:r>
      <w:r>
        <w:rPr>
          <w:color w:val="231F1F"/>
          <w:spacing w:val="-1"/>
        </w:rPr>
        <w:t>investiranje</w:t>
      </w:r>
      <w:r>
        <w:rPr>
          <w:color w:val="231F1F"/>
          <w:spacing w:val="49"/>
        </w:rPr>
        <w:t> </w:t>
      </w:r>
      <w:r>
        <w:rPr>
          <w:color w:val="231F1F"/>
          <w:spacing w:val="-1"/>
        </w:rPr>
        <w:t>dobijenih</w:t>
      </w:r>
      <w:r>
        <w:rPr>
          <w:color w:val="231F1F"/>
          <w:spacing w:val="50"/>
        </w:rPr>
        <w:t> </w:t>
      </w:r>
      <w:r>
        <w:rPr>
          <w:color w:val="231F1F"/>
          <w:spacing w:val="-1"/>
        </w:rPr>
        <w:t>sredstva,</w:t>
      </w:r>
      <w:r>
        <w:rPr>
          <w:color w:val="231F1F"/>
          <w:spacing w:val="49"/>
        </w:rPr>
        <w:t> </w:t>
      </w:r>
      <w:r>
        <w:rPr>
          <w:color w:val="231F1F"/>
        </w:rPr>
        <w:t>jer</w:t>
      </w:r>
      <w:r>
        <w:rPr>
          <w:color w:val="231F1F"/>
          <w:spacing w:val="48"/>
        </w:rPr>
        <w:t> </w:t>
      </w:r>
      <w:r>
        <w:rPr>
          <w:color w:val="231F1F"/>
        </w:rPr>
        <w:t>je</w:t>
      </w:r>
      <w:r>
        <w:rPr>
          <w:color w:val="231F1F"/>
          <w:spacing w:val="49"/>
        </w:rPr>
        <w:t> </w:t>
      </w:r>
      <w:r>
        <w:rPr>
          <w:color w:val="231F1F"/>
        </w:rPr>
        <w:t>poznato</w:t>
      </w:r>
      <w:r>
        <w:rPr>
          <w:color w:val="231F1F"/>
          <w:spacing w:val="50"/>
        </w:rPr>
        <w:t> </w:t>
      </w:r>
      <w:r>
        <w:rPr>
          <w:color w:val="231F1F"/>
        </w:rPr>
        <w:t>da</w:t>
      </w:r>
      <w:r>
        <w:rPr>
          <w:color w:val="231F1F"/>
          <w:spacing w:val="49"/>
        </w:rPr>
        <w:t> </w:t>
      </w:r>
      <w:r>
        <w:rPr>
          <w:color w:val="231F1F"/>
        </w:rPr>
        <w:t>se</w:t>
      </w:r>
      <w:r>
        <w:rPr>
          <w:color w:val="231F1F"/>
          <w:spacing w:val="49"/>
        </w:rPr>
        <w:t> </w:t>
      </w:r>
      <w:r>
        <w:rPr>
          <w:color w:val="231F1F"/>
          <w:spacing w:val="-1"/>
        </w:rPr>
        <w:t>donatorstvo</w:t>
      </w:r>
      <w:r>
        <w:rPr>
          <w:color w:val="231F1F"/>
          <w:spacing w:val="93"/>
        </w:rPr>
        <w:t> </w:t>
      </w:r>
      <w:r>
        <w:rPr>
          <w:rFonts w:ascii="Times New Roman" w:hAnsi="Times New Roman"/>
          <w:color w:val="231F1F"/>
          <w:spacing w:val="-1"/>
        </w:rPr>
        <w:t>neracionalno</w:t>
      </w:r>
      <w:r>
        <w:rPr>
          <w:rFonts w:ascii="Times New Roman" w:hAnsi="Times New Roman"/>
          <w:color w:val="231F1F"/>
        </w:rPr>
        <w:t> koristi, a</w:t>
      </w:r>
      <w:r>
        <w:rPr>
          <w:rFonts w:ascii="Times New Roman" w:hAnsi="Times New Roman"/>
          <w:color w:val="231F1F"/>
          <w:spacing w:val="-1"/>
        </w:rPr>
        <w:t> posebno</w:t>
      </w:r>
      <w:r>
        <w:rPr>
          <w:rFonts w:ascii="Times New Roman" w:hAnsi="Times New Roman"/>
          <w:color w:val="231F1F"/>
        </w:rPr>
        <w:t> u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zemljama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koje </w:t>
      </w:r>
      <w:r>
        <w:rPr>
          <w:rFonts w:ascii="Times New Roman" w:hAnsi="Times New Roman"/>
          <w:color w:val="231F1F"/>
          <w:spacing w:val="-1"/>
        </w:rPr>
        <w:t>nemaju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izgra</w:t>
      </w:r>
      <w:r>
        <w:rPr>
          <w:rFonts w:ascii="Times New Roman" w:hAnsi="Times New Roman"/>
          <w:color w:val="231F1F"/>
          <w:spacing w:val="-2"/>
        </w:rPr>
        <w:t>Ďe</w:t>
      </w:r>
      <w:r>
        <w:rPr>
          <w:rFonts w:ascii="Times New Roman" w:hAnsi="Times New Roman"/>
          <w:color w:val="231F1F"/>
          <w:spacing w:val="-1"/>
        </w:rPr>
        <w:t>nu</w:t>
      </w:r>
      <w:r>
        <w:rPr>
          <w:rFonts w:ascii="Times New Roman" w:hAnsi="Times New Roman"/>
          <w:color w:val="231F1F"/>
        </w:rPr>
        <w:t> profesionalnost i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kulturu</w:t>
      </w:r>
      <w:r>
        <w:rPr>
          <w:rFonts w:ascii="Times New Roman" w:hAnsi="Times New Roman"/>
          <w:color w:val="231F1F"/>
        </w:rPr>
        <w:t> u</w:t>
      </w:r>
      <w:r>
        <w:rPr>
          <w:rFonts w:ascii="Times New Roman" w:hAnsi="Times New Roman"/>
          <w:color w:val="231F1F"/>
          <w:spacing w:val="61"/>
        </w:rPr>
        <w:t> </w:t>
      </w:r>
      <w:r>
        <w:rPr>
          <w:rFonts w:ascii="Times New Roman" w:hAnsi="Times New Roman"/>
          <w:color w:val="231F1F"/>
          <w:spacing w:val="-1"/>
        </w:rPr>
        <w:t>upravljanju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društvenim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fondovima.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Povećana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društvena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odgovornost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često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predstavlja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manjak</w:t>
      </w:r>
      <w:r>
        <w:rPr>
          <w:rFonts w:ascii="Times New Roman" w:hAnsi="Times New Roman"/>
          <w:color w:val="231F1F"/>
          <w:spacing w:val="117"/>
        </w:rPr>
        <w:t> </w:t>
      </w:r>
      <w:r>
        <w:rPr>
          <w:rFonts w:ascii="Times New Roman" w:hAnsi="Times New Roman"/>
          <w:color w:val="231F1F"/>
          <w:spacing w:val="-1"/>
        </w:rPr>
        <w:t>korporativne </w:t>
      </w:r>
      <w:r>
        <w:rPr>
          <w:rFonts w:ascii="Times New Roman" w:hAnsi="Times New Roman"/>
          <w:color w:val="231F1F"/>
        </w:rPr>
        <w:t>odgovornosti za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njenu </w:t>
      </w:r>
      <w:r>
        <w:rPr>
          <w:rFonts w:ascii="Times New Roman" w:hAnsi="Times New Roman"/>
          <w:color w:val="231F1F"/>
          <w:spacing w:val="-1"/>
        </w:rPr>
        <w:t>uspešnost,</w:t>
      </w:r>
      <w:r>
        <w:rPr>
          <w:rFonts w:ascii="Times New Roman" w:hAnsi="Times New Roman"/>
          <w:color w:val="231F1F"/>
        </w:rPr>
        <w:t> što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</w:rPr>
        <w:t>može</w:t>
      </w:r>
      <w:r>
        <w:rPr>
          <w:rFonts w:ascii="Times New Roman" w:hAnsi="Times New Roman"/>
          <w:color w:val="231F1F"/>
          <w:spacing w:val="-1"/>
        </w:rPr>
        <w:t> ugroziti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često</w:t>
      </w:r>
      <w:r>
        <w:rPr>
          <w:rFonts w:ascii="Times New Roman" w:hAnsi="Times New Roman"/>
          <w:color w:val="231F1F"/>
        </w:rPr>
        <w:t> i nacionalnu </w:t>
      </w:r>
      <w:r>
        <w:rPr>
          <w:rFonts w:ascii="Times New Roman" w:hAnsi="Times New Roman"/>
          <w:color w:val="231F1F"/>
          <w:spacing w:val="-1"/>
        </w:rPr>
        <w:t>privredu.</w:t>
      </w:r>
      <w:r>
        <w:rPr>
          <w:rFonts w:ascii="Times New Roman" w:hAnsi="Times New Roman"/>
        </w:rPr>
      </w:r>
    </w:p>
    <w:p>
      <w:pPr>
        <w:pStyle w:val="BodyText"/>
        <w:numPr>
          <w:ilvl w:val="2"/>
          <w:numId w:val="18"/>
        </w:numPr>
        <w:tabs>
          <w:tab w:pos="840" w:val="left" w:leader="none"/>
        </w:tabs>
        <w:spacing w:line="360" w:lineRule="auto" w:before="3" w:after="0"/>
        <w:ind w:left="119" w:right="113" w:firstLine="36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1F"/>
          <w:spacing w:val="-1"/>
        </w:rPr>
        <w:t>Donatorstvo</w:t>
      </w:r>
      <w:r>
        <w:rPr>
          <w:rFonts w:ascii="Times New Roman" w:hAnsi="Times New Roman" w:cs="Times New Roman" w:eastAsia="Times New Roman"/>
          <w:color w:val="231F1F"/>
          <w:spacing w:val="38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3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druge</w:t>
      </w:r>
      <w:r>
        <w:rPr>
          <w:rFonts w:ascii="Times New Roman" w:hAnsi="Times New Roman" w:cs="Times New Roman" w:eastAsia="Times New Roman"/>
          <w:color w:val="231F1F"/>
          <w:spacing w:val="3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humanitarne</w:t>
      </w:r>
      <w:r>
        <w:rPr>
          <w:rFonts w:ascii="Times New Roman" w:hAnsi="Times New Roman" w:cs="Times New Roman" w:eastAsia="Times New Roman"/>
          <w:color w:val="231F1F"/>
          <w:spacing w:val="37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3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društveno</w:t>
      </w:r>
      <w:r>
        <w:rPr>
          <w:rFonts w:ascii="Times New Roman" w:hAnsi="Times New Roman" w:cs="Times New Roman" w:eastAsia="Times New Roman"/>
          <w:color w:val="231F1F"/>
          <w:spacing w:val="3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odgovorne</w:t>
      </w:r>
      <w:r>
        <w:rPr>
          <w:rFonts w:ascii="Times New Roman" w:hAnsi="Times New Roman" w:cs="Times New Roman" w:eastAsia="Times New Roman"/>
          <w:color w:val="231F1F"/>
          <w:spacing w:val="3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akcije</w:t>
      </w:r>
      <w:r>
        <w:rPr>
          <w:rFonts w:ascii="Times New Roman" w:hAnsi="Times New Roman" w:cs="Times New Roman" w:eastAsia="Times New Roman"/>
          <w:color w:val="231F1F"/>
          <w:spacing w:val="37"/>
        </w:rPr>
        <w:t> </w:t>
      </w:r>
      <w:r>
        <w:rPr>
          <w:rFonts w:ascii="Times New Roman" w:hAnsi="Times New Roman" w:cs="Times New Roman" w:eastAsia="Times New Roman"/>
          <w:color w:val="231F1F"/>
        </w:rPr>
        <w:t>često</w:t>
      </w:r>
      <w:r>
        <w:rPr>
          <w:rFonts w:ascii="Times New Roman" w:hAnsi="Times New Roman" w:cs="Times New Roman" w:eastAsia="Times New Roman"/>
          <w:color w:val="231F1F"/>
          <w:spacing w:val="38"/>
        </w:rPr>
        <w:t> </w:t>
      </w:r>
      <w:r>
        <w:rPr>
          <w:rFonts w:ascii="Times New Roman" w:hAnsi="Times New Roman" w:cs="Times New Roman" w:eastAsia="Times New Roman"/>
          <w:color w:val="231F1F"/>
        </w:rPr>
        <w:t>su</w:t>
      </w:r>
      <w:r>
        <w:rPr>
          <w:rFonts w:ascii="Times New Roman" w:hAnsi="Times New Roman" w:cs="Times New Roman" w:eastAsia="Times New Roman"/>
          <w:color w:val="231F1F"/>
          <w:spacing w:val="3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motivisane</w:t>
      </w:r>
      <w:r>
        <w:rPr>
          <w:rFonts w:ascii="Times New Roman" w:hAnsi="Times New Roman" w:cs="Times New Roman" w:eastAsia="Times New Roman"/>
          <w:color w:val="231F1F"/>
          <w:spacing w:val="10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izvlačenjem</w:t>
      </w:r>
      <w:r>
        <w:rPr>
          <w:rFonts w:ascii="Times New Roman" w:hAnsi="Times New Roman" w:cs="Times New Roman" w:eastAsia="Times New Roman"/>
          <w:color w:val="231F1F"/>
          <w:spacing w:val="3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dodatnih</w:t>
      </w:r>
      <w:r>
        <w:rPr>
          <w:rFonts w:ascii="Times New Roman" w:hAnsi="Times New Roman" w:cs="Times New Roman" w:eastAsia="Times New Roman"/>
          <w:color w:val="231F1F"/>
          <w:spacing w:val="38"/>
        </w:rPr>
        <w:t> </w:t>
      </w:r>
      <w:r>
        <w:rPr>
          <w:rFonts w:ascii="Times New Roman" w:hAnsi="Times New Roman" w:cs="Times New Roman" w:eastAsia="Times New Roman"/>
          <w:color w:val="231F1F"/>
        </w:rPr>
        <w:t>koristi</w:t>
      </w:r>
      <w:r>
        <w:rPr>
          <w:rFonts w:ascii="Times New Roman" w:hAnsi="Times New Roman" w:cs="Times New Roman" w:eastAsia="Times New Roman"/>
          <w:color w:val="231F1F"/>
          <w:spacing w:val="38"/>
        </w:rPr>
        <w:t> </w:t>
      </w:r>
      <w:r>
        <w:rPr>
          <w:rFonts w:ascii="Times New Roman" w:hAnsi="Times New Roman" w:cs="Times New Roman" w:eastAsia="Times New Roman"/>
          <w:color w:val="231F1F"/>
        </w:rPr>
        <w:t>iz</w:t>
      </w:r>
      <w:r>
        <w:rPr>
          <w:rFonts w:ascii="Times New Roman" w:hAnsi="Times New Roman" w:cs="Times New Roman" w:eastAsia="Times New Roman"/>
          <w:color w:val="231F1F"/>
          <w:spacing w:val="3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finansiranih</w:t>
      </w:r>
      <w:r>
        <w:rPr>
          <w:rFonts w:ascii="Times New Roman" w:hAnsi="Times New Roman" w:cs="Times New Roman" w:eastAsia="Times New Roman"/>
          <w:color w:val="231F1F"/>
          <w:spacing w:val="42"/>
        </w:rPr>
        <w:t> </w:t>
      </w:r>
      <w:r>
        <w:rPr>
          <w:rFonts w:ascii="Times New Roman" w:hAnsi="Times New Roman" w:cs="Times New Roman" w:eastAsia="Times New Roman"/>
          <w:color w:val="231F1F"/>
        </w:rPr>
        <w:t>kompanija.</w:t>
      </w:r>
      <w:r>
        <w:rPr>
          <w:rFonts w:ascii="Times New Roman" w:hAnsi="Times New Roman" w:cs="Times New Roman" w:eastAsia="Times New Roman"/>
          <w:color w:val="231F1F"/>
          <w:spacing w:val="3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Često</w:t>
      </w:r>
      <w:r>
        <w:rPr>
          <w:rFonts w:ascii="Times New Roman" w:hAnsi="Times New Roman" w:cs="Times New Roman" w:eastAsia="Times New Roman"/>
          <w:color w:val="231F1F"/>
          <w:spacing w:val="38"/>
        </w:rPr>
        <w:t> </w:t>
      </w:r>
      <w:r>
        <w:rPr>
          <w:rFonts w:ascii="Times New Roman" w:hAnsi="Times New Roman" w:cs="Times New Roman" w:eastAsia="Times New Roman"/>
          <w:color w:val="231F1F"/>
        </w:rPr>
        <w:t>se</w:t>
      </w:r>
      <w:r>
        <w:rPr>
          <w:rFonts w:ascii="Times New Roman" w:hAnsi="Times New Roman" w:cs="Times New Roman" w:eastAsia="Times New Roman"/>
          <w:color w:val="231F1F"/>
          <w:spacing w:val="39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38"/>
        </w:rPr>
        <w:t> </w:t>
      </w:r>
      <w:r>
        <w:rPr>
          <w:rFonts w:ascii="Times New Roman" w:hAnsi="Times New Roman" w:cs="Times New Roman" w:eastAsia="Times New Roman"/>
          <w:color w:val="231F1F"/>
        </w:rPr>
        <w:t>tranzicionim</w:t>
      </w:r>
      <w:r>
        <w:rPr>
          <w:rFonts w:ascii="Times New Roman" w:hAnsi="Times New Roman" w:cs="Times New Roman" w:eastAsia="Times New Roman"/>
          <w:color w:val="231F1F"/>
          <w:spacing w:val="3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zemljama,</w:t>
      </w:r>
      <w:r>
        <w:rPr>
          <w:rFonts w:ascii="Times New Roman" w:hAnsi="Times New Roman" w:cs="Times New Roman" w:eastAsia="Times New Roman"/>
          <w:color w:val="231F1F"/>
          <w:spacing w:val="8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kroz</w:t>
      </w:r>
      <w:r>
        <w:rPr>
          <w:rFonts w:ascii="Times New Roman" w:hAnsi="Times New Roman" w:cs="Times New Roman" w:eastAsia="Times New Roman"/>
          <w:color w:val="231F1F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ovaj</w:t>
      </w:r>
      <w:r>
        <w:rPr>
          <w:rFonts w:ascii="Times New Roman" w:hAnsi="Times New Roman" w:cs="Times New Roman" w:eastAsia="Times New Roman"/>
          <w:color w:val="231F1F"/>
        </w:rPr>
        <w:t> oblik</w:t>
      </w:r>
      <w:r>
        <w:rPr>
          <w:rFonts w:ascii="Times New Roman" w:hAnsi="Times New Roman" w:cs="Times New Roman" w:eastAsia="Times New Roman"/>
          <w:color w:val="231F1F"/>
          <w:spacing w:val="5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finansiranja,</w:t>
      </w:r>
      <w:r>
        <w:rPr>
          <w:rFonts w:ascii="Times New Roman" w:hAnsi="Times New Roman" w:cs="Times New Roman" w:eastAsia="Times New Roman"/>
          <w:color w:val="231F1F"/>
          <w:spacing w:val="59"/>
        </w:rPr>
        <w:t> </w:t>
      </w:r>
      <w:r>
        <w:rPr>
          <w:rFonts w:ascii="Times New Roman" w:hAnsi="Times New Roman" w:cs="Times New Roman" w:eastAsia="Times New Roman"/>
          <w:color w:val="231F1F"/>
        </w:rPr>
        <w:t>„kupuju“</w:t>
      </w:r>
      <w:r>
        <w:rPr>
          <w:rFonts w:ascii="Times New Roman" w:hAnsi="Times New Roman" w:cs="Times New Roman" w:eastAsia="Times New Roman"/>
          <w:color w:val="231F1F"/>
          <w:spacing w:val="59"/>
        </w:rPr>
        <w:t> </w:t>
      </w:r>
      <w:r>
        <w:rPr>
          <w:rFonts w:ascii="Times New Roman" w:hAnsi="Times New Roman" w:cs="Times New Roman" w:eastAsia="Times New Roman"/>
          <w:color w:val="231F1F"/>
        </w:rPr>
        <w:t>bitni i </w:t>
      </w:r>
      <w:r>
        <w:rPr>
          <w:rFonts w:ascii="Times New Roman" w:hAnsi="Times New Roman" w:cs="Times New Roman" w:eastAsia="Times New Roman"/>
          <w:color w:val="231F1F"/>
          <w:spacing w:val="-1"/>
        </w:rPr>
        <w:t>uticajni</w:t>
      </w:r>
      <w:r>
        <w:rPr>
          <w:rFonts w:ascii="Times New Roman" w:hAnsi="Times New Roman" w:cs="Times New Roman" w:eastAsia="Times New Roman"/>
          <w:color w:val="231F1F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pojedinci,</w:t>
      </w:r>
      <w:r>
        <w:rPr>
          <w:rFonts w:ascii="Times New Roman" w:hAnsi="Times New Roman" w:cs="Times New Roman" w:eastAsia="Times New Roman"/>
          <w:color w:val="231F1F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kako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</w:rPr>
        <w:t>bi se</w:t>
      </w:r>
      <w:r>
        <w:rPr>
          <w:rFonts w:ascii="Times New Roman" w:hAnsi="Times New Roman" w:cs="Times New Roman" w:eastAsia="Times New Roman"/>
          <w:color w:val="231F1F"/>
          <w:spacing w:val="5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korporativni</w:t>
      </w:r>
      <w:r>
        <w:rPr>
          <w:rFonts w:ascii="Times New Roman" w:hAnsi="Times New Roman" w:cs="Times New Roman" w:eastAsia="Times New Roman"/>
          <w:color w:val="231F1F"/>
          <w:spacing w:val="9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menadžment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neodgovorno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ponašao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</w:rPr>
        <w:t>kompaniji.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</w:rPr>
        <w:t>S</w:t>
      </w:r>
      <w:r>
        <w:rPr>
          <w:rFonts w:ascii="Times New Roman" w:hAnsi="Times New Roman" w:cs="Times New Roman" w:eastAsia="Times New Roman"/>
          <w:color w:val="231F1F"/>
          <w:spacing w:val="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druge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</w:rPr>
        <w:t>strane,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</w:rPr>
        <w:t>društvena</w:t>
      </w:r>
      <w:r>
        <w:rPr>
          <w:rFonts w:ascii="Times New Roman" w:hAnsi="Times New Roman" w:cs="Times New Roman" w:eastAsia="Times New Roman"/>
          <w:color w:val="231F1F"/>
          <w:spacing w:val="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odgovornost</w:t>
      </w:r>
      <w:r>
        <w:rPr>
          <w:rFonts w:ascii="Times New Roman" w:hAnsi="Times New Roman" w:cs="Times New Roman" w:eastAsia="Times New Roman"/>
          <w:color w:val="231F1F"/>
          <w:spacing w:val="7"/>
        </w:rPr>
        <w:t> </w:t>
      </w:r>
      <w:r>
        <w:rPr>
          <w:rFonts w:ascii="Times New Roman" w:hAnsi="Times New Roman" w:cs="Times New Roman" w:eastAsia="Times New Roman"/>
          <w:color w:val="231F1F"/>
        </w:rPr>
        <w:t>može</w:t>
      </w:r>
      <w:r>
        <w:rPr>
          <w:rFonts w:ascii="Times New Roman" w:hAnsi="Times New Roman" w:cs="Times New Roman" w:eastAsia="Times New Roman"/>
          <w:color w:val="231F1F"/>
          <w:spacing w:val="69"/>
        </w:rPr>
        <w:t> </w:t>
      </w:r>
      <w:r>
        <w:rPr>
          <w:color w:val="231F1F"/>
        </w:rPr>
        <w:t>se</w:t>
      </w:r>
      <w:r>
        <w:rPr>
          <w:color w:val="231F1F"/>
          <w:spacing w:val="6"/>
        </w:rPr>
        <w:t> </w:t>
      </w:r>
      <w:r>
        <w:rPr>
          <w:color w:val="231F1F"/>
        </w:rPr>
        <w:t>shvatiti</w:t>
      </w:r>
      <w:r>
        <w:rPr>
          <w:color w:val="231F1F"/>
          <w:spacing w:val="7"/>
        </w:rPr>
        <w:t> </w:t>
      </w:r>
      <w:r>
        <w:rPr>
          <w:color w:val="231F1F"/>
        </w:rPr>
        <w:t>i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kao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ulaganje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para</w:t>
      </w:r>
      <w:r>
        <w:rPr>
          <w:color w:val="231F1F"/>
          <w:spacing w:val="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potrošača,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</w:rPr>
        <w:t>odnosno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</w:rPr>
        <w:t>da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</w:rPr>
        <w:t>kompanije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</w:rPr>
        <w:t>ne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</w:rPr>
        <w:t>ulažu</w:t>
      </w:r>
      <w:r>
        <w:rPr>
          <w:rFonts w:ascii="Times New Roman" w:hAnsi="Times New Roman" w:cs="Times New Roman" w:eastAsia="Times New Roman"/>
          <w:color w:val="231F1F"/>
          <w:spacing w:val="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svoje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pare</w:t>
      </w:r>
      <w:r>
        <w:rPr>
          <w:rFonts w:ascii="Times New Roman" w:hAnsi="Times New Roman" w:cs="Times New Roman" w:eastAsia="Times New Roman"/>
          <w:color w:val="231F1F"/>
          <w:spacing w:val="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nego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</w:rPr>
        <w:t>ono</w:t>
      </w:r>
      <w:r>
        <w:rPr>
          <w:rFonts w:ascii="Times New Roman" w:hAnsi="Times New Roman" w:cs="Times New Roman" w:eastAsia="Times New Roman"/>
          <w:color w:val="231F1F"/>
          <w:spacing w:val="51"/>
        </w:rPr>
        <w:t> </w:t>
      </w:r>
      <w:r>
        <w:rPr>
          <w:rFonts w:ascii="Times New Roman" w:hAnsi="Times New Roman" w:cs="Times New Roman" w:eastAsia="Times New Roman"/>
          <w:color w:val="231F1F"/>
        </w:rPr>
        <w:t>što</w:t>
      </w:r>
      <w:r>
        <w:rPr>
          <w:rFonts w:ascii="Times New Roman" w:hAnsi="Times New Roman" w:cs="Times New Roman" w:eastAsia="Times New Roman"/>
          <w:color w:val="231F1F"/>
          <w:spacing w:val="19"/>
        </w:rPr>
        <w:t> </w:t>
      </w:r>
      <w:r>
        <w:rPr>
          <w:rFonts w:ascii="Times New Roman" w:hAnsi="Times New Roman" w:cs="Times New Roman" w:eastAsia="Times New Roman"/>
          <w:color w:val="231F1F"/>
        </w:rPr>
        <w:t>su</w:t>
      </w:r>
      <w:r>
        <w:rPr>
          <w:rFonts w:ascii="Times New Roman" w:hAnsi="Times New Roman" w:cs="Times New Roman" w:eastAsia="Times New Roman"/>
          <w:color w:val="231F1F"/>
          <w:spacing w:val="1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kroz</w:t>
      </w:r>
      <w:r>
        <w:rPr>
          <w:rFonts w:ascii="Times New Roman" w:hAnsi="Times New Roman" w:cs="Times New Roman" w:eastAsia="Times New Roman"/>
          <w:color w:val="231F1F"/>
          <w:spacing w:val="20"/>
        </w:rPr>
        <w:t> </w:t>
      </w:r>
      <w:r>
        <w:rPr>
          <w:rFonts w:ascii="Times New Roman" w:hAnsi="Times New Roman" w:cs="Times New Roman" w:eastAsia="Times New Roman"/>
          <w:color w:val="231F1F"/>
        </w:rPr>
        <w:t>monopolske</w:t>
      </w:r>
      <w:r>
        <w:rPr>
          <w:rFonts w:ascii="Times New Roman" w:hAnsi="Times New Roman" w:cs="Times New Roman" w:eastAsia="Times New Roman"/>
          <w:color w:val="231F1F"/>
          <w:spacing w:val="20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1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druge</w:t>
      </w:r>
      <w:r>
        <w:rPr>
          <w:rFonts w:ascii="Times New Roman" w:hAnsi="Times New Roman" w:cs="Times New Roman" w:eastAsia="Times New Roman"/>
          <w:color w:val="231F1F"/>
          <w:spacing w:val="1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neregularne</w:t>
      </w:r>
      <w:r>
        <w:rPr>
          <w:rFonts w:ascii="Times New Roman" w:hAnsi="Times New Roman" w:cs="Times New Roman" w:eastAsia="Times New Roman"/>
          <w:color w:val="231F1F"/>
          <w:spacing w:val="19"/>
        </w:rPr>
        <w:t> </w:t>
      </w:r>
      <w:r>
        <w:rPr>
          <w:rFonts w:ascii="Times New Roman" w:hAnsi="Times New Roman" w:cs="Times New Roman" w:eastAsia="Times New Roman"/>
          <w:color w:val="231F1F"/>
        </w:rPr>
        <w:t>načine</w:t>
      </w:r>
      <w:r>
        <w:rPr>
          <w:rFonts w:ascii="Times New Roman" w:hAnsi="Times New Roman" w:cs="Times New Roman" w:eastAsia="Times New Roman"/>
          <w:color w:val="231F1F"/>
          <w:spacing w:val="1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zaradile.</w:t>
      </w:r>
      <w:r>
        <w:rPr>
          <w:rFonts w:ascii="Times New Roman" w:hAnsi="Times New Roman" w:cs="Times New Roman" w:eastAsia="Times New Roman"/>
          <w:color w:val="231F1F"/>
          <w:spacing w:val="21"/>
        </w:rPr>
        <w:t> </w:t>
      </w:r>
      <w:r>
        <w:rPr>
          <w:rFonts w:ascii="Times New Roman" w:hAnsi="Times New Roman" w:cs="Times New Roman" w:eastAsia="Times New Roman"/>
          <w:color w:val="231F1F"/>
        </w:rPr>
        <w:t>Otuda</w:t>
      </w:r>
      <w:r>
        <w:rPr>
          <w:rFonts w:ascii="Times New Roman" w:hAnsi="Times New Roman" w:cs="Times New Roman" w:eastAsia="Times New Roman"/>
          <w:color w:val="231F1F"/>
          <w:spacing w:val="18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19"/>
        </w:rPr>
        <w:t> </w:t>
      </w:r>
      <w:r>
        <w:rPr>
          <w:rFonts w:ascii="Times New Roman" w:hAnsi="Times New Roman" w:cs="Times New Roman" w:eastAsia="Times New Roman"/>
          <w:color w:val="231F1F"/>
        </w:rPr>
        <w:t>neretka</w:t>
      </w:r>
      <w:r>
        <w:rPr>
          <w:rFonts w:ascii="Times New Roman" w:hAnsi="Times New Roman" w:cs="Times New Roman" w:eastAsia="Times New Roman"/>
          <w:color w:val="231F1F"/>
          <w:spacing w:val="1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mišljenja</w:t>
      </w:r>
      <w:r>
        <w:rPr>
          <w:rFonts w:ascii="Times New Roman" w:hAnsi="Times New Roman" w:cs="Times New Roman" w:eastAsia="Times New Roman"/>
          <w:color w:val="231F1F"/>
          <w:spacing w:val="18"/>
        </w:rPr>
        <w:t> </w:t>
      </w:r>
      <w:r>
        <w:rPr>
          <w:rFonts w:ascii="Times New Roman" w:hAnsi="Times New Roman" w:cs="Times New Roman" w:eastAsia="Times New Roman"/>
          <w:color w:val="231F1F"/>
        </w:rPr>
        <w:t>da</w:t>
      </w:r>
      <w:r>
        <w:rPr>
          <w:rFonts w:ascii="Times New Roman" w:hAnsi="Times New Roman" w:cs="Times New Roman" w:eastAsia="Times New Roman"/>
          <w:color w:val="231F1F"/>
          <w:spacing w:val="18"/>
        </w:rPr>
        <w:t> </w:t>
      </w:r>
      <w:r>
        <w:rPr>
          <w:rFonts w:ascii="Times New Roman" w:hAnsi="Times New Roman" w:cs="Times New Roman" w:eastAsia="Times New Roman"/>
          <w:color w:val="231F1F"/>
          <w:spacing w:val="1"/>
        </w:rPr>
        <w:t>se</w:t>
      </w:r>
      <w:r>
        <w:rPr>
          <w:rFonts w:ascii="Times New Roman" w:hAnsi="Times New Roman" w:cs="Times New Roman" w:eastAsia="Times New Roman"/>
          <w:color w:val="231F1F"/>
          <w:spacing w:val="6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kroz</w:t>
      </w:r>
      <w:r>
        <w:rPr>
          <w:rFonts w:ascii="Times New Roman" w:hAnsi="Times New Roman" w:cs="Times New Roman" w:eastAsia="Times New Roman"/>
          <w:color w:val="231F1F"/>
          <w:spacing w:val="2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finansiranje</w:t>
      </w:r>
      <w:r>
        <w:rPr>
          <w:rFonts w:ascii="Times New Roman" w:hAnsi="Times New Roman" w:cs="Times New Roman" w:eastAsia="Times New Roman"/>
          <w:color w:val="231F1F"/>
          <w:spacing w:val="23"/>
        </w:rPr>
        <w:t> </w:t>
      </w:r>
      <w:r>
        <w:rPr>
          <w:rFonts w:ascii="Times New Roman" w:hAnsi="Times New Roman" w:cs="Times New Roman" w:eastAsia="Times New Roman"/>
          <w:color w:val="231F1F"/>
        </w:rPr>
        <w:t>društvenih</w:t>
      </w:r>
      <w:r>
        <w:rPr>
          <w:rFonts w:ascii="Times New Roman" w:hAnsi="Times New Roman" w:cs="Times New Roman" w:eastAsia="Times New Roman"/>
          <w:color w:val="231F1F"/>
          <w:spacing w:val="2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akcija</w:t>
      </w:r>
      <w:r>
        <w:rPr>
          <w:rFonts w:ascii="Times New Roman" w:hAnsi="Times New Roman" w:cs="Times New Roman" w:eastAsia="Times New Roman"/>
          <w:color w:val="231F1F"/>
          <w:spacing w:val="22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2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aktivnosti,</w:t>
      </w:r>
      <w:r>
        <w:rPr>
          <w:rFonts w:ascii="Times New Roman" w:hAnsi="Times New Roman" w:cs="Times New Roman" w:eastAsia="Times New Roman"/>
          <w:color w:val="231F1F"/>
          <w:spacing w:val="2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mnogi</w:t>
      </w:r>
      <w:r>
        <w:rPr>
          <w:rFonts w:ascii="Times New Roman" w:hAnsi="Times New Roman" w:cs="Times New Roman" w:eastAsia="Times New Roman"/>
          <w:color w:val="231F1F"/>
          <w:spacing w:val="24"/>
        </w:rPr>
        <w:t> </w:t>
      </w:r>
      <w:r>
        <w:rPr>
          <w:rFonts w:ascii="Times New Roman" w:hAnsi="Times New Roman" w:cs="Times New Roman" w:eastAsia="Times New Roman"/>
          <w:color w:val="231F1F"/>
        </w:rPr>
        <w:t>uslovno</w:t>
      </w:r>
      <w:r>
        <w:rPr>
          <w:rFonts w:ascii="Times New Roman" w:hAnsi="Times New Roman" w:cs="Times New Roman" w:eastAsia="Times New Roman"/>
          <w:color w:val="231F1F"/>
          <w:spacing w:val="2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rečeno</w:t>
      </w:r>
      <w:r>
        <w:rPr>
          <w:rFonts w:ascii="Times New Roman" w:hAnsi="Times New Roman" w:cs="Times New Roman" w:eastAsia="Times New Roman"/>
          <w:color w:val="231F1F"/>
          <w:spacing w:val="23"/>
        </w:rPr>
        <w:t> </w:t>
      </w:r>
      <w:r>
        <w:rPr>
          <w:rFonts w:ascii="Times New Roman" w:hAnsi="Times New Roman" w:cs="Times New Roman" w:eastAsia="Times New Roman"/>
          <w:color w:val="231F1F"/>
        </w:rPr>
        <w:t>„iskupljuju“</w:t>
      </w:r>
      <w:r>
        <w:rPr>
          <w:rFonts w:ascii="Times New Roman" w:hAnsi="Times New Roman" w:cs="Times New Roman" w:eastAsia="Times New Roman"/>
          <w:color w:val="231F1F"/>
          <w:spacing w:val="22"/>
        </w:rPr>
        <w:t> </w:t>
      </w:r>
      <w:r>
        <w:rPr>
          <w:rFonts w:ascii="Times New Roman" w:hAnsi="Times New Roman" w:cs="Times New Roman" w:eastAsia="Times New Roman"/>
          <w:color w:val="231F1F"/>
        </w:rPr>
        <w:t>za</w:t>
      </w:r>
      <w:r>
        <w:rPr>
          <w:rFonts w:ascii="Times New Roman" w:hAnsi="Times New Roman" w:cs="Times New Roman" w:eastAsia="Times New Roman"/>
          <w:color w:val="231F1F"/>
          <w:spacing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grehe</w:t>
      </w:r>
      <w:r>
        <w:rPr>
          <w:rFonts w:ascii="Times New Roman" w:hAnsi="Times New Roman" w:cs="Times New Roman" w:eastAsia="Times New Roman"/>
          <w:color w:val="231F1F"/>
          <w:spacing w:val="71"/>
        </w:rPr>
        <w:t> </w:t>
      </w:r>
      <w:r>
        <w:rPr>
          <w:rFonts w:ascii="Times New Roman" w:hAnsi="Times New Roman" w:cs="Times New Roman" w:eastAsia="Times New Roman"/>
          <w:color w:val="231F1F"/>
        </w:rPr>
        <w:t>koje su </w:t>
      </w:r>
      <w:r>
        <w:rPr>
          <w:rFonts w:ascii="Times New Roman" w:hAnsi="Times New Roman" w:cs="Times New Roman" w:eastAsia="Times New Roman"/>
          <w:color w:val="231F1F"/>
          <w:spacing w:val="-1"/>
        </w:rPr>
        <w:t>činili</w:t>
      </w:r>
      <w:r>
        <w:rPr>
          <w:rFonts w:ascii="Times New Roman" w:hAnsi="Times New Roman" w:cs="Times New Roman" w:eastAsia="Times New Roman"/>
          <w:color w:val="231F1F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prema</w:t>
      </w:r>
      <w:r>
        <w:rPr>
          <w:rFonts w:ascii="Times New Roman" w:hAnsi="Times New Roman" w:cs="Times New Roman" w:eastAsia="Times New Roman"/>
          <w:color w:val="231F1F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kupcima,</w:t>
      </w:r>
      <w:r>
        <w:rPr>
          <w:rFonts w:ascii="Times New Roman" w:hAnsi="Times New Roman" w:cs="Times New Roman" w:eastAsia="Times New Roman"/>
          <w:color w:val="231F1F"/>
        </w:rPr>
        <w:t> odnosno </w:t>
      </w:r>
      <w:r>
        <w:rPr>
          <w:rFonts w:ascii="Times New Roman" w:hAnsi="Times New Roman" w:cs="Times New Roman" w:eastAsia="Times New Roman"/>
          <w:color w:val="231F1F"/>
          <w:spacing w:val="-1"/>
        </w:rPr>
        <w:t>potrošačima.</w:t>
      </w:r>
      <w:r>
        <w:rPr>
          <w:rFonts w:ascii="Times New Roman" w:hAnsi="Times New Roman" w:cs="Times New Roman" w:eastAsia="Times New Roman"/>
        </w:rPr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6" w:footer="83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60" w:lineRule="auto" w:before="69"/>
        <w:ind w:right="115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Zato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</w:rPr>
        <w:t>može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  <w:spacing w:val="-1"/>
        </w:rPr>
        <w:t>rezonovati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  <w:spacing w:val="-1"/>
        </w:rPr>
        <w:t>društveno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  <w:spacing w:val="-1"/>
        </w:rPr>
        <w:t>najodgovornije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</w:rPr>
        <w:t>one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</w:rPr>
        <w:t>kompanije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</w:rPr>
        <w:t>koje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  <w:spacing w:val="-1"/>
        </w:rPr>
        <w:t>daju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</w:rPr>
        <w:t>visok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nivo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proizvoda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usluga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uz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najnižu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cijenu.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Kada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kupci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plaćaju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proizvod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onoliko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koliko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</w:rPr>
        <w:t>zaista</w:t>
      </w:r>
      <w:r>
        <w:rPr>
          <w:rFonts w:ascii="Times New Roman" w:hAnsi="Times New Roman"/>
          <w:color w:val="231F1F"/>
          <w:spacing w:val="-1"/>
        </w:rPr>
        <w:t> košta,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stvaraju</w:t>
      </w:r>
      <w:r>
        <w:rPr>
          <w:rFonts w:ascii="Times New Roman" w:hAnsi="Times New Roman"/>
          <w:color w:val="231F1F"/>
        </w:rPr>
        <w:t> se uslovi da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se o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društvenoj </w:t>
      </w:r>
      <w:r>
        <w:rPr>
          <w:rFonts w:ascii="Times New Roman" w:hAnsi="Times New Roman"/>
          <w:color w:val="231F1F"/>
          <w:spacing w:val="-1"/>
        </w:rPr>
        <w:t>odgovornosti</w:t>
      </w:r>
      <w:r>
        <w:rPr>
          <w:rFonts w:ascii="Times New Roman" w:hAnsi="Times New Roman"/>
          <w:color w:val="231F1F"/>
        </w:rPr>
        <w:t> ne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govori</w:t>
      </w:r>
      <w:r>
        <w:rPr>
          <w:rFonts w:ascii="Times New Roman" w:hAnsi="Times New Roman"/>
          <w:color w:val="231F1F"/>
        </w:rPr>
        <w:t> kao o </w:t>
      </w:r>
      <w:r>
        <w:rPr>
          <w:rFonts w:ascii="Times New Roman" w:hAnsi="Times New Roman"/>
          <w:color w:val="231F1F"/>
          <w:spacing w:val="-1"/>
        </w:rPr>
        <w:t>stereotipu.</w:t>
      </w:r>
      <w:r>
        <w:rPr>
          <w:rFonts w:ascii="Times New Roman" w:hAnsi="Times New Roman"/>
        </w:rPr>
      </w:r>
    </w:p>
    <w:p>
      <w:pPr>
        <w:pStyle w:val="BodyText"/>
        <w:numPr>
          <w:ilvl w:val="2"/>
          <w:numId w:val="18"/>
        </w:numPr>
        <w:tabs>
          <w:tab w:pos="839" w:val="left" w:leader="none"/>
        </w:tabs>
        <w:spacing w:line="360" w:lineRule="auto" w:before="4" w:after="0"/>
        <w:ind w:left="118" w:right="116" w:firstLine="360"/>
        <w:jc w:val="both"/>
      </w:pPr>
      <w:r>
        <w:rPr>
          <w:rFonts w:ascii="Times New Roman" w:hAnsi="Times New Roman"/>
          <w:color w:val="231F1F"/>
          <w:spacing w:val="-1"/>
        </w:rPr>
        <w:t>Korporativnoj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</w:rPr>
        <w:t>društvenoj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  <w:spacing w:val="-1"/>
        </w:rPr>
        <w:t>odgovornosti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</w:rPr>
        <w:t>može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  <w:spacing w:val="-1"/>
        </w:rPr>
        <w:t>prigovoriti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  <w:spacing w:val="-1"/>
        </w:rPr>
        <w:t>praktičnoj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  <w:spacing w:val="-1"/>
        </w:rPr>
        <w:t>sferi</w:t>
      </w:r>
      <w:r>
        <w:rPr>
          <w:rFonts w:ascii="Times New Roman" w:hAnsi="Times New Roman"/>
          <w:color w:val="231F1F"/>
          <w:spacing w:val="73"/>
        </w:rPr>
        <w:t> </w:t>
      </w:r>
      <w:r>
        <w:rPr>
          <w:rFonts w:ascii="Times New Roman" w:hAnsi="Times New Roman"/>
          <w:color w:val="231F1F"/>
          <w:spacing w:val="-1"/>
        </w:rPr>
        <w:t>nemoguća,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jer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posmatra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izolovano,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tako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postala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stereotip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koji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kao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takav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prihvata,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a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color w:val="231F1F"/>
        </w:rPr>
        <w:t>ne</w:t>
      </w:r>
      <w:r>
        <w:rPr>
          <w:color w:val="231F1F"/>
          <w:spacing w:val="-1"/>
        </w:rPr>
        <w:t> preispituje.</w:t>
      </w:r>
      <w:r>
        <w:rPr/>
      </w:r>
    </w:p>
    <w:p>
      <w:pPr>
        <w:pStyle w:val="BodyText"/>
        <w:spacing w:line="360" w:lineRule="auto" w:before="6"/>
        <w:ind w:right="110" w:firstLine="720"/>
        <w:jc w:val="both"/>
        <w:rPr>
          <w:rFonts w:ascii="Times New Roman" w:hAnsi="Times New Roman" w:cs="Times New Roman" w:eastAsia="Times New Roman"/>
        </w:rPr>
      </w:pPr>
      <w:r>
        <w:rPr>
          <w:color w:val="231F1F"/>
          <w:spacing w:val="-1"/>
        </w:rPr>
        <w:t>Naime,</w:t>
      </w:r>
      <w:r>
        <w:rPr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evidentno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lice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može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biti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odgovorno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odre</w:t>
      </w:r>
      <w:r>
        <w:rPr>
          <w:rFonts w:ascii="Times New Roman" w:hAnsi="Times New Roman"/>
          <w:color w:val="231F1F"/>
          <w:spacing w:val="-2"/>
        </w:rPr>
        <w:t>Ďe</w:t>
      </w:r>
      <w:r>
        <w:rPr>
          <w:rFonts w:ascii="Times New Roman" w:hAnsi="Times New Roman"/>
          <w:color w:val="231F1F"/>
          <w:spacing w:val="-1"/>
        </w:rPr>
        <w:t>na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činjenja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ili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nečinjenja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71"/>
        </w:rPr>
        <w:t> </w:t>
      </w:r>
      <w:r>
        <w:rPr>
          <w:rFonts w:ascii="Times New Roman" w:hAnsi="Times New Roman"/>
          <w:color w:val="231F1F"/>
        </w:rPr>
        <w:t>zavisnosti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od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ovlašćenja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koja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ima.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Ukoliko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ne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postoji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ovlašćenja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1"/>
        </w:rPr>
        <w:t>se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utiče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okruženje,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pre</w:t>
      </w:r>
      <w:r>
        <w:rPr>
          <w:rFonts w:ascii="Times New Roman" w:hAnsi="Times New Roman"/>
          <w:color w:val="231F1F"/>
          <w:spacing w:val="63"/>
        </w:rPr>
        <w:t> </w:t>
      </w:r>
      <w:r>
        <w:rPr>
          <w:rFonts w:ascii="Times New Roman" w:hAnsi="Times New Roman"/>
          <w:color w:val="231F1F"/>
        </w:rPr>
        <w:t>svega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  <w:spacing w:val="-1"/>
        </w:rPr>
        <w:t>kroz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  <w:spacing w:val="-1"/>
        </w:rPr>
        <w:t>institucionalne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  <w:spacing w:val="-1"/>
        </w:rPr>
        <w:t>forme,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ne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</w:rPr>
        <w:t>može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  <w:spacing w:val="-1"/>
        </w:rPr>
        <w:t>govoriti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ni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o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  <w:spacing w:val="-1"/>
        </w:rPr>
        <w:t>odgovornostima.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Ukoliko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želi</w:t>
      </w:r>
      <w:r>
        <w:rPr>
          <w:rFonts w:ascii="Times New Roman" w:hAnsi="Times New Roman"/>
          <w:color w:val="231F1F"/>
          <w:spacing w:val="75"/>
        </w:rPr>
        <w:t> </w:t>
      </w:r>
      <w:r>
        <w:rPr>
          <w:rFonts w:ascii="Times New Roman" w:hAnsi="Times New Roman"/>
          <w:color w:val="231F1F"/>
          <w:spacing w:val="-1"/>
        </w:rPr>
        <w:t>povećati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  <w:spacing w:val="-1"/>
        </w:rPr>
        <w:t>korporativna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</w:rPr>
        <w:t>društvena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  <w:spacing w:val="-1"/>
        </w:rPr>
        <w:t>odgovornost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</w:rPr>
        <w:t>moraju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  <w:spacing w:val="-1"/>
        </w:rPr>
        <w:t>povećati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</w:rPr>
        <w:t>ovlašćenja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  <w:spacing w:val="-1"/>
        </w:rPr>
        <w:t>korporativnog</w:t>
      </w:r>
      <w:r>
        <w:rPr>
          <w:rFonts w:ascii="Times New Roman" w:hAnsi="Times New Roman"/>
          <w:color w:val="231F1F"/>
          <w:spacing w:val="93"/>
        </w:rPr>
        <w:t> </w:t>
      </w:r>
      <w:r>
        <w:rPr>
          <w:rFonts w:ascii="Times New Roman" w:hAnsi="Times New Roman"/>
          <w:color w:val="231F1F"/>
          <w:spacing w:val="-1"/>
        </w:rPr>
        <w:t>menadžmenta,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ali</w:t>
      </w:r>
      <w:r>
        <w:rPr>
          <w:rFonts w:ascii="Times New Roman" w:hAnsi="Times New Roman"/>
          <w:color w:val="231F1F"/>
        </w:rPr>
        <w:t> i kultura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</w:rPr>
        <w:t>i svest o neophodnosti </w:t>
      </w:r>
      <w:r>
        <w:rPr>
          <w:rFonts w:ascii="Times New Roman" w:hAnsi="Times New Roman"/>
          <w:color w:val="231F1F"/>
          <w:spacing w:val="-1"/>
        </w:rPr>
        <w:t>uspostavljanja</w:t>
      </w:r>
      <w:r>
        <w:rPr>
          <w:rFonts w:ascii="Times New Roman" w:hAnsi="Times New Roman"/>
          <w:color w:val="231F1F"/>
        </w:rPr>
        <w:t> ovog</w:t>
      </w:r>
      <w:r>
        <w:rPr>
          <w:rFonts w:ascii="Times New Roman" w:hAnsi="Times New Roman"/>
          <w:color w:val="231F1F"/>
          <w:spacing w:val="-3"/>
        </w:rPr>
        <w:t> </w:t>
      </w:r>
      <w:r>
        <w:rPr>
          <w:rFonts w:ascii="Times New Roman" w:hAnsi="Times New Roman"/>
          <w:color w:val="231F1F"/>
        </w:rPr>
        <w:t>fenomena.</w:t>
      </w:r>
      <w:r>
        <w:rPr>
          <w:rFonts w:ascii="Times New Roman" w:hAnsi="Times New Roman"/>
        </w:rPr>
      </w:r>
    </w:p>
    <w:p>
      <w:pPr>
        <w:pStyle w:val="BodyText"/>
        <w:numPr>
          <w:ilvl w:val="2"/>
          <w:numId w:val="18"/>
        </w:numPr>
        <w:tabs>
          <w:tab w:pos="839" w:val="left" w:leader="none"/>
        </w:tabs>
        <w:spacing w:line="360" w:lineRule="auto" w:before="3" w:after="0"/>
        <w:ind w:left="118" w:right="109" w:firstLine="36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Precizne</w:t>
      </w:r>
      <w:r>
        <w:rPr>
          <w:rFonts w:ascii="Times New Roman" w:hAnsi="Times New Roman"/>
          <w:color w:val="231F1F"/>
          <w:spacing w:val="56"/>
        </w:rPr>
        <w:t> </w:t>
      </w:r>
      <w:r>
        <w:rPr>
          <w:rFonts w:ascii="Times New Roman" w:hAnsi="Times New Roman"/>
          <w:color w:val="231F1F"/>
          <w:spacing w:val="-1"/>
        </w:rPr>
        <w:t>analize,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  <w:spacing w:val="-1"/>
        </w:rPr>
        <w:t>širem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</w:rPr>
        <w:t>kontekstu,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  <w:spacing w:val="-1"/>
        </w:rPr>
        <w:t>ukazale</w:t>
      </w:r>
      <w:r>
        <w:rPr>
          <w:rFonts w:ascii="Times New Roman" w:hAnsi="Times New Roman"/>
          <w:color w:val="231F1F"/>
          <w:spacing w:val="56"/>
        </w:rPr>
        <w:t> </w:t>
      </w:r>
      <w:r>
        <w:rPr>
          <w:rFonts w:ascii="Times New Roman" w:hAnsi="Times New Roman"/>
          <w:color w:val="231F1F"/>
        </w:rPr>
        <w:t>bi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56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  <w:spacing w:val="-1"/>
        </w:rPr>
        <w:t>orijentacija</w:t>
      </w:r>
      <w:r>
        <w:rPr>
          <w:rFonts w:ascii="Times New Roman" w:hAnsi="Times New Roman"/>
          <w:color w:val="231F1F"/>
          <w:spacing w:val="56"/>
        </w:rPr>
        <w:t> </w:t>
      </w:r>
      <w:r>
        <w:rPr>
          <w:rFonts w:ascii="Times New Roman" w:hAnsi="Times New Roman"/>
          <w:color w:val="231F1F"/>
        </w:rPr>
        <w:t>menadžmenta</w:t>
      </w:r>
      <w:r>
        <w:rPr>
          <w:rFonts w:ascii="Times New Roman" w:hAnsi="Times New Roman"/>
          <w:color w:val="231F1F"/>
          <w:spacing w:val="56"/>
        </w:rPr>
        <w:t> </w:t>
      </w:r>
      <w:r>
        <w:rPr>
          <w:rFonts w:ascii="Times New Roman" w:hAnsi="Times New Roman"/>
          <w:color w:val="231F1F"/>
          <w:spacing w:val="3"/>
        </w:rPr>
        <w:t>n</w:t>
      </w:r>
      <w:r>
        <w:rPr>
          <w:rFonts w:ascii="Times New Roman" w:hAnsi="Times New Roman"/>
          <w:color w:val="231F1F"/>
          <w:spacing w:val="3"/>
        </w:rPr>
        <w:t>a</w:t>
      </w:r>
      <w:r>
        <w:rPr>
          <w:rFonts w:ascii="Times New Roman" w:hAnsi="Times New Roman"/>
          <w:color w:val="231F1F"/>
          <w:spacing w:val="63"/>
        </w:rPr>
        <w:t> </w:t>
      </w:r>
      <w:r>
        <w:rPr>
          <w:rFonts w:ascii="Times New Roman" w:hAnsi="Times New Roman"/>
          <w:color w:val="231F1F"/>
          <w:spacing w:val="-1"/>
        </w:rPr>
        <w:t>profitabilnost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nije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suprotnosti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sa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društvenom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odgovornošću.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Ovo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utoliko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pre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što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fenomen</w:t>
      </w:r>
      <w:r>
        <w:rPr>
          <w:rFonts w:ascii="Times New Roman" w:hAnsi="Times New Roman"/>
          <w:color w:val="231F1F"/>
          <w:spacing w:val="83"/>
        </w:rPr>
        <w:t> </w:t>
      </w:r>
      <w:r>
        <w:rPr>
          <w:rFonts w:ascii="Times New Roman" w:hAnsi="Times New Roman"/>
          <w:color w:val="231F1F"/>
          <w:spacing w:val="-1"/>
        </w:rPr>
        <w:t>korporativne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društvene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odgovornosti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nastao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ili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1"/>
        </w:rPr>
        <w:t>je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intenziviran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kada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1"/>
        </w:rPr>
        <w:t>se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desili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veliki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svetski</w:t>
      </w:r>
      <w:r>
        <w:rPr>
          <w:rFonts w:ascii="Times New Roman" w:hAnsi="Times New Roman"/>
          <w:color w:val="231F1F"/>
          <w:spacing w:val="95"/>
        </w:rPr>
        <w:t> </w:t>
      </w:r>
      <w:r>
        <w:rPr>
          <w:rFonts w:ascii="Times New Roman" w:hAnsi="Times New Roman"/>
          <w:color w:val="231F1F"/>
          <w:spacing w:val="-1"/>
        </w:rPr>
        <w:t>skandali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velikim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kompanijama.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Polazeći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od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toga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nestankom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v</w:t>
      </w:r>
      <w:r>
        <w:rPr>
          <w:color w:val="231F1F"/>
        </w:rPr>
        <w:t>elikih</w:t>
      </w:r>
      <w:r>
        <w:rPr>
          <w:color w:val="231F1F"/>
          <w:spacing w:val="17"/>
        </w:rPr>
        <w:t> </w:t>
      </w:r>
      <w:r>
        <w:rPr>
          <w:color w:val="231F1F"/>
        </w:rPr>
        <w:t>svetskih</w:t>
      </w:r>
      <w:r>
        <w:rPr>
          <w:color w:val="231F1F"/>
          <w:spacing w:val="16"/>
        </w:rPr>
        <w:t> </w:t>
      </w:r>
      <w:r>
        <w:rPr>
          <w:color w:val="231F1F"/>
        </w:rPr>
        <w:t>kompanija</w:t>
      </w:r>
      <w:r>
        <w:rPr>
          <w:color w:val="231F1F"/>
          <w:spacing w:val="52"/>
        </w:rPr>
        <w:t> </w:t>
      </w:r>
      <w:r>
        <w:rPr>
          <w:rFonts w:ascii="Times New Roman" w:hAnsi="Times New Roman"/>
          <w:color w:val="231F1F"/>
          <w:spacing w:val="-1"/>
        </w:rPr>
        <w:t>nastaju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veliki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društveni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problemi,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posebno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vezi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otpuštanja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zaposlenih,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nedostatka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kupovnih</w:t>
      </w:r>
      <w:r>
        <w:rPr>
          <w:rFonts w:ascii="Times New Roman" w:hAnsi="Times New Roman"/>
          <w:color w:val="231F1F"/>
          <w:spacing w:val="87"/>
        </w:rPr>
        <w:t> </w:t>
      </w:r>
      <w:r>
        <w:rPr>
          <w:rFonts w:ascii="Times New Roman" w:hAnsi="Times New Roman"/>
          <w:color w:val="231F1F"/>
          <w:spacing w:val="-1"/>
        </w:rPr>
        <w:t>fondova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povećanje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siromaštva,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logično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1"/>
        </w:rPr>
        <w:t>da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uspešne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kompanije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kroz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obezbeĎenje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redovnih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color w:val="231F1F"/>
        </w:rPr>
        <w:t>i</w:t>
      </w:r>
      <w:r>
        <w:rPr>
          <w:color w:val="231F1F"/>
          <w:spacing w:val="33"/>
        </w:rPr>
        <w:t> </w:t>
      </w:r>
      <w:r>
        <w:rPr>
          <w:color w:val="231F1F"/>
          <w:spacing w:val="-1"/>
        </w:rPr>
        <w:t>pristojnih</w:t>
      </w:r>
      <w:r>
        <w:rPr>
          <w:color w:val="231F1F"/>
          <w:spacing w:val="33"/>
        </w:rPr>
        <w:t> </w:t>
      </w:r>
      <w:r>
        <w:rPr>
          <w:color w:val="231F1F"/>
          <w:spacing w:val="-1"/>
        </w:rPr>
        <w:t>plata,</w:t>
      </w:r>
      <w:r>
        <w:rPr>
          <w:color w:val="231F1F"/>
          <w:spacing w:val="33"/>
        </w:rPr>
        <w:t> </w:t>
      </w:r>
      <w:r>
        <w:rPr>
          <w:color w:val="231F1F"/>
          <w:spacing w:val="-1"/>
        </w:rPr>
        <w:t>stvaraju</w:t>
      </w:r>
      <w:r>
        <w:rPr>
          <w:color w:val="231F1F"/>
          <w:spacing w:val="33"/>
        </w:rPr>
        <w:t> </w:t>
      </w:r>
      <w:r>
        <w:rPr>
          <w:color w:val="231F1F"/>
        </w:rPr>
        <w:t>uslove</w:t>
      </w:r>
      <w:r>
        <w:rPr>
          <w:color w:val="231F1F"/>
          <w:spacing w:val="32"/>
        </w:rPr>
        <w:t> </w:t>
      </w:r>
      <w:r>
        <w:rPr>
          <w:color w:val="231F1F"/>
        </w:rPr>
        <w:t>da</w:t>
      </w:r>
      <w:r>
        <w:rPr>
          <w:color w:val="231F1F"/>
          <w:spacing w:val="32"/>
        </w:rPr>
        <w:t> </w:t>
      </w:r>
      <w:r>
        <w:rPr>
          <w:color w:val="231F1F"/>
        </w:rPr>
        <w:t>se</w:t>
      </w:r>
      <w:r>
        <w:rPr>
          <w:color w:val="231F1F"/>
          <w:spacing w:val="32"/>
        </w:rPr>
        <w:t> </w:t>
      </w:r>
      <w:r>
        <w:rPr>
          <w:color w:val="231F1F"/>
        </w:rPr>
        <w:t>i</w:t>
      </w:r>
      <w:r>
        <w:rPr>
          <w:color w:val="231F1F"/>
          <w:spacing w:val="33"/>
        </w:rPr>
        <w:t> </w:t>
      </w:r>
      <w:r>
        <w:rPr>
          <w:color w:val="231F1F"/>
        </w:rPr>
        <w:t>okr</w:t>
      </w:r>
      <w:r>
        <w:rPr>
          <w:rFonts w:ascii="Times New Roman" w:hAnsi="Times New Roman"/>
          <w:color w:val="231F1F"/>
        </w:rPr>
        <w:t>uženje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  <w:spacing w:val="-1"/>
        </w:rPr>
        <w:t>razvija,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</w:rPr>
        <w:t>obzirom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  <w:spacing w:val="-1"/>
        </w:rPr>
        <w:t>zaposleni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</w:rPr>
        <w:t>isto</w:t>
      </w:r>
      <w:r>
        <w:rPr>
          <w:rFonts w:ascii="Times New Roman" w:hAnsi="Times New Roman"/>
          <w:color w:val="231F1F"/>
          <w:spacing w:val="78"/>
        </w:rPr>
        <w:t> </w:t>
      </w:r>
      <w:r>
        <w:rPr>
          <w:rFonts w:ascii="Times New Roman" w:hAnsi="Times New Roman"/>
          <w:color w:val="231F1F"/>
          <w:spacing w:val="-1"/>
        </w:rPr>
        <w:t>vreme</w:t>
      </w:r>
      <w:r>
        <w:rPr>
          <w:rFonts w:ascii="Times New Roman" w:hAnsi="Times New Roman"/>
          <w:color w:val="231F1F"/>
          <w:spacing w:val="-5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  <w:spacing w:val="-1"/>
        </w:rPr>
        <w:t>gra</w:t>
      </w:r>
      <w:r>
        <w:rPr>
          <w:rFonts w:ascii="Times New Roman" w:hAnsi="Times New Roman"/>
          <w:color w:val="231F1F"/>
          <w:spacing w:val="-2"/>
        </w:rPr>
        <w:t>Ď</w:t>
      </w:r>
      <w:r>
        <w:rPr>
          <w:rFonts w:ascii="Times New Roman" w:hAnsi="Times New Roman"/>
          <w:color w:val="231F1F"/>
          <w:spacing w:val="-1"/>
        </w:rPr>
        <w:t>anstvo</w:t>
      </w:r>
      <w:r>
        <w:rPr>
          <w:rFonts w:ascii="Times New Roman" w:hAnsi="Times New Roman"/>
          <w:color w:val="231F1F"/>
          <w:spacing w:val="-5"/>
        </w:rPr>
        <w:t> </w:t>
      </w:r>
      <w:r>
        <w:rPr>
          <w:rFonts w:ascii="Times New Roman" w:hAnsi="Times New Roman"/>
          <w:color w:val="231F1F"/>
        </w:rPr>
        <w:t>koje</w:t>
      </w:r>
      <w:r>
        <w:rPr>
          <w:rFonts w:ascii="Times New Roman" w:hAnsi="Times New Roman"/>
          <w:color w:val="231F1F"/>
          <w:spacing w:val="-4"/>
        </w:rPr>
        <w:t> </w:t>
      </w:r>
      <w:r>
        <w:rPr>
          <w:rFonts w:ascii="Times New Roman" w:hAnsi="Times New Roman"/>
          <w:color w:val="231F1F"/>
          <w:spacing w:val="-1"/>
        </w:rPr>
        <w:t>trošenjem</w:t>
      </w:r>
      <w:r>
        <w:rPr>
          <w:rFonts w:ascii="Times New Roman" w:hAnsi="Times New Roman"/>
          <w:color w:val="231F1F"/>
          <w:spacing w:val="-5"/>
        </w:rPr>
        <w:t> </w:t>
      </w:r>
      <w:r>
        <w:rPr>
          <w:rFonts w:ascii="Times New Roman" w:hAnsi="Times New Roman"/>
          <w:color w:val="231F1F"/>
          <w:spacing w:val="-1"/>
        </w:rPr>
        <w:t>plata</w:t>
      </w:r>
      <w:r>
        <w:rPr>
          <w:rFonts w:ascii="Times New Roman" w:hAnsi="Times New Roman"/>
          <w:color w:val="231F1F"/>
          <w:spacing w:val="-4"/>
        </w:rPr>
        <w:t> </w:t>
      </w:r>
      <w:r>
        <w:rPr>
          <w:rFonts w:ascii="Times New Roman" w:hAnsi="Times New Roman"/>
          <w:color w:val="231F1F"/>
        </w:rPr>
        <w:t>utiče</w:t>
      </w:r>
      <w:r>
        <w:rPr>
          <w:rFonts w:ascii="Times New Roman" w:hAnsi="Times New Roman"/>
          <w:color w:val="231F1F"/>
          <w:spacing w:val="-6"/>
        </w:rPr>
        <w:t> </w:t>
      </w:r>
      <w:r>
        <w:rPr>
          <w:rFonts w:ascii="Times New Roman" w:hAnsi="Times New Roman"/>
          <w:color w:val="231F1F"/>
          <w:spacing w:val="1"/>
        </w:rPr>
        <w:t>na</w:t>
      </w:r>
      <w:r>
        <w:rPr>
          <w:rFonts w:ascii="Times New Roman" w:hAnsi="Times New Roman"/>
          <w:color w:val="231F1F"/>
          <w:spacing w:val="-6"/>
        </w:rPr>
        <w:t> </w:t>
      </w:r>
      <w:r>
        <w:rPr>
          <w:rFonts w:ascii="Times New Roman" w:hAnsi="Times New Roman"/>
          <w:color w:val="231F1F"/>
        </w:rPr>
        <w:t>razvijanje</w:t>
      </w:r>
      <w:r>
        <w:rPr>
          <w:rFonts w:ascii="Times New Roman" w:hAnsi="Times New Roman"/>
          <w:color w:val="231F1F"/>
          <w:spacing w:val="-4"/>
        </w:rPr>
        <w:t> </w:t>
      </w:r>
      <w:r>
        <w:rPr>
          <w:rFonts w:ascii="Times New Roman" w:hAnsi="Times New Roman"/>
          <w:color w:val="231F1F"/>
          <w:spacing w:val="-1"/>
        </w:rPr>
        <w:t>lokalne</w:t>
      </w:r>
      <w:r>
        <w:rPr>
          <w:rFonts w:ascii="Times New Roman" w:hAnsi="Times New Roman"/>
          <w:color w:val="231F1F"/>
          <w:spacing w:val="-4"/>
        </w:rPr>
        <w:t> </w:t>
      </w:r>
      <w:r>
        <w:rPr>
          <w:rFonts w:ascii="Times New Roman" w:hAnsi="Times New Roman"/>
          <w:color w:val="231F1F"/>
          <w:spacing w:val="-1"/>
        </w:rPr>
        <w:t>uprave</w:t>
      </w:r>
      <w:r>
        <w:rPr>
          <w:rFonts w:ascii="Times New Roman" w:hAnsi="Times New Roman"/>
          <w:color w:val="231F1F"/>
          <w:spacing w:val="-4"/>
        </w:rPr>
        <w:t> </w:t>
      </w:r>
      <w:r>
        <w:rPr>
          <w:rFonts w:ascii="Times New Roman" w:hAnsi="Times New Roman"/>
          <w:color w:val="231F1F"/>
        </w:rPr>
        <w:t>ili</w:t>
      </w:r>
      <w:r>
        <w:rPr>
          <w:rFonts w:ascii="Times New Roman" w:hAnsi="Times New Roman"/>
          <w:color w:val="231F1F"/>
          <w:spacing w:val="-4"/>
        </w:rPr>
        <w:t> </w:t>
      </w:r>
      <w:r>
        <w:rPr>
          <w:rFonts w:ascii="Times New Roman" w:hAnsi="Times New Roman"/>
          <w:color w:val="231F1F"/>
          <w:spacing w:val="-1"/>
        </w:rPr>
        <w:t>samouprave.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3"/>
        <w:ind w:left="838" w:right="0"/>
        <w:jc w:val="left"/>
      </w:pPr>
      <w:r>
        <w:rPr>
          <w:color w:val="231F1F"/>
          <w:spacing w:val="-1"/>
        </w:rPr>
        <w:t>Navedeni</w:t>
      </w:r>
      <w:r>
        <w:rPr>
          <w:color w:val="231F1F"/>
          <w:spacing w:val="45"/>
        </w:rPr>
        <w:t> </w:t>
      </w:r>
      <w:r>
        <w:rPr>
          <w:color w:val="231F1F"/>
        </w:rPr>
        <w:t>stavovi</w:t>
      </w:r>
      <w:r>
        <w:rPr>
          <w:color w:val="231F1F"/>
          <w:spacing w:val="45"/>
        </w:rPr>
        <w:t> </w:t>
      </w:r>
      <w:r>
        <w:rPr>
          <w:color w:val="231F1F"/>
        </w:rPr>
        <w:t>ukazuju</w:t>
      </w:r>
      <w:r>
        <w:rPr>
          <w:color w:val="231F1F"/>
          <w:spacing w:val="45"/>
        </w:rPr>
        <w:t> </w:t>
      </w:r>
      <w:r>
        <w:rPr>
          <w:color w:val="231F1F"/>
        </w:rPr>
        <w:t>na</w:t>
      </w:r>
      <w:r>
        <w:rPr>
          <w:color w:val="231F1F"/>
          <w:spacing w:val="44"/>
        </w:rPr>
        <w:t> </w:t>
      </w:r>
      <w:r>
        <w:rPr>
          <w:color w:val="231F1F"/>
          <w:spacing w:val="-1"/>
        </w:rPr>
        <w:t>neophodnost</w:t>
      </w:r>
      <w:r>
        <w:rPr>
          <w:color w:val="231F1F"/>
          <w:spacing w:val="45"/>
        </w:rPr>
        <w:t> </w:t>
      </w:r>
      <w:r>
        <w:rPr>
          <w:color w:val="231F1F"/>
        </w:rPr>
        <w:t>i</w:t>
      </w:r>
      <w:r>
        <w:rPr>
          <w:color w:val="231F1F"/>
          <w:spacing w:val="45"/>
        </w:rPr>
        <w:t> </w:t>
      </w:r>
      <w:r>
        <w:rPr>
          <w:color w:val="231F1F"/>
        </w:rPr>
        <w:t>teorijskog</w:t>
      </w:r>
      <w:r>
        <w:rPr>
          <w:color w:val="231F1F"/>
          <w:spacing w:val="43"/>
        </w:rPr>
        <w:t> </w:t>
      </w:r>
      <w:r>
        <w:rPr>
          <w:color w:val="231F1F"/>
          <w:spacing w:val="-1"/>
        </w:rPr>
        <w:t>oblikovanja</w:t>
      </w:r>
      <w:r>
        <w:rPr>
          <w:color w:val="231F1F"/>
          <w:spacing w:val="44"/>
        </w:rPr>
        <w:t> </w:t>
      </w:r>
      <w:r>
        <w:rPr>
          <w:color w:val="231F1F"/>
        </w:rPr>
        <w:t>ovog</w:t>
      </w:r>
      <w:r>
        <w:rPr>
          <w:color w:val="231F1F"/>
          <w:spacing w:val="42"/>
        </w:rPr>
        <w:t> </w:t>
      </w:r>
      <w:r>
        <w:rPr>
          <w:color w:val="231F1F"/>
        </w:rPr>
        <w:t>modela</w:t>
      </w:r>
      <w:r>
        <w:rPr>
          <w:color w:val="231F1F"/>
          <w:spacing w:val="44"/>
        </w:rPr>
        <w:t> </w:t>
      </w:r>
      <w:r>
        <w:rPr>
          <w:color w:val="231F1F"/>
        </w:rPr>
        <w:t>u</w:t>
      </w:r>
      <w:r>
        <w:rPr/>
      </w:r>
    </w:p>
    <w:p>
      <w:pPr>
        <w:pStyle w:val="BodyText"/>
        <w:spacing w:line="240" w:lineRule="auto" w:before="139"/>
        <w:ind w:right="0"/>
        <w:jc w:val="left"/>
      </w:pPr>
      <w:r>
        <w:rPr>
          <w:rFonts w:ascii="Times New Roman" w:hAnsi="Times New Roman"/>
          <w:color w:val="231F1F"/>
        </w:rPr>
        <w:t>kome </w:t>
      </w:r>
      <w:r>
        <w:rPr>
          <w:rFonts w:ascii="Times New Roman" w:hAnsi="Times New Roman"/>
          <w:color w:val="231F1F"/>
          <w:spacing w:val="-1"/>
        </w:rPr>
        <w:t>će </w:t>
      </w:r>
      <w:r>
        <w:rPr>
          <w:rFonts w:ascii="Times New Roman" w:hAnsi="Times New Roman"/>
          <w:color w:val="231F1F"/>
        </w:rPr>
        <w:t>se dati </w:t>
      </w:r>
      <w:r>
        <w:rPr>
          <w:rFonts w:ascii="Times New Roman" w:hAnsi="Times New Roman"/>
          <w:color w:val="231F1F"/>
          <w:spacing w:val="-1"/>
        </w:rPr>
        <w:t>odgovor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-1"/>
        </w:rPr>
        <w:t> navedene </w:t>
      </w:r>
      <w:r>
        <w:rPr>
          <w:rFonts w:ascii="Times New Roman" w:hAnsi="Times New Roman"/>
          <w:color w:val="231F1F"/>
        </w:rPr>
        <w:t>a</w:t>
      </w:r>
      <w:r>
        <w:rPr>
          <w:color w:val="231F1F"/>
        </w:rPr>
        <w:t>rgumente.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2"/>
        <w:spacing w:line="242" w:lineRule="auto"/>
        <w:ind w:left="2747" w:right="120" w:hanging="171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 w:cs="Times New Roman" w:eastAsia="Times New Roman"/>
          <w:color w:val="231F1F"/>
        </w:rPr>
        <w:t>1.3.</w:t>
      </w:r>
      <w:r>
        <w:rPr>
          <w:rFonts w:ascii="Times New Roman" w:hAnsi="Times New Roman" w:cs="Times New Roman" w:eastAsia="Times New Roman"/>
          <w:color w:val="231F1F"/>
          <w:spacing w:val="-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Neophodnost</w:t>
      </w:r>
      <w:r>
        <w:rPr>
          <w:rFonts w:ascii="Times New Roman" w:hAnsi="Times New Roman" w:cs="Times New Roman" w:eastAsia="Times New Roman"/>
          <w:color w:val="231F1F"/>
          <w:spacing w:val="-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integrisanja</w:t>
      </w:r>
      <w:r>
        <w:rPr>
          <w:rFonts w:ascii="Times New Roman" w:hAnsi="Times New Roman" w:cs="Times New Roman" w:eastAsia="Times New Roman"/>
          <w:color w:val="231F1F"/>
          <w:spacing w:val="-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argumenata</w:t>
      </w:r>
      <w:r>
        <w:rPr>
          <w:rFonts w:ascii="Times New Roman" w:hAnsi="Times New Roman" w:cs="Times New Roman" w:eastAsia="Times New Roman"/>
          <w:color w:val="231F1F"/>
          <w:spacing w:val="-4"/>
        </w:rPr>
        <w:t> </w:t>
      </w:r>
      <w:r>
        <w:rPr>
          <w:rFonts w:ascii="Times New Roman" w:hAnsi="Times New Roman" w:cs="Times New Roman" w:eastAsia="Times New Roman"/>
          <w:color w:val="231F1F"/>
        </w:rPr>
        <w:t>„za“</w:t>
      </w:r>
      <w:r>
        <w:rPr>
          <w:rFonts w:ascii="Times New Roman" w:hAnsi="Times New Roman" w:cs="Times New Roman" w:eastAsia="Times New Roman"/>
          <w:color w:val="231F1F"/>
          <w:spacing w:val="-1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-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argumenata</w:t>
      </w:r>
      <w:r>
        <w:rPr>
          <w:rFonts w:ascii="Times New Roman" w:hAnsi="Times New Roman" w:cs="Times New Roman" w:eastAsia="Times New Roman"/>
          <w:color w:val="231F1F"/>
          <w:spacing w:val="-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„protiv“</w:t>
      </w:r>
      <w:r>
        <w:rPr>
          <w:rFonts w:ascii="Times New Roman" w:hAnsi="Times New Roman" w:cs="Times New Roman" w:eastAsia="Times New Roman"/>
          <w:color w:val="231F1F"/>
          <w:spacing w:val="69"/>
          <w:w w:val="9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korporativne</w:t>
      </w:r>
      <w:r>
        <w:rPr>
          <w:rFonts w:ascii="Times New Roman" w:hAnsi="Times New Roman" w:cs="Times New Roman" w:eastAsia="Times New Roman"/>
          <w:color w:val="231F1F"/>
          <w:spacing w:val="-1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društvene</w:t>
      </w:r>
      <w:r>
        <w:rPr>
          <w:rFonts w:ascii="Times New Roman" w:hAnsi="Times New Roman" w:cs="Times New Roman" w:eastAsia="Times New Roman"/>
          <w:color w:val="231F1F"/>
          <w:spacing w:val="-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odgovornosti</w:t>
      </w:r>
      <w:r>
        <w:rPr>
          <w:rFonts w:ascii="Times New Roman" w:hAnsi="Times New Roman" w:cs="Times New Roman" w:eastAsia="Times New Roman"/>
          <w:b w:val="0"/>
          <w:bCs w:val="0"/>
        </w:rPr>
      </w:r>
    </w:p>
    <w:p>
      <w:pPr>
        <w:pStyle w:val="BodyText"/>
        <w:spacing w:line="360" w:lineRule="auto" w:before="129"/>
        <w:ind w:left="119" w:right="114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1F"/>
          <w:spacing w:val="-1"/>
        </w:rPr>
        <w:t>Navedene</w:t>
      </w:r>
      <w:r>
        <w:rPr>
          <w:rFonts w:ascii="Times New Roman" w:hAnsi="Times New Roman" w:cs="Times New Roman" w:eastAsia="Times New Roman"/>
          <w:color w:val="231F1F"/>
          <w:spacing w:val="1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različitosti</w:t>
      </w:r>
      <w:r>
        <w:rPr>
          <w:rFonts w:ascii="Times New Roman" w:hAnsi="Times New Roman" w:cs="Times New Roman" w:eastAsia="Times New Roman"/>
          <w:color w:val="231F1F"/>
          <w:spacing w:val="15"/>
        </w:rPr>
        <w:t> </w:t>
      </w:r>
      <w:r>
        <w:rPr>
          <w:rFonts w:ascii="Times New Roman" w:hAnsi="Times New Roman" w:cs="Times New Roman" w:eastAsia="Times New Roman"/>
          <w:color w:val="231F1F"/>
        </w:rPr>
        <w:t>ukazuju</w:t>
      </w:r>
      <w:r>
        <w:rPr>
          <w:rFonts w:ascii="Times New Roman" w:hAnsi="Times New Roman" w:cs="Times New Roman" w:eastAsia="Times New Roman"/>
          <w:color w:val="231F1F"/>
          <w:spacing w:val="14"/>
        </w:rPr>
        <w:t> </w:t>
      </w:r>
      <w:r>
        <w:rPr>
          <w:rFonts w:ascii="Times New Roman" w:hAnsi="Times New Roman" w:cs="Times New Roman" w:eastAsia="Times New Roman"/>
          <w:color w:val="231F1F"/>
        </w:rPr>
        <w:t>da</w:t>
      </w:r>
      <w:r>
        <w:rPr>
          <w:rFonts w:ascii="Times New Roman" w:hAnsi="Times New Roman" w:cs="Times New Roman" w:eastAsia="Times New Roman"/>
          <w:color w:val="231F1F"/>
          <w:spacing w:val="13"/>
        </w:rPr>
        <w:t> </w:t>
      </w:r>
      <w:r>
        <w:rPr>
          <w:rFonts w:ascii="Times New Roman" w:hAnsi="Times New Roman" w:cs="Times New Roman" w:eastAsia="Times New Roman"/>
          <w:color w:val="231F1F"/>
        </w:rPr>
        <w:t>je</w:t>
      </w:r>
      <w:r>
        <w:rPr>
          <w:rFonts w:ascii="Times New Roman" w:hAnsi="Times New Roman" w:cs="Times New Roman" w:eastAsia="Times New Roman"/>
          <w:color w:val="231F1F"/>
          <w:spacing w:val="13"/>
        </w:rPr>
        <w:t> </w:t>
      </w:r>
      <w:r>
        <w:rPr>
          <w:rFonts w:ascii="Times New Roman" w:hAnsi="Times New Roman" w:cs="Times New Roman" w:eastAsia="Times New Roman"/>
          <w:color w:val="231F1F"/>
        </w:rPr>
        <w:t>blok</w:t>
      </w:r>
      <w:r>
        <w:rPr>
          <w:rFonts w:ascii="Times New Roman" w:hAnsi="Times New Roman" w:cs="Times New Roman" w:eastAsia="Times New Roman"/>
          <w:color w:val="231F1F"/>
          <w:spacing w:val="16"/>
        </w:rPr>
        <w:t> </w:t>
      </w:r>
      <w:r>
        <w:rPr>
          <w:rFonts w:ascii="Times New Roman" w:hAnsi="Times New Roman" w:cs="Times New Roman" w:eastAsia="Times New Roman"/>
          <w:color w:val="231F1F"/>
        </w:rPr>
        <w:t>„za“</w:t>
      </w:r>
      <w:r>
        <w:rPr>
          <w:rFonts w:ascii="Times New Roman" w:hAnsi="Times New Roman" w:cs="Times New Roman" w:eastAsia="Times New Roman"/>
          <w:color w:val="231F1F"/>
          <w:spacing w:val="13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14"/>
        </w:rPr>
        <w:t> </w:t>
      </w:r>
      <w:r>
        <w:rPr>
          <w:rFonts w:ascii="Times New Roman" w:hAnsi="Times New Roman" w:cs="Times New Roman" w:eastAsia="Times New Roman"/>
          <w:color w:val="231F1F"/>
        </w:rPr>
        <w:t>„protiv“</w:t>
      </w:r>
      <w:r>
        <w:rPr>
          <w:rFonts w:ascii="Times New Roman" w:hAnsi="Times New Roman" w:cs="Times New Roman" w:eastAsia="Times New Roman"/>
          <w:color w:val="231F1F"/>
          <w:spacing w:val="1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korporativne</w:t>
      </w:r>
      <w:r>
        <w:rPr>
          <w:rFonts w:ascii="Times New Roman" w:hAnsi="Times New Roman" w:cs="Times New Roman" w:eastAsia="Times New Roman"/>
          <w:color w:val="231F1F"/>
          <w:spacing w:val="13"/>
        </w:rPr>
        <w:t> </w:t>
      </w:r>
      <w:r>
        <w:rPr>
          <w:rFonts w:ascii="Times New Roman" w:hAnsi="Times New Roman" w:cs="Times New Roman" w:eastAsia="Times New Roman"/>
          <w:color w:val="231F1F"/>
        </w:rPr>
        <w:t>društvene</w:t>
      </w:r>
      <w:r>
        <w:rPr>
          <w:rFonts w:ascii="Times New Roman" w:hAnsi="Times New Roman" w:cs="Times New Roman" w:eastAsia="Times New Roman"/>
          <w:color w:val="231F1F"/>
          <w:spacing w:val="5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odgovornosti</w:t>
      </w:r>
      <w:r>
        <w:rPr>
          <w:rFonts w:ascii="Times New Roman" w:hAnsi="Times New Roman" w:cs="Times New Roman" w:eastAsia="Times New Roman"/>
          <w:color w:val="231F1F"/>
          <w:spacing w:val="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snažan,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</w:rPr>
        <w:t>da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</w:rPr>
        <w:t>bi</w:t>
      </w:r>
      <w:r>
        <w:rPr>
          <w:rFonts w:ascii="Times New Roman" w:hAnsi="Times New Roman" w:cs="Times New Roman" w:eastAsia="Times New Roman"/>
          <w:color w:val="231F1F"/>
          <w:spacing w:val="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mogao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dovesti</w:t>
      </w:r>
      <w:r>
        <w:rPr>
          <w:rFonts w:ascii="Times New Roman" w:hAnsi="Times New Roman" w:cs="Times New Roman" w:eastAsia="Times New Roman"/>
          <w:color w:val="231F1F"/>
          <w:spacing w:val="7"/>
        </w:rPr>
        <w:t> </w:t>
      </w:r>
      <w:r>
        <w:rPr>
          <w:rFonts w:ascii="Times New Roman" w:hAnsi="Times New Roman" w:cs="Times New Roman" w:eastAsia="Times New Roman"/>
          <w:color w:val="231F1F"/>
        </w:rPr>
        <w:t>do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razrešenja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</w:rPr>
        <w:t>dil</w:t>
      </w:r>
      <w:r>
        <w:rPr>
          <w:color w:val="231F1F"/>
        </w:rPr>
        <w:t>eme,</w:t>
      </w:r>
      <w:r>
        <w:rPr>
          <w:color w:val="231F1F"/>
          <w:spacing w:val="6"/>
        </w:rPr>
        <w:t> </w:t>
      </w:r>
      <w:r>
        <w:rPr>
          <w:color w:val="231F1F"/>
        </w:rPr>
        <w:t>da</w:t>
      </w:r>
      <w:r>
        <w:rPr>
          <w:color w:val="231F1F"/>
          <w:spacing w:val="6"/>
        </w:rPr>
        <w:t> </w:t>
      </w:r>
      <w:r>
        <w:rPr>
          <w:color w:val="231F1F"/>
        </w:rPr>
        <w:t>li</w:t>
      </w:r>
      <w:r>
        <w:rPr>
          <w:color w:val="231F1F"/>
          <w:spacing w:val="7"/>
        </w:rPr>
        <w:t> </w:t>
      </w:r>
      <w:r>
        <w:rPr>
          <w:color w:val="231F1F"/>
        </w:rPr>
        <w:t>se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koncept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korporativne</w:t>
      </w:r>
      <w:r>
        <w:rPr>
          <w:color w:val="231F1F"/>
          <w:spacing w:val="8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društvene</w:t>
      </w:r>
      <w:r>
        <w:rPr>
          <w:rFonts w:ascii="Times New Roman" w:hAnsi="Times New Roman" w:cs="Times New Roman" w:eastAsia="Times New Roman"/>
          <w:color w:val="231F1F"/>
          <w:spacing w:val="6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odgovornosti</w:t>
      </w:r>
      <w:r>
        <w:rPr>
          <w:rFonts w:ascii="Times New Roman" w:hAnsi="Times New Roman" w:cs="Times New Roman" w:eastAsia="Times New Roman"/>
          <w:color w:val="231F1F"/>
          <w:spacing w:val="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treba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prihvatiti,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</w:rPr>
        <w:t>kojoj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meri,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</w:rPr>
        <w:t>ili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  <w:spacing w:val="-2"/>
        </w:rPr>
        <w:t>ga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treba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</w:rPr>
        <w:t>odbaciti,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kako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</w:rPr>
        <w:t>to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čini</w:t>
      </w:r>
      <w:r>
        <w:rPr>
          <w:rFonts w:ascii="Times New Roman" w:hAnsi="Times New Roman" w:cs="Times New Roman" w:eastAsia="Times New Roman"/>
          <w:color w:val="231F1F"/>
          <w:spacing w:val="8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Fridman</w:t>
      </w:r>
      <w:r>
        <w:rPr>
          <w:rFonts w:ascii="Times New Roman" w:hAnsi="Times New Roman" w:cs="Times New Roman" w:eastAsia="Times New Roman"/>
          <w:color w:val="231F1F"/>
          <w:spacing w:val="16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1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insistirati</w:t>
      </w:r>
      <w:r>
        <w:rPr>
          <w:rFonts w:ascii="Times New Roman" w:hAnsi="Times New Roman" w:cs="Times New Roman" w:eastAsia="Times New Roman"/>
          <w:color w:val="231F1F"/>
          <w:spacing w:val="17"/>
        </w:rPr>
        <w:t> </w:t>
      </w:r>
      <w:r>
        <w:rPr>
          <w:rFonts w:ascii="Times New Roman" w:hAnsi="Times New Roman" w:cs="Times New Roman" w:eastAsia="Times New Roman"/>
          <w:color w:val="231F1F"/>
        </w:rPr>
        <w:t>na</w:t>
      </w:r>
      <w:r>
        <w:rPr>
          <w:rFonts w:ascii="Times New Roman" w:hAnsi="Times New Roman" w:cs="Times New Roman" w:eastAsia="Times New Roman"/>
          <w:color w:val="231F1F"/>
          <w:spacing w:val="1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odgovornosti</w:t>
      </w:r>
      <w:r>
        <w:rPr>
          <w:rFonts w:ascii="Times New Roman" w:hAnsi="Times New Roman" w:cs="Times New Roman" w:eastAsia="Times New Roman"/>
          <w:color w:val="231F1F"/>
          <w:spacing w:val="17"/>
        </w:rPr>
        <w:t> </w:t>
      </w:r>
      <w:r>
        <w:rPr>
          <w:rFonts w:ascii="Times New Roman" w:hAnsi="Times New Roman" w:cs="Times New Roman" w:eastAsia="Times New Roman"/>
          <w:color w:val="231F1F"/>
        </w:rPr>
        <w:t>menadžmenta</w:t>
      </w:r>
      <w:r>
        <w:rPr>
          <w:rFonts w:ascii="Times New Roman" w:hAnsi="Times New Roman" w:cs="Times New Roman" w:eastAsia="Times New Roman"/>
          <w:color w:val="231F1F"/>
          <w:spacing w:val="15"/>
        </w:rPr>
        <w:t> </w:t>
      </w:r>
      <w:r>
        <w:rPr>
          <w:rFonts w:ascii="Times New Roman" w:hAnsi="Times New Roman" w:cs="Times New Roman" w:eastAsia="Times New Roman"/>
          <w:color w:val="231F1F"/>
        </w:rPr>
        <w:t>za</w:t>
      </w:r>
      <w:r>
        <w:rPr>
          <w:rFonts w:ascii="Times New Roman" w:hAnsi="Times New Roman" w:cs="Times New Roman" w:eastAsia="Times New Roman"/>
          <w:color w:val="231F1F"/>
          <w:spacing w:val="15"/>
        </w:rPr>
        <w:t> </w:t>
      </w:r>
      <w:r>
        <w:rPr>
          <w:rFonts w:ascii="Times New Roman" w:hAnsi="Times New Roman" w:cs="Times New Roman" w:eastAsia="Times New Roman"/>
          <w:color w:val="231F1F"/>
        </w:rPr>
        <w:t>uspešnost</w:t>
      </w:r>
      <w:r>
        <w:rPr>
          <w:rFonts w:ascii="Times New Roman" w:hAnsi="Times New Roman" w:cs="Times New Roman" w:eastAsia="Times New Roman"/>
          <w:color w:val="231F1F"/>
          <w:spacing w:val="16"/>
        </w:rPr>
        <w:t> </w:t>
      </w:r>
      <w:r>
        <w:rPr>
          <w:rFonts w:ascii="Times New Roman" w:hAnsi="Times New Roman" w:cs="Times New Roman" w:eastAsia="Times New Roman"/>
          <w:color w:val="231F1F"/>
        </w:rPr>
        <w:t>kompanija.</w:t>
      </w:r>
      <w:r>
        <w:rPr>
          <w:rFonts w:ascii="Times New Roman" w:hAnsi="Times New Roman" w:cs="Times New Roman" w:eastAsia="Times New Roman"/>
          <w:color w:val="231F1F"/>
          <w:spacing w:val="16"/>
        </w:rPr>
        <w:t> </w:t>
      </w:r>
      <w:r>
        <w:rPr>
          <w:rFonts w:ascii="Times New Roman" w:hAnsi="Times New Roman" w:cs="Times New Roman" w:eastAsia="Times New Roman"/>
          <w:color w:val="231F1F"/>
        </w:rPr>
        <w:t>Ovo</w:t>
      </w:r>
      <w:r>
        <w:rPr>
          <w:rFonts w:ascii="Times New Roman" w:hAnsi="Times New Roman" w:cs="Times New Roman" w:eastAsia="Times New Roman"/>
          <w:color w:val="231F1F"/>
          <w:spacing w:val="16"/>
        </w:rPr>
        <w:t> </w:t>
      </w:r>
      <w:r>
        <w:rPr>
          <w:rFonts w:ascii="Times New Roman" w:hAnsi="Times New Roman" w:cs="Times New Roman" w:eastAsia="Times New Roman"/>
          <w:color w:val="231F1F"/>
        </w:rPr>
        <w:t>utoliko</w:t>
      </w:r>
      <w:r>
        <w:rPr>
          <w:rFonts w:ascii="Times New Roman" w:hAnsi="Times New Roman" w:cs="Times New Roman" w:eastAsia="Times New Roman"/>
          <w:color w:val="231F1F"/>
          <w:spacing w:val="17"/>
        </w:rPr>
        <w:t> </w:t>
      </w:r>
      <w:r>
        <w:rPr>
          <w:rFonts w:ascii="Times New Roman" w:hAnsi="Times New Roman" w:cs="Times New Roman" w:eastAsia="Times New Roman"/>
          <w:color w:val="231F1F"/>
        </w:rPr>
        <w:t>pre</w:t>
      </w:r>
      <w:r>
        <w:rPr>
          <w:rFonts w:ascii="Times New Roman" w:hAnsi="Times New Roman" w:cs="Times New Roman" w:eastAsia="Times New Roman"/>
          <w:color w:val="231F1F"/>
          <w:spacing w:val="55"/>
        </w:rPr>
        <w:t> </w:t>
      </w:r>
      <w:r>
        <w:rPr>
          <w:rFonts w:ascii="Times New Roman" w:hAnsi="Times New Roman" w:cs="Times New Roman" w:eastAsia="Times New Roman"/>
          <w:color w:val="231F1F"/>
        </w:rPr>
        <w:t>što</w:t>
      </w:r>
      <w:r>
        <w:rPr>
          <w:rFonts w:ascii="Times New Roman" w:hAnsi="Times New Roman" w:cs="Times New Roman" w:eastAsia="Times New Roman"/>
          <w:color w:val="231F1F"/>
          <w:spacing w:val="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uopštavanje</w:t>
      </w:r>
      <w:r>
        <w:rPr>
          <w:rFonts w:ascii="Times New Roman" w:hAnsi="Times New Roman" w:cs="Times New Roman" w:eastAsia="Times New Roman"/>
          <w:color w:val="231F1F"/>
          <w:spacing w:val="7"/>
        </w:rPr>
        <w:t> </w:t>
      </w:r>
      <w:r>
        <w:rPr>
          <w:rFonts w:ascii="Times New Roman" w:hAnsi="Times New Roman" w:cs="Times New Roman" w:eastAsia="Times New Roman"/>
          <w:color w:val="231F1F"/>
        </w:rPr>
        <w:t>prakse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nedovoljno</w:t>
      </w:r>
      <w:r>
        <w:rPr>
          <w:rFonts w:ascii="Times New Roman" w:hAnsi="Times New Roman" w:cs="Times New Roman" w:eastAsia="Times New Roman"/>
          <w:color w:val="231F1F"/>
          <w:spacing w:val="8"/>
        </w:rPr>
        <w:t> </w:t>
      </w:r>
      <w:r>
        <w:rPr>
          <w:rFonts w:ascii="Times New Roman" w:hAnsi="Times New Roman" w:cs="Times New Roman" w:eastAsia="Times New Roman"/>
          <w:color w:val="231F1F"/>
        </w:rPr>
        <w:t>potvrĎ</w:t>
      </w:r>
      <w:r>
        <w:rPr>
          <w:color w:val="231F1F"/>
        </w:rPr>
        <w:t>uje</w:t>
      </w:r>
      <w:r>
        <w:rPr>
          <w:color w:val="231F1F"/>
          <w:spacing w:val="12"/>
        </w:rPr>
        <w:t> </w:t>
      </w:r>
      <w:r>
        <w:rPr>
          <w:color w:val="231F1F"/>
        </w:rPr>
        <w:t>da</w:t>
      </w:r>
      <w:r>
        <w:rPr>
          <w:color w:val="231F1F"/>
          <w:spacing w:val="7"/>
        </w:rPr>
        <w:t> </w:t>
      </w:r>
      <w:r>
        <w:rPr>
          <w:color w:val="231F1F"/>
        </w:rPr>
        <w:t>su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korporativno</w:t>
      </w:r>
      <w:r>
        <w:rPr>
          <w:color w:val="231F1F"/>
          <w:spacing w:val="8"/>
        </w:rPr>
        <w:t> </w:t>
      </w:r>
      <w:r>
        <w:rPr>
          <w:color w:val="231F1F"/>
        </w:rPr>
        <w:t>odgovorne</w:t>
      </w:r>
      <w:r>
        <w:rPr>
          <w:color w:val="231F1F"/>
          <w:spacing w:val="7"/>
        </w:rPr>
        <w:t> </w:t>
      </w:r>
      <w:r>
        <w:rPr>
          <w:color w:val="231F1F"/>
        </w:rPr>
        <w:t>korporacije</w:t>
      </w:r>
      <w:r>
        <w:rPr>
          <w:color w:val="231F1F"/>
          <w:spacing w:val="64"/>
        </w:rPr>
        <w:t> </w:t>
      </w:r>
      <w:r>
        <w:rPr>
          <w:rFonts w:ascii="Times New Roman" w:hAnsi="Times New Roman" w:cs="Times New Roman" w:eastAsia="Times New Roman"/>
          <w:color w:val="231F1F"/>
        </w:rPr>
        <w:t>uspešnije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</w:rPr>
        <w:t>na</w:t>
      </w:r>
      <w:r>
        <w:rPr>
          <w:rFonts w:ascii="Times New Roman" w:hAnsi="Times New Roman" w:cs="Times New Roman" w:eastAsia="Times New Roman"/>
          <w:color w:val="231F1F"/>
          <w:spacing w:val="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dugi</w:t>
      </w:r>
      <w:r>
        <w:rPr>
          <w:rFonts w:ascii="Times New Roman" w:hAnsi="Times New Roman" w:cs="Times New Roman" w:eastAsia="Times New Roman"/>
          <w:color w:val="231F1F"/>
          <w:spacing w:val="5"/>
        </w:rPr>
        <w:t> </w:t>
      </w:r>
      <w:r>
        <w:rPr>
          <w:rFonts w:ascii="Times New Roman" w:hAnsi="Times New Roman" w:cs="Times New Roman" w:eastAsia="Times New Roman"/>
          <w:color w:val="231F1F"/>
        </w:rPr>
        <w:t>rok.</w:t>
      </w:r>
      <w:r>
        <w:rPr>
          <w:rFonts w:ascii="Times New Roman" w:hAnsi="Times New Roman" w:cs="Times New Roman" w:eastAsia="Times New Roman"/>
          <w:color w:val="231F1F"/>
          <w:spacing w:val="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Neretko</w:t>
      </w:r>
      <w:r>
        <w:rPr>
          <w:rFonts w:ascii="Times New Roman" w:hAnsi="Times New Roman" w:cs="Times New Roman" w:eastAsia="Times New Roman"/>
          <w:color w:val="231F1F"/>
          <w:spacing w:val="5"/>
        </w:rPr>
        <w:t> </w:t>
      </w:r>
      <w:r>
        <w:rPr>
          <w:rFonts w:ascii="Times New Roman" w:hAnsi="Times New Roman" w:cs="Times New Roman" w:eastAsia="Times New Roman"/>
          <w:color w:val="231F1F"/>
        </w:rPr>
        <w:t>se</w:t>
      </w:r>
      <w:r>
        <w:rPr>
          <w:rFonts w:ascii="Times New Roman" w:hAnsi="Times New Roman" w:cs="Times New Roman" w:eastAsia="Times New Roman"/>
          <w:color w:val="231F1F"/>
          <w:spacing w:val="3"/>
        </w:rPr>
        <w:t> </w:t>
      </w:r>
      <w:r>
        <w:rPr>
          <w:rFonts w:ascii="Times New Roman" w:hAnsi="Times New Roman" w:cs="Times New Roman" w:eastAsia="Times New Roman"/>
          <w:color w:val="231F1F"/>
        </w:rPr>
        <w:t>pokazuje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</w:rPr>
        <w:t>da</w:t>
      </w:r>
      <w:r>
        <w:rPr>
          <w:rFonts w:ascii="Times New Roman" w:hAnsi="Times New Roman" w:cs="Times New Roman" w:eastAsia="Times New Roman"/>
          <w:color w:val="231F1F"/>
          <w:spacing w:val="3"/>
        </w:rPr>
        <w:t> </w:t>
      </w:r>
      <w:r>
        <w:rPr>
          <w:rFonts w:ascii="Times New Roman" w:hAnsi="Times New Roman" w:cs="Times New Roman" w:eastAsia="Times New Roman"/>
          <w:color w:val="231F1F"/>
        </w:rPr>
        <w:t>su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korporativno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neodgovorne</w:t>
      </w:r>
      <w:r>
        <w:rPr>
          <w:rFonts w:ascii="Times New Roman" w:hAnsi="Times New Roman" w:cs="Times New Roman" w:eastAsia="Times New Roman"/>
          <w:color w:val="231F1F"/>
          <w:spacing w:val="3"/>
        </w:rPr>
        <w:t> </w:t>
      </w:r>
      <w:r>
        <w:rPr>
          <w:rFonts w:ascii="Times New Roman" w:hAnsi="Times New Roman" w:cs="Times New Roman" w:eastAsia="Times New Roman"/>
          <w:color w:val="231F1F"/>
        </w:rPr>
        <w:t>kompanije</w:t>
      </w:r>
      <w:r>
        <w:rPr>
          <w:rFonts w:ascii="Times New Roman" w:hAnsi="Times New Roman" w:cs="Times New Roman" w:eastAsia="Times New Roman"/>
          <w:color w:val="231F1F"/>
          <w:spacing w:val="39"/>
        </w:rPr>
        <w:t> </w:t>
      </w:r>
      <w:r>
        <w:rPr>
          <w:rFonts w:ascii="Times New Roman" w:hAnsi="Times New Roman" w:cs="Times New Roman" w:eastAsia="Times New Roman"/>
          <w:color w:val="231F1F"/>
        </w:rPr>
        <w:t>uspešne</w:t>
      </w:r>
      <w:r>
        <w:rPr>
          <w:rFonts w:ascii="Times New Roman" w:hAnsi="Times New Roman" w:cs="Times New Roman" w:eastAsia="Times New Roman"/>
          <w:color w:val="231F1F"/>
          <w:spacing w:val="5"/>
        </w:rPr>
        <w:t> </w:t>
      </w:r>
      <w:r>
        <w:rPr>
          <w:rFonts w:ascii="Times New Roman" w:hAnsi="Times New Roman" w:cs="Times New Roman" w:eastAsia="Times New Roman"/>
          <w:color w:val="231F1F"/>
        </w:rPr>
        <w:t>na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kraći</w:t>
      </w:r>
      <w:r>
        <w:rPr>
          <w:rFonts w:ascii="Times New Roman" w:hAnsi="Times New Roman" w:cs="Times New Roman" w:eastAsia="Times New Roman"/>
          <w:color w:val="231F1F"/>
          <w:spacing w:val="7"/>
        </w:rPr>
        <w:t> </w:t>
      </w:r>
      <w:r>
        <w:rPr>
          <w:rFonts w:ascii="Times New Roman" w:hAnsi="Times New Roman" w:cs="Times New Roman" w:eastAsia="Times New Roman"/>
          <w:color w:val="231F1F"/>
        </w:rPr>
        <w:t>rok.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</w:rPr>
        <w:t>Ovo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posebno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</w:rPr>
        <w:t>važi</w:t>
      </w:r>
      <w:r>
        <w:rPr>
          <w:rFonts w:ascii="Times New Roman" w:hAnsi="Times New Roman" w:cs="Times New Roman" w:eastAsia="Times New Roman"/>
          <w:color w:val="231F1F"/>
          <w:spacing w:val="7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zemljama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tranzicije,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gde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</w:rPr>
        <w:t>se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</w:rPr>
        <w:t>nedovoljno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meri</w:t>
      </w:r>
      <w:r>
        <w:rPr>
          <w:rFonts w:ascii="Times New Roman" w:hAnsi="Times New Roman" w:cs="Times New Roman" w:eastAsia="Times New Roman"/>
          <w:color w:val="231F1F"/>
          <w:spacing w:val="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koliko</w:t>
      </w:r>
      <w:r>
        <w:rPr>
          <w:rFonts w:ascii="Times New Roman" w:hAnsi="Times New Roman" w:cs="Times New Roman" w:eastAsia="Times New Roman"/>
          <w:color w:val="231F1F"/>
          <w:spacing w:val="63"/>
        </w:rPr>
        <w:t> </w:t>
      </w:r>
      <w:r>
        <w:rPr>
          <w:rFonts w:ascii="Times New Roman" w:hAnsi="Times New Roman" w:cs="Times New Roman" w:eastAsia="Times New Roman"/>
          <w:color w:val="231F1F"/>
        </w:rPr>
        <w:t>su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strani</w:t>
      </w:r>
      <w:r>
        <w:rPr>
          <w:rFonts w:ascii="Times New Roman" w:hAnsi="Times New Roman" w:cs="Times New Roman" w:eastAsia="Times New Roman"/>
          <w:color w:val="231F1F"/>
          <w:spacing w:val="5"/>
        </w:rPr>
        <w:t> </w:t>
      </w:r>
      <w:r>
        <w:rPr>
          <w:rFonts w:ascii="Times New Roman" w:hAnsi="Times New Roman" w:cs="Times New Roman" w:eastAsia="Times New Roman"/>
          <w:color w:val="231F1F"/>
        </w:rPr>
        <w:t>investitori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uložili</w:t>
      </w:r>
      <w:r>
        <w:rPr>
          <w:rFonts w:ascii="Times New Roman" w:hAnsi="Times New Roman" w:cs="Times New Roman" w:eastAsia="Times New Roman"/>
          <w:color w:val="231F1F"/>
          <w:spacing w:val="5"/>
        </w:rPr>
        <w:t> </w:t>
      </w:r>
      <w:r>
        <w:rPr>
          <w:rFonts w:ascii="Times New Roman" w:hAnsi="Times New Roman" w:cs="Times New Roman" w:eastAsia="Times New Roman"/>
          <w:color w:val="231F1F"/>
        </w:rPr>
        <w:t>za</w:t>
      </w:r>
      <w:r>
        <w:rPr>
          <w:rFonts w:ascii="Times New Roman" w:hAnsi="Times New Roman" w:cs="Times New Roman" w:eastAsia="Times New Roman"/>
          <w:color w:val="231F1F"/>
          <w:spacing w:val="3"/>
        </w:rPr>
        <w:t> </w:t>
      </w:r>
      <w:r>
        <w:rPr>
          <w:rFonts w:ascii="Times New Roman" w:hAnsi="Times New Roman" w:cs="Times New Roman" w:eastAsia="Times New Roman"/>
          <w:color w:val="231F1F"/>
        </w:rPr>
        <w:t>zaštitu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životne</w:t>
      </w:r>
      <w:r>
        <w:rPr>
          <w:rFonts w:ascii="Times New Roman" w:hAnsi="Times New Roman" w:cs="Times New Roman" w:eastAsia="Times New Roman"/>
          <w:color w:val="231F1F"/>
          <w:spacing w:val="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sredine,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</w:rPr>
        <w:t>da</w:t>
      </w:r>
      <w:r>
        <w:rPr>
          <w:rFonts w:ascii="Times New Roman" w:hAnsi="Times New Roman" w:cs="Times New Roman" w:eastAsia="Times New Roman"/>
          <w:color w:val="231F1F"/>
          <w:spacing w:val="3"/>
        </w:rPr>
        <w:t> </w:t>
      </w:r>
      <w:r>
        <w:rPr>
          <w:rFonts w:ascii="Times New Roman" w:hAnsi="Times New Roman" w:cs="Times New Roman" w:eastAsia="Times New Roman"/>
          <w:color w:val="231F1F"/>
        </w:rPr>
        <w:t>li</w:t>
      </w:r>
      <w:r>
        <w:rPr>
          <w:rFonts w:ascii="Times New Roman" w:hAnsi="Times New Roman" w:cs="Times New Roman" w:eastAsia="Times New Roman"/>
          <w:color w:val="231F1F"/>
          <w:spacing w:val="5"/>
        </w:rPr>
        <w:t> </w:t>
      </w:r>
      <w:r>
        <w:rPr>
          <w:rFonts w:ascii="Times New Roman" w:hAnsi="Times New Roman" w:cs="Times New Roman" w:eastAsia="Times New Roman"/>
          <w:color w:val="231F1F"/>
        </w:rPr>
        <w:t>su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</w:rPr>
        <w:t>kompanije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povećale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</w:rPr>
        <w:t>zdravstveno</w:t>
      </w:r>
      <w:r>
        <w:rPr>
          <w:rFonts w:ascii="Times New Roman" w:hAnsi="Times New Roman" w:cs="Times New Roman" w:eastAsia="Times New Roman"/>
          <w:color w:val="231F1F"/>
          <w:spacing w:val="5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bezbednosni</w:t>
      </w:r>
      <w:r>
        <w:rPr>
          <w:rFonts w:ascii="Times New Roman" w:hAnsi="Times New Roman" w:cs="Times New Roman" w:eastAsia="Times New Roman"/>
          <w:color w:val="231F1F"/>
        </w:rPr>
        <w:t>  sistem</w:t>
      </w:r>
      <w:r>
        <w:rPr>
          <w:rFonts w:ascii="Times New Roman" w:hAnsi="Times New Roman" w:cs="Times New Roman" w:eastAsia="Times New Roman"/>
          <w:color w:val="231F1F"/>
          <w:spacing w:val="5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zaposlenih</w:t>
      </w:r>
      <w:r>
        <w:rPr>
          <w:rFonts w:ascii="Times New Roman" w:hAnsi="Times New Roman" w:cs="Times New Roman" w:eastAsia="Times New Roman"/>
          <w:color w:val="231F1F"/>
        </w:rPr>
        <w:t>  od</w:t>
      </w:r>
      <w:r>
        <w:rPr>
          <w:rFonts w:ascii="Times New Roman" w:hAnsi="Times New Roman" w:cs="Times New Roman" w:eastAsia="Times New Roman"/>
          <w:color w:val="231F1F"/>
          <w:spacing w:val="5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povreda,</w:t>
      </w:r>
      <w:r>
        <w:rPr>
          <w:rFonts w:ascii="Times New Roman" w:hAnsi="Times New Roman" w:cs="Times New Roman" w:eastAsia="Times New Roman"/>
          <w:color w:val="231F1F"/>
          <w:spacing w:val="5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narušavanja</w:t>
      </w:r>
      <w:r>
        <w:rPr>
          <w:rFonts w:ascii="Times New Roman" w:hAnsi="Times New Roman" w:cs="Times New Roman" w:eastAsia="Times New Roman"/>
          <w:color w:val="231F1F"/>
          <w:spacing w:val="5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zdravlja,</w:t>
      </w:r>
      <w:r>
        <w:rPr>
          <w:rFonts w:ascii="Times New Roman" w:hAnsi="Times New Roman" w:cs="Times New Roman" w:eastAsia="Times New Roman"/>
          <w:color w:val="231F1F"/>
          <w:spacing w:val="59"/>
        </w:rPr>
        <w:t> </w:t>
      </w:r>
      <w:r>
        <w:rPr>
          <w:rFonts w:ascii="Times New Roman" w:hAnsi="Times New Roman" w:cs="Times New Roman" w:eastAsia="Times New Roman"/>
          <w:color w:val="231F1F"/>
        </w:rPr>
        <w:t>ili</w:t>
      </w:r>
      <w:r>
        <w:rPr>
          <w:rFonts w:ascii="Times New Roman" w:hAnsi="Times New Roman" w:cs="Times New Roman" w:eastAsia="Times New Roman"/>
          <w:color w:val="231F1F"/>
          <w:spacing w:val="6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direktnog</w:t>
      </w:r>
      <w:r>
        <w:rPr>
          <w:rFonts w:ascii="Times New Roman" w:hAnsi="Times New Roman" w:cs="Times New Roman" w:eastAsia="Times New Roman"/>
          <w:color w:val="231F1F"/>
          <w:spacing w:val="57"/>
        </w:rPr>
        <w:t> </w:t>
      </w:r>
      <w:r>
        <w:rPr>
          <w:rFonts w:ascii="Times New Roman" w:hAnsi="Times New Roman" w:cs="Times New Roman" w:eastAsia="Times New Roman"/>
          <w:color w:val="231F1F"/>
        </w:rPr>
        <w:t>uticaja</w:t>
      </w:r>
      <w:r>
        <w:rPr>
          <w:rFonts w:ascii="Times New Roman" w:hAnsi="Times New Roman" w:cs="Times New Roman" w:eastAsia="Times New Roman"/>
          <w:color w:val="231F1F"/>
          <w:spacing w:val="59"/>
        </w:rPr>
        <w:t> </w:t>
      </w:r>
      <w:r>
        <w:rPr>
          <w:rFonts w:ascii="Times New Roman" w:hAnsi="Times New Roman" w:cs="Times New Roman" w:eastAsia="Times New Roman"/>
          <w:color w:val="231F1F"/>
        </w:rPr>
        <w:t>na</w:t>
      </w:r>
      <w:r>
        <w:rPr>
          <w:rFonts w:ascii="Times New Roman" w:hAnsi="Times New Roman" w:cs="Times New Roman" w:eastAsia="Times New Roman"/>
        </w:rPr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6" w:footer="853" w:top="1120" w:bottom="102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59" w:lineRule="auto" w:before="69"/>
        <w:ind w:right="120"/>
        <w:jc w:val="left"/>
      </w:pPr>
      <w:r>
        <w:rPr>
          <w:rFonts w:ascii="Times New Roman" w:hAnsi="Times New Roman"/>
          <w:color w:val="231F1F"/>
        </w:rPr>
        <w:t>život.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Ta</w:t>
      </w:r>
      <w:r>
        <w:rPr>
          <w:rFonts w:ascii="Times New Roman" w:hAnsi="Times New Roman"/>
          <w:color w:val="231F1F"/>
          <w:spacing w:val="-2"/>
        </w:rPr>
        <w:t>koĎe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može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izmeriti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koliko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unapre</w:t>
      </w:r>
      <w:r>
        <w:rPr>
          <w:rFonts w:ascii="Times New Roman" w:hAnsi="Times New Roman"/>
          <w:color w:val="231F1F"/>
          <w:spacing w:val="-2"/>
        </w:rPr>
        <w:t>Ďe</w:t>
      </w:r>
      <w:r>
        <w:rPr>
          <w:rFonts w:ascii="Times New Roman" w:hAnsi="Times New Roman"/>
          <w:color w:val="231F1F"/>
          <w:spacing w:val="-1"/>
        </w:rPr>
        <w:t>na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socijalno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zdravstvena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zaštita,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ekologija,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  <w:spacing w:val="-1"/>
        </w:rPr>
        <w:t>ulepšao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gr</w:t>
      </w:r>
      <w:r>
        <w:rPr>
          <w:color w:val="231F1F"/>
          <w:spacing w:val="-1"/>
        </w:rPr>
        <w:t>ad,</w:t>
      </w:r>
      <w:r>
        <w:rPr>
          <w:color w:val="231F1F"/>
        </w:rPr>
        <w:t> itd.</w:t>
      </w:r>
      <w:r>
        <w:rPr/>
      </w:r>
    </w:p>
    <w:p>
      <w:pPr>
        <w:pStyle w:val="BodyText"/>
        <w:spacing w:line="360" w:lineRule="auto" w:before="7"/>
        <w:ind w:right="114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1F"/>
          <w:spacing w:val="-1"/>
        </w:rPr>
        <w:t>Činjenica</w:t>
      </w:r>
      <w:r>
        <w:rPr>
          <w:rFonts w:ascii="Times New Roman" w:hAnsi="Times New Roman" w:cs="Times New Roman" w:eastAsia="Times New Roman"/>
          <w:color w:val="231F1F"/>
          <w:spacing w:val="22"/>
        </w:rPr>
        <w:t> </w:t>
      </w:r>
      <w:r>
        <w:rPr>
          <w:rFonts w:ascii="Times New Roman" w:hAnsi="Times New Roman" w:cs="Times New Roman" w:eastAsia="Times New Roman"/>
          <w:color w:val="231F1F"/>
        </w:rPr>
        <w:t>je</w:t>
      </w:r>
      <w:r>
        <w:rPr>
          <w:rFonts w:ascii="Times New Roman" w:hAnsi="Times New Roman" w:cs="Times New Roman" w:eastAsia="Times New Roman"/>
          <w:color w:val="231F1F"/>
          <w:spacing w:val="23"/>
        </w:rPr>
        <w:t> </w:t>
      </w:r>
      <w:r>
        <w:rPr>
          <w:rFonts w:ascii="Times New Roman" w:hAnsi="Times New Roman" w:cs="Times New Roman" w:eastAsia="Times New Roman"/>
          <w:color w:val="231F1F"/>
        </w:rPr>
        <w:t>da</w:t>
      </w:r>
      <w:r>
        <w:rPr>
          <w:rFonts w:ascii="Times New Roman" w:hAnsi="Times New Roman" w:cs="Times New Roman" w:eastAsia="Times New Roman"/>
          <w:color w:val="231F1F"/>
          <w:spacing w:val="22"/>
        </w:rPr>
        <w:t> </w:t>
      </w:r>
      <w:r>
        <w:rPr>
          <w:rFonts w:ascii="Times New Roman" w:hAnsi="Times New Roman" w:cs="Times New Roman" w:eastAsia="Times New Roman"/>
          <w:color w:val="231F1F"/>
        </w:rPr>
        <w:t>dosadašnja</w:t>
      </w:r>
      <w:r>
        <w:rPr>
          <w:rFonts w:ascii="Times New Roman" w:hAnsi="Times New Roman" w:cs="Times New Roman" w:eastAsia="Times New Roman"/>
          <w:color w:val="231F1F"/>
          <w:spacing w:val="2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naučna</w:t>
      </w:r>
      <w:r>
        <w:rPr>
          <w:rFonts w:ascii="Times New Roman" w:hAnsi="Times New Roman" w:cs="Times New Roman" w:eastAsia="Times New Roman"/>
          <w:color w:val="231F1F"/>
          <w:spacing w:val="24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2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stručna</w:t>
      </w:r>
      <w:r>
        <w:rPr>
          <w:rFonts w:ascii="Times New Roman" w:hAnsi="Times New Roman" w:cs="Times New Roman" w:eastAsia="Times New Roman"/>
          <w:color w:val="231F1F"/>
          <w:spacing w:val="22"/>
        </w:rPr>
        <w:t> </w:t>
      </w:r>
      <w:r>
        <w:rPr>
          <w:rFonts w:ascii="Times New Roman" w:hAnsi="Times New Roman" w:cs="Times New Roman" w:eastAsia="Times New Roman"/>
          <w:color w:val="231F1F"/>
        </w:rPr>
        <w:t>istraživanja</w:t>
      </w:r>
      <w:r>
        <w:rPr>
          <w:rFonts w:ascii="Times New Roman" w:hAnsi="Times New Roman" w:cs="Times New Roman" w:eastAsia="Times New Roman"/>
          <w:color w:val="231F1F"/>
          <w:spacing w:val="22"/>
        </w:rPr>
        <w:t> </w:t>
      </w:r>
      <w:r>
        <w:rPr>
          <w:rFonts w:ascii="Times New Roman" w:hAnsi="Times New Roman" w:cs="Times New Roman" w:eastAsia="Times New Roman"/>
          <w:color w:val="231F1F"/>
        </w:rPr>
        <w:t>nisu</w:t>
      </w:r>
      <w:r>
        <w:rPr>
          <w:rFonts w:ascii="Times New Roman" w:hAnsi="Times New Roman" w:cs="Times New Roman" w:eastAsia="Times New Roman"/>
          <w:color w:val="231F1F"/>
          <w:spacing w:val="2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pokazala</w:t>
      </w:r>
      <w:r>
        <w:rPr>
          <w:rFonts w:ascii="Times New Roman" w:hAnsi="Times New Roman" w:cs="Times New Roman" w:eastAsia="Times New Roman"/>
          <w:color w:val="231F1F"/>
          <w:spacing w:val="2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direktnu</w:t>
      </w:r>
      <w:r>
        <w:rPr>
          <w:rFonts w:ascii="Times New Roman" w:hAnsi="Times New Roman" w:cs="Times New Roman" w:eastAsia="Times New Roman"/>
          <w:color w:val="231F1F"/>
          <w:spacing w:val="24"/>
        </w:rPr>
        <w:t> </w:t>
      </w:r>
      <w:r>
        <w:rPr>
          <w:rFonts w:ascii="Times New Roman" w:hAnsi="Times New Roman" w:cs="Times New Roman" w:eastAsia="Times New Roman"/>
          <w:color w:val="231F1F"/>
        </w:rPr>
        <w:t>vezu</w:t>
      </w:r>
      <w:r>
        <w:rPr>
          <w:rFonts w:ascii="Times New Roman" w:hAnsi="Times New Roman" w:cs="Times New Roman" w:eastAsia="Times New Roman"/>
          <w:color w:val="231F1F"/>
          <w:spacing w:val="72"/>
        </w:rPr>
        <w:t> </w:t>
      </w:r>
      <w:r>
        <w:rPr>
          <w:rFonts w:ascii="Times New Roman" w:hAnsi="Times New Roman" w:cs="Times New Roman" w:eastAsia="Times New Roman"/>
          <w:color w:val="231F1F"/>
        </w:rPr>
        <w:t>izmeĎu</w:t>
      </w:r>
      <w:r>
        <w:rPr>
          <w:rFonts w:ascii="Times New Roman" w:hAnsi="Times New Roman" w:cs="Times New Roman" w:eastAsia="Times New Roman"/>
          <w:color w:val="231F1F"/>
          <w:spacing w:val="5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društvene</w:t>
      </w:r>
      <w:r>
        <w:rPr>
          <w:rFonts w:ascii="Times New Roman" w:hAnsi="Times New Roman" w:cs="Times New Roman" w:eastAsia="Times New Roman"/>
          <w:color w:val="231F1F"/>
          <w:spacing w:val="5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odgovornosti</w:t>
      </w:r>
      <w:r>
        <w:rPr>
          <w:rFonts w:ascii="Times New Roman" w:hAnsi="Times New Roman" w:cs="Times New Roman" w:eastAsia="Times New Roman"/>
          <w:color w:val="231F1F"/>
          <w:spacing w:val="58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5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profitabilnosti</w:t>
      </w:r>
      <w:r>
        <w:rPr>
          <w:rFonts w:ascii="Times New Roman" w:hAnsi="Times New Roman" w:cs="Times New Roman" w:eastAsia="Times New Roman"/>
          <w:color w:val="231F1F"/>
          <w:spacing w:val="57"/>
        </w:rPr>
        <w:t> </w:t>
      </w:r>
      <w:r>
        <w:rPr>
          <w:rFonts w:ascii="Times New Roman" w:hAnsi="Times New Roman" w:cs="Times New Roman" w:eastAsia="Times New Roman"/>
          <w:color w:val="231F1F"/>
        </w:rPr>
        <w:t>kompanija.</w:t>
      </w:r>
      <w:r>
        <w:rPr>
          <w:rFonts w:ascii="Times New Roman" w:hAnsi="Times New Roman" w:cs="Times New Roman" w:eastAsia="Times New Roman"/>
          <w:color w:val="231F1F"/>
          <w:spacing w:val="54"/>
        </w:rPr>
        <w:t> </w:t>
      </w:r>
      <w:r>
        <w:rPr>
          <w:rFonts w:ascii="Times New Roman" w:hAnsi="Times New Roman" w:cs="Times New Roman" w:eastAsia="Times New Roman"/>
          <w:color w:val="231F1F"/>
        </w:rPr>
        <w:t>Jedno</w:t>
      </w:r>
      <w:r>
        <w:rPr>
          <w:rFonts w:ascii="Times New Roman" w:hAnsi="Times New Roman" w:cs="Times New Roman" w:eastAsia="Times New Roman"/>
          <w:color w:val="231F1F"/>
          <w:spacing w:val="57"/>
        </w:rPr>
        <w:t> </w:t>
      </w:r>
      <w:r>
        <w:rPr>
          <w:rFonts w:ascii="Times New Roman" w:hAnsi="Times New Roman" w:cs="Times New Roman" w:eastAsia="Times New Roman"/>
          <w:color w:val="231F1F"/>
        </w:rPr>
        <w:t>je</w:t>
      </w:r>
      <w:r>
        <w:rPr>
          <w:rFonts w:ascii="Times New Roman" w:hAnsi="Times New Roman" w:cs="Times New Roman" w:eastAsia="Times New Roman"/>
          <w:color w:val="231F1F"/>
          <w:spacing w:val="5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sigurno,</w:t>
      </w:r>
      <w:r>
        <w:rPr>
          <w:rFonts w:ascii="Times New Roman" w:hAnsi="Times New Roman" w:cs="Times New Roman" w:eastAsia="Times New Roman"/>
          <w:color w:val="231F1F"/>
          <w:spacing w:val="57"/>
        </w:rPr>
        <w:t> </w:t>
      </w:r>
      <w:r>
        <w:rPr>
          <w:rFonts w:ascii="Times New Roman" w:hAnsi="Times New Roman" w:cs="Times New Roman" w:eastAsia="Times New Roman"/>
          <w:color w:val="231F1F"/>
        </w:rPr>
        <w:t>a</w:t>
      </w:r>
      <w:r>
        <w:rPr>
          <w:rFonts w:ascii="Times New Roman" w:hAnsi="Times New Roman" w:cs="Times New Roman" w:eastAsia="Times New Roman"/>
          <w:color w:val="231F1F"/>
          <w:spacing w:val="56"/>
        </w:rPr>
        <w:t> </w:t>
      </w:r>
      <w:r>
        <w:rPr>
          <w:rFonts w:ascii="Times New Roman" w:hAnsi="Times New Roman" w:cs="Times New Roman" w:eastAsia="Times New Roman"/>
          <w:color w:val="231F1F"/>
        </w:rPr>
        <w:t>to</w:t>
      </w:r>
      <w:r>
        <w:rPr>
          <w:rFonts w:ascii="Times New Roman" w:hAnsi="Times New Roman" w:cs="Times New Roman" w:eastAsia="Times New Roman"/>
          <w:color w:val="231F1F"/>
          <w:spacing w:val="58"/>
        </w:rPr>
        <w:t> </w:t>
      </w:r>
      <w:r>
        <w:rPr>
          <w:rFonts w:ascii="Times New Roman" w:hAnsi="Times New Roman" w:cs="Times New Roman" w:eastAsia="Times New Roman"/>
          <w:color w:val="231F1F"/>
        </w:rPr>
        <w:t>je</w:t>
      </w:r>
      <w:r>
        <w:rPr>
          <w:rFonts w:ascii="Times New Roman" w:hAnsi="Times New Roman" w:cs="Times New Roman" w:eastAsia="Times New Roman"/>
          <w:color w:val="231F1F"/>
          <w:spacing w:val="56"/>
        </w:rPr>
        <w:t> </w:t>
      </w:r>
      <w:r>
        <w:rPr>
          <w:rFonts w:ascii="Times New Roman" w:hAnsi="Times New Roman" w:cs="Times New Roman" w:eastAsia="Times New Roman"/>
          <w:color w:val="231F1F"/>
        </w:rPr>
        <w:t>da</w:t>
      </w:r>
      <w:r>
        <w:rPr>
          <w:rFonts w:ascii="Times New Roman" w:hAnsi="Times New Roman" w:cs="Times New Roman" w:eastAsia="Times New Roman"/>
          <w:color w:val="231F1F"/>
          <w:spacing w:val="6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profitabilnost</w:t>
      </w:r>
      <w:r>
        <w:rPr>
          <w:rFonts w:ascii="Times New Roman" w:hAnsi="Times New Roman" w:cs="Times New Roman" w:eastAsia="Times New Roman"/>
          <w:color w:val="231F1F"/>
          <w:spacing w:val="1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omogućava</w:t>
      </w:r>
      <w:r>
        <w:rPr>
          <w:rFonts w:ascii="Times New Roman" w:hAnsi="Times New Roman" w:cs="Times New Roman" w:eastAsia="Times New Roman"/>
          <w:color w:val="231F1F"/>
          <w:spacing w:val="1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realizaciju</w:t>
      </w:r>
      <w:r>
        <w:rPr>
          <w:rFonts w:ascii="Times New Roman" w:hAnsi="Times New Roman" w:cs="Times New Roman" w:eastAsia="Times New Roman"/>
          <w:color w:val="231F1F"/>
          <w:spacing w:val="1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društvene</w:t>
      </w:r>
      <w:r>
        <w:rPr>
          <w:rFonts w:ascii="Times New Roman" w:hAnsi="Times New Roman" w:cs="Times New Roman" w:eastAsia="Times New Roman"/>
          <w:color w:val="231F1F"/>
          <w:spacing w:val="1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odgovornosti.</w:t>
      </w:r>
      <w:r>
        <w:rPr>
          <w:rFonts w:ascii="Times New Roman" w:hAnsi="Times New Roman" w:cs="Times New Roman" w:eastAsia="Times New Roman"/>
          <w:color w:val="231F1F"/>
          <w:spacing w:val="1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Znači,</w:t>
      </w:r>
      <w:r>
        <w:rPr>
          <w:rFonts w:ascii="Times New Roman" w:hAnsi="Times New Roman" w:cs="Times New Roman" w:eastAsia="Times New Roman"/>
          <w:color w:val="231F1F"/>
          <w:spacing w:val="12"/>
        </w:rPr>
        <w:t> </w:t>
      </w:r>
      <w:r>
        <w:rPr>
          <w:rFonts w:ascii="Times New Roman" w:hAnsi="Times New Roman" w:cs="Times New Roman" w:eastAsia="Times New Roman"/>
          <w:color w:val="231F1F"/>
        </w:rPr>
        <w:t>ukoli</w:t>
      </w:r>
      <w:r>
        <w:rPr>
          <w:color w:val="231F1F"/>
        </w:rPr>
        <w:t>ko</w:t>
      </w:r>
      <w:r>
        <w:rPr>
          <w:color w:val="231F1F"/>
          <w:spacing w:val="11"/>
        </w:rPr>
        <w:t> </w:t>
      </w:r>
      <w:r>
        <w:rPr>
          <w:color w:val="231F1F"/>
        </w:rPr>
        <w:t>kompanije</w:t>
      </w:r>
      <w:r>
        <w:rPr>
          <w:color w:val="231F1F"/>
          <w:spacing w:val="11"/>
        </w:rPr>
        <w:t> </w:t>
      </w:r>
      <w:r>
        <w:rPr>
          <w:color w:val="231F1F"/>
        </w:rPr>
        <w:t>ne</w:t>
      </w:r>
      <w:r>
        <w:rPr>
          <w:color w:val="231F1F"/>
          <w:spacing w:val="10"/>
        </w:rPr>
        <w:t> </w:t>
      </w:r>
      <w:r>
        <w:rPr>
          <w:color w:val="231F1F"/>
        </w:rPr>
        <w:t>bi</w:t>
      </w:r>
      <w:r>
        <w:rPr>
          <w:color w:val="231F1F"/>
          <w:spacing w:val="107"/>
        </w:rPr>
        <w:t> </w:t>
      </w:r>
      <w:r>
        <w:rPr>
          <w:rFonts w:ascii="Times New Roman" w:hAnsi="Times New Roman" w:cs="Times New Roman" w:eastAsia="Times New Roman"/>
          <w:color w:val="231F1F"/>
        </w:rPr>
        <w:t>bile</w:t>
      </w:r>
      <w:r>
        <w:rPr>
          <w:rFonts w:ascii="Times New Roman" w:hAnsi="Times New Roman" w:cs="Times New Roman" w:eastAsia="Times New Roman"/>
          <w:color w:val="231F1F"/>
          <w:spacing w:val="1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zadovoljavajuće</w:t>
      </w:r>
      <w:r>
        <w:rPr>
          <w:rFonts w:ascii="Times New Roman" w:hAnsi="Times New Roman" w:cs="Times New Roman" w:eastAsia="Times New Roman"/>
          <w:color w:val="231F1F"/>
          <w:spacing w:val="1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profitabilne</w:t>
      </w:r>
      <w:r>
        <w:rPr>
          <w:rFonts w:ascii="Times New Roman" w:hAnsi="Times New Roman" w:cs="Times New Roman" w:eastAsia="Times New Roman"/>
          <w:color w:val="231F1F"/>
          <w:spacing w:val="10"/>
        </w:rPr>
        <w:t> </w:t>
      </w:r>
      <w:r>
        <w:rPr>
          <w:rFonts w:ascii="Times New Roman" w:hAnsi="Times New Roman" w:cs="Times New Roman" w:eastAsia="Times New Roman"/>
          <w:color w:val="231F1F"/>
        </w:rPr>
        <w:t>to</w:t>
      </w:r>
      <w:r>
        <w:rPr>
          <w:rFonts w:ascii="Times New Roman" w:hAnsi="Times New Roman" w:cs="Times New Roman" w:eastAsia="Times New Roman"/>
          <w:color w:val="231F1F"/>
          <w:spacing w:val="12"/>
        </w:rPr>
        <w:t> </w:t>
      </w:r>
      <w:r>
        <w:rPr>
          <w:rFonts w:ascii="Times New Roman" w:hAnsi="Times New Roman" w:cs="Times New Roman" w:eastAsia="Times New Roman"/>
          <w:color w:val="231F1F"/>
        </w:rPr>
        <w:t>bi</w:t>
      </w:r>
      <w:r>
        <w:rPr>
          <w:rFonts w:ascii="Times New Roman" w:hAnsi="Times New Roman" w:cs="Times New Roman" w:eastAsia="Times New Roman"/>
          <w:color w:val="231F1F"/>
          <w:spacing w:val="1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onemogućavalo</w:t>
      </w:r>
      <w:r>
        <w:rPr>
          <w:rFonts w:ascii="Times New Roman" w:hAnsi="Times New Roman" w:cs="Times New Roman" w:eastAsia="Times New Roman"/>
          <w:color w:val="231F1F"/>
          <w:spacing w:val="1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realizaciju</w:t>
      </w:r>
      <w:r>
        <w:rPr>
          <w:rFonts w:ascii="Times New Roman" w:hAnsi="Times New Roman" w:cs="Times New Roman" w:eastAsia="Times New Roman"/>
          <w:color w:val="231F1F"/>
          <w:spacing w:val="1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koncepta</w:t>
      </w:r>
      <w:r>
        <w:rPr>
          <w:rFonts w:ascii="Times New Roman" w:hAnsi="Times New Roman" w:cs="Times New Roman" w:eastAsia="Times New Roman"/>
          <w:color w:val="231F1F"/>
          <w:spacing w:val="1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korporativne</w:t>
      </w:r>
      <w:r>
        <w:rPr>
          <w:rFonts w:ascii="Times New Roman" w:hAnsi="Times New Roman" w:cs="Times New Roman" w:eastAsia="Times New Roman"/>
          <w:color w:val="231F1F"/>
          <w:spacing w:val="10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društvene</w:t>
      </w:r>
      <w:r>
        <w:rPr>
          <w:rFonts w:ascii="Times New Roman" w:hAnsi="Times New Roman" w:cs="Times New Roman" w:eastAsia="Times New Roman"/>
          <w:color w:val="231F1F"/>
          <w:spacing w:val="-2"/>
        </w:rPr>
        <w:t> </w:t>
      </w:r>
      <w:r>
        <w:rPr>
          <w:rFonts w:ascii="Times New Roman" w:hAnsi="Times New Roman" w:cs="Times New Roman" w:eastAsia="Times New Roman"/>
          <w:color w:val="231F1F"/>
        </w:rPr>
        <w:t>odgovornosti.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  <w:spacing w:val="-2"/>
        </w:rPr>
        <w:t>Iz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toga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</w:rPr>
        <w:t>se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</w:rPr>
        <w:t>može</w:t>
      </w:r>
      <w:r>
        <w:rPr>
          <w:rFonts w:ascii="Times New Roman" w:hAnsi="Times New Roman" w:cs="Times New Roman" w:eastAsia="Times New Roman"/>
          <w:color w:val="231F1F"/>
          <w:spacing w:val="-1"/>
        </w:rPr>
        <w:t> zaključiti</w:t>
      </w:r>
      <w:r>
        <w:rPr>
          <w:rFonts w:ascii="Times New Roman" w:hAnsi="Times New Roman" w:cs="Times New Roman" w:eastAsia="Times New Roman"/>
          <w:color w:val="231F1F"/>
        </w:rPr>
        <w:t> da su </w:t>
      </w:r>
      <w:r>
        <w:rPr>
          <w:rFonts w:ascii="Times New Roman" w:hAnsi="Times New Roman" w:cs="Times New Roman" w:eastAsia="Times New Roman"/>
          <w:color w:val="231F1F"/>
          <w:spacing w:val="-1"/>
        </w:rPr>
        <w:t>korporativna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</w:rPr>
        <w:t>društvena</w:t>
      </w:r>
      <w:r>
        <w:rPr>
          <w:rFonts w:ascii="Times New Roman" w:hAnsi="Times New Roman" w:cs="Times New Roman" w:eastAsia="Times New Roman"/>
          <w:color w:val="231F1F"/>
          <w:spacing w:val="-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odgovornost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85"/>
        </w:rPr>
        <w:t> </w:t>
      </w:r>
      <w:r>
        <w:rPr>
          <w:color w:val="231F1F"/>
          <w:spacing w:val="-1"/>
        </w:rPr>
        <w:t>profitabilnost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komplementarni.</w:t>
      </w:r>
      <w:r>
        <w:rPr>
          <w:color w:val="231F1F"/>
          <w:spacing w:val="1"/>
        </w:rPr>
        <w:t> </w:t>
      </w:r>
      <w:r>
        <w:rPr>
          <w:color w:val="231F1F"/>
        </w:rPr>
        <w:t>Pokazuje</w:t>
      </w:r>
      <w:r>
        <w:rPr>
          <w:color w:val="231F1F"/>
          <w:spacing w:val="1"/>
        </w:rPr>
        <w:t> </w:t>
      </w:r>
      <w:r>
        <w:rPr>
          <w:color w:val="231F1F"/>
        </w:rPr>
        <w:t>se</w:t>
      </w:r>
      <w:r>
        <w:rPr>
          <w:color w:val="231F1F"/>
          <w:spacing w:val="1"/>
        </w:rPr>
        <w:t> </w:t>
      </w:r>
      <w:r>
        <w:rPr>
          <w:color w:val="231F1F"/>
        </w:rPr>
        <w:t>da</w:t>
      </w:r>
      <w:r>
        <w:rPr>
          <w:color w:val="231F1F"/>
          <w:spacing w:val="58"/>
        </w:rPr>
        <w:t> </w:t>
      </w:r>
      <w:r>
        <w:rPr>
          <w:color w:val="231F1F"/>
        </w:rPr>
        <w:t>su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mnoga</w:t>
      </w:r>
      <w:r>
        <w:rPr>
          <w:color w:val="231F1F"/>
          <w:spacing w:val="5"/>
        </w:rPr>
        <w:t> </w:t>
      </w:r>
      <w:r>
        <w:rPr>
          <w:rFonts w:ascii="Times New Roman" w:hAnsi="Times New Roman" w:cs="Times New Roman" w:eastAsia="Times New Roman"/>
          <w:color w:val="231F1F"/>
        </w:rPr>
        <w:t>„visoko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produktivna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preduzeća</w:t>
      </w:r>
      <w:r>
        <w:rPr>
          <w:rFonts w:ascii="Times New Roman" w:hAnsi="Times New Roman" w:cs="Times New Roman" w:eastAsia="Times New Roman"/>
          <w:color w:val="231F1F"/>
          <w:spacing w:val="83"/>
        </w:rPr>
        <w:t> </w:t>
      </w:r>
      <w:r>
        <w:rPr>
          <w:rFonts w:ascii="Times New Roman" w:hAnsi="Times New Roman" w:cs="Times New Roman" w:eastAsia="Times New Roman"/>
          <w:color w:val="231F1F"/>
        </w:rPr>
        <w:t>ujedno</w:t>
      </w:r>
      <w:r>
        <w:rPr>
          <w:rFonts w:ascii="Times New Roman" w:hAnsi="Times New Roman" w:cs="Times New Roman" w:eastAsia="Times New Roman"/>
          <w:color w:val="231F1F"/>
          <w:spacing w:val="49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5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društveno</w:t>
      </w:r>
      <w:r>
        <w:rPr>
          <w:rFonts w:ascii="Times New Roman" w:hAnsi="Times New Roman" w:cs="Times New Roman" w:eastAsia="Times New Roman"/>
          <w:color w:val="231F1F"/>
          <w:spacing w:val="4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najodgovornija.</w:t>
      </w:r>
      <w:r>
        <w:rPr>
          <w:rFonts w:ascii="Times New Roman" w:hAnsi="Times New Roman" w:cs="Times New Roman" w:eastAsia="Times New Roman"/>
          <w:color w:val="231F1F"/>
          <w:spacing w:val="5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Naime,</w:t>
      </w:r>
      <w:r>
        <w:rPr>
          <w:rFonts w:ascii="Times New Roman" w:hAnsi="Times New Roman" w:cs="Times New Roman" w:eastAsia="Times New Roman"/>
          <w:color w:val="231F1F"/>
          <w:spacing w:val="5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ako</w:t>
      </w:r>
      <w:r>
        <w:rPr>
          <w:rFonts w:ascii="Times New Roman" w:hAnsi="Times New Roman" w:cs="Times New Roman" w:eastAsia="Times New Roman"/>
          <w:color w:val="231F1F"/>
          <w:spacing w:val="52"/>
        </w:rPr>
        <w:t> </w:t>
      </w:r>
      <w:r>
        <w:rPr>
          <w:rFonts w:ascii="Times New Roman" w:hAnsi="Times New Roman" w:cs="Times New Roman" w:eastAsia="Times New Roman"/>
          <w:color w:val="231F1F"/>
        </w:rPr>
        <w:t>se</w:t>
      </w:r>
      <w:r>
        <w:rPr>
          <w:rFonts w:ascii="Times New Roman" w:hAnsi="Times New Roman" w:cs="Times New Roman" w:eastAsia="Times New Roman"/>
          <w:color w:val="231F1F"/>
          <w:spacing w:val="4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postigne</w:t>
      </w:r>
      <w:r>
        <w:rPr>
          <w:rFonts w:ascii="Times New Roman" w:hAnsi="Times New Roman" w:cs="Times New Roman" w:eastAsia="Times New Roman"/>
          <w:color w:val="231F1F"/>
          <w:spacing w:val="4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poverenje</w:t>
      </w:r>
      <w:r>
        <w:rPr>
          <w:rFonts w:ascii="Times New Roman" w:hAnsi="Times New Roman" w:cs="Times New Roman" w:eastAsia="Times New Roman"/>
          <w:color w:val="231F1F"/>
          <w:spacing w:val="5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potrošača,</w:t>
      </w:r>
      <w:r>
        <w:rPr>
          <w:rFonts w:ascii="Times New Roman" w:hAnsi="Times New Roman" w:cs="Times New Roman" w:eastAsia="Times New Roman"/>
          <w:color w:val="231F1F"/>
          <w:spacing w:val="50"/>
        </w:rPr>
        <w:t> </w:t>
      </w:r>
      <w:r>
        <w:rPr>
          <w:rFonts w:ascii="Times New Roman" w:hAnsi="Times New Roman" w:cs="Times New Roman" w:eastAsia="Times New Roman"/>
          <w:color w:val="231F1F"/>
        </w:rPr>
        <w:t>odnosno</w:t>
      </w:r>
      <w:r>
        <w:rPr>
          <w:rFonts w:ascii="Times New Roman" w:hAnsi="Times New Roman" w:cs="Times New Roman" w:eastAsia="Times New Roman"/>
          <w:color w:val="231F1F"/>
          <w:spacing w:val="79"/>
        </w:rPr>
        <w:t> </w:t>
      </w:r>
      <w:r>
        <w:rPr>
          <w:rFonts w:ascii="Times New Roman" w:hAnsi="Times New Roman" w:cs="Times New Roman" w:eastAsia="Times New Roman"/>
          <w:color w:val="231F1F"/>
        </w:rPr>
        <w:t>proizvoda</w:t>
      </w:r>
      <w:r>
        <w:rPr>
          <w:rFonts w:ascii="Times New Roman" w:hAnsi="Times New Roman" w:cs="Times New Roman" w:eastAsia="Times New Roman"/>
          <w:color w:val="231F1F"/>
          <w:spacing w:val="39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4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trguje</w:t>
      </w:r>
      <w:r>
        <w:rPr>
          <w:rFonts w:ascii="Times New Roman" w:hAnsi="Times New Roman" w:cs="Times New Roman" w:eastAsia="Times New Roman"/>
          <w:color w:val="231F1F"/>
          <w:spacing w:val="40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4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skladu</w:t>
      </w:r>
      <w:r>
        <w:rPr>
          <w:rFonts w:ascii="Times New Roman" w:hAnsi="Times New Roman" w:cs="Times New Roman" w:eastAsia="Times New Roman"/>
          <w:color w:val="231F1F"/>
          <w:spacing w:val="40"/>
        </w:rPr>
        <w:t> </w:t>
      </w:r>
      <w:r>
        <w:rPr>
          <w:rFonts w:ascii="Times New Roman" w:hAnsi="Times New Roman" w:cs="Times New Roman" w:eastAsia="Times New Roman"/>
          <w:color w:val="231F1F"/>
        </w:rPr>
        <w:t>sa</w:t>
      </w:r>
      <w:r>
        <w:rPr>
          <w:rFonts w:ascii="Times New Roman" w:hAnsi="Times New Roman" w:cs="Times New Roman" w:eastAsia="Times New Roman"/>
          <w:color w:val="231F1F"/>
          <w:spacing w:val="3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društvenim</w:t>
      </w:r>
      <w:r>
        <w:rPr>
          <w:rFonts w:ascii="Times New Roman" w:hAnsi="Times New Roman" w:cs="Times New Roman" w:eastAsia="Times New Roman"/>
          <w:color w:val="231F1F"/>
          <w:spacing w:val="41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41"/>
        </w:rPr>
        <w:t> </w:t>
      </w:r>
      <w:r>
        <w:rPr>
          <w:rFonts w:ascii="Times New Roman" w:hAnsi="Times New Roman" w:cs="Times New Roman" w:eastAsia="Times New Roman"/>
          <w:color w:val="231F1F"/>
          <w:spacing w:val="-2"/>
        </w:rPr>
        <w:t>drugim</w:t>
      </w:r>
      <w:r>
        <w:rPr>
          <w:rFonts w:ascii="Times New Roman" w:hAnsi="Times New Roman" w:cs="Times New Roman" w:eastAsia="Times New Roman"/>
          <w:color w:val="231F1F"/>
          <w:spacing w:val="4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normama,</w:t>
      </w:r>
      <w:r>
        <w:rPr>
          <w:rFonts w:ascii="Times New Roman" w:hAnsi="Times New Roman" w:cs="Times New Roman" w:eastAsia="Times New Roman"/>
          <w:color w:val="231F1F"/>
          <w:spacing w:val="40"/>
        </w:rPr>
        <w:t> </w:t>
      </w:r>
      <w:r>
        <w:rPr>
          <w:rFonts w:ascii="Times New Roman" w:hAnsi="Times New Roman" w:cs="Times New Roman" w:eastAsia="Times New Roman"/>
          <w:color w:val="231F1F"/>
        </w:rPr>
        <w:t>onda</w:t>
      </w:r>
      <w:r>
        <w:rPr>
          <w:rFonts w:ascii="Times New Roman" w:hAnsi="Times New Roman" w:cs="Times New Roman" w:eastAsia="Times New Roman"/>
          <w:color w:val="231F1F"/>
          <w:spacing w:val="39"/>
        </w:rPr>
        <w:t> </w:t>
      </w:r>
      <w:r>
        <w:rPr>
          <w:rFonts w:ascii="Times New Roman" w:hAnsi="Times New Roman" w:cs="Times New Roman" w:eastAsia="Times New Roman"/>
          <w:color w:val="231F1F"/>
        </w:rPr>
        <w:t>je</w:t>
      </w:r>
      <w:r>
        <w:rPr>
          <w:rFonts w:ascii="Times New Roman" w:hAnsi="Times New Roman" w:cs="Times New Roman" w:eastAsia="Times New Roman"/>
          <w:color w:val="231F1F"/>
          <w:spacing w:val="4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zagarantovan</w:t>
      </w:r>
      <w:r>
        <w:rPr>
          <w:rFonts w:ascii="Times New Roman" w:hAnsi="Times New Roman" w:cs="Times New Roman" w:eastAsia="Times New Roman"/>
          <w:color w:val="231F1F"/>
          <w:spacing w:val="40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41"/>
        </w:rPr>
        <w:t> </w:t>
      </w:r>
      <w:r>
        <w:rPr>
          <w:rFonts w:ascii="Times New Roman" w:hAnsi="Times New Roman" w:cs="Times New Roman" w:eastAsia="Times New Roman"/>
          <w:color w:val="231F1F"/>
        </w:rPr>
        <w:t>rast</w:t>
      </w:r>
      <w:r>
        <w:rPr>
          <w:rFonts w:ascii="Times New Roman" w:hAnsi="Times New Roman" w:cs="Times New Roman" w:eastAsia="Times New Roman"/>
          <w:color w:val="231F1F"/>
          <w:spacing w:val="6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profita </w:t>
      </w:r>
      <w:r>
        <w:rPr>
          <w:rFonts w:ascii="Times New Roman" w:hAnsi="Times New Roman" w:cs="Times New Roman" w:eastAsia="Times New Roman"/>
          <w:color w:val="231F1F"/>
        </w:rPr>
        <w:t>na</w:t>
      </w:r>
      <w:r>
        <w:rPr>
          <w:rFonts w:ascii="Times New Roman" w:hAnsi="Times New Roman" w:cs="Times New Roman" w:eastAsia="Times New Roman"/>
          <w:color w:val="231F1F"/>
          <w:spacing w:val="-1"/>
        </w:rPr>
        <w:t> dugi</w:t>
      </w:r>
      <w:r>
        <w:rPr>
          <w:rFonts w:ascii="Times New Roman" w:hAnsi="Times New Roman" w:cs="Times New Roman" w:eastAsia="Times New Roman"/>
          <w:color w:val="231F1F"/>
        </w:rPr>
        <w:t> rok“ </w:t>
      </w:r>
      <w:r>
        <w:rPr>
          <w:rFonts w:ascii="Times New Roman" w:hAnsi="Times New Roman" w:cs="Times New Roman" w:eastAsia="Times New Roman"/>
          <w:color w:val="231F1F"/>
          <w:spacing w:val="-1"/>
        </w:rPr>
        <w:t>(Maričić,</w:t>
      </w:r>
      <w:r>
        <w:rPr>
          <w:rFonts w:ascii="Times New Roman" w:hAnsi="Times New Roman" w:cs="Times New Roman" w:eastAsia="Times New Roman"/>
          <w:color w:val="231F1F"/>
        </w:rPr>
        <w:t> 2011: 364).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360" w:lineRule="auto" w:before="4"/>
        <w:ind w:right="110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Imajući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vidu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navedeno,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može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konstatovati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primarnu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odgovornost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1"/>
        </w:rPr>
        <w:t>menadžment</w:t>
      </w:r>
      <w:r>
        <w:rPr>
          <w:rFonts w:ascii="Times New Roman" w:hAnsi="Times New Roman"/>
          <w:color w:val="231F1F"/>
          <w:spacing w:val="93"/>
        </w:rPr>
        <w:t> </w:t>
      </w:r>
      <w:r>
        <w:rPr>
          <w:rFonts w:ascii="Times New Roman" w:hAnsi="Times New Roman"/>
          <w:color w:val="231F1F"/>
        </w:rPr>
        <w:t>ima</w:t>
      </w:r>
      <w:r>
        <w:rPr>
          <w:rFonts w:ascii="Times New Roman" w:hAnsi="Times New Roman"/>
          <w:color w:val="231F1F"/>
          <w:spacing w:val="-1"/>
        </w:rPr>
        <w:t> kada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je u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pitanju</w:t>
      </w:r>
      <w:r>
        <w:rPr>
          <w:rFonts w:ascii="Times New Roman" w:hAnsi="Times New Roman"/>
          <w:color w:val="231F1F"/>
        </w:rPr>
        <w:t> kompanija kojom </w:t>
      </w:r>
      <w:r>
        <w:rPr>
          <w:rFonts w:ascii="Times New Roman" w:hAnsi="Times New Roman"/>
          <w:color w:val="231F1F"/>
          <w:spacing w:val="-1"/>
        </w:rPr>
        <w:t>upravlja.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Ovo je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prirodan zaključak jer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korporativan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  <w:spacing w:val="-1"/>
        </w:rPr>
        <w:t>menadžment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  <w:spacing w:val="-1"/>
        </w:rPr>
        <w:t>agent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stejkholdera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</w:rPr>
        <w:t>koji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ima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  <w:spacing w:val="-1"/>
        </w:rPr>
        <w:t>postavljene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  <w:spacing w:val="-1"/>
        </w:rPr>
        <w:t>zadatke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koje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  <w:spacing w:val="-1"/>
        </w:rPr>
        <w:t>treba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  <w:spacing w:val="-1"/>
        </w:rPr>
        <w:t>efikasno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efektiv</w:t>
      </w:r>
      <w:r>
        <w:rPr>
          <w:rFonts w:ascii="Times New Roman" w:hAnsi="Times New Roman"/>
          <w:color w:val="231F1F"/>
        </w:rPr>
        <w:t>no</w:t>
      </w:r>
      <w:r>
        <w:rPr>
          <w:rFonts w:ascii="Times New Roman" w:hAnsi="Times New Roman"/>
          <w:color w:val="231F1F"/>
          <w:spacing w:val="69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obavi.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Dakle,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iznad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ove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odgovornosti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ne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postoji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nikakva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druga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veća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odgovornost,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a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</w:rPr>
        <w:t>ukoliko bi se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tome</w:t>
      </w:r>
      <w:r>
        <w:rPr>
          <w:rFonts w:ascii="Times New Roman" w:hAnsi="Times New Roman"/>
          <w:color w:val="231F1F"/>
          <w:spacing w:val="-1"/>
        </w:rPr>
        <w:t> insistiralo</w:t>
      </w:r>
      <w:r>
        <w:rPr>
          <w:rFonts w:ascii="Times New Roman" w:hAnsi="Times New Roman"/>
          <w:color w:val="231F1F"/>
        </w:rPr>
        <w:t> došla bi u </w:t>
      </w:r>
      <w:r>
        <w:rPr>
          <w:rFonts w:ascii="Times New Roman" w:hAnsi="Times New Roman"/>
          <w:color w:val="231F1F"/>
          <w:spacing w:val="-1"/>
        </w:rPr>
        <w:t>pitanje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odgovornost</w:t>
      </w:r>
      <w:r>
        <w:rPr>
          <w:rFonts w:ascii="Times New Roman" w:hAnsi="Times New Roman"/>
          <w:color w:val="231F1F"/>
        </w:rPr>
        <w:t> za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uspešnost </w:t>
      </w:r>
      <w:r>
        <w:rPr>
          <w:rFonts w:ascii="Times New Roman" w:hAnsi="Times New Roman"/>
          <w:color w:val="231F1F"/>
          <w:spacing w:val="-1"/>
        </w:rPr>
        <w:t>kompanije.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6"/>
        <w:ind w:right="116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Menadžment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ima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sekundarnu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  <w:spacing w:val="-1"/>
        </w:rPr>
        <w:t>odgovornost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društvenu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odgovornost.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Ona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</w:rPr>
        <w:t>može</w:t>
      </w:r>
      <w:r>
        <w:rPr>
          <w:rFonts w:ascii="Times New Roman" w:hAnsi="Times New Roman"/>
          <w:color w:val="231F1F"/>
          <w:spacing w:val="64"/>
        </w:rPr>
        <w:t> </w:t>
      </w:r>
      <w:r>
        <w:rPr>
          <w:rFonts w:ascii="Times New Roman" w:hAnsi="Times New Roman"/>
          <w:color w:val="231F1F"/>
        </w:rPr>
        <w:t>izvesti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  <w:spacing w:val="-1"/>
        </w:rPr>
        <w:t>iz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  <w:spacing w:val="-1"/>
        </w:rPr>
        <w:t>primarne,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jer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uspešna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kompanija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trebalo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bi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bude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  <w:spacing w:val="-1"/>
        </w:rPr>
        <w:t>odgovorna,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a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skup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uspešnih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  <w:spacing w:val="-1"/>
        </w:rPr>
        <w:t>odgovornih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kompanija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čini</w:t>
      </w:r>
      <w:r>
        <w:rPr>
          <w:rFonts w:ascii="Times New Roman" w:hAnsi="Times New Roman"/>
          <w:color w:val="231F1F"/>
        </w:rPr>
        <w:t> i </w:t>
      </w:r>
      <w:r>
        <w:rPr>
          <w:rFonts w:ascii="Times New Roman" w:hAnsi="Times New Roman"/>
          <w:color w:val="231F1F"/>
          <w:spacing w:val="-1"/>
        </w:rPr>
        <w:t>jedno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društvo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uspešnim</w:t>
      </w:r>
      <w:r>
        <w:rPr>
          <w:rFonts w:ascii="Times New Roman" w:hAnsi="Times New Roman"/>
          <w:color w:val="231F1F"/>
        </w:rPr>
        <w:t> i </w:t>
      </w:r>
      <w:r>
        <w:rPr>
          <w:rFonts w:ascii="Times New Roman" w:hAnsi="Times New Roman"/>
          <w:color w:val="231F1F"/>
          <w:spacing w:val="-1"/>
        </w:rPr>
        <w:t>srećnim.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4"/>
        <w:ind w:right="115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</w:rPr>
        <w:t>Čini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ovakvo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shvatanje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korporativne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društvene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odgovornosti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jeste</w:t>
      </w:r>
      <w:r>
        <w:rPr>
          <w:rFonts w:ascii="Times New Roman" w:hAnsi="Times New Roman"/>
          <w:color w:val="231F1F"/>
          <w:spacing w:val="65"/>
        </w:rPr>
        <w:t> </w:t>
      </w:r>
      <w:r>
        <w:rPr>
          <w:rFonts w:ascii="Times New Roman" w:hAnsi="Times New Roman"/>
          <w:color w:val="231F1F"/>
          <w:spacing w:val="-1"/>
        </w:rPr>
        <w:t>najprihvatljivije</w:t>
      </w:r>
      <w:r>
        <w:rPr>
          <w:rFonts w:ascii="Times New Roman" w:hAnsi="Times New Roman"/>
          <w:color w:val="231F1F"/>
          <w:spacing w:val="-7"/>
        </w:rPr>
        <w:t> </w:t>
      </w:r>
      <w:r>
        <w:rPr>
          <w:rFonts w:ascii="Times New Roman" w:hAnsi="Times New Roman"/>
          <w:color w:val="231F1F"/>
          <w:spacing w:val="-1"/>
        </w:rPr>
        <w:t>čime</w:t>
      </w:r>
      <w:r>
        <w:rPr>
          <w:rFonts w:ascii="Times New Roman" w:hAnsi="Times New Roman"/>
          <w:color w:val="231F1F"/>
          <w:spacing w:val="-7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-5"/>
        </w:rPr>
        <w:t> </w:t>
      </w:r>
      <w:r>
        <w:rPr>
          <w:rFonts w:ascii="Times New Roman" w:hAnsi="Times New Roman"/>
          <w:color w:val="231F1F"/>
          <w:spacing w:val="-1"/>
        </w:rPr>
        <w:t>delom</w:t>
      </w:r>
      <w:r>
        <w:rPr>
          <w:rFonts w:ascii="Times New Roman" w:hAnsi="Times New Roman"/>
          <w:color w:val="231F1F"/>
          <w:spacing w:val="-6"/>
        </w:rPr>
        <w:t> </w:t>
      </w:r>
      <w:r>
        <w:rPr>
          <w:rFonts w:ascii="Times New Roman" w:hAnsi="Times New Roman"/>
          <w:color w:val="231F1F"/>
          <w:spacing w:val="-1"/>
        </w:rPr>
        <w:t>rešavaju</w:t>
      </w:r>
      <w:r>
        <w:rPr>
          <w:rFonts w:ascii="Times New Roman" w:hAnsi="Times New Roman"/>
          <w:color w:val="231F1F"/>
          <w:spacing w:val="-6"/>
        </w:rPr>
        <w:t> </w:t>
      </w:r>
      <w:r>
        <w:rPr>
          <w:rFonts w:ascii="Times New Roman" w:hAnsi="Times New Roman"/>
          <w:color w:val="231F1F"/>
        </w:rPr>
        <w:t>meĎusobno</w:t>
      </w:r>
      <w:r>
        <w:rPr>
          <w:rFonts w:ascii="Times New Roman" w:hAnsi="Times New Roman"/>
          <w:color w:val="231F1F"/>
          <w:spacing w:val="-5"/>
        </w:rPr>
        <w:t> </w:t>
      </w:r>
      <w:r>
        <w:rPr>
          <w:rFonts w:ascii="Times New Roman" w:hAnsi="Times New Roman"/>
          <w:color w:val="231F1F"/>
          <w:spacing w:val="-1"/>
        </w:rPr>
        <w:t>suprotstavljeni</w:t>
      </w:r>
      <w:r>
        <w:rPr>
          <w:rFonts w:ascii="Times New Roman" w:hAnsi="Times New Roman"/>
          <w:color w:val="231F1F"/>
          <w:spacing w:val="-6"/>
        </w:rPr>
        <w:t> </w:t>
      </w:r>
      <w:r>
        <w:rPr>
          <w:rFonts w:ascii="Times New Roman" w:hAnsi="Times New Roman"/>
          <w:color w:val="231F1F"/>
          <w:spacing w:val="-1"/>
        </w:rPr>
        <w:t>stavovi</w:t>
      </w:r>
      <w:r>
        <w:rPr>
          <w:rFonts w:ascii="Times New Roman" w:hAnsi="Times New Roman"/>
          <w:color w:val="231F1F"/>
          <w:spacing w:val="-6"/>
        </w:rPr>
        <w:t> </w:t>
      </w:r>
      <w:r>
        <w:rPr>
          <w:rFonts w:ascii="Times New Roman" w:hAnsi="Times New Roman"/>
          <w:color w:val="231F1F"/>
        </w:rPr>
        <w:t>po</w:t>
      </w:r>
      <w:r>
        <w:rPr>
          <w:rFonts w:ascii="Times New Roman" w:hAnsi="Times New Roman"/>
          <w:color w:val="231F1F"/>
          <w:spacing w:val="-5"/>
        </w:rPr>
        <w:t> </w:t>
      </w:r>
      <w:r>
        <w:rPr>
          <w:rFonts w:ascii="Times New Roman" w:hAnsi="Times New Roman"/>
          <w:color w:val="231F1F"/>
        </w:rPr>
        <w:t>ovom</w:t>
      </w:r>
      <w:r>
        <w:rPr>
          <w:rFonts w:ascii="Times New Roman" w:hAnsi="Times New Roman"/>
          <w:color w:val="231F1F"/>
          <w:spacing w:val="-6"/>
        </w:rPr>
        <w:t> </w:t>
      </w:r>
      <w:r>
        <w:rPr>
          <w:rFonts w:ascii="Times New Roman" w:hAnsi="Times New Roman"/>
          <w:color w:val="231F1F"/>
          <w:spacing w:val="-1"/>
        </w:rPr>
        <w:t>pitanju.</w:t>
      </w:r>
      <w:r>
        <w:rPr>
          <w:rFonts w:ascii="Times New Roman" w:hAnsi="Times New Roman"/>
        </w:rPr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490" w:lineRule="atLeast" w:before="0"/>
        <w:ind w:left="3025" w:right="1368" w:hanging="975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b/>
          <w:color w:val="231F1F"/>
          <w:sz w:val="22"/>
        </w:rPr>
        <w:t>2. </w:t>
      </w:r>
      <w:r>
        <w:rPr>
          <w:rFonts w:ascii="Times New Roman" w:hAnsi="Times New Roman"/>
          <w:b/>
          <w:color w:val="231F1F"/>
          <w:spacing w:val="-1"/>
          <w:sz w:val="22"/>
        </w:rPr>
        <w:t>STRATEGIJA</w:t>
      </w:r>
      <w:r>
        <w:rPr>
          <w:rFonts w:ascii="Times New Roman" w:hAnsi="Times New Roman"/>
          <w:b/>
          <w:color w:val="231F1F"/>
          <w:sz w:val="22"/>
        </w:rPr>
        <w:t> </w:t>
      </w:r>
      <w:r>
        <w:rPr>
          <w:rFonts w:ascii="Times New Roman" w:hAnsi="Times New Roman"/>
          <w:b/>
          <w:color w:val="231F1F"/>
          <w:spacing w:val="-1"/>
          <w:sz w:val="22"/>
        </w:rPr>
        <w:t>SPROVOĐENJA </w:t>
      </w:r>
      <w:r>
        <w:rPr>
          <w:rFonts w:ascii="Times New Roman" w:hAnsi="Times New Roman"/>
          <w:b/>
          <w:color w:val="231F1F"/>
          <w:spacing w:val="-2"/>
          <w:sz w:val="22"/>
        </w:rPr>
        <w:t>KORPORATIVNE</w:t>
      </w:r>
      <w:r>
        <w:rPr>
          <w:rFonts w:ascii="Times New Roman" w:hAnsi="Times New Roman"/>
          <w:b/>
          <w:color w:val="231F1F"/>
          <w:spacing w:val="23"/>
          <w:sz w:val="22"/>
        </w:rPr>
        <w:t> </w:t>
      </w:r>
      <w:r>
        <w:rPr>
          <w:rFonts w:ascii="Times New Roman" w:hAnsi="Times New Roman"/>
          <w:b/>
          <w:color w:val="231F1F"/>
          <w:spacing w:val="-2"/>
          <w:sz w:val="22"/>
        </w:rPr>
        <w:t>DRUŠTVENE</w:t>
      </w:r>
      <w:r>
        <w:rPr>
          <w:rFonts w:ascii="Times New Roman" w:hAnsi="Times New Roman"/>
          <w:b/>
          <w:color w:val="231F1F"/>
          <w:spacing w:val="-1"/>
          <w:sz w:val="22"/>
        </w:rPr>
        <w:t> ODGOVORNOSTI</w:t>
      </w:r>
      <w:r>
        <w:rPr>
          <w:rFonts w:ascii="Times New Roman" w:hAnsi="Times New Roman"/>
          <w:sz w:val="22"/>
        </w:rPr>
      </w:r>
    </w:p>
    <w:p>
      <w:pPr>
        <w:pStyle w:val="BodyText"/>
        <w:spacing w:line="359" w:lineRule="auto" w:before="57"/>
        <w:ind w:right="111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Sistem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  <w:spacing w:val="-1"/>
        </w:rPr>
        <w:t>korporativne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</w:rPr>
        <w:t>društvene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  <w:spacing w:val="-1"/>
        </w:rPr>
        <w:t>odgovornosti</w:t>
      </w:r>
      <w:r>
        <w:rPr>
          <w:rFonts w:ascii="Times New Roman" w:hAnsi="Times New Roman"/>
          <w:color w:val="231F1F"/>
          <w:spacing w:val="51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  <w:spacing w:val="-1"/>
        </w:rPr>
        <w:t>dinamičan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</w:rPr>
        <w:t>otvoren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</w:rPr>
        <w:t>sistem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</w:rPr>
        <w:t>koji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65"/>
        </w:rPr>
        <w:t> </w:t>
      </w:r>
      <w:r>
        <w:rPr>
          <w:color w:val="231F1F"/>
        </w:rPr>
        <w:t>menja</w:t>
      </w:r>
      <w:r>
        <w:rPr>
          <w:color w:val="231F1F"/>
          <w:spacing w:val="27"/>
        </w:rPr>
        <w:t> </w:t>
      </w:r>
      <w:r>
        <w:rPr>
          <w:color w:val="231F1F"/>
        </w:rPr>
        <w:t>i</w:t>
      </w:r>
      <w:r>
        <w:rPr>
          <w:color w:val="231F1F"/>
          <w:spacing w:val="29"/>
        </w:rPr>
        <w:t> </w:t>
      </w:r>
      <w:r>
        <w:rPr>
          <w:color w:val="231F1F"/>
        </w:rPr>
        <w:t>koji</w:t>
      </w:r>
      <w:r>
        <w:rPr>
          <w:color w:val="231F1F"/>
          <w:spacing w:val="29"/>
        </w:rPr>
        <w:t> </w:t>
      </w:r>
      <w:r>
        <w:rPr>
          <w:color w:val="231F1F"/>
          <w:spacing w:val="-1"/>
        </w:rPr>
        <w:t>treba</w:t>
      </w:r>
      <w:r>
        <w:rPr>
          <w:color w:val="231F1F"/>
          <w:spacing w:val="27"/>
        </w:rPr>
        <w:t> </w:t>
      </w:r>
      <w:r>
        <w:rPr>
          <w:color w:val="231F1F"/>
          <w:spacing w:val="1"/>
        </w:rPr>
        <w:t>da</w:t>
      </w:r>
      <w:r>
        <w:rPr>
          <w:color w:val="231F1F"/>
          <w:spacing w:val="27"/>
        </w:rPr>
        <w:t> </w:t>
      </w:r>
      <w:r>
        <w:rPr>
          <w:color w:val="231F1F"/>
        </w:rPr>
        <w:t>bude</w:t>
      </w:r>
      <w:r>
        <w:rPr>
          <w:color w:val="231F1F"/>
          <w:spacing w:val="27"/>
        </w:rPr>
        <w:t> </w:t>
      </w:r>
      <w:r>
        <w:rPr>
          <w:color w:val="231F1F"/>
          <w:spacing w:val="-1"/>
        </w:rPr>
        <w:t>fleksibilno</w:t>
      </w:r>
      <w:r>
        <w:rPr>
          <w:color w:val="231F1F"/>
          <w:spacing w:val="29"/>
        </w:rPr>
        <w:t> </w:t>
      </w:r>
      <w:r>
        <w:rPr>
          <w:color w:val="231F1F"/>
          <w:spacing w:val="-1"/>
        </w:rPr>
        <w:t>postavljen</w:t>
      </w:r>
      <w:r>
        <w:rPr>
          <w:color w:val="231F1F"/>
          <w:spacing w:val="30"/>
        </w:rPr>
        <w:t> </w:t>
      </w:r>
      <w:r>
        <w:rPr>
          <w:color w:val="231F1F"/>
          <w:spacing w:val="-1"/>
        </w:rPr>
        <w:t>kako</w:t>
      </w:r>
      <w:r>
        <w:rPr>
          <w:color w:val="231F1F"/>
          <w:spacing w:val="28"/>
        </w:rPr>
        <w:t> </w:t>
      </w:r>
      <w:r>
        <w:rPr>
          <w:color w:val="231F1F"/>
        </w:rPr>
        <w:t>bi</w:t>
      </w:r>
      <w:r>
        <w:rPr>
          <w:color w:val="231F1F"/>
          <w:spacing w:val="29"/>
        </w:rPr>
        <w:t> </w:t>
      </w:r>
      <w:r>
        <w:rPr>
          <w:color w:val="231F1F"/>
          <w:spacing w:val="-1"/>
        </w:rPr>
        <w:t>ostvarivao</w:t>
      </w:r>
      <w:r>
        <w:rPr>
          <w:color w:val="231F1F"/>
          <w:spacing w:val="30"/>
        </w:rPr>
        <w:t> </w:t>
      </w:r>
      <w:r>
        <w:rPr>
          <w:color w:val="231F1F"/>
        </w:rPr>
        <w:t>ciljeve</w:t>
      </w:r>
      <w:r>
        <w:rPr>
          <w:color w:val="231F1F"/>
          <w:spacing w:val="27"/>
        </w:rPr>
        <w:t> </w:t>
      </w:r>
      <w:r>
        <w:rPr>
          <w:color w:val="231F1F"/>
        </w:rPr>
        <w:t>zbog</w:t>
      </w:r>
      <w:r>
        <w:rPr>
          <w:color w:val="231F1F"/>
          <w:spacing w:val="26"/>
        </w:rPr>
        <w:t> </w:t>
      </w:r>
      <w:r>
        <w:rPr>
          <w:color w:val="231F1F"/>
        </w:rPr>
        <w:t>kojih</w:t>
      </w:r>
      <w:r>
        <w:rPr>
          <w:color w:val="231F1F"/>
          <w:spacing w:val="28"/>
        </w:rPr>
        <w:t> </w:t>
      </w:r>
      <w:r>
        <w:rPr>
          <w:color w:val="231F1F"/>
        </w:rPr>
        <w:t>se</w:t>
      </w:r>
      <w:r>
        <w:rPr>
          <w:color w:val="231F1F"/>
          <w:spacing w:val="30"/>
        </w:rPr>
        <w:t> </w:t>
      </w:r>
      <w:r>
        <w:rPr>
          <w:color w:val="231F1F"/>
        </w:rPr>
        <w:t>i</w:t>
      </w:r>
      <w:r>
        <w:rPr>
          <w:color w:val="231F1F"/>
          <w:spacing w:val="71"/>
        </w:rPr>
        <w:t> </w:t>
      </w:r>
      <w:r>
        <w:rPr>
          <w:color w:val="231F1F"/>
        </w:rPr>
        <w:t>uvodi.</w:t>
      </w:r>
      <w:r>
        <w:rPr>
          <w:color w:val="231F1F"/>
          <w:spacing w:val="55"/>
        </w:rPr>
        <w:t> </w:t>
      </w:r>
      <w:r>
        <w:rPr>
          <w:color w:val="231F1F"/>
          <w:spacing w:val="-1"/>
        </w:rPr>
        <w:t>Dakle,</w:t>
      </w:r>
      <w:r>
        <w:rPr>
          <w:color w:val="231F1F"/>
          <w:spacing w:val="54"/>
        </w:rPr>
        <w:t> </w:t>
      </w:r>
      <w:r>
        <w:rPr>
          <w:color w:val="231F1F"/>
        </w:rPr>
        <w:t>sa</w:t>
      </w:r>
      <w:r>
        <w:rPr>
          <w:color w:val="231F1F"/>
          <w:spacing w:val="54"/>
        </w:rPr>
        <w:t> </w:t>
      </w:r>
      <w:r>
        <w:rPr>
          <w:color w:val="231F1F"/>
        </w:rPr>
        <w:t>svakim</w:t>
      </w:r>
      <w:r>
        <w:rPr>
          <w:color w:val="231F1F"/>
          <w:spacing w:val="55"/>
        </w:rPr>
        <w:t> </w:t>
      </w:r>
      <w:r>
        <w:rPr>
          <w:color w:val="231F1F"/>
        </w:rPr>
        <w:t>pa</w:t>
      </w:r>
      <w:r>
        <w:rPr>
          <w:color w:val="231F1F"/>
          <w:spacing w:val="54"/>
        </w:rPr>
        <w:t> </w:t>
      </w:r>
      <w:r>
        <w:rPr>
          <w:color w:val="231F1F"/>
        </w:rPr>
        <w:t>i</w:t>
      </w:r>
      <w:r>
        <w:rPr>
          <w:color w:val="231F1F"/>
          <w:spacing w:val="55"/>
        </w:rPr>
        <w:t> </w:t>
      </w:r>
      <w:r>
        <w:rPr>
          <w:color w:val="231F1F"/>
        </w:rPr>
        <w:t>sa</w:t>
      </w:r>
      <w:r>
        <w:rPr>
          <w:color w:val="231F1F"/>
          <w:spacing w:val="54"/>
        </w:rPr>
        <w:t> </w:t>
      </w:r>
      <w:r>
        <w:rPr>
          <w:color w:val="231F1F"/>
        </w:rPr>
        <w:t>ovim</w:t>
      </w:r>
      <w:r>
        <w:rPr>
          <w:color w:val="231F1F"/>
          <w:spacing w:val="55"/>
        </w:rPr>
        <w:t> </w:t>
      </w:r>
      <w:r>
        <w:rPr>
          <w:color w:val="231F1F"/>
          <w:spacing w:val="-1"/>
        </w:rPr>
        <w:t>sistemom</w:t>
      </w:r>
      <w:r>
        <w:rPr>
          <w:color w:val="231F1F"/>
          <w:spacing w:val="55"/>
        </w:rPr>
        <w:t> </w:t>
      </w:r>
      <w:r>
        <w:rPr>
          <w:color w:val="231F1F"/>
        </w:rPr>
        <w:t>mora</w:t>
      </w:r>
      <w:r>
        <w:rPr>
          <w:color w:val="231F1F"/>
          <w:spacing w:val="53"/>
        </w:rPr>
        <w:t> </w:t>
      </w:r>
      <w:r>
        <w:rPr>
          <w:color w:val="231F1F"/>
        </w:rPr>
        <w:t>se</w:t>
      </w:r>
      <w:r>
        <w:rPr>
          <w:color w:val="231F1F"/>
          <w:spacing w:val="54"/>
        </w:rPr>
        <w:t> </w:t>
      </w:r>
      <w:r>
        <w:rPr>
          <w:color w:val="231F1F"/>
          <w:spacing w:val="-1"/>
        </w:rPr>
        <w:t>upravljati,</w:t>
      </w:r>
      <w:r>
        <w:rPr>
          <w:color w:val="231F1F"/>
          <w:spacing w:val="54"/>
        </w:rPr>
        <w:t> </w:t>
      </w:r>
      <w:r>
        <w:rPr>
          <w:color w:val="231F1F"/>
        </w:rPr>
        <w:t>odnosno</w:t>
      </w:r>
      <w:r>
        <w:rPr>
          <w:color w:val="231F1F"/>
          <w:spacing w:val="55"/>
        </w:rPr>
        <w:t> </w:t>
      </w:r>
      <w:r>
        <w:rPr>
          <w:color w:val="231F1F"/>
        </w:rPr>
        <w:t>formulis</w:t>
      </w:r>
      <w:r>
        <w:rPr>
          <w:rFonts w:ascii="Times New Roman" w:hAnsi="Times New Roman"/>
          <w:color w:val="231F1F"/>
        </w:rPr>
        <w:t>ati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  <w:spacing w:val="-1"/>
        </w:rPr>
        <w:t>posebne</w:t>
      </w:r>
      <w:r>
        <w:rPr>
          <w:rFonts w:ascii="Times New Roman" w:hAnsi="Times New Roman"/>
          <w:color w:val="231F1F"/>
          <w:spacing w:val="-10"/>
        </w:rPr>
        <w:t> </w:t>
      </w:r>
      <w:r>
        <w:rPr>
          <w:rFonts w:ascii="Times New Roman" w:hAnsi="Times New Roman"/>
          <w:color w:val="231F1F"/>
          <w:spacing w:val="-1"/>
        </w:rPr>
        <w:t>strategije</w:t>
      </w:r>
      <w:r>
        <w:rPr>
          <w:rFonts w:ascii="Times New Roman" w:hAnsi="Times New Roman"/>
          <w:color w:val="231F1F"/>
          <w:spacing w:val="-10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-9"/>
        </w:rPr>
        <w:t> </w:t>
      </w:r>
      <w:r>
        <w:rPr>
          <w:rFonts w:ascii="Times New Roman" w:hAnsi="Times New Roman"/>
          <w:color w:val="231F1F"/>
        </w:rPr>
        <w:t>taktike</w:t>
      </w:r>
      <w:r>
        <w:rPr>
          <w:rFonts w:ascii="Times New Roman" w:hAnsi="Times New Roman"/>
          <w:color w:val="231F1F"/>
          <w:spacing w:val="-9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-10"/>
        </w:rPr>
        <w:t> </w:t>
      </w:r>
      <w:r>
        <w:rPr>
          <w:rFonts w:ascii="Times New Roman" w:hAnsi="Times New Roman"/>
          <w:color w:val="231F1F"/>
        </w:rPr>
        <w:t>njeno</w:t>
      </w:r>
      <w:r>
        <w:rPr>
          <w:rFonts w:ascii="Times New Roman" w:hAnsi="Times New Roman"/>
          <w:color w:val="231F1F"/>
          <w:spacing w:val="-9"/>
        </w:rPr>
        <w:t> </w:t>
      </w:r>
      <w:r>
        <w:rPr>
          <w:rFonts w:ascii="Times New Roman" w:hAnsi="Times New Roman"/>
          <w:color w:val="231F1F"/>
          <w:spacing w:val="-1"/>
        </w:rPr>
        <w:t>spr</w:t>
      </w:r>
      <w:r>
        <w:rPr>
          <w:rFonts w:ascii="Times New Roman" w:hAnsi="Times New Roman"/>
          <w:color w:val="231F1F"/>
          <w:spacing w:val="-2"/>
        </w:rPr>
        <w:t>ovoĎe</w:t>
      </w:r>
      <w:r>
        <w:rPr>
          <w:rFonts w:ascii="Times New Roman" w:hAnsi="Times New Roman"/>
          <w:color w:val="231F1F"/>
          <w:spacing w:val="-1"/>
        </w:rPr>
        <w:t>nje.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6"/>
        <w:ind w:right="114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Strategija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treba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  <w:spacing w:val="1"/>
        </w:rPr>
        <w:t>da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odgovori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  <w:spacing w:val="-1"/>
        </w:rPr>
        <w:t>pitanje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  <w:spacing w:val="-1"/>
        </w:rPr>
        <w:t>kako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  <w:spacing w:val="-1"/>
        </w:rPr>
        <w:t>implementirati,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odnosno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1"/>
        </w:rPr>
        <w:t>praktično</w:t>
      </w:r>
      <w:r>
        <w:rPr>
          <w:rFonts w:ascii="Times New Roman" w:hAnsi="Times New Roman"/>
          <w:color w:val="231F1F"/>
          <w:spacing w:val="67"/>
        </w:rPr>
        <w:t> </w:t>
      </w:r>
      <w:r>
        <w:rPr>
          <w:rFonts w:ascii="Times New Roman" w:hAnsi="Times New Roman"/>
          <w:color w:val="231F1F"/>
          <w:spacing w:val="-1"/>
        </w:rPr>
        <w:t>sprovesti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  <w:spacing w:val="-1"/>
        </w:rPr>
        <w:t>korporativnu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</w:rPr>
        <w:t>društvenu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  <w:spacing w:val="-1"/>
        </w:rPr>
        <w:t>odgovornost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</w:rPr>
        <w:t>jednoj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  <w:spacing w:val="-1"/>
        </w:rPr>
        <w:t>nacionalnoj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  <w:spacing w:val="-1"/>
        </w:rPr>
        <w:t>zajednici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</w:rPr>
        <w:t>ili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</w:rPr>
        <w:t>lokalnoj</w:t>
      </w:r>
      <w:r>
        <w:rPr>
          <w:rFonts w:ascii="Times New Roman" w:hAnsi="Times New Roman"/>
          <w:color w:val="231F1F"/>
          <w:spacing w:val="89"/>
        </w:rPr>
        <w:t> </w:t>
      </w:r>
      <w:r>
        <w:rPr>
          <w:color w:val="231F1F"/>
          <w:spacing w:val="-1"/>
        </w:rPr>
        <w:t>upravi</w:t>
      </w:r>
      <w:r>
        <w:rPr>
          <w:color w:val="231F1F"/>
        </w:rPr>
        <w:t> gde</w:t>
      </w:r>
      <w:r>
        <w:rPr>
          <w:color w:val="231F1F"/>
          <w:spacing w:val="-1"/>
        </w:rPr>
        <w:t> </w:t>
      </w:r>
      <w:r>
        <w:rPr>
          <w:color w:val="231F1F"/>
        </w:rPr>
        <w:t>kompanija funkcion</w:t>
      </w:r>
      <w:r>
        <w:rPr>
          <w:rFonts w:ascii="Times New Roman" w:hAnsi="Times New Roman"/>
          <w:color w:val="231F1F"/>
        </w:rPr>
        <w:t>iše.</w:t>
      </w:r>
      <w:r>
        <w:rPr>
          <w:rFonts w:ascii="Times New Roman" w:hAnsi="Times New Roman"/>
        </w:rPr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6" w:footer="83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60" w:lineRule="auto" w:before="69"/>
        <w:ind w:right="114" w:firstLine="720"/>
        <w:jc w:val="both"/>
      </w:pP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  <w:spacing w:val="-1"/>
        </w:rPr>
        <w:t>praksi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korporativnog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  <w:spacing w:val="-1"/>
        </w:rPr>
        <w:t>upravljanja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</w:rPr>
        <w:t>pojavljuju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  <w:spacing w:val="-1"/>
        </w:rPr>
        <w:t>četiri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  <w:spacing w:val="-1"/>
        </w:rPr>
        <w:t>strategije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ostvarivanja</w:t>
      </w:r>
      <w:r>
        <w:rPr>
          <w:rFonts w:ascii="Times New Roman" w:hAnsi="Times New Roman"/>
          <w:color w:val="231F1F"/>
          <w:spacing w:val="97"/>
        </w:rPr>
        <w:t> </w:t>
      </w:r>
      <w:r>
        <w:rPr>
          <w:rFonts w:ascii="Times New Roman" w:hAnsi="Times New Roman"/>
          <w:color w:val="231F1F"/>
          <w:spacing w:val="-1"/>
        </w:rPr>
        <w:t>korporativne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</w:rPr>
        <w:t>društvene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  <w:spacing w:val="-1"/>
        </w:rPr>
        <w:t>odgovornosti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</w:rPr>
        <w:t>to: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  <w:spacing w:val="-1"/>
        </w:rPr>
        <w:t>ilegalna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  <w:spacing w:val="-1"/>
        </w:rPr>
        <w:t>neodgovorna;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  <w:spacing w:val="-1"/>
        </w:rPr>
        <w:t>legalna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  <w:spacing w:val="-1"/>
        </w:rPr>
        <w:t>neodgovorna;</w:t>
      </w:r>
      <w:r>
        <w:rPr>
          <w:rFonts w:ascii="Times New Roman" w:hAnsi="Times New Roman"/>
          <w:color w:val="231F1F"/>
          <w:spacing w:val="89"/>
          <w:w w:val="99"/>
        </w:rPr>
        <w:t> </w:t>
      </w:r>
      <w:r>
        <w:rPr>
          <w:color w:val="231F1F"/>
          <w:spacing w:val="-1"/>
        </w:rPr>
        <w:t>nelegalna</w:t>
      </w:r>
      <w:r>
        <w:rPr>
          <w:color w:val="231F1F"/>
        </w:rPr>
        <w:t> i odgovorna</w:t>
      </w:r>
      <w:r>
        <w:rPr>
          <w:color w:val="231F1F"/>
          <w:spacing w:val="-1"/>
        </w:rPr>
        <w:t> </w:t>
      </w:r>
      <w:r>
        <w:rPr>
          <w:color w:val="231F1F"/>
        </w:rPr>
        <w:t>i </w:t>
      </w:r>
      <w:r>
        <w:rPr>
          <w:color w:val="231F1F"/>
          <w:spacing w:val="-1"/>
        </w:rPr>
        <w:t>legalna</w:t>
      </w:r>
      <w:r>
        <w:rPr>
          <w:color w:val="231F1F"/>
        </w:rPr>
        <w:t> i </w:t>
      </w:r>
      <w:r>
        <w:rPr>
          <w:color w:val="231F1F"/>
          <w:spacing w:val="-1"/>
        </w:rPr>
        <w:t>odgovorna.</w:t>
      </w:r>
      <w:r>
        <w:rPr/>
      </w:r>
    </w:p>
    <w:p>
      <w:pPr>
        <w:pStyle w:val="BodyText"/>
        <w:spacing w:line="360" w:lineRule="auto" w:before="4"/>
        <w:ind w:left="119" w:right="115" w:firstLine="719"/>
        <w:jc w:val="both"/>
        <w:rPr>
          <w:rFonts w:ascii="Times New Roman" w:hAnsi="Times New Roman" w:cs="Times New Roman" w:eastAsia="Times New Roman"/>
        </w:rPr>
      </w:pPr>
      <w:r>
        <w:rPr>
          <w:color w:val="231F1F"/>
          <w:spacing w:val="-1"/>
        </w:rPr>
        <w:t>Svaka</w:t>
      </w:r>
      <w:r>
        <w:rPr>
          <w:color w:val="231F1F"/>
          <w:spacing w:val="15"/>
        </w:rPr>
        <w:t> </w:t>
      </w:r>
      <w:r>
        <w:rPr>
          <w:color w:val="231F1F"/>
        </w:rPr>
        <w:t>od</w:t>
      </w:r>
      <w:r>
        <w:rPr>
          <w:color w:val="231F1F"/>
          <w:spacing w:val="16"/>
        </w:rPr>
        <w:t> </w:t>
      </w:r>
      <w:r>
        <w:rPr>
          <w:color w:val="231F1F"/>
          <w:spacing w:val="-1"/>
        </w:rPr>
        <w:t>navedenih</w:t>
      </w:r>
      <w:r>
        <w:rPr>
          <w:color w:val="231F1F"/>
          <w:spacing w:val="17"/>
        </w:rPr>
        <w:t> </w:t>
      </w:r>
      <w:r>
        <w:rPr>
          <w:color w:val="231F1F"/>
          <w:spacing w:val="-1"/>
        </w:rPr>
        <w:t>strategija</w:t>
      </w:r>
      <w:r>
        <w:rPr>
          <w:color w:val="231F1F"/>
          <w:spacing w:val="15"/>
        </w:rPr>
        <w:t> </w:t>
      </w:r>
      <w:r>
        <w:rPr>
          <w:color w:val="231F1F"/>
        </w:rPr>
        <w:t>i</w:t>
      </w:r>
      <w:r>
        <w:rPr>
          <w:color w:val="231F1F"/>
          <w:spacing w:val="17"/>
        </w:rPr>
        <w:t> </w:t>
      </w:r>
      <w:r>
        <w:rPr>
          <w:color w:val="231F1F"/>
        </w:rPr>
        <w:t>ta</w:t>
      </w:r>
      <w:r>
        <w:rPr>
          <w:rFonts w:ascii="Times New Roman" w:hAnsi="Times New Roman"/>
          <w:color w:val="231F1F"/>
        </w:rPr>
        <w:t>ktika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ima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svoje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područje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  <w:spacing w:val="-1"/>
        </w:rPr>
        <w:t>način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delovanja.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Shodno</w:t>
      </w:r>
      <w:r>
        <w:rPr>
          <w:rFonts w:ascii="Times New Roman" w:hAnsi="Times New Roman"/>
          <w:color w:val="231F1F"/>
          <w:spacing w:val="63"/>
        </w:rPr>
        <w:t> </w:t>
      </w:r>
      <w:r>
        <w:rPr>
          <w:rFonts w:ascii="Times New Roman" w:hAnsi="Times New Roman"/>
          <w:color w:val="231F1F"/>
          <w:spacing w:val="-1"/>
        </w:rPr>
        <w:t>navedenom,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svaki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od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načina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ima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</w:rPr>
        <w:t>svoje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  <w:spacing w:val="-1"/>
        </w:rPr>
        <w:t>rezultate,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odnosno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  <w:spacing w:val="-1"/>
        </w:rPr>
        <w:t>efekte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</w:rPr>
        <w:t>koje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  <w:spacing w:val="-1"/>
        </w:rPr>
        <w:t>ostvaruje,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što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zahteva</w:t>
      </w:r>
      <w:r>
        <w:rPr>
          <w:rFonts w:ascii="Times New Roman" w:hAnsi="Times New Roman"/>
          <w:color w:val="231F1F"/>
          <w:spacing w:val="63"/>
        </w:rPr>
        <w:t> </w:t>
      </w:r>
      <w:r>
        <w:rPr>
          <w:rFonts w:ascii="Times New Roman" w:hAnsi="Times New Roman"/>
          <w:color w:val="231F1F"/>
          <w:spacing w:val="-1"/>
        </w:rPr>
        <w:t>nešto</w:t>
      </w:r>
      <w:r>
        <w:rPr>
          <w:rFonts w:ascii="Times New Roman" w:hAnsi="Times New Roman"/>
          <w:color w:val="231F1F"/>
        </w:rPr>
        <w:t> dublje</w:t>
      </w:r>
      <w:r>
        <w:rPr>
          <w:rFonts w:ascii="Times New Roman" w:hAnsi="Times New Roman"/>
          <w:color w:val="231F1F"/>
          <w:spacing w:val="-1"/>
        </w:rPr>
        <w:t> pojašnjenje.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pStyle w:val="Heading2"/>
        <w:numPr>
          <w:ilvl w:val="1"/>
          <w:numId w:val="20"/>
        </w:numPr>
        <w:tabs>
          <w:tab w:pos="3168" w:val="left" w:leader="none"/>
        </w:tabs>
        <w:spacing w:line="240" w:lineRule="auto" w:before="0" w:after="0"/>
        <w:ind w:left="3167" w:right="0" w:hanging="420"/>
        <w:jc w:val="left"/>
        <w:rPr>
          <w:b w:val="0"/>
          <w:bCs w:val="0"/>
        </w:rPr>
      </w:pPr>
      <w:r>
        <w:rPr>
          <w:color w:val="231F1F"/>
          <w:spacing w:val="-1"/>
        </w:rPr>
        <w:t>Strategija</w:t>
      </w:r>
      <w:r>
        <w:rPr>
          <w:color w:val="231F1F"/>
        </w:rPr>
        <w:t> ilegalno i </w:t>
      </w:r>
      <w:r>
        <w:rPr>
          <w:color w:val="231F1F"/>
          <w:spacing w:val="-1"/>
        </w:rPr>
        <w:t>neodgovorno</w:t>
      </w:r>
      <w:r>
        <w:rPr>
          <w:b w:val="0"/>
        </w:rPr>
      </w:r>
    </w:p>
    <w:p>
      <w:pPr>
        <w:pStyle w:val="BodyText"/>
        <w:spacing w:line="360" w:lineRule="auto" w:before="192"/>
        <w:ind w:left="119" w:right="115" w:firstLine="719"/>
        <w:jc w:val="both"/>
        <w:rPr>
          <w:rFonts w:ascii="Times New Roman" w:hAnsi="Times New Roman" w:cs="Times New Roman" w:eastAsia="Times New Roman"/>
        </w:rPr>
      </w:pPr>
      <w:r>
        <w:rPr>
          <w:color w:val="231F1F"/>
        </w:rPr>
        <w:t>Prva</w:t>
      </w:r>
      <w:r>
        <w:rPr>
          <w:color w:val="231F1F"/>
          <w:spacing w:val="10"/>
        </w:rPr>
        <w:t> </w:t>
      </w:r>
      <w:r>
        <w:rPr>
          <w:color w:val="231F1F"/>
          <w:spacing w:val="-1"/>
        </w:rPr>
        <w:t>strategija</w:t>
      </w:r>
      <w:r>
        <w:rPr>
          <w:color w:val="231F1F"/>
          <w:spacing w:val="10"/>
        </w:rPr>
        <w:t> </w:t>
      </w:r>
      <w:r>
        <w:rPr>
          <w:color w:val="231F1F"/>
          <w:spacing w:val="-1"/>
        </w:rPr>
        <w:t>ostvarivanja</w:t>
      </w:r>
      <w:r>
        <w:rPr>
          <w:color w:val="231F1F"/>
          <w:spacing w:val="11"/>
        </w:rPr>
        <w:t> </w:t>
      </w:r>
      <w:r>
        <w:rPr>
          <w:color w:val="231F1F"/>
        </w:rPr>
        <w:t>dru</w:t>
      </w:r>
      <w:r>
        <w:rPr>
          <w:rFonts w:ascii="Times New Roman" w:hAnsi="Times New Roman"/>
          <w:color w:val="231F1F"/>
        </w:rPr>
        <w:t>štvene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odgovornosti,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bolje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1"/>
        </w:rPr>
        <w:t>rečeno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neodgovornosti,</w:t>
      </w:r>
      <w:r>
        <w:rPr>
          <w:rFonts w:ascii="Times New Roman" w:hAnsi="Times New Roman"/>
          <w:color w:val="231F1F"/>
          <w:spacing w:val="73"/>
        </w:rPr>
        <w:t> </w:t>
      </w:r>
      <w:r>
        <w:rPr>
          <w:rFonts w:ascii="Times New Roman" w:hAnsi="Times New Roman"/>
          <w:color w:val="231F1F"/>
        </w:rPr>
        <w:t>odnosi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kompanije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koje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ponašaju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ilegalno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neodgovorno.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Ovakav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primer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postoji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kada</w:t>
      </w:r>
      <w:r>
        <w:rPr>
          <w:rFonts w:ascii="Times New Roman" w:hAnsi="Times New Roman"/>
          <w:color w:val="231F1F"/>
          <w:spacing w:val="63"/>
        </w:rPr>
        <w:t> </w:t>
      </w:r>
      <w:r>
        <w:rPr>
          <w:rFonts w:ascii="Times New Roman" w:hAnsi="Times New Roman"/>
          <w:color w:val="231F1F"/>
        </w:rPr>
        <w:t>kompanija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otpadne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vode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ili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toksične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materije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ispušta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ili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baca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vodu.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Bacati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ovakav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materijal</w:t>
      </w:r>
      <w:r>
        <w:rPr>
          <w:rFonts w:ascii="Times New Roman" w:hAnsi="Times New Roman"/>
          <w:color w:val="231F1F"/>
          <w:spacing w:val="63"/>
        </w:rPr>
        <w:t> </w:t>
      </w:r>
      <w:r>
        <w:rPr>
          <w:color w:val="231F1F"/>
        </w:rPr>
        <w:t>u</w:t>
      </w:r>
      <w:r>
        <w:rPr>
          <w:color w:val="231F1F"/>
          <w:spacing w:val="38"/>
        </w:rPr>
        <w:t> </w:t>
      </w:r>
      <w:r>
        <w:rPr>
          <w:color w:val="231F1F"/>
          <w:spacing w:val="-1"/>
        </w:rPr>
        <w:t>reku</w:t>
      </w:r>
      <w:r>
        <w:rPr>
          <w:color w:val="231F1F"/>
          <w:spacing w:val="40"/>
        </w:rPr>
        <w:t> </w:t>
      </w:r>
      <w:r>
        <w:rPr>
          <w:color w:val="231F1F"/>
          <w:spacing w:val="-1"/>
        </w:rPr>
        <w:t>zabranjeno</w:t>
      </w:r>
      <w:r>
        <w:rPr>
          <w:color w:val="231F1F"/>
          <w:spacing w:val="39"/>
        </w:rPr>
        <w:t> </w:t>
      </w:r>
      <w:r>
        <w:rPr>
          <w:color w:val="231F1F"/>
        </w:rPr>
        <w:t>je</w:t>
      </w:r>
      <w:r>
        <w:rPr>
          <w:color w:val="231F1F"/>
          <w:spacing w:val="39"/>
        </w:rPr>
        <w:t> </w:t>
      </w:r>
      <w:r>
        <w:rPr>
          <w:color w:val="231F1F"/>
        </w:rPr>
        <w:t>zakonom</w:t>
      </w:r>
      <w:r>
        <w:rPr>
          <w:color w:val="231F1F"/>
          <w:spacing w:val="38"/>
        </w:rPr>
        <w:t> </w:t>
      </w:r>
      <w:r>
        <w:rPr>
          <w:color w:val="231F1F"/>
        </w:rPr>
        <w:t>i</w:t>
      </w:r>
      <w:r>
        <w:rPr>
          <w:color w:val="231F1F"/>
          <w:spacing w:val="38"/>
        </w:rPr>
        <w:t> </w:t>
      </w:r>
      <w:r>
        <w:rPr>
          <w:color w:val="231F1F"/>
        </w:rPr>
        <w:t>ove</w:t>
      </w:r>
      <w:r>
        <w:rPr>
          <w:color w:val="231F1F"/>
          <w:spacing w:val="37"/>
        </w:rPr>
        <w:t> </w:t>
      </w:r>
      <w:r>
        <w:rPr>
          <w:color w:val="231F1F"/>
        </w:rPr>
        <w:t>kompanije</w:t>
      </w:r>
      <w:r>
        <w:rPr>
          <w:color w:val="231F1F"/>
          <w:spacing w:val="39"/>
        </w:rPr>
        <w:t> </w:t>
      </w:r>
      <w:r>
        <w:rPr>
          <w:color w:val="231F1F"/>
        </w:rPr>
        <w:t>su</w:t>
      </w:r>
      <w:r>
        <w:rPr>
          <w:color w:val="231F1F"/>
          <w:spacing w:val="38"/>
        </w:rPr>
        <w:t> </w:t>
      </w:r>
      <w:r>
        <w:rPr>
          <w:color w:val="231F1F"/>
          <w:spacing w:val="-1"/>
        </w:rPr>
        <w:t>sigurno</w:t>
      </w:r>
      <w:r>
        <w:rPr>
          <w:color w:val="231F1F"/>
          <w:spacing w:val="38"/>
        </w:rPr>
        <w:t> </w:t>
      </w:r>
      <w:r>
        <w:rPr>
          <w:color w:val="231F1F"/>
        </w:rPr>
        <w:t>neodgovorne</w:t>
      </w:r>
      <w:r>
        <w:rPr>
          <w:color w:val="231F1F"/>
          <w:spacing w:val="37"/>
        </w:rPr>
        <w:t> </w:t>
      </w:r>
      <w:r>
        <w:rPr>
          <w:color w:val="231F1F"/>
        </w:rPr>
        <w:t>kada</w:t>
      </w:r>
      <w:r>
        <w:rPr>
          <w:color w:val="231F1F"/>
          <w:spacing w:val="37"/>
        </w:rPr>
        <w:t> </w:t>
      </w:r>
      <w:r>
        <w:rPr>
          <w:color w:val="231F1F"/>
        </w:rPr>
        <w:t>je</w:t>
      </w:r>
      <w:r>
        <w:rPr>
          <w:color w:val="231F1F"/>
          <w:spacing w:val="39"/>
        </w:rPr>
        <w:t> </w:t>
      </w:r>
      <w:r>
        <w:rPr>
          <w:color w:val="231F1F"/>
        </w:rPr>
        <w:t>u</w:t>
      </w:r>
      <w:r>
        <w:rPr>
          <w:color w:val="231F1F"/>
          <w:spacing w:val="38"/>
        </w:rPr>
        <w:t> </w:t>
      </w:r>
      <w:r>
        <w:rPr>
          <w:color w:val="231F1F"/>
          <w:spacing w:val="-1"/>
        </w:rPr>
        <w:t>pitanju</w:t>
      </w:r>
      <w:r>
        <w:rPr>
          <w:color w:val="231F1F"/>
          <w:spacing w:val="52"/>
        </w:rPr>
        <w:t> </w:t>
      </w:r>
      <w:r>
        <w:rPr>
          <w:rFonts w:ascii="Times New Roman" w:hAnsi="Times New Roman"/>
          <w:color w:val="231F1F"/>
          <w:spacing w:val="-1"/>
        </w:rPr>
        <w:t>kontaminacija</w:t>
      </w:r>
      <w:r>
        <w:rPr>
          <w:rFonts w:ascii="Times New Roman" w:hAnsi="Times New Roman"/>
          <w:color w:val="231F1F"/>
          <w:spacing w:val="-19"/>
        </w:rPr>
        <w:t> </w:t>
      </w:r>
      <w:r>
        <w:rPr>
          <w:rFonts w:ascii="Times New Roman" w:hAnsi="Times New Roman"/>
          <w:color w:val="231F1F"/>
          <w:spacing w:val="-1"/>
        </w:rPr>
        <w:t>(zaga</w:t>
      </w:r>
      <w:r>
        <w:rPr>
          <w:rFonts w:ascii="Times New Roman" w:hAnsi="Times New Roman"/>
          <w:color w:val="231F1F"/>
          <w:spacing w:val="-2"/>
        </w:rPr>
        <w:t>Ďiva</w:t>
      </w:r>
      <w:r>
        <w:rPr>
          <w:rFonts w:ascii="Times New Roman" w:hAnsi="Times New Roman"/>
          <w:color w:val="231F1F"/>
          <w:spacing w:val="-1"/>
        </w:rPr>
        <w:t>nje)</w:t>
      </w:r>
      <w:r>
        <w:rPr>
          <w:rFonts w:ascii="Times New Roman" w:hAnsi="Times New Roman"/>
          <w:color w:val="231F1F"/>
          <w:spacing w:val="-19"/>
        </w:rPr>
        <w:t> </w:t>
      </w:r>
      <w:r>
        <w:rPr>
          <w:rFonts w:ascii="Times New Roman" w:hAnsi="Times New Roman"/>
          <w:color w:val="231F1F"/>
          <w:spacing w:val="-1"/>
        </w:rPr>
        <w:t>vodenih</w:t>
      </w:r>
      <w:r>
        <w:rPr>
          <w:rFonts w:ascii="Times New Roman" w:hAnsi="Times New Roman"/>
          <w:color w:val="231F1F"/>
          <w:spacing w:val="-17"/>
        </w:rPr>
        <w:t> </w:t>
      </w:r>
      <w:r>
        <w:rPr>
          <w:rFonts w:ascii="Times New Roman" w:hAnsi="Times New Roman"/>
          <w:color w:val="231F1F"/>
          <w:spacing w:val="-1"/>
        </w:rPr>
        <w:t>tokova.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6"/>
        <w:ind w:left="119" w:right="115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Nelegalna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neodgovorna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strategija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danas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veoma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riskantna.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Ona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može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biti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fatalna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  <w:spacing w:val="-1"/>
        </w:rPr>
        <w:t>organizaciju,</w:t>
      </w:r>
      <w:r>
        <w:rPr>
          <w:rFonts w:ascii="Times New Roman" w:hAnsi="Times New Roman"/>
          <w:color w:val="231F1F"/>
        </w:rPr>
        <w:t> zato što veliki </w:t>
      </w:r>
      <w:r>
        <w:rPr>
          <w:rFonts w:ascii="Times New Roman" w:hAnsi="Times New Roman"/>
          <w:color w:val="231F1F"/>
          <w:spacing w:val="-1"/>
        </w:rPr>
        <w:t>spektar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</w:rPr>
        <w:t>društva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ne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toleriše </w:t>
      </w:r>
      <w:r>
        <w:rPr>
          <w:rFonts w:ascii="Times New Roman" w:hAnsi="Times New Roman"/>
          <w:color w:val="231F1F"/>
        </w:rPr>
        <w:t>više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takvo ponašanje. </w:t>
      </w:r>
      <w:r>
        <w:rPr>
          <w:rFonts w:ascii="Times New Roman" w:hAnsi="Times New Roman"/>
          <w:color w:val="231F1F"/>
          <w:spacing w:val="-1"/>
        </w:rPr>
        <w:t>Posebno</w:t>
      </w:r>
      <w:r>
        <w:rPr>
          <w:rFonts w:ascii="Times New Roman" w:hAnsi="Times New Roman"/>
          <w:color w:val="231F1F"/>
        </w:rPr>
        <w:t> je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veliki</w:t>
      </w:r>
      <w:r>
        <w:rPr>
          <w:rFonts w:ascii="Times New Roman" w:hAnsi="Times New Roman"/>
          <w:color w:val="231F1F"/>
          <w:spacing w:val="80"/>
        </w:rPr>
        <w:t> </w:t>
      </w:r>
      <w:r>
        <w:rPr>
          <w:rFonts w:ascii="Times New Roman" w:hAnsi="Times New Roman"/>
          <w:color w:val="231F1F"/>
        </w:rPr>
        <w:t>rizik</w:t>
      </w:r>
      <w:r>
        <w:rPr>
          <w:rFonts w:ascii="Times New Roman" w:hAnsi="Times New Roman"/>
          <w:color w:val="231F1F"/>
          <w:spacing w:val="-6"/>
        </w:rPr>
        <w:t> </w:t>
      </w:r>
      <w:r>
        <w:rPr>
          <w:rFonts w:ascii="Times New Roman" w:hAnsi="Times New Roman"/>
          <w:color w:val="231F1F"/>
        </w:rPr>
        <w:t>ukoliko</w:t>
      </w:r>
      <w:r>
        <w:rPr>
          <w:rFonts w:ascii="Times New Roman" w:hAnsi="Times New Roman"/>
          <w:color w:val="231F1F"/>
          <w:spacing w:val="-5"/>
        </w:rPr>
        <w:t> </w:t>
      </w:r>
      <w:r>
        <w:rPr>
          <w:rFonts w:ascii="Times New Roman" w:hAnsi="Times New Roman"/>
          <w:color w:val="231F1F"/>
          <w:spacing w:val="-1"/>
        </w:rPr>
        <w:t>ponašanje</w:t>
      </w:r>
      <w:r>
        <w:rPr>
          <w:rFonts w:ascii="Times New Roman" w:hAnsi="Times New Roman"/>
          <w:color w:val="231F1F"/>
          <w:spacing w:val="-5"/>
        </w:rPr>
        <w:t> </w:t>
      </w:r>
      <w:r>
        <w:rPr>
          <w:rFonts w:ascii="Times New Roman" w:hAnsi="Times New Roman"/>
          <w:color w:val="231F1F"/>
          <w:spacing w:val="-1"/>
        </w:rPr>
        <w:t>kompanije</w:t>
      </w:r>
      <w:r>
        <w:rPr>
          <w:rFonts w:ascii="Times New Roman" w:hAnsi="Times New Roman"/>
          <w:color w:val="231F1F"/>
          <w:spacing w:val="-6"/>
        </w:rPr>
        <w:t> </w:t>
      </w:r>
      <w:r>
        <w:rPr>
          <w:rFonts w:ascii="Times New Roman" w:hAnsi="Times New Roman"/>
          <w:color w:val="231F1F"/>
        </w:rPr>
        <w:t>bude</w:t>
      </w:r>
      <w:r>
        <w:rPr>
          <w:rFonts w:ascii="Times New Roman" w:hAnsi="Times New Roman"/>
          <w:color w:val="231F1F"/>
          <w:spacing w:val="-5"/>
        </w:rPr>
        <w:t> </w:t>
      </w:r>
      <w:r>
        <w:rPr>
          <w:rFonts w:ascii="Times New Roman" w:hAnsi="Times New Roman"/>
          <w:color w:val="231F1F"/>
          <w:spacing w:val="-2"/>
        </w:rPr>
        <w:t>osuĎe</w:t>
      </w:r>
      <w:r>
        <w:rPr>
          <w:rFonts w:ascii="Times New Roman" w:hAnsi="Times New Roman"/>
          <w:color w:val="231F1F"/>
          <w:spacing w:val="-1"/>
        </w:rPr>
        <w:t>no</w:t>
      </w:r>
      <w:r>
        <w:rPr>
          <w:rFonts w:ascii="Times New Roman" w:hAnsi="Times New Roman"/>
          <w:color w:val="231F1F"/>
          <w:spacing w:val="-4"/>
        </w:rPr>
        <w:t> </w:t>
      </w:r>
      <w:r>
        <w:rPr>
          <w:rFonts w:ascii="Times New Roman" w:hAnsi="Times New Roman"/>
          <w:color w:val="231F1F"/>
        </w:rPr>
        <w:t>od</w:t>
      </w:r>
      <w:r>
        <w:rPr>
          <w:rFonts w:ascii="Times New Roman" w:hAnsi="Times New Roman"/>
          <w:color w:val="231F1F"/>
          <w:spacing w:val="-5"/>
        </w:rPr>
        <w:t> </w:t>
      </w:r>
      <w:r>
        <w:rPr>
          <w:rFonts w:ascii="Times New Roman" w:hAnsi="Times New Roman"/>
          <w:color w:val="231F1F"/>
          <w:spacing w:val="-1"/>
        </w:rPr>
        <w:t>strane</w:t>
      </w:r>
      <w:r>
        <w:rPr>
          <w:rFonts w:ascii="Times New Roman" w:hAnsi="Times New Roman"/>
          <w:color w:val="231F1F"/>
          <w:spacing w:val="-6"/>
        </w:rPr>
        <w:t> </w:t>
      </w:r>
      <w:r>
        <w:rPr>
          <w:rFonts w:ascii="Times New Roman" w:hAnsi="Times New Roman"/>
          <w:color w:val="231F1F"/>
          <w:spacing w:val="-1"/>
        </w:rPr>
        <w:t>kupaca,</w:t>
      </w:r>
      <w:r>
        <w:rPr>
          <w:rFonts w:ascii="Times New Roman" w:hAnsi="Times New Roman"/>
          <w:color w:val="231F1F"/>
          <w:spacing w:val="-5"/>
        </w:rPr>
        <w:t> </w:t>
      </w:r>
      <w:r>
        <w:rPr>
          <w:rFonts w:ascii="Times New Roman" w:hAnsi="Times New Roman"/>
          <w:color w:val="231F1F"/>
        </w:rPr>
        <w:t>odnosno</w:t>
      </w:r>
      <w:r>
        <w:rPr>
          <w:rFonts w:ascii="Times New Roman" w:hAnsi="Times New Roman"/>
          <w:color w:val="231F1F"/>
          <w:spacing w:val="-5"/>
        </w:rPr>
        <w:t> </w:t>
      </w:r>
      <w:r>
        <w:rPr>
          <w:rFonts w:ascii="Times New Roman" w:hAnsi="Times New Roman"/>
          <w:color w:val="231F1F"/>
          <w:spacing w:val="-1"/>
        </w:rPr>
        <w:t>potrošača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33"/>
          <w:szCs w:val="33"/>
        </w:rPr>
      </w:pPr>
    </w:p>
    <w:p>
      <w:pPr>
        <w:pStyle w:val="Heading2"/>
        <w:numPr>
          <w:ilvl w:val="1"/>
          <w:numId w:val="20"/>
        </w:numPr>
        <w:tabs>
          <w:tab w:pos="3202" w:val="left" w:leader="none"/>
        </w:tabs>
        <w:spacing w:line="240" w:lineRule="auto" w:before="0" w:after="0"/>
        <w:ind w:left="3201" w:right="0" w:hanging="420"/>
        <w:jc w:val="left"/>
        <w:rPr>
          <w:b w:val="0"/>
          <w:bCs w:val="0"/>
        </w:rPr>
      </w:pPr>
      <w:r>
        <w:rPr>
          <w:color w:val="231F1F"/>
          <w:spacing w:val="-1"/>
        </w:rPr>
        <w:t>Strategija</w:t>
      </w:r>
      <w:r>
        <w:rPr>
          <w:color w:val="231F1F"/>
        </w:rPr>
        <w:t> legalno i </w:t>
      </w:r>
      <w:r>
        <w:rPr>
          <w:color w:val="231F1F"/>
          <w:spacing w:val="-1"/>
        </w:rPr>
        <w:t>neodgovorno</w:t>
      </w:r>
      <w:r>
        <w:rPr>
          <w:b w:val="0"/>
        </w:rPr>
      </w:r>
    </w:p>
    <w:p>
      <w:pPr>
        <w:pStyle w:val="BodyText"/>
        <w:spacing w:line="360" w:lineRule="auto" w:before="192"/>
        <w:ind w:left="119" w:right="113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Neke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</w:rPr>
        <w:t>kompanije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</w:rPr>
        <w:t>funkcionišu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</w:rPr>
        <w:t>tako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</w:rPr>
        <w:t>ne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  <w:spacing w:val="-1"/>
        </w:rPr>
        <w:t>krše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</w:rPr>
        <w:t>zakonska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</w:rPr>
        <w:t>ili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</w:rPr>
        <w:t>podzakonska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  <w:spacing w:val="-1"/>
        </w:rPr>
        <w:t>akta,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  <w:spacing w:val="-1"/>
        </w:rPr>
        <w:t>ali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  <w:spacing w:val="1"/>
        </w:rPr>
        <w:t>se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1"/>
        </w:rPr>
        <w:t>ponašaju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</w:rPr>
        <w:t>po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</w:rPr>
        <w:t>standardima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  <w:spacing w:val="-1"/>
        </w:rPr>
        <w:t>društvene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</w:rPr>
        <w:t>odgovornosti.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  <w:spacing w:val="-1"/>
        </w:rPr>
        <w:t>primer,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</w:rPr>
        <w:t>vazdušne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</w:rPr>
        <w:t>kompanije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  <w:spacing w:val="1"/>
        </w:rPr>
        <w:t>ne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  <w:spacing w:val="-1"/>
        </w:rPr>
        <w:t>obaveštavaju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javnost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o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bezbednosti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  <w:spacing w:val="-1"/>
        </w:rPr>
        <w:t>njihovih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aviona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čak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  <w:spacing w:val="-1"/>
        </w:rPr>
        <w:t>kad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evidentni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  <w:spacing w:val="-1"/>
        </w:rPr>
        <w:t>kvarovi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ili</w:t>
      </w:r>
      <w:r>
        <w:rPr>
          <w:rFonts w:ascii="Times New Roman" w:hAnsi="Times New Roman"/>
          <w:color w:val="231F1F"/>
          <w:spacing w:val="91"/>
        </w:rPr>
        <w:t> </w:t>
      </w:r>
      <w:r>
        <w:rPr>
          <w:rFonts w:ascii="Times New Roman" w:hAnsi="Times New Roman"/>
          <w:color w:val="231F1F"/>
        </w:rPr>
        <w:t>otkazivanje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letova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zbog</w:t>
      </w:r>
      <w:r>
        <w:rPr>
          <w:rFonts w:ascii="Times New Roman" w:hAnsi="Times New Roman"/>
          <w:color w:val="231F1F"/>
          <w:spacing w:val="-1"/>
        </w:rPr>
        <w:t> kvarova.</w:t>
      </w:r>
      <w:r>
        <w:rPr>
          <w:rFonts w:ascii="Times New Roman" w:hAnsi="Times New Roman"/>
          <w:color w:val="231F1F"/>
        </w:rPr>
        <w:t> Do </w:t>
      </w:r>
      <w:r>
        <w:rPr>
          <w:rFonts w:ascii="Times New Roman" w:hAnsi="Times New Roman"/>
          <w:color w:val="231F1F"/>
          <w:spacing w:val="-1"/>
        </w:rPr>
        <w:t>tragične</w:t>
      </w:r>
      <w:r>
        <w:rPr>
          <w:rFonts w:ascii="Times New Roman" w:hAnsi="Times New Roman"/>
          <w:color w:val="231F1F"/>
        </w:rPr>
        <w:t> eksplozije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Pan</w:t>
      </w:r>
      <w:r>
        <w:rPr>
          <w:color w:val="231F1F"/>
        </w:rPr>
        <w:t>-Amovog</w:t>
      </w:r>
      <w:r>
        <w:rPr>
          <w:color w:val="231F1F"/>
          <w:spacing w:val="-3"/>
        </w:rPr>
        <w:t> </w:t>
      </w:r>
      <w:r>
        <w:rPr>
          <w:color w:val="231F1F"/>
        </w:rPr>
        <w:t>leta</w:t>
      </w:r>
      <w:r>
        <w:rPr>
          <w:color w:val="231F1F"/>
          <w:spacing w:val="1"/>
        </w:rPr>
        <w:t> </w:t>
      </w:r>
      <w:r>
        <w:rPr>
          <w:color w:val="231F1F"/>
        </w:rPr>
        <w:t>103 iznad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Lokerija,</w:t>
      </w:r>
      <w:r>
        <w:rPr>
          <w:color w:val="231F1F"/>
          <w:spacing w:val="36"/>
        </w:rPr>
        <w:t> </w:t>
      </w:r>
      <w:r>
        <w:rPr>
          <w:rFonts w:ascii="Times New Roman" w:hAnsi="Times New Roman"/>
          <w:color w:val="231F1F"/>
          <w:spacing w:val="-1"/>
        </w:rPr>
        <w:t>škotska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vazdušna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kompanija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odlučila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ne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obavesti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putnike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o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terorističkoj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pretnji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bombom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liniji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  <w:spacing w:val="-1"/>
        </w:rPr>
        <w:t>New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  <w:spacing w:val="-1"/>
        </w:rPr>
        <w:t>York.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Ove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</w:rPr>
        <w:t>kompanije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  <w:spacing w:val="-1"/>
        </w:rPr>
        <w:t>deluju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granicama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  <w:spacing w:val="-1"/>
        </w:rPr>
        <w:t>zakona,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  <w:spacing w:val="-1"/>
        </w:rPr>
        <w:t>ali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</w:rPr>
        <w:t>može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  <w:spacing w:val="-1"/>
        </w:rPr>
        <w:t>zaključiti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65"/>
        </w:rPr>
        <w:t> </w:t>
      </w:r>
      <w:r>
        <w:rPr>
          <w:rFonts w:ascii="Times New Roman" w:hAnsi="Times New Roman"/>
          <w:color w:val="231F1F"/>
        </w:rPr>
        <w:t>one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ugrožavaju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bezbednost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društva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zbog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toga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neodgovorno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ponašaju.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Ova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strate</w:t>
      </w:r>
      <w:r>
        <w:rPr>
          <w:color w:val="231F1F"/>
        </w:rPr>
        <w:t>gija</w:t>
      </w:r>
      <w:r>
        <w:rPr>
          <w:color w:val="231F1F"/>
          <w:spacing w:val="3"/>
        </w:rPr>
        <w:t> </w:t>
      </w:r>
      <w:r>
        <w:rPr>
          <w:color w:val="231F1F"/>
        </w:rPr>
        <w:t>se</w:t>
      </w:r>
      <w:r>
        <w:rPr>
          <w:color w:val="231F1F"/>
          <w:spacing w:val="3"/>
        </w:rPr>
        <w:t> </w:t>
      </w:r>
      <w:r>
        <w:rPr>
          <w:color w:val="231F1F"/>
          <w:spacing w:val="1"/>
        </w:rPr>
        <w:t>ne</w:t>
      </w:r>
      <w:r>
        <w:rPr>
          <w:color w:val="231F1F"/>
          <w:spacing w:val="75"/>
        </w:rPr>
        <w:t> </w:t>
      </w:r>
      <w:r>
        <w:rPr>
          <w:rFonts w:ascii="Times New Roman" w:hAnsi="Times New Roman"/>
          <w:color w:val="231F1F"/>
          <w:spacing w:val="-1"/>
        </w:rPr>
        <w:t>suočava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sa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problemima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</w:rPr>
        <w:t>iste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ne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  <w:spacing w:val="-1"/>
        </w:rPr>
        <w:t>rešava,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što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može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biti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  <w:spacing w:val="-1"/>
        </w:rPr>
        <w:t>problematično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  <w:spacing w:val="-1"/>
        </w:rPr>
        <w:t>organizaciju,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ali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83"/>
        </w:rPr>
        <w:t> </w:t>
      </w:r>
      <w:r>
        <w:rPr>
          <w:rFonts w:ascii="Times New Roman" w:hAnsi="Times New Roman"/>
          <w:color w:val="231F1F"/>
          <w:spacing w:val="-1"/>
        </w:rPr>
        <w:t>okruženje.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pStyle w:val="Heading2"/>
        <w:numPr>
          <w:ilvl w:val="1"/>
          <w:numId w:val="20"/>
        </w:numPr>
        <w:tabs>
          <w:tab w:pos="3202" w:val="left" w:leader="none"/>
        </w:tabs>
        <w:spacing w:line="240" w:lineRule="auto" w:before="0" w:after="0"/>
        <w:ind w:left="3201" w:right="0" w:hanging="420"/>
        <w:jc w:val="left"/>
        <w:rPr>
          <w:b w:val="0"/>
          <w:bCs w:val="0"/>
        </w:rPr>
      </w:pPr>
      <w:r>
        <w:rPr>
          <w:color w:val="231F1F"/>
          <w:spacing w:val="-1"/>
        </w:rPr>
        <w:t>Strategija</w:t>
      </w:r>
      <w:r>
        <w:rPr>
          <w:color w:val="231F1F"/>
        </w:rPr>
        <w:t> nelegalno i odgovorno</w:t>
      </w:r>
      <w:r>
        <w:rPr>
          <w:b w:val="0"/>
        </w:rPr>
      </w:r>
    </w:p>
    <w:p>
      <w:pPr>
        <w:pStyle w:val="BodyText"/>
        <w:spacing w:line="240" w:lineRule="auto" w:before="195"/>
        <w:ind w:left="839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Neke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</w:rPr>
        <w:t>kompanije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</w:rPr>
        <w:t>prate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  <w:spacing w:val="-1"/>
        </w:rPr>
        <w:t>strategiju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  <w:spacing w:val="-1"/>
        </w:rPr>
        <w:t>društvene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  <w:spacing w:val="-1"/>
        </w:rPr>
        <w:t>svesti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  <w:spacing w:val="-1"/>
        </w:rPr>
        <w:t>odgovornosti,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  <w:spacing w:val="-1"/>
        </w:rPr>
        <w:t>ali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</w:rPr>
        <w:t>to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  <w:spacing w:val="-1"/>
        </w:rPr>
        <w:t>protivno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137"/>
        <w:ind w:left="119" w:right="0"/>
        <w:jc w:val="left"/>
        <w:rPr>
          <w:rFonts w:ascii="Times New Roman" w:hAnsi="Times New Roman" w:cs="Times New Roman" w:eastAsia="Times New Roman"/>
        </w:rPr>
      </w:pPr>
      <w:r>
        <w:rPr>
          <w:color w:val="231F1F"/>
        </w:rPr>
        <w:t>svim</w:t>
      </w:r>
      <w:r>
        <w:rPr>
          <w:color w:val="231F1F"/>
          <w:spacing w:val="58"/>
        </w:rPr>
        <w:t> </w:t>
      </w:r>
      <w:r>
        <w:rPr>
          <w:color w:val="231F1F"/>
          <w:spacing w:val="-1"/>
        </w:rPr>
        <w:t>zakonima.</w:t>
      </w:r>
      <w:r>
        <w:rPr>
          <w:color w:val="231F1F"/>
          <w:spacing w:val="58"/>
        </w:rPr>
        <w:t> </w:t>
      </w:r>
      <w:r>
        <w:rPr>
          <w:rFonts w:ascii="Times New Roman" w:hAnsi="Times New Roman"/>
          <w:color w:val="231F1F"/>
          <w:spacing w:val="-1"/>
        </w:rPr>
        <w:t>Kada</w:t>
      </w:r>
      <w:r>
        <w:rPr>
          <w:rFonts w:ascii="Times New Roman" w:hAnsi="Times New Roman"/>
          <w:color w:val="231F1F"/>
          <w:spacing w:val="56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56"/>
        </w:rPr>
        <w:t> </w:t>
      </w:r>
      <w:r>
        <w:rPr>
          <w:rFonts w:ascii="Times New Roman" w:hAnsi="Times New Roman"/>
          <w:color w:val="231F1F"/>
          <w:spacing w:val="-1"/>
        </w:rPr>
        <w:t>američka</w:t>
      </w:r>
      <w:r>
        <w:rPr>
          <w:rFonts w:ascii="Times New Roman" w:hAnsi="Times New Roman"/>
          <w:color w:val="231F1F"/>
          <w:spacing w:val="56"/>
        </w:rPr>
        <w:t> </w:t>
      </w:r>
      <w:r>
        <w:rPr>
          <w:rFonts w:ascii="Times New Roman" w:hAnsi="Times New Roman"/>
          <w:color w:val="231F1F"/>
        </w:rPr>
        <w:t>kompanija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56"/>
        </w:rPr>
        <w:t> </w:t>
      </w:r>
      <w:r>
        <w:rPr>
          <w:rFonts w:ascii="Times New Roman" w:hAnsi="Times New Roman"/>
          <w:color w:val="231F1F"/>
          <w:spacing w:val="-1"/>
        </w:rPr>
        <w:t>telefon</w:t>
      </w:r>
      <w:r>
        <w:rPr>
          <w:rFonts w:ascii="Times New Roman" w:hAnsi="Times New Roman"/>
          <w:color w:val="231F1F"/>
          <w:spacing w:val="56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  <w:spacing w:val="-1"/>
        </w:rPr>
        <w:t>telegraf</w:t>
      </w:r>
      <w:r>
        <w:rPr>
          <w:rFonts w:ascii="Times New Roman" w:hAnsi="Times New Roman"/>
          <w:color w:val="231F1F"/>
          <w:spacing w:val="56"/>
        </w:rPr>
        <w:t> </w:t>
      </w:r>
      <w:r>
        <w:rPr>
          <w:rFonts w:ascii="Times New Roman" w:hAnsi="Times New Roman"/>
          <w:color w:val="231F1F"/>
          <w:spacing w:val="-1"/>
        </w:rPr>
        <w:t>proglašena</w:t>
      </w:r>
      <w:r>
        <w:rPr>
          <w:rFonts w:ascii="Times New Roman" w:hAnsi="Times New Roman"/>
          <w:color w:val="231F1F"/>
          <w:spacing w:val="56"/>
        </w:rPr>
        <w:t> </w:t>
      </w:r>
      <w:r>
        <w:rPr>
          <w:rFonts w:ascii="Times New Roman" w:hAnsi="Times New Roman"/>
          <w:color w:val="231F1F"/>
          <w:spacing w:val="-1"/>
        </w:rPr>
        <w:t>krivom</w:t>
      </w:r>
      <w:r>
        <w:rPr>
          <w:rFonts w:ascii="Times New Roman" w:hAnsi="Times New Roman"/>
          <w:color w:val="231F1F"/>
          <w:spacing w:val="58"/>
        </w:rPr>
        <w:t> </w:t>
      </w:r>
      <w:r>
        <w:rPr>
          <w:rFonts w:ascii="Times New Roman" w:hAnsi="Times New Roman"/>
          <w:color w:val="231F1F"/>
          <w:spacing w:val="1"/>
        </w:rPr>
        <w:t>za</w:t>
      </w:r>
      <w:r>
        <w:rPr>
          <w:rFonts w:ascii="Times New Roman" w:hAnsi="Times New Roman"/>
        </w:rPr>
      </w:r>
    </w:p>
    <w:p>
      <w:pPr>
        <w:spacing w:after="0" w:line="240" w:lineRule="auto"/>
        <w:jc w:val="left"/>
        <w:rPr>
          <w:rFonts w:ascii="Times New Roman" w:hAnsi="Times New Roman" w:cs="Times New Roman" w:eastAsia="Times New Roman"/>
        </w:rPr>
        <w:sectPr>
          <w:pgSz w:w="11910" w:h="16840"/>
          <w:pgMar w:header="826" w:footer="853" w:top="1120" w:bottom="102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59" w:lineRule="auto" w:before="69"/>
        <w:ind w:right="119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diskriminaciju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</w:rPr>
        <w:t>žena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</w:rPr>
        <w:t>po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  <w:spacing w:val="-1"/>
        </w:rPr>
        <w:t>pitanju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rFonts w:ascii="Times New Roman" w:hAnsi="Times New Roman"/>
          <w:color w:val="231F1F"/>
        </w:rPr>
        <w:t>visine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</w:rPr>
        <w:t>plata</w:t>
      </w:r>
      <w:r>
        <w:rPr>
          <w:rFonts w:ascii="Times New Roman" w:hAnsi="Times New Roman"/>
          <w:color w:val="231F1F"/>
          <w:spacing w:val="51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  <w:spacing w:val="-1"/>
        </w:rPr>
        <w:t>isti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rFonts w:ascii="Times New Roman" w:hAnsi="Times New Roman"/>
          <w:color w:val="231F1F"/>
          <w:spacing w:val="-1"/>
        </w:rPr>
        <w:t>rad,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</w:rPr>
        <w:t>kompanija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  <w:spacing w:val="-1"/>
        </w:rPr>
        <w:t>podnela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  <w:spacing w:val="-1"/>
        </w:rPr>
        <w:t>afirmativan</w:t>
      </w:r>
      <w:r>
        <w:rPr>
          <w:rFonts w:ascii="Times New Roman" w:hAnsi="Times New Roman"/>
          <w:color w:val="231F1F"/>
          <w:spacing w:val="73"/>
        </w:rPr>
        <w:t> </w:t>
      </w:r>
      <w:r>
        <w:rPr>
          <w:rFonts w:ascii="Times New Roman" w:hAnsi="Times New Roman"/>
          <w:color w:val="231F1F"/>
          <w:spacing w:val="-1"/>
        </w:rPr>
        <w:t>program</w:t>
      </w:r>
      <w:r>
        <w:rPr>
          <w:rFonts w:ascii="Times New Roman" w:hAnsi="Times New Roman"/>
          <w:color w:val="231F1F"/>
        </w:rPr>
        <w:t> da poboljša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radne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uslove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-1"/>
        </w:rPr>
        <w:t> žene.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pStyle w:val="Heading2"/>
        <w:numPr>
          <w:ilvl w:val="1"/>
          <w:numId w:val="20"/>
        </w:numPr>
        <w:tabs>
          <w:tab w:pos="3321" w:val="left" w:leader="none"/>
        </w:tabs>
        <w:spacing w:line="240" w:lineRule="auto" w:before="0" w:after="0"/>
        <w:ind w:left="3320" w:right="0" w:hanging="420"/>
        <w:jc w:val="left"/>
        <w:rPr>
          <w:b w:val="0"/>
          <w:bCs w:val="0"/>
        </w:rPr>
      </w:pPr>
      <w:r>
        <w:rPr>
          <w:color w:val="231F1F"/>
          <w:spacing w:val="-1"/>
        </w:rPr>
        <w:t>Strategija</w:t>
      </w:r>
      <w:r>
        <w:rPr>
          <w:color w:val="231F1F"/>
        </w:rPr>
        <w:t> legalno i odgovorno</w:t>
      </w:r>
      <w:r>
        <w:rPr>
          <w:b w:val="0"/>
        </w:rPr>
      </w:r>
    </w:p>
    <w:p>
      <w:pPr>
        <w:pStyle w:val="BodyText"/>
        <w:spacing w:line="360" w:lineRule="auto" w:before="192"/>
        <w:ind w:right="117" w:firstLine="720"/>
        <w:jc w:val="both"/>
        <w:rPr>
          <w:rFonts w:ascii="Times New Roman" w:hAnsi="Times New Roman" w:cs="Times New Roman" w:eastAsia="Times New Roman"/>
        </w:rPr>
      </w:pPr>
      <w:r>
        <w:rPr>
          <w:color w:val="231F1F"/>
        </w:rPr>
        <w:t>Na</w:t>
      </w:r>
      <w:r>
        <w:rPr>
          <w:color w:val="231F1F"/>
          <w:spacing w:val="29"/>
        </w:rPr>
        <w:t> </w:t>
      </w:r>
      <w:r>
        <w:rPr>
          <w:color w:val="231F1F"/>
          <w:spacing w:val="-1"/>
        </w:rPr>
        <w:t>kraju,</w:t>
      </w:r>
      <w:r>
        <w:rPr>
          <w:color w:val="231F1F"/>
          <w:spacing w:val="31"/>
        </w:rPr>
        <w:t> </w:t>
      </w:r>
      <w:r>
        <w:rPr>
          <w:color w:val="231F1F"/>
          <w:spacing w:val="-1"/>
        </w:rPr>
        <w:t>nek</w:t>
      </w:r>
      <w:r>
        <w:rPr>
          <w:rFonts w:ascii="Times New Roman" w:hAnsi="Times New Roman"/>
          <w:color w:val="231F1F"/>
          <w:spacing w:val="-1"/>
        </w:rPr>
        <w:t>e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kompanije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poštuju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</w:rPr>
        <w:t>zakone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  <w:spacing w:val="-1"/>
        </w:rPr>
        <w:t>isto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  <w:spacing w:val="-1"/>
        </w:rPr>
        <w:t>vreme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  <w:spacing w:val="-1"/>
        </w:rPr>
        <w:t>uključuju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  <w:spacing w:val="-1"/>
        </w:rPr>
        <w:t>finansiranje</w:t>
      </w:r>
      <w:r>
        <w:rPr>
          <w:rFonts w:ascii="Times New Roman" w:hAnsi="Times New Roman"/>
          <w:color w:val="231F1F"/>
          <w:spacing w:val="63"/>
        </w:rPr>
        <w:t> </w:t>
      </w:r>
      <w:r>
        <w:rPr>
          <w:color w:val="231F1F"/>
          <w:spacing w:val="-1"/>
        </w:rPr>
        <w:t>raznih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infrastrukturnih</w:t>
      </w:r>
      <w:r>
        <w:rPr>
          <w:color w:val="231F1F"/>
          <w:spacing w:val="7"/>
        </w:rPr>
        <w:t> </w:t>
      </w:r>
      <w:r>
        <w:rPr>
          <w:color w:val="231F1F"/>
        </w:rPr>
        <w:t>objekata</w:t>
      </w:r>
      <w:r>
        <w:rPr>
          <w:color w:val="231F1F"/>
          <w:spacing w:val="6"/>
        </w:rPr>
        <w:t> </w:t>
      </w:r>
      <w:r>
        <w:rPr>
          <w:color w:val="231F1F"/>
        </w:rPr>
        <w:t>kao</w:t>
      </w:r>
      <w:r>
        <w:rPr>
          <w:color w:val="231F1F"/>
          <w:spacing w:val="6"/>
        </w:rPr>
        <w:t> </w:t>
      </w:r>
      <w:r>
        <w:rPr>
          <w:color w:val="231F1F"/>
        </w:rPr>
        <w:t>legalan,</w:t>
      </w:r>
      <w:r>
        <w:rPr>
          <w:color w:val="231F1F"/>
          <w:spacing w:val="8"/>
        </w:rPr>
        <w:t> </w:t>
      </w:r>
      <w:r>
        <w:rPr>
          <w:color w:val="231F1F"/>
        </w:rPr>
        <w:t>a</w:t>
      </w:r>
      <w:r>
        <w:rPr>
          <w:color w:val="231F1F"/>
          <w:spacing w:val="6"/>
        </w:rPr>
        <w:t> </w:t>
      </w:r>
      <w:r>
        <w:rPr>
          <w:color w:val="231F1F"/>
        </w:rPr>
        <w:t>u</w:t>
      </w:r>
      <w:r>
        <w:rPr>
          <w:color w:val="231F1F"/>
          <w:spacing w:val="6"/>
        </w:rPr>
        <w:t> </w:t>
      </w:r>
      <w:r>
        <w:rPr>
          <w:color w:val="231F1F"/>
        </w:rPr>
        <w:t>isto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vreme</w:t>
      </w:r>
      <w:r>
        <w:rPr>
          <w:color w:val="231F1F"/>
          <w:spacing w:val="6"/>
        </w:rPr>
        <w:t> </w:t>
      </w:r>
      <w:r>
        <w:rPr>
          <w:color w:val="231F1F"/>
        </w:rPr>
        <w:t>i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odgovoran</w:t>
      </w:r>
      <w:r>
        <w:rPr>
          <w:color w:val="231F1F"/>
          <w:spacing w:val="9"/>
        </w:rPr>
        <w:t> </w:t>
      </w:r>
      <w:r>
        <w:rPr>
          <w:color w:val="231F1F"/>
        </w:rPr>
        <w:t>posao.</w:t>
      </w:r>
      <w:r>
        <w:rPr>
          <w:color w:val="231F1F"/>
          <w:spacing w:val="6"/>
        </w:rPr>
        <w:t> </w:t>
      </w:r>
      <w:r>
        <w:rPr>
          <w:color w:val="231F1F"/>
        </w:rPr>
        <w:t>Ova</w:t>
      </w:r>
      <w:r>
        <w:rPr>
          <w:color w:val="231F1F"/>
          <w:spacing w:val="7"/>
        </w:rPr>
        <w:t> </w:t>
      </w:r>
      <w:r>
        <w:rPr>
          <w:color w:val="231F1F"/>
        </w:rPr>
        <w:t>strategija</w:t>
      </w:r>
      <w:r>
        <w:rPr>
          <w:color w:val="231F1F"/>
          <w:spacing w:val="67"/>
        </w:rPr>
        <w:t> </w:t>
      </w:r>
      <w:r>
        <w:rPr>
          <w:rFonts w:ascii="Times New Roman" w:hAnsi="Times New Roman"/>
          <w:color w:val="231F1F"/>
          <w:spacing w:val="-1"/>
        </w:rPr>
        <w:t>omogućava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mnogim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kompanijima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veruju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mogućnost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1"/>
        </w:rPr>
        <w:t>da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postupaju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1"/>
        </w:rPr>
        <w:t>po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zakonima,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budu</w:t>
      </w:r>
      <w:r>
        <w:rPr>
          <w:rFonts w:ascii="Times New Roman" w:hAnsi="Times New Roman"/>
          <w:color w:val="231F1F"/>
          <w:spacing w:val="84"/>
        </w:rPr>
        <w:t> </w:t>
      </w:r>
      <w:r>
        <w:rPr>
          <w:color w:val="231F1F"/>
          <w:spacing w:val="-1"/>
        </w:rPr>
        <w:t>dobar </w:t>
      </w:r>
      <w:r>
        <w:rPr>
          <w:rFonts w:ascii="Times New Roman" w:hAnsi="Times New Roman"/>
          <w:color w:val="231F1F"/>
          <w:spacing w:val="-1"/>
        </w:rPr>
        <w:t>član</w:t>
      </w:r>
      <w:r>
        <w:rPr>
          <w:rFonts w:ascii="Times New Roman" w:hAnsi="Times New Roman"/>
          <w:color w:val="231F1F"/>
        </w:rPr>
        <w:t> društva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i okruženja kome</w:t>
      </w:r>
      <w:r>
        <w:rPr>
          <w:rFonts w:ascii="Times New Roman" w:hAnsi="Times New Roman"/>
          <w:color w:val="231F1F"/>
          <w:spacing w:val="-1"/>
        </w:rPr>
        <w:t> pripadaju,</w:t>
      </w:r>
      <w:r>
        <w:rPr>
          <w:rFonts w:ascii="Times New Roman" w:hAnsi="Times New Roman"/>
          <w:color w:val="231F1F"/>
        </w:rPr>
        <w:t> ali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i da po toj osnovi </w:t>
      </w:r>
      <w:r>
        <w:rPr>
          <w:rFonts w:ascii="Times New Roman" w:hAnsi="Times New Roman"/>
          <w:color w:val="231F1F"/>
          <w:spacing w:val="-1"/>
        </w:rPr>
        <w:t>ostvare profitabilnost.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3"/>
        <w:ind w:right="111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Bez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</w:rPr>
        <w:t>obzira</w:t>
      </w:r>
      <w:r>
        <w:rPr>
          <w:rFonts w:ascii="Times New Roman" w:hAnsi="Times New Roman"/>
          <w:color w:val="231F1F"/>
          <w:spacing w:val="51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51"/>
        </w:rPr>
        <w:t> </w:t>
      </w:r>
      <w:r>
        <w:rPr>
          <w:rFonts w:ascii="Times New Roman" w:hAnsi="Times New Roman"/>
          <w:color w:val="231F1F"/>
          <w:spacing w:val="-1"/>
        </w:rPr>
        <w:t>različitost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  <w:spacing w:val="-1"/>
        </w:rPr>
        <w:t>menadžmenta</w:t>
      </w:r>
      <w:r>
        <w:rPr>
          <w:rFonts w:ascii="Times New Roman" w:hAnsi="Times New Roman"/>
          <w:color w:val="231F1F"/>
          <w:spacing w:val="51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  <w:spacing w:val="-1"/>
        </w:rPr>
        <w:t>modalitete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</w:rPr>
        <w:t>koji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  <w:spacing w:val="-1"/>
        </w:rPr>
        <w:t>mogući,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</w:rPr>
        <w:t>postoje</w:t>
      </w:r>
      <w:r>
        <w:rPr>
          <w:rFonts w:ascii="Times New Roman" w:hAnsi="Times New Roman"/>
          <w:color w:val="231F1F"/>
          <w:spacing w:val="51"/>
        </w:rPr>
        <w:t> </w:t>
      </w:r>
      <w:r>
        <w:rPr>
          <w:rFonts w:ascii="Times New Roman" w:hAnsi="Times New Roman"/>
          <w:color w:val="231F1F"/>
          <w:spacing w:val="-1"/>
        </w:rPr>
        <w:t>četiri</w:t>
      </w:r>
      <w:r>
        <w:rPr>
          <w:rFonts w:ascii="Times New Roman" w:hAnsi="Times New Roman"/>
          <w:color w:val="231F1F"/>
          <w:spacing w:val="79"/>
        </w:rPr>
        <w:t> </w:t>
      </w:r>
      <w:r>
        <w:rPr>
          <w:rFonts w:ascii="Times New Roman" w:hAnsi="Times New Roman"/>
          <w:color w:val="231F1F"/>
        </w:rPr>
        <w:t>osnovna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  <w:spacing w:val="-1"/>
        </w:rPr>
        <w:t>načina,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</w:rPr>
        <w:t>odnosno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</w:rPr>
        <w:t>taktike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  <w:spacing w:val="-1"/>
        </w:rPr>
        <w:t>postupanja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  <w:spacing w:val="-1"/>
        </w:rPr>
        <w:t>korporativnog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</w:rPr>
        <w:t>menadžmenta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  <w:spacing w:val="-1"/>
        </w:rPr>
        <w:t>kada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</w:rPr>
        <w:t>pitan</w:t>
      </w:r>
      <w:r>
        <w:rPr>
          <w:color w:val="231F1F"/>
        </w:rPr>
        <w:t>ju</w:t>
      </w:r>
      <w:r>
        <w:rPr>
          <w:color w:val="231F1F"/>
          <w:spacing w:val="59"/>
        </w:rPr>
        <w:t> </w:t>
      </w:r>
      <w:r>
        <w:rPr>
          <w:rFonts w:ascii="Times New Roman" w:hAnsi="Times New Roman"/>
          <w:color w:val="231F1F"/>
          <w:spacing w:val="-1"/>
        </w:rPr>
        <w:t>društvena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  <w:spacing w:val="-1"/>
        </w:rPr>
        <w:t>odgovornost</w:t>
      </w:r>
      <w:r>
        <w:rPr>
          <w:rFonts w:ascii="Times New Roman" w:hAnsi="Times New Roman"/>
          <w:color w:val="231F1F"/>
        </w:rPr>
        <w:t> i to su: opstruktivno, </w:t>
      </w:r>
      <w:r>
        <w:rPr>
          <w:rFonts w:ascii="Times New Roman" w:hAnsi="Times New Roman"/>
          <w:color w:val="231F1F"/>
          <w:spacing w:val="-1"/>
        </w:rPr>
        <w:t>defanzivno,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prilagodljivo</w:t>
      </w:r>
      <w:r>
        <w:rPr>
          <w:rFonts w:ascii="Times New Roman" w:hAnsi="Times New Roman"/>
          <w:color w:val="231F1F"/>
        </w:rPr>
        <w:t> i </w:t>
      </w:r>
      <w:r>
        <w:rPr>
          <w:rFonts w:ascii="Times New Roman" w:hAnsi="Times New Roman"/>
          <w:color w:val="231F1F"/>
          <w:spacing w:val="-1"/>
        </w:rPr>
        <w:t>proaktivno.</w:t>
      </w:r>
      <w:r>
        <w:rPr>
          <w:rFonts w:ascii="Times New Roman" w:hAnsi="Times New Roman"/>
        </w:rPr>
      </w:r>
    </w:p>
    <w:p>
      <w:pPr>
        <w:pStyle w:val="BodyText"/>
        <w:spacing w:line="359" w:lineRule="auto" w:before="6"/>
        <w:ind w:right="110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Svaki</w:t>
      </w:r>
      <w:r>
        <w:rPr>
          <w:rFonts w:ascii="Times New Roman" w:hAnsi="Times New Roman"/>
          <w:color w:val="231F1F"/>
        </w:rPr>
        <w:t> od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</w:rPr>
        <w:t>ovih načina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</w:rPr>
        <w:t>predstavlja</w:t>
      </w:r>
      <w:r>
        <w:rPr>
          <w:rFonts w:ascii="Times New Roman" w:hAnsi="Times New Roman"/>
          <w:color w:val="231F1F"/>
          <w:spacing w:val="58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isto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  <w:spacing w:val="-1"/>
        </w:rPr>
        <w:t>vreme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i </w:t>
      </w:r>
      <w:r>
        <w:rPr>
          <w:rFonts w:ascii="Times New Roman" w:hAnsi="Times New Roman"/>
          <w:color w:val="231F1F"/>
          <w:spacing w:val="-1"/>
        </w:rPr>
        <w:t>vrstu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odgovornosti,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pa</w:t>
      </w:r>
      <w:r>
        <w:rPr>
          <w:rFonts w:ascii="Times New Roman" w:hAnsi="Times New Roman"/>
          <w:color w:val="231F1F"/>
          <w:spacing w:val="58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može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color w:val="231F1F"/>
          <w:spacing w:val="-1"/>
        </w:rPr>
        <w:t>govoriti</w:t>
      </w:r>
      <w:r>
        <w:rPr>
          <w:color w:val="231F1F"/>
          <w:spacing w:val="14"/>
        </w:rPr>
        <w:t> </w:t>
      </w:r>
      <w:r>
        <w:rPr>
          <w:color w:val="231F1F"/>
        </w:rPr>
        <w:t>o</w:t>
      </w:r>
      <w:r>
        <w:rPr>
          <w:color w:val="231F1F"/>
          <w:spacing w:val="14"/>
        </w:rPr>
        <w:t> </w:t>
      </w:r>
      <w:r>
        <w:rPr>
          <w:color w:val="231F1F"/>
        </w:rPr>
        <w:t>obstruktivnoj,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defanzivnoj,</w:t>
      </w:r>
      <w:r>
        <w:rPr>
          <w:color w:val="231F1F"/>
          <w:spacing w:val="14"/>
        </w:rPr>
        <w:t> </w:t>
      </w:r>
      <w:r>
        <w:rPr>
          <w:color w:val="231F1F"/>
        </w:rPr>
        <w:t>odnosno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prilagodljivoj</w:t>
      </w:r>
      <w:r>
        <w:rPr>
          <w:color w:val="231F1F"/>
          <w:spacing w:val="14"/>
        </w:rPr>
        <w:t> </w:t>
      </w:r>
      <w:r>
        <w:rPr>
          <w:color w:val="231F1F"/>
        </w:rPr>
        <w:t>ili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proaktivnoj</w:t>
      </w:r>
      <w:r>
        <w:rPr>
          <w:color w:val="231F1F"/>
          <w:spacing w:val="14"/>
        </w:rPr>
        <w:t> </w:t>
      </w:r>
      <w:r>
        <w:rPr>
          <w:color w:val="231F1F"/>
        </w:rPr>
        <w:t>odgovornosti.</w:t>
      </w:r>
      <w:r>
        <w:rPr>
          <w:color w:val="231F1F"/>
          <w:spacing w:val="14"/>
        </w:rPr>
        <w:t> </w:t>
      </w:r>
      <w:r>
        <w:rPr>
          <w:color w:val="231F1F"/>
        </w:rPr>
        <w:t>Sa</w:t>
      </w:r>
      <w:r>
        <w:rPr>
          <w:color w:val="231F1F"/>
          <w:spacing w:val="71"/>
        </w:rPr>
        <w:t> </w:t>
      </w:r>
      <w:r>
        <w:rPr>
          <w:rFonts w:ascii="Times New Roman" w:hAnsi="Times New Roman"/>
          <w:color w:val="231F1F"/>
        </w:rPr>
        <w:t>stanovišta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  <w:spacing w:val="-1"/>
        </w:rPr>
        <w:t>kriterijuma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  <w:spacing w:val="-1"/>
        </w:rPr>
        <w:t>kvaliteta,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ovo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  <w:spacing w:val="-1"/>
        </w:rPr>
        <w:t>redosled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  <w:spacing w:val="-1"/>
        </w:rPr>
        <w:t>odgovornosti,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što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  <w:spacing w:val="-1"/>
        </w:rPr>
        <w:t>znači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65"/>
        </w:rPr>
        <w:t> </w:t>
      </w:r>
      <w:r>
        <w:rPr>
          <w:rFonts w:ascii="Times New Roman" w:hAnsi="Times New Roman"/>
          <w:color w:val="231F1F"/>
          <w:spacing w:val="-1"/>
        </w:rPr>
        <w:t>najprihvatljivija proaktivna,</w:t>
      </w:r>
      <w:r>
        <w:rPr>
          <w:rFonts w:ascii="Times New Roman" w:hAnsi="Times New Roman"/>
          <w:color w:val="231F1F"/>
        </w:rPr>
        <w:t> a</w:t>
      </w:r>
      <w:r>
        <w:rPr>
          <w:rFonts w:ascii="Times New Roman" w:hAnsi="Times New Roman"/>
          <w:color w:val="231F1F"/>
          <w:spacing w:val="-1"/>
        </w:rPr>
        <w:t> najmanje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poželjna </w:t>
      </w:r>
      <w:r>
        <w:rPr>
          <w:rFonts w:ascii="Times New Roman" w:hAnsi="Times New Roman"/>
          <w:color w:val="231F1F"/>
        </w:rPr>
        <w:t>opstruktivna</w:t>
      </w:r>
      <w:r>
        <w:rPr>
          <w:rFonts w:ascii="Times New Roman" w:hAnsi="Times New Roman"/>
          <w:color w:val="231F1F"/>
          <w:spacing w:val="-1"/>
        </w:rPr>
        <w:t> odgovornost.</w:t>
      </w:r>
      <w:r>
        <w:rPr>
          <w:rFonts w:ascii="Times New Roman" w:hAnsi="Times New Roman"/>
        </w:rPr>
      </w:r>
    </w:p>
    <w:p>
      <w:pPr>
        <w:pStyle w:val="BodyText"/>
        <w:spacing w:line="359" w:lineRule="auto" w:before="7"/>
        <w:ind w:right="117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</w:rPr>
        <w:t>Opstruktivna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odgovornost,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kao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što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samo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ime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kaže,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bazira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1"/>
        </w:rPr>
        <w:t>se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stavu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  <w:spacing w:val="-1"/>
        </w:rPr>
        <w:t>menadžment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color w:val="231F1F"/>
        </w:rPr>
        <w:t>odbija</w:t>
      </w:r>
      <w:r>
        <w:rPr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sve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primedbe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koje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mu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pripisuju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vezi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sa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neodgovornim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1"/>
        </w:rPr>
        <w:t>ponašanjem.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Svako</w:t>
      </w:r>
      <w:r>
        <w:rPr>
          <w:rFonts w:ascii="Times New Roman" w:hAnsi="Times New Roman"/>
          <w:color w:val="231F1F"/>
          <w:spacing w:val="71"/>
        </w:rPr>
        <w:t> </w:t>
      </w:r>
      <w:r>
        <w:rPr>
          <w:rFonts w:ascii="Times New Roman" w:hAnsi="Times New Roman"/>
          <w:color w:val="231F1F"/>
          <w:spacing w:val="-1"/>
        </w:rPr>
        <w:t>nastojanje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istraže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  <w:spacing w:val="-1"/>
        </w:rPr>
        <w:t>uzroci,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</w:rPr>
        <w:t>odnosno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  <w:spacing w:val="-1"/>
        </w:rPr>
        <w:t>činjenice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osnovu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</w:rPr>
        <w:t>kojih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zaključuje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radi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o</w:t>
      </w:r>
      <w:r>
        <w:rPr>
          <w:rFonts w:ascii="Times New Roman" w:hAnsi="Times New Roman"/>
          <w:color w:val="231F1F"/>
          <w:spacing w:val="77"/>
        </w:rPr>
        <w:t> </w:t>
      </w:r>
      <w:r>
        <w:rPr>
          <w:rFonts w:ascii="Times New Roman" w:hAnsi="Times New Roman"/>
          <w:color w:val="231F1F"/>
          <w:spacing w:val="-1"/>
        </w:rPr>
        <w:t>neodgovornom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ponašanju,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nailazi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protivljenje,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odugovlačenje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ili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onemogućavanje</w:t>
      </w:r>
      <w:r>
        <w:rPr>
          <w:rFonts w:ascii="Times New Roman" w:hAnsi="Times New Roman"/>
          <w:color w:val="231F1F"/>
          <w:spacing w:val="97"/>
        </w:rPr>
        <w:t> </w:t>
      </w:r>
      <w:r>
        <w:rPr>
          <w:color w:val="231F1F"/>
          <w:spacing w:val="-1"/>
        </w:rPr>
        <w:t>istra</w:t>
      </w:r>
      <w:r>
        <w:rPr>
          <w:rFonts w:ascii="Times New Roman" w:hAnsi="Times New Roman"/>
          <w:color w:val="231F1F"/>
          <w:spacing w:val="-1"/>
        </w:rPr>
        <w:t>živanja.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</w:rPr>
        <w:t>Odbijanje</w:t>
      </w:r>
      <w:r>
        <w:rPr>
          <w:rFonts w:ascii="Times New Roman" w:hAnsi="Times New Roman"/>
          <w:color w:val="231F1F"/>
          <w:spacing w:val="51"/>
        </w:rPr>
        <w:t> </w:t>
      </w:r>
      <w:r>
        <w:rPr>
          <w:rFonts w:ascii="Times New Roman" w:hAnsi="Times New Roman"/>
          <w:color w:val="231F1F"/>
          <w:spacing w:val="-1"/>
        </w:rPr>
        <w:t>dostavljanja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  <w:spacing w:val="-1"/>
        </w:rPr>
        <w:t>odgovarajuće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  <w:spacing w:val="-1"/>
        </w:rPr>
        <w:t>dokumentacije</w:t>
      </w:r>
      <w:r>
        <w:rPr>
          <w:rFonts w:ascii="Times New Roman" w:hAnsi="Times New Roman"/>
          <w:color w:val="231F1F"/>
          <w:spacing w:val="51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  <w:spacing w:val="-1"/>
        </w:rPr>
        <w:t>stvaranje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</w:rPr>
        <w:t>zaštitnog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</w:rPr>
        <w:t>zida</w:t>
      </w:r>
      <w:r>
        <w:rPr>
          <w:rFonts w:ascii="Times New Roman" w:hAnsi="Times New Roman"/>
          <w:color w:val="231F1F"/>
          <w:spacing w:val="93"/>
        </w:rPr>
        <w:t> </w:t>
      </w:r>
      <w:r>
        <w:rPr>
          <w:rFonts w:ascii="Times New Roman" w:hAnsi="Times New Roman"/>
          <w:color w:val="231F1F"/>
        </w:rPr>
        <w:t>oko kompanije </w:t>
      </w:r>
      <w:r>
        <w:rPr>
          <w:rFonts w:ascii="Times New Roman" w:hAnsi="Times New Roman"/>
          <w:color w:val="231F1F"/>
          <w:spacing w:val="-1"/>
        </w:rPr>
        <w:t>tipično</w:t>
      </w:r>
      <w:r>
        <w:rPr>
          <w:rFonts w:ascii="Times New Roman" w:hAnsi="Times New Roman"/>
          <w:color w:val="231F1F"/>
        </w:rPr>
        <w:t> je </w:t>
      </w:r>
      <w:r>
        <w:rPr>
          <w:rFonts w:ascii="Times New Roman" w:hAnsi="Times New Roman"/>
          <w:color w:val="231F1F"/>
          <w:spacing w:val="-1"/>
        </w:rPr>
        <w:t>ponašanje</w:t>
      </w:r>
      <w:r>
        <w:rPr>
          <w:rFonts w:ascii="Times New Roman" w:hAnsi="Times New Roman"/>
          <w:color w:val="231F1F"/>
        </w:rPr>
        <w:t> za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ovu </w:t>
      </w:r>
      <w:r>
        <w:rPr>
          <w:rFonts w:ascii="Times New Roman" w:hAnsi="Times New Roman"/>
          <w:color w:val="231F1F"/>
          <w:spacing w:val="-1"/>
        </w:rPr>
        <w:t>vrstu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menadžmenta.</w:t>
      </w:r>
      <w:r>
        <w:rPr>
          <w:rFonts w:ascii="Times New Roman" w:hAnsi="Times New Roman"/>
        </w:rPr>
      </w:r>
    </w:p>
    <w:p>
      <w:pPr>
        <w:pStyle w:val="BodyText"/>
        <w:spacing w:line="359" w:lineRule="auto" w:before="6"/>
        <w:ind w:right="115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Drastičniji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</w:rPr>
        <w:t>nivo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</w:rPr>
        <w:t>opstruktivne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odgovornosti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kada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menadžment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kompanije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nastoji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69"/>
        </w:rPr>
        <w:t> </w:t>
      </w:r>
      <w:r>
        <w:rPr>
          <w:rFonts w:ascii="Times New Roman" w:hAnsi="Times New Roman"/>
          <w:color w:val="231F1F"/>
        </w:rPr>
        <w:t>svoje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  <w:spacing w:val="-1"/>
        </w:rPr>
        <w:t>eventualne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  <w:spacing w:val="-1"/>
        </w:rPr>
        <w:t>greške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  <w:spacing w:val="-1"/>
        </w:rPr>
        <w:t>prikrije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1"/>
        </w:rPr>
        <w:t>prikaže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kompanija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nije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1"/>
        </w:rPr>
        <w:t>uzročnik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1"/>
        </w:rPr>
        <w:t>odre</w:t>
      </w:r>
      <w:r>
        <w:rPr>
          <w:rFonts w:ascii="Times New Roman" w:hAnsi="Times New Roman"/>
          <w:color w:val="231F1F"/>
          <w:spacing w:val="-2"/>
        </w:rPr>
        <w:t>Ďe</w:t>
      </w:r>
      <w:r>
        <w:rPr>
          <w:rFonts w:ascii="Times New Roman" w:hAnsi="Times New Roman"/>
          <w:color w:val="231F1F"/>
          <w:spacing w:val="-1"/>
        </w:rPr>
        <w:t>nih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društvenih</w:t>
      </w:r>
      <w:r>
        <w:rPr>
          <w:rFonts w:ascii="Times New Roman" w:hAnsi="Times New Roman"/>
          <w:color w:val="231F1F"/>
          <w:spacing w:val="81"/>
        </w:rPr>
        <w:t> </w:t>
      </w:r>
      <w:r>
        <w:rPr>
          <w:rFonts w:ascii="Times New Roman" w:hAnsi="Times New Roman"/>
          <w:color w:val="231F1F"/>
          <w:spacing w:val="-1"/>
        </w:rPr>
        <w:t>problema.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  <w:spacing w:val="-2"/>
        </w:rPr>
        <w:t>MeĎu</w:t>
      </w:r>
      <w:r>
        <w:rPr>
          <w:rFonts w:ascii="Times New Roman" w:hAnsi="Times New Roman"/>
          <w:color w:val="231F1F"/>
          <w:spacing w:val="-1"/>
        </w:rPr>
        <w:t>tim,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  <w:spacing w:val="-1"/>
        </w:rPr>
        <w:t>koliko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  <w:spacing w:val="-1"/>
        </w:rPr>
        <w:t>god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  <w:spacing w:val="-1"/>
        </w:rPr>
        <w:t>menadžment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  <w:spacing w:val="-1"/>
        </w:rPr>
        <w:t>pravio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  <w:spacing w:val="-1"/>
        </w:rPr>
        <w:t>opstrukciju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  <w:spacing w:val="-1"/>
        </w:rPr>
        <w:t>istraživanju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  <w:spacing w:val="-1"/>
        </w:rPr>
        <w:t>odre</w:t>
      </w:r>
      <w:r>
        <w:rPr>
          <w:rFonts w:ascii="Times New Roman" w:hAnsi="Times New Roman"/>
          <w:color w:val="231F1F"/>
          <w:spacing w:val="-2"/>
        </w:rPr>
        <w:t>Ďe</w:t>
      </w:r>
      <w:r>
        <w:rPr>
          <w:rFonts w:ascii="Times New Roman" w:hAnsi="Times New Roman"/>
          <w:color w:val="231F1F"/>
          <w:spacing w:val="-1"/>
        </w:rPr>
        <w:t>nih</w:t>
      </w:r>
      <w:r>
        <w:rPr>
          <w:rFonts w:ascii="Times New Roman" w:hAnsi="Times New Roman"/>
          <w:color w:val="231F1F"/>
          <w:spacing w:val="109"/>
        </w:rPr>
        <w:t> </w:t>
      </w:r>
      <w:r>
        <w:rPr>
          <w:rFonts w:ascii="Times New Roman" w:hAnsi="Times New Roman"/>
          <w:color w:val="231F1F"/>
          <w:spacing w:val="-1"/>
        </w:rPr>
        <w:t>neodgovornih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radnji,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država </w:t>
      </w:r>
      <w:r>
        <w:rPr>
          <w:rFonts w:ascii="Times New Roman" w:hAnsi="Times New Roman"/>
          <w:color w:val="231F1F"/>
        </w:rPr>
        <w:t>ima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i </w:t>
      </w:r>
      <w:r>
        <w:rPr>
          <w:rFonts w:ascii="Times New Roman" w:hAnsi="Times New Roman"/>
          <w:color w:val="231F1F"/>
          <w:spacing w:val="-1"/>
        </w:rPr>
        <w:t>mora imati</w:t>
      </w:r>
      <w:r>
        <w:rPr>
          <w:rFonts w:ascii="Times New Roman" w:hAnsi="Times New Roman"/>
          <w:color w:val="231F1F"/>
        </w:rPr>
        <w:t> mehanizme da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  <w:spacing w:val="-1"/>
        </w:rPr>
        <w:t>ovaj</w:t>
      </w:r>
      <w:r>
        <w:rPr>
          <w:rFonts w:ascii="Times New Roman" w:hAnsi="Times New Roman"/>
          <w:color w:val="231F1F"/>
        </w:rPr>
        <w:t> problem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reši.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4"/>
        <w:ind w:left="119" w:right="116" w:firstLine="719"/>
        <w:jc w:val="both"/>
      </w:pPr>
      <w:r>
        <w:rPr>
          <w:rFonts w:ascii="Times New Roman" w:hAnsi="Times New Roman"/>
          <w:i/>
          <w:color w:val="231F1F"/>
          <w:spacing w:val="-1"/>
        </w:rPr>
        <w:t>Odbrambena</w:t>
      </w:r>
      <w:r>
        <w:rPr>
          <w:rFonts w:ascii="Times New Roman" w:hAnsi="Times New Roman"/>
          <w:i/>
          <w:color w:val="231F1F"/>
          <w:spacing w:val="18"/>
        </w:rPr>
        <w:t> </w:t>
      </w:r>
      <w:r>
        <w:rPr>
          <w:rFonts w:ascii="Times New Roman" w:hAnsi="Times New Roman"/>
          <w:i/>
          <w:color w:val="231F1F"/>
        </w:rPr>
        <w:t>odgovornost</w:t>
      </w:r>
      <w:r>
        <w:rPr>
          <w:rFonts w:ascii="Times New Roman" w:hAnsi="Times New Roman"/>
          <w:i/>
          <w:color w:val="231F1F"/>
          <w:spacing w:val="21"/>
        </w:rPr>
        <w:t> </w:t>
      </w:r>
      <w:r>
        <w:rPr>
          <w:color w:val="231F1F"/>
          <w:spacing w:val="-1"/>
        </w:rPr>
        <w:t>po</w:t>
      </w:r>
      <w:r>
        <w:rPr>
          <w:rFonts w:ascii="Times New Roman" w:hAnsi="Times New Roman"/>
          <w:color w:val="231F1F"/>
          <w:spacing w:val="-1"/>
        </w:rPr>
        <w:t>drazumeva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  <w:spacing w:val="-1"/>
        </w:rPr>
        <w:t>onaj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</w:rPr>
        <w:t>način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  <w:spacing w:val="-1"/>
        </w:rPr>
        <w:t>postupanja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menadžmenta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kome</w:t>
      </w:r>
      <w:r>
        <w:rPr>
          <w:rFonts w:ascii="Times New Roman" w:hAnsi="Times New Roman"/>
          <w:color w:val="231F1F"/>
          <w:spacing w:val="83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  <w:spacing w:val="-1"/>
        </w:rPr>
        <w:t>preuzima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  <w:spacing w:val="-1"/>
        </w:rPr>
        <w:t>teret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</w:rPr>
        <w:t>učinjene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  <w:spacing w:val="-1"/>
        </w:rPr>
        <w:t>greške,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  <w:spacing w:val="-1"/>
        </w:rPr>
        <w:t>ali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</w:rPr>
        <w:t>isto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  <w:spacing w:val="-1"/>
        </w:rPr>
        <w:t>vreme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</w:rPr>
        <w:t>brani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</w:rPr>
        <w:t>iste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  <w:spacing w:val="-1"/>
        </w:rPr>
        <w:t>nema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</w:rPr>
        <w:t>objektivne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  <w:spacing w:val="-1"/>
        </w:rPr>
        <w:t>krivice,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</w:rPr>
        <w:t>odnosno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</w:rPr>
        <w:t>ne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</w:rPr>
        <w:t>postoje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  <w:spacing w:val="-1"/>
        </w:rPr>
        <w:t>subjekti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</w:rPr>
        <w:t>koji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  <w:spacing w:val="-1"/>
        </w:rPr>
        <w:t>mogu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  <w:spacing w:val="-1"/>
        </w:rPr>
        <w:t>teretiti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  <w:spacing w:val="-1"/>
        </w:rPr>
        <w:t>sankcionisati.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  <w:spacing w:val="-1"/>
        </w:rPr>
        <w:t>Znači,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</w:rPr>
        <w:t>ovde</w:t>
      </w:r>
      <w:r>
        <w:rPr>
          <w:rFonts w:ascii="Times New Roman" w:hAnsi="Times New Roman"/>
          <w:color w:val="231F1F"/>
          <w:spacing w:val="63"/>
        </w:rPr>
        <w:t> </w:t>
      </w:r>
      <w:r>
        <w:rPr>
          <w:color w:val="231F1F"/>
        </w:rPr>
        <w:t>postoji</w:t>
      </w:r>
      <w:r>
        <w:rPr>
          <w:color w:val="231F1F"/>
          <w:spacing w:val="-2"/>
        </w:rPr>
        <w:t> </w:t>
      </w:r>
      <w:r>
        <w:rPr>
          <w:color w:val="231F1F"/>
          <w:spacing w:val="-1"/>
        </w:rPr>
        <w:t>priznanje</w:t>
      </w:r>
      <w:r>
        <w:rPr>
          <w:color w:val="231F1F"/>
          <w:spacing w:val="-2"/>
        </w:rPr>
        <w:t> </w:t>
      </w:r>
      <w:r>
        <w:rPr>
          <w:color w:val="231F1F"/>
        </w:rPr>
        <w:t>za</w:t>
      </w:r>
      <w:r>
        <w:rPr>
          <w:color w:val="231F1F"/>
          <w:spacing w:val="-3"/>
        </w:rPr>
        <w:t> </w:t>
      </w:r>
      <w:r>
        <w:rPr>
          <w:color w:val="231F1F"/>
          <w:spacing w:val="-1"/>
        </w:rPr>
        <w:t>od</w:t>
      </w:r>
      <w:r>
        <w:rPr>
          <w:rFonts w:ascii="Times New Roman" w:hAnsi="Times New Roman"/>
          <w:color w:val="231F1F"/>
          <w:spacing w:val="-1"/>
        </w:rPr>
        <w:t>re</w:t>
      </w:r>
      <w:r>
        <w:rPr>
          <w:rFonts w:ascii="Times New Roman" w:hAnsi="Times New Roman"/>
          <w:color w:val="231F1F"/>
          <w:spacing w:val="-2"/>
        </w:rPr>
        <w:t>Ďe</w:t>
      </w:r>
      <w:r>
        <w:rPr>
          <w:rFonts w:ascii="Times New Roman" w:hAnsi="Times New Roman"/>
          <w:color w:val="231F1F"/>
          <w:spacing w:val="-1"/>
        </w:rPr>
        <w:t>nu </w:t>
      </w:r>
      <w:r>
        <w:rPr>
          <w:rFonts w:ascii="Times New Roman" w:hAnsi="Times New Roman"/>
          <w:color w:val="231F1F"/>
        </w:rPr>
        <w:t>štetu,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  <w:spacing w:val="-1"/>
        </w:rPr>
        <w:t>ali </w:t>
      </w:r>
      <w:r>
        <w:rPr>
          <w:rFonts w:ascii="Times New Roman" w:hAnsi="Times New Roman"/>
          <w:color w:val="231F1F"/>
        </w:rPr>
        <w:t>ne</w:t>
      </w:r>
      <w:r>
        <w:rPr>
          <w:rFonts w:ascii="Times New Roman" w:hAnsi="Times New Roman"/>
          <w:color w:val="231F1F"/>
          <w:spacing w:val="-3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spremnost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-3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  <w:spacing w:val="-1"/>
        </w:rPr>
        <w:t>preuzme</w:t>
      </w:r>
      <w:r>
        <w:rPr>
          <w:rFonts w:ascii="Times New Roman" w:hAnsi="Times New Roman"/>
          <w:color w:val="231F1F"/>
          <w:spacing w:val="-3"/>
        </w:rPr>
        <w:t> </w:t>
      </w:r>
      <w:r>
        <w:rPr>
          <w:rFonts w:ascii="Times New Roman" w:hAnsi="Times New Roman"/>
          <w:color w:val="231F1F"/>
        </w:rPr>
        <w:t>odgovornost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-3"/>
        </w:rPr>
        <w:t> </w:t>
      </w:r>
      <w:r>
        <w:rPr>
          <w:rFonts w:ascii="Times New Roman" w:hAnsi="Times New Roman"/>
          <w:color w:val="231F1F"/>
        </w:rPr>
        <w:t>istu,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bilo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color w:val="231F1F"/>
          <w:spacing w:val="-1"/>
        </w:rPr>
        <w:t>kroz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materijalnu</w:t>
      </w:r>
      <w:r>
        <w:rPr>
          <w:color w:val="231F1F"/>
        </w:rPr>
        <w:t> </w:t>
      </w:r>
      <w:r>
        <w:rPr>
          <w:color w:val="231F1F"/>
          <w:spacing w:val="-1"/>
        </w:rPr>
        <w:t>nadoknadu</w:t>
      </w:r>
      <w:r>
        <w:rPr>
          <w:color w:val="231F1F"/>
        </w:rPr>
        <w:t> ili </w:t>
      </w:r>
      <w:r>
        <w:rPr>
          <w:color w:val="231F1F"/>
          <w:spacing w:val="-1"/>
        </w:rPr>
        <w:t>saniranjem</w:t>
      </w:r>
      <w:r>
        <w:rPr>
          <w:color w:val="231F1F"/>
        </w:rPr>
        <w:t> problema.</w:t>
      </w:r>
      <w:r>
        <w:rPr/>
      </w:r>
    </w:p>
    <w:p>
      <w:pPr>
        <w:pStyle w:val="BodyText"/>
        <w:spacing w:line="240" w:lineRule="auto" w:before="7"/>
        <w:ind w:left="839" w:right="0"/>
        <w:jc w:val="left"/>
      </w:pPr>
      <w:r>
        <w:rPr>
          <w:color w:val="231F1F"/>
        </w:rPr>
        <w:t>Ovu</w:t>
      </w:r>
      <w:r>
        <w:rPr>
          <w:color w:val="231F1F"/>
          <w:spacing w:val="54"/>
        </w:rPr>
        <w:t> </w:t>
      </w:r>
      <w:r>
        <w:rPr>
          <w:color w:val="231F1F"/>
          <w:spacing w:val="-1"/>
        </w:rPr>
        <w:t>strategiju</w:t>
      </w:r>
      <w:r>
        <w:rPr>
          <w:color w:val="231F1F"/>
          <w:spacing w:val="54"/>
        </w:rPr>
        <w:t> </w:t>
      </w:r>
      <w:r>
        <w:rPr>
          <w:color w:val="231F1F"/>
          <w:spacing w:val="-1"/>
        </w:rPr>
        <w:t>uglavnom</w:t>
      </w:r>
      <w:r>
        <w:rPr>
          <w:color w:val="231F1F"/>
          <w:spacing w:val="55"/>
        </w:rPr>
        <w:t> </w:t>
      </w:r>
      <w:r>
        <w:rPr>
          <w:color w:val="231F1F"/>
          <w:spacing w:val="-1"/>
        </w:rPr>
        <w:t>usvajaju</w:t>
      </w:r>
      <w:r>
        <w:rPr>
          <w:color w:val="231F1F"/>
          <w:spacing w:val="55"/>
        </w:rPr>
        <w:t> </w:t>
      </w:r>
      <w:r>
        <w:rPr>
          <w:color w:val="231F1F"/>
          <w:spacing w:val="-1"/>
        </w:rPr>
        <w:t>korporacije</w:t>
      </w:r>
      <w:r>
        <w:rPr>
          <w:color w:val="231F1F"/>
          <w:spacing w:val="56"/>
        </w:rPr>
        <w:t> </w:t>
      </w:r>
      <w:r>
        <w:rPr>
          <w:color w:val="231F1F"/>
        </w:rPr>
        <w:t>koje</w:t>
      </w:r>
      <w:r>
        <w:rPr>
          <w:color w:val="231F1F"/>
          <w:spacing w:val="54"/>
        </w:rPr>
        <w:t> </w:t>
      </w:r>
      <w:r>
        <w:rPr>
          <w:color w:val="231F1F"/>
        </w:rPr>
        <w:t>se</w:t>
      </w:r>
      <w:r>
        <w:rPr>
          <w:color w:val="231F1F"/>
          <w:spacing w:val="54"/>
        </w:rPr>
        <w:t> </w:t>
      </w:r>
      <w:r>
        <w:rPr>
          <w:color w:val="231F1F"/>
          <w:spacing w:val="-1"/>
        </w:rPr>
        <w:t>bave</w:t>
      </w:r>
      <w:r>
        <w:rPr>
          <w:color w:val="231F1F"/>
          <w:spacing w:val="54"/>
        </w:rPr>
        <w:t> </w:t>
      </w:r>
      <w:r>
        <w:rPr>
          <w:color w:val="231F1F"/>
        </w:rPr>
        <w:t>proizvodnjom</w:t>
      </w:r>
      <w:r>
        <w:rPr>
          <w:color w:val="231F1F"/>
          <w:spacing w:val="55"/>
        </w:rPr>
        <w:t> </w:t>
      </w:r>
      <w:r>
        <w:rPr>
          <w:color w:val="231F1F"/>
          <w:spacing w:val="-1"/>
        </w:rPr>
        <w:t>opasnih</w:t>
      </w:r>
      <w:r>
        <w:rPr/>
      </w:r>
    </w:p>
    <w:p>
      <w:pPr>
        <w:pStyle w:val="BodyText"/>
        <w:spacing w:line="240" w:lineRule="auto" w:before="137"/>
        <w:ind w:left="119" w:right="0"/>
        <w:jc w:val="left"/>
      </w:pPr>
      <w:r>
        <w:rPr>
          <w:rFonts w:ascii="Times New Roman" w:hAnsi="Times New Roman"/>
          <w:color w:val="231F1F"/>
          <w:spacing w:val="-1"/>
        </w:rPr>
        <w:t>materija</w:t>
      </w:r>
      <w:r>
        <w:rPr>
          <w:rFonts w:ascii="Times New Roman" w:hAnsi="Times New Roman"/>
          <w:color w:val="231F1F"/>
        </w:rPr>
        <w:t> ili </w:t>
      </w:r>
      <w:r>
        <w:rPr>
          <w:rFonts w:ascii="Times New Roman" w:hAnsi="Times New Roman"/>
          <w:color w:val="231F1F"/>
          <w:spacing w:val="-1"/>
        </w:rPr>
        <w:t>čija </w:t>
      </w:r>
      <w:r>
        <w:rPr>
          <w:rFonts w:ascii="Times New Roman" w:hAnsi="Times New Roman"/>
          <w:color w:val="231F1F"/>
        </w:rPr>
        <w:t>je </w:t>
      </w:r>
      <w:r>
        <w:rPr>
          <w:rFonts w:ascii="Times New Roman" w:hAnsi="Times New Roman"/>
          <w:color w:val="231F1F"/>
          <w:spacing w:val="-1"/>
        </w:rPr>
        <w:t>proizvodnja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praćena prljavim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color w:val="231F1F"/>
          <w:spacing w:val="-1"/>
        </w:rPr>
        <w:t>tehnologijama.</w:t>
      </w:r>
      <w:r>
        <w:rPr/>
      </w:r>
    </w:p>
    <w:p>
      <w:pPr>
        <w:spacing w:after="0" w:line="240" w:lineRule="auto"/>
        <w:jc w:val="left"/>
        <w:sectPr>
          <w:pgSz w:w="11910" w:h="16840"/>
          <w:pgMar w:header="826" w:footer="83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59" w:lineRule="auto" w:before="69"/>
        <w:ind w:right="111" w:firstLine="720"/>
        <w:jc w:val="both"/>
        <w:rPr>
          <w:rFonts w:ascii="Times New Roman" w:hAnsi="Times New Roman" w:cs="Times New Roman" w:eastAsia="Times New Roman"/>
        </w:rPr>
      </w:pPr>
      <w:r>
        <w:rPr>
          <w:color w:val="231F1F"/>
          <w:spacing w:val="-1"/>
        </w:rPr>
        <w:t>Odbrambenu,</w:t>
      </w:r>
      <w:r>
        <w:rPr>
          <w:color w:val="231F1F"/>
          <w:spacing w:val="37"/>
        </w:rPr>
        <w:t> </w:t>
      </w:r>
      <w:r>
        <w:rPr>
          <w:color w:val="231F1F"/>
        </w:rPr>
        <w:t>odnosno</w:t>
      </w:r>
      <w:r>
        <w:rPr>
          <w:color w:val="231F1F"/>
          <w:spacing w:val="38"/>
        </w:rPr>
        <w:t> </w:t>
      </w:r>
      <w:r>
        <w:rPr>
          <w:color w:val="231F1F"/>
        </w:rPr>
        <w:t>defanzivnu</w:t>
      </w:r>
      <w:r>
        <w:rPr>
          <w:color w:val="231F1F"/>
          <w:spacing w:val="38"/>
        </w:rPr>
        <w:t> </w:t>
      </w:r>
      <w:r>
        <w:rPr>
          <w:color w:val="231F1F"/>
          <w:spacing w:val="-1"/>
        </w:rPr>
        <w:t>odgovornost,</w:t>
      </w:r>
      <w:r>
        <w:rPr>
          <w:color w:val="231F1F"/>
          <w:spacing w:val="38"/>
        </w:rPr>
        <w:t> </w:t>
      </w:r>
      <w:r>
        <w:rPr>
          <w:color w:val="231F1F"/>
          <w:spacing w:val="-1"/>
        </w:rPr>
        <w:t>primenio</w:t>
      </w:r>
      <w:r>
        <w:rPr>
          <w:color w:val="231F1F"/>
          <w:spacing w:val="38"/>
        </w:rPr>
        <w:t> </w:t>
      </w:r>
      <w:r>
        <w:rPr>
          <w:color w:val="231F1F"/>
        </w:rPr>
        <w:t>je</w:t>
      </w:r>
      <w:r>
        <w:rPr>
          <w:color w:val="231F1F"/>
          <w:spacing w:val="37"/>
        </w:rPr>
        <w:t> </w:t>
      </w:r>
      <w:r>
        <w:rPr>
          <w:color w:val="231F1F"/>
        </w:rPr>
        <w:t>Good</w:t>
      </w:r>
      <w:r>
        <w:rPr>
          <w:color w:val="231F1F"/>
          <w:spacing w:val="37"/>
        </w:rPr>
        <w:t> </w:t>
      </w:r>
      <w:r>
        <w:rPr>
          <w:color w:val="231F1F"/>
          <w:spacing w:val="-1"/>
        </w:rPr>
        <w:t>Year,</w:t>
      </w:r>
      <w:r>
        <w:rPr>
          <w:color w:val="231F1F"/>
          <w:spacing w:val="39"/>
        </w:rPr>
        <w:t> </w:t>
      </w:r>
      <w:r>
        <w:rPr>
          <w:color w:val="231F1F"/>
        </w:rPr>
        <w:t>kompanija</w:t>
      </w:r>
      <w:r>
        <w:rPr>
          <w:color w:val="231F1F"/>
          <w:spacing w:val="59"/>
        </w:rPr>
        <w:t> </w:t>
      </w:r>
      <w:r>
        <w:rPr>
          <w:rFonts w:ascii="Times New Roman" w:hAnsi="Times New Roman"/>
          <w:color w:val="231F1F"/>
        </w:rPr>
        <w:t>koja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-1"/>
        </w:rPr>
        <w:t> bavi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proizvodnjom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gume,</w:t>
      </w:r>
      <w:r>
        <w:rPr>
          <w:rFonts w:ascii="Times New Roman" w:hAnsi="Times New Roman"/>
          <w:color w:val="231F1F"/>
        </w:rPr>
        <w:t> koja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neizbežno </w:t>
      </w:r>
      <w:r>
        <w:rPr>
          <w:rFonts w:ascii="Times New Roman" w:hAnsi="Times New Roman"/>
          <w:color w:val="231F1F"/>
          <w:spacing w:val="-1"/>
        </w:rPr>
        <w:t>praćena zaga</w:t>
      </w:r>
      <w:r>
        <w:rPr>
          <w:rFonts w:ascii="Times New Roman" w:hAnsi="Times New Roman"/>
          <w:color w:val="231F1F"/>
          <w:spacing w:val="-2"/>
        </w:rPr>
        <w:t>Ď</w:t>
      </w:r>
      <w:r>
        <w:rPr>
          <w:rFonts w:ascii="Times New Roman" w:hAnsi="Times New Roman"/>
          <w:color w:val="231F1F"/>
          <w:spacing w:val="-1"/>
        </w:rPr>
        <w:t>enjem</w:t>
      </w:r>
      <w:r>
        <w:rPr>
          <w:rFonts w:ascii="Times New Roman" w:hAnsi="Times New Roman"/>
          <w:color w:val="231F1F"/>
        </w:rPr>
        <w:t> okoline. </w:t>
      </w:r>
      <w:r>
        <w:rPr>
          <w:rFonts w:ascii="Times New Roman" w:hAnsi="Times New Roman"/>
          <w:color w:val="231F1F"/>
          <w:spacing w:val="-1"/>
        </w:rPr>
        <w:t>Strategija </w:t>
      </w:r>
      <w:r>
        <w:rPr>
          <w:rFonts w:ascii="Times New Roman" w:hAnsi="Times New Roman"/>
          <w:color w:val="231F1F"/>
          <w:spacing w:val="1"/>
        </w:rPr>
        <w:t>je</w:t>
      </w:r>
      <w:r>
        <w:rPr>
          <w:rFonts w:ascii="Times New Roman" w:hAnsi="Times New Roman"/>
          <w:color w:val="231F1F"/>
          <w:spacing w:val="51"/>
        </w:rPr>
        <w:t> </w:t>
      </w:r>
      <w:r>
        <w:rPr>
          <w:rFonts w:ascii="Times New Roman" w:hAnsi="Times New Roman"/>
          <w:color w:val="231F1F"/>
        </w:rPr>
        <w:t>bila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davanju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  <w:spacing w:val="-1"/>
        </w:rPr>
        <w:t>inteligentnog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  <w:spacing w:val="-1"/>
        </w:rPr>
        <w:t>obrazloženja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iz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  <w:spacing w:val="-1"/>
        </w:rPr>
        <w:t>koga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videlo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neraz</w:t>
      </w:r>
      <w:r>
        <w:rPr>
          <w:color w:val="231F1F"/>
        </w:rPr>
        <w:t>vijenim</w:t>
      </w:r>
      <w:r>
        <w:rPr>
          <w:color w:val="231F1F"/>
          <w:spacing w:val="19"/>
        </w:rPr>
        <w:t> </w:t>
      </w:r>
      <w:r>
        <w:rPr>
          <w:color w:val="231F1F"/>
        </w:rPr>
        <w:t>zemljama</w:t>
      </w:r>
      <w:r>
        <w:rPr>
          <w:color w:val="231F1F"/>
          <w:spacing w:val="18"/>
        </w:rPr>
        <w:t> </w:t>
      </w:r>
      <w:r>
        <w:rPr>
          <w:color w:val="231F1F"/>
        </w:rPr>
        <w:t>ova</w:t>
      </w:r>
      <w:r>
        <w:rPr>
          <w:color w:val="231F1F"/>
          <w:spacing w:val="55"/>
        </w:rPr>
        <w:t> </w:t>
      </w:r>
      <w:r>
        <w:rPr>
          <w:rFonts w:ascii="Times New Roman" w:hAnsi="Times New Roman"/>
          <w:color w:val="231F1F"/>
        </w:rPr>
        <w:t>kompanija više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koristi </w:t>
      </w:r>
      <w:r>
        <w:rPr>
          <w:rFonts w:ascii="Times New Roman" w:hAnsi="Times New Roman"/>
          <w:color w:val="231F1F"/>
          <w:spacing w:val="-1"/>
        </w:rPr>
        <w:t>nego</w:t>
      </w:r>
      <w:r>
        <w:rPr>
          <w:rFonts w:ascii="Times New Roman" w:hAnsi="Times New Roman"/>
          <w:color w:val="231F1F"/>
        </w:rPr>
        <w:t> što </w:t>
      </w:r>
      <w:r>
        <w:rPr>
          <w:rFonts w:ascii="Times New Roman" w:hAnsi="Times New Roman"/>
          <w:color w:val="231F1F"/>
          <w:spacing w:val="-1"/>
        </w:rPr>
        <w:t>šteti</w:t>
      </w:r>
      <w:r>
        <w:rPr>
          <w:rFonts w:ascii="Times New Roman" w:hAnsi="Times New Roman"/>
          <w:color w:val="231F1F"/>
        </w:rPr>
        <w:t> i da </w:t>
      </w:r>
      <w:r>
        <w:rPr>
          <w:rFonts w:ascii="Times New Roman" w:hAnsi="Times New Roman"/>
          <w:color w:val="231F1F"/>
          <w:spacing w:val="-1"/>
        </w:rPr>
        <w:t>prava </w:t>
      </w:r>
      <w:r>
        <w:rPr>
          <w:rFonts w:ascii="Times New Roman" w:hAnsi="Times New Roman"/>
          <w:color w:val="231F1F"/>
        </w:rPr>
        <w:t>opasnosti po okolinu ne </w:t>
      </w:r>
      <w:r>
        <w:rPr>
          <w:rFonts w:ascii="Times New Roman" w:hAnsi="Times New Roman"/>
          <w:color w:val="231F1F"/>
          <w:spacing w:val="-1"/>
        </w:rPr>
        <w:t>postoji.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6"/>
        <w:ind w:left="119" w:right="112" w:firstLine="71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i/>
          <w:color w:val="231F1F"/>
        </w:rPr>
        <w:t>Prilagodljiva</w:t>
      </w:r>
      <w:r>
        <w:rPr>
          <w:rFonts w:ascii="Times New Roman" w:hAnsi="Times New Roman"/>
          <w:i/>
          <w:color w:val="231F1F"/>
          <w:spacing w:val="49"/>
        </w:rPr>
        <w:t> </w:t>
      </w:r>
      <w:r>
        <w:rPr>
          <w:rFonts w:ascii="Times New Roman" w:hAnsi="Times New Roman"/>
          <w:i/>
          <w:color w:val="231F1F"/>
          <w:spacing w:val="-1"/>
        </w:rPr>
        <w:t>odgovornost</w:t>
      </w:r>
      <w:r>
        <w:rPr>
          <w:rFonts w:ascii="Times New Roman" w:hAnsi="Times New Roman"/>
          <w:i/>
          <w:color w:val="231F1F"/>
          <w:spacing w:val="52"/>
        </w:rPr>
        <w:t> </w:t>
      </w:r>
      <w:r>
        <w:rPr>
          <w:rFonts w:ascii="Times New Roman" w:hAnsi="Times New Roman"/>
          <w:color w:val="231F1F"/>
        </w:rPr>
        <w:t>polazi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</w:rPr>
        <w:t>od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  <w:spacing w:val="-1"/>
        </w:rPr>
        <w:t>strategije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  <w:spacing w:val="1"/>
        </w:rPr>
        <w:t>da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  <w:spacing w:val="-1"/>
        </w:rPr>
        <w:t>korporacija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</w:rPr>
        <w:t>preduzima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  <w:spacing w:val="-1"/>
        </w:rPr>
        <w:t>društvenu</w:t>
      </w:r>
      <w:r>
        <w:rPr>
          <w:rFonts w:ascii="Times New Roman" w:hAnsi="Times New Roman"/>
          <w:color w:val="231F1F"/>
          <w:spacing w:val="69"/>
        </w:rPr>
        <w:t> </w:t>
      </w:r>
      <w:r>
        <w:rPr>
          <w:rFonts w:ascii="Times New Roman" w:hAnsi="Times New Roman"/>
          <w:color w:val="231F1F"/>
          <w:spacing w:val="-1"/>
        </w:rPr>
        <w:t>odgovornost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svoje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aktivnosti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će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uz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eventualni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pritisak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odgovoriti,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kroz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različite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vidove</w:t>
      </w:r>
      <w:r>
        <w:rPr>
          <w:rFonts w:ascii="Times New Roman" w:hAnsi="Times New Roman"/>
          <w:color w:val="231F1F"/>
          <w:spacing w:val="75"/>
        </w:rPr>
        <w:t> </w:t>
      </w:r>
      <w:r>
        <w:rPr>
          <w:rFonts w:ascii="Times New Roman" w:hAnsi="Times New Roman"/>
          <w:color w:val="231F1F"/>
          <w:spacing w:val="-1"/>
        </w:rPr>
        <w:t>naknade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učinjeni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propust.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Ova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vrsta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odgovornosti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zavisna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od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spoljnjeg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pritiska.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Ukoliko</w:t>
      </w:r>
      <w:r>
        <w:rPr>
          <w:rFonts w:ascii="Times New Roman" w:hAnsi="Times New Roman"/>
          <w:color w:val="231F1F"/>
          <w:spacing w:val="89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</w:rPr>
        <w:t>on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  <w:spacing w:val="-1"/>
        </w:rPr>
        <w:t>jači,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  <w:spacing w:val="-1"/>
        </w:rPr>
        <w:t>korporativni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rFonts w:ascii="Times New Roman" w:hAnsi="Times New Roman"/>
          <w:color w:val="231F1F"/>
          <w:spacing w:val="-1"/>
        </w:rPr>
        <w:t>menadžment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</w:rPr>
        <w:t>spreman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51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51"/>
        </w:rPr>
        <w:t> </w:t>
      </w:r>
      <w:r>
        <w:rPr>
          <w:rFonts w:ascii="Times New Roman" w:hAnsi="Times New Roman"/>
          <w:color w:val="231F1F"/>
        </w:rPr>
        <w:t>koriguje</w:t>
      </w:r>
      <w:r>
        <w:rPr>
          <w:rFonts w:ascii="Times New Roman" w:hAnsi="Times New Roman"/>
          <w:color w:val="231F1F"/>
          <w:spacing w:val="51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</w:rPr>
        <w:t>svojim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  <w:spacing w:val="-1"/>
        </w:rPr>
        <w:t>aktivnostima.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76"/>
        </w:rPr>
        <w:t> </w:t>
      </w:r>
      <w:r>
        <w:rPr>
          <w:color w:val="231F1F"/>
          <w:spacing w:val="-1"/>
        </w:rPr>
        <w:t>obratno,</w:t>
      </w:r>
      <w:r>
        <w:rPr>
          <w:color w:val="231F1F"/>
        </w:rPr>
        <w:t> </w:t>
      </w:r>
      <w:r>
        <w:rPr>
          <w:color w:val="231F1F"/>
          <w:spacing w:val="-1"/>
        </w:rPr>
        <w:t>neznatan</w:t>
      </w:r>
      <w:r>
        <w:rPr>
          <w:color w:val="231F1F"/>
        </w:rPr>
        <w:t> </w:t>
      </w:r>
      <w:r>
        <w:rPr>
          <w:color w:val="231F1F"/>
          <w:spacing w:val="-1"/>
        </w:rPr>
        <w:t>pritisak</w:t>
      </w:r>
      <w:r>
        <w:rPr>
          <w:color w:val="231F1F"/>
        </w:rPr>
        <w:t> ne</w:t>
      </w:r>
      <w:r>
        <w:rPr>
          <w:color w:val="231F1F"/>
          <w:spacing w:val="-1"/>
        </w:rPr>
        <w:t> </w:t>
      </w:r>
      <w:r>
        <w:rPr>
          <w:color w:val="231F1F"/>
        </w:rPr>
        <w:t>dovodi do korekti</w:t>
      </w:r>
      <w:r>
        <w:rPr>
          <w:rFonts w:ascii="Times New Roman" w:hAnsi="Times New Roman"/>
          <w:color w:val="231F1F"/>
        </w:rPr>
        <w:t>vnog</w:t>
      </w:r>
      <w:r>
        <w:rPr>
          <w:rFonts w:ascii="Times New Roman" w:hAnsi="Times New Roman"/>
          <w:color w:val="231F1F"/>
          <w:spacing w:val="-3"/>
        </w:rPr>
        <w:t> </w:t>
      </w:r>
      <w:r>
        <w:rPr>
          <w:rFonts w:ascii="Times New Roman" w:hAnsi="Times New Roman"/>
          <w:color w:val="231F1F"/>
        </w:rPr>
        <w:t>ponašanja menadžmenta.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3"/>
        <w:ind w:left="119" w:right="113" w:firstLine="719"/>
        <w:jc w:val="both"/>
      </w:pPr>
      <w:r>
        <w:rPr>
          <w:rFonts w:ascii="Times New Roman" w:hAnsi="Times New Roman"/>
          <w:i/>
          <w:color w:val="231F1F"/>
          <w:spacing w:val="-1"/>
        </w:rPr>
        <w:t>Proaktivna</w:t>
      </w:r>
      <w:r>
        <w:rPr>
          <w:rFonts w:ascii="Times New Roman" w:hAnsi="Times New Roman"/>
          <w:i/>
          <w:color w:val="231F1F"/>
          <w:spacing w:val="50"/>
        </w:rPr>
        <w:t> </w:t>
      </w:r>
      <w:r>
        <w:rPr>
          <w:rFonts w:ascii="Times New Roman" w:hAnsi="Times New Roman"/>
          <w:i/>
          <w:color w:val="231F1F"/>
          <w:spacing w:val="-1"/>
        </w:rPr>
        <w:t>odgovornost</w:t>
      </w:r>
      <w:r>
        <w:rPr>
          <w:rFonts w:ascii="Times New Roman" w:hAnsi="Times New Roman"/>
          <w:i/>
          <w:color w:val="231F1F"/>
          <w:spacing w:val="52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  <w:spacing w:val="-1"/>
        </w:rPr>
        <w:t>najviši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</w:rPr>
        <w:t>nivo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  <w:spacing w:val="-1"/>
        </w:rPr>
        <w:t>odgovornosti.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</w:rPr>
        <w:t>Ovde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  <w:spacing w:val="-1"/>
        </w:rPr>
        <w:t>menadžment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  <w:spacing w:val="-1"/>
        </w:rPr>
        <w:t>preuzima</w:t>
      </w:r>
      <w:r>
        <w:rPr>
          <w:rFonts w:ascii="Times New Roman" w:hAnsi="Times New Roman"/>
          <w:color w:val="231F1F"/>
          <w:spacing w:val="99"/>
        </w:rPr>
        <w:t> </w:t>
      </w:r>
      <w:r>
        <w:rPr>
          <w:rFonts w:ascii="Times New Roman" w:hAnsi="Times New Roman"/>
          <w:color w:val="231F1F"/>
        </w:rPr>
        <w:t>voĎstvo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  <w:spacing w:val="-1"/>
        </w:rPr>
        <w:t>društvenom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</w:rPr>
        <w:t>ishodu,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</w:rPr>
        <w:t>odnosno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</w:rPr>
        <w:t>zahteva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od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  <w:spacing w:val="-1"/>
        </w:rPr>
        <w:t>društva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  <w:spacing w:val="-1"/>
        </w:rPr>
        <w:t>identifikovanje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  <w:spacing w:val="-1"/>
        </w:rPr>
        <w:t>društvenih</w:t>
      </w:r>
      <w:r>
        <w:rPr>
          <w:rFonts w:ascii="Times New Roman" w:hAnsi="Times New Roman"/>
          <w:color w:val="231F1F"/>
          <w:spacing w:val="77"/>
        </w:rPr>
        <w:t> </w:t>
      </w:r>
      <w:r>
        <w:rPr>
          <w:color w:val="231F1F"/>
          <w:spacing w:val="-1"/>
        </w:rPr>
        <w:t>problema</w:t>
      </w:r>
      <w:r>
        <w:rPr>
          <w:color w:val="231F1F"/>
          <w:spacing w:val="39"/>
        </w:rPr>
        <w:t> </w:t>
      </w:r>
      <w:r>
        <w:rPr>
          <w:color w:val="231F1F"/>
        </w:rPr>
        <w:t>ili</w:t>
      </w:r>
      <w:r>
        <w:rPr>
          <w:color w:val="231F1F"/>
          <w:spacing w:val="41"/>
        </w:rPr>
        <w:t> </w:t>
      </w:r>
      <w:r>
        <w:rPr>
          <w:color w:val="231F1F"/>
          <w:spacing w:val="-1"/>
        </w:rPr>
        <w:t>interesa</w:t>
      </w:r>
      <w:r>
        <w:rPr>
          <w:color w:val="231F1F"/>
          <w:spacing w:val="39"/>
        </w:rPr>
        <w:t> </w:t>
      </w:r>
      <w:r>
        <w:rPr>
          <w:color w:val="231F1F"/>
        </w:rPr>
        <w:t>i</w:t>
      </w:r>
      <w:r>
        <w:rPr>
          <w:color w:val="231F1F"/>
          <w:spacing w:val="41"/>
        </w:rPr>
        <w:t> </w:t>
      </w:r>
      <w:r>
        <w:rPr>
          <w:color w:val="231F1F"/>
        </w:rPr>
        <w:t>nastoji</w:t>
      </w:r>
      <w:r>
        <w:rPr>
          <w:color w:val="231F1F"/>
          <w:spacing w:val="41"/>
        </w:rPr>
        <w:t> </w:t>
      </w:r>
      <w:r>
        <w:rPr>
          <w:color w:val="231F1F"/>
        </w:rPr>
        <w:t>da</w:t>
      </w:r>
      <w:r>
        <w:rPr>
          <w:color w:val="231F1F"/>
          <w:spacing w:val="39"/>
        </w:rPr>
        <w:t> </w:t>
      </w:r>
      <w:r>
        <w:rPr>
          <w:color w:val="231F1F"/>
        </w:rPr>
        <w:t>na</w:t>
      </w:r>
      <w:r>
        <w:rPr>
          <w:color w:val="231F1F"/>
          <w:spacing w:val="39"/>
        </w:rPr>
        <w:t> </w:t>
      </w:r>
      <w:r>
        <w:rPr>
          <w:color w:val="231F1F"/>
        </w:rPr>
        <w:t>iste</w:t>
      </w:r>
      <w:r>
        <w:rPr>
          <w:color w:val="231F1F"/>
          <w:spacing w:val="41"/>
        </w:rPr>
        <w:t> </w:t>
      </w:r>
      <w:r>
        <w:rPr>
          <w:color w:val="231F1F"/>
        </w:rPr>
        <w:t>odgovori,</w:t>
      </w:r>
      <w:r>
        <w:rPr>
          <w:color w:val="231F1F"/>
          <w:spacing w:val="40"/>
        </w:rPr>
        <w:t> </w:t>
      </w:r>
      <w:r>
        <w:rPr>
          <w:color w:val="231F1F"/>
          <w:spacing w:val="-1"/>
        </w:rPr>
        <w:t>bez</w:t>
      </w:r>
      <w:r>
        <w:rPr>
          <w:color w:val="231F1F"/>
          <w:spacing w:val="41"/>
        </w:rPr>
        <w:t> </w:t>
      </w:r>
      <w:r>
        <w:rPr>
          <w:color w:val="231F1F"/>
        </w:rPr>
        <w:t>pritisaka</w:t>
      </w:r>
      <w:r>
        <w:rPr>
          <w:color w:val="231F1F"/>
          <w:spacing w:val="39"/>
        </w:rPr>
        <w:t> </w:t>
      </w:r>
      <w:r>
        <w:rPr>
          <w:color w:val="231F1F"/>
        </w:rPr>
        <w:t>ili</w:t>
      </w:r>
      <w:r>
        <w:rPr>
          <w:color w:val="231F1F"/>
          <w:spacing w:val="41"/>
        </w:rPr>
        <w:t> </w:t>
      </w:r>
      <w:r>
        <w:rPr>
          <w:color w:val="231F1F"/>
          <w:spacing w:val="-1"/>
        </w:rPr>
        <w:t>nagovaranja</w:t>
      </w:r>
      <w:r>
        <w:rPr>
          <w:color w:val="231F1F"/>
          <w:spacing w:val="42"/>
        </w:rPr>
        <w:t> </w:t>
      </w:r>
      <w:r>
        <w:rPr>
          <w:color w:val="231F1F"/>
          <w:spacing w:val="-1"/>
        </w:rPr>
        <w:t>interesnih</w:t>
      </w:r>
      <w:r>
        <w:rPr>
          <w:color w:val="231F1F"/>
          <w:spacing w:val="77"/>
        </w:rPr>
        <w:t> </w:t>
      </w:r>
      <w:r>
        <w:rPr>
          <w:color w:val="231F1F"/>
          <w:spacing w:val="-1"/>
        </w:rPr>
        <w:t>grupa.</w:t>
      </w:r>
      <w:r>
        <w:rPr/>
      </w:r>
    </w:p>
    <w:p>
      <w:pPr>
        <w:spacing w:line="240" w:lineRule="auto" w:before="8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before="0"/>
        <w:ind w:left="135" w:right="135" w:firstLine="0"/>
        <w:jc w:val="center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b/>
          <w:color w:val="231F1F"/>
          <w:spacing w:val="-2"/>
          <w:sz w:val="22"/>
        </w:rPr>
        <w:t>ZAKLJUČAK</w:t>
      </w:r>
      <w:r>
        <w:rPr>
          <w:rFonts w:ascii="Times New Roman" w:hAnsi="Times New Roman"/>
          <w:sz w:val="22"/>
        </w:rPr>
      </w:r>
    </w:p>
    <w:p>
      <w:pPr>
        <w:pStyle w:val="BodyText"/>
        <w:spacing w:line="360" w:lineRule="auto" w:before="122"/>
        <w:ind w:right="112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</w:rPr>
        <w:t>Ove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  <w:spacing w:val="-1"/>
        </w:rPr>
        <w:t>četiri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</w:rPr>
        <w:t>vrste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</w:rPr>
        <w:t>društvene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  <w:spacing w:val="-1"/>
        </w:rPr>
        <w:t>odgovornosti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</w:rPr>
        <w:t>povezane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</w:rPr>
        <w:t>sa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</w:rPr>
        <w:t>prethodnim,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</w:rPr>
        <w:t>odnosno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  <w:spacing w:val="-1"/>
        </w:rPr>
        <w:t>društvenim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</w:rPr>
        <w:t>odgovornostima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bazi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</w:rPr>
        <w:t>hijerarhijskog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prioriteta.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Tako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opstrukciona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  <w:spacing w:val="-1"/>
        </w:rPr>
        <w:t>odgovornost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smatra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</w:rPr>
        <w:t>kao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nizak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nivo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  <w:spacing w:val="-1"/>
        </w:rPr>
        <w:t>društvene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  <w:spacing w:val="-1"/>
        </w:rPr>
        <w:t>odgovornosti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ona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zasniva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  <w:spacing w:val="-1"/>
        </w:rPr>
        <w:t>čisto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  <w:spacing w:val="-1"/>
        </w:rPr>
        <w:t>ekonomskim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1"/>
        </w:rPr>
        <w:t>razlozima.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  <w:spacing w:val="-1"/>
        </w:rPr>
        <w:t>Odbrambena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društvena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  <w:spacing w:val="-1"/>
        </w:rPr>
        <w:t>odgovornost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spada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srednji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nivo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1"/>
        </w:rPr>
        <w:t>društvene</w:t>
      </w:r>
      <w:r>
        <w:rPr>
          <w:rFonts w:ascii="Times New Roman" w:hAnsi="Times New Roman"/>
          <w:color w:val="231F1F"/>
          <w:spacing w:val="83"/>
        </w:rPr>
        <w:t> </w:t>
      </w:r>
      <w:r>
        <w:rPr>
          <w:rFonts w:ascii="Times New Roman" w:hAnsi="Times New Roman"/>
          <w:color w:val="231F1F"/>
          <w:spacing w:val="-1"/>
        </w:rPr>
        <w:t>odgovornosti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</w:rPr>
        <w:t>njenu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</w:rPr>
        <w:t>osnovu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  <w:spacing w:val="-1"/>
        </w:rPr>
        <w:t>čini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</w:rPr>
        <w:t>slovo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  <w:spacing w:val="-1"/>
        </w:rPr>
        <w:t>zakona,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</w:rPr>
        <w:t>odnosno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</w:rPr>
        <w:t>ni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</w:rPr>
        <w:t>više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</w:rPr>
        <w:t>ni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</w:rPr>
        <w:t>manje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</w:rPr>
        <w:t>od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  <w:spacing w:val="-1"/>
        </w:rPr>
        <w:t>onoga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</w:rPr>
        <w:t>što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color w:val="231F1F"/>
          <w:spacing w:val="-1"/>
        </w:rPr>
        <w:t>propisano</w:t>
      </w:r>
      <w:r>
        <w:rPr>
          <w:color w:val="231F1F"/>
          <w:spacing w:val="37"/>
        </w:rPr>
        <w:t> </w:t>
      </w:r>
      <w:r>
        <w:rPr>
          <w:color w:val="231F1F"/>
        </w:rPr>
        <w:t>zakonskim</w:t>
      </w:r>
      <w:r>
        <w:rPr>
          <w:color w:val="231F1F"/>
          <w:spacing w:val="38"/>
        </w:rPr>
        <w:t> </w:t>
      </w:r>
      <w:r>
        <w:rPr>
          <w:color w:val="231F1F"/>
          <w:spacing w:val="-1"/>
        </w:rPr>
        <w:t>propisima.</w:t>
      </w:r>
      <w:r>
        <w:rPr>
          <w:color w:val="231F1F"/>
          <w:spacing w:val="37"/>
        </w:rPr>
        <w:t> </w:t>
      </w:r>
      <w:r>
        <w:rPr>
          <w:color w:val="231F1F"/>
          <w:spacing w:val="-1"/>
        </w:rPr>
        <w:t>Prilagodljiv</w:t>
      </w:r>
      <w:r>
        <w:rPr>
          <w:rFonts w:ascii="Times New Roman" w:hAnsi="Times New Roman"/>
          <w:color w:val="231F1F"/>
          <w:spacing w:val="-1"/>
        </w:rPr>
        <w:t>a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  <w:spacing w:val="-1"/>
        </w:rPr>
        <w:t>odgovornost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</w:rPr>
        <w:t>viši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</w:rPr>
        <w:t>nivo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  <w:spacing w:val="-1"/>
        </w:rPr>
        <w:t>društvene</w:t>
      </w:r>
      <w:r>
        <w:rPr>
          <w:rFonts w:ascii="Times New Roman" w:hAnsi="Times New Roman"/>
          <w:color w:val="231F1F"/>
          <w:spacing w:val="95"/>
        </w:rPr>
        <w:t> </w:t>
      </w:r>
      <w:r>
        <w:rPr>
          <w:rFonts w:ascii="Times New Roman" w:hAnsi="Times New Roman"/>
          <w:color w:val="231F1F"/>
          <w:spacing w:val="-1"/>
        </w:rPr>
        <w:t>odgovornosti,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odnosno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</w:rPr>
        <w:t>više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od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odbrambene,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a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manje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od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proaktivne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svoju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</w:rPr>
        <w:t>osnovu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  <w:spacing w:val="-1"/>
        </w:rPr>
        <w:t>uzima</w:t>
      </w:r>
      <w:r>
        <w:rPr>
          <w:rFonts w:ascii="Times New Roman" w:hAnsi="Times New Roman"/>
          <w:color w:val="231F1F"/>
          <w:spacing w:val="61"/>
        </w:rPr>
        <w:t> </w:t>
      </w:r>
      <w:r>
        <w:rPr>
          <w:rFonts w:ascii="Times New Roman" w:hAnsi="Times New Roman"/>
          <w:color w:val="231F1F"/>
          <w:spacing w:val="-1"/>
        </w:rPr>
        <w:t>etiku,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odnosno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etičke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pritiske.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Proaktivna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odgovornost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najviši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1"/>
        </w:rPr>
        <w:t>nivo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društvene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odgovornosti</w:t>
      </w:r>
      <w:r>
        <w:rPr>
          <w:rFonts w:ascii="Times New Roman" w:hAnsi="Times New Roman"/>
          <w:color w:val="231F1F"/>
          <w:spacing w:val="105"/>
        </w:rPr>
        <w:t> </w:t>
      </w:r>
      <w:r>
        <w:rPr>
          <w:rFonts w:ascii="Times New Roman" w:hAnsi="Times New Roman"/>
          <w:color w:val="231F1F"/>
        </w:rPr>
        <w:t>koji se </w:t>
      </w:r>
      <w:r>
        <w:rPr>
          <w:rFonts w:ascii="Times New Roman" w:hAnsi="Times New Roman"/>
          <w:color w:val="231F1F"/>
          <w:spacing w:val="-1"/>
        </w:rPr>
        <w:t>bazira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-1"/>
        </w:rPr>
        <w:t> preuzimanju</w:t>
      </w:r>
      <w:r>
        <w:rPr>
          <w:rFonts w:ascii="Times New Roman" w:hAnsi="Times New Roman"/>
          <w:color w:val="231F1F"/>
        </w:rPr>
        <w:t> društvene</w:t>
      </w:r>
      <w:r>
        <w:rPr>
          <w:rFonts w:ascii="Times New Roman" w:hAnsi="Times New Roman"/>
          <w:color w:val="231F1F"/>
          <w:spacing w:val="-1"/>
        </w:rPr>
        <w:t> inicijative,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kako</w:t>
      </w:r>
      <w:r>
        <w:rPr>
          <w:rFonts w:ascii="Times New Roman" w:hAnsi="Times New Roman"/>
          <w:color w:val="231F1F"/>
        </w:rPr>
        <w:t> bi se</w:t>
      </w:r>
      <w:r>
        <w:rPr>
          <w:rFonts w:ascii="Times New Roman" w:hAnsi="Times New Roman"/>
          <w:color w:val="231F1F"/>
          <w:spacing w:val="-1"/>
        </w:rPr>
        <w:t> povećalo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blagostanje</w:t>
      </w:r>
      <w:r>
        <w:rPr>
          <w:rFonts w:ascii="Times New Roman" w:hAnsi="Times New Roman"/>
          <w:color w:val="231F1F"/>
        </w:rPr>
        <w:t> društva.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6"/>
        <w:ind w:right="113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Praksa</w:t>
      </w:r>
      <w:r>
        <w:rPr>
          <w:rFonts w:ascii="Times New Roman" w:hAnsi="Times New Roman"/>
          <w:color w:val="231F1F"/>
          <w:spacing w:val="56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  <w:spacing w:val="-1"/>
        </w:rPr>
        <w:t>istraživanja</w:t>
      </w:r>
      <w:r>
        <w:rPr>
          <w:rFonts w:ascii="Times New Roman" w:hAnsi="Times New Roman"/>
          <w:color w:val="231F1F"/>
          <w:spacing w:val="58"/>
        </w:rPr>
        <w:t> </w:t>
      </w:r>
      <w:r>
        <w:rPr>
          <w:rFonts w:ascii="Times New Roman" w:hAnsi="Times New Roman"/>
          <w:color w:val="231F1F"/>
        </w:rPr>
        <w:t>pokazuju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56"/>
        </w:rPr>
        <w:t> </w:t>
      </w:r>
      <w:r>
        <w:rPr>
          <w:rFonts w:ascii="Times New Roman" w:hAnsi="Times New Roman"/>
          <w:color w:val="231F1F"/>
        </w:rPr>
        <w:t>kompanije</w:t>
      </w:r>
      <w:r>
        <w:rPr>
          <w:rFonts w:ascii="Times New Roman" w:hAnsi="Times New Roman"/>
          <w:color w:val="231F1F"/>
          <w:spacing w:val="56"/>
        </w:rPr>
        <w:t> </w:t>
      </w:r>
      <w:r>
        <w:rPr>
          <w:rFonts w:ascii="Times New Roman" w:hAnsi="Times New Roman"/>
          <w:color w:val="231F1F"/>
        </w:rPr>
        <w:t>koje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  <w:spacing w:val="-1"/>
        </w:rPr>
        <w:t>funkcionišu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58"/>
        </w:rPr>
        <w:t> </w:t>
      </w:r>
      <w:r>
        <w:rPr>
          <w:rFonts w:ascii="Times New Roman" w:hAnsi="Times New Roman"/>
          <w:color w:val="231F1F"/>
        </w:rPr>
        <w:t>principima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  <w:spacing w:val="-1"/>
        </w:rPr>
        <w:t>diskrecione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društvene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  <w:spacing w:val="-1"/>
        </w:rPr>
        <w:t>odgovornosti,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odnosno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  <w:spacing w:val="-1"/>
        </w:rPr>
        <w:t>proaktivnom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  <w:spacing w:val="-1"/>
        </w:rPr>
        <w:t>reagovanju,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  <w:spacing w:val="-1"/>
        </w:rPr>
        <w:t>zaslužuju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  <w:spacing w:val="-1"/>
        </w:rPr>
        <w:t>posebnu</w:t>
      </w:r>
      <w:r>
        <w:rPr>
          <w:rFonts w:ascii="Times New Roman" w:hAnsi="Times New Roman"/>
          <w:color w:val="231F1F"/>
          <w:spacing w:val="115"/>
        </w:rPr>
        <w:t> </w:t>
      </w:r>
      <w:r>
        <w:rPr>
          <w:rFonts w:ascii="Times New Roman" w:hAnsi="Times New Roman"/>
          <w:color w:val="231F1F"/>
        </w:rPr>
        <w:t>pažnju i po </w:t>
      </w:r>
      <w:r>
        <w:rPr>
          <w:rFonts w:ascii="Times New Roman" w:hAnsi="Times New Roman"/>
          <w:color w:val="231F1F"/>
          <w:spacing w:val="-1"/>
        </w:rPr>
        <w:t>pravilu</w:t>
      </w:r>
      <w:r>
        <w:rPr>
          <w:rFonts w:ascii="Times New Roman" w:hAnsi="Times New Roman"/>
          <w:color w:val="231F1F"/>
        </w:rPr>
        <w:t> su </w:t>
      </w:r>
      <w:r>
        <w:rPr>
          <w:rFonts w:ascii="Times New Roman" w:hAnsi="Times New Roman"/>
          <w:color w:val="231F1F"/>
          <w:spacing w:val="-1"/>
        </w:rPr>
        <w:t>uspešnije,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u odnosu na</w:t>
      </w:r>
      <w:r>
        <w:rPr>
          <w:rFonts w:ascii="Times New Roman" w:hAnsi="Times New Roman"/>
          <w:color w:val="231F1F"/>
          <w:spacing w:val="-1"/>
        </w:rPr>
        <w:t> druge </w:t>
      </w:r>
      <w:r>
        <w:rPr>
          <w:rFonts w:ascii="Times New Roman" w:hAnsi="Times New Roman"/>
          <w:color w:val="231F1F"/>
        </w:rPr>
        <w:t>vrste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društvene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odgovornosti.</w:t>
      </w:r>
      <w:r>
        <w:rPr>
          <w:rFonts w:ascii="Times New Roman" w:hAnsi="Times New Roman"/>
        </w:rPr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6" w:footer="853" w:top="1120" w:bottom="102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240" w:lineRule="auto" w:before="69"/>
        <w:ind w:right="0"/>
        <w:jc w:val="left"/>
      </w:pPr>
      <w:r>
        <w:rPr>
          <w:color w:val="231F1F"/>
          <w:spacing w:val="-1"/>
        </w:rPr>
        <w:t>LITERATURA</w:t>
      </w:r>
      <w:r>
        <w:rPr/>
      </w:r>
    </w:p>
    <w:p>
      <w:pPr>
        <w:spacing w:before="136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1F"/>
          <w:spacing w:val="-1"/>
          <w:sz w:val="22"/>
        </w:rPr>
        <w:t>Davis,</w:t>
      </w:r>
      <w:r>
        <w:rPr>
          <w:rFonts w:ascii="Times New Roman" w:hAnsi="Times New Roman"/>
          <w:color w:val="231F1F"/>
          <w:sz w:val="22"/>
        </w:rPr>
        <w:t> Č. </w:t>
      </w:r>
      <w:r>
        <w:rPr>
          <w:rFonts w:ascii="Times New Roman" w:hAnsi="Times New Roman"/>
          <w:color w:val="231F1F"/>
          <w:spacing w:val="-1"/>
          <w:sz w:val="22"/>
        </w:rPr>
        <w:t>(1990).</w:t>
      </w:r>
      <w:r>
        <w:rPr>
          <w:rFonts w:ascii="Times New Roman" w:hAnsi="Times New Roman"/>
          <w:color w:val="231F1F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Strategijska</w:t>
      </w:r>
      <w:r>
        <w:rPr>
          <w:rFonts w:ascii="Times New Roman" w:hAnsi="Times New Roman"/>
          <w:i/>
          <w:color w:val="231F1F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sesija</w:t>
      </w:r>
      <w:r>
        <w:rPr>
          <w:rFonts w:ascii="Times New Roman" w:hAnsi="Times New Roman"/>
          <w:i/>
          <w:color w:val="231F1F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1990</w:t>
      </w:r>
      <w:r>
        <w:rPr>
          <w:rFonts w:ascii="Times New Roman" w:hAnsi="Times New Roman"/>
          <w:color w:val="231F1F"/>
          <w:spacing w:val="-1"/>
          <w:sz w:val="22"/>
        </w:rPr>
        <w:t>.</w:t>
      </w:r>
      <w:r>
        <w:rPr>
          <w:rFonts w:ascii="Times New Roman" w:hAnsi="Times New Roman"/>
          <w:color w:val="231F1F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Kanadska</w:t>
      </w:r>
      <w:r>
        <w:rPr>
          <w:rFonts w:ascii="Times New Roman" w:hAnsi="Times New Roman"/>
          <w:color w:val="231F1F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poslovnost,</w:t>
      </w:r>
      <w:r>
        <w:rPr>
          <w:rFonts w:ascii="Times New Roman" w:hAnsi="Times New Roman"/>
          <w:color w:val="231F1F"/>
          <w:spacing w:val="-3"/>
          <w:sz w:val="22"/>
        </w:rPr>
        <w:t> </w:t>
      </w:r>
      <w:r>
        <w:rPr>
          <w:rFonts w:ascii="Times New Roman" w:hAnsi="Times New Roman"/>
          <w:color w:val="231F1F"/>
          <w:sz w:val="22"/>
        </w:rPr>
        <w:t>Januar</w:t>
      </w:r>
      <w:r>
        <w:rPr>
          <w:rFonts w:ascii="Times New Roman" w:hAnsi="Times New Roman"/>
          <w:color w:val="231F1F"/>
          <w:spacing w:val="-1"/>
          <w:sz w:val="22"/>
        </w:rPr>
        <w:t> </w:t>
      </w:r>
      <w:r>
        <w:rPr>
          <w:rFonts w:ascii="Times New Roman" w:hAnsi="Times New Roman"/>
          <w:color w:val="231F1F"/>
          <w:sz w:val="22"/>
        </w:rPr>
        <w:t>1990.</w:t>
      </w:r>
      <w:r>
        <w:rPr>
          <w:rFonts w:ascii="Times New Roman" w:hAnsi="Times New Roman"/>
          <w:sz w:val="22"/>
        </w:rPr>
      </w:r>
    </w:p>
    <w:p>
      <w:pPr>
        <w:spacing w:before="1"/>
        <w:ind w:left="838" w:right="119" w:hanging="721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Gatewood,</w:t>
      </w:r>
      <w:r>
        <w:rPr>
          <w:rFonts w:ascii="Times New Roman" w:hAnsi="Times New Roman" w:cs="Times New Roman" w:eastAsia="Times New Roman"/>
          <w:color w:val="231F1F"/>
          <w:spacing w:val="4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E.</w:t>
      </w:r>
      <w:r>
        <w:rPr>
          <w:rFonts w:ascii="Times New Roman" w:hAnsi="Times New Roman" w:cs="Times New Roman" w:eastAsia="Times New Roman"/>
          <w:color w:val="231F1F"/>
          <w:spacing w:val="4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and</w:t>
      </w:r>
      <w:r>
        <w:rPr>
          <w:rFonts w:ascii="Times New Roman" w:hAnsi="Times New Roman" w:cs="Times New Roman" w:eastAsia="Times New Roman"/>
          <w:color w:val="231F1F"/>
          <w:spacing w:val="4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Carroll,</w:t>
      </w:r>
      <w:r>
        <w:rPr>
          <w:rFonts w:ascii="Times New Roman" w:hAnsi="Times New Roman" w:cs="Times New Roman" w:eastAsia="Times New Roman"/>
          <w:color w:val="231F1F"/>
          <w:spacing w:val="4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A</w:t>
      </w:r>
      <w:r>
        <w:rPr>
          <w:rFonts w:ascii="Times New Roman" w:hAnsi="Times New Roman" w:cs="Times New Roman" w:eastAsia="Times New Roman"/>
          <w:color w:val="231F1F"/>
          <w:spacing w:val="4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A.</w:t>
      </w:r>
      <w:r>
        <w:rPr>
          <w:rFonts w:ascii="Times New Roman" w:hAnsi="Times New Roman" w:cs="Times New Roman" w:eastAsia="Times New Roman"/>
          <w:color w:val="231F1F"/>
          <w:spacing w:val="4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(1981).</w:t>
      </w:r>
      <w:r>
        <w:rPr>
          <w:rFonts w:ascii="Times New Roman" w:hAnsi="Times New Roman" w:cs="Times New Roman" w:eastAsia="Times New Roman"/>
          <w:color w:val="231F1F"/>
          <w:spacing w:val="4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”The</w:t>
      </w:r>
      <w:r>
        <w:rPr>
          <w:rFonts w:ascii="Times New Roman" w:hAnsi="Times New Roman" w:cs="Times New Roman" w:eastAsia="Times New Roman"/>
          <w:color w:val="231F1F"/>
          <w:spacing w:val="4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Anattomy</w:t>
      </w:r>
      <w:r>
        <w:rPr>
          <w:rFonts w:ascii="Times New Roman" w:hAnsi="Times New Roman" w:cs="Times New Roman" w:eastAsia="Times New Roman"/>
          <w:color w:val="231F1F"/>
          <w:spacing w:val="4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of</w:t>
      </w:r>
      <w:r>
        <w:rPr>
          <w:rFonts w:ascii="Times New Roman" w:hAnsi="Times New Roman" w:cs="Times New Roman" w:eastAsia="Times New Roman"/>
          <w:color w:val="231F1F"/>
          <w:spacing w:val="4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Corporate</w:t>
      </w:r>
      <w:r>
        <w:rPr>
          <w:rFonts w:ascii="Times New Roman" w:hAnsi="Times New Roman" w:cs="Times New Roman" w:eastAsia="Times New Roman"/>
          <w:color w:val="231F1F"/>
          <w:spacing w:val="4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Social</w:t>
      </w:r>
      <w:r>
        <w:rPr>
          <w:rFonts w:ascii="Times New Roman" w:hAnsi="Times New Roman" w:cs="Times New Roman" w:eastAsia="Times New Roman"/>
          <w:color w:val="231F1F"/>
          <w:spacing w:val="4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response“,</w:t>
      </w:r>
      <w:r>
        <w:rPr>
          <w:rFonts w:ascii="Times New Roman" w:hAnsi="Times New Roman" w:cs="Times New Roman" w:eastAsia="Times New Roman"/>
          <w:color w:val="231F1F"/>
          <w:spacing w:val="5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2"/>
          <w:szCs w:val="22"/>
        </w:rPr>
        <w:t>Business</w:t>
      </w:r>
      <w:r>
        <w:rPr>
          <w:rFonts w:ascii="Times New Roman" w:hAnsi="Times New Roman" w:cs="Times New Roman" w:eastAsia="Times New Roman"/>
          <w:i/>
          <w:color w:val="231F1F"/>
          <w:spacing w:val="6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2"/>
          <w:szCs w:val="22"/>
        </w:rPr>
        <w:t>Horizonts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,</w:t>
      </w:r>
      <w:r>
        <w:rPr>
          <w:rFonts w:ascii="Times New Roman" w:hAnsi="Times New Roman" w:cs="Times New Roman" w:eastAsia="Times New Roman"/>
          <w:color w:val="231F1F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24</w:t>
      </w:r>
      <w:r>
        <w:rPr>
          <w:rFonts w:ascii="Times New Roman" w:hAnsi="Times New Roman" w:cs="Times New Roman" w:eastAsia="Times New Roman"/>
          <w:color w:val="231F1F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XI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–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X</w:t>
      </w:r>
      <w:r>
        <w:rPr>
          <w:rFonts w:ascii="Times New Roman" w:hAnsi="Times New Roman" w:cs="Times New Roman" w:eastAsia="Times New Roman"/>
          <w:color w:val="231F1F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1981,</w:t>
      </w:r>
      <w:r>
        <w:rPr>
          <w:rFonts w:ascii="Times New Roman" w:hAnsi="Times New Roman" w:cs="Times New Roman" w:eastAsia="Times New Roman"/>
          <w:color w:val="231F1F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p. 9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–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16.</w:t>
      </w:r>
      <w:r>
        <w:rPr>
          <w:rFonts w:ascii="Times New Roman" w:hAnsi="Times New Roman" w:cs="Times New Roman" w:eastAsia="Times New Roman"/>
          <w:sz w:val="22"/>
          <w:szCs w:val="22"/>
        </w:rPr>
      </w:r>
    </w:p>
    <w:p>
      <w:pPr>
        <w:spacing w:line="252" w:lineRule="exact" w:before="1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1F"/>
          <w:spacing w:val="-1"/>
          <w:sz w:val="22"/>
        </w:rPr>
        <w:t>Gračanac,</w:t>
      </w:r>
      <w:r>
        <w:rPr>
          <w:rFonts w:ascii="Times New Roman" w:hAnsi="Times New Roman"/>
          <w:color w:val="231F1F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A.</w:t>
      </w:r>
      <w:r>
        <w:rPr>
          <w:rFonts w:ascii="Times New Roman" w:hAnsi="Times New Roman"/>
          <w:color w:val="231F1F"/>
          <w:spacing w:val="-3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(2011).</w:t>
      </w:r>
      <w:r>
        <w:rPr>
          <w:rFonts w:ascii="Times New Roman" w:hAnsi="Times New Roman"/>
          <w:color w:val="231F1F"/>
          <w:spacing w:val="2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Svetsko</w:t>
      </w:r>
      <w:r>
        <w:rPr>
          <w:rFonts w:ascii="Times New Roman" w:hAnsi="Times New Roman"/>
          <w:i/>
          <w:color w:val="231F1F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tržište</w:t>
      </w:r>
      <w:r>
        <w:rPr>
          <w:rFonts w:ascii="Times New Roman" w:hAnsi="Times New Roman"/>
          <w:i/>
          <w:color w:val="231F1F"/>
          <w:sz w:val="22"/>
        </w:rPr>
        <w:t> u</w:t>
      </w:r>
      <w:r>
        <w:rPr>
          <w:rFonts w:ascii="Times New Roman" w:hAnsi="Times New Roman"/>
          <w:i/>
          <w:color w:val="231F1F"/>
          <w:spacing w:val="-2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uslovima</w:t>
      </w:r>
      <w:r>
        <w:rPr>
          <w:rFonts w:ascii="Times New Roman" w:hAnsi="Times New Roman"/>
          <w:i/>
          <w:color w:val="231F1F"/>
          <w:spacing w:val="-3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globalizacije</w:t>
      </w:r>
      <w:r>
        <w:rPr>
          <w:rFonts w:ascii="Times New Roman" w:hAnsi="Times New Roman"/>
          <w:color w:val="231F1F"/>
          <w:spacing w:val="-1"/>
          <w:sz w:val="22"/>
        </w:rPr>
        <w:t>.</w:t>
      </w:r>
      <w:r>
        <w:rPr>
          <w:rFonts w:ascii="Times New Roman" w:hAnsi="Times New Roman"/>
          <w:color w:val="231F1F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Beograd:</w:t>
      </w:r>
      <w:r>
        <w:rPr>
          <w:rFonts w:ascii="Times New Roman" w:hAnsi="Times New Roman"/>
          <w:color w:val="231F1F"/>
          <w:spacing w:val="1"/>
          <w:sz w:val="22"/>
        </w:rPr>
        <w:t> </w:t>
      </w:r>
      <w:r>
        <w:rPr>
          <w:rFonts w:ascii="Times New Roman" w:hAnsi="Times New Roman"/>
          <w:color w:val="231F1F"/>
          <w:spacing w:val="-2"/>
          <w:sz w:val="22"/>
        </w:rPr>
        <w:t>PKJ.</w:t>
      </w:r>
      <w:r>
        <w:rPr>
          <w:rFonts w:ascii="Times New Roman" w:hAnsi="Times New Roman"/>
          <w:sz w:val="22"/>
        </w:rPr>
      </w:r>
    </w:p>
    <w:p>
      <w:pPr>
        <w:spacing w:before="0"/>
        <w:ind w:left="838" w:right="119" w:hanging="72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1F"/>
          <w:spacing w:val="-1"/>
          <w:sz w:val="22"/>
        </w:rPr>
        <w:t>Green,</w:t>
      </w:r>
      <w:r>
        <w:rPr>
          <w:rFonts w:ascii="Times New Roman"/>
          <w:color w:val="231F1F"/>
          <w:sz w:val="22"/>
        </w:rPr>
        <w:t>  </w:t>
      </w:r>
      <w:r>
        <w:rPr>
          <w:rFonts w:ascii="Times New Roman"/>
          <w:color w:val="231F1F"/>
          <w:spacing w:val="2"/>
          <w:sz w:val="22"/>
        </w:rPr>
        <w:t> </w:t>
      </w:r>
      <w:r>
        <w:rPr>
          <w:rFonts w:ascii="Times New Roman"/>
          <w:color w:val="231F1F"/>
          <w:spacing w:val="-1"/>
          <w:sz w:val="22"/>
        </w:rPr>
        <w:t>R.A.</w:t>
      </w:r>
      <w:r>
        <w:rPr>
          <w:rFonts w:ascii="Times New Roman"/>
          <w:color w:val="231F1F"/>
          <w:sz w:val="22"/>
        </w:rPr>
        <w:t>  </w:t>
      </w:r>
      <w:r>
        <w:rPr>
          <w:rFonts w:ascii="Times New Roman"/>
          <w:color w:val="231F1F"/>
          <w:spacing w:val="5"/>
          <w:sz w:val="22"/>
        </w:rPr>
        <w:t> </w:t>
      </w:r>
      <w:r>
        <w:rPr>
          <w:rFonts w:ascii="Times New Roman"/>
          <w:color w:val="231F1F"/>
          <w:spacing w:val="-1"/>
          <w:sz w:val="22"/>
        </w:rPr>
        <w:t>(2014.)</w:t>
      </w:r>
      <w:r>
        <w:rPr>
          <w:rFonts w:ascii="Times New Roman"/>
          <w:color w:val="231F1F"/>
          <w:sz w:val="22"/>
        </w:rPr>
        <w:t>  </w:t>
      </w:r>
      <w:r>
        <w:rPr>
          <w:rFonts w:ascii="Times New Roman"/>
          <w:color w:val="231F1F"/>
          <w:spacing w:val="8"/>
          <w:sz w:val="22"/>
        </w:rPr>
        <w:t> </w:t>
      </w:r>
      <w:r>
        <w:rPr>
          <w:rFonts w:ascii="Times New Roman"/>
          <w:i/>
          <w:color w:val="231F1F"/>
          <w:spacing w:val="-1"/>
          <w:sz w:val="22"/>
        </w:rPr>
        <w:t>The</w:t>
      </w:r>
      <w:r>
        <w:rPr>
          <w:rFonts w:ascii="Times New Roman"/>
          <w:i/>
          <w:color w:val="231F1F"/>
          <w:sz w:val="22"/>
        </w:rPr>
        <w:t>  </w:t>
      </w:r>
      <w:r>
        <w:rPr>
          <w:rFonts w:ascii="Times New Roman"/>
          <w:i/>
          <w:color w:val="231F1F"/>
          <w:spacing w:val="5"/>
          <w:sz w:val="22"/>
        </w:rPr>
        <w:t> </w:t>
      </w:r>
      <w:r>
        <w:rPr>
          <w:rFonts w:ascii="Times New Roman"/>
          <w:i/>
          <w:color w:val="231F1F"/>
          <w:spacing w:val="-1"/>
          <w:sz w:val="22"/>
        </w:rPr>
        <w:t>Delphi</w:t>
      </w:r>
      <w:r>
        <w:rPr>
          <w:rFonts w:ascii="Times New Roman"/>
          <w:i/>
          <w:color w:val="231F1F"/>
          <w:sz w:val="22"/>
        </w:rPr>
        <w:t>  </w:t>
      </w:r>
      <w:r>
        <w:rPr>
          <w:rFonts w:ascii="Times New Roman"/>
          <w:i/>
          <w:color w:val="231F1F"/>
          <w:spacing w:val="3"/>
          <w:sz w:val="22"/>
        </w:rPr>
        <w:t> </w:t>
      </w:r>
      <w:r>
        <w:rPr>
          <w:rFonts w:ascii="Times New Roman"/>
          <w:i/>
          <w:color w:val="231F1F"/>
          <w:spacing w:val="-1"/>
          <w:sz w:val="22"/>
        </w:rPr>
        <w:t>Technique</w:t>
      </w:r>
      <w:r>
        <w:rPr>
          <w:rFonts w:ascii="Times New Roman"/>
          <w:i/>
          <w:color w:val="231F1F"/>
          <w:sz w:val="22"/>
        </w:rPr>
        <w:t>  </w:t>
      </w:r>
      <w:r>
        <w:rPr>
          <w:rFonts w:ascii="Times New Roman"/>
          <w:i/>
          <w:color w:val="231F1F"/>
          <w:spacing w:val="3"/>
          <w:sz w:val="22"/>
        </w:rPr>
        <w:t> </w:t>
      </w:r>
      <w:r>
        <w:rPr>
          <w:rFonts w:ascii="Times New Roman"/>
          <w:i/>
          <w:color w:val="231F1F"/>
          <w:sz w:val="22"/>
        </w:rPr>
        <w:t>in  </w:t>
      </w:r>
      <w:r>
        <w:rPr>
          <w:rFonts w:ascii="Times New Roman"/>
          <w:i/>
          <w:color w:val="231F1F"/>
          <w:spacing w:val="2"/>
          <w:sz w:val="22"/>
        </w:rPr>
        <w:t> </w:t>
      </w:r>
      <w:r>
        <w:rPr>
          <w:rFonts w:ascii="Times New Roman"/>
          <w:i/>
          <w:color w:val="231F1F"/>
          <w:spacing w:val="-1"/>
          <w:sz w:val="22"/>
        </w:rPr>
        <w:t>Education</w:t>
      </w:r>
      <w:r>
        <w:rPr>
          <w:rFonts w:ascii="Times New Roman"/>
          <w:i/>
          <w:color w:val="231F1F"/>
          <w:sz w:val="22"/>
        </w:rPr>
        <w:t>  </w:t>
      </w:r>
      <w:r>
        <w:rPr>
          <w:rFonts w:ascii="Times New Roman"/>
          <w:i/>
          <w:color w:val="231F1F"/>
          <w:spacing w:val="5"/>
          <w:sz w:val="22"/>
        </w:rPr>
        <w:t> </w:t>
      </w:r>
      <w:r>
        <w:rPr>
          <w:rFonts w:ascii="Times New Roman"/>
          <w:i/>
          <w:color w:val="231F1F"/>
          <w:spacing w:val="-1"/>
          <w:sz w:val="22"/>
        </w:rPr>
        <w:t>Research,</w:t>
      </w:r>
      <w:r>
        <w:rPr>
          <w:rFonts w:ascii="Times New Roman"/>
          <w:i/>
          <w:color w:val="231F1F"/>
          <w:sz w:val="22"/>
        </w:rPr>
        <w:t>  </w:t>
      </w:r>
      <w:r>
        <w:rPr>
          <w:rFonts w:ascii="Times New Roman"/>
          <w:i/>
          <w:color w:val="231F1F"/>
          <w:spacing w:val="9"/>
          <w:sz w:val="22"/>
        </w:rPr>
        <w:t> </w:t>
      </w:r>
      <w:r>
        <w:rPr>
          <w:rFonts w:ascii="Times New Roman"/>
          <w:color w:val="4152A5"/>
          <w:spacing w:val="9"/>
          <w:sz w:val="22"/>
        </w:rPr>
      </w:r>
      <w:hyperlink r:id="rId44">
        <w:r>
          <w:rPr>
            <w:rFonts w:ascii="Times New Roman"/>
            <w:color w:val="4152A5"/>
            <w:spacing w:val="-1"/>
            <w:sz w:val="22"/>
            <w:u w:val="single" w:color="4152A5"/>
          </w:rPr>
          <w:t>http://sgo.sagepub.com/</w:t>
        </w:r>
        <w:r>
          <w:rPr>
            <w:rFonts w:ascii="Times New Roman"/>
            <w:color w:val="4152A5"/>
            <w:sz w:val="22"/>
          </w:rPr>
        </w:r>
      </w:hyperlink>
      <w:r>
        <w:rPr>
          <w:rFonts w:ascii="Times New Roman"/>
          <w:color w:val="4152A5"/>
          <w:spacing w:val="47"/>
          <w:sz w:val="22"/>
        </w:rPr>
        <w:t> </w:t>
      </w:r>
      <w:r>
        <w:rPr>
          <w:rFonts w:ascii="Times New Roman"/>
          <w:color w:val="231F1F"/>
          <w:spacing w:val="-1"/>
          <w:sz w:val="22"/>
        </w:rPr>
        <w:t>content/4/2/2158244014529773</w:t>
      </w:r>
      <w:r>
        <w:rPr>
          <w:rFonts w:ascii="Times New Roman"/>
          <w:color w:val="231F1F"/>
          <w:sz w:val="22"/>
        </w:rPr>
        <w:t> </w:t>
      </w:r>
      <w:r>
        <w:rPr>
          <w:rFonts w:ascii="Times New Roman"/>
          <w:color w:val="231F1F"/>
          <w:spacing w:val="-1"/>
          <w:sz w:val="22"/>
        </w:rPr>
        <w:t>(17.12.2017.)</w:t>
      </w:r>
      <w:r>
        <w:rPr>
          <w:rFonts w:ascii="Times New Roman"/>
          <w:sz w:val="22"/>
        </w:rPr>
      </w:r>
    </w:p>
    <w:p>
      <w:pPr>
        <w:spacing w:line="252" w:lineRule="exact" w:before="1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1F"/>
          <w:spacing w:val="-1"/>
          <w:sz w:val="22"/>
        </w:rPr>
        <w:t>Maričić,</w:t>
      </w:r>
      <w:r>
        <w:rPr>
          <w:rFonts w:ascii="Times New Roman" w:hAnsi="Times New Roman"/>
          <w:color w:val="231F1F"/>
          <w:sz w:val="22"/>
        </w:rPr>
        <w:t> B.</w:t>
      </w:r>
      <w:r>
        <w:rPr>
          <w:rFonts w:ascii="Times New Roman" w:hAnsi="Times New Roman"/>
          <w:color w:val="231F1F"/>
          <w:spacing w:val="-3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(2011).</w:t>
      </w:r>
      <w:r>
        <w:rPr>
          <w:rFonts w:ascii="Times New Roman" w:hAnsi="Times New Roman"/>
          <w:color w:val="231F1F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Ponašanje</w:t>
      </w:r>
      <w:r>
        <w:rPr>
          <w:rFonts w:ascii="Times New Roman" w:hAnsi="Times New Roman"/>
          <w:color w:val="231F1F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potrošača.</w:t>
      </w:r>
      <w:r>
        <w:rPr>
          <w:rFonts w:ascii="Times New Roman" w:hAnsi="Times New Roman"/>
          <w:color w:val="231F1F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Beograd:</w:t>
      </w:r>
      <w:r>
        <w:rPr>
          <w:rFonts w:ascii="Times New Roman" w:hAnsi="Times New Roman"/>
          <w:color w:val="231F1F"/>
          <w:spacing w:val="1"/>
          <w:sz w:val="22"/>
        </w:rPr>
        <w:t> </w:t>
      </w:r>
      <w:r>
        <w:rPr>
          <w:rFonts w:ascii="Times New Roman" w:hAnsi="Times New Roman"/>
          <w:color w:val="231F1F"/>
          <w:spacing w:val="-2"/>
          <w:sz w:val="22"/>
        </w:rPr>
        <w:t>CID,</w:t>
      </w:r>
      <w:r>
        <w:rPr>
          <w:rFonts w:ascii="Times New Roman" w:hAnsi="Times New Roman"/>
          <w:color w:val="231F1F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Ekonomski</w:t>
      </w:r>
      <w:r>
        <w:rPr>
          <w:rFonts w:ascii="Times New Roman" w:hAnsi="Times New Roman"/>
          <w:color w:val="231F1F"/>
          <w:spacing w:val="1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fakultet.</w:t>
      </w:r>
      <w:r>
        <w:rPr>
          <w:rFonts w:ascii="Times New Roman" w:hAnsi="Times New Roman"/>
          <w:sz w:val="22"/>
        </w:rPr>
      </w:r>
    </w:p>
    <w:p>
      <w:pPr>
        <w:spacing w:before="0"/>
        <w:ind w:left="118" w:right="1825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i/>
          <w:color w:val="231F1F"/>
          <w:spacing w:val="-1"/>
          <w:sz w:val="22"/>
        </w:rPr>
        <w:t>Politika</w:t>
      </w:r>
      <w:r>
        <w:rPr>
          <w:rFonts w:ascii="Times New Roman" w:hAnsi="Times New Roman"/>
          <w:color w:val="231F1F"/>
          <w:spacing w:val="-1"/>
          <w:sz w:val="22"/>
        </w:rPr>
        <w:t>,</w:t>
      </w:r>
      <w:r>
        <w:rPr>
          <w:rFonts w:ascii="Times New Roman" w:hAnsi="Times New Roman"/>
          <w:color w:val="231F1F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br.</w:t>
      </w:r>
      <w:r>
        <w:rPr>
          <w:rFonts w:ascii="Times New Roman" w:hAnsi="Times New Roman"/>
          <w:color w:val="231F1F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33703,</w:t>
      </w:r>
      <w:r>
        <w:rPr>
          <w:rFonts w:ascii="Times New Roman" w:hAnsi="Times New Roman"/>
          <w:color w:val="231F1F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odeljak</w:t>
      </w:r>
      <w:r>
        <w:rPr>
          <w:rFonts w:ascii="Times New Roman" w:hAnsi="Times New Roman"/>
          <w:color w:val="231F1F"/>
          <w:spacing w:val="-2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CIV</w:t>
      </w:r>
      <w:r>
        <w:rPr>
          <w:rFonts w:ascii="Times New Roman" w:hAnsi="Times New Roman"/>
          <w:color w:val="231F1F"/>
          <w:spacing w:val="1"/>
          <w:sz w:val="22"/>
        </w:rPr>
        <w:t> </w:t>
      </w:r>
      <w:r>
        <w:rPr>
          <w:rFonts w:ascii="Times New Roman" w:hAnsi="Times New Roman"/>
          <w:color w:val="231F1F"/>
          <w:sz w:val="22"/>
        </w:rPr>
        <w:t>od 6. </w:t>
      </w:r>
      <w:r>
        <w:rPr>
          <w:rFonts w:ascii="Times New Roman" w:hAnsi="Times New Roman"/>
          <w:color w:val="231F1F"/>
          <w:spacing w:val="-1"/>
          <w:sz w:val="22"/>
        </w:rPr>
        <w:t>septembra</w:t>
      </w:r>
      <w:r>
        <w:rPr>
          <w:rFonts w:ascii="Times New Roman" w:hAnsi="Times New Roman"/>
          <w:color w:val="231F1F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2012.,</w:t>
      </w:r>
      <w:r>
        <w:rPr>
          <w:rFonts w:ascii="Times New Roman" w:hAnsi="Times New Roman"/>
          <w:color w:val="231F1F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str.</w:t>
      </w:r>
      <w:r>
        <w:rPr>
          <w:rFonts w:ascii="Times New Roman" w:hAnsi="Times New Roman"/>
          <w:color w:val="231F1F"/>
          <w:sz w:val="22"/>
        </w:rPr>
        <w:t> 1, </w:t>
      </w:r>
      <w:r>
        <w:rPr>
          <w:rFonts w:ascii="Times New Roman" w:hAnsi="Times New Roman"/>
          <w:color w:val="231F1F"/>
          <w:spacing w:val="-1"/>
          <w:sz w:val="22"/>
        </w:rPr>
        <w:t>dodaci.</w:t>
      </w:r>
      <w:r>
        <w:rPr>
          <w:rFonts w:ascii="Times New Roman" w:hAnsi="Times New Roman"/>
          <w:color w:val="231F1F"/>
          <w:spacing w:val="45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Radosavljević,</w:t>
      </w:r>
      <w:r>
        <w:rPr>
          <w:rFonts w:ascii="Times New Roman" w:hAnsi="Times New Roman"/>
          <w:color w:val="231F1F"/>
          <w:sz w:val="22"/>
        </w:rPr>
        <w:t> </w:t>
      </w:r>
      <w:r>
        <w:rPr>
          <w:rFonts w:ascii="Times New Roman" w:hAnsi="Times New Roman"/>
          <w:color w:val="231F1F"/>
          <w:spacing w:val="-2"/>
          <w:sz w:val="22"/>
        </w:rPr>
        <w:t>Ž.</w:t>
      </w:r>
      <w:r>
        <w:rPr>
          <w:rFonts w:ascii="Times New Roman" w:hAnsi="Times New Roman"/>
          <w:color w:val="231F1F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(2017). </w:t>
      </w:r>
      <w:r>
        <w:rPr>
          <w:rFonts w:ascii="Times New Roman" w:hAnsi="Times New Roman"/>
          <w:i/>
          <w:color w:val="231F1F"/>
          <w:spacing w:val="-1"/>
          <w:sz w:val="22"/>
        </w:rPr>
        <w:t>Menadžment</w:t>
      </w:r>
      <w:r>
        <w:rPr>
          <w:rFonts w:ascii="Times New Roman" w:hAnsi="Times New Roman"/>
          <w:i/>
          <w:color w:val="231F1F"/>
          <w:spacing w:val="1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menadžmenta</w:t>
      </w:r>
      <w:r>
        <w:rPr>
          <w:rFonts w:ascii="Times New Roman" w:hAnsi="Times New Roman"/>
          <w:color w:val="231F1F"/>
          <w:spacing w:val="-1"/>
          <w:sz w:val="22"/>
        </w:rPr>
        <w:t>.</w:t>
      </w:r>
      <w:r>
        <w:rPr>
          <w:rFonts w:ascii="Times New Roman" w:hAnsi="Times New Roman"/>
          <w:color w:val="231F1F"/>
          <w:spacing w:val="-3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Beograd:</w:t>
      </w:r>
      <w:r>
        <w:rPr>
          <w:rFonts w:ascii="Times New Roman" w:hAnsi="Times New Roman"/>
          <w:color w:val="231F1F"/>
          <w:spacing w:val="1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DP</w:t>
      </w:r>
      <w:r>
        <w:rPr>
          <w:rFonts w:ascii="Times New Roman" w:hAnsi="Times New Roman"/>
          <w:color w:val="231F1F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Pronalazaštvo.</w:t>
      </w:r>
      <w:r>
        <w:rPr>
          <w:rFonts w:ascii="Times New Roman" w:hAnsi="Times New Roman"/>
          <w:color w:val="231F1F"/>
          <w:spacing w:val="59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Renko,</w:t>
      </w:r>
      <w:r>
        <w:rPr>
          <w:rFonts w:ascii="Times New Roman" w:hAnsi="Times New Roman"/>
          <w:color w:val="231F1F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N.</w:t>
      </w:r>
      <w:r>
        <w:rPr>
          <w:rFonts w:ascii="Times New Roman" w:hAnsi="Times New Roman"/>
          <w:color w:val="231F1F"/>
          <w:sz w:val="22"/>
        </w:rPr>
        <w:t> (1999).</w:t>
      </w:r>
      <w:r>
        <w:rPr>
          <w:rFonts w:ascii="Times New Roman" w:hAnsi="Times New Roman"/>
          <w:color w:val="231F1F"/>
          <w:spacing w:val="-2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Benchmarking</w:t>
      </w:r>
      <w:r>
        <w:rPr>
          <w:rFonts w:ascii="Times New Roman" w:hAnsi="Times New Roman"/>
          <w:i/>
          <w:color w:val="231F1F"/>
          <w:sz w:val="22"/>
        </w:rPr>
        <w:t> u </w:t>
      </w:r>
      <w:r>
        <w:rPr>
          <w:rFonts w:ascii="Times New Roman" w:hAnsi="Times New Roman"/>
          <w:i/>
          <w:color w:val="231F1F"/>
          <w:spacing w:val="-1"/>
          <w:sz w:val="22"/>
        </w:rPr>
        <w:t>strategiji</w:t>
      </w:r>
      <w:r>
        <w:rPr>
          <w:rFonts w:ascii="Times New Roman" w:hAnsi="Times New Roman"/>
          <w:i/>
          <w:color w:val="231F1F"/>
          <w:spacing w:val="1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marketinga</w:t>
      </w:r>
      <w:r>
        <w:rPr>
          <w:rFonts w:ascii="Times New Roman" w:hAnsi="Times New Roman"/>
          <w:color w:val="231F1F"/>
          <w:spacing w:val="-1"/>
          <w:sz w:val="22"/>
        </w:rPr>
        <w:t>.</w:t>
      </w:r>
      <w:r>
        <w:rPr>
          <w:rFonts w:ascii="Times New Roman" w:hAnsi="Times New Roman"/>
          <w:color w:val="231F1F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Zagreb:</w:t>
      </w:r>
      <w:r>
        <w:rPr>
          <w:rFonts w:ascii="Times New Roman" w:hAnsi="Times New Roman"/>
          <w:color w:val="231F1F"/>
          <w:spacing w:val="1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Mate.</w:t>
      </w:r>
      <w:r>
        <w:rPr>
          <w:rFonts w:ascii="Times New Roman" w:hAnsi="Times New Roman"/>
          <w:sz w:val="22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26"/>
          <w:szCs w:val="26"/>
        </w:rPr>
      </w:pPr>
    </w:p>
    <w:p>
      <w:pPr>
        <w:spacing w:before="0"/>
        <w:ind w:left="118" w:right="6749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color w:val="231F1F"/>
          <w:sz w:val="20"/>
        </w:rPr>
        <w:t>Vedrana</w:t>
      </w:r>
      <w:r>
        <w:rPr>
          <w:rFonts w:ascii="Times New Roman" w:hAnsi="Times New Roman"/>
          <w:b/>
          <w:color w:val="231F1F"/>
          <w:spacing w:val="-17"/>
          <w:sz w:val="20"/>
        </w:rPr>
        <w:t> </w:t>
      </w:r>
      <w:r>
        <w:rPr>
          <w:rFonts w:ascii="Times New Roman" w:hAnsi="Times New Roman"/>
          <w:b/>
          <w:color w:val="231F1F"/>
          <w:sz w:val="20"/>
        </w:rPr>
        <w:t>Macanović</w:t>
      </w:r>
      <w:r>
        <w:rPr>
          <w:rFonts w:ascii="Times New Roman" w:hAnsi="Times New Roman"/>
          <w:b/>
          <w:color w:val="231F1F"/>
          <w:spacing w:val="25"/>
          <w:w w:val="99"/>
          <w:sz w:val="20"/>
        </w:rPr>
        <w:t> </w:t>
      </w:r>
      <w:r>
        <w:rPr>
          <w:rFonts w:ascii="Times New Roman" w:hAnsi="Times New Roman"/>
          <w:b/>
          <w:color w:val="231F1F"/>
          <w:spacing w:val="-1"/>
          <w:sz w:val="20"/>
        </w:rPr>
        <w:t>Aleksandar</w:t>
      </w:r>
      <w:r>
        <w:rPr>
          <w:rFonts w:ascii="Times New Roman" w:hAnsi="Times New Roman"/>
          <w:b/>
          <w:color w:val="231F1F"/>
          <w:spacing w:val="-19"/>
          <w:sz w:val="20"/>
        </w:rPr>
        <w:t> </w:t>
      </w:r>
      <w:r>
        <w:rPr>
          <w:rFonts w:ascii="Times New Roman" w:hAnsi="Times New Roman"/>
          <w:b/>
          <w:color w:val="231F1F"/>
          <w:sz w:val="20"/>
        </w:rPr>
        <w:t>Radulović</w:t>
      </w:r>
      <w:r>
        <w:rPr>
          <w:rFonts w:ascii="Times New Roman" w:hAnsi="Times New Roman"/>
          <w:sz w:val="20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before="0"/>
        <w:ind w:left="255" w:right="257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color w:val="231F1F"/>
          <w:spacing w:val="-1"/>
          <w:sz w:val="20"/>
        </w:rPr>
        <w:t>STAGES</w:t>
      </w:r>
      <w:r>
        <w:rPr>
          <w:rFonts w:ascii="Times New Roman"/>
          <w:b/>
          <w:color w:val="231F1F"/>
          <w:spacing w:val="-14"/>
          <w:sz w:val="20"/>
        </w:rPr>
        <w:t> </w:t>
      </w:r>
      <w:r>
        <w:rPr>
          <w:rFonts w:ascii="Times New Roman"/>
          <w:b/>
          <w:color w:val="231F1F"/>
          <w:sz w:val="20"/>
        </w:rPr>
        <w:t>OF</w:t>
      </w:r>
      <w:r>
        <w:rPr>
          <w:rFonts w:ascii="Times New Roman"/>
          <w:b/>
          <w:color w:val="231F1F"/>
          <w:spacing w:val="-13"/>
          <w:sz w:val="20"/>
        </w:rPr>
        <w:t> </w:t>
      </w:r>
      <w:r>
        <w:rPr>
          <w:rFonts w:ascii="Times New Roman"/>
          <w:b/>
          <w:color w:val="231F1F"/>
          <w:sz w:val="20"/>
        </w:rPr>
        <w:t>ESTABLISHING</w:t>
      </w:r>
      <w:r>
        <w:rPr>
          <w:rFonts w:ascii="Times New Roman"/>
          <w:b/>
          <w:color w:val="231F1F"/>
          <w:spacing w:val="-13"/>
          <w:sz w:val="20"/>
        </w:rPr>
        <w:t> </w:t>
      </w:r>
      <w:r>
        <w:rPr>
          <w:rFonts w:ascii="Times New Roman"/>
          <w:b/>
          <w:color w:val="231F1F"/>
          <w:sz w:val="20"/>
        </w:rPr>
        <w:t>CORPORATE</w:t>
      </w:r>
      <w:r>
        <w:rPr>
          <w:rFonts w:ascii="Times New Roman"/>
          <w:b/>
          <w:color w:val="231F1F"/>
          <w:spacing w:val="-12"/>
          <w:sz w:val="20"/>
        </w:rPr>
        <w:t> </w:t>
      </w:r>
      <w:r>
        <w:rPr>
          <w:rFonts w:ascii="Times New Roman"/>
          <w:b/>
          <w:color w:val="231F1F"/>
          <w:sz w:val="20"/>
        </w:rPr>
        <w:t>SOCIAL</w:t>
      </w:r>
      <w:r>
        <w:rPr>
          <w:rFonts w:ascii="Times New Roman"/>
          <w:b/>
          <w:color w:val="231F1F"/>
          <w:spacing w:val="-12"/>
          <w:sz w:val="20"/>
        </w:rPr>
        <w:t> </w:t>
      </w:r>
      <w:r>
        <w:rPr>
          <w:rFonts w:ascii="Times New Roman"/>
          <w:b/>
          <w:color w:val="231F1F"/>
          <w:sz w:val="20"/>
        </w:rPr>
        <w:t>RESPONSIBILITY</w:t>
      </w:r>
      <w:r>
        <w:rPr>
          <w:rFonts w:ascii="Times New Roman"/>
          <w:sz w:val="20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before="0"/>
        <w:ind w:left="140" w:right="135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i/>
          <w:color w:val="231F1F"/>
          <w:sz w:val="20"/>
        </w:rPr>
        <w:t>Summary</w:t>
      </w:r>
      <w:r>
        <w:rPr>
          <w:rFonts w:ascii="Times New Roman"/>
          <w:sz w:val="20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b/>
          <w:bCs/>
          <w:i/>
          <w:sz w:val="19"/>
          <w:szCs w:val="19"/>
        </w:rPr>
      </w:pPr>
    </w:p>
    <w:p>
      <w:pPr>
        <w:spacing w:before="0"/>
        <w:ind w:left="118" w:right="120" w:firstLine="719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color w:val="231F1F"/>
          <w:spacing w:val="-1"/>
          <w:sz w:val="20"/>
        </w:rPr>
        <w:t>Establishing</w:t>
      </w:r>
      <w:r>
        <w:rPr>
          <w:rFonts w:ascii="Times New Roman"/>
          <w:color w:val="231F1F"/>
          <w:spacing w:val="20"/>
          <w:sz w:val="20"/>
        </w:rPr>
        <w:t> </w:t>
      </w:r>
      <w:r>
        <w:rPr>
          <w:rFonts w:ascii="Times New Roman"/>
          <w:color w:val="231F1F"/>
          <w:sz w:val="20"/>
        </w:rPr>
        <w:t>corporate</w:t>
      </w:r>
      <w:r>
        <w:rPr>
          <w:rFonts w:ascii="Times New Roman"/>
          <w:color w:val="231F1F"/>
          <w:spacing w:val="22"/>
          <w:sz w:val="20"/>
        </w:rPr>
        <w:t> </w:t>
      </w:r>
      <w:r>
        <w:rPr>
          <w:rFonts w:ascii="Times New Roman"/>
          <w:color w:val="231F1F"/>
          <w:sz w:val="20"/>
        </w:rPr>
        <w:t>social</w:t>
      </w:r>
      <w:r>
        <w:rPr>
          <w:rFonts w:ascii="Times New Roman"/>
          <w:color w:val="231F1F"/>
          <w:spacing w:val="24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responsibility</w:t>
      </w:r>
      <w:r>
        <w:rPr>
          <w:rFonts w:ascii="Times New Roman"/>
          <w:color w:val="231F1F"/>
          <w:spacing w:val="21"/>
          <w:sz w:val="20"/>
        </w:rPr>
        <w:t> </w:t>
      </w:r>
      <w:r>
        <w:rPr>
          <w:rFonts w:ascii="Times New Roman"/>
          <w:color w:val="231F1F"/>
          <w:spacing w:val="1"/>
          <w:sz w:val="20"/>
        </w:rPr>
        <w:t>is</w:t>
      </w:r>
      <w:r>
        <w:rPr>
          <w:rFonts w:ascii="Times New Roman"/>
          <w:color w:val="231F1F"/>
          <w:spacing w:val="21"/>
          <w:sz w:val="20"/>
        </w:rPr>
        <w:t> </w:t>
      </w:r>
      <w:r>
        <w:rPr>
          <w:rFonts w:ascii="Times New Roman"/>
          <w:color w:val="231F1F"/>
          <w:spacing w:val="1"/>
          <w:sz w:val="20"/>
        </w:rPr>
        <w:t>an</w:t>
      </w:r>
      <w:r>
        <w:rPr>
          <w:rFonts w:ascii="Times New Roman"/>
          <w:color w:val="231F1F"/>
          <w:spacing w:val="20"/>
          <w:sz w:val="20"/>
        </w:rPr>
        <w:t> </w:t>
      </w:r>
      <w:r>
        <w:rPr>
          <w:rFonts w:ascii="Times New Roman"/>
          <w:color w:val="231F1F"/>
          <w:sz w:val="20"/>
        </w:rPr>
        <w:t>extremely</w:t>
      </w:r>
      <w:r>
        <w:rPr>
          <w:rFonts w:ascii="Times New Roman"/>
          <w:color w:val="231F1F"/>
          <w:spacing w:val="22"/>
          <w:sz w:val="20"/>
        </w:rPr>
        <w:t> </w:t>
      </w:r>
      <w:r>
        <w:rPr>
          <w:rFonts w:ascii="Times New Roman"/>
          <w:color w:val="231F1F"/>
          <w:sz w:val="20"/>
        </w:rPr>
        <w:t>complex</w:t>
      </w:r>
      <w:r>
        <w:rPr>
          <w:rFonts w:ascii="Times New Roman"/>
          <w:color w:val="231F1F"/>
          <w:spacing w:val="23"/>
          <w:sz w:val="20"/>
        </w:rPr>
        <w:t> </w:t>
      </w:r>
      <w:r>
        <w:rPr>
          <w:rFonts w:ascii="Times New Roman"/>
          <w:color w:val="231F1F"/>
          <w:spacing w:val="1"/>
          <w:sz w:val="20"/>
        </w:rPr>
        <w:t>job.</w:t>
      </w:r>
      <w:r>
        <w:rPr>
          <w:rFonts w:ascii="Times New Roman"/>
          <w:color w:val="231F1F"/>
          <w:spacing w:val="22"/>
          <w:sz w:val="20"/>
        </w:rPr>
        <w:t> </w:t>
      </w:r>
      <w:r>
        <w:rPr>
          <w:rFonts w:ascii="Times New Roman"/>
          <w:color w:val="231F1F"/>
          <w:sz w:val="20"/>
        </w:rPr>
        <w:t>In</w:t>
      </w:r>
      <w:r>
        <w:rPr>
          <w:rFonts w:ascii="Times New Roman"/>
          <w:color w:val="231F1F"/>
          <w:spacing w:val="20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this</w:t>
      </w:r>
      <w:r>
        <w:rPr>
          <w:rFonts w:ascii="Times New Roman"/>
          <w:color w:val="231F1F"/>
          <w:spacing w:val="23"/>
          <w:sz w:val="20"/>
        </w:rPr>
        <w:t> </w:t>
      </w:r>
      <w:r>
        <w:rPr>
          <w:rFonts w:ascii="Times New Roman"/>
          <w:color w:val="231F1F"/>
          <w:sz w:val="20"/>
        </w:rPr>
        <w:t>regard,</w:t>
      </w:r>
      <w:r>
        <w:rPr>
          <w:rFonts w:ascii="Times New Roman"/>
          <w:color w:val="231F1F"/>
          <w:spacing w:val="23"/>
          <w:sz w:val="20"/>
        </w:rPr>
        <w:t> </w:t>
      </w:r>
      <w:r>
        <w:rPr>
          <w:rFonts w:ascii="Times New Roman"/>
          <w:color w:val="231F1F"/>
          <w:sz w:val="20"/>
        </w:rPr>
        <w:t>it</w:t>
      </w:r>
      <w:r>
        <w:rPr>
          <w:rFonts w:ascii="Times New Roman"/>
          <w:color w:val="231F1F"/>
          <w:spacing w:val="21"/>
          <w:sz w:val="20"/>
        </w:rPr>
        <w:t> </w:t>
      </w:r>
      <w:r>
        <w:rPr>
          <w:rFonts w:ascii="Times New Roman"/>
          <w:color w:val="231F1F"/>
          <w:sz w:val="20"/>
        </w:rPr>
        <w:t>should</w:t>
      </w:r>
      <w:r>
        <w:rPr>
          <w:rFonts w:ascii="Times New Roman"/>
          <w:color w:val="231F1F"/>
          <w:spacing w:val="22"/>
          <w:sz w:val="20"/>
        </w:rPr>
        <w:t> </w:t>
      </w:r>
      <w:r>
        <w:rPr>
          <w:rFonts w:ascii="Times New Roman"/>
          <w:color w:val="231F1F"/>
          <w:sz w:val="20"/>
        </w:rPr>
        <w:t>be</w:t>
      </w:r>
      <w:r>
        <w:rPr>
          <w:rFonts w:ascii="Times New Roman"/>
          <w:color w:val="231F1F"/>
          <w:spacing w:val="64"/>
          <w:w w:val="99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noted</w:t>
      </w:r>
      <w:r>
        <w:rPr>
          <w:rFonts w:ascii="Times New Roman"/>
          <w:color w:val="231F1F"/>
          <w:spacing w:val="22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that</w:t>
      </w:r>
      <w:r>
        <w:rPr>
          <w:rFonts w:ascii="Times New Roman"/>
          <w:color w:val="231F1F"/>
          <w:spacing w:val="21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there</w:t>
      </w:r>
      <w:r>
        <w:rPr>
          <w:rFonts w:ascii="Times New Roman"/>
          <w:color w:val="231F1F"/>
          <w:spacing w:val="21"/>
          <w:sz w:val="20"/>
        </w:rPr>
        <w:t> </w:t>
      </w:r>
      <w:r>
        <w:rPr>
          <w:rFonts w:ascii="Times New Roman"/>
          <w:color w:val="231F1F"/>
          <w:sz w:val="20"/>
        </w:rPr>
        <w:t>is</w:t>
      </w:r>
      <w:r>
        <w:rPr>
          <w:rFonts w:ascii="Times New Roman"/>
          <w:color w:val="231F1F"/>
          <w:spacing w:val="23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no</w:t>
      </w:r>
      <w:r>
        <w:rPr>
          <w:rFonts w:ascii="Times New Roman"/>
          <w:color w:val="231F1F"/>
          <w:spacing w:val="23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universal</w:t>
      </w:r>
      <w:r>
        <w:rPr>
          <w:rFonts w:ascii="Times New Roman"/>
          <w:color w:val="231F1F"/>
          <w:spacing w:val="21"/>
          <w:sz w:val="20"/>
        </w:rPr>
        <w:t> </w:t>
      </w:r>
      <w:r>
        <w:rPr>
          <w:rFonts w:ascii="Times New Roman"/>
          <w:color w:val="231F1F"/>
          <w:sz w:val="20"/>
        </w:rPr>
        <w:t>prescription</w:t>
      </w:r>
      <w:r>
        <w:rPr>
          <w:rFonts w:ascii="Times New Roman"/>
          <w:color w:val="231F1F"/>
          <w:spacing w:val="20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for</w:t>
      </w:r>
      <w:r>
        <w:rPr>
          <w:rFonts w:ascii="Times New Roman"/>
          <w:color w:val="231F1F"/>
          <w:spacing w:val="22"/>
          <w:sz w:val="20"/>
        </w:rPr>
        <w:t> </w:t>
      </w:r>
      <w:r>
        <w:rPr>
          <w:rFonts w:ascii="Times New Roman"/>
          <w:color w:val="231F1F"/>
          <w:sz w:val="20"/>
        </w:rPr>
        <w:t>establishing</w:t>
      </w:r>
      <w:r>
        <w:rPr>
          <w:rFonts w:ascii="Times New Roman"/>
          <w:color w:val="231F1F"/>
          <w:spacing w:val="21"/>
          <w:sz w:val="20"/>
        </w:rPr>
        <w:t> </w:t>
      </w:r>
      <w:r>
        <w:rPr>
          <w:rFonts w:ascii="Times New Roman"/>
          <w:color w:val="231F1F"/>
          <w:sz w:val="20"/>
        </w:rPr>
        <w:t>social</w:t>
      </w:r>
      <w:r>
        <w:rPr>
          <w:rFonts w:ascii="Times New Roman"/>
          <w:color w:val="231F1F"/>
          <w:spacing w:val="21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responsibility</w:t>
      </w:r>
      <w:r>
        <w:rPr>
          <w:rFonts w:ascii="Times New Roman"/>
          <w:color w:val="231F1F"/>
          <w:spacing w:val="20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and</w:t>
      </w:r>
      <w:r>
        <w:rPr>
          <w:rFonts w:ascii="Times New Roman"/>
          <w:color w:val="231F1F"/>
          <w:spacing w:val="22"/>
          <w:sz w:val="20"/>
        </w:rPr>
        <w:t> </w:t>
      </w:r>
      <w:r>
        <w:rPr>
          <w:rFonts w:ascii="Times New Roman"/>
          <w:color w:val="231F1F"/>
          <w:sz w:val="20"/>
        </w:rPr>
        <w:t>that</w:t>
      </w:r>
      <w:r>
        <w:rPr>
          <w:rFonts w:ascii="Times New Roman"/>
          <w:color w:val="231F1F"/>
          <w:spacing w:val="22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the</w:t>
      </w:r>
      <w:r>
        <w:rPr>
          <w:rFonts w:ascii="Times New Roman"/>
          <w:color w:val="231F1F"/>
          <w:spacing w:val="24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management</w:t>
      </w:r>
      <w:r>
        <w:rPr>
          <w:rFonts w:ascii="Times New Roman"/>
          <w:color w:val="231F1F"/>
          <w:spacing w:val="21"/>
          <w:sz w:val="20"/>
        </w:rPr>
        <w:t> </w:t>
      </w:r>
      <w:r>
        <w:rPr>
          <w:rFonts w:ascii="Times New Roman"/>
          <w:color w:val="231F1F"/>
          <w:sz w:val="20"/>
        </w:rPr>
        <w:t>of</w:t>
      </w:r>
      <w:r>
        <w:rPr>
          <w:rFonts w:ascii="Times New Roman"/>
          <w:color w:val="231F1F"/>
          <w:spacing w:val="91"/>
          <w:w w:val="99"/>
          <w:sz w:val="20"/>
        </w:rPr>
        <w:t> </w:t>
      </w:r>
      <w:r>
        <w:rPr>
          <w:rFonts w:ascii="Times New Roman"/>
          <w:color w:val="231F1F"/>
          <w:sz w:val="20"/>
        </w:rPr>
        <w:t>each</w:t>
      </w:r>
      <w:r>
        <w:rPr>
          <w:rFonts w:ascii="Times New Roman"/>
          <w:color w:val="231F1F"/>
          <w:spacing w:val="28"/>
          <w:sz w:val="20"/>
        </w:rPr>
        <w:t> </w:t>
      </w:r>
      <w:r>
        <w:rPr>
          <w:rFonts w:ascii="Times New Roman"/>
          <w:color w:val="231F1F"/>
          <w:sz w:val="20"/>
        </w:rPr>
        <w:t>company</w:t>
      </w:r>
      <w:r>
        <w:rPr>
          <w:rFonts w:ascii="Times New Roman"/>
          <w:color w:val="231F1F"/>
          <w:spacing w:val="28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will</w:t>
      </w:r>
      <w:r>
        <w:rPr>
          <w:rFonts w:ascii="Times New Roman"/>
          <w:color w:val="231F1F"/>
          <w:spacing w:val="29"/>
          <w:sz w:val="20"/>
        </w:rPr>
        <w:t> </w:t>
      </w:r>
      <w:r>
        <w:rPr>
          <w:rFonts w:ascii="Times New Roman"/>
          <w:color w:val="231F1F"/>
          <w:sz w:val="20"/>
        </w:rPr>
        <w:t>operate</w:t>
      </w:r>
      <w:r>
        <w:rPr>
          <w:rFonts w:ascii="Times New Roman"/>
          <w:color w:val="231F1F"/>
          <w:spacing w:val="30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depending</w:t>
      </w:r>
      <w:r>
        <w:rPr>
          <w:rFonts w:ascii="Times New Roman"/>
          <w:color w:val="231F1F"/>
          <w:spacing w:val="27"/>
          <w:sz w:val="20"/>
        </w:rPr>
        <w:t> </w:t>
      </w:r>
      <w:r>
        <w:rPr>
          <w:rFonts w:ascii="Times New Roman"/>
          <w:color w:val="231F1F"/>
          <w:sz w:val="20"/>
        </w:rPr>
        <w:t>on</w:t>
      </w:r>
      <w:r>
        <w:rPr>
          <w:rFonts w:ascii="Times New Roman"/>
          <w:color w:val="231F1F"/>
          <w:spacing w:val="28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the</w:t>
      </w:r>
      <w:r>
        <w:rPr>
          <w:rFonts w:ascii="Times New Roman"/>
          <w:color w:val="231F1F"/>
          <w:spacing w:val="30"/>
          <w:sz w:val="20"/>
        </w:rPr>
        <w:t> </w:t>
      </w:r>
      <w:r>
        <w:rPr>
          <w:rFonts w:ascii="Times New Roman"/>
          <w:color w:val="231F1F"/>
          <w:sz w:val="20"/>
        </w:rPr>
        <w:t>situation</w:t>
      </w:r>
      <w:r>
        <w:rPr>
          <w:rFonts w:ascii="Times New Roman"/>
          <w:color w:val="231F1F"/>
          <w:spacing w:val="28"/>
          <w:sz w:val="20"/>
        </w:rPr>
        <w:t> </w:t>
      </w:r>
      <w:r>
        <w:rPr>
          <w:rFonts w:ascii="Times New Roman"/>
          <w:color w:val="231F1F"/>
          <w:sz w:val="20"/>
        </w:rPr>
        <w:t>and</w:t>
      </w:r>
      <w:r>
        <w:rPr>
          <w:rFonts w:ascii="Times New Roman"/>
          <w:color w:val="231F1F"/>
          <w:spacing w:val="30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the</w:t>
      </w:r>
      <w:r>
        <w:rPr>
          <w:rFonts w:ascii="Times New Roman"/>
          <w:color w:val="231F1F"/>
          <w:spacing w:val="29"/>
          <w:sz w:val="20"/>
        </w:rPr>
        <w:t> </w:t>
      </w:r>
      <w:r>
        <w:rPr>
          <w:rFonts w:ascii="Times New Roman"/>
          <w:color w:val="231F1F"/>
          <w:sz w:val="20"/>
        </w:rPr>
        <w:t>peculiarity</w:t>
      </w:r>
      <w:r>
        <w:rPr>
          <w:rFonts w:ascii="Times New Roman"/>
          <w:color w:val="231F1F"/>
          <w:spacing w:val="26"/>
          <w:sz w:val="20"/>
        </w:rPr>
        <w:t> </w:t>
      </w:r>
      <w:r>
        <w:rPr>
          <w:rFonts w:ascii="Times New Roman"/>
          <w:color w:val="231F1F"/>
          <w:sz w:val="20"/>
        </w:rPr>
        <w:t>of</w:t>
      </w:r>
      <w:r>
        <w:rPr>
          <w:rFonts w:ascii="Times New Roman"/>
          <w:color w:val="231F1F"/>
          <w:spacing w:val="28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the</w:t>
      </w:r>
      <w:r>
        <w:rPr>
          <w:rFonts w:ascii="Times New Roman"/>
          <w:color w:val="231F1F"/>
          <w:spacing w:val="30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company.</w:t>
      </w:r>
      <w:r>
        <w:rPr>
          <w:rFonts w:ascii="Times New Roman"/>
          <w:color w:val="231F1F"/>
          <w:spacing w:val="30"/>
          <w:sz w:val="20"/>
        </w:rPr>
        <w:t> </w:t>
      </w:r>
      <w:r>
        <w:rPr>
          <w:rFonts w:ascii="Times New Roman"/>
          <w:color w:val="231F1F"/>
          <w:sz w:val="20"/>
        </w:rPr>
        <w:t>This</w:t>
      </w:r>
      <w:r>
        <w:rPr>
          <w:rFonts w:ascii="Times New Roman"/>
          <w:color w:val="231F1F"/>
          <w:spacing w:val="28"/>
          <w:sz w:val="20"/>
        </w:rPr>
        <w:t> </w:t>
      </w:r>
      <w:r>
        <w:rPr>
          <w:rFonts w:ascii="Times New Roman"/>
          <w:color w:val="231F1F"/>
          <w:sz w:val="20"/>
        </w:rPr>
        <w:t>is</w:t>
      </w:r>
      <w:r>
        <w:rPr>
          <w:rFonts w:ascii="Times New Roman"/>
          <w:color w:val="231F1F"/>
          <w:spacing w:val="29"/>
          <w:sz w:val="20"/>
        </w:rPr>
        <w:t> </w:t>
      </w:r>
      <w:r>
        <w:rPr>
          <w:rFonts w:ascii="Times New Roman"/>
          <w:color w:val="231F1F"/>
          <w:sz w:val="20"/>
        </w:rPr>
        <w:t>a</w:t>
      </w:r>
      <w:r>
        <w:rPr>
          <w:rFonts w:ascii="Times New Roman"/>
          <w:color w:val="231F1F"/>
          <w:spacing w:val="30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logical</w:t>
      </w:r>
      <w:r>
        <w:rPr>
          <w:rFonts w:ascii="Times New Roman"/>
          <w:color w:val="231F1F"/>
          <w:spacing w:val="59"/>
          <w:w w:val="99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conclusion </w:t>
      </w:r>
      <w:r>
        <w:rPr>
          <w:rFonts w:ascii="Times New Roman"/>
          <w:color w:val="231F1F"/>
          <w:sz w:val="20"/>
        </w:rPr>
        <w:t>because</w:t>
      </w:r>
      <w:r>
        <w:rPr>
          <w:rFonts w:ascii="Times New Roman"/>
          <w:color w:val="231F1F"/>
          <w:spacing w:val="2"/>
          <w:sz w:val="20"/>
        </w:rPr>
        <w:t> </w:t>
      </w:r>
      <w:r>
        <w:rPr>
          <w:rFonts w:ascii="Times New Roman"/>
          <w:color w:val="231F1F"/>
          <w:sz w:val="20"/>
        </w:rPr>
        <w:t>it</w:t>
      </w:r>
      <w:r>
        <w:rPr>
          <w:rFonts w:ascii="Times New Roman"/>
          <w:color w:val="231F1F"/>
          <w:spacing w:val="1"/>
          <w:sz w:val="20"/>
        </w:rPr>
        <w:t> </w:t>
      </w:r>
      <w:r>
        <w:rPr>
          <w:rFonts w:ascii="Times New Roman"/>
          <w:color w:val="231F1F"/>
          <w:sz w:val="20"/>
        </w:rPr>
        <w:t>turns out </w:t>
      </w:r>
      <w:r>
        <w:rPr>
          <w:rFonts w:ascii="Times New Roman"/>
          <w:color w:val="231F1F"/>
          <w:spacing w:val="-1"/>
          <w:sz w:val="20"/>
        </w:rPr>
        <w:t>that</w:t>
      </w:r>
      <w:r>
        <w:rPr>
          <w:rFonts w:ascii="Times New Roman"/>
          <w:color w:val="231F1F"/>
          <w:spacing w:val="6"/>
          <w:sz w:val="20"/>
        </w:rPr>
        <w:t> </w:t>
      </w:r>
      <w:r>
        <w:rPr>
          <w:rFonts w:ascii="Times New Roman"/>
          <w:color w:val="231F1F"/>
          <w:spacing w:val="1"/>
          <w:sz w:val="20"/>
        </w:rPr>
        <w:t>in</w:t>
      </w:r>
      <w:r>
        <w:rPr>
          <w:rFonts w:ascii="Times New Roman"/>
          <w:color w:val="231F1F"/>
          <w:spacing w:val="-1"/>
          <w:sz w:val="20"/>
        </w:rPr>
        <w:t> </w:t>
      </w:r>
      <w:r>
        <w:rPr>
          <w:rFonts w:ascii="Times New Roman"/>
          <w:color w:val="231F1F"/>
          <w:sz w:val="20"/>
        </w:rPr>
        <w:t>reality</w:t>
      </w:r>
      <w:r>
        <w:rPr>
          <w:rFonts w:ascii="Times New Roman"/>
          <w:color w:val="231F1F"/>
          <w:spacing w:val="-1"/>
          <w:sz w:val="20"/>
        </w:rPr>
        <w:t> </w:t>
      </w:r>
      <w:r>
        <w:rPr>
          <w:rFonts w:ascii="Times New Roman"/>
          <w:color w:val="231F1F"/>
          <w:sz w:val="20"/>
        </w:rPr>
        <w:t>there</w:t>
      </w:r>
      <w:r>
        <w:rPr>
          <w:rFonts w:ascii="Times New Roman"/>
          <w:color w:val="231F1F"/>
          <w:spacing w:val="1"/>
          <w:sz w:val="20"/>
        </w:rPr>
        <w:t> </w:t>
      </w:r>
      <w:r>
        <w:rPr>
          <w:rFonts w:ascii="Times New Roman"/>
          <w:color w:val="231F1F"/>
          <w:sz w:val="20"/>
        </w:rPr>
        <w:t>are</w:t>
      </w:r>
      <w:r>
        <w:rPr>
          <w:rFonts w:ascii="Times New Roman"/>
          <w:color w:val="231F1F"/>
          <w:spacing w:val="3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no</w:t>
      </w:r>
      <w:r>
        <w:rPr>
          <w:rFonts w:ascii="Times New Roman"/>
          <w:color w:val="231F1F"/>
          <w:spacing w:val="1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two</w:t>
      </w:r>
      <w:r>
        <w:rPr>
          <w:rFonts w:ascii="Times New Roman"/>
          <w:color w:val="231F1F"/>
          <w:spacing w:val="1"/>
          <w:sz w:val="20"/>
        </w:rPr>
        <w:t> </w:t>
      </w:r>
      <w:r>
        <w:rPr>
          <w:rFonts w:ascii="Times New Roman"/>
          <w:color w:val="231F1F"/>
          <w:sz w:val="20"/>
        </w:rPr>
        <w:t>companies </w:t>
      </w:r>
      <w:r>
        <w:rPr>
          <w:rFonts w:ascii="Times New Roman"/>
          <w:color w:val="231F1F"/>
          <w:spacing w:val="1"/>
          <w:sz w:val="20"/>
        </w:rPr>
        <w:t>in</w:t>
      </w:r>
      <w:r>
        <w:rPr>
          <w:rFonts w:ascii="Times New Roman"/>
          <w:color w:val="231F1F"/>
          <w:spacing w:val="-1"/>
          <w:sz w:val="20"/>
        </w:rPr>
        <w:t> existence</w:t>
      </w:r>
      <w:r>
        <w:rPr>
          <w:rFonts w:ascii="Times New Roman"/>
          <w:color w:val="231F1F"/>
          <w:spacing w:val="1"/>
          <w:sz w:val="20"/>
        </w:rPr>
        <w:t> and </w:t>
      </w:r>
      <w:r>
        <w:rPr>
          <w:rFonts w:ascii="Times New Roman"/>
          <w:color w:val="231F1F"/>
          <w:spacing w:val="-1"/>
          <w:sz w:val="20"/>
        </w:rPr>
        <w:t>that</w:t>
      </w:r>
      <w:r>
        <w:rPr>
          <w:rFonts w:ascii="Times New Roman"/>
          <w:color w:val="231F1F"/>
          <w:spacing w:val="1"/>
          <w:sz w:val="20"/>
        </w:rPr>
        <w:t> </w:t>
      </w:r>
      <w:r>
        <w:rPr>
          <w:rFonts w:ascii="Times New Roman"/>
          <w:color w:val="231F1F"/>
          <w:sz w:val="20"/>
        </w:rPr>
        <w:t>accordingly there</w:t>
      </w:r>
      <w:r>
        <w:rPr>
          <w:rFonts w:ascii="Times New Roman"/>
          <w:color w:val="231F1F"/>
          <w:spacing w:val="68"/>
          <w:w w:val="99"/>
          <w:sz w:val="20"/>
        </w:rPr>
        <w:t> </w:t>
      </w:r>
      <w:r>
        <w:rPr>
          <w:rFonts w:ascii="Times New Roman"/>
          <w:color w:val="231F1F"/>
          <w:sz w:val="20"/>
        </w:rPr>
        <w:t>can</w:t>
      </w:r>
      <w:r>
        <w:rPr>
          <w:rFonts w:ascii="Times New Roman"/>
          <w:color w:val="231F1F"/>
          <w:spacing w:val="17"/>
          <w:sz w:val="20"/>
        </w:rPr>
        <w:t> </w:t>
      </w:r>
      <w:r>
        <w:rPr>
          <w:rFonts w:ascii="Times New Roman"/>
          <w:color w:val="231F1F"/>
          <w:sz w:val="20"/>
        </w:rPr>
        <w:t>be</w:t>
      </w:r>
      <w:r>
        <w:rPr>
          <w:rFonts w:ascii="Times New Roman"/>
          <w:color w:val="231F1F"/>
          <w:spacing w:val="20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no</w:t>
      </w:r>
      <w:r>
        <w:rPr>
          <w:rFonts w:ascii="Times New Roman"/>
          <w:color w:val="231F1F"/>
          <w:spacing w:val="23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universal</w:t>
      </w:r>
      <w:r>
        <w:rPr>
          <w:rFonts w:ascii="Times New Roman"/>
          <w:color w:val="231F1F"/>
          <w:spacing w:val="19"/>
          <w:sz w:val="20"/>
        </w:rPr>
        <w:t> </w:t>
      </w:r>
      <w:r>
        <w:rPr>
          <w:rFonts w:ascii="Times New Roman"/>
          <w:color w:val="231F1F"/>
          <w:sz w:val="20"/>
        </w:rPr>
        <w:t>principles</w:t>
      </w:r>
      <w:r>
        <w:rPr>
          <w:rFonts w:ascii="Times New Roman"/>
          <w:color w:val="231F1F"/>
          <w:spacing w:val="19"/>
          <w:sz w:val="20"/>
        </w:rPr>
        <w:t> </w:t>
      </w:r>
      <w:r>
        <w:rPr>
          <w:rFonts w:ascii="Times New Roman"/>
          <w:color w:val="231F1F"/>
          <w:sz w:val="20"/>
        </w:rPr>
        <w:t>in</w:t>
      </w:r>
      <w:r>
        <w:rPr>
          <w:rFonts w:ascii="Times New Roman"/>
          <w:color w:val="231F1F"/>
          <w:spacing w:val="18"/>
          <w:sz w:val="20"/>
        </w:rPr>
        <w:t> </w:t>
      </w:r>
      <w:r>
        <w:rPr>
          <w:rFonts w:ascii="Times New Roman"/>
          <w:color w:val="231F1F"/>
          <w:sz w:val="20"/>
        </w:rPr>
        <w:t>design</w:t>
      </w:r>
      <w:r>
        <w:rPr>
          <w:rFonts w:ascii="Times New Roman"/>
          <w:color w:val="231F1F"/>
          <w:spacing w:val="18"/>
          <w:sz w:val="20"/>
        </w:rPr>
        <w:t> </w:t>
      </w:r>
      <w:r>
        <w:rPr>
          <w:rFonts w:ascii="Times New Roman"/>
          <w:color w:val="231F1F"/>
          <w:sz w:val="20"/>
        </w:rPr>
        <w:t>and</w:t>
      </w:r>
      <w:r>
        <w:rPr>
          <w:rFonts w:ascii="Times New Roman"/>
          <w:color w:val="231F1F"/>
          <w:spacing w:val="21"/>
          <w:sz w:val="20"/>
        </w:rPr>
        <w:t> </w:t>
      </w:r>
      <w:r>
        <w:rPr>
          <w:rFonts w:ascii="Times New Roman"/>
          <w:color w:val="231F1F"/>
          <w:sz w:val="20"/>
        </w:rPr>
        <w:t>construction,</w:t>
      </w:r>
      <w:r>
        <w:rPr>
          <w:rFonts w:ascii="Times New Roman"/>
          <w:color w:val="231F1F"/>
          <w:spacing w:val="19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and</w:t>
      </w:r>
      <w:r>
        <w:rPr>
          <w:rFonts w:ascii="Times New Roman"/>
          <w:color w:val="231F1F"/>
          <w:spacing w:val="21"/>
          <w:sz w:val="20"/>
        </w:rPr>
        <w:t> </w:t>
      </w:r>
      <w:r>
        <w:rPr>
          <w:rFonts w:ascii="Times New Roman"/>
          <w:color w:val="231F1F"/>
          <w:sz w:val="20"/>
        </w:rPr>
        <w:t>especially</w:t>
      </w:r>
      <w:r>
        <w:rPr>
          <w:rFonts w:ascii="Times New Roman"/>
          <w:color w:val="231F1F"/>
          <w:spacing w:val="18"/>
          <w:sz w:val="20"/>
        </w:rPr>
        <w:t> </w:t>
      </w:r>
      <w:r>
        <w:rPr>
          <w:rFonts w:ascii="Times New Roman"/>
          <w:color w:val="231F1F"/>
          <w:spacing w:val="1"/>
          <w:sz w:val="20"/>
        </w:rPr>
        <w:t>in</w:t>
      </w:r>
      <w:r>
        <w:rPr>
          <w:rFonts w:ascii="Times New Roman"/>
          <w:color w:val="231F1F"/>
          <w:spacing w:val="18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the</w:t>
      </w:r>
      <w:r>
        <w:rPr>
          <w:rFonts w:ascii="Times New Roman"/>
          <w:color w:val="231F1F"/>
          <w:spacing w:val="22"/>
          <w:sz w:val="20"/>
        </w:rPr>
        <w:t> </w:t>
      </w:r>
      <w:r>
        <w:rPr>
          <w:rFonts w:ascii="Times New Roman"/>
          <w:color w:val="231F1F"/>
          <w:sz w:val="20"/>
        </w:rPr>
        <w:t>application</w:t>
      </w:r>
      <w:r>
        <w:rPr>
          <w:rFonts w:ascii="Times New Roman"/>
          <w:color w:val="231F1F"/>
          <w:spacing w:val="17"/>
          <w:sz w:val="20"/>
        </w:rPr>
        <w:t> </w:t>
      </w:r>
      <w:r>
        <w:rPr>
          <w:rFonts w:ascii="Times New Roman"/>
          <w:color w:val="231F1F"/>
          <w:sz w:val="20"/>
        </w:rPr>
        <w:t>of</w:t>
      </w:r>
      <w:r>
        <w:rPr>
          <w:rFonts w:ascii="Times New Roman"/>
          <w:color w:val="231F1F"/>
          <w:spacing w:val="18"/>
          <w:sz w:val="20"/>
        </w:rPr>
        <w:t> </w:t>
      </w:r>
      <w:r>
        <w:rPr>
          <w:rFonts w:ascii="Times New Roman"/>
          <w:color w:val="231F1F"/>
          <w:sz w:val="20"/>
        </w:rPr>
        <w:t>a</w:t>
      </w:r>
      <w:r>
        <w:rPr>
          <w:rFonts w:ascii="Times New Roman"/>
          <w:color w:val="231F1F"/>
          <w:spacing w:val="20"/>
          <w:sz w:val="20"/>
        </w:rPr>
        <w:t> </w:t>
      </w:r>
      <w:r>
        <w:rPr>
          <w:rFonts w:ascii="Times New Roman"/>
          <w:color w:val="231F1F"/>
          <w:sz w:val="20"/>
        </w:rPr>
        <w:t>certain</w:t>
      </w:r>
      <w:r>
        <w:rPr>
          <w:rFonts w:ascii="Times New Roman"/>
          <w:color w:val="231F1F"/>
          <w:spacing w:val="21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value</w:t>
      </w:r>
      <w:r>
        <w:rPr>
          <w:rFonts w:ascii="Times New Roman"/>
          <w:color w:val="231F1F"/>
          <w:spacing w:val="54"/>
          <w:w w:val="99"/>
          <w:sz w:val="20"/>
        </w:rPr>
        <w:t> </w:t>
      </w:r>
      <w:r>
        <w:rPr>
          <w:rFonts w:ascii="Times New Roman"/>
          <w:color w:val="231F1F"/>
          <w:spacing w:val="-2"/>
          <w:sz w:val="20"/>
        </w:rPr>
        <w:t>system.</w:t>
      </w:r>
      <w:r>
        <w:rPr>
          <w:rFonts w:ascii="Times New Roman"/>
          <w:sz w:val="20"/>
        </w:rPr>
      </w:r>
    </w:p>
    <w:p>
      <w:pPr>
        <w:spacing w:before="0"/>
        <w:ind w:left="118" w:right="118" w:firstLine="719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color w:val="231F1F"/>
          <w:spacing w:val="-1"/>
          <w:sz w:val="20"/>
        </w:rPr>
        <w:t>Establishing</w:t>
      </w:r>
      <w:r>
        <w:rPr>
          <w:rFonts w:ascii="Times New Roman"/>
          <w:color w:val="231F1F"/>
          <w:spacing w:val="-4"/>
          <w:sz w:val="20"/>
        </w:rPr>
        <w:t> </w:t>
      </w:r>
      <w:r>
        <w:rPr>
          <w:rFonts w:ascii="Times New Roman"/>
          <w:color w:val="231F1F"/>
          <w:sz w:val="20"/>
        </w:rPr>
        <w:t>corporate</w:t>
      </w:r>
      <w:r>
        <w:rPr>
          <w:rFonts w:ascii="Times New Roman"/>
          <w:color w:val="231F1F"/>
          <w:spacing w:val="-2"/>
          <w:sz w:val="20"/>
        </w:rPr>
        <w:t> </w:t>
      </w:r>
      <w:r>
        <w:rPr>
          <w:rFonts w:ascii="Times New Roman"/>
          <w:color w:val="231F1F"/>
          <w:sz w:val="20"/>
        </w:rPr>
        <w:t>social</w:t>
      </w:r>
      <w:r>
        <w:rPr>
          <w:rFonts w:ascii="Times New Roman"/>
          <w:color w:val="231F1F"/>
          <w:spacing w:val="-1"/>
          <w:sz w:val="20"/>
        </w:rPr>
        <w:t> responsibility</w:t>
      </w:r>
      <w:r>
        <w:rPr>
          <w:rFonts w:ascii="Times New Roman"/>
          <w:color w:val="231F1F"/>
          <w:spacing w:val="-2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should</w:t>
      </w:r>
      <w:r>
        <w:rPr>
          <w:rFonts w:ascii="Times New Roman"/>
          <w:color w:val="231F1F"/>
          <w:spacing w:val="-2"/>
          <w:sz w:val="20"/>
        </w:rPr>
        <w:t> </w:t>
      </w:r>
      <w:r>
        <w:rPr>
          <w:rFonts w:ascii="Times New Roman"/>
          <w:color w:val="231F1F"/>
          <w:sz w:val="20"/>
        </w:rPr>
        <w:t>be</w:t>
      </w:r>
      <w:r>
        <w:rPr>
          <w:rFonts w:ascii="Times New Roman"/>
          <w:color w:val="231F1F"/>
          <w:spacing w:val="-1"/>
          <w:sz w:val="20"/>
        </w:rPr>
        <w:t> </w:t>
      </w:r>
      <w:r>
        <w:rPr>
          <w:rFonts w:ascii="Times New Roman"/>
          <w:color w:val="231F1F"/>
          <w:sz w:val="20"/>
        </w:rPr>
        <w:t>understood</w:t>
      </w:r>
      <w:r>
        <w:rPr>
          <w:rFonts w:ascii="Times New Roman"/>
          <w:color w:val="231F1F"/>
          <w:spacing w:val="-2"/>
          <w:sz w:val="20"/>
        </w:rPr>
        <w:t> </w:t>
      </w:r>
      <w:r>
        <w:rPr>
          <w:rFonts w:ascii="Times New Roman"/>
          <w:color w:val="231F1F"/>
          <w:sz w:val="20"/>
        </w:rPr>
        <w:t>as</w:t>
      </w:r>
      <w:r>
        <w:rPr>
          <w:rFonts w:ascii="Times New Roman"/>
          <w:color w:val="231F1F"/>
          <w:spacing w:val="-3"/>
          <w:sz w:val="20"/>
        </w:rPr>
        <w:t> </w:t>
      </w:r>
      <w:r>
        <w:rPr>
          <w:rFonts w:ascii="Times New Roman"/>
          <w:color w:val="231F1F"/>
          <w:sz w:val="20"/>
        </w:rPr>
        <w:t>a</w:t>
      </w:r>
      <w:r>
        <w:rPr>
          <w:rFonts w:ascii="Times New Roman"/>
          <w:color w:val="231F1F"/>
          <w:spacing w:val="-1"/>
          <w:sz w:val="20"/>
        </w:rPr>
        <w:t> strategic,</w:t>
      </w:r>
      <w:r>
        <w:rPr>
          <w:rFonts w:ascii="Times New Roman"/>
          <w:color w:val="231F1F"/>
          <w:spacing w:val="-2"/>
          <w:sz w:val="20"/>
        </w:rPr>
        <w:t> </w:t>
      </w:r>
      <w:r>
        <w:rPr>
          <w:rFonts w:ascii="Times New Roman"/>
          <w:color w:val="231F1F"/>
          <w:sz w:val="20"/>
        </w:rPr>
        <w:t>or</w:t>
      </w:r>
      <w:r>
        <w:rPr>
          <w:rFonts w:ascii="Times New Roman"/>
          <w:color w:val="231F1F"/>
          <w:spacing w:val="-2"/>
          <w:sz w:val="20"/>
        </w:rPr>
        <w:t> </w:t>
      </w:r>
      <w:r>
        <w:rPr>
          <w:rFonts w:ascii="Times New Roman"/>
          <w:color w:val="231F1F"/>
          <w:sz w:val="20"/>
        </w:rPr>
        <w:t>radical</w:t>
      </w:r>
      <w:r>
        <w:rPr>
          <w:rFonts w:ascii="Times New Roman"/>
          <w:color w:val="231F1F"/>
          <w:spacing w:val="-1"/>
          <w:sz w:val="20"/>
        </w:rPr>
        <w:t> change.</w:t>
      </w:r>
      <w:r>
        <w:rPr>
          <w:rFonts w:ascii="Times New Roman"/>
          <w:color w:val="231F1F"/>
          <w:spacing w:val="-2"/>
          <w:sz w:val="20"/>
        </w:rPr>
        <w:t> </w:t>
      </w:r>
      <w:r>
        <w:rPr>
          <w:rFonts w:ascii="Times New Roman"/>
          <w:color w:val="231F1F"/>
          <w:sz w:val="20"/>
        </w:rPr>
        <w:t>It</w:t>
      </w:r>
      <w:r>
        <w:rPr>
          <w:rFonts w:ascii="Times New Roman"/>
          <w:color w:val="231F1F"/>
          <w:spacing w:val="-1"/>
          <w:sz w:val="20"/>
        </w:rPr>
        <w:t> </w:t>
      </w:r>
      <w:r>
        <w:rPr>
          <w:rFonts w:ascii="Times New Roman"/>
          <w:color w:val="231F1F"/>
          <w:sz w:val="20"/>
        </w:rPr>
        <w:t>has</w:t>
      </w:r>
      <w:r>
        <w:rPr>
          <w:rFonts w:ascii="Times New Roman"/>
          <w:color w:val="231F1F"/>
          <w:spacing w:val="108"/>
          <w:w w:val="99"/>
          <w:sz w:val="20"/>
        </w:rPr>
        <w:t> </w:t>
      </w:r>
      <w:r>
        <w:rPr>
          <w:rFonts w:ascii="Times New Roman"/>
          <w:color w:val="231F1F"/>
          <w:sz w:val="20"/>
        </w:rPr>
        <w:t>its</w:t>
      </w:r>
      <w:r>
        <w:rPr>
          <w:rFonts w:ascii="Times New Roman"/>
          <w:color w:val="231F1F"/>
          <w:spacing w:val="3"/>
          <w:sz w:val="20"/>
        </w:rPr>
        <w:t> </w:t>
      </w:r>
      <w:r>
        <w:rPr>
          <w:rFonts w:ascii="Times New Roman"/>
          <w:color w:val="231F1F"/>
          <w:sz w:val="20"/>
        </w:rPr>
        <w:t>own</w:t>
      </w:r>
      <w:r>
        <w:rPr>
          <w:rFonts w:ascii="Times New Roman"/>
          <w:color w:val="231F1F"/>
          <w:spacing w:val="3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stages,</w:t>
      </w:r>
      <w:r>
        <w:rPr>
          <w:rFonts w:ascii="Times New Roman"/>
          <w:color w:val="231F1F"/>
          <w:spacing w:val="5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such</w:t>
      </w:r>
      <w:r>
        <w:rPr>
          <w:rFonts w:ascii="Times New Roman"/>
          <w:color w:val="231F1F"/>
          <w:spacing w:val="4"/>
          <w:sz w:val="20"/>
        </w:rPr>
        <w:t> </w:t>
      </w:r>
      <w:r>
        <w:rPr>
          <w:rFonts w:ascii="Times New Roman"/>
          <w:color w:val="231F1F"/>
          <w:sz w:val="20"/>
        </w:rPr>
        <w:t>as:</w:t>
      </w:r>
      <w:r>
        <w:rPr>
          <w:rFonts w:ascii="Times New Roman"/>
          <w:color w:val="231F1F"/>
          <w:spacing w:val="4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creating</w:t>
      </w:r>
      <w:r>
        <w:rPr>
          <w:rFonts w:ascii="Times New Roman"/>
          <w:color w:val="231F1F"/>
          <w:spacing w:val="3"/>
          <w:sz w:val="20"/>
        </w:rPr>
        <w:t> </w:t>
      </w:r>
      <w:r>
        <w:rPr>
          <w:rFonts w:ascii="Times New Roman"/>
          <w:color w:val="231F1F"/>
          <w:sz w:val="20"/>
        </w:rPr>
        <w:t>changes,</w:t>
      </w:r>
      <w:r>
        <w:rPr>
          <w:rFonts w:ascii="Times New Roman"/>
          <w:color w:val="231F1F"/>
          <w:spacing w:val="5"/>
          <w:sz w:val="20"/>
        </w:rPr>
        <w:t> </w:t>
      </w:r>
      <w:r>
        <w:rPr>
          <w:rFonts w:ascii="Times New Roman"/>
          <w:color w:val="231F1F"/>
          <w:sz w:val="20"/>
        </w:rPr>
        <w:t>passing</w:t>
      </w:r>
      <w:r>
        <w:rPr>
          <w:rFonts w:ascii="Times New Roman"/>
          <w:color w:val="231F1F"/>
          <w:spacing w:val="4"/>
          <w:sz w:val="20"/>
        </w:rPr>
        <w:t> </w:t>
      </w:r>
      <w:r>
        <w:rPr>
          <w:rFonts w:ascii="Times New Roman"/>
          <w:color w:val="231F1F"/>
          <w:spacing w:val="1"/>
          <w:sz w:val="20"/>
        </w:rPr>
        <w:t>an</w:t>
      </w:r>
      <w:r>
        <w:rPr>
          <w:rFonts w:ascii="Times New Roman"/>
          <w:color w:val="231F1F"/>
          <w:spacing w:val="3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operational</w:t>
      </w:r>
      <w:r>
        <w:rPr>
          <w:rFonts w:ascii="Times New Roman"/>
          <w:color w:val="231F1F"/>
          <w:spacing w:val="4"/>
          <w:sz w:val="20"/>
        </w:rPr>
        <w:t> </w:t>
      </w:r>
      <w:r>
        <w:rPr>
          <w:rFonts w:ascii="Times New Roman"/>
          <w:color w:val="231F1F"/>
          <w:sz w:val="20"/>
        </w:rPr>
        <w:t>plan</w:t>
      </w:r>
      <w:r>
        <w:rPr>
          <w:rFonts w:ascii="Times New Roman"/>
          <w:color w:val="231F1F"/>
          <w:spacing w:val="4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and</w:t>
      </w:r>
      <w:r>
        <w:rPr>
          <w:rFonts w:ascii="Times New Roman"/>
          <w:color w:val="231F1F"/>
          <w:spacing w:val="5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implementation,</w:t>
      </w:r>
      <w:r>
        <w:rPr>
          <w:rFonts w:ascii="Times New Roman"/>
          <w:color w:val="231F1F"/>
          <w:spacing w:val="5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assessing</w:t>
      </w:r>
      <w:r>
        <w:rPr>
          <w:rFonts w:ascii="Times New Roman"/>
          <w:color w:val="231F1F"/>
          <w:spacing w:val="3"/>
          <w:sz w:val="20"/>
        </w:rPr>
        <w:t> </w:t>
      </w:r>
      <w:r>
        <w:rPr>
          <w:rFonts w:ascii="Times New Roman"/>
          <w:color w:val="231F1F"/>
          <w:sz w:val="20"/>
        </w:rPr>
        <w:t>effects</w:t>
      </w:r>
      <w:r>
        <w:rPr>
          <w:rFonts w:ascii="Times New Roman"/>
          <w:color w:val="231F1F"/>
          <w:spacing w:val="4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and</w:t>
      </w:r>
      <w:r>
        <w:rPr>
          <w:rFonts w:ascii="Times New Roman"/>
          <w:color w:val="231F1F"/>
          <w:spacing w:val="105"/>
          <w:w w:val="99"/>
          <w:sz w:val="20"/>
        </w:rPr>
        <w:t> </w:t>
      </w:r>
      <w:r>
        <w:rPr>
          <w:rFonts w:ascii="Times New Roman"/>
          <w:color w:val="231F1F"/>
          <w:sz w:val="20"/>
        </w:rPr>
        <w:t>consolidating</w:t>
      </w:r>
      <w:r>
        <w:rPr>
          <w:rFonts w:ascii="Times New Roman"/>
          <w:color w:val="231F1F"/>
          <w:spacing w:val="-18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change.</w:t>
      </w:r>
      <w:r>
        <w:rPr>
          <w:rFonts w:ascii="Times New Roman"/>
          <w:sz w:val="20"/>
        </w:rPr>
      </w:r>
    </w:p>
    <w:p>
      <w:pPr>
        <w:spacing w:before="0"/>
        <w:ind w:left="118" w:right="117" w:firstLine="719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color w:val="231F1F"/>
          <w:spacing w:val="-1"/>
          <w:sz w:val="20"/>
        </w:rPr>
        <w:t>Thus,</w:t>
      </w:r>
      <w:r>
        <w:rPr>
          <w:rFonts w:ascii="Times New Roman"/>
          <w:color w:val="231F1F"/>
          <w:spacing w:val="1"/>
          <w:sz w:val="20"/>
        </w:rPr>
        <w:t> </w:t>
      </w:r>
      <w:r>
        <w:rPr>
          <w:rFonts w:ascii="Times New Roman"/>
          <w:color w:val="231F1F"/>
          <w:sz w:val="20"/>
        </w:rPr>
        <w:t>creating</w:t>
      </w:r>
      <w:r>
        <w:rPr>
          <w:rFonts w:ascii="Times New Roman"/>
          <w:color w:val="231F1F"/>
          <w:spacing w:val="-1"/>
          <w:sz w:val="20"/>
        </w:rPr>
        <w:t> </w:t>
      </w:r>
      <w:r>
        <w:rPr>
          <w:rFonts w:ascii="Times New Roman"/>
          <w:color w:val="231F1F"/>
          <w:sz w:val="20"/>
        </w:rPr>
        <w:t>corporate</w:t>
      </w:r>
      <w:r>
        <w:rPr>
          <w:rFonts w:ascii="Times New Roman"/>
          <w:color w:val="231F1F"/>
          <w:spacing w:val="1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social</w:t>
      </w:r>
      <w:r>
        <w:rPr>
          <w:rFonts w:ascii="Times New Roman"/>
          <w:color w:val="231F1F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responsibility </w:t>
      </w:r>
      <w:r>
        <w:rPr>
          <w:rFonts w:ascii="Times New Roman"/>
          <w:color w:val="231F1F"/>
          <w:sz w:val="20"/>
        </w:rPr>
        <w:t>is the</w:t>
      </w:r>
      <w:r>
        <w:rPr>
          <w:rFonts w:ascii="Times New Roman"/>
          <w:color w:val="231F1F"/>
          <w:spacing w:val="1"/>
          <w:sz w:val="20"/>
        </w:rPr>
        <w:t> </w:t>
      </w:r>
      <w:r>
        <w:rPr>
          <w:rFonts w:ascii="Times New Roman"/>
          <w:color w:val="231F1F"/>
          <w:sz w:val="20"/>
        </w:rPr>
        <w:t>first stage</w:t>
      </w:r>
      <w:r>
        <w:rPr>
          <w:rFonts w:ascii="Times New Roman"/>
          <w:color w:val="231F1F"/>
          <w:spacing w:val="2"/>
          <w:sz w:val="20"/>
        </w:rPr>
        <w:t> </w:t>
      </w:r>
      <w:r>
        <w:rPr>
          <w:rFonts w:ascii="Times New Roman"/>
          <w:color w:val="231F1F"/>
          <w:sz w:val="20"/>
        </w:rPr>
        <w:t>in</w:t>
      </w:r>
      <w:r>
        <w:rPr>
          <w:rFonts w:ascii="Times New Roman"/>
          <w:color w:val="231F1F"/>
          <w:spacing w:val="5"/>
          <w:sz w:val="20"/>
        </w:rPr>
        <w:t> </w:t>
      </w:r>
      <w:r>
        <w:rPr>
          <w:rFonts w:ascii="Times New Roman"/>
          <w:color w:val="231F1F"/>
          <w:sz w:val="20"/>
        </w:rPr>
        <w:t>its establishment.</w:t>
      </w:r>
      <w:r>
        <w:rPr>
          <w:rFonts w:ascii="Times New Roman"/>
          <w:color w:val="231F1F"/>
          <w:spacing w:val="1"/>
          <w:sz w:val="20"/>
        </w:rPr>
        <w:t> </w:t>
      </w:r>
      <w:r>
        <w:rPr>
          <w:rFonts w:ascii="Times New Roman"/>
          <w:color w:val="231F1F"/>
          <w:sz w:val="20"/>
        </w:rPr>
        <w:t>It</w:t>
      </w:r>
      <w:r>
        <w:rPr>
          <w:rFonts w:ascii="Times New Roman"/>
          <w:color w:val="231F1F"/>
          <w:spacing w:val="1"/>
          <w:sz w:val="20"/>
        </w:rPr>
        <w:t> </w:t>
      </w:r>
      <w:r>
        <w:rPr>
          <w:rFonts w:ascii="Times New Roman"/>
          <w:color w:val="231F1F"/>
          <w:sz w:val="20"/>
        </w:rPr>
        <w:t>is at</w:t>
      </w:r>
      <w:r>
        <w:rPr>
          <w:rFonts w:ascii="Times New Roman"/>
          <w:color w:val="231F1F"/>
          <w:spacing w:val="1"/>
          <w:sz w:val="20"/>
        </w:rPr>
        <w:t> </w:t>
      </w:r>
      <w:r>
        <w:rPr>
          <w:rFonts w:ascii="Times New Roman"/>
          <w:color w:val="231F1F"/>
          <w:sz w:val="20"/>
        </w:rPr>
        <w:t>the</w:t>
      </w:r>
      <w:r>
        <w:rPr>
          <w:rFonts w:ascii="Times New Roman"/>
          <w:color w:val="231F1F"/>
          <w:spacing w:val="1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same</w:t>
      </w:r>
      <w:r>
        <w:rPr>
          <w:rFonts w:ascii="Times New Roman"/>
          <w:color w:val="231F1F"/>
          <w:spacing w:val="1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time</w:t>
      </w:r>
      <w:r>
        <w:rPr>
          <w:rFonts w:ascii="Times New Roman"/>
          <w:color w:val="231F1F"/>
          <w:spacing w:val="64"/>
          <w:w w:val="99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the</w:t>
      </w:r>
      <w:r>
        <w:rPr>
          <w:rFonts w:ascii="Times New Roman"/>
          <w:color w:val="231F1F"/>
          <w:spacing w:val="1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most</w:t>
      </w:r>
      <w:r>
        <w:rPr>
          <w:rFonts w:ascii="Times New Roman"/>
          <w:color w:val="231F1F"/>
          <w:spacing w:val="48"/>
          <w:sz w:val="20"/>
        </w:rPr>
        <w:t> </w:t>
      </w:r>
      <w:r>
        <w:rPr>
          <w:rFonts w:ascii="Times New Roman"/>
          <w:color w:val="231F1F"/>
          <w:sz w:val="20"/>
        </w:rPr>
        <w:t>difficult,</w:t>
      </w:r>
      <w:r>
        <w:rPr>
          <w:rFonts w:ascii="Times New Roman"/>
          <w:color w:val="231F1F"/>
          <w:spacing w:val="49"/>
          <w:sz w:val="20"/>
        </w:rPr>
        <w:t> </w:t>
      </w:r>
      <w:r>
        <w:rPr>
          <w:rFonts w:ascii="Times New Roman"/>
          <w:color w:val="231F1F"/>
          <w:sz w:val="20"/>
        </w:rPr>
        <w:t>especially</w:t>
      </w:r>
      <w:r>
        <w:rPr>
          <w:rFonts w:ascii="Times New Roman"/>
          <w:color w:val="231F1F"/>
          <w:spacing w:val="2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when</w:t>
      </w:r>
      <w:r>
        <w:rPr>
          <w:rFonts w:ascii="Times New Roman"/>
          <w:color w:val="231F1F"/>
          <w:spacing w:val="47"/>
          <w:sz w:val="20"/>
        </w:rPr>
        <w:t> </w:t>
      </w:r>
      <w:r>
        <w:rPr>
          <w:rFonts w:ascii="Times New Roman"/>
          <w:color w:val="231F1F"/>
          <w:sz w:val="20"/>
        </w:rPr>
        <w:t>it</w:t>
      </w:r>
      <w:r>
        <w:rPr>
          <w:rFonts w:ascii="Times New Roman"/>
          <w:color w:val="231F1F"/>
          <w:spacing w:val="1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comes</w:t>
      </w:r>
      <w:r>
        <w:rPr>
          <w:rFonts w:ascii="Times New Roman"/>
          <w:color w:val="231F1F"/>
          <w:sz w:val="20"/>
        </w:rPr>
        <w:t> to</w:t>
      </w:r>
      <w:r>
        <w:rPr>
          <w:rFonts w:ascii="Times New Roman"/>
          <w:color w:val="231F1F"/>
          <w:spacing w:val="49"/>
          <w:sz w:val="20"/>
        </w:rPr>
        <w:t> </w:t>
      </w:r>
      <w:r>
        <w:rPr>
          <w:rFonts w:ascii="Times New Roman"/>
          <w:color w:val="231F1F"/>
          <w:sz w:val="20"/>
        </w:rPr>
        <w:t>changing</w:t>
      </w:r>
      <w:r>
        <w:rPr>
          <w:rFonts w:ascii="Times New Roman"/>
          <w:color w:val="231F1F"/>
          <w:spacing w:val="47"/>
          <w:sz w:val="20"/>
        </w:rPr>
        <w:t> </w:t>
      </w:r>
      <w:r>
        <w:rPr>
          <w:rFonts w:ascii="Times New Roman"/>
          <w:color w:val="231F1F"/>
          <w:sz w:val="20"/>
        </w:rPr>
        <w:t>the</w:t>
      </w:r>
      <w:r>
        <w:rPr>
          <w:rFonts w:ascii="Times New Roman"/>
          <w:color w:val="231F1F"/>
          <w:spacing w:val="1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minds</w:t>
      </w:r>
      <w:r>
        <w:rPr>
          <w:rFonts w:ascii="Times New Roman"/>
          <w:color w:val="231F1F"/>
          <w:spacing w:val="49"/>
          <w:sz w:val="20"/>
        </w:rPr>
        <w:t> </w:t>
      </w:r>
      <w:r>
        <w:rPr>
          <w:rFonts w:ascii="Times New Roman"/>
          <w:color w:val="231F1F"/>
          <w:sz w:val="20"/>
        </w:rPr>
        <w:t>of</w:t>
      </w:r>
      <w:r>
        <w:rPr>
          <w:rFonts w:ascii="Times New Roman"/>
          <w:color w:val="231F1F"/>
          <w:spacing w:val="49"/>
          <w:sz w:val="20"/>
        </w:rPr>
        <w:t> </w:t>
      </w:r>
      <w:r>
        <w:rPr>
          <w:rFonts w:ascii="Times New Roman"/>
          <w:color w:val="231F1F"/>
          <w:sz w:val="20"/>
        </w:rPr>
        <w:t>people</w:t>
      </w:r>
      <w:r>
        <w:rPr>
          <w:rFonts w:ascii="Times New Roman"/>
          <w:color w:val="231F1F"/>
          <w:spacing w:val="49"/>
          <w:sz w:val="20"/>
        </w:rPr>
        <w:t> </w:t>
      </w:r>
      <w:r>
        <w:rPr>
          <w:rFonts w:ascii="Times New Roman"/>
          <w:color w:val="231F1F"/>
          <w:sz w:val="20"/>
        </w:rPr>
        <w:t>in</w:t>
      </w:r>
      <w:r>
        <w:rPr>
          <w:rFonts w:ascii="Times New Roman"/>
          <w:color w:val="231F1F"/>
          <w:spacing w:val="47"/>
          <w:sz w:val="20"/>
        </w:rPr>
        <w:t> </w:t>
      </w:r>
      <w:r>
        <w:rPr>
          <w:rFonts w:ascii="Times New Roman"/>
          <w:color w:val="231F1F"/>
          <w:sz w:val="20"/>
        </w:rPr>
        <w:t>the  company</w:t>
      </w:r>
      <w:r>
        <w:rPr>
          <w:rFonts w:ascii="Times New Roman"/>
          <w:color w:val="231F1F"/>
          <w:spacing w:val="47"/>
          <w:sz w:val="20"/>
        </w:rPr>
        <w:t> </w:t>
      </w:r>
      <w:r>
        <w:rPr>
          <w:rFonts w:ascii="Times New Roman"/>
          <w:color w:val="231F1F"/>
          <w:sz w:val="20"/>
        </w:rPr>
        <w:t>or</w:t>
      </w:r>
      <w:r>
        <w:rPr>
          <w:rFonts w:ascii="Times New Roman"/>
          <w:color w:val="231F1F"/>
          <w:spacing w:val="49"/>
          <w:sz w:val="20"/>
        </w:rPr>
        <w:t> </w:t>
      </w:r>
      <w:r>
        <w:rPr>
          <w:rFonts w:ascii="Times New Roman"/>
          <w:color w:val="231F1F"/>
          <w:sz w:val="20"/>
        </w:rPr>
        <w:t>in</w:t>
      </w:r>
      <w:r>
        <w:rPr>
          <w:rFonts w:ascii="Times New Roman"/>
          <w:color w:val="231F1F"/>
          <w:spacing w:val="47"/>
          <w:sz w:val="20"/>
        </w:rPr>
        <w:t> </w:t>
      </w:r>
      <w:r>
        <w:rPr>
          <w:rFonts w:ascii="Times New Roman"/>
          <w:color w:val="231F1F"/>
          <w:sz w:val="20"/>
        </w:rPr>
        <w:t>the</w:t>
      </w:r>
      <w:r>
        <w:rPr>
          <w:rFonts w:ascii="Times New Roman"/>
          <w:color w:val="231F1F"/>
          <w:spacing w:val="52"/>
          <w:w w:val="99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environment.</w:t>
      </w:r>
      <w:r>
        <w:rPr>
          <w:rFonts w:ascii="Times New Roman"/>
          <w:color w:val="231F1F"/>
          <w:spacing w:val="-2"/>
          <w:sz w:val="20"/>
        </w:rPr>
        <w:t> </w:t>
      </w:r>
      <w:r>
        <w:rPr>
          <w:rFonts w:ascii="Times New Roman"/>
          <w:color w:val="231F1F"/>
          <w:sz w:val="20"/>
        </w:rPr>
        <w:t>The</w:t>
      </w:r>
      <w:r>
        <w:rPr>
          <w:rFonts w:ascii="Times New Roman"/>
          <w:color w:val="231F1F"/>
          <w:spacing w:val="-1"/>
          <w:sz w:val="20"/>
        </w:rPr>
        <w:t> </w:t>
      </w:r>
      <w:r>
        <w:rPr>
          <w:rFonts w:ascii="Times New Roman"/>
          <w:color w:val="231F1F"/>
          <w:sz w:val="20"/>
        </w:rPr>
        <w:t>idea</w:t>
      </w:r>
      <w:r>
        <w:rPr>
          <w:rFonts w:ascii="Times New Roman"/>
          <w:color w:val="231F1F"/>
          <w:spacing w:val="-2"/>
          <w:sz w:val="20"/>
        </w:rPr>
        <w:t> </w:t>
      </w:r>
      <w:r>
        <w:rPr>
          <w:rFonts w:ascii="Times New Roman"/>
          <w:color w:val="231F1F"/>
          <w:spacing w:val="1"/>
          <w:sz w:val="20"/>
        </w:rPr>
        <w:t>of</w:t>
      </w:r>
      <w:r>
        <w:rPr>
          <w:rFonts w:ascii="Times New Roman"/>
          <w:color w:val="231F1F"/>
          <w:spacing w:val="-3"/>
          <w:sz w:val="20"/>
        </w:rPr>
        <w:t> </w:t>
      </w:r>
      <w:r>
        <w:rPr>
          <w:rFonts w:ascii="Times New Roman"/>
          <w:color w:val="231F1F"/>
          <w:sz w:val="20"/>
        </w:rPr>
        <w:t>social</w:t>
      </w:r>
      <w:r>
        <w:rPr>
          <w:rFonts w:ascii="Times New Roman"/>
          <w:color w:val="231F1F"/>
          <w:spacing w:val="-2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responsibility</w:t>
      </w:r>
      <w:r>
        <w:rPr>
          <w:rFonts w:ascii="Times New Roman"/>
          <w:color w:val="231F1F"/>
          <w:spacing w:val="-2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must</w:t>
      </w:r>
      <w:r>
        <w:rPr>
          <w:rFonts w:ascii="Times New Roman"/>
          <w:color w:val="231F1F"/>
          <w:sz w:val="20"/>
        </w:rPr>
        <w:t> be</w:t>
      </w:r>
      <w:r>
        <w:rPr>
          <w:rFonts w:ascii="Times New Roman"/>
          <w:color w:val="231F1F"/>
          <w:spacing w:val="-2"/>
          <w:sz w:val="20"/>
        </w:rPr>
        <w:t> </w:t>
      </w:r>
      <w:r>
        <w:rPr>
          <w:rFonts w:ascii="Times New Roman"/>
          <w:color w:val="231F1F"/>
          <w:sz w:val="20"/>
        </w:rPr>
        <w:t>"sold"</w:t>
      </w:r>
      <w:r>
        <w:rPr>
          <w:rFonts w:ascii="Times New Roman"/>
          <w:color w:val="231F1F"/>
          <w:spacing w:val="1"/>
          <w:sz w:val="20"/>
        </w:rPr>
        <w:t> </w:t>
      </w:r>
      <w:r>
        <w:rPr>
          <w:rFonts w:ascii="Times New Roman"/>
          <w:color w:val="231F1F"/>
          <w:sz w:val="20"/>
        </w:rPr>
        <w:t>to</w:t>
      </w:r>
      <w:r>
        <w:rPr>
          <w:rFonts w:ascii="Times New Roman"/>
          <w:color w:val="231F1F"/>
          <w:spacing w:val="-2"/>
          <w:sz w:val="20"/>
        </w:rPr>
        <w:t> </w:t>
      </w:r>
      <w:r>
        <w:rPr>
          <w:rFonts w:ascii="Times New Roman"/>
          <w:color w:val="231F1F"/>
          <w:sz w:val="20"/>
        </w:rPr>
        <w:t>all</w:t>
      </w:r>
      <w:r>
        <w:rPr>
          <w:rFonts w:ascii="Times New Roman"/>
          <w:color w:val="231F1F"/>
          <w:spacing w:val="-2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constituents.</w:t>
      </w:r>
      <w:r>
        <w:rPr>
          <w:rFonts w:ascii="Times New Roman"/>
          <w:color w:val="231F1F"/>
          <w:spacing w:val="1"/>
          <w:sz w:val="20"/>
        </w:rPr>
        <w:t> </w:t>
      </w:r>
      <w:r>
        <w:rPr>
          <w:rFonts w:ascii="Times New Roman"/>
          <w:color w:val="231F1F"/>
          <w:sz w:val="20"/>
        </w:rPr>
        <w:t>A</w:t>
      </w:r>
      <w:r>
        <w:rPr>
          <w:rFonts w:ascii="Times New Roman"/>
          <w:color w:val="231F1F"/>
          <w:spacing w:val="-3"/>
          <w:sz w:val="20"/>
        </w:rPr>
        <w:t> </w:t>
      </w:r>
      <w:r>
        <w:rPr>
          <w:rFonts w:ascii="Times New Roman"/>
          <w:color w:val="231F1F"/>
          <w:sz w:val="20"/>
        </w:rPr>
        <w:t>personal</w:t>
      </w:r>
      <w:r>
        <w:rPr>
          <w:rFonts w:ascii="Times New Roman"/>
          <w:color w:val="231F1F"/>
          <w:spacing w:val="-2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case</w:t>
      </w:r>
      <w:r>
        <w:rPr>
          <w:rFonts w:ascii="Times New Roman"/>
          <w:color w:val="231F1F"/>
          <w:spacing w:val="-2"/>
          <w:sz w:val="20"/>
        </w:rPr>
        <w:t> </w:t>
      </w:r>
      <w:r>
        <w:rPr>
          <w:rFonts w:ascii="Times New Roman"/>
          <w:color w:val="231F1F"/>
          <w:sz w:val="20"/>
        </w:rPr>
        <w:t>of</w:t>
      </w:r>
      <w:r>
        <w:rPr>
          <w:rFonts w:ascii="Times New Roman"/>
          <w:color w:val="231F1F"/>
          <w:spacing w:val="1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management</w:t>
      </w:r>
      <w:r>
        <w:rPr>
          <w:rFonts w:ascii="Times New Roman"/>
          <w:color w:val="231F1F"/>
          <w:spacing w:val="108"/>
          <w:w w:val="99"/>
          <w:sz w:val="20"/>
        </w:rPr>
        <w:t> </w:t>
      </w:r>
      <w:r>
        <w:rPr>
          <w:rFonts w:ascii="Times New Roman"/>
          <w:color w:val="231F1F"/>
          <w:sz w:val="20"/>
        </w:rPr>
        <w:t>on</w:t>
      </w:r>
      <w:r>
        <w:rPr>
          <w:rFonts w:ascii="Times New Roman"/>
          <w:color w:val="231F1F"/>
          <w:spacing w:val="-6"/>
          <w:sz w:val="20"/>
        </w:rPr>
        <w:t> </w:t>
      </w:r>
      <w:r>
        <w:rPr>
          <w:rFonts w:ascii="Times New Roman"/>
          <w:color w:val="231F1F"/>
          <w:sz w:val="20"/>
        </w:rPr>
        <w:t>this</w:t>
      </w:r>
      <w:r>
        <w:rPr>
          <w:rFonts w:ascii="Times New Roman"/>
          <w:color w:val="231F1F"/>
          <w:spacing w:val="-5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issue has</w:t>
      </w:r>
      <w:r>
        <w:rPr>
          <w:rFonts w:ascii="Times New Roman"/>
          <w:color w:val="231F1F"/>
          <w:spacing w:val="-6"/>
          <w:sz w:val="20"/>
        </w:rPr>
        <w:t> </w:t>
      </w:r>
      <w:r>
        <w:rPr>
          <w:rFonts w:ascii="Times New Roman"/>
          <w:color w:val="231F1F"/>
          <w:sz w:val="20"/>
        </w:rPr>
        <w:t>a</w:t>
      </w:r>
      <w:r>
        <w:rPr>
          <w:rFonts w:ascii="Times New Roman"/>
          <w:color w:val="231F1F"/>
          <w:spacing w:val="-4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greater</w:t>
      </w:r>
      <w:r>
        <w:rPr>
          <w:rFonts w:ascii="Times New Roman"/>
          <w:color w:val="231F1F"/>
          <w:spacing w:val="-3"/>
          <w:sz w:val="20"/>
        </w:rPr>
        <w:t> </w:t>
      </w:r>
      <w:r>
        <w:rPr>
          <w:rFonts w:ascii="Times New Roman"/>
          <w:color w:val="231F1F"/>
          <w:sz w:val="20"/>
        </w:rPr>
        <w:t>specific</w:t>
      </w:r>
      <w:r>
        <w:rPr>
          <w:rFonts w:ascii="Times New Roman"/>
          <w:color w:val="231F1F"/>
          <w:spacing w:val="-3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weight</w:t>
      </w:r>
      <w:r>
        <w:rPr>
          <w:rFonts w:ascii="Times New Roman"/>
          <w:color w:val="231F1F"/>
          <w:spacing w:val="-5"/>
          <w:sz w:val="20"/>
        </w:rPr>
        <w:t> </w:t>
      </w:r>
      <w:r>
        <w:rPr>
          <w:rFonts w:ascii="Times New Roman"/>
          <w:color w:val="231F1F"/>
          <w:sz w:val="20"/>
        </w:rPr>
        <w:t>compared</w:t>
      </w:r>
      <w:r>
        <w:rPr>
          <w:rFonts w:ascii="Times New Roman"/>
          <w:color w:val="231F1F"/>
          <w:spacing w:val="-4"/>
          <w:sz w:val="20"/>
        </w:rPr>
        <w:t> </w:t>
      </w:r>
      <w:r>
        <w:rPr>
          <w:rFonts w:ascii="Times New Roman"/>
          <w:color w:val="231F1F"/>
          <w:sz w:val="20"/>
        </w:rPr>
        <w:t>to</w:t>
      </w:r>
      <w:r>
        <w:rPr>
          <w:rFonts w:ascii="Times New Roman"/>
          <w:color w:val="231F1F"/>
          <w:spacing w:val="-3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other</w:t>
      </w:r>
      <w:r>
        <w:rPr>
          <w:rFonts w:ascii="Times New Roman"/>
          <w:color w:val="231F1F"/>
          <w:spacing w:val="-3"/>
          <w:sz w:val="20"/>
        </w:rPr>
        <w:t> </w:t>
      </w:r>
      <w:r>
        <w:rPr>
          <w:rFonts w:ascii="Times New Roman"/>
          <w:color w:val="231F1F"/>
          <w:sz w:val="20"/>
        </w:rPr>
        <w:t>areas.</w:t>
      </w:r>
      <w:r>
        <w:rPr>
          <w:rFonts w:ascii="Times New Roman"/>
          <w:sz w:val="20"/>
        </w:rPr>
      </w:r>
    </w:p>
    <w:p>
      <w:pPr>
        <w:spacing w:before="0"/>
        <w:ind w:left="83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i/>
          <w:color w:val="231F1F"/>
          <w:spacing w:val="-1"/>
          <w:sz w:val="20"/>
        </w:rPr>
        <w:t>Key</w:t>
      </w:r>
      <w:r>
        <w:rPr>
          <w:rFonts w:ascii="Times New Roman"/>
          <w:i/>
          <w:color w:val="231F1F"/>
          <w:spacing w:val="-9"/>
          <w:sz w:val="20"/>
        </w:rPr>
        <w:t> </w:t>
      </w:r>
      <w:r>
        <w:rPr>
          <w:rFonts w:ascii="Times New Roman"/>
          <w:i/>
          <w:color w:val="231F1F"/>
          <w:spacing w:val="-1"/>
          <w:sz w:val="20"/>
        </w:rPr>
        <w:t>words</w:t>
      </w:r>
      <w:r>
        <w:rPr>
          <w:rFonts w:ascii="Times New Roman"/>
          <w:color w:val="231F1F"/>
          <w:spacing w:val="-1"/>
          <w:sz w:val="20"/>
        </w:rPr>
        <w:t>:</w:t>
      </w:r>
      <w:r>
        <w:rPr>
          <w:rFonts w:ascii="Times New Roman"/>
          <w:color w:val="231F1F"/>
          <w:spacing w:val="-6"/>
          <w:sz w:val="20"/>
        </w:rPr>
        <w:t> </w:t>
      </w:r>
      <w:r>
        <w:rPr>
          <w:rFonts w:ascii="Times New Roman"/>
          <w:color w:val="231F1F"/>
          <w:sz w:val="20"/>
        </w:rPr>
        <w:t>social</w:t>
      </w:r>
      <w:r>
        <w:rPr>
          <w:rFonts w:ascii="Times New Roman"/>
          <w:color w:val="231F1F"/>
          <w:spacing w:val="-8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responsibility,</w:t>
      </w:r>
      <w:r>
        <w:rPr>
          <w:rFonts w:ascii="Times New Roman"/>
          <w:color w:val="231F1F"/>
          <w:spacing w:val="-8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change</w:t>
      </w:r>
      <w:r>
        <w:rPr>
          <w:rFonts w:ascii="Times New Roman"/>
          <w:color w:val="231F1F"/>
          <w:spacing w:val="-6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management,</w:t>
      </w:r>
      <w:r>
        <w:rPr>
          <w:rFonts w:ascii="Times New Roman"/>
          <w:color w:val="231F1F"/>
          <w:spacing w:val="-8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strategic</w:t>
      </w:r>
      <w:r>
        <w:rPr>
          <w:rFonts w:ascii="Times New Roman"/>
          <w:color w:val="231F1F"/>
          <w:spacing w:val="-8"/>
          <w:sz w:val="20"/>
        </w:rPr>
        <w:t> </w:t>
      </w:r>
      <w:r>
        <w:rPr>
          <w:rFonts w:ascii="Times New Roman"/>
          <w:color w:val="231F1F"/>
          <w:sz w:val="20"/>
        </w:rPr>
        <w:t>change,</w:t>
      </w:r>
      <w:r>
        <w:rPr>
          <w:rFonts w:ascii="Times New Roman"/>
          <w:color w:val="231F1F"/>
          <w:spacing w:val="-7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responsibility.</w:t>
      </w:r>
      <w:r>
        <w:rPr>
          <w:rFonts w:ascii="Times New Roman"/>
          <w:sz w:val="20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0"/>
          <w:szCs w:val="20"/>
        </w:rPr>
        <w:sectPr>
          <w:pgSz w:w="11910" w:h="16840"/>
          <w:pgMar w:header="826" w:footer="833" w:top="1120" w:bottom="1040" w:left="1300" w:right="1300"/>
        </w:sect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7"/>
          <w:szCs w:val="17"/>
        </w:rPr>
        <w:sectPr>
          <w:headerReference w:type="even" r:id="rId45"/>
          <w:footerReference w:type="even" r:id="rId46"/>
          <w:footerReference w:type="default" r:id="rId47"/>
          <w:pgSz w:w="11910" w:h="16840"/>
          <w:pgMar w:header="0" w:footer="833" w:top="1580" w:bottom="1020" w:left="1300" w:right="1680"/>
          <w:pgNumType w:start="56"/>
        </w:sectPr>
      </w:pPr>
    </w:p>
    <w:p>
      <w:pPr>
        <w:tabs>
          <w:tab w:pos="6813" w:val="left" w:leader="none"/>
        </w:tabs>
        <w:spacing w:before="40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b/>
          <w:color w:val="231F1F"/>
          <w:spacing w:val="-1"/>
          <w:sz w:val="24"/>
        </w:rPr>
        <w:t>Šejla</w:t>
      </w:r>
      <w:r>
        <w:rPr>
          <w:rFonts w:ascii="Times New Roman" w:hAnsi="Times New Roman"/>
          <w:b/>
          <w:color w:val="231F1F"/>
          <w:sz w:val="24"/>
        </w:rPr>
        <w:t> </w:t>
      </w:r>
      <w:r>
        <w:rPr>
          <w:rFonts w:ascii="Times New Roman" w:hAnsi="Times New Roman"/>
          <w:b/>
          <w:color w:val="231F1F"/>
          <w:spacing w:val="-1"/>
          <w:sz w:val="24"/>
        </w:rPr>
        <w:t>Šećkanović</w:t>
        <w:tab/>
      </w:r>
      <w:r>
        <w:rPr>
          <w:rFonts w:ascii="Times New Roman" w:hAnsi="Times New Roman"/>
          <w:color w:val="231F1F"/>
          <w:spacing w:val="-2"/>
          <w:sz w:val="22"/>
        </w:rPr>
        <w:t>UDC</w:t>
      </w:r>
      <w:r>
        <w:rPr>
          <w:rFonts w:ascii="Times New Roman" w:hAnsi="Times New Roman"/>
          <w:color w:val="231F1F"/>
          <w:spacing w:val="-1"/>
          <w:sz w:val="22"/>
        </w:rPr>
        <w:t> (045)316.6.159.942</w:t>
      </w:r>
      <w:r>
        <w:rPr>
          <w:rFonts w:ascii="Times New Roman" w:hAnsi="Times New Roman"/>
          <w:sz w:val="22"/>
        </w:rPr>
      </w:r>
    </w:p>
    <w:p>
      <w:pPr>
        <w:tabs>
          <w:tab w:pos="7586" w:val="left" w:leader="none"/>
        </w:tabs>
        <w:spacing w:before="16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1F"/>
          <w:spacing w:val="-1"/>
          <w:sz w:val="22"/>
        </w:rPr>
        <w:t>Brĉko</w:t>
      </w:r>
      <w:r>
        <w:rPr>
          <w:rFonts w:ascii="Times New Roman" w:hAnsi="Times New Roman"/>
          <w:color w:val="231F1F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distrikt</w:t>
      </w:r>
      <w:r>
        <w:rPr>
          <w:rFonts w:ascii="Times New Roman" w:hAnsi="Times New Roman"/>
          <w:color w:val="231F1F"/>
          <w:spacing w:val="1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BiH</w:t>
        <w:tab/>
        <w:t>Pregledni</w:t>
      </w:r>
      <w:r>
        <w:rPr>
          <w:rFonts w:ascii="Times New Roman" w:hAnsi="Times New Roman"/>
          <w:color w:val="231F1F"/>
          <w:spacing w:val="1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ĉlanak</w:t>
      </w:r>
      <w:r>
        <w:rPr>
          <w:rFonts w:ascii="Times New Roman" w:hAnsi="Times New Roman"/>
          <w:sz w:val="22"/>
        </w:rPr>
      </w:r>
    </w:p>
    <w:p>
      <w:pPr>
        <w:numPr>
          <w:ilvl w:val="1"/>
          <w:numId w:val="21"/>
        </w:numPr>
        <w:tabs>
          <w:tab w:pos="462" w:val="left" w:leader="none"/>
        </w:tabs>
        <w:spacing w:before="20"/>
        <w:ind w:left="457" w:right="0" w:hanging="339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1F"/>
          <w:sz w:val="22"/>
        </w:rPr>
        <w:t>ail:</w:t>
      </w:r>
      <w:r>
        <w:rPr>
          <w:rFonts w:ascii="Times New Roman"/>
          <w:color w:val="231F1F"/>
          <w:spacing w:val="1"/>
          <w:sz w:val="22"/>
        </w:rPr>
        <w:t> </w:t>
      </w:r>
      <w:hyperlink r:id="rId49">
        <w:r>
          <w:rPr>
            <w:rFonts w:ascii="Times New Roman"/>
            <w:color w:val="231F1F"/>
            <w:spacing w:val="-1"/>
            <w:sz w:val="22"/>
            <w:u w:val="single" w:color="231F1F"/>
          </w:rPr>
          <w:t>sejla.1987@gmail.com</w:t>
        </w:r>
        <w:r>
          <w:rPr>
            <w:rFonts w:ascii="Times New Roman"/>
            <w:color w:val="231F1F"/>
            <w:sz w:val="22"/>
          </w:rPr>
        </w:r>
        <w:r>
          <w:rPr>
            <w:rFonts w:ascii="Times New Roman"/>
            <w:sz w:val="22"/>
          </w:rPr>
        </w:r>
      </w:hyperlink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pStyle w:val="Heading2"/>
        <w:spacing w:line="359" w:lineRule="auto" w:before="69"/>
        <w:ind w:left="279" w:right="275"/>
        <w:jc w:val="center"/>
        <w:rPr>
          <w:rFonts w:ascii="Times New Roman" w:hAnsi="Times New Roman" w:cs="Times New Roman" w:eastAsia="Times New Roman"/>
          <w:b w:val="0"/>
          <w:bCs w:val="0"/>
        </w:rPr>
      </w:pPr>
      <w:bookmarkStart w:name="_TOC_250005" w:id="3"/>
      <w:r>
        <w:rPr>
          <w:color w:val="231F1F"/>
          <w:spacing w:val="-1"/>
        </w:rPr>
        <w:t>POJMOVNO</w:t>
      </w:r>
      <w:r>
        <w:rPr>
          <w:rFonts w:ascii="Times New Roman" w:hAnsi="Times New Roman"/>
          <w:color w:val="231F1F"/>
          <w:spacing w:val="-1"/>
        </w:rPr>
        <w:t>-</w:t>
      </w:r>
      <w:r>
        <w:rPr>
          <w:rFonts w:ascii="Times New Roman" w:hAnsi="Times New Roman"/>
          <w:color w:val="231F1F"/>
          <w:spacing w:val="-1"/>
        </w:rPr>
        <w:t>TEORIJSKI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KONTEKST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DISKRIMINACIJE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ŽENA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PRI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  <w:spacing w:val="-1"/>
        </w:rPr>
        <w:t>ZAPOŠLJAVANJU</w:t>
      </w:r>
      <w:r>
        <w:rPr>
          <w:rFonts w:ascii="Times New Roman" w:hAnsi="Times New Roman"/>
          <w:color w:val="231F1F"/>
        </w:rPr>
        <w:t> I NA </w:t>
      </w:r>
      <w:r>
        <w:rPr>
          <w:rFonts w:ascii="Times New Roman" w:hAnsi="Times New Roman"/>
          <w:color w:val="231F1F"/>
          <w:spacing w:val="-1"/>
        </w:rPr>
        <w:t>RADU</w:t>
      </w:r>
      <w:bookmarkEnd w:id="3"/>
      <w:r>
        <w:rPr>
          <w:rFonts w:ascii="Times New Roman" w:hAnsi="Times New Roman"/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6"/>
          <w:szCs w:val="26"/>
        </w:rPr>
      </w:pPr>
    </w:p>
    <w:p>
      <w:pPr>
        <w:spacing w:line="258" w:lineRule="auto" w:before="0"/>
        <w:ind w:left="118" w:right="113" w:firstLine="72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1F"/>
          <w:spacing w:val="-1"/>
          <w:sz w:val="20"/>
        </w:rPr>
        <w:t>SAŢETAK:</w:t>
      </w:r>
      <w:r>
        <w:rPr>
          <w:rFonts w:ascii="Times New Roman" w:hAnsi="Times New Roman"/>
          <w:color w:val="231F1F"/>
          <w:spacing w:val="13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Pravo</w:t>
      </w:r>
      <w:r>
        <w:rPr>
          <w:rFonts w:ascii="Times New Roman" w:hAnsi="Times New Roman"/>
          <w:color w:val="231F1F"/>
          <w:spacing w:val="8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na</w:t>
      </w:r>
      <w:r>
        <w:rPr>
          <w:rFonts w:ascii="Times New Roman" w:hAnsi="Times New Roman"/>
          <w:color w:val="231F1F"/>
          <w:spacing w:val="9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slobodu</w:t>
      </w:r>
      <w:r>
        <w:rPr>
          <w:rFonts w:ascii="Times New Roman" w:hAnsi="Times New Roman"/>
          <w:color w:val="231F1F"/>
          <w:spacing w:val="6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od</w:t>
      </w:r>
      <w:r>
        <w:rPr>
          <w:rFonts w:ascii="Times New Roman" w:hAnsi="Times New Roman"/>
          <w:color w:val="231F1F"/>
          <w:spacing w:val="7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diskriminacije</w:t>
      </w:r>
      <w:r>
        <w:rPr>
          <w:rFonts w:ascii="Times New Roman" w:hAnsi="Times New Roman"/>
          <w:color w:val="231F1F"/>
          <w:spacing w:val="8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jeste</w:t>
      </w:r>
      <w:r>
        <w:rPr>
          <w:rFonts w:ascii="Times New Roman" w:hAnsi="Times New Roman"/>
          <w:color w:val="231F1F"/>
          <w:spacing w:val="6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univerzalno</w:t>
      </w:r>
      <w:r>
        <w:rPr>
          <w:rFonts w:ascii="Times New Roman" w:hAnsi="Times New Roman"/>
          <w:color w:val="231F1F"/>
          <w:spacing w:val="8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ljudsko</w:t>
      </w:r>
      <w:r>
        <w:rPr>
          <w:rFonts w:ascii="Times New Roman" w:hAnsi="Times New Roman"/>
          <w:color w:val="231F1F"/>
          <w:spacing w:val="9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pravo.</w:t>
      </w:r>
      <w:r>
        <w:rPr>
          <w:rFonts w:ascii="Times New Roman" w:hAnsi="Times New Roman"/>
          <w:color w:val="231F1F"/>
          <w:spacing w:val="6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Diskriminaciju</w:t>
      </w:r>
      <w:r>
        <w:rPr>
          <w:rFonts w:ascii="Times New Roman" w:hAnsi="Times New Roman"/>
          <w:color w:val="231F1F"/>
          <w:spacing w:val="101"/>
          <w:w w:val="99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definišemo</w:t>
      </w:r>
      <w:r>
        <w:rPr>
          <w:rFonts w:ascii="Times New Roman" w:hAnsi="Times New Roman"/>
          <w:color w:val="231F1F"/>
          <w:spacing w:val="16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kao</w:t>
      </w:r>
      <w:r>
        <w:rPr>
          <w:rFonts w:ascii="Times New Roman" w:hAnsi="Times New Roman"/>
          <w:color w:val="231F1F"/>
          <w:spacing w:val="17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nedopušteno</w:t>
      </w:r>
      <w:r>
        <w:rPr>
          <w:rFonts w:ascii="Times New Roman" w:hAnsi="Times New Roman"/>
          <w:color w:val="231F1F"/>
          <w:spacing w:val="16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i</w:t>
      </w:r>
      <w:r>
        <w:rPr>
          <w:rFonts w:ascii="Times New Roman" w:hAnsi="Times New Roman"/>
          <w:color w:val="231F1F"/>
          <w:spacing w:val="13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neopravdano</w:t>
      </w:r>
      <w:r>
        <w:rPr>
          <w:rFonts w:ascii="Times New Roman" w:hAnsi="Times New Roman"/>
          <w:color w:val="231F1F"/>
          <w:spacing w:val="13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razlikovanje</w:t>
      </w:r>
      <w:r>
        <w:rPr>
          <w:rFonts w:ascii="Times New Roman" w:hAnsi="Times New Roman"/>
          <w:color w:val="231F1F"/>
          <w:spacing w:val="14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osoba</w:t>
      </w:r>
      <w:r>
        <w:rPr>
          <w:rFonts w:ascii="Times New Roman" w:hAnsi="Times New Roman"/>
          <w:color w:val="231F1F"/>
          <w:spacing w:val="14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na</w:t>
      </w:r>
      <w:r>
        <w:rPr>
          <w:rFonts w:ascii="Times New Roman" w:hAnsi="Times New Roman"/>
          <w:color w:val="231F1F"/>
          <w:spacing w:val="13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osnovu</w:t>
      </w:r>
      <w:r>
        <w:rPr>
          <w:rFonts w:ascii="Times New Roman" w:hAnsi="Times New Roman"/>
          <w:color w:val="231F1F"/>
          <w:spacing w:val="14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nekih</w:t>
      </w:r>
      <w:r>
        <w:rPr>
          <w:rFonts w:ascii="Times New Roman" w:hAnsi="Times New Roman"/>
          <w:color w:val="231F1F"/>
          <w:spacing w:val="12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njihovih</w:t>
      </w:r>
      <w:r>
        <w:rPr>
          <w:rFonts w:ascii="Times New Roman" w:hAnsi="Times New Roman"/>
          <w:color w:val="231F1F"/>
          <w:spacing w:val="14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karakteristika.</w:t>
      </w:r>
      <w:r>
        <w:rPr>
          <w:rFonts w:ascii="Times New Roman" w:hAnsi="Times New Roman"/>
          <w:color w:val="231F1F"/>
          <w:spacing w:val="103"/>
          <w:w w:val="99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Jednakost</w:t>
      </w:r>
      <w:r>
        <w:rPr>
          <w:rFonts w:ascii="Times New Roman" w:hAnsi="Times New Roman"/>
          <w:color w:val="231F1F"/>
          <w:spacing w:val="28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ljudi</w:t>
      </w:r>
      <w:r>
        <w:rPr>
          <w:rFonts w:ascii="Times New Roman" w:hAnsi="Times New Roman"/>
          <w:color w:val="231F1F"/>
          <w:spacing w:val="29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pred</w:t>
      </w:r>
      <w:r>
        <w:rPr>
          <w:rFonts w:ascii="Times New Roman" w:hAnsi="Times New Roman"/>
          <w:color w:val="231F1F"/>
          <w:spacing w:val="29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zakonom</w:t>
      </w:r>
      <w:r>
        <w:rPr>
          <w:rFonts w:ascii="Times New Roman" w:hAnsi="Times New Roman"/>
          <w:color w:val="231F1F"/>
          <w:spacing w:val="28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i</w:t>
      </w:r>
      <w:r>
        <w:rPr>
          <w:rFonts w:ascii="Times New Roman" w:hAnsi="Times New Roman"/>
          <w:color w:val="231F1F"/>
          <w:spacing w:val="30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u</w:t>
      </w:r>
      <w:r>
        <w:rPr>
          <w:rFonts w:ascii="Times New Roman" w:hAnsi="Times New Roman"/>
          <w:color w:val="231F1F"/>
          <w:spacing w:val="28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primjeni</w:t>
      </w:r>
      <w:r>
        <w:rPr>
          <w:rFonts w:ascii="Times New Roman" w:hAnsi="Times New Roman"/>
          <w:color w:val="231F1F"/>
          <w:spacing w:val="28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zakona</w:t>
      </w:r>
      <w:r>
        <w:rPr>
          <w:rFonts w:ascii="Times New Roman" w:hAnsi="Times New Roman"/>
          <w:color w:val="231F1F"/>
          <w:spacing w:val="29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temelji</w:t>
      </w:r>
      <w:r>
        <w:rPr>
          <w:rFonts w:ascii="Times New Roman" w:hAnsi="Times New Roman"/>
          <w:color w:val="231F1F"/>
          <w:spacing w:val="28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su</w:t>
      </w:r>
      <w:r>
        <w:rPr>
          <w:rFonts w:ascii="Times New Roman" w:hAnsi="Times New Roman"/>
          <w:color w:val="231F1F"/>
          <w:spacing w:val="28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pravne</w:t>
      </w:r>
      <w:r>
        <w:rPr>
          <w:rFonts w:ascii="Times New Roman" w:hAnsi="Times New Roman"/>
          <w:color w:val="231F1F"/>
          <w:spacing w:val="28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drţave</w:t>
      </w:r>
      <w:r>
        <w:rPr>
          <w:rFonts w:ascii="Times New Roman" w:hAnsi="Times New Roman"/>
          <w:color w:val="231F1F"/>
          <w:spacing w:val="32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i</w:t>
      </w:r>
      <w:r>
        <w:rPr>
          <w:rFonts w:ascii="Times New Roman" w:hAnsi="Times New Roman"/>
          <w:color w:val="231F1F"/>
          <w:spacing w:val="28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vladavine</w:t>
      </w:r>
      <w:r>
        <w:rPr>
          <w:rFonts w:ascii="Times New Roman" w:hAnsi="Times New Roman"/>
          <w:color w:val="231F1F"/>
          <w:spacing w:val="29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prava</w:t>
      </w:r>
      <w:r>
        <w:rPr>
          <w:rFonts w:ascii="Times New Roman" w:hAnsi="Times New Roman"/>
          <w:color w:val="231F1F"/>
          <w:spacing w:val="28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idealima</w:t>
      </w:r>
      <w:r>
        <w:rPr>
          <w:rFonts w:ascii="Times New Roman" w:hAnsi="Times New Roman"/>
          <w:color w:val="231F1F"/>
          <w:spacing w:val="29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koje</w:t>
      </w:r>
      <w:r>
        <w:rPr>
          <w:rFonts w:ascii="Times New Roman" w:hAnsi="Times New Roman"/>
          <w:color w:val="231F1F"/>
          <w:spacing w:val="101"/>
          <w:w w:val="99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svako</w:t>
      </w:r>
      <w:r>
        <w:rPr>
          <w:rFonts w:ascii="Times New Roman" w:hAnsi="Times New Roman"/>
          <w:color w:val="231F1F"/>
          <w:spacing w:val="22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društvo</w:t>
      </w:r>
      <w:r>
        <w:rPr>
          <w:rFonts w:ascii="Times New Roman" w:hAnsi="Times New Roman"/>
          <w:color w:val="231F1F"/>
          <w:spacing w:val="22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sebi</w:t>
      </w:r>
      <w:r>
        <w:rPr>
          <w:rFonts w:ascii="Times New Roman" w:hAnsi="Times New Roman"/>
          <w:color w:val="231F1F"/>
          <w:spacing w:val="22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postavlja</w:t>
      </w:r>
      <w:r>
        <w:rPr>
          <w:rFonts w:ascii="Times New Roman" w:hAnsi="Times New Roman"/>
          <w:color w:val="231F1F"/>
          <w:spacing w:val="22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kao</w:t>
      </w:r>
      <w:r>
        <w:rPr>
          <w:rFonts w:ascii="Times New Roman" w:hAnsi="Times New Roman"/>
          <w:color w:val="231F1F"/>
          <w:spacing w:val="23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primarni</w:t>
      </w:r>
      <w:r>
        <w:rPr>
          <w:rFonts w:ascii="Times New Roman" w:hAnsi="Times New Roman"/>
          <w:color w:val="231F1F"/>
          <w:spacing w:val="22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cilj.</w:t>
      </w:r>
      <w:r>
        <w:rPr>
          <w:rFonts w:ascii="Times New Roman" w:hAnsi="Times New Roman"/>
          <w:color w:val="231F1F"/>
          <w:spacing w:val="22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I</w:t>
      </w:r>
      <w:r>
        <w:rPr>
          <w:rFonts w:ascii="Times New Roman" w:hAnsi="Times New Roman"/>
          <w:color w:val="231F1F"/>
          <w:spacing w:val="20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danas</w:t>
      </w:r>
      <w:r>
        <w:rPr>
          <w:rFonts w:ascii="Times New Roman" w:hAnsi="Times New Roman"/>
          <w:color w:val="231F1F"/>
          <w:spacing w:val="21"/>
          <w:sz w:val="20"/>
        </w:rPr>
        <w:t> </w:t>
      </w:r>
      <w:r>
        <w:rPr>
          <w:rFonts w:ascii="Times New Roman" w:hAnsi="Times New Roman"/>
          <w:color w:val="231F1F"/>
          <w:spacing w:val="1"/>
          <w:sz w:val="20"/>
        </w:rPr>
        <w:t>je</w:t>
      </w:r>
      <w:r>
        <w:rPr>
          <w:rFonts w:ascii="Times New Roman" w:hAnsi="Times New Roman"/>
          <w:color w:val="231F1F"/>
          <w:spacing w:val="20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u</w:t>
      </w:r>
      <w:r>
        <w:rPr>
          <w:rFonts w:ascii="Times New Roman" w:hAnsi="Times New Roman"/>
          <w:color w:val="231F1F"/>
          <w:spacing w:val="20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društvu</w:t>
      </w:r>
      <w:r>
        <w:rPr>
          <w:rFonts w:ascii="Times New Roman" w:hAnsi="Times New Roman"/>
          <w:color w:val="231F1F"/>
          <w:spacing w:val="21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stalno</w:t>
      </w:r>
      <w:r>
        <w:rPr>
          <w:rFonts w:ascii="Times New Roman" w:hAnsi="Times New Roman"/>
          <w:color w:val="231F1F"/>
          <w:spacing w:val="23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prisutna</w:t>
      </w:r>
      <w:r>
        <w:rPr>
          <w:rFonts w:ascii="Times New Roman" w:hAnsi="Times New Roman"/>
          <w:color w:val="231F1F"/>
          <w:spacing w:val="21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rasprava</w:t>
      </w:r>
      <w:r>
        <w:rPr>
          <w:rFonts w:ascii="Times New Roman" w:hAnsi="Times New Roman"/>
          <w:color w:val="231F1F"/>
          <w:spacing w:val="22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o</w:t>
      </w:r>
      <w:r>
        <w:rPr>
          <w:rFonts w:ascii="Times New Roman" w:hAnsi="Times New Roman"/>
          <w:color w:val="231F1F"/>
          <w:spacing w:val="22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ravnopravnosti</w:t>
      </w:r>
      <w:r>
        <w:rPr>
          <w:rFonts w:ascii="Times New Roman" w:hAnsi="Times New Roman"/>
          <w:color w:val="231F1F"/>
          <w:spacing w:val="75"/>
          <w:w w:val="99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muškaraca</w:t>
      </w:r>
      <w:r>
        <w:rPr>
          <w:rFonts w:ascii="Times New Roman" w:hAnsi="Times New Roman"/>
          <w:color w:val="231F1F"/>
          <w:spacing w:val="31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i</w:t>
      </w:r>
      <w:r>
        <w:rPr>
          <w:rFonts w:ascii="Times New Roman" w:hAnsi="Times New Roman"/>
          <w:color w:val="231F1F"/>
          <w:spacing w:val="30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ţena.</w:t>
      </w:r>
      <w:r>
        <w:rPr>
          <w:rFonts w:ascii="Times New Roman" w:hAnsi="Times New Roman"/>
          <w:color w:val="231F1F"/>
          <w:spacing w:val="31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U</w:t>
      </w:r>
      <w:r>
        <w:rPr>
          <w:rFonts w:ascii="Times New Roman" w:hAnsi="Times New Roman"/>
          <w:color w:val="231F1F"/>
          <w:spacing w:val="31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svim</w:t>
      </w:r>
      <w:r>
        <w:rPr>
          <w:rFonts w:ascii="Times New Roman" w:hAnsi="Times New Roman"/>
          <w:color w:val="231F1F"/>
          <w:spacing w:val="27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civilizovanim</w:t>
      </w:r>
      <w:r>
        <w:rPr>
          <w:rFonts w:ascii="Times New Roman" w:hAnsi="Times New Roman"/>
          <w:color w:val="231F1F"/>
          <w:spacing w:val="29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društvima</w:t>
      </w:r>
      <w:r>
        <w:rPr>
          <w:rFonts w:ascii="Times New Roman" w:hAnsi="Times New Roman"/>
          <w:color w:val="231F1F"/>
          <w:spacing w:val="31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naĉelo</w:t>
      </w:r>
      <w:r>
        <w:rPr>
          <w:rFonts w:ascii="Times New Roman" w:hAnsi="Times New Roman"/>
          <w:color w:val="231F1F"/>
          <w:spacing w:val="34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jednakosti</w:t>
      </w:r>
      <w:r>
        <w:rPr>
          <w:rFonts w:ascii="Times New Roman" w:hAnsi="Times New Roman"/>
          <w:color w:val="231F1F"/>
          <w:spacing w:val="30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jedno</w:t>
      </w:r>
      <w:r>
        <w:rPr>
          <w:rFonts w:ascii="Times New Roman" w:hAnsi="Times New Roman"/>
          <w:color w:val="231F1F"/>
          <w:spacing w:val="31"/>
          <w:sz w:val="20"/>
        </w:rPr>
        <w:t> </w:t>
      </w:r>
      <w:r>
        <w:rPr>
          <w:rFonts w:ascii="Times New Roman" w:hAnsi="Times New Roman"/>
          <w:color w:val="231F1F"/>
          <w:spacing w:val="1"/>
          <w:sz w:val="20"/>
        </w:rPr>
        <w:t>je</w:t>
      </w:r>
      <w:r>
        <w:rPr>
          <w:rFonts w:ascii="Times New Roman" w:hAnsi="Times New Roman"/>
          <w:color w:val="231F1F"/>
          <w:spacing w:val="28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od</w:t>
      </w:r>
      <w:r>
        <w:rPr>
          <w:rFonts w:ascii="Times New Roman" w:hAnsi="Times New Roman"/>
          <w:color w:val="231F1F"/>
          <w:spacing w:val="29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temljnih</w:t>
      </w:r>
      <w:r>
        <w:rPr>
          <w:rFonts w:ascii="Times New Roman" w:hAnsi="Times New Roman"/>
          <w:color w:val="231F1F"/>
          <w:spacing w:val="32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naĉela.</w:t>
      </w:r>
      <w:r>
        <w:rPr>
          <w:rFonts w:ascii="Times New Roman" w:hAnsi="Times New Roman"/>
          <w:color w:val="231F1F"/>
          <w:spacing w:val="31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Društveni</w:t>
      </w:r>
      <w:r>
        <w:rPr>
          <w:rFonts w:ascii="Times New Roman" w:hAnsi="Times New Roman"/>
          <w:color w:val="231F1F"/>
          <w:spacing w:val="87"/>
          <w:w w:val="99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poloţaj</w:t>
      </w:r>
      <w:r>
        <w:rPr>
          <w:rFonts w:ascii="Times New Roman" w:hAnsi="Times New Roman"/>
          <w:color w:val="231F1F"/>
          <w:spacing w:val="10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muškarca</w:t>
      </w:r>
      <w:r>
        <w:rPr>
          <w:rFonts w:ascii="Times New Roman" w:hAnsi="Times New Roman"/>
          <w:color w:val="231F1F"/>
          <w:spacing w:val="8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u</w:t>
      </w:r>
      <w:r>
        <w:rPr>
          <w:rFonts w:ascii="Times New Roman" w:hAnsi="Times New Roman"/>
          <w:color w:val="231F1F"/>
          <w:spacing w:val="7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proteklom</w:t>
      </w:r>
      <w:r>
        <w:rPr>
          <w:rFonts w:ascii="Times New Roman" w:hAnsi="Times New Roman"/>
          <w:color w:val="231F1F"/>
          <w:spacing w:val="9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vijeku</w:t>
      </w:r>
      <w:r>
        <w:rPr>
          <w:rFonts w:ascii="Times New Roman" w:hAnsi="Times New Roman"/>
          <w:color w:val="231F1F"/>
          <w:spacing w:val="6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vezao</w:t>
      </w:r>
      <w:r>
        <w:rPr>
          <w:rFonts w:ascii="Times New Roman" w:hAnsi="Times New Roman"/>
          <w:color w:val="231F1F"/>
          <w:spacing w:val="9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se</w:t>
      </w:r>
      <w:r>
        <w:rPr>
          <w:rFonts w:ascii="Times New Roman" w:hAnsi="Times New Roman"/>
          <w:color w:val="231F1F"/>
          <w:spacing w:val="8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za</w:t>
      </w:r>
      <w:r>
        <w:rPr>
          <w:rFonts w:ascii="Times New Roman" w:hAnsi="Times New Roman"/>
          <w:color w:val="231F1F"/>
          <w:spacing w:val="8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profesiju</w:t>
      </w:r>
      <w:r>
        <w:rPr>
          <w:rFonts w:ascii="Times New Roman" w:hAnsi="Times New Roman"/>
          <w:color w:val="231F1F"/>
          <w:spacing w:val="7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i</w:t>
      </w:r>
      <w:r>
        <w:rPr>
          <w:rFonts w:ascii="Times New Roman" w:hAnsi="Times New Roman"/>
          <w:color w:val="231F1F"/>
          <w:spacing w:val="8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zanimanje,</w:t>
      </w:r>
      <w:r>
        <w:rPr>
          <w:rFonts w:ascii="Times New Roman" w:hAnsi="Times New Roman"/>
          <w:color w:val="231F1F"/>
          <w:spacing w:val="9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dok</w:t>
      </w:r>
      <w:r>
        <w:rPr>
          <w:rFonts w:ascii="Times New Roman" w:hAnsi="Times New Roman"/>
          <w:color w:val="231F1F"/>
          <w:spacing w:val="14"/>
          <w:sz w:val="20"/>
        </w:rPr>
        <w:t> </w:t>
      </w:r>
      <w:r>
        <w:rPr>
          <w:rFonts w:ascii="Times New Roman" w:hAnsi="Times New Roman"/>
          <w:color w:val="231F1F"/>
          <w:spacing w:val="1"/>
          <w:sz w:val="20"/>
        </w:rPr>
        <w:t>je</w:t>
      </w:r>
      <w:r>
        <w:rPr>
          <w:rFonts w:ascii="Times New Roman" w:hAnsi="Times New Roman"/>
          <w:color w:val="231F1F"/>
          <w:spacing w:val="7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status</w:t>
      </w:r>
      <w:r>
        <w:rPr>
          <w:rFonts w:ascii="Times New Roman" w:hAnsi="Times New Roman"/>
          <w:color w:val="231F1F"/>
          <w:spacing w:val="7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ţene,</w:t>
      </w:r>
      <w:r>
        <w:rPr>
          <w:rFonts w:ascii="Times New Roman" w:hAnsi="Times New Roman"/>
          <w:color w:val="231F1F"/>
          <w:spacing w:val="8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pa</w:t>
      </w:r>
      <w:r>
        <w:rPr>
          <w:rFonts w:ascii="Times New Roman" w:hAnsi="Times New Roman"/>
          <w:color w:val="231F1F"/>
          <w:spacing w:val="8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ĉak</w:t>
      </w:r>
      <w:r>
        <w:rPr>
          <w:rFonts w:ascii="Times New Roman" w:hAnsi="Times New Roman"/>
          <w:color w:val="231F1F"/>
          <w:spacing w:val="7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i</w:t>
      </w:r>
      <w:r>
        <w:rPr>
          <w:rFonts w:ascii="Times New Roman" w:hAnsi="Times New Roman"/>
          <w:color w:val="231F1F"/>
          <w:spacing w:val="8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njen</w:t>
      </w:r>
      <w:r>
        <w:rPr>
          <w:rFonts w:ascii="Times New Roman" w:hAnsi="Times New Roman"/>
          <w:color w:val="231F1F"/>
          <w:spacing w:val="7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poloţaj</w:t>
      </w:r>
      <w:r>
        <w:rPr>
          <w:rFonts w:ascii="Times New Roman" w:hAnsi="Times New Roman"/>
          <w:color w:val="231F1F"/>
          <w:spacing w:val="75"/>
          <w:w w:val="99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bio</w:t>
      </w:r>
      <w:r>
        <w:rPr>
          <w:rFonts w:ascii="Times New Roman" w:hAnsi="Times New Roman"/>
          <w:color w:val="231F1F"/>
          <w:spacing w:val="10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neodvojiv</w:t>
      </w:r>
      <w:r>
        <w:rPr>
          <w:rFonts w:ascii="Times New Roman" w:hAnsi="Times New Roman"/>
          <w:color w:val="231F1F"/>
          <w:spacing w:val="9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od</w:t>
      </w:r>
      <w:r>
        <w:rPr>
          <w:rFonts w:ascii="Times New Roman" w:hAnsi="Times New Roman"/>
          <w:color w:val="231F1F"/>
          <w:spacing w:val="8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obiteljskog</w:t>
      </w:r>
      <w:r>
        <w:rPr>
          <w:rFonts w:ascii="Times New Roman" w:hAnsi="Times New Roman"/>
          <w:color w:val="231F1F"/>
          <w:spacing w:val="11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ţivota.</w:t>
      </w:r>
      <w:r>
        <w:rPr>
          <w:rFonts w:ascii="Times New Roman" w:hAnsi="Times New Roman"/>
          <w:color w:val="231F1F"/>
          <w:spacing w:val="10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Ţenina</w:t>
      </w:r>
      <w:r>
        <w:rPr>
          <w:rFonts w:ascii="Times New Roman" w:hAnsi="Times New Roman"/>
          <w:color w:val="231F1F"/>
          <w:spacing w:val="10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prvenstvena</w:t>
      </w:r>
      <w:r>
        <w:rPr>
          <w:rFonts w:ascii="Times New Roman" w:hAnsi="Times New Roman"/>
          <w:color w:val="231F1F"/>
          <w:spacing w:val="12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uloga</w:t>
      </w:r>
      <w:r>
        <w:rPr>
          <w:rFonts w:ascii="Times New Roman" w:hAnsi="Times New Roman"/>
          <w:color w:val="231F1F"/>
          <w:spacing w:val="10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bila</w:t>
      </w:r>
      <w:r>
        <w:rPr>
          <w:rFonts w:ascii="Times New Roman" w:hAnsi="Times New Roman"/>
          <w:color w:val="231F1F"/>
          <w:spacing w:val="10"/>
          <w:sz w:val="20"/>
        </w:rPr>
        <w:t> </w:t>
      </w:r>
      <w:r>
        <w:rPr>
          <w:rFonts w:ascii="Times New Roman" w:hAnsi="Times New Roman"/>
          <w:color w:val="231F1F"/>
          <w:spacing w:val="1"/>
          <w:sz w:val="20"/>
        </w:rPr>
        <w:t>je</w:t>
      </w:r>
      <w:r>
        <w:rPr>
          <w:rFonts w:ascii="Times New Roman" w:hAnsi="Times New Roman"/>
          <w:color w:val="231F1F"/>
          <w:spacing w:val="9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raĊanje</w:t>
      </w:r>
      <w:r>
        <w:rPr>
          <w:rFonts w:ascii="Times New Roman" w:hAnsi="Times New Roman"/>
          <w:color w:val="231F1F"/>
          <w:spacing w:val="10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i</w:t>
      </w:r>
      <w:r>
        <w:rPr>
          <w:rFonts w:ascii="Times New Roman" w:hAnsi="Times New Roman"/>
          <w:color w:val="231F1F"/>
          <w:spacing w:val="7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odgoj</w:t>
      </w:r>
      <w:r>
        <w:rPr>
          <w:rFonts w:ascii="Times New Roman" w:hAnsi="Times New Roman"/>
          <w:color w:val="231F1F"/>
          <w:spacing w:val="9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djece,</w:t>
      </w:r>
      <w:r>
        <w:rPr>
          <w:rFonts w:ascii="Times New Roman" w:hAnsi="Times New Roman"/>
          <w:color w:val="231F1F"/>
          <w:spacing w:val="10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briga</w:t>
      </w:r>
      <w:r>
        <w:rPr>
          <w:rFonts w:ascii="Times New Roman" w:hAnsi="Times New Roman"/>
          <w:color w:val="231F1F"/>
          <w:spacing w:val="9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o</w:t>
      </w:r>
      <w:r>
        <w:rPr>
          <w:rFonts w:ascii="Times New Roman" w:hAnsi="Times New Roman"/>
          <w:color w:val="231F1F"/>
          <w:spacing w:val="11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kućanskim</w:t>
      </w:r>
      <w:r>
        <w:rPr>
          <w:rFonts w:ascii="Times New Roman" w:hAnsi="Times New Roman"/>
          <w:color w:val="231F1F"/>
          <w:spacing w:val="89"/>
          <w:w w:val="99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poslovima.</w:t>
      </w:r>
      <w:r>
        <w:rPr>
          <w:rFonts w:ascii="Times New Roman" w:hAnsi="Times New Roman"/>
          <w:color w:val="231F1F"/>
          <w:spacing w:val="-2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Tradicionalna</w:t>
      </w:r>
      <w:r>
        <w:rPr>
          <w:rFonts w:ascii="Times New Roman" w:hAnsi="Times New Roman"/>
          <w:color w:val="231F1F"/>
          <w:spacing w:val="-2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podjela</w:t>
      </w:r>
      <w:r>
        <w:rPr>
          <w:rFonts w:ascii="Times New Roman" w:hAnsi="Times New Roman"/>
          <w:color w:val="231F1F"/>
          <w:spacing w:val="-2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uloga</w:t>
      </w:r>
      <w:r>
        <w:rPr>
          <w:rFonts w:ascii="Times New Roman" w:hAnsi="Times New Roman"/>
          <w:color w:val="231F1F"/>
          <w:sz w:val="20"/>
        </w:rPr>
        <w:t> u</w:t>
      </w:r>
      <w:r>
        <w:rPr>
          <w:rFonts w:ascii="Times New Roman" w:hAnsi="Times New Roman"/>
          <w:color w:val="231F1F"/>
          <w:spacing w:val="-4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obitelji</w:t>
      </w:r>
      <w:r>
        <w:rPr>
          <w:rFonts w:ascii="Times New Roman" w:hAnsi="Times New Roman"/>
          <w:color w:val="231F1F"/>
          <w:spacing w:val="-3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danas</w:t>
      </w:r>
      <w:r>
        <w:rPr>
          <w:rFonts w:ascii="Times New Roman" w:hAnsi="Times New Roman"/>
          <w:color w:val="231F1F"/>
          <w:spacing w:val="-3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se </w:t>
      </w:r>
      <w:r>
        <w:rPr>
          <w:rFonts w:ascii="Times New Roman" w:hAnsi="Times New Roman"/>
          <w:color w:val="231F1F"/>
          <w:sz w:val="20"/>
        </w:rPr>
        <w:t>promijenila</w:t>
      </w:r>
      <w:r>
        <w:rPr>
          <w:rFonts w:ascii="Times New Roman" w:hAnsi="Times New Roman"/>
          <w:color w:val="231F1F"/>
          <w:spacing w:val="-3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pa</w:t>
      </w:r>
      <w:r>
        <w:rPr>
          <w:rFonts w:ascii="Times New Roman" w:hAnsi="Times New Roman"/>
          <w:color w:val="231F1F"/>
          <w:spacing w:val="-2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tako</w:t>
      </w:r>
      <w:r>
        <w:rPr>
          <w:rFonts w:ascii="Times New Roman" w:hAnsi="Times New Roman"/>
          <w:color w:val="231F1F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muškarac</w:t>
      </w:r>
      <w:r>
        <w:rPr>
          <w:rFonts w:ascii="Times New Roman" w:hAnsi="Times New Roman"/>
          <w:color w:val="231F1F"/>
          <w:sz w:val="20"/>
        </w:rPr>
        <w:t> nije</w:t>
      </w:r>
      <w:r>
        <w:rPr>
          <w:rFonts w:ascii="Times New Roman" w:hAnsi="Times New Roman"/>
          <w:color w:val="231F1F"/>
          <w:spacing w:val="-2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više</w:t>
      </w:r>
      <w:r>
        <w:rPr>
          <w:rFonts w:ascii="Times New Roman" w:hAnsi="Times New Roman"/>
          <w:color w:val="231F1F"/>
          <w:spacing w:val="-2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jedini</w:t>
      </w:r>
      <w:r>
        <w:rPr>
          <w:rFonts w:ascii="Times New Roman" w:hAnsi="Times New Roman"/>
          <w:color w:val="231F1F"/>
          <w:spacing w:val="-3"/>
          <w:sz w:val="20"/>
        </w:rPr>
        <w:t> </w:t>
      </w:r>
      <w:r>
        <w:rPr>
          <w:rFonts w:ascii="Times New Roman" w:hAnsi="Times New Roman"/>
          <w:color w:val="231F1F"/>
          <w:spacing w:val="1"/>
          <w:sz w:val="20"/>
        </w:rPr>
        <w:t>hr</w:t>
      </w:r>
      <w:r>
        <w:rPr>
          <w:rFonts w:ascii="Times New Roman" w:hAnsi="Times New Roman"/>
          <w:color w:val="231F1F"/>
          <w:spacing w:val="1"/>
          <w:sz w:val="20"/>
        </w:rPr>
        <w:t>anitelj</w:t>
      </w:r>
      <w:r>
        <w:rPr>
          <w:rFonts w:ascii="Times New Roman" w:hAnsi="Times New Roman"/>
          <w:color w:val="231F1F"/>
          <w:spacing w:val="63"/>
          <w:w w:val="99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obitelji.</w:t>
      </w:r>
      <w:r>
        <w:rPr>
          <w:rFonts w:ascii="Times New Roman" w:hAnsi="Times New Roman"/>
          <w:color w:val="231F1F"/>
          <w:spacing w:val="9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Politika</w:t>
      </w:r>
      <w:r>
        <w:rPr>
          <w:rFonts w:ascii="Times New Roman" w:hAnsi="Times New Roman"/>
          <w:color w:val="231F1F"/>
          <w:spacing w:val="11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jednakih</w:t>
      </w:r>
      <w:r>
        <w:rPr>
          <w:rFonts w:ascii="Times New Roman" w:hAnsi="Times New Roman"/>
          <w:color w:val="231F1F"/>
          <w:spacing w:val="12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mogućnosti</w:t>
      </w:r>
      <w:r>
        <w:rPr>
          <w:rFonts w:ascii="Times New Roman" w:hAnsi="Times New Roman"/>
          <w:color w:val="231F1F"/>
          <w:spacing w:val="11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zasluţna</w:t>
      </w:r>
      <w:r>
        <w:rPr>
          <w:rFonts w:ascii="Times New Roman" w:hAnsi="Times New Roman"/>
          <w:color w:val="231F1F"/>
          <w:spacing w:val="12"/>
          <w:sz w:val="20"/>
        </w:rPr>
        <w:t> </w:t>
      </w:r>
      <w:r>
        <w:rPr>
          <w:rFonts w:ascii="Times New Roman" w:hAnsi="Times New Roman"/>
          <w:color w:val="231F1F"/>
          <w:spacing w:val="1"/>
          <w:sz w:val="20"/>
        </w:rPr>
        <w:t>je</w:t>
      </w:r>
      <w:r>
        <w:rPr>
          <w:rFonts w:ascii="Times New Roman" w:hAnsi="Times New Roman"/>
          <w:color w:val="231F1F"/>
          <w:spacing w:val="11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za</w:t>
      </w:r>
      <w:r>
        <w:rPr>
          <w:rFonts w:ascii="Times New Roman" w:hAnsi="Times New Roman"/>
          <w:color w:val="231F1F"/>
          <w:spacing w:val="12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golem</w:t>
      </w:r>
      <w:r>
        <w:rPr>
          <w:rFonts w:ascii="Times New Roman" w:hAnsi="Times New Roman"/>
          <w:color w:val="231F1F"/>
          <w:spacing w:val="10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iskorak</w:t>
      </w:r>
      <w:r>
        <w:rPr>
          <w:rFonts w:ascii="Times New Roman" w:hAnsi="Times New Roman"/>
          <w:color w:val="231F1F"/>
          <w:spacing w:val="11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glede</w:t>
      </w:r>
      <w:r>
        <w:rPr>
          <w:rFonts w:ascii="Times New Roman" w:hAnsi="Times New Roman"/>
          <w:color w:val="231F1F"/>
          <w:spacing w:val="11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izlaska</w:t>
      </w:r>
      <w:r>
        <w:rPr>
          <w:rFonts w:ascii="Times New Roman" w:hAnsi="Times New Roman"/>
          <w:color w:val="231F1F"/>
          <w:spacing w:val="11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ţena</w:t>
      </w:r>
      <w:r>
        <w:rPr>
          <w:rFonts w:ascii="Times New Roman" w:hAnsi="Times New Roman"/>
          <w:color w:val="231F1F"/>
          <w:spacing w:val="11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iz</w:t>
      </w:r>
      <w:r>
        <w:rPr>
          <w:rFonts w:ascii="Times New Roman" w:hAnsi="Times New Roman"/>
          <w:color w:val="231F1F"/>
          <w:spacing w:val="14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podreĊene</w:t>
      </w:r>
      <w:r>
        <w:rPr>
          <w:rFonts w:ascii="Times New Roman" w:hAnsi="Times New Roman"/>
          <w:color w:val="231F1F"/>
          <w:spacing w:val="11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pozicije</w:t>
      </w:r>
      <w:r>
        <w:rPr>
          <w:rFonts w:ascii="Times New Roman" w:hAnsi="Times New Roman"/>
          <w:color w:val="231F1F"/>
          <w:spacing w:val="11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na</w:t>
      </w:r>
      <w:r>
        <w:rPr>
          <w:rFonts w:ascii="Times New Roman" w:hAnsi="Times New Roman"/>
          <w:color w:val="231F1F"/>
          <w:spacing w:val="103"/>
          <w:w w:val="99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privatnom</w:t>
      </w:r>
      <w:r>
        <w:rPr>
          <w:rFonts w:ascii="Times New Roman" w:hAnsi="Times New Roman"/>
          <w:color w:val="231F1F"/>
          <w:spacing w:val="35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ţivotu</w:t>
      </w:r>
      <w:r>
        <w:rPr>
          <w:rFonts w:ascii="Times New Roman" w:hAnsi="Times New Roman"/>
          <w:color w:val="231F1F"/>
          <w:spacing w:val="39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na</w:t>
      </w:r>
      <w:r>
        <w:rPr>
          <w:rFonts w:ascii="Times New Roman" w:hAnsi="Times New Roman"/>
          <w:color w:val="231F1F"/>
          <w:spacing w:val="40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trţište</w:t>
      </w:r>
      <w:r>
        <w:rPr>
          <w:rFonts w:ascii="Times New Roman" w:hAnsi="Times New Roman"/>
          <w:color w:val="231F1F"/>
          <w:spacing w:val="41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rada.</w:t>
      </w:r>
      <w:r>
        <w:rPr>
          <w:rFonts w:ascii="Times New Roman" w:hAnsi="Times New Roman"/>
          <w:color w:val="231F1F"/>
          <w:spacing w:val="40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Ţena</w:t>
      </w:r>
      <w:r>
        <w:rPr>
          <w:rFonts w:ascii="Times New Roman" w:hAnsi="Times New Roman"/>
          <w:color w:val="231F1F"/>
          <w:spacing w:val="41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obavlja</w:t>
      </w:r>
      <w:r>
        <w:rPr>
          <w:rFonts w:ascii="Times New Roman" w:hAnsi="Times New Roman"/>
          <w:color w:val="231F1F"/>
          <w:spacing w:val="40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više</w:t>
      </w:r>
      <w:r>
        <w:rPr>
          <w:rFonts w:ascii="Times New Roman" w:hAnsi="Times New Roman"/>
          <w:color w:val="231F1F"/>
          <w:spacing w:val="41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funkcija</w:t>
      </w:r>
      <w:r>
        <w:rPr>
          <w:rFonts w:ascii="Times New Roman" w:hAnsi="Times New Roman"/>
          <w:color w:val="231F1F"/>
          <w:spacing w:val="41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u</w:t>
      </w:r>
      <w:r>
        <w:rPr>
          <w:rFonts w:ascii="Times New Roman" w:hAnsi="Times New Roman"/>
          <w:color w:val="231F1F"/>
          <w:spacing w:val="38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obitelji</w:t>
      </w:r>
      <w:r>
        <w:rPr>
          <w:rFonts w:ascii="Times New Roman" w:hAnsi="Times New Roman"/>
          <w:color w:val="231F1F"/>
          <w:spacing w:val="40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samim</w:t>
      </w:r>
      <w:r>
        <w:rPr>
          <w:rFonts w:ascii="Times New Roman" w:hAnsi="Times New Roman"/>
          <w:color w:val="231F1F"/>
          <w:spacing w:val="38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tim</w:t>
      </w:r>
      <w:r>
        <w:rPr>
          <w:rFonts w:ascii="Times New Roman" w:hAnsi="Times New Roman"/>
          <w:color w:val="231F1F"/>
          <w:spacing w:val="39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ulaţe</w:t>
      </w:r>
      <w:r>
        <w:rPr>
          <w:rFonts w:ascii="Times New Roman" w:hAnsi="Times New Roman"/>
          <w:color w:val="231F1F"/>
          <w:spacing w:val="40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više</w:t>
      </w:r>
      <w:r>
        <w:rPr>
          <w:rFonts w:ascii="Times New Roman" w:hAnsi="Times New Roman"/>
          <w:color w:val="231F1F"/>
          <w:spacing w:val="41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bioenergetskih</w:t>
      </w:r>
      <w:r>
        <w:rPr>
          <w:rFonts w:ascii="Times New Roman" w:hAnsi="Times New Roman"/>
          <w:color w:val="231F1F"/>
          <w:spacing w:val="52"/>
          <w:w w:val="99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sposobnosti</w:t>
      </w:r>
      <w:r>
        <w:rPr>
          <w:rFonts w:ascii="Times New Roman" w:hAnsi="Times New Roman"/>
          <w:color w:val="231F1F"/>
          <w:spacing w:val="-9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od</w:t>
      </w:r>
      <w:r>
        <w:rPr>
          <w:rFonts w:ascii="Times New Roman" w:hAnsi="Times New Roman"/>
          <w:color w:val="231F1F"/>
          <w:spacing w:val="-6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ostalih</w:t>
      </w:r>
      <w:r>
        <w:rPr>
          <w:rFonts w:ascii="Times New Roman" w:hAnsi="Times New Roman"/>
          <w:color w:val="231F1F"/>
          <w:spacing w:val="-9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ĉlano</w:t>
      </w:r>
      <w:r>
        <w:rPr>
          <w:rFonts w:ascii="Times New Roman" w:hAnsi="Times New Roman"/>
          <w:color w:val="231F1F"/>
          <w:sz w:val="20"/>
        </w:rPr>
        <w:t>va</w:t>
      </w:r>
      <w:r>
        <w:rPr>
          <w:rFonts w:ascii="Times New Roman" w:hAnsi="Times New Roman"/>
          <w:color w:val="231F1F"/>
          <w:spacing w:val="-6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obitelji.</w:t>
      </w:r>
      <w:r>
        <w:rPr>
          <w:rFonts w:ascii="Times New Roman" w:hAnsi="Times New Roman"/>
          <w:sz w:val="20"/>
        </w:rPr>
      </w:r>
    </w:p>
    <w:p>
      <w:pPr>
        <w:spacing w:line="258" w:lineRule="auto" w:before="2"/>
        <w:ind w:left="118" w:right="112" w:firstLine="719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1F"/>
          <w:sz w:val="20"/>
        </w:rPr>
        <w:t>I</w:t>
      </w:r>
      <w:r>
        <w:rPr>
          <w:rFonts w:ascii="Times New Roman" w:hAnsi="Times New Roman"/>
          <w:color w:val="231F1F"/>
          <w:spacing w:val="9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danas</w:t>
      </w:r>
      <w:r>
        <w:rPr>
          <w:rFonts w:ascii="Times New Roman" w:hAnsi="Times New Roman"/>
          <w:color w:val="231F1F"/>
          <w:spacing w:val="9"/>
          <w:sz w:val="20"/>
        </w:rPr>
        <w:t> </w:t>
      </w:r>
      <w:r>
        <w:rPr>
          <w:rFonts w:ascii="Times New Roman" w:hAnsi="Times New Roman"/>
          <w:color w:val="231F1F"/>
          <w:spacing w:val="1"/>
          <w:sz w:val="20"/>
        </w:rPr>
        <w:t>je</w:t>
      </w:r>
      <w:r>
        <w:rPr>
          <w:rFonts w:ascii="Times New Roman" w:hAnsi="Times New Roman"/>
          <w:color w:val="231F1F"/>
          <w:spacing w:val="9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u</w:t>
      </w:r>
      <w:r>
        <w:rPr>
          <w:rFonts w:ascii="Times New Roman" w:hAnsi="Times New Roman"/>
          <w:color w:val="231F1F"/>
          <w:spacing w:val="8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društvu</w:t>
      </w:r>
      <w:r>
        <w:rPr>
          <w:rFonts w:ascii="Times New Roman" w:hAnsi="Times New Roman"/>
          <w:color w:val="231F1F"/>
          <w:spacing w:val="8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stalno</w:t>
      </w:r>
      <w:r>
        <w:rPr>
          <w:rFonts w:ascii="Times New Roman" w:hAnsi="Times New Roman"/>
          <w:color w:val="231F1F"/>
          <w:spacing w:val="10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prisutna</w:t>
      </w:r>
      <w:r>
        <w:rPr>
          <w:rFonts w:ascii="Times New Roman" w:hAnsi="Times New Roman"/>
          <w:color w:val="231F1F"/>
          <w:spacing w:val="10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rasprava</w:t>
      </w:r>
      <w:r>
        <w:rPr>
          <w:rFonts w:ascii="Times New Roman" w:hAnsi="Times New Roman"/>
          <w:color w:val="231F1F"/>
          <w:spacing w:val="10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o</w:t>
      </w:r>
      <w:r>
        <w:rPr>
          <w:rFonts w:ascii="Times New Roman" w:hAnsi="Times New Roman"/>
          <w:color w:val="231F1F"/>
          <w:spacing w:val="10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ravnopravnosti</w:t>
      </w:r>
      <w:r>
        <w:rPr>
          <w:rFonts w:ascii="Times New Roman" w:hAnsi="Times New Roman"/>
          <w:color w:val="231F1F"/>
          <w:spacing w:val="12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muškaraca</w:t>
      </w:r>
      <w:r>
        <w:rPr>
          <w:rFonts w:ascii="Times New Roman" w:hAnsi="Times New Roman"/>
          <w:color w:val="231F1F"/>
          <w:spacing w:val="9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i</w:t>
      </w:r>
      <w:r>
        <w:rPr>
          <w:rFonts w:ascii="Times New Roman" w:hAnsi="Times New Roman"/>
          <w:color w:val="231F1F"/>
          <w:spacing w:val="9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ţena.</w:t>
      </w:r>
      <w:r>
        <w:rPr>
          <w:rFonts w:ascii="Times New Roman" w:hAnsi="Times New Roman"/>
          <w:color w:val="231F1F"/>
          <w:spacing w:val="10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U</w:t>
      </w:r>
      <w:r>
        <w:rPr>
          <w:rFonts w:ascii="Times New Roman" w:hAnsi="Times New Roman"/>
          <w:color w:val="231F1F"/>
          <w:spacing w:val="9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svim</w:t>
      </w:r>
      <w:r>
        <w:rPr>
          <w:rFonts w:ascii="Times New Roman" w:hAnsi="Times New Roman"/>
          <w:color w:val="231F1F"/>
          <w:spacing w:val="8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civilizovanim</w:t>
      </w:r>
      <w:r>
        <w:rPr>
          <w:rFonts w:ascii="Times New Roman" w:hAnsi="Times New Roman"/>
          <w:color w:val="231F1F"/>
          <w:spacing w:val="91"/>
          <w:w w:val="99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društvima</w:t>
      </w:r>
      <w:r>
        <w:rPr>
          <w:rFonts w:ascii="Times New Roman" w:hAnsi="Times New Roman"/>
          <w:color w:val="231F1F"/>
          <w:spacing w:val="10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naĉelo</w:t>
      </w:r>
      <w:r>
        <w:rPr>
          <w:rFonts w:ascii="Times New Roman" w:hAnsi="Times New Roman"/>
          <w:color w:val="231F1F"/>
          <w:spacing w:val="10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jednakosti</w:t>
      </w:r>
      <w:r>
        <w:rPr>
          <w:rFonts w:ascii="Times New Roman" w:hAnsi="Times New Roman"/>
          <w:color w:val="231F1F"/>
          <w:spacing w:val="9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jedno</w:t>
      </w:r>
      <w:r>
        <w:rPr>
          <w:rFonts w:ascii="Times New Roman" w:hAnsi="Times New Roman"/>
          <w:color w:val="231F1F"/>
          <w:spacing w:val="10"/>
          <w:sz w:val="20"/>
        </w:rPr>
        <w:t> </w:t>
      </w:r>
      <w:r>
        <w:rPr>
          <w:rFonts w:ascii="Times New Roman" w:hAnsi="Times New Roman"/>
          <w:color w:val="231F1F"/>
          <w:spacing w:val="1"/>
          <w:sz w:val="20"/>
        </w:rPr>
        <w:t>je</w:t>
      </w:r>
      <w:r>
        <w:rPr>
          <w:rFonts w:ascii="Times New Roman" w:hAnsi="Times New Roman"/>
          <w:color w:val="231F1F"/>
          <w:spacing w:val="9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od</w:t>
      </w:r>
      <w:r>
        <w:rPr>
          <w:rFonts w:ascii="Times New Roman" w:hAnsi="Times New Roman"/>
          <w:color w:val="231F1F"/>
          <w:spacing w:val="10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temljnih</w:t>
      </w:r>
      <w:r>
        <w:rPr>
          <w:rFonts w:ascii="Times New Roman" w:hAnsi="Times New Roman"/>
          <w:color w:val="231F1F"/>
          <w:spacing w:val="10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naĉela.</w:t>
      </w:r>
      <w:r>
        <w:rPr>
          <w:rFonts w:ascii="Times New Roman" w:hAnsi="Times New Roman"/>
          <w:color w:val="231F1F"/>
          <w:spacing w:val="10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Društveni</w:t>
      </w:r>
      <w:r>
        <w:rPr>
          <w:rFonts w:ascii="Times New Roman" w:hAnsi="Times New Roman"/>
          <w:color w:val="231F1F"/>
          <w:spacing w:val="11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poloţaj</w:t>
      </w:r>
      <w:r>
        <w:rPr>
          <w:rFonts w:ascii="Times New Roman" w:hAnsi="Times New Roman"/>
          <w:color w:val="231F1F"/>
          <w:spacing w:val="11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muškarca</w:t>
      </w:r>
      <w:r>
        <w:rPr>
          <w:rFonts w:ascii="Times New Roman" w:hAnsi="Times New Roman"/>
          <w:color w:val="231F1F"/>
          <w:spacing w:val="9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u</w:t>
      </w:r>
      <w:r>
        <w:rPr>
          <w:rFonts w:ascii="Times New Roman" w:hAnsi="Times New Roman"/>
          <w:color w:val="231F1F"/>
          <w:spacing w:val="7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proteklom</w:t>
      </w:r>
      <w:r>
        <w:rPr>
          <w:rFonts w:ascii="Times New Roman" w:hAnsi="Times New Roman"/>
          <w:color w:val="231F1F"/>
          <w:spacing w:val="7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vijeku</w:t>
      </w:r>
      <w:r>
        <w:rPr>
          <w:rFonts w:ascii="Times New Roman" w:hAnsi="Times New Roman"/>
          <w:color w:val="231F1F"/>
          <w:spacing w:val="10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vezao</w:t>
      </w:r>
      <w:r>
        <w:rPr>
          <w:rFonts w:ascii="Times New Roman" w:hAnsi="Times New Roman"/>
          <w:color w:val="231F1F"/>
          <w:spacing w:val="99"/>
          <w:w w:val="99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se</w:t>
      </w:r>
      <w:r>
        <w:rPr>
          <w:rFonts w:ascii="Times New Roman" w:hAnsi="Times New Roman"/>
          <w:color w:val="231F1F"/>
          <w:spacing w:val="6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za</w:t>
      </w:r>
      <w:r>
        <w:rPr>
          <w:rFonts w:ascii="Times New Roman" w:hAnsi="Times New Roman"/>
          <w:color w:val="231F1F"/>
          <w:spacing w:val="6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profesiju</w:t>
      </w:r>
      <w:r>
        <w:rPr>
          <w:rFonts w:ascii="Times New Roman" w:hAnsi="Times New Roman"/>
          <w:color w:val="231F1F"/>
          <w:spacing w:val="4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i</w:t>
      </w:r>
      <w:r>
        <w:rPr>
          <w:rFonts w:ascii="Times New Roman" w:hAnsi="Times New Roman"/>
          <w:color w:val="231F1F"/>
          <w:spacing w:val="7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zanimanje,</w:t>
      </w:r>
      <w:r>
        <w:rPr>
          <w:rFonts w:ascii="Times New Roman" w:hAnsi="Times New Roman"/>
          <w:color w:val="231F1F"/>
          <w:spacing w:val="6"/>
          <w:sz w:val="20"/>
        </w:rPr>
        <w:t> </w:t>
      </w:r>
      <w:r>
        <w:rPr>
          <w:rFonts w:ascii="Times New Roman" w:hAnsi="Times New Roman"/>
          <w:color w:val="231F1F"/>
          <w:spacing w:val="1"/>
          <w:sz w:val="20"/>
        </w:rPr>
        <w:t>do</w:t>
      </w:r>
      <w:r>
        <w:rPr>
          <w:rFonts w:ascii="Times New Roman" w:hAnsi="Times New Roman"/>
          <w:color w:val="231F1F"/>
          <w:spacing w:val="1"/>
          <w:sz w:val="20"/>
        </w:rPr>
        <w:t>k</w:t>
      </w:r>
      <w:r>
        <w:rPr>
          <w:rFonts w:ascii="Times New Roman" w:hAnsi="Times New Roman"/>
          <w:color w:val="231F1F"/>
          <w:spacing w:val="4"/>
          <w:sz w:val="20"/>
        </w:rPr>
        <w:t> </w:t>
      </w:r>
      <w:r>
        <w:rPr>
          <w:rFonts w:ascii="Times New Roman" w:hAnsi="Times New Roman"/>
          <w:color w:val="231F1F"/>
          <w:spacing w:val="1"/>
          <w:sz w:val="20"/>
        </w:rPr>
        <w:t>je</w:t>
      </w:r>
      <w:r>
        <w:rPr>
          <w:rFonts w:ascii="Times New Roman" w:hAnsi="Times New Roman"/>
          <w:color w:val="231F1F"/>
          <w:spacing w:val="6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status</w:t>
      </w:r>
      <w:r>
        <w:rPr>
          <w:rFonts w:ascii="Times New Roman" w:hAnsi="Times New Roman"/>
          <w:color w:val="231F1F"/>
          <w:spacing w:val="5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ţene,</w:t>
      </w:r>
      <w:r>
        <w:rPr>
          <w:rFonts w:ascii="Times New Roman" w:hAnsi="Times New Roman"/>
          <w:color w:val="231F1F"/>
          <w:spacing w:val="6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pa</w:t>
      </w:r>
      <w:r>
        <w:rPr>
          <w:rFonts w:ascii="Times New Roman" w:hAnsi="Times New Roman"/>
          <w:color w:val="231F1F"/>
          <w:spacing w:val="6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ĉak</w:t>
      </w:r>
      <w:r>
        <w:rPr>
          <w:rFonts w:ascii="Times New Roman" w:hAnsi="Times New Roman"/>
          <w:color w:val="231F1F"/>
          <w:spacing w:val="3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i</w:t>
      </w:r>
      <w:r>
        <w:rPr>
          <w:rFonts w:ascii="Times New Roman" w:hAnsi="Times New Roman"/>
          <w:color w:val="231F1F"/>
          <w:spacing w:val="8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njen</w:t>
      </w:r>
      <w:r>
        <w:rPr>
          <w:rFonts w:ascii="Times New Roman" w:hAnsi="Times New Roman"/>
          <w:color w:val="231F1F"/>
          <w:spacing w:val="5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poloţaj</w:t>
      </w:r>
      <w:r>
        <w:rPr>
          <w:rFonts w:ascii="Times New Roman" w:hAnsi="Times New Roman"/>
          <w:color w:val="231F1F"/>
          <w:spacing w:val="7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bio</w:t>
      </w:r>
      <w:r>
        <w:rPr>
          <w:rFonts w:ascii="Times New Roman" w:hAnsi="Times New Roman"/>
          <w:color w:val="231F1F"/>
          <w:spacing w:val="6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neodvojiv</w:t>
      </w:r>
      <w:r>
        <w:rPr>
          <w:rFonts w:ascii="Times New Roman" w:hAnsi="Times New Roman"/>
          <w:color w:val="231F1F"/>
          <w:spacing w:val="4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od</w:t>
      </w:r>
      <w:r>
        <w:rPr>
          <w:rFonts w:ascii="Times New Roman" w:hAnsi="Times New Roman"/>
          <w:color w:val="231F1F"/>
          <w:spacing w:val="6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porodiĉnog</w:t>
      </w:r>
      <w:r>
        <w:rPr>
          <w:rFonts w:ascii="Times New Roman" w:hAnsi="Times New Roman"/>
          <w:color w:val="231F1F"/>
          <w:spacing w:val="3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ţivota.</w:t>
      </w:r>
      <w:r>
        <w:rPr>
          <w:rFonts w:ascii="Times New Roman" w:hAnsi="Times New Roman"/>
          <w:color w:val="231F1F"/>
          <w:spacing w:val="9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Ţenina</w:t>
      </w:r>
      <w:r>
        <w:rPr>
          <w:rFonts w:ascii="Times New Roman" w:hAnsi="Times New Roman"/>
          <w:color w:val="231F1F"/>
          <w:spacing w:val="46"/>
          <w:w w:val="99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prvenstvena</w:t>
      </w:r>
      <w:r>
        <w:rPr>
          <w:rFonts w:ascii="Times New Roman" w:hAnsi="Times New Roman"/>
          <w:color w:val="231F1F"/>
          <w:spacing w:val="19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uloga</w:t>
      </w:r>
      <w:r>
        <w:rPr>
          <w:rFonts w:ascii="Times New Roman" w:hAnsi="Times New Roman"/>
          <w:color w:val="231F1F"/>
          <w:spacing w:val="19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bila</w:t>
      </w:r>
      <w:r>
        <w:rPr>
          <w:rFonts w:ascii="Times New Roman" w:hAnsi="Times New Roman"/>
          <w:color w:val="231F1F"/>
          <w:spacing w:val="19"/>
          <w:sz w:val="20"/>
        </w:rPr>
        <w:t> </w:t>
      </w:r>
      <w:r>
        <w:rPr>
          <w:rFonts w:ascii="Times New Roman" w:hAnsi="Times New Roman"/>
          <w:color w:val="231F1F"/>
          <w:spacing w:val="1"/>
          <w:sz w:val="20"/>
        </w:rPr>
        <w:t>je</w:t>
      </w:r>
      <w:r>
        <w:rPr>
          <w:rFonts w:ascii="Times New Roman" w:hAnsi="Times New Roman"/>
          <w:color w:val="231F1F"/>
          <w:spacing w:val="18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raĊanje</w:t>
      </w:r>
      <w:r>
        <w:rPr>
          <w:rFonts w:ascii="Times New Roman" w:hAnsi="Times New Roman"/>
          <w:color w:val="231F1F"/>
          <w:spacing w:val="19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i</w:t>
      </w:r>
      <w:r>
        <w:rPr>
          <w:rFonts w:ascii="Times New Roman" w:hAnsi="Times New Roman"/>
          <w:color w:val="231F1F"/>
          <w:spacing w:val="19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odgoj</w:t>
      </w:r>
      <w:r>
        <w:rPr>
          <w:rFonts w:ascii="Times New Roman" w:hAnsi="Times New Roman"/>
          <w:color w:val="231F1F"/>
          <w:spacing w:val="20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djece,</w:t>
      </w:r>
      <w:r>
        <w:rPr>
          <w:rFonts w:ascii="Times New Roman" w:hAnsi="Times New Roman"/>
          <w:color w:val="231F1F"/>
          <w:spacing w:val="20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briga</w:t>
      </w:r>
      <w:r>
        <w:rPr>
          <w:rFonts w:ascii="Times New Roman" w:hAnsi="Times New Roman"/>
          <w:color w:val="231F1F"/>
          <w:spacing w:val="19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o</w:t>
      </w:r>
      <w:r>
        <w:rPr>
          <w:rFonts w:ascii="Times New Roman" w:hAnsi="Times New Roman"/>
          <w:color w:val="231F1F"/>
          <w:spacing w:val="19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kućanskim</w:t>
      </w:r>
      <w:r>
        <w:rPr>
          <w:rFonts w:ascii="Times New Roman" w:hAnsi="Times New Roman"/>
          <w:color w:val="231F1F"/>
          <w:spacing w:val="15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poslovima.</w:t>
      </w:r>
      <w:r>
        <w:rPr>
          <w:rFonts w:ascii="Times New Roman" w:hAnsi="Times New Roman"/>
          <w:color w:val="231F1F"/>
          <w:spacing w:val="21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Tradicionalna</w:t>
      </w:r>
      <w:r>
        <w:rPr>
          <w:rFonts w:ascii="Times New Roman" w:hAnsi="Times New Roman"/>
          <w:color w:val="231F1F"/>
          <w:spacing w:val="19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podjela</w:t>
      </w:r>
      <w:r>
        <w:rPr>
          <w:rFonts w:ascii="Times New Roman" w:hAnsi="Times New Roman"/>
          <w:color w:val="231F1F"/>
          <w:spacing w:val="20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uloga</w:t>
      </w:r>
      <w:r>
        <w:rPr>
          <w:rFonts w:ascii="Times New Roman" w:hAnsi="Times New Roman"/>
          <w:color w:val="231F1F"/>
          <w:spacing w:val="19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u</w:t>
      </w:r>
      <w:r>
        <w:rPr>
          <w:rFonts w:ascii="Times New Roman" w:hAnsi="Times New Roman"/>
          <w:color w:val="231F1F"/>
          <w:spacing w:val="111"/>
          <w:w w:val="99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porodici</w:t>
      </w:r>
      <w:r>
        <w:rPr>
          <w:rFonts w:ascii="Times New Roman" w:hAnsi="Times New Roman"/>
          <w:color w:val="231F1F"/>
          <w:spacing w:val="8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danas</w:t>
      </w:r>
      <w:r>
        <w:rPr>
          <w:rFonts w:ascii="Times New Roman" w:hAnsi="Times New Roman"/>
          <w:color w:val="231F1F"/>
          <w:spacing w:val="9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se</w:t>
      </w:r>
      <w:r>
        <w:rPr>
          <w:rFonts w:ascii="Times New Roman" w:hAnsi="Times New Roman"/>
          <w:color w:val="231F1F"/>
          <w:spacing w:val="9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promijenila,</w:t>
      </w:r>
      <w:r>
        <w:rPr>
          <w:rFonts w:ascii="Times New Roman" w:hAnsi="Times New Roman"/>
          <w:color w:val="231F1F"/>
          <w:spacing w:val="12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pa</w:t>
      </w:r>
      <w:r>
        <w:rPr>
          <w:rFonts w:ascii="Times New Roman" w:hAnsi="Times New Roman"/>
          <w:color w:val="231F1F"/>
          <w:spacing w:val="9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tako</w:t>
      </w:r>
      <w:r>
        <w:rPr>
          <w:rFonts w:ascii="Times New Roman" w:hAnsi="Times New Roman"/>
          <w:color w:val="231F1F"/>
          <w:spacing w:val="12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muškarac</w:t>
      </w:r>
      <w:r>
        <w:rPr>
          <w:rFonts w:ascii="Times New Roman" w:hAnsi="Times New Roman"/>
          <w:color w:val="231F1F"/>
          <w:spacing w:val="10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nije</w:t>
      </w:r>
      <w:r>
        <w:rPr>
          <w:rFonts w:ascii="Times New Roman" w:hAnsi="Times New Roman"/>
          <w:color w:val="231F1F"/>
          <w:spacing w:val="9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više</w:t>
      </w:r>
      <w:r>
        <w:rPr>
          <w:rFonts w:ascii="Times New Roman" w:hAnsi="Times New Roman"/>
          <w:color w:val="231F1F"/>
          <w:spacing w:val="9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jedini</w:t>
      </w:r>
      <w:r>
        <w:rPr>
          <w:rFonts w:ascii="Times New Roman" w:hAnsi="Times New Roman"/>
          <w:color w:val="231F1F"/>
          <w:spacing w:val="15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hranitelj</w:t>
      </w:r>
      <w:r>
        <w:rPr>
          <w:rFonts w:ascii="Times New Roman" w:hAnsi="Times New Roman"/>
          <w:color w:val="231F1F"/>
          <w:spacing w:val="11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obitelji.</w:t>
      </w:r>
      <w:r>
        <w:rPr>
          <w:rFonts w:ascii="Times New Roman" w:hAnsi="Times New Roman"/>
          <w:color w:val="231F1F"/>
          <w:spacing w:val="9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Politika</w:t>
      </w:r>
      <w:r>
        <w:rPr>
          <w:rFonts w:ascii="Times New Roman" w:hAnsi="Times New Roman"/>
          <w:color w:val="231F1F"/>
          <w:spacing w:val="12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jednakih</w:t>
      </w:r>
      <w:r>
        <w:rPr>
          <w:rFonts w:ascii="Times New Roman" w:hAnsi="Times New Roman"/>
          <w:color w:val="231F1F"/>
          <w:spacing w:val="9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mogućnosti</w:t>
      </w:r>
      <w:r>
        <w:rPr>
          <w:rFonts w:ascii="Times New Roman" w:hAnsi="Times New Roman"/>
          <w:color w:val="231F1F"/>
          <w:spacing w:val="83"/>
          <w:w w:val="99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zasluţna</w:t>
      </w:r>
      <w:r>
        <w:rPr>
          <w:rFonts w:ascii="Times New Roman" w:hAnsi="Times New Roman"/>
          <w:color w:val="231F1F"/>
          <w:spacing w:val="8"/>
          <w:sz w:val="20"/>
        </w:rPr>
        <w:t> </w:t>
      </w:r>
      <w:r>
        <w:rPr>
          <w:rFonts w:ascii="Times New Roman" w:hAnsi="Times New Roman"/>
          <w:color w:val="231F1F"/>
          <w:spacing w:val="1"/>
          <w:sz w:val="20"/>
        </w:rPr>
        <w:t>je</w:t>
      </w:r>
      <w:r>
        <w:rPr>
          <w:rFonts w:ascii="Times New Roman" w:hAnsi="Times New Roman"/>
          <w:color w:val="231F1F"/>
          <w:spacing w:val="8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za</w:t>
      </w:r>
      <w:r>
        <w:rPr>
          <w:rFonts w:ascii="Times New Roman" w:hAnsi="Times New Roman"/>
          <w:color w:val="231F1F"/>
          <w:spacing w:val="8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golem</w:t>
      </w:r>
      <w:r>
        <w:rPr>
          <w:rFonts w:ascii="Times New Roman" w:hAnsi="Times New Roman"/>
          <w:color w:val="231F1F"/>
          <w:spacing w:val="4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iskorak</w:t>
      </w:r>
      <w:r>
        <w:rPr>
          <w:rFonts w:ascii="Times New Roman" w:hAnsi="Times New Roman"/>
          <w:color w:val="231F1F"/>
          <w:spacing w:val="7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u</w:t>
      </w:r>
      <w:r>
        <w:rPr>
          <w:rFonts w:ascii="Times New Roman" w:hAnsi="Times New Roman"/>
          <w:color w:val="231F1F"/>
          <w:spacing w:val="7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vezi</w:t>
      </w:r>
      <w:r>
        <w:rPr>
          <w:rFonts w:ascii="Times New Roman" w:hAnsi="Times New Roman"/>
          <w:color w:val="231F1F"/>
          <w:spacing w:val="8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izlaska</w:t>
      </w:r>
      <w:r>
        <w:rPr>
          <w:rFonts w:ascii="Times New Roman" w:hAnsi="Times New Roman"/>
          <w:color w:val="231F1F"/>
          <w:spacing w:val="8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ţena</w:t>
      </w:r>
      <w:r>
        <w:rPr>
          <w:rFonts w:ascii="Times New Roman" w:hAnsi="Times New Roman"/>
          <w:color w:val="231F1F"/>
          <w:spacing w:val="8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iz</w:t>
      </w:r>
      <w:r>
        <w:rPr>
          <w:rFonts w:ascii="Times New Roman" w:hAnsi="Times New Roman"/>
          <w:color w:val="231F1F"/>
          <w:spacing w:val="8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podreĊene</w:t>
      </w:r>
      <w:r>
        <w:rPr>
          <w:rFonts w:ascii="Times New Roman" w:hAnsi="Times New Roman"/>
          <w:color w:val="231F1F"/>
          <w:spacing w:val="8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pozicije</w:t>
      </w:r>
      <w:r>
        <w:rPr>
          <w:rFonts w:ascii="Times New Roman" w:hAnsi="Times New Roman"/>
          <w:color w:val="231F1F"/>
          <w:spacing w:val="8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na</w:t>
      </w:r>
      <w:r>
        <w:rPr>
          <w:rFonts w:ascii="Times New Roman" w:hAnsi="Times New Roman"/>
          <w:color w:val="231F1F"/>
          <w:spacing w:val="9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privatnom</w:t>
      </w:r>
      <w:r>
        <w:rPr>
          <w:rFonts w:ascii="Times New Roman" w:hAnsi="Times New Roman"/>
          <w:color w:val="231F1F"/>
          <w:spacing w:val="4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ţivotu</w:t>
      </w:r>
      <w:r>
        <w:rPr>
          <w:rFonts w:ascii="Times New Roman" w:hAnsi="Times New Roman"/>
          <w:color w:val="231F1F"/>
          <w:spacing w:val="6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na</w:t>
      </w:r>
      <w:r>
        <w:rPr>
          <w:rFonts w:ascii="Times New Roman" w:hAnsi="Times New Roman"/>
          <w:color w:val="231F1F"/>
          <w:spacing w:val="8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trţište</w:t>
      </w:r>
      <w:r>
        <w:rPr>
          <w:rFonts w:ascii="Times New Roman" w:hAnsi="Times New Roman"/>
          <w:color w:val="231F1F"/>
          <w:spacing w:val="8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rada.</w:t>
      </w:r>
      <w:r>
        <w:rPr>
          <w:rFonts w:ascii="Times New Roman" w:hAnsi="Times New Roman"/>
          <w:color w:val="231F1F"/>
          <w:spacing w:val="9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Ţena</w:t>
      </w:r>
      <w:r>
        <w:rPr>
          <w:rFonts w:ascii="Times New Roman" w:hAnsi="Times New Roman"/>
          <w:color w:val="231F1F"/>
          <w:spacing w:val="50"/>
          <w:w w:val="99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obavlja</w:t>
      </w:r>
      <w:r>
        <w:rPr>
          <w:rFonts w:ascii="Times New Roman" w:hAnsi="Times New Roman"/>
          <w:color w:val="231F1F"/>
          <w:spacing w:val="26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više</w:t>
      </w:r>
      <w:r>
        <w:rPr>
          <w:rFonts w:ascii="Times New Roman" w:hAnsi="Times New Roman"/>
          <w:color w:val="231F1F"/>
          <w:spacing w:val="26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funkcija</w:t>
      </w:r>
      <w:r>
        <w:rPr>
          <w:rFonts w:ascii="Times New Roman" w:hAnsi="Times New Roman"/>
          <w:color w:val="231F1F"/>
          <w:spacing w:val="26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u</w:t>
      </w:r>
      <w:r>
        <w:rPr>
          <w:rFonts w:ascii="Times New Roman" w:hAnsi="Times New Roman"/>
          <w:color w:val="231F1F"/>
          <w:spacing w:val="24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porodici</w:t>
      </w:r>
      <w:r>
        <w:rPr>
          <w:rFonts w:ascii="Times New Roman" w:hAnsi="Times New Roman"/>
          <w:color w:val="231F1F"/>
          <w:spacing w:val="26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samim</w:t>
      </w:r>
      <w:r>
        <w:rPr>
          <w:rFonts w:ascii="Times New Roman" w:hAnsi="Times New Roman"/>
          <w:color w:val="231F1F"/>
          <w:spacing w:val="24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tim</w:t>
      </w:r>
      <w:r>
        <w:rPr>
          <w:rFonts w:ascii="Times New Roman" w:hAnsi="Times New Roman"/>
          <w:color w:val="231F1F"/>
          <w:spacing w:val="27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ulaţe</w:t>
      </w:r>
      <w:r>
        <w:rPr>
          <w:rFonts w:ascii="Times New Roman" w:hAnsi="Times New Roman"/>
          <w:color w:val="231F1F"/>
          <w:spacing w:val="26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više</w:t>
      </w:r>
      <w:r>
        <w:rPr>
          <w:rFonts w:ascii="Times New Roman" w:hAnsi="Times New Roman"/>
          <w:color w:val="231F1F"/>
          <w:spacing w:val="26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bioenergetskih</w:t>
      </w:r>
      <w:r>
        <w:rPr>
          <w:rFonts w:ascii="Times New Roman" w:hAnsi="Times New Roman"/>
          <w:color w:val="231F1F"/>
          <w:spacing w:val="24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sposobnosti</w:t>
      </w:r>
      <w:r>
        <w:rPr>
          <w:rFonts w:ascii="Times New Roman" w:hAnsi="Times New Roman"/>
          <w:color w:val="231F1F"/>
          <w:spacing w:val="25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od</w:t>
      </w:r>
      <w:r>
        <w:rPr>
          <w:rFonts w:ascii="Times New Roman" w:hAnsi="Times New Roman"/>
          <w:color w:val="231F1F"/>
          <w:spacing w:val="27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ostalih</w:t>
      </w:r>
      <w:r>
        <w:rPr>
          <w:rFonts w:ascii="Times New Roman" w:hAnsi="Times New Roman"/>
          <w:color w:val="231F1F"/>
          <w:spacing w:val="24"/>
          <w:sz w:val="20"/>
        </w:rPr>
        <w:t> </w:t>
      </w:r>
      <w:r>
        <w:rPr>
          <w:rFonts w:ascii="Times New Roman" w:hAnsi="Times New Roman"/>
          <w:color w:val="231F1F"/>
          <w:spacing w:val="1"/>
          <w:sz w:val="20"/>
        </w:rPr>
        <w:t>ĉl</w:t>
      </w:r>
      <w:r>
        <w:rPr>
          <w:rFonts w:ascii="Times New Roman" w:hAnsi="Times New Roman"/>
          <w:color w:val="231F1F"/>
          <w:spacing w:val="1"/>
          <w:sz w:val="20"/>
        </w:rPr>
        <w:t>anova</w:t>
      </w:r>
      <w:r>
        <w:rPr>
          <w:rFonts w:ascii="Times New Roman" w:hAnsi="Times New Roman"/>
          <w:color w:val="231F1F"/>
          <w:spacing w:val="26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obitelji.</w:t>
      </w:r>
      <w:r>
        <w:rPr>
          <w:rFonts w:ascii="Times New Roman" w:hAnsi="Times New Roman"/>
          <w:color w:val="231F1F"/>
          <w:spacing w:val="52"/>
          <w:w w:val="99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Ţene</w:t>
      </w:r>
      <w:r>
        <w:rPr>
          <w:rFonts w:ascii="Times New Roman" w:hAnsi="Times New Roman"/>
          <w:color w:val="231F1F"/>
          <w:spacing w:val="-7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svakodnevno</w:t>
      </w:r>
      <w:r>
        <w:rPr>
          <w:rFonts w:ascii="Times New Roman" w:hAnsi="Times New Roman"/>
          <w:color w:val="231F1F"/>
          <w:spacing w:val="-6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pogaĊaju</w:t>
      </w:r>
      <w:r>
        <w:rPr>
          <w:rFonts w:ascii="Times New Roman" w:hAnsi="Times New Roman"/>
          <w:color w:val="231F1F"/>
          <w:spacing w:val="-8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razliĉiti</w:t>
      </w:r>
      <w:r>
        <w:rPr>
          <w:rFonts w:ascii="Times New Roman" w:hAnsi="Times New Roman"/>
          <w:color w:val="231F1F"/>
          <w:spacing w:val="-7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oblici</w:t>
      </w:r>
      <w:r>
        <w:rPr>
          <w:rFonts w:ascii="Times New Roman" w:hAnsi="Times New Roman"/>
          <w:color w:val="231F1F"/>
          <w:spacing w:val="-8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diskriminacije</w:t>
      </w:r>
      <w:r>
        <w:rPr>
          <w:rFonts w:ascii="Times New Roman" w:hAnsi="Times New Roman"/>
          <w:color w:val="231F1F"/>
          <w:spacing w:val="-6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kojima</w:t>
      </w:r>
      <w:r>
        <w:rPr>
          <w:rFonts w:ascii="Times New Roman" w:hAnsi="Times New Roman"/>
          <w:color w:val="231F1F"/>
          <w:spacing w:val="-7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su</w:t>
      </w:r>
      <w:r>
        <w:rPr>
          <w:rFonts w:ascii="Times New Roman" w:hAnsi="Times New Roman"/>
          <w:color w:val="231F1F"/>
          <w:spacing w:val="-8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i</w:t>
      </w:r>
      <w:r>
        <w:rPr>
          <w:rFonts w:ascii="Times New Roman" w:hAnsi="Times New Roman"/>
          <w:color w:val="231F1F"/>
          <w:spacing w:val="-7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danas</w:t>
      </w:r>
      <w:r>
        <w:rPr>
          <w:rFonts w:ascii="Times New Roman" w:hAnsi="Times New Roman"/>
          <w:color w:val="231F1F"/>
          <w:spacing w:val="-8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izloţene.</w:t>
      </w:r>
      <w:r>
        <w:rPr>
          <w:rFonts w:ascii="Times New Roman" w:hAnsi="Times New Roman"/>
          <w:color w:val="231F1F"/>
          <w:spacing w:val="-5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Gdje</w:t>
      </w:r>
      <w:r>
        <w:rPr>
          <w:rFonts w:ascii="Times New Roman" w:hAnsi="Times New Roman"/>
          <w:color w:val="231F1F"/>
          <w:spacing w:val="-7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ima</w:t>
      </w:r>
      <w:r>
        <w:rPr>
          <w:rFonts w:ascii="Times New Roman" w:hAnsi="Times New Roman"/>
          <w:color w:val="231F1F"/>
          <w:spacing w:val="-7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ljudi</w:t>
      </w:r>
      <w:r>
        <w:rPr>
          <w:rFonts w:ascii="Times New Roman" w:hAnsi="Times New Roman"/>
          <w:color w:val="231F1F"/>
          <w:spacing w:val="-7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dogaĊaju</w:t>
      </w:r>
      <w:r>
        <w:rPr>
          <w:rFonts w:ascii="Times New Roman" w:hAnsi="Times New Roman"/>
          <w:color w:val="231F1F"/>
          <w:spacing w:val="-8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se</w:t>
      </w:r>
      <w:r>
        <w:rPr>
          <w:rFonts w:ascii="Times New Roman" w:hAnsi="Times New Roman"/>
          <w:color w:val="231F1F"/>
          <w:spacing w:val="82"/>
          <w:w w:val="99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razni</w:t>
      </w:r>
      <w:r>
        <w:rPr>
          <w:rFonts w:ascii="Times New Roman" w:hAnsi="Times New Roman"/>
          <w:color w:val="231F1F"/>
          <w:spacing w:val="18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oblici</w:t>
      </w:r>
      <w:r>
        <w:rPr>
          <w:rFonts w:ascii="Times New Roman" w:hAnsi="Times New Roman"/>
          <w:color w:val="231F1F"/>
          <w:spacing w:val="19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uznemiravanja,</w:t>
      </w:r>
      <w:r>
        <w:rPr>
          <w:rFonts w:ascii="Times New Roman" w:hAnsi="Times New Roman"/>
          <w:color w:val="231F1F"/>
          <w:spacing w:val="20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koji</w:t>
      </w:r>
      <w:r>
        <w:rPr>
          <w:rFonts w:ascii="Times New Roman" w:hAnsi="Times New Roman"/>
          <w:color w:val="231F1F"/>
          <w:spacing w:val="18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su</w:t>
      </w:r>
      <w:r>
        <w:rPr>
          <w:rFonts w:ascii="Times New Roman" w:hAnsi="Times New Roman"/>
          <w:color w:val="231F1F"/>
          <w:spacing w:val="18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naravno</w:t>
      </w:r>
      <w:r>
        <w:rPr>
          <w:rFonts w:ascii="Times New Roman" w:hAnsi="Times New Roman"/>
          <w:color w:val="231F1F"/>
          <w:spacing w:val="20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utemeljeni</w:t>
      </w:r>
      <w:r>
        <w:rPr>
          <w:rFonts w:ascii="Times New Roman" w:hAnsi="Times New Roman"/>
          <w:color w:val="231F1F"/>
          <w:spacing w:val="21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na</w:t>
      </w:r>
      <w:r>
        <w:rPr>
          <w:rFonts w:ascii="Times New Roman" w:hAnsi="Times New Roman"/>
          <w:color w:val="231F1F"/>
          <w:spacing w:val="18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individualnim</w:t>
      </w:r>
      <w:r>
        <w:rPr>
          <w:rFonts w:ascii="Times New Roman" w:hAnsi="Times New Roman"/>
          <w:color w:val="231F1F"/>
          <w:spacing w:val="15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i</w:t>
      </w:r>
      <w:r>
        <w:rPr>
          <w:rFonts w:ascii="Times New Roman" w:hAnsi="Times New Roman"/>
          <w:color w:val="231F1F"/>
          <w:spacing w:val="19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liĉnim</w:t>
      </w:r>
      <w:r>
        <w:rPr>
          <w:rFonts w:ascii="Times New Roman" w:hAnsi="Times New Roman"/>
          <w:color w:val="231F1F"/>
          <w:spacing w:val="20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krivim</w:t>
      </w:r>
      <w:r>
        <w:rPr>
          <w:rFonts w:ascii="Times New Roman" w:hAnsi="Times New Roman"/>
          <w:color w:val="231F1F"/>
          <w:spacing w:val="17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procjenama</w:t>
      </w:r>
      <w:r>
        <w:rPr>
          <w:rFonts w:ascii="Times New Roman" w:hAnsi="Times New Roman"/>
          <w:color w:val="231F1F"/>
          <w:spacing w:val="19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i</w:t>
      </w:r>
      <w:r>
        <w:rPr>
          <w:rFonts w:ascii="Times New Roman" w:hAnsi="Times New Roman"/>
          <w:color w:val="231F1F"/>
          <w:spacing w:val="121"/>
          <w:w w:val="99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stajalištima.</w:t>
      </w:r>
      <w:r>
        <w:rPr>
          <w:rFonts w:ascii="Times New Roman" w:hAnsi="Times New Roman"/>
          <w:color w:val="231F1F"/>
          <w:sz w:val="20"/>
        </w:rPr>
        <w:t> Pravo </w:t>
      </w:r>
      <w:r>
        <w:rPr>
          <w:rFonts w:ascii="Times New Roman" w:hAnsi="Times New Roman"/>
          <w:color w:val="231F1F"/>
          <w:spacing w:val="-1"/>
          <w:sz w:val="20"/>
        </w:rPr>
        <w:t>na</w:t>
      </w:r>
      <w:r>
        <w:rPr>
          <w:rFonts w:ascii="Times New Roman" w:hAnsi="Times New Roman"/>
          <w:color w:val="231F1F"/>
          <w:spacing w:val="2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zaš</w:t>
      </w:r>
      <w:r>
        <w:rPr>
          <w:rFonts w:ascii="Times New Roman" w:hAnsi="Times New Roman"/>
          <w:color w:val="231F1F"/>
          <w:sz w:val="20"/>
        </w:rPr>
        <w:t>titu</w:t>
      </w:r>
      <w:r>
        <w:rPr>
          <w:rFonts w:ascii="Times New Roman" w:hAnsi="Times New Roman"/>
          <w:color w:val="231F1F"/>
          <w:spacing w:val="2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od </w:t>
      </w:r>
      <w:r>
        <w:rPr>
          <w:rFonts w:ascii="Times New Roman" w:hAnsi="Times New Roman"/>
          <w:color w:val="231F1F"/>
          <w:spacing w:val="-1"/>
          <w:sz w:val="20"/>
        </w:rPr>
        <w:t>diskriminacije</w:t>
      </w:r>
      <w:r>
        <w:rPr>
          <w:rFonts w:ascii="Times New Roman" w:hAnsi="Times New Roman"/>
          <w:color w:val="231F1F"/>
          <w:sz w:val="20"/>
        </w:rPr>
        <w:t> </w:t>
      </w:r>
      <w:r>
        <w:rPr>
          <w:rFonts w:ascii="Times New Roman" w:hAnsi="Times New Roman"/>
          <w:color w:val="231F1F"/>
          <w:spacing w:val="1"/>
          <w:sz w:val="20"/>
        </w:rPr>
        <w:t>je </w:t>
      </w:r>
      <w:r>
        <w:rPr>
          <w:rFonts w:ascii="Times New Roman" w:hAnsi="Times New Roman"/>
          <w:color w:val="231F1F"/>
          <w:spacing w:val="-1"/>
          <w:sz w:val="20"/>
        </w:rPr>
        <w:t>univerzalno</w:t>
      </w:r>
      <w:r>
        <w:rPr>
          <w:rFonts w:ascii="Times New Roman" w:hAnsi="Times New Roman"/>
          <w:color w:val="231F1F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ljudsko</w:t>
      </w:r>
      <w:r>
        <w:rPr>
          <w:rFonts w:ascii="Times New Roman" w:hAnsi="Times New Roman"/>
          <w:color w:val="231F1F"/>
          <w:sz w:val="20"/>
        </w:rPr>
        <w:t> pravo,</w:t>
      </w:r>
      <w:r>
        <w:rPr>
          <w:rFonts w:ascii="Times New Roman" w:hAnsi="Times New Roman"/>
          <w:color w:val="231F1F"/>
          <w:spacing w:val="1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koje svoje temelje</w:t>
      </w:r>
      <w:r>
        <w:rPr>
          <w:rFonts w:ascii="Times New Roman" w:hAnsi="Times New Roman"/>
          <w:color w:val="231F1F"/>
          <w:spacing w:val="1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nalazi</w:t>
      </w:r>
      <w:r>
        <w:rPr>
          <w:rFonts w:ascii="Times New Roman" w:hAnsi="Times New Roman"/>
          <w:color w:val="231F1F"/>
          <w:spacing w:val="1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u</w:t>
      </w:r>
      <w:r>
        <w:rPr>
          <w:rFonts w:ascii="Times New Roman" w:hAnsi="Times New Roman"/>
          <w:color w:val="231F1F"/>
          <w:spacing w:val="1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brojnim</w:t>
      </w:r>
      <w:r>
        <w:rPr>
          <w:rFonts w:ascii="Times New Roman" w:hAnsi="Times New Roman"/>
          <w:color w:val="231F1F"/>
          <w:spacing w:val="106"/>
          <w:w w:val="99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ustavima</w:t>
      </w:r>
      <w:r>
        <w:rPr>
          <w:rFonts w:ascii="Times New Roman" w:hAnsi="Times New Roman"/>
          <w:color w:val="231F1F"/>
          <w:spacing w:val="-10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diljem</w:t>
      </w:r>
      <w:r>
        <w:rPr>
          <w:rFonts w:ascii="Times New Roman" w:hAnsi="Times New Roman"/>
          <w:color w:val="231F1F"/>
          <w:spacing w:val="-13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svijeta.</w:t>
      </w:r>
      <w:r>
        <w:rPr>
          <w:rFonts w:ascii="Times New Roman" w:hAnsi="Times New Roman"/>
          <w:sz w:val="20"/>
        </w:rPr>
      </w:r>
    </w:p>
    <w:p>
      <w:pPr>
        <w:spacing w:line="230" w:lineRule="exact" w:before="0"/>
        <w:ind w:left="83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1F"/>
          <w:spacing w:val="-1"/>
          <w:sz w:val="20"/>
        </w:rPr>
        <w:t>KLJUĈNE RIJEĈI:</w:t>
      </w:r>
      <w:r>
        <w:rPr>
          <w:rFonts w:ascii="Times New Roman" w:hAnsi="Times New Roman"/>
          <w:color w:val="231F1F"/>
          <w:spacing w:val="-4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ţena,</w:t>
      </w:r>
      <w:r>
        <w:rPr>
          <w:rFonts w:ascii="Times New Roman" w:hAnsi="Times New Roman"/>
          <w:color w:val="231F1F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muškarac,</w:t>
      </w:r>
      <w:r>
        <w:rPr>
          <w:rFonts w:ascii="Times New Roman" w:hAnsi="Times New Roman"/>
          <w:color w:val="231F1F"/>
          <w:spacing w:val="-3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diskriminacija,</w:t>
      </w:r>
      <w:r>
        <w:rPr>
          <w:rFonts w:ascii="Times New Roman" w:hAnsi="Times New Roman"/>
          <w:color w:val="231F1F"/>
          <w:spacing w:val="-3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pravo,</w:t>
      </w:r>
      <w:r>
        <w:rPr>
          <w:rFonts w:ascii="Times New Roman" w:hAnsi="Times New Roman"/>
          <w:color w:val="231F1F"/>
          <w:spacing w:val="-5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jednakost.</w:t>
      </w:r>
      <w:r>
        <w:rPr>
          <w:rFonts w:ascii="Times New Roman" w:hAns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before="138"/>
        <w:ind w:left="141" w:right="135" w:firstLine="0"/>
        <w:jc w:val="center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b/>
          <w:color w:val="231F1F"/>
          <w:spacing w:val="-1"/>
          <w:sz w:val="22"/>
        </w:rPr>
        <w:t>UVOD</w:t>
      </w:r>
      <w:r>
        <w:rPr>
          <w:rFonts w:ascii="Times New Roman"/>
          <w:sz w:val="22"/>
        </w:rPr>
      </w:r>
    </w:p>
    <w:p>
      <w:pPr>
        <w:pStyle w:val="BodyText"/>
        <w:spacing w:line="360" w:lineRule="auto" w:before="122"/>
        <w:ind w:right="108" w:firstLine="719"/>
        <w:jc w:val="both"/>
      </w:pPr>
      <w:r>
        <w:rPr>
          <w:rFonts w:ascii="Times New Roman" w:hAnsi="Times New Roman"/>
          <w:color w:val="231F1F"/>
        </w:rPr>
        <w:t>Pojam</w:t>
      </w:r>
      <w:r>
        <w:rPr>
          <w:rFonts w:ascii="Times New Roman" w:hAnsi="Times New Roman"/>
          <w:color w:val="231F1F"/>
          <w:spacing w:val="51"/>
        </w:rPr>
        <w:t> </w:t>
      </w:r>
      <w:r>
        <w:rPr>
          <w:rFonts w:ascii="Times New Roman" w:hAnsi="Times New Roman"/>
          <w:color w:val="231F1F"/>
          <w:spacing w:val="-1"/>
        </w:rPr>
        <w:t>diskriminacije</w:t>
      </w:r>
      <w:r>
        <w:rPr>
          <w:rFonts w:ascii="Times New Roman" w:hAnsi="Times New Roman"/>
          <w:color w:val="231F1F"/>
          <w:spacing w:val="51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</w:rPr>
        <w:t>sloţen</w:t>
      </w:r>
      <w:r>
        <w:rPr>
          <w:rFonts w:ascii="Times New Roman" w:hAnsi="Times New Roman"/>
          <w:color w:val="231F1F"/>
          <w:spacing w:val="51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  <w:spacing w:val="-1"/>
        </w:rPr>
        <w:t>višeznaĉan.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</w:rPr>
        <w:t>On</w:t>
      </w:r>
      <w:r>
        <w:rPr>
          <w:rFonts w:ascii="Times New Roman" w:hAnsi="Times New Roman"/>
          <w:color w:val="231F1F"/>
          <w:spacing w:val="51"/>
        </w:rPr>
        <w:t> </w:t>
      </w:r>
      <w:r>
        <w:rPr>
          <w:rFonts w:ascii="Times New Roman" w:hAnsi="Times New Roman"/>
          <w:color w:val="231F1F"/>
        </w:rPr>
        <w:t>ima</w:t>
      </w:r>
      <w:r>
        <w:rPr>
          <w:rFonts w:ascii="Times New Roman" w:hAnsi="Times New Roman"/>
          <w:color w:val="231F1F"/>
          <w:spacing w:val="51"/>
        </w:rPr>
        <w:t> </w:t>
      </w:r>
      <w:r>
        <w:rPr>
          <w:rFonts w:ascii="Times New Roman" w:hAnsi="Times New Roman"/>
          <w:color w:val="231F1F"/>
        </w:rPr>
        <w:t>svoju</w:t>
      </w:r>
      <w:r>
        <w:rPr>
          <w:rFonts w:ascii="Times New Roman" w:hAnsi="Times New Roman"/>
          <w:color w:val="231F1F"/>
          <w:spacing w:val="51"/>
        </w:rPr>
        <w:t> </w:t>
      </w:r>
      <w:r>
        <w:rPr>
          <w:rFonts w:ascii="Times New Roman" w:hAnsi="Times New Roman"/>
          <w:color w:val="231F1F"/>
          <w:spacing w:val="-1"/>
        </w:rPr>
        <w:t>etimološku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</w:rPr>
        <w:t>i </w:t>
      </w:r>
      <w:r>
        <w:rPr>
          <w:rFonts w:ascii="Times New Roman" w:hAnsi="Times New Roman"/>
          <w:color w:val="231F1F"/>
          <w:spacing w:val="-1"/>
        </w:rPr>
        <w:t>sadrţajnu</w:t>
      </w:r>
      <w:r>
        <w:rPr>
          <w:rFonts w:ascii="Times New Roman" w:hAnsi="Times New Roman"/>
          <w:color w:val="231F1F"/>
          <w:spacing w:val="75"/>
        </w:rPr>
        <w:t> </w:t>
      </w:r>
      <w:r>
        <w:rPr>
          <w:color w:val="231F1F"/>
        </w:rPr>
        <w:t>dimenziju.</w:t>
      </w:r>
      <w:r>
        <w:rPr>
          <w:color w:val="231F1F"/>
          <w:spacing w:val="52"/>
        </w:rPr>
        <w:t> </w:t>
      </w:r>
      <w:r>
        <w:rPr>
          <w:color w:val="231F1F"/>
          <w:spacing w:val="-1"/>
        </w:rPr>
        <w:t>Diskriminacija</w:t>
      </w:r>
      <w:r>
        <w:rPr>
          <w:color w:val="231F1F"/>
          <w:spacing w:val="51"/>
        </w:rPr>
        <w:t> </w:t>
      </w:r>
      <w:r>
        <w:rPr>
          <w:color w:val="231F1F"/>
        </w:rPr>
        <w:t>(</w:t>
      </w:r>
      <w:r>
        <w:rPr>
          <w:rFonts w:ascii="Times New Roman" w:hAnsi="Times New Roman"/>
          <w:color w:val="231F1F"/>
        </w:rPr>
      </w:r>
      <w:r>
        <w:rPr>
          <w:rFonts w:ascii="Times New Roman" w:hAnsi="Times New Roman"/>
          <w:color w:val="231F1F"/>
          <w:u w:val="single" w:color="231F1F"/>
        </w:rPr>
        <w:t>lat</w:t>
      </w:r>
      <w:r>
        <w:rPr>
          <w:rFonts w:ascii="Times New Roman" w:hAnsi="Times New Roman"/>
          <w:color w:val="231F1F"/>
        </w:rPr>
      </w:r>
      <w:r>
        <w:rPr>
          <w:color w:val="231F1F"/>
        </w:rPr>
        <w:t>.</w:t>
      </w:r>
      <w:r>
        <w:rPr>
          <w:color w:val="231F1F"/>
          <w:spacing w:val="52"/>
        </w:rPr>
        <w:t> </w:t>
      </w:r>
      <w:r>
        <w:rPr>
          <w:rFonts w:ascii="Times New Roman" w:hAnsi="Times New Roman"/>
          <w:i/>
          <w:color w:val="231F1F"/>
        </w:rPr>
        <w:t>discriminare</w:t>
      </w:r>
      <w:r>
        <w:rPr>
          <w:rFonts w:ascii="Times New Roman" w:hAnsi="Times New Roman"/>
          <w:color w:val="231F1F"/>
        </w:rPr>
        <w:t>)</w:t>
      </w:r>
      <w:r>
        <w:rPr>
          <w:rFonts w:ascii="Times New Roman" w:hAnsi="Times New Roman"/>
          <w:color w:val="231F1F"/>
          <w:spacing w:val="51"/>
        </w:rPr>
        <w:t> </w:t>
      </w:r>
      <w:r>
        <w:rPr>
          <w:rFonts w:ascii="Times New Roman" w:hAnsi="Times New Roman"/>
          <w:color w:val="231F1F"/>
          <w:spacing w:val="-1"/>
        </w:rPr>
        <w:t>znaĉi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  <w:spacing w:val="-1"/>
        </w:rPr>
        <w:t>odvajati,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  <w:spacing w:val="-1"/>
        </w:rPr>
        <w:t>praviti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  <w:spacing w:val="-1"/>
        </w:rPr>
        <w:t>razliku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</w:rPr>
        <w:t>po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  <w:spacing w:val="-1"/>
        </w:rPr>
        <w:t>socijalnim,</w:t>
      </w:r>
      <w:r>
        <w:rPr>
          <w:rFonts w:ascii="Times New Roman" w:hAnsi="Times New Roman"/>
          <w:color w:val="231F1F"/>
          <w:spacing w:val="73"/>
        </w:rPr>
        <w:t> </w:t>
      </w:r>
      <w:r>
        <w:rPr>
          <w:color w:val="231F1F"/>
        </w:rPr>
        <w:t>imovinskim,</w:t>
      </w:r>
      <w:r>
        <w:rPr>
          <w:color w:val="231F1F"/>
          <w:spacing w:val="16"/>
        </w:rPr>
        <w:t> </w:t>
      </w:r>
      <w:r>
        <w:rPr>
          <w:color w:val="231F1F"/>
          <w:spacing w:val="-1"/>
        </w:rPr>
        <w:t>rasnim,</w:t>
      </w:r>
      <w:r>
        <w:rPr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18"/>
        </w:rPr>
      </w:r>
      <w:r>
        <w:rPr>
          <w:rFonts w:ascii="Times New Roman" w:hAnsi="Times New Roman"/>
          <w:color w:val="231F1F"/>
          <w:spacing w:val="-1"/>
          <w:u w:val="single" w:color="231F1F"/>
        </w:rPr>
        <w:t>etniĉnim</w:t>
      </w:r>
      <w:r>
        <w:rPr>
          <w:rFonts w:ascii="Times New Roman" w:hAnsi="Times New Roman"/>
          <w:color w:val="231F1F"/>
        </w:rPr>
      </w:r>
      <w:r>
        <w:rPr>
          <w:color w:val="231F1F"/>
          <w:spacing w:val="-1"/>
        </w:rPr>
        <w:t>,</w:t>
      </w:r>
      <w:r>
        <w:rPr>
          <w:color w:val="231F1F"/>
          <w:spacing w:val="16"/>
        </w:rPr>
        <w:t> </w:t>
      </w:r>
      <w:r>
        <w:rPr>
          <w:color w:val="231F1F"/>
          <w:spacing w:val="-1"/>
          <w:u w:val="single" w:color="231F1F"/>
        </w:rPr>
        <w:t>vjerskim</w:t>
      </w:r>
      <w:r>
        <w:rPr>
          <w:color w:val="231F1F"/>
        </w:rPr>
      </w:r>
      <w:r>
        <w:rPr>
          <w:color w:val="231F1F"/>
          <w:spacing w:val="-1"/>
        </w:rPr>
        <w:t>,</w:t>
      </w:r>
      <w:r>
        <w:rPr>
          <w:color w:val="231F1F"/>
          <w:spacing w:val="16"/>
        </w:rPr>
        <w:t> </w:t>
      </w:r>
      <w:r>
        <w:rPr>
          <w:color w:val="231F1F"/>
          <w:spacing w:val="-1"/>
        </w:rPr>
        <w:t>individualnim,</w:t>
      </w:r>
      <w:r>
        <w:rPr>
          <w:color w:val="231F1F"/>
          <w:spacing w:val="18"/>
        </w:rPr>
        <w:t> </w:t>
      </w:r>
      <w:r>
        <w:rPr>
          <w:color w:val="231F1F"/>
          <w:u w:val="single" w:color="231F1F"/>
        </w:rPr>
        <w:t>spolnim</w:t>
      </w:r>
      <w:r>
        <w:rPr>
          <w:color w:val="231F1F"/>
        </w:rPr>
        <w:t>,</w:t>
      </w:r>
      <w:r>
        <w:rPr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14"/>
        </w:rPr>
      </w:r>
      <w:r>
        <w:rPr>
          <w:rFonts w:ascii="Times New Roman" w:hAnsi="Times New Roman"/>
          <w:color w:val="231F1F"/>
          <w:spacing w:val="-1"/>
          <w:u w:val="single" w:color="231F1F"/>
        </w:rPr>
        <w:t>jeziĉnim</w:t>
      </w:r>
      <w:r>
        <w:rPr>
          <w:rFonts w:ascii="Times New Roman" w:hAnsi="Times New Roman"/>
          <w:color w:val="231F1F"/>
        </w:rPr>
      </w:r>
      <w:r>
        <w:rPr>
          <w:color w:val="231F1F"/>
          <w:spacing w:val="-1"/>
        </w:rPr>
        <w:t>,</w:t>
      </w:r>
      <w:r>
        <w:rPr>
          <w:color w:val="231F1F"/>
          <w:spacing w:val="16"/>
        </w:rPr>
        <w:t> </w:t>
      </w:r>
      <w:r>
        <w:rPr>
          <w:color w:val="231F1F"/>
          <w:spacing w:val="-1"/>
          <w:u w:val="single" w:color="231F1F"/>
        </w:rPr>
        <w:t>starosnim</w:t>
      </w:r>
      <w:r>
        <w:rPr>
          <w:color w:val="231F1F"/>
          <w:spacing w:val="18"/>
          <w:u w:val="single" w:color="231F1F"/>
        </w:rPr>
        <w:t> </w:t>
      </w:r>
      <w:r>
        <w:rPr>
          <w:color w:val="231F1F"/>
          <w:spacing w:val="18"/>
        </w:rPr>
      </w:r>
      <w:r>
        <w:rPr>
          <w:rFonts w:ascii="Times New Roman" w:hAnsi="Times New Roman"/>
          <w:color w:val="231F1F"/>
        </w:rPr>
        <w:t>ili</w:t>
      </w:r>
      <w:r>
        <w:rPr>
          <w:rFonts w:ascii="Times New Roman" w:hAnsi="Times New Roman"/>
          <w:color w:val="231F1F"/>
          <w:spacing w:val="93"/>
        </w:rPr>
        <w:t> </w:t>
      </w:r>
      <w:r>
        <w:rPr>
          <w:rFonts w:ascii="Times New Roman" w:hAnsi="Times New Roman"/>
          <w:color w:val="231F1F"/>
          <w:spacing w:val="-1"/>
        </w:rPr>
        <w:t>drugima</w:t>
      </w:r>
      <w:r>
        <w:rPr>
          <w:rFonts w:ascii="Times New Roman" w:hAnsi="Times New Roman"/>
          <w:color w:val="231F1F"/>
          <w:spacing w:val="58"/>
        </w:rPr>
        <w:t> </w:t>
      </w:r>
      <w:r>
        <w:rPr>
          <w:rFonts w:ascii="Times New Roman" w:hAnsi="Times New Roman"/>
          <w:color w:val="231F1F"/>
          <w:spacing w:val="-1"/>
        </w:rPr>
        <w:t>osobinama.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  <w:spacing w:val="-1"/>
        </w:rPr>
        <w:t>Diskriminacija</w:t>
      </w:r>
      <w:r>
        <w:rPr>
          <w:rFonts w:ascii="Times New Roman" w:hAnsi="Times New Roman"/>
          <w:color w:val="231F1F"/>
          <w:spacing w:val="56"/>
        </w:rPr>
        <w:t> </w:t>
      </w:r>
      <w:r>
        <w:rPr>
          <w:rFonts w:ascii="Times New Roman" w:hAnsi="Times New Roman"/>
          <w:color w:val="231F1F"/>
          <w:spacing w:val="-1"/>
        </w:rPr>
        <w:t>rezultira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  <w:spacing w:val="-1"/>
        </w:rPr>
        <w:t>oteţanim</w:t>
      </w:r>
      <w:r>
        <w:rPr>
          <w:rFonts w:ascii="Times New Roman" w:hAnsi="Times New Roman"/>
          <w:color w:val="231F1F"/>
          <w:spacing w:val="58"/>
        </w:rPr>
        <w:t> </w:t>
      </w:r>
      <w:r>
        <w:rPr>
          <w:rFonts w:ascii="Times New Roman" w:hAnsi="Times New Roman"/>
          <w:color w:val="231F1F"/>
        </w:rPr>
        <w:t>ili</w:t>
      </w:r>
      <w:r>
        <w:rPr>
          <w:rFonts w:ascii="Times New Roman" w:hAnsi="Times New Roman"/>
          <w:color w:val="231F1F"/>
          <w:spacing w:val="58"/>
        </w:rPr>
        <w:t> </w:t>
      </w:r>
      <w:r>
        <w:rPr>
          <w:rFonts w:ascii="Times New Roman" w:hAnsi="Times New Roman"/>
          <w:color w:val="231F1F"/>
          <w:spacing w:val="-1"/>
        </w:rPr>
        <w:t>onemogućenim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  <w:spacing w:val="-1"/>
        </w:rPr>
        <w:t>ostvarenjem</w:t>
      </w:r>
      <w:r>
        <w:rPr>
          <w:rFonts w:ascii="Times New Roman" w:hAnsi="Times New Roman"/>
          <w:color w:val="231F1F"/>
          <w:spacing w:val="117"/>
        </w:rPr>
        <w:t> </w:t>
      </w:r>
      <w:r>
        <w:rPr>
          <w:rFonts w:ascii="Times New Roman" w:hAnsi="Times New Roman"/>
          <w:color w:val="231F1F"/>
          <w:spacing w:val="-1"/>
        </w:rPr>
        <w:t>odre</w:t>
      </w:r>
      <w:r>
        <w:rPr>
          <w:rFonts w:ascii="Times New Roman" w:hAnsi="Times New Roman"/>
          <w:color w:val="231F1F"/>
          <w:spacing w:val="-2"/>
        </w:rPr>
        <w:t>Ċe</w:t>
      </w:r>
      <w:r>
        <w:rPr>
          <w:rFonts w:ascii="Times New Roman" w:hAnsi="Times New Roman"/>
          <w:color w:val="231F1F"/>
          <w:spacing w:val="-1"/>
        </w:rPr>
        <w:t>nih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color w:val="231F1F"/>
          <w:spacing w:val="23"/>
        </w:rPr>
      </w:r>
      <w:r>
        <w:rPr>
          <w:color w:val="231F1F"/>
          <w:u w:val="single" w:color="231F1F"/>
        </w:rPr>
        <w:t>ljudskih</w:t>
      </w:r>
      <w:r>
        <w:rPr>
          <w:color w:val="231F1F"/>
          <w:spacing w:val="23"/>
          <w:u w:val="single" w:color="231F1F"/>
        </w:rPr>
        <w:t> </w:t>
      </w:r>
      <w:r>
        <w:rPr>
          <w:rFonts w:ascii="Times New Roman" w:hAnsi="Times New Roman"/>
          <w:color w:val="231F1F"/>
          <w:spacing w:val="23"/>
          <w:u w:val="single" w:color="231F1F"/>
        </w:rPr>
      </w:r>
      <w:r>
        <w:rPr>
          <w:color w:val="231F1F"/>
          <w:u w:val="single" w:color="231F1F"/>
        </w:rPr>
        <w:t>prava</w:t>
      </w:r>
      <w:r>
        <w:rPr>
          <w:color w:val="231F1F"/>
        </w:rPr>
      </w:r>
      <w:r>
        <w:rPr>
          <w:rFonts w:ascii="Times New Roman" w:hAnsi="Times New Roman"/>
          <w:color w:val="231F1F"/>
        </w:rPr>
        <w:t>.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  <w:spacing w:val="-1"/>
        </w:rPr>
        <w:t>Naţalost,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  <w:spacing w:val="-1"/>
        </w:rPr>
        <w:t>na</w:t>
      </w:r>
      <w:r>
        <w:rPr>
          <w:color w:val="231F1F"/>
          <w:spacing w:val="-1"/>
        </w:rPr>
        <w:t>jgori</w:t>
      </w:r>
      <w:r>
        <w:rPr>
          <w:color w:val="231F1F"/>
          <w:spacing w:val="24"/>
        </w:rPr>
        <w:t> </w:t>
      </w:r>
      <w:r>
        <w:rPr>
          <w:color w:val="231F1F"/>
        </w:rPr>
        <w:t>dio</w:t>
      </w:r>
      <w:r>
        <w:rPr>
          <w:color w:val="231F1F"/>
          <w:spacing w:val="24"/>
        </w:rPr>
        <w:t> </w:t>
      </w:r>
      <w:r>
        <w:rPr>
          <w:color w:val="231F1F"/>
          <w:spacing w:val="-1"/>
        </w:rPr>
        <w:t>stereotipa</w:t>
      </w:r>
      <w:r>
        <w:rPr>
          <w:color w:val="231F1F"/>
          <w:spacing w:val="22"/>
        </w:rPr>
        <w:t> </w:t>
      </w:r>
      <w:r>
        <w:rPr>
          <w:color w:val="231F1F"/>
        </w:rPr>
        <w:t>i</w:t>
      </w:r>
      <w:r>
        <w:rPr>
          <w:color w:val="231F1F"/>
          <w:spacing w:val="24"/>
        </w:rPr>
        <w:t> </w:t>
      </w:r>
      <w:r>
        <w:rPr>
          <w:color w:val="231F1F"/>
        </w:rPr>
        <w:t>predrasuda</w:t>
      </w:r>
      <w:r>
        <w:rPr>
          <w:color w:val="231F1F"/>
          <w:spacing w:val="22"/>
        </w:rPr>
        <w:t> </w:t>
      </w:r>
      <w:r>
        <w:rPr>
          <w:color w:val="231F1F"/>
        </w:rPr>
        <w:t>predstavljaju</w:t>
      </w:r>
      <w:r>
        <w:rPr>
          <w:color w:val="231F1F"/>
          <w:spacing w:val="24"/>
        </w:rPr>
        <w:t> </w:t>
      </w:r>
      <w:r>
        <w:rPr>
          <w:color w:val="231F1F"/>
        </w:rPr>
        <w:t>njihove</w:t>
      </w:r>
      <w:r>
        <w:rPr>
          <w:color w:val="231F1F"/>
          <w:spacing w:val="61"/>
        </w:rPr>
        <w:t> </w:t>
      </w:r>
      <w:r>
        <w:rPr>
          <w:rFonts w:ascii="Times New Roman" w:hAnsi="Times New Roman"/>
          <w:color w:val="231F1F"/>
          <w:spacing w:val="-1"/>
        </w:rPr>
        <w:t>posljedice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  <w:spacing w:val="-1"/>
        </w:rPr>
        <w:t>ponašanju,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a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</w:rPr>
        <w:t>to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  <w:spacing w:val="-1"/>
        </w:rPr>
        <w:t>faktiĉka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  <w:spacing w:val="-1"/>
        </w:rPr>
        <w:t>strana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  <w:spacing w:val="-1"/>
        </w:rPr>
        <w:t>diskriminacije.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  <w:spacing w:val="-1"/>
        </w:rPr>
        <w:t>Diskriminacija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  <w:spacing w:val="-1"/>
        </w:rPr>
        <w:t>povezana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</w:rPr>
        <w:t>sa</w:t>
      </w:r>
      <w:r>
        <w:rPr>
          <w:rFonts w:ascii="Times New Roman" w:hAnsi="Times New Roman"/>
          <w:color w:val="231F1F"/>
          <w:spacing w:val="117"/>
        </w:rPr>
        <w:t> </w:t>
      </w:r>
      <w:r>
        <w:rPr>
          <w:rFonts w:ascii="Times New Roman" w:hAnsi="Times New Roman"/>
          <w:color w:val="231F1F"/>
        </w:rPr>
        <w:t>individualnim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  <w:spacing w:val="-1"/>
        </w:rPr>
        <w:t>psihološkim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  <w:spacing w:val="-1"/>
        </w:rPr>
        <w:t>osjećajem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</w:rPr>
        <w:t>duševnim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</w:rPr>
        <w:t>bolom.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  <w:spacing w:val="-1"/>
        </w:rPr>
        <w:t>Sama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  <w:spacing w:val="-1"/>
        </w:rPr>
        <w:t>spoznaja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</w:rPr>
        <w:t>osoba</w:t>
      </w:r>
      <w:r>
        <w:rPr>
          <w:rFonts w:ascii="Times New Roman" w:hAnsi="Times New Roman"/>
          <w:color w:val="231F1F"/>
        </w:rPr>
        <w:t> </w:t>
      </w:r>
      <w:r>
        <w:rPr>
          <w:color w:val="231F1F"/>
        </w:rPr>
      </w:r>
      <w:r>
        <w:rPr>
          <w:color w:val="231F1F"/>
        </w:rPr>
        <w:t> </w:t>
      </w:r>
      <w:r>
        <w:rPr>
          <w:color w:val="231F1F"/>
          <w:spacing w:val="-1"/>
          <w:u w:val="single" w:color="231F1F"/>
        </w:rPr>
        <w:t>stigmatizovana</w:t>
      </w:r>
      <w:r>
        <w:rPr>
          <w:color w:val="231F1F"/>
          <w:spacing w:val="1"/>
          <w:u w:val="single" w:color="231F1F"/>
        </w:rPr>
        <w:t> </w:t>
      </w:r>
      <w:r>
        <w:rPr>
          <w:color w:val="231F1F"/>
          <w:spacing w:val="1"/>
        </w:rPr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njoj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izaziva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nelagodu,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odnosno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osjećaje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poput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color w:val="231F1F"/>
          <w:spacing w:val="6"/>
        </w:rPr>
      </w:r>
      <w:r>
        <w:rPr>
          <w:color w:val="231F1F"/>
          <w:spacing w:val="-1"/>
          <w:u w:val="single" w:color="231F1F"/>
        </w:rPr>
        <w:t>bijesa</w:t>
      </w:r>
      <w:r>
        <w:rPr>
          <w:color w:val="231F1F"/>
          <w:spacing w:val="-1"/>
        </w:rPr>
        <w:t>,</w:t>
      </w:r>
      <w:r>
        <w:rPr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4"/>
        </w:rPr>
      </w:r>
      <w:r>
        <w:rPr>
          <w:rFonts w:ascii="Times New Roman" w:hAnsi="Times New Roman"/>
          <w:color w:val="231F1F"/>
          <w:spacing w:val="-1"/>
          <w:u w:val="single" w:color="231F1F"/>
        </w:rPr>
        <w:t>tuge</w:t>
      </w:r>
      <w:r>
        <w:rPr>
          <w:rFonts w:ascii="Times New Roman" w:hAnsi="Times New Roman"/>
          <w:color w:val="231F1F"/>
        </w:rPr>
      </w:r>
      <w:r>
        <w:rPr>
          <w:rFonts w:ascii="Times New Roman" w:hAnsi="Times New Roman"/>
          <w:color w:val="231F1F"/>
          <w:spacing w:val="-1"/>
        </w:rPr>
        <w:t>,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osamljenosti.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Još</w:t>
      </w:r>
      <w:r>
        <w:rPr>
          <w:rFonts w:ascii="Times New Roman" w:hAnsi="Times New Roman"/>
          <w:color w:val="231F1F"/>
          <w:spacing w:val="95"/>
        </w:rPr>
        <w:t> </w:t>
      </w:r>
      <w:r>
        <w:rPr>
          <w:rFonts w:ascii="Times New Roman" w:hAnsi="Times New Roman"/>
          <w:color w:val="231F1F"/>
          <w:spacing w:val="-1"/>
        </w:rPr>
        <w:t>veću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  <w:spacing w:val="-1"/>
        </w:rPr>
        <w:t>nepravdu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predstavlja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  <w:spacing w:val="-1"/>
        </w:rPr>
        <w:t>gubitak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posla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</w:rPr>
        <w:t>ili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  <w:spacing w:val="-1"/>
        </w:rPr>
        <w:t>nemogućnost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  <w:spacing w:val="-1"/>
        </w:rPr>
        <w:t>zapošljavanja,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loši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  <w:spacing w:val="-1"/>
        </w:rPr>
        <w:t>stambeni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uvjeti</w:t>
      </w:r>
      <w:r>
        <w:rPr>
          <w:rFonts w:ascii="Times New Roman" w:hAnsi="Times New Roman"/>
          <w:color w:val="231F1F"/>
          <w:spacing w:val="79"/>
        </w:rPr>
        <w:t> </w:t>
      </w:r>
      <w:r>
        <w:rPr>
          <w:color w:val="231F1F"/>
        </w:rPr>
        <w:t>ili niski prihodi </w:t>
      </w:r>
      <w:r>
        <w:rPr>
          <w:color w:val="231F1F"/>
          <w:spacing w:val="-1"/>
        </w:rPr>
        <w:t>koji</w:t>
      </w:r>
      <w:r>
        <w:rPr>
          <w:color w:val="231F1F"/>
        </w:rPr>
        <w:t> su </w:t>
      </w:r>
      <w:r>
        <w:rPr>
          <w:color w:val="231F1F"/>
          <w:spacing w:val="-1"/>
        </w:rPr>
        <w:t>rezultat</w:t>
      </w:r>
      <w:r>
        <w:rPr>
          <w:color w:val="231F1F"/>
        </w:rPr>
        <w:t> </w:t>
      </w:r>
      <w:r>
        <w:rPr>
          <w:color w:val="231F1F"/>
          <w:spacing w:val="-1"/>
        </w:rPr>
        <w:t>diskriminacije.</w:t>
      </w:r>
      <w:r>
        <w:rPr/>
      </w:r>
    </w:p>
    <w:p>
      <w:pPr>
        <w:pStyle w:val="BodyText"/>
        <w:spacing w:line="360" w:lineRule="auto" w:before="3"/>
        <w:ind w:right="115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Najjednostavnije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reĉeno,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diskriminacija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nejednako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postupanje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prema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osobi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ili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nekoj</w:t>
      </w:r>
      <w:r>
        <w:rPr>
          <w:rFonts w:ascii="Times New Roman" w:hAnsi="Times New Roman"/>
          <w:color w:val="231F1F"/>
          <w:spacing w:val="107"/>
        </w:rPr>
        <w:t> </w:t>
      </w:r>
      <w:r>
        <w:rPr>
          <w:rFonts w:ascii="Times New Roman" w:hAnsi="Times New Roman"/>
          <w:color w:val="231F1F"/>
          <w:spacing w:val="-1"/>
        </w:rPr>
        <w:t>grupi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osnovu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nekog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njihovog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liĉnog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svojstva,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što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posljedicu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ima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nejednakost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šansama</w:t>
      </w:r>
      <w:r>
        <w:rPr>
          <w:rFonts w:ascii="Times New Roman" w:hAnsi="Times New Roman"/>
        </w:rPr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headerReference w:type="even" r:id="rId48"/>
          <w:pgSz w:w="11910" w:h="16840"/>
          <w:pgMar w:header="0" w:footer="833" w:top="136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60" w:lineRule="auto" w:before="69"/>
        <w:ind w:right="108"/>
        <w:jc w:val="both"/>
        <w:rPr>
          <w:rFonts w:ascii="Times New Roman" w:hAnsi="Times New Roman" w:cs="Times New Roman" w:eastAsia="Times New Roman"/>
        </w:rPr>
      </w:pPr>
      <w:r>
        <w:rPr>
          <w:color w:val="231F1F"/>
        </w:rPr>
        <w:t>da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ostvare</w:t>
      </w:r>
      <w:r>
        <w:rPr>
          <w:color w:val="231F1F"/>
          <w:spacing w:val="8"/>
        </w:rPr>
        <w:t> </w:t>
      </w:r>
      <w:r>
        <w:rPr>
          <w:color w:val="231F1F"/>
        </w:rPr>
        <w:t>ustavom</w:t>
      </w:r>
      <w:r>
        <w:rPr>
          <w:color w:val="231F1F"/>
          <w:spacing w:val="9"/>
        </w:rPr>
        <w:t> </w:t>
      </w:r>
      <w:r>
        <w:rPr>
          <w:color w:val="231F1F"/>
        </w:rPr>
        <w:t>i</w:t>
      </w:r>
      <w:r>
        <w:rPr>
          <w:color w:val="231F1F"/>
          <w:spacing w:val="9"/>
        </w:rPr>
        <w:t> </w:t>
      </w:r>
      <w:r>
        <w:rPr>
          <w:color w:val="231F1F"/>
        </w:rPr>
        <w:t>zakonom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zagarantovana</w:t>
      </w:r>
      <w:r>
        <w:rPr>
          <w:color w:val="231F1F"/>
          <w:spacing w:val="7"/>
        </w:rPr>
        <w:t> </w:t>
      </w:r>
      <w:r>
        <w:rPr>
          <w:color w:val="231F1F"/>
        </w:rPr>
        <w:t>prava.</w:t>
      </w:r>
      <w:r>
        <w:rPr>
          <w:color w:val="231F1F"/>
          <w:spacing w:val="9"/>
        </w:rPr>
        <w:t> </w:t>
      </w:r>
      <w:r>
        <w:rPr>
          <w:color w:val="231F1F"/>
        </w:rPr>
        <w:t>To</w:t>
      </w:r>
      <w:r>
        <w:rPr>
          <w:color w:val="231F1F"/>
          <w:spacing w:val="9"/>
        </w:rPr>
        <w:t> </w:t>
      </w:r>
      <w:r>
        <w:rPr>
          <w:color w:val="231F1F"/>
        </w:rPr>
        <w:t>je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nejednako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tretiranje,</w:t>
      </w:r>
      <w:r>
        <w:rPr>
          <w:color w:val="231F1F"/>
          <w:spacing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iskljuĉivanje,</w:t>
      </w:r>
      <w:r>
        <w:rPr>
          <w:rFonts w:ascii="Times New Roman" w:hAnsi="Times New Roman" w:cs="Times New Roman" w:eastAsia="Times New Roman"/>
          <w:color w:val="231F1F"/>
          <w:spacing w:val="97"/>
        </w:rPr>
        <w:t> </w:t>
      </w:r>
      <w:r>
        <w:rPr>
          <w:rFonts w:ascii="Times New Roman" w:hAnsi="Times New Roman" w:cs="Times New Roman" w:eastAsia="Times New Roman"/>
          <w:color w:val="231F1F"/>
        </w:rPr>
        <w:t>odnosno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  <w:spacing w:val="-2"/>
        </w:rPr>
        <w:t>dovoĊe</w:t>
      </w:r>
      <w:r>
        <w:rPr>
          <w:rFonts w:ascii="Times New Roman" w:hAnsi="Times New Roman" w:cs="Times New Roman" w:eastAsia="Times New Roman"/>
          <w:color w:val="231F1F"/>
          <w:spacing w:val="-1"/>
        </w:rPr>
        <w:t>nje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podre</w:t>
      </w:r>
      <w:r>
        <w:rPr>
          <w:rFonts w:ascii="Times New Roman" w:hAnsi="Times New Roman" w:cs="Times New Roman" w:eastAsia="Times New Roman"/>
          <w:color w:val="231F1F"/>
          <w:spacing w:val="-2"/>
        </w:rPr>
        <w:t>Ċe</w:t>
      </w:r>
      <w:r>
        <w:rPr>
          <w:rFonts w:ascii="Times New Roman" w:hAnsi="Times New Roman" w:cs="Times New Roman" w:eastAsia="Times New Roman"/>
          <w:color w:val="231F1F"/>
          <w:spacing w:val="-1"/>
        </w:rPr>
        <w:t>n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</w:rPr>
        <w:t>poloţaj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pojedinaca</w:t>
      </w:r>
      <w:r>
        <w:rPr>
          <w:rFonts w:ascii="Times New Roman" w:hAnsi="Times New Roman" w:cs="Times New Roman" w:eastAsia="Times New Roman"/>
          <w:color w:val="231F1F"/>
        </w:rPr>
        <w:t> ili</w:t>
      </w:r>
      <w:r>
        <w:rPr>
          <w:rFonts w:ascii="Times New Roman" w:hAnsi="Times New Roman" w:cs="Times New Roman" w:eastAsia="Times New Roman"/>
          <w:color w:val="231F1F"/>
          <w:spacing w:val="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grupa </w:t>
      </w:r>
      <w:r>
        <w:rPr>
          <w:rFonts w:ascii="Times New Roman" w:hAnsi="Times New Roman" w:cs="Times New Roman" w:eastAsia="Times New Roman"/>
          <w:color w:val="231F1F"/>
        </w:rPr>
        <w:t>ljudi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</w:rPr>
        <w:t>koji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</w:rPr>
        <w:t>se </w:t>
      </w:r>
      <w:r>
        <w:rPr>
          <w:rFonts w:ascii="Times New Roman" w:hAnsi="Times New Roman" w:cs="Times New Roman" w:eastAsia="Times New Roman"/>
          <w:color w:val="231F1F"/>
          <w:spacing w:val="-1"/>
        </w:rPr>
        <w:t>nalaze</w:t>
      </w:r>
      <w:r>
        <w:rPr>
          <w:rFonts w:ascii="Times New Roman" w:hAnsi="Times New Roman" w:cs="Times New Roman" w:eastAsia="Times New Roman"/>
          <w:color w:val="231F1F"/>
        </w:rPr>
        <w:t> u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</w:rPr>
        <w:t>istoj,</w:t>
      </w:r>
      <w:r>
        <w:rPr>
          <w:rFonts w:ascii="Times New Roman" w:hAnsi="Times New Roman" w:cs="Times New Roman" w:eastAsia="Times New Roman"/>
          <w:color w:val="231F1F"/>
          <w:spacing w:val="-1"/>
        </w:rPr>
        <w:t> sliĉnoj</w:t>
      </w:r>
      <w:r>
        <w:rPr>
          <w:rFonts w:ascii="Times New Roman" w:hAnsi="Times New Roman" w:cs="Times New Roman" w:eastAsia="Times New Roman"/>
          <w:color w:val="231F1F"/>
          <w:spacing w:val="57"/>
        </w:rPr>
        <w:t> </w:t>
      </w:r>
      <w:r>
        <w:rPr>
          <w:color w:val="231F1F"/>
        </w:rPr>
        <w:t>ili</w:t>
      </w:r>
      <w:r>
        <w:rPr>
          <w:color w:val="231F1F"/>
          <w:spacing w:val="31"/>
        </w:rPr>
        <w:t> </w:t>
      </w:r>
      <w:r>
        <w:rPr>
          <w:color w:val="231F1F"/>
          <w:spacing w:val="-1"/>
        </w:rPr>
        <w:t>uporedivoj</w:t>
      </w:r>
      <w:r>
        <w:rPr>
          <w:color w:val="231F1F"/>
          <w:spacing w:val="3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situaciji.</w:t>
      </w:r>
      <w:r>
        <w:rPr>
          <w:rFonts w:ascii="Times New Roman" w:hAnsi="Times New Roman" w:cs="Times New Roman" w:eastAsia="Times New Roman"/>
          <w:color w:val="231F1F"/>
          <w:spacing w:val="3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Pridjev</w:t>
      </w:r>
      <w:r>
        <w:rPr>
          <w:rFonts w:ascii="Times New Roman" w:hAnsi="Times New Roman" w:cs="Times New Roman" w:eastAsia="Times New Roman"/>
          <w:color w:val="231F1F"/>
          <w:spacing w:val="3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diskriminacijski</w:t>
      </w:r>
      <w:r>
        <w:rPr>
          <w:rFonts w:ascii="Times New Roman" w:hAnsi="Times New Roman" w:cs="Times New Roman" w:eastAsia="Times New Roman"/>
          <w:color w:val="231F1F"/>
          <w:spacing w:val="3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znaĉi</w:t>
      </w:r>
      <w:r>
        <w:rPr>
          <w:rFonts w:ascii="Times New Roman" w:hAnsi="Times New Roman" w:cs="Times New Roman" w:eastAsia="Times New Roman"/>
          <w:color w:val="231F1F"/>
          <w:spacing w:val="3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nešto</w:t>
      </w:r>
      <w:r>
        <w:rPr>
          <w:rFonts w:ascii="Times New Roman" w:hAnsi="Times New Roman" w:cs="Times New Roman" w:eastAsia="Times New Roman"/>
          <w:color w:val="231F1F"/>
          <w:spacing w:val="31"/>
        </w:rPr>
        <w:t> </w:t>
      </w:r>
      <w:r>
        <w:rPr>
          <w:rFonts w:ascii="Times New Roman" w:hAnsi="Times New Roman" w:cs="Times New Roman" w:eastAsia="Times New Roman"/>
          <w:color w:val="231F1F"/>
        </w:rPr>
        <w:t>što</w:t>
      </w:r>
      <w:r>
        <w:rPr>
          <w:rFonts w:ascii="Times New Roman" w:hAnsi="Times New Roman" w:cs="Times New Roman" w:eastAsia="Times New Roman"/>
          <w:color w:val="231F1F"/>
          <w:spacing w:val="29"/>
        </w:rPr>
        <w:t> </w:t>
      </w:r>
      <w:r>
        <w:rPr>
          <w:rFonts w:ascii="Times New Roman" w:hAnsi="Times New Roman" w:cs="Times New Roman" w:eastAsia="Times New Roman"/>
          <w:color w:val="231F1F"/>
        </w:rPr>
        <w:t>je</w:t>
      </w:r>
      <w:r>
        <w:rPr>
          <w:rFonts w:ascii="Times New Roman" w:hAnsi="Times New Roman" w:cs="Times New Roman" w:eastAsia="Times New Roman"/>
          <w:color w:val="231F1F"/>
          <w:spacing w:val="3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obespravljeno,</w:t>
      </w:r>
      <w:r>
        <w:rPr>
          <w:rFonts w:ascii="Times New Roman" w:hAnsi="Times New Roman" w:cs="Times New Roman" w:eastAsia="Times New Roman"/>
          <w:color w:val="231F1F"/>
          <w:spacing w:val="10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neravnopravno,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</w:rPr>
        <w:t>podreĊeno.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</w:rPr>
        <w:t>Diskriminisati</w:t>
      </w:r>
      <w:r>
        <w:rPr>
          <w:rFonts w:ascii="Times New Roman" w:hAnsi="Times New Roman" w:cs="Times New Roman" w:eastAsia="Times New Roman"/>
          <w:color w:val="231F1F"/>
          <w:spacing w:val="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znaĉi</w:t>
      </w:r>
      <w:r>
        <w:rPr>
          <w:rFonts w:ascii="Times New Roman" w:hAnsi="Times New Roman" w:cs="Times New Roman" w:eastAsia="Times New Roman"/>
          <w:color w:val="231F1F"/>
          <w:spacing w:val="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stavljati</w:t>
      </w:r>
      <w:r>
        <w:rPr>
          <w:rFonts w:ascii="Times New Roman" w:hAnsi="Times New Roman" w:cs="Times New Roman" w:eastAsia="Times New Roman"/>
          <w:color w:val="231F1F"/>
          <w:spacing w:val="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nekoga</w:t>
      </w:r>
      <w:r>
        <w:rPr>
          <w:rFonts w:ascii="Times New Roman" w:hAnsi="Times New Roman" w:cs="Times New Roman" w:eastAsia="Times New Roman"/>
          <w:color w:val="231F1F"/>
          <w:spacing w:val="5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7"/>
        </w:rPr>
        <w:t> </w:t>
      </w:r>
      <w:r>
        <w:rPr>
          <w:rFonts w:ascii="Times New Roman" w:hAnsi="Times New Roman" w:cs="Times New Roman" w:eastAsia="Times New Roman"/>
          <w:color w:val="231F1F"/>
        </w:rPr>
        <w:t>podreĊen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</w:rPr>
        <w:t>poloţaj,</w:t>
      </w:r>
      <w:r>
        <w:rPr>
          <w:rFonts w:ascii="Times New Roman" w:hAnsi="Times New Roman" w:cs="Times New Roman" w:eastAsia="Times New Roman"/>
          <w:color w:val="231F1F"/>
          <w:spacing w:val="7"/>
        </w:rPr>
        <w:t> </w:t>
      </w:r>
      <w:r>
        <w:rPr>
          <w:rFonts w:ascii="Times New Roman" w:hAnsi="Times New Roman" w:cs="Times New Roman" w:eastAsia="Times New Roman"/>
          <w:color w:val="231F1F"/>
        </w:rPr>
        <w:t>osporiti</w:t>
      </w:r>
      <w:r>
        <w:rPr>
          <w:rFonts w:ascii="Times New Roman" w:hAnsi="Times New Roman" w:cs="Times New Roman" w:eastAsia="Times New Roman"/>
          <w:color w:val="231F1F"/>
          <w:spacing w:val="61"/>
        </w:rPr>
        <w:t> </w:t>
      </w:r>
      <w:r>
        <w:rPr>
          <w:rFonts w:ascii="Times New Roman" w:hAnsi="Times New Roman" w:cs="Times New Roman" w:eastAsia="Times New Roman"/>
          <w:color w:val="231F1F"/>
        </w:rPr>
        <w:t>ili</w:t>
      </w:r>
      <w:r>
        <w:rPr>
          <w:rFonts w:ascii="Times New Roman" w:hAnsi="Times New Roman" w:cs="Times New Roman" w:eastAsia="Times New Roman"/>
          <w:color w:val="231F1F"/>
          <w:spacing w:val="2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oduzimati</w:t>
      </w:r>
      <w:r>
        <w:rPr>
          <w:rFonts w:ascii="Times New Roman" w:hAnsi="Times New Roman" w:cs="Times New Roman" w:eastAsia="Times New Roman"/>
          <w:color w:val="231F1F"/>
          <w:spacing w:val="2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neĉija</w:t>
      </w:r>
      <w:r>
        <w:rPr>
          <w:rFonts w:ascii="Times New Roman" w:hAnsi="Times New Roman" w:cs="Times New Roman" w:eastAsia="Times New Roman"/>
          <w:color w:val="231F1F"/>
          <w:spacing w:val="2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prava,</w:t>
      </w:r>
      <w:r>
        <w:rPr>
          <w:rFonts w:ascii="Times New Roman" w:hAnsi="Times New Roman" w:cs="Times New Roman" w:eastAsia="Times New Roman"/>
          <w:color w:val="231F1F"/>
          <w:spacing w:val="2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praviti</w:t>
      </w:r>
      <w:r>
        <w:rPr>
          <w:rFonts w:ascii="Times New Roman" w:hAnsi="Times New Roman" w:cs="Times New Roman" w:eastAsia="Times New Roman"/>
          <w:color w:val="231F1F"/>
          <w:spacing w:val="2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razliku</w:t>
      </w:r>
      <w:r>
        <w:rPr>
          <w:rFonts w:ascii="Times New Roman" w:hAnsi="Times New Roman" w:cs="Times New Roman" w:eastAsia="Times New Roman"/>
          <w:color w:val="231F1F"/>
          <w:spacing w:val="28"/>
        </w:rPr>
        <w:t> </w:t>
      </w:r>
      <w:r>
        <w:rPr>
          <w:rFonts w:ascii="Times New Roman" w:hAnsi="Times New Roman" w:cs="Times New Roman" w:eastAsia="Times New Roman"/>
          <w:color w:val="231F1F"/>
        </w:rPr>
        <w:t>na</w:t>
      </w:r>
      <w:r>
        <w:rPr>
          <w:rFonts w:ascii="Times New Roman" w:hAnsi="Times New Roman" w:cs="Times New Roman" w:eastAsia="Times New Roman"/>
          <w:color w:val="231F1F"/>
          <w:spacing w:val="27"/>
        </w:rPr>
        <w:t> </w:t>
      </w:r>
      <w:r>
        <w:rPr>
          <w:rFonts w:ascii="Times New Roman" w:hAnsi="Times New Roman" w:cs="Times New Roman" w:eastAsia="Times New Roman"/>
          <w:color w:val="231F1F"/>
        </w:rPr>
        <w:t>štetu</w:t>
      </w:r>
      <w:r>
        <w:rPr>
          <w:rFonts w:ascii="Times New Roman" w:hAnsi="Times New Roman" w:cs="Times New Roman" w:eastAsia="Times New Roman"/>
          <w:color w:val="231F1F"/>
          <w:spacing w:val="28"/>
        </w:rPr>
        <w:t> </w:t>
      </w:r>
      <w:r>
        <w:rPr>
          <w:rFonts w:ascii="Times New Roman" w:hAnsi="Times New Roman" w:cs="Times New Roman" w:eastAsia="Times New Roman"/>
          <w:color w:val="231F1F"/>
        </w:rPr>
        <w:t>jedne</w:t>
      </w:r>
      <w:r>
        <w:rPr>
          <w:rFonts w:ascii="Times New Roman" w:hAnsi="Times New Roman" w:cs="Times New Roman" w:eastAsia="Times New Roman"/>
          <w:color w:val="231F1F"/>
          <w:spacing w:val="2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strane.</w:t>
      </w:r>
      <w:r>
        <w:rPr>
          <w:rFonts w:ascii="Times New Roman" w:hAnsi="Times New Roman" w:cs="Times New Roman" w:eastAsia="Times New Roman"/>
          <w:color w:val="231F1F"/>
          <w:spacing w:val="28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2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sociologiji</w:t>
      </w:r>
      <w:r>
        <w:rPr>
          <w:rFonts w:ascii="Times New Roman" w:hAnsi="Times New Roman" w:cs="Times New Roman" w:eastAsia="Times New Roman"/>
          <w:color w:val="231F1F"/>
          <w:spacing w:val="29"/>
        </w:rPr>
        <w:t> </w:t>
      </w:r>
      <w:r>
        <w:rPr>
          <w:rFonts w:ascii="Times New Roman" w:hAnsi="Times New Roman" w:cs="Times New Roman" w:eastAsia="Times New Roman"/>
          <w:color w:val="231F1F"/>
        </w:rPr>
        <w:t>diskriminaci</w:t>
      </w:r>
      <w:r>
        <w:rPr>
          <w:color w:val="231F1F"/>
        </w:rPr>
        <w:t>ja</w:t>
      </w:r>
      <w:r>
        <w:rPr>
          <w:color w:val="231F1F"/>
          <w:spacing w:val="9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znaĉi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nejednako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postupanje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</w:rPr>
        <w:t>prema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</w:rPr>
        <w:t>društvenim</w:t>
      </w:r>
      <w:r>
        <w:rPr>
          <w:rFonts w:ascii="Times New Roman" w:hAnsi="Times New Roman" w:cs="Times New Roman" w:eastAsia="Times New Roman"/>
          <w:color w:val="231F1F"/>
          <w:spacing w:val="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grupama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</w:rPr>
        <w:t>pojedincima</w:t>
      </w:r>
      <w:r>
        <w:rPr>
          <w:rFonts w:ascii="Times New Roman" w:hAnsi="Times New Roman" w:cs="Times New Roman" w:eastAsia="Times New Roman"/>
          <w:color w:val="231F1F"/>
          <w:spacing w:val="3"/>
        </w:rPr>
        <w:t> </w:t>
      </w:r>
      <w:r>
        <w:rPr>
          <w:rFonts w:ascii="Times New Roman" w:hAnsi="Times New Roman" w:cs="Times New Roman" w:eastAsia="Times New Roman"/>
          <w:color w:val="231F1F"/>
        </w:rPr>
        <w:t>na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samovoljan</w:t>
      </w:r>
      <w:r>
        <w:rPr>
          <w:rFonts w:ascii="Times New Roman" w:hAnsi="Times New Roman" w:cs="Times New Roman" w:eastAsia="Times New Roman"/>
          <w:color w:val="231F1F"/>
          <w:spacing w:val="3"/>
        </w:rPr>
        <w:t> </w:t>
      </w:r>
      <w:r>
        <w:rPr>
          <w:rFonts w:ascii="Times New Roman" w:hAnsi="Times New Roman" w:cs="Times New Roman" w:eastAsia="Times New Roman"/>
          <w:color w:val="231F1F"/>
        </w:rPr>
        <w:t>ili</w:t>
      </w:r>
      <w:r>
        <w:rPr>
          <w:rFonts w:ascii="Times New Roman" w:hAnsi="Times New Roman" w:cs="Times New Roman" w:eastAsia="Times New Roman"/>
          <w:color w:val="231F1F"/>
          <w:spacing w:val="6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nepravedan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naĉin.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</w:rPr>
        <w:t>Diskriminaciju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prate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</w:rPr>
        <w:t>pisana i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nepisana</w:t>
      </w:r>
      <w:r>
        <w:rPr>
          <w:rFonts w:ascii="Times New Roman" w:hAnsi="Times New Roman" w:cs="Times New Roman" w:eastAsia="Times New Roman"/>
          <w:color w:val="231F1F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pravila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</w:rPr>
        <w:t>ponašanja,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</w:rPr>
        <w:t>koja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</w:rPr>
        <w:t>je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</w:rPr>
        <w:t>podupiru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5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omogućuju.</w:t>
      </w:r>
      <w:r>
        <w:rPr>
          <w:rFonts w:ascii="Times New Roman" w:hAnsi="Times New Roman" w:cs="Times New Roman" w:eastAsia="Times New Roman"/>
          <w:color w:val="231F1F"/>
          <w:spacing w:val="19"/>
        </w:rPr>
        <w:t> </w:t>
      </w:r>
      <w:r>
        <w:rPr>
          <w:rFonts w:ascii="Times New Roman" w:hAnsi="Times New Roman" w:cs="Times New Roman" w:eastAsia="Times New Roman"/>
          <w:color w:val="231F1F"/>
        </w:rPr>
        <w:t>Mnoge</w:t>
      </w:r>
      <w:r>
        <w:rPr>
          <w:rFonts w:ascii="Times New Roman" w:hAnsi="Times New Roman" w:cs="Times New Roman" w:eastAsia="Times New Roman"/>
          <w:color w:val="231F1F"/>
          <w:spacing w:val="18"/>
        </w:rPr>
        <w:t> </w:t>
      </w:r>
      <w:r>
        <w:rPr>
          <w:rFonts w:ascii="Times New Roman" w:hAnsi="Times New Roman" w:cs="Times New Roman" w:eastAsia="Times New Roman"/>
          <w:color w:val="231F1F"/>
        </w:rPr>
        <w:t>zemlje</w:t>
      </w:r>
      <w:r>
        <w:rPr>
          <w:rFonts w:ascii="Times New Roman" w:hAnsi="Times New Roman" w:cs="Times New Roman" w:eastAsia="Times New Roman"/>
          <w:color w:val="231F1F"/>
          <w:spacing w:val="18"/>
        </w:rPr>
        <w:t> </w:t>
      </w:r>
      <w:r>
        <w:rPr>
          <w:rFonts w:ascii="Times New Roman" w:hAnsi="Times New Roman" w:cs="Times New Roman" w:eastAsia="Times New Roman"/>
          <w:color w:val="231F1F"/>
        </w:rPr>
        <w:t>da</w:t>
      </w:r>
      <w:r>
        <w:rPr>
          <w:rFonts w:ascii="Times New Roman" w:hAnsi="Times New Roman" w:cs="Times New Roman" w:eastAsia="Times New Roman"/>
          <w:color w:val="231F1F"/>
          <w:spacing w:val="18"/>
        </w:rPr>
        <w:t> </w:t>
      </w:r>
      <w:r>
        <w:rPr>
          <w:rFonts w:ascii="Times New Roman" w:hAnsi="Times New Roman" w:cs="Times New Roman" w:eastAsia="Times New Roman"/>
          <w:color w:val="231F1F"/>
        </w:rPr>
        <w:t>bi</w:t>
      </w:r>
      <w:r>
        <w:rPr>
          <w:rFonts w:ascii="Times New Roman" w:hAnsi="Times New Roman" w:cs="Times New Roman" w:eastAsia="Times New Roman"/>
          <w:color w:val="231F1F"/>
          <w:spacing w:val="1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sprijeĉile</w:t>
      </w:r>
      <w:r>
        <w:rPr>
          <w:rFonts w:ascii="Times New Roman" w:hAnsi="Times New Roman" w:cs="Times New Roman" w:eastAsia="Times New Roman"/>
          <w:color w:val="231F1F"/>
          <w:spacing w:val="1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diskriminaciju,</w:t>
      </w:r>
      <w:r>
        <w:rPr>
          <w:rFonts w:ascii="Times New Roman" w:hAnsi="Times New Roman" w:cs="Times New Roman" w:eastAsia="Times New Roman"/>
          <w:color w:val="231F1F"/>
          <w:spacing w:val="18"/>
        </w:rPr>
        <w:t> </w:t>
      </w:r>
      <w:r>
        <w:rPr>
          <w:rFonts w:ascii="Times New Roman" w:hAnsi="Times New Roman" w:cs="Times New Roman" w:eastAsia="Times New Roman"/>
          <w:color w:val="231F1F"/>
        </w:rPr>
        <w:t>donose</w:t>
      </w:r>
      <w:r>
        <w:rPr>
          <w:rFonts w:ascii="Times New Roman" w:hAnsi="Times New Roman" w:cs="Times New Roman" w:eastAsia="Times New Roman"/>
          <w:color w:val="231F1F"/>
          <w:spacing w:val="1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posebne</w:t>
      </w:r>
      <w:r>
        <w:rPr>
          <w:rFonts w:ascii="Times New Roman" w:hAnsi="Times New Roman" w:cs="Times New Roman" w:eastAsia="Times New Roman"/>
          <w:color w:val="231F1F"/>
          <w:spacing w:val="18"/>
        </w:rPr>
        <w:t> </w:t>
      </w:r>
      <w:r>
        <w:rPr>
          <w:rFonts w:ascii="Times New Roman" w:hAnsi="Times New Roman" w:cs="Times New Roman" w:eastAsia="Times New Roman"/>
          <w:color w:val="231F1F"/>
        </w:rPr>
        <w:t>za</w:t>
      </w:r>
      <w:r>
        <w:rPr>
          <w:color w:val="231F1F"/>
        </w:rPr>
        <w:t>kone</w:t>
      </w:r>
      <w:r>
        <w:rPr>
          <w:color w:val="231F1F"/>
          <w:spacing w:val="18"/>
        </w:rPr>
        <w:t> </w:t>
      </w:r>
      <w:r>
        <w:rPr>
          <w:color w:val="231F1F"/>
        </w:rPr>
        <w:t>kojima</w:t>
      </w:r>
      <w:r>
        <w:rPr>
          <w:color w:val="231F1F"/>
          <w:spacing w:val="18"/>
        </w:rPr>
        <w:t> </w:t>
      </w:r>
      <w:r>
        <w:rPr>
          <w:color w:val="231F1F"/>
        </w:rPr>
        <w:t>se</w:t>
      </w:r>
      <w:r>
        <w:rPr>
          <w:color w:val="231F1F"/>
          <w:spacing w:val="7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potencijalnim</w:t>
      </w:r>
      <w:r>
        <w:rPr>
          <w:rFonts w:ascii="Times New Roman" w:hAnsi="Times New Roman" w:cs="Times New Roman" w:eastAsia="Times New Roman"/>
          <w:color w:val="231F1F"/>
        </w:rPr>
        <w:t>  </w:t>
      </w:r>
      <w:r>
        <w:rPr>
          <w:rFonts w:ascii="Times New Roman" w:hAnsi="Times New Roman" w:cs="Times New Roman" w:eastAsia="Times New Roman"/>
          <w:color w:val="231F1F"/>
          <w:spacing w:val="-1"/>
        </w:rPr>
        <w:t>diskriminiranim</w:t>
      </w:r>
      <w:r>
        <w:rPr>
          <w:rFonts w:ascii="Times New Roman" w:hAnsi="Times New Roman" w:cs="Times New Roman" w:eastAsia="Times New Roman"/>
          <w:color w:val="231F1F"/>
        </w:rPr>
        <w:t>  </w:t>
      </w:r>
      <w:r>
        <w:rPr>
          <w:rFonts w:ascii="Times New Roman" w:hAnsi="Times New Roman" w:cs="Times New Roman" w:eastAsia="Times New Roman"/>
          <w:color w:val="231F1F"/>
          <w:spacing w:val="-1"/>
        </w:rPr>
        <w:t>skupinama</w:t>
      </w:r>
      <w:r>
        <w:rPr>
          <w:rFonts w:ascii="Times New Roman" w:hAnsi="Times New Roman" w:cs="Times New Roman" w:eastAsia="Times New Roman"/>
          <w:color w:val="231F1F"/>
          <w:spacing w:val="5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daju</w:t>
      </w:r>
      <w:r>
        <w:rPr>
          <w:rFonts w:ascii="Times New Roman" w:hAnsi="Times New Roman" w:cs="Times New Roman" w:eastAsia="Times New Roman"/>
          <w:color w:val="231F1F"/>
          <w:spacing w:val="6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razliĉite</w:t>
      </w:r>
      <w:r>
        <w:rPr>
          <w:rFonts w:ascii="Times New Roman" w:hAnsi="Times New Roman" w:cs="Times New Roman" w:eastAsia="Times New Roman"/>
          <w:color w:val="231F1F"/>
          <w:spacing w:val="5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prednosti,</w:t>
      </w:r>
      <w:r>
        <w:rPr>
          <w:rFonts w:ascii="Times New Roman" w:hAnsi="Times New Roman" w:cs="Times New Roman" w:eastAsia="Times New Roman"/>
          <w:color w:val="231F1F"/>
          <w:spacing w:val="6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privilegije,</w:t>
      </w:r>
      <w:r>
        <w:rPr>
          <w:rFonts w:ascii="Times New Roman" w:hAnsi="Times New Roman" w:cs="Times New Roman" w:eastAsia="Times New Roman"/>
          <w:color w:val="231F1F"/>
          <w:spacing w:val="59"/>
        </w:rPr>
        <w:t> </w:t>
      </w:r>
      <w:r>
        <w:rPr>
          <w:rFonts w:ascii="Times New Roman" w:hAnsi="Times New Roman" w:cs="Times New Roman" w:eastAsia="Times New Roman"/>
          <w:color w:val="231F1F"/>
        </w:rPr>
        <w:t>što</w:t>
      </w:r>
      <w:r>
        <w:rPr>
          <w:rFonts w:ascii="Times New Roman" w:hAnsi="Times New Roman" w:cs="Times New Roman" w:eastAsia="Times New Roman"/>
          <w:color w:val="231F1F"/>
          <w:spacing w:val="6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znaĉi</w:t>
      </w:r>
      <w:r>
        <w:rPr>
          <w:rFonts w:ascii="Times New Roman" w:hAnsi="Times New Roman" w:cs="Times New Roman" w:eastAsia="Times New Roman"/>
          <w:color w:val="231F1F"/>
        </w:rPr>
        <w:t> </w:t>
      </w:r>
      <w:r>
        <w:rPr>
          <w:rFonts w:ascii="Times New Roman" w:hAnsi="Times New Roman" w:cs="Times New Roman" w:eastAsia="Times New Roman"/>
          <w:color w:val="231F1F"/>
          <w:spacing w:val="7"/>
        </w:rPr>
        <w:t> </w:t>
      </w:r>
      <w:r>
        <w:rPr>
          <w:rFonts w:ascii="Times New Roman" w:hAnsi="Times New Roman" w:cs="Times New Roman" w:eastAsia="Times New Roman"/>
          <w:color w:val="231F1F"/>
        </w:rPr>
        <w:t>–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40" w:lineRule="auto" w:before="4"/>
        <w:ind w:right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1F"/>
        </w:rPr>
        <w:t>„pozitivnu </w:t>
      </w:r>
      <w:r>
        <w:rPr>
          <w:rFonts w:ascii="Times New Roman" w:hAnsi="Times New Roman" w:cs="Times New Roman" w:eastAsia="Times New Roman"/>
          <w:color w:val="231F1F"/>
          <w:spacing w:val="-1"/>
        </w:rPr>
        <w:t>diskriminaciju“.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360" w:lineRule="auto" w:before="139"/>
        <w:ind w:right="112" w:firstLine="720"/>
        <w:jc w:val="both"/>
      </w:pPr>
      <w:r>
        <w:rPr>
          <w:rFonts w:ascii="Times New Roman" w:hAnsi="Times New Roman"/>
          <w:color w:val="231F1F"/>
          <w:spacing w:val="-1"/>
        </w:rPr>
        <w:t>Diskriminacija</w:t>
      </w:r>
      <w:r>
        <w:rPr>
          <w:rFonts w:ascii="Times New Roman" w:hAnsi="Times New Roman"/>
          <w:color w:val="231F1F"/>
          <w:spacing w:val="56"/>
        </w:rPr>
        <w:t> </w:t>
      </w:r>
      <w:r>
        <w:rPr>
          <w:rFonts w:ascii="Times New Roman" w:hAnsi="Times New Roman"/>
          <w:color w:val="231F1F"/>
        </w:rPr>
        <w:t>ţena</w:t>
      </w:r>
      <w:r>
        <w:rPr>
          <w:rFonts w:ascii="Times New Roman" w:hAnsi="Times New Roman"/>
          <w:color w:val="231F1F"/>
          <w:spacing w:val="56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</w:rPr>
        <w:t>trţištu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  <w:spacing w:val="-1"/>
        </w:rPr>
        <w:t>rada</w:t>
      </w:r>
      <w:r>
        <w:rPr>
          <w:rFonts w:ascii="Times New Roman" w:hAnsi="Times New Roman"/>
          <w:color w:val="231F1F"/>
          <w:spacing w:val="56"/>
        </w:rPr>
        <w:t> </w:t>
      </w:r>
      <w:r>
        <w:rPr>
          <w:rFonts w:ascii="Times New Roman" w:hAnsi="Times New Roman"/>
          <w:color w:val="231F1F"/>
        </w:rPr>
        <w:t>dio</w:t>
      </w:r>
      <w:r>
        <w:rPr>
          <w:rFonts w:ascii="Times New Roman" w:hAnsi="Times New Roman"/>
          <w:color w:val="231F1F"/>
          <w:spacing w:val="58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</w:rPr>
        <w:t>opšte</w:t>
      </w:r>
      <w:r>
        <w:rPr>
          <w:rFonts w:ascii="Times New Roman" w:hAnsi="Times New Roman"/>
          <w:color w:val="231F1F"/>
          <w:spacing w:val="56"/>
        </w:rPr>
        <w:t> </w:t>
      </w:r>
      <w:r>
        <w:rPr>
          <w:rFonts w:ascii="Times New Roman" w:hAnsi="Times New Roman"/>
          <w:color w:val="231F1F"/>
          <w:spacing w:val="-1"/>
        </w:rPr>
        <w:t>diskriminacije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  <w:spacing w:val="-1"/>
        </w:rPr>
        <w:t>ţena.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  <w:spacing w:val="-1"/>
        </w:rPr>
        <w:t>razvijenim</w:t>
      </w:r>
      <w:r>
        <w:rPr>
          <w:rFonts w:ascii="Times New Roman" w:hAnsi="Times New Roman"/>
          <w:color w:val="231F1F"/>
          <w:spacing w:val="77"/>
        </w:rPr>
        <w:t> </w:t>
      </w:r>
      <w:r>
        <w:rPr>
          <w:rFonts w:ascii="Times New Roman" w:hAnsi="Times New Roman"/>
          <w:color w:val="231F1F"/>
          <w:spacing w:val="-1"/>
        </w:rPr>
        <w:t>gospodarstvima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ţene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ĉine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gotovo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polovicu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radne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snage,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te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sudjelovanje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ţena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trţištu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1"/>
        </w:rPr>
        <w:t>rada</w:t>
      </w:r>
      <w:r>
        <w:rPr>
          <w:rFonts w:ascii="Times New Roman" w:hAnsi="Times New Roman"/>
          <w:color w:val="231F1F"/>
          <w:spacing w:val="81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</w:rPr>
        <w:t>stalnom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  <w:spacing w:val="-1"/>
        </w:rPr>
        <w:t>porastu.</w:t>
      </w:r>
      <w:r>
        <w:rPr>
          <w:rFonts w:ascii="Times New Roman" w:hAnsi="Times New Roman"/>
          <w:color w:val="231F1F"/>
          <w:spacing w:val="51"/>
        </w:rPr>
        <w:t> </w:t>
      </w:r>
      <w:r>
        <w:rPr>
          <w:rFonts w:ascii="Times New Roman" w:hAnsi="Times New Roman"/>
          <w:color w:val="231F1F"/>
        </w:rPr>
        <w:t>Unatoĉ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  <w:spacing w:val="-1"/>
        </w:rPr>
        <w:t>znaĉajnim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</w:rPr>
        <w:t>pozitivnim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  <w:spacing w:val="-1"/>
        </w:rPr>
        <w:t>pomacima,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</w:rPr>
        <w:t>poloţaj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</w:rPr>
        <w:t>ţena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</w:rPr>
        <w:t>trţištu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  <w:spacing w:val="-1"/>
        </w:rPr>
        <w:t>rada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  <w:spacing w:val="-1"/>
        </w:rPr>
        <w:t>dalje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lošiji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od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poloţaja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muškaraca.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Tradicionalna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podjela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poslova,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gdje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ţene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uglavnom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rade</w:t>
      </w:r>
      <w:r>
        <w:rPr>
          <w:rFonts w:ascii="Times New Roman" w:hAnsi="Times New Roman"/>
          <w:color w:val="231F1F"/>
          <w:spacing w:val="61"/>
        </w:rPr>
        <w:t> </w:t>
      </w:r>
      <w:r>
        <w:rPr>
          <w:color w:val="231F1F"/>
        </w:rPr>
        <w:t>u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djelatnostima</w:t>
      </w:r>
      <w:r>
        <w:rPr>
          <w:color w:val="231F1F"/>
          <w:spacing w:val="13"/>
        </w:rPr>
        <w:t> </w:t>
      </w:r>
      <w:r>
        <w:rPr>
          <w:color w:val="231F1F"/>
        </w:rPr>
        <w:t>i</w:t>
      </w:r>
      <w:r>
        <w:rPr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radnim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mjestima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koja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slabije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plaćena,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još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uvijek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postoji.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Najuĉestaliji</w:t>
      </w:r>
      <w:r>
        <w:rPr>
          <w:rFonts w:ascii="Times New Roman" w:hAnsi="Times New Roman"/>
          <w:color w:val="231F1F"/>
          <w:spacing w:val="89"/>
        </w:rPr>
        <w:t> </w:t>
      </w:r>
      <w:r>
        <w:rPr>
          <w:rFonts w:ascii="Times New Roman" w:hAnsi="Times New Roman"/>
          <w:color w:val="231F1F"/>
          <w:spacing w:val="-1"/>
        </w:rPr>
        <w:t>oblici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diskriminacije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trţištu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rada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jesu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razlike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plaćama,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nejednak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poloţaj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ţena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muškaraca</w:t>
      </w:r>
      <w:r>
        <w:rPr>
          <w:rFonts w:ascii="Times New Roman" w:hAnsi="Times New Roman"/>
          <w:color w:val="231F1F"/>
          <w:spacing w:val="81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pogledu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pristupa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prilikama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zapošljavanja,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diskriminacija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pri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napredovanju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orga</w:t>
      </w:r>
      <w:r>
        <w:rPr>
          <w:color w:val="231F1F"/>
        </w:rPr>
        <w:t>nizacijskoj</w:t>
      </w:r>
      <w:r>
        <w:rPr>
          <w:color w:val="231F1F"/>
          <w:spacing w:val="55"/>
        </w:rPr>
        <w:t> </w:t>
      </w:r>
      <w:r>
        <w:rPr>
          <w:color w:val="231F1F"/>
        </w:rPr>
        <w:t>strukturi i sl.</w:t>
      </w:r>
      <w:r>
        <w:rPr/>
      </w:r>
    </w:p>
    <w:p>
      <w:pPr>
        <w:pStyle w:val="BodyText"/>
        <w:spacing w:line="360" w:lineRule="auto" w:before="6"/>
        <w:ind w:right="113" w:firstLine="720"/>
        <w:jc w:val="both"/>
      </w:pPr>
      <w:r>
        <w:rPr>
          <w:rFonts w:ascii="Times New Roman" w:hAnsi="Times New Roman"/>
          <w:color w:val="231F1F"/>
          <w:spacing w:val="-1"/>
        </w:rPr>
        <w:t>Odavno</w:t>
      </w:r>
      <w:r>
        <w:rPr>
          <w:rFonts w:ascii="Times New Roman" w:hAnsi="Times New Roman"/>
          <w:color w:val="231F1F"/>
          <w:spacing w:val="58"/>
        </w:rPr>
        <w:t> </w:t>
      </w:r>
      <w:r>
        <w:rPr>
          <w:rFonts w:ascii="Times New Roman" w:hAnsi="Times New Roman"/>
          <w:color w:val="231F1F"/>
        </w:rPr>
        <w:t>je,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</w:rPr>
        <w:t>a</w:t>
      </w:r>
      <w:r>
        <w:rPr>
          <w:rFonts w:ascii="Times New Roman" w:hAnsi="Times New Roman"/>
          <w:color w:val="231F1F"/>
          <w:spacing w:val="58"/>
        </w:rPr>
        <w:t> </w:t>
      </w:r>
      <w:r>
        <w:rPr>
          <w:rFonts w:ascii="Times New Roman" w:hAnsi="Times New Roman"/>
          <w:color w:val="231F1F"/>
          <w:spacing w:val="-1"/>
        </w:rPr>
        <w:t>posebno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</w:rPr>
        <w:t>skorije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  <w:spacing w:val="-1"/>
        </w:rPr>
        <w:t>vrijeme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  <w:spacing w:val="-1"/>
        </w:rPr>
        <w:t>diskriminacija</w:t>
      </w:r>
      <w:r>
        <w:rPr>
          <w:rFonts w:ascii="Times New Roman" w:hAnsi="Times New Roman"/>
          <w:color w:val="231F1F"/>
          <w:spacing w:val="58"/>
        </w:rPr>
        <w:t> </w:t>
      </w:r>
      <w:r>
        <w:rPr>
          <w:rFonts w:ascii="Times New Roman" w:hAnsi="Times New Roman"/>
          <w:color w:val="231F1F"/>
        </w:rPr>
        <w:t>ţene</w:t>
      </w:r>
      <w:r>
        <w:rPr>
          <w:rFonts w:ascii="Times New Roman" w:hAnsi="Times New Roman"/>
          <w:color w:val="231F1F"/>
          <w:spacing w:val="58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58"/>
        </w:rPr>
        <w:t> </w:t>
      </w:r>
      <w:r>
        <w:rPr>
          <w:rFonts w:ascii="Times New Roman" w:hAnsi="Times New Roman"/>
          <w:color w:val="231F1F"/>
        </w:rPr>
        <w:t>trţištu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  <w:spacing w:val="-1"/>
        </w:rPr>
        <w:t>rada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rFonts w:ascii="Times New Roman" w:hAnsi="Times New Roman"/>
          <w:color w:val="231F1F"/>
          <w:spacing w:val="-1"/>
        </w:rPr>
        <w:t>proglašavana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jedan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od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najĉešćih,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1"/>
        </w:rPr>
        <w:t>ali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najopasnijih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oblika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diskriminacije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uopšte.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3"/>
        </w:rPr>
        <w:t>Iz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prituţbi</w:t>
      </w:r>
      <w:r>
        <w:rPr>
          <w:rFonts w:ascii="Times New Roman" w:hAnsi="Times New Roman"/>
          <w:color w:val="231F1F"/>
          <w:spacing w:val="81"/>
        </w:rPr>
        <w:t> </w:t>
      </w:r>
      <w:r>
        <w:rPr>
          <w:rFonts w:ascii="Times New Roman" w:hAnsi="Times New Roman"/>
          <w:color w:val="231F1F"/>
          <w:spacing w:val="-1"/>
        </w:rPr>
        <w:t>gra</w:t>
      </w:r>
      <w:r>
        <w:rPr>
          <w:rFonts w:ascii="Times New Roman" w:hAnsi="Times New Roman"/>
          <w:color w:val="231F1F"/>
          <w:spacing w:val="-2"/>
        </w:rPr>
        <w:t>Ċa</w:t>
      </w:r>
      <w:r>
        <w:rPr>
          <w:rFonts w:ascii="Times New Roman" w:hAnsi="Times New Roman"/>
          <w:color w:val="231F1F"/>
          <w:spacing w:val="-1"/>
        </w:rPr>
        <w:t>na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o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neravnopravnosti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</w:rPr>
        <w:t>polova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diskriminaciju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temeljem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pola,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  <w:spacing w:val="-1"/>
        </w:rPr>
        <w:t>braĉnog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porodiĉnog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</w:rPr>
        <w:t>statusa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polne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orijentacije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podruĉju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rada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zapošljavanja,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istaknuto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glavni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problemi</w:t>
      </w:r>
      <w:r>
        <w:rPr>
          <w:rFonts w:ascii="Times New Roman" w:hAnsi="Times New Roman"/>
          <w:color w:val="231F1F"/>
          <w:spacing w:val="83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</w:rPr>
        <w:t>poloţaja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</w:rPr>
        <w:t>ţena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  <w:spacing w:val="-1"/>
        </w:rPr>
        <w:t>trţištu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  <w:spacing w:val="-1"/>
        </w:rPr>
        <w:t>rada: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niska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stopa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  <w:spacing w:val="-1"/>
        </w:rPr>
        <w:t>radne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  <w:spacing w:val="-1"/>
        </w:rPr>
        <w:t>aktivnosti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</w:rPr>
        <w:t>meĊu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  <w:spacing w:val="-1"/>
        </w:rPr>
        <w:t>ţenama,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rodno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</w:rPr>
        <w:t>uvjetovana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  <w:spacing w:val="-1"/>
        </w:rPr>
        <w:t>segregacija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trţišta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jaz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plaća</w:t>
      </w:r>
      <w:r>
        <w:rPr>
          <w:color w:val="231F1F"/>
          <w:spacing w:val="-1"/>
        </w:rPr>
        <w:t>ma.</w:t>
      </w:r>
      <w:r>
        <w:rPr/>
      </w:r>
    </w:p>
    <w:p>
      <w:pPr>
        <w:pStyle w:val="BodyText"/>
        <w:spacing w:line="360" w:lineRule="auto" w:before="4"/>
        <w:ind w:right="113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Natpoloviĉan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udio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</w:rPr>
        <w:t>ţena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</w:rPr>
        <w:t>ukupnom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  <w:spacing w:val="-1"/>
        </w:rPr>
        <w:t>broju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1"/>
        </w:rPr>
        <w:t>nezaposlenih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  <w:spacing w:val="-1"/>
        </w:rPr>
        <w:t>jedan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od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1"/>
        </w:rPr>
        <w:t>najvaţnijih</w:t>
      </w:r>
      <w:r>
        <w:rPr>
          <w:rFonts w:ascii="Times New Roman" w:hAnsi="Times New Roman"/>
          <w:color w:val="231F1F"/>
          <w:spacing w:val="67"/>
        </w:rPr>
        <w:t> </w:t>
      </w:r>
      <w:r>
        <w:rPr>
          <w:rFonts w:ascii="Times New Roman" w:hAnsi="Times New Roman"/>
          <w:color w:val="231F1F"/>
          <w:spacing w:val="-1"/>
        </w:rPr>
        <w:t>pokazatelja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  <w:spacing w:val="-1"/>
        </w:rPr>
        <w:t>neravnopravnosti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</w:rPr>
        <w:t>ţena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</w:rPr>
        <w:t>trţištu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  <w:spacing w:val="-1"/>
        </w:rPr>
        <w:t>rada.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</w:rPr>
        <w:t>Razlozi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  <w:spacing w:val="-1"/>
        </w:rPr>
        <w:t>ovakve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</w:rPr>
        <w:t>ekonomske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  <w:spacing w:val="-1"/>
        </w:rPr>
        <w:t>participacije</w:t>
      </w:r>
      <w:r>
        <w:rPr>
          <w:rFonts w:ascii="Times New Roman" w:hAnsi="Times New Roman"/>
          <w:color w:val="231F1F"/>
          <w:spacing w:val="91"/>
        </w:rPr>
        <w:t> </w:t>
      </w:r>
      <w:r>
        <w:rPr>
          <w:rFonts w:ascii="Times New Roman" w:hAnsi="Times New Roman"/>
          <w:color w:val="231F1F"/>
        </w:rPr>
        <w:t>ţena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  <w:spacing w:val="-1"/>
        </w:rPr>
        <w:t>brojni.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</w:rPr>
        <w:t>Poslodavci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  <w:spacing w:val="-1"/>
        </w:rPr>
        <w:t>ĉesto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  <w:spacing w:val="-1"/>
        </w:rPr>
        <w:t>izbjegavaju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</w:rPr>
        <w:t>zapošljavanje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</w:rPr>
        <w:t>ţena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</w:rPr>
        <w:t>zbog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  <w:spacing w:val="-1"/>
        </w:rPr>
        <w:t>mogućih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</w:rPr>
        <w:t>teškoća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  <w:spacing w:val="2"/>
        </w:rPr>
        <w:t>p</w:t>
      </w:r>
      <w:r>
        <w:rPr>
          <w:rFonts w:ascii="Times New Roman" w:hAnsi="Times New Roman"/>
          <w:color w:val="231F1F"/>
          <w:spacing w:val="2"/>
        </w:rPr>
        <w:t>ri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  <w:spacing w:val="-1"/>
        </w:rPr>
        <w:t>uskla</w:t>
      </w:r>
      <w:r>
        <w:rPr>
          <w:rFonts w:ascii="Times New Roman" w:hAnsi="Times New Roman"/>
          <w:color w:val="231F1F"/>
          <w:spacing w:val="-2"/>
        </w:rPr>
        <w:t>Ċivanju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privatnog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</w:rPr>
        <w:t>poslovnog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ţivota.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Alarmantan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podatak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1"/>
        </w:rPr>
        <w:t>da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trudnoća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vrlo</w:t>
      </w:r>
      <w:r>
        <w:rPr>
          <w:rFonts w:ascii="Times New Roman" w:hAnsi="Times New Roman"/>
          <w:color w:val="231F1F"/>
          <w:spacing w:val="77"/>
        </w:rPr>
        <w:t> </w:t>
      </w:r>
      <w:r>
        <w:rPr>
          <w:rFonts w:ascii="Times New Roman" w:hAnsi="Times New Roman"/>
          <w:color w:val="231F1F"/>
          <w:spacing w:val="-1"/>
        </w:rPr>
        <w:t>nepovoljan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ĉimbenik</w:t>
      </w:r>
      <w:r>
        <w:rPr>
          <w:rFonts w:ascii="Times New Roman" w:hAnsi="Times New Roman"/>
          <w:color w:val="231F1F"/>
        </w:rPr>
        <w:t> koji utiĉe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-1"/>
        </w:rPr>
        <w:t> zapošljavanje.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numPr>
          <w:ilvl w:val="2"/>
          <w:numId w:val="21"/>
        </w:numPr>
        <w:tabs>
          <w:tab w:pos="2616" w:val="left" w:leader="none"/>
        </w:tabs>
        <w:spacing w:before="148"/>
        <w:ind w:left="2615" w:right="0" w:hanging="269"/>
        <w:jc w:val="center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b/>
          <w:color w:val="231F1F"/>
          <w:spacing w:val="-2"/>
          <w:sz w:val="22"/>
        </w:rPr>
        <w:t>DETERMINANTE</w:t>
      </w:r>
      <w:r>
        <w:rPr>
          <w:rFonts w:ascii="Times New Roman" w:hAnsi="Times New Roman"/>
          <w:b/>
          <w:color w:val="231F1F"/>
          <w:spacing w:val="-1"/>
          <w:sz w:val="22"/>
        </w:rPr>
        <w:t> DISKRIMINACIJE</w:t>
      </w:r>
      <w:r>
        <w:rPr>
          <w:rFonts w:ascii="Times New Roman" w:hAnsi="Times New Roman"/>
          <w:b/>
          <w:color w:val="231F1F"/>
          <w:sz w:val="22"/>
        </w:rPr>
        <w:t> </w:t>
      </w:r>
      <w:r>
        <w:rPr>
          <w:rFonts w:ascii="Times New Roman" w:hAnsi="Times New Roman"/>
          <w:b/>
          <w:color w:val="231F1F"/>
          <w:spacing w:val="-2"/>
          <w:sz w:val="22"/>
        </w:rPr>
        <w:t>ŽENA</w:t>
      </w:r>
      <w:r>
        <w:rPr>
          <w:rFonts w:ascii="Times New Roman" w:hAnsi="Times New Roman"/>
          <w:sz w:val="22"/>
        </w:rPr>
      </w:r>
    </w:p>
    <w:p>
      <w:pPr>
        <w:spacing w:before="20"/>
        <w:ind w:left="141" w:right="49" w:firstLine="0"/>
        <w:jc w:val="center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b/>
          <w:color w:val="231F1F"/>
          <w:spacing w:val="-1"/>
          <w:sz w:val="22"/>
        </w:rPr>
        <w:t>PRI</w:t>
      </w:r>
      <w:r>
        <w:rPr>
          <w:rFonts w:ascii="Times New Roman" w:hAnsi="Times New Roman"/>
          <w:b/>
          <w:color w:val="231F1F"/>
          <w:sz w:val="22"/>
        </w:rPr>
        <w:t> </w:t>
      </w:r>
      <w:r>
        <w:rPr>
          <w:rFonts w:ascii="Times New Roman" w:hAnsi="Times New Roman"/>
          <w:b/>
          <w:color w:val="231F1F"/>
          <w:spacing w:val="-2"/>
          <w:sz w:val="22"/>
        </w:rPr>
        <w:t>ZAPOŠLJAVANJU</w:t>
      </w:r>
      <w:r>
        <w:rPr>
          <w:rFonts w:ascii="Times New Roman" w:hAnsi="Times New Roman"/>
          <w:b/>
          <w:color w:val="231F1F"/>
          <w:spacing w:val="-1"/>
          <w:sz w:val="22"/>
        </w:rPr>
        <w:t> </w:t>
      </w:r>
      <w:r>
        <w:rPr>
          <w:rFonts w:ascii="Times New Roman" w:hAnsi="Times New Roman"/>
          <w:b/>
          <w:color w:val="231F1F"/>
          <w:sz w:val="22"/>
        </w:rPr>
        <w:t>I NA</w:t>
      </w:r>
      <w:r>
        <w:rPr>
          <w:rFonts w:ascii="Times New Roman" w:hAnsi="Times New Roman"/>
          <w:b/>
          <w:color w:val="231F1F"/>
          <w:spacing w:val="-2"/>
          <w:sz w:val="22"/>
        </w:rPr>
        <w:t> RADU</w:t>
      </w:r>
      <w:r>
        <w:rPr>
          <w:rFonts w:ascii="Times New Roman" w:hAnsi="Times New Roman"/>
          <w:sz w:val="22"/>
        </w:rPr>
      </w:r>
    </w:p>
    <w:p>
      <w:pPr>
        <w:pStyle w:val="BodyText"/>
        <w:spacing w:line="240" w:lineRule="auto" w:before="122"/>
        <w:ind w:left="838" w:right="0"/>
        <w:jc w:val="left"/>
      </w:pPr>
      <w:r>
        <w:rPr>
          <w:rFonts w:ascii="Times New Roman" w:hAnsi="Times New Roman"/>
          <w:color w:val="231F1F"/>
          <w:spacing w:val="-1"/>
        </w:rPr>
        <w:t>Brojni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  <w:spacing w:val="-1"/>
        </w:rPr>
        <w:t>uzroci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diskriminacije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</w:rPr>
        <w:t>ţena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</w:rPr>
        <w:t>trţištu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2"/>
        </w:rPr>
        <w:t>rada.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color w:val="231F1F"/>
        </w:rPr>
        <w:t>oblike</w:t>
      </w:r>
      <w:r>
        <w:rPr>
          <w:color w:val="231F1F"/>
          <w:spacing w:val="19"/>
        </w:rPr>
        <w:t> </w:t>
      </w:r>
      <w:r>
        <w:rPr>
          <w:color w:val="231F1F"/>
        </w:rPr>
        <w:t>i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stepen</w:t>
      </w:r>
      <w:r>
        <w:rPr>
          <w:color w:val="231F1F"/>
          <w:spacing w:val="20"/>
        </w:rPr>
        <w:t> </w:t>
      </w:r>
      <w:r>
        <w:rPr>
          <w:color w:val="231F1F"/>
          <w:spacing w:val="-1"/>
        </w:rPr>
        <w:t>diskriminacije</w:t>
      </w:r>
      <w:r>
        <w:rPr/>
      </w:r>
    </w:p>
    <w:p>
      <w:pPr>
        <w:pStyle w:val="BodyText"/>
        <w:spacing w:line="240" w:lineRule="auto" w:before="139"/>
        <w:ind w:right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</w:rPr>
        <w:t>ţena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pri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zapošljavanju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radu,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utiĉu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brojni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faktori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koji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odre</w:t>
      </w:r>
      <w:r>
        <w:rPr>
          <w:rFonts w:ascii="Times New Roman" w:hAnsi="Times New Roman"/>
          <w:color w:val="231F1F"/>
          <w:spacing w:val="-2"/>
        </w:rPr>
        <w:t>Ċuju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diskriminaciju.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Sociološki</w:t>
      </w:r>
      <w:r>
        <w:rPr>
          <w:rFonts w:ascii="Times New Roman" w:hAnsi="Times New Roman"/>
        </w:rPr>
      </w:r>
    </w:p>
    <w:p>
      <w:pPr>
        <w:spacing w:after="0" w:line="240" w:lineRule="auto"/>
        <w:jc w:val="both"/>
        <w:rPr>
          <w:rFonts w:ascii="Times New Roman" w:hAnsi="Times New Roman" w:cs="Times New Roman" w:eastAsia="Times New Roman"/>
        </w:rPr>
        <w:sectPr>
          <w:headerReference w:type="even" r:id="rId50"/>
          <w:headerReference w:type="default" r:id="rId51"/>
          <w:footerReference w:type="even" r:id="rId52"/>
          <w:footerReference w:type="default" r:id="rId53"/>
          <w:pgSz w:w="11910" w:h="16840"/>
          <w:pgMar w:header="826" w:footer="833" w:top="1120" w:bottom="1020" w:left="1300" w:right="1300"/>
          <w:pgNumType w:start="58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60" w:lineRule="auto" w:before="69"/>
        <w:ind w:right="11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posmatrano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uzrok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  <w:spacing w:val="-1"/>
        </w:rPr>
        <w:t>diskriminacije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okolnostima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ţena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po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svom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društvenom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poloţaju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67"/>
        </w:rPr>
        <w:t> </w:t>
      </w:r>
      <w:r>
        <w:rPr>
          <w:rFonts w:ascii="Times New Roman" w:hAnsi="Times New Roman"/>
          <w:color w:val="231F1F"/>
          <w:spacing w:val="-1"/>
        </w:rPr>
        <w:t>društvenoj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</w:rPr>
        <w:t>ulozi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  <w:spacing w:val="-1"/>
        </w:rPr>
        <w:t>nepovoljnijem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</w:rPr>
        <w:t>poloţaju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</w:rPr>
        <w:t>od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  <w:spacing w:val="-1"/>
        </w:rPr>
        <w:t>muškaraca,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</w:rPr>
        <w:t>a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</w:rPr>
        <w:t>što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</w:rPr>
        <w:t>odraţava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</w:rPr>
        <w:t>postojanje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  <w:spacing w:val="-1"/>
        </w:rPr>
        <w:t>diskriminacije.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  <w:spacing w:val="-1"/>
        </w:rPr>
        <w:t>Ţene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  <w:spacing w:val="-1"/>
        </w:rPr>
        <w:t>imaju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  <w:spacing w:val="-1"/>
        </w:rPr>
        <w:t>brojnije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</w:rPr>
        <w:t>društvene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  <w:spacing w:val="-1"/>
        </w:rPr>
        <w:t>uloge,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</w:rPr>
        <w:t>a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  <w:spacing w:val="-1"/>
        </w:rPr>
        <w:t>posebno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</w:rPr>
        <w:t>organizaciji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  <w:spacing w:val="-1"/>
        </w:rPr>
        <w:t>porodiĉnog</w:t>
      </w:r>
      <w:r>
        <w:rPr>
          <w:rFonts w:ascii="Times New Roman" w:hAnsi="Times New Roman"/>
          <w:color w:val="231F1F"/>
          <w:spacing w:val="93"/>
        </w:rPr>
        <w:t> </w:t>
      </w:r>
      <w:r>
        <w:rPr>
          <w:rFonts w:ascii="Times New Roman" w:hAnsi="Times New Roman"/>
          <w:color w:val="231F1F"/>
        </w:rPr>
        <w:t>ţivota,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</w:rPr>
        <w:t>pa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</w:rPr>
        <w:t>njena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</w:rPr>
        <w:t>uloga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</w:rPr>
        <w:t>kućanice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</w:rPr>
        <w:t>majke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</w:rPr>
        <w:t>izrodila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</w:rPr>
        <w:t>smetnju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</w:rPr>
        <w:t>uĉešće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</w:rPr>
        <w:t>trţištu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  <w:spacing w:val="-1"/>
        </w:rPr>
        <w:t>rada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color w:val="231F1F"/>
          <w:spacing w:val="-1"/>
        </w:rPr>
        <w:t>donijela</w:t>
      </w:r>
      <w:r>
        <w:rPr>
          <w:color w:val="231F1F"/>
          <w:spacing w:val="25"/>
        </w:rPr>
        <w:t> </w:t>
      </w:r>
      <w:r>
        <w:rPr>
          <w:color w:val="231F1F"/>
        </w:rPr>
        <w:t>joj</w:t>
      </w:r>
      <w:r>
        <w:rPr>
          <w:color w:val="231F1F"/>
          <w:spacing w:val="27"/>
        </w:rPr>
        <w:t> </w:t>
      </w:r>
      <w:r>
        <w:rPr>
          <w:color w:val="231F1F"/>
        </w:rPr>
        <w:t>je</w:t>
      </w:r>
      <w:r>
        <w:rPr>
          <w:color w:val="231F1F"/>
          <w:spacing w:val="26"/>
        </w:rPr>
        <w:t> </w:t>
      </w:r>
      <w:r>
        <w:rPr>
          <w:color w:val="231F1F"/>
          <w:spacing w:val="-1"/>
        </w:rPr>
        <w:t>hendikep</w:t>
      </w:r>
      <w:r>
        <w:rPr>
          <w:color w:val="231F1F"/>
          <w:spacing w:val="23"/>
        </w:rPr>
        <w:t> </w:t>
      </w:r>
      <w:r>
        <w:rPr>
          <w:color w:val="231F1F"/>
        </w:rPr>
        <w:t>p</w:t>
      </w:r>
      <w:r>
        <w:rPr>
          <w:rFonts w:ascii="Times New Roman" w:hAnsi="Times New Roman"/>
          <w:color w:val="231F1F"/>
        </w:rPr>
        <w:t>ri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1"/>
        </w:rPr>
        <w:t>zapošljavanju.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  <w:spacing w:val="-1"/>
        </w:rPr>
        <w:t>Većina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  <w:spacing w:val="-1"/>
        </w:rPr>
        <w:t>poslodavaca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ne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ţeli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  <w:spacing w:val="-1"/>
        </w:rPr>
        <w:t>primi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  <w:spacing w:val="-1"/>
        </w:rPr>
        <w:t>rad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  <w:spacing w:val="-1"/>
        </w:rPr>
        <w:t>ţene,</w:t>
      </w:r>
      <w:r>
        <w:rPr>
          <w:rFonts w:ascii="Times New Roman" w:hAnsi="Times New Roman"/>
          <w:color w:val="231F1F"/>
          <w:spacing w:val="95"/>
        </w:rPr>
        <w:t> </w:t>
      </w:r>
      <w:r>
        <w:rPr>
          <w:rFonts w:ascii="Times New Roman" w:hAnsi="Times New Roman"/>
          <w:color w:val="231F1F"/>
        </w:rPr>
        <w:t>jer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rezoniraju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o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tome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će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primljena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radnica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ostati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drugom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stanju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taj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naĉin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će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morati</w:t>
      </w:r>
      <w:r>
        <w:rPr>
          <w:rFonts w:ascii="Times New Roman" w:hAnsi="Times New Roman"/>
          <w:color w:val="231F1F"/>
          <w:spacing w:val="65"/>
        </w:rPr>
        <w:t> </w:t>
      </w:r>
      <w:r>
        <w:rPr>
          <w:rFonts w:ascii="Times New Roman" w:hAnsi="Times New Roman"/>
          <w:color w:val="231F1F"/>
        </w:rPr>
        <w:t>zamijeniti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1"/>
        </w:rPr>
        <w:t>drugom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radnicom.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Mnogi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misle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ţene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nemaju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snage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1"/>
        </w:rPr>
        <w:t>raditi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teţe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fiziĉke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1"/>
        </w:rPr>
        <w:t>poslove,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a</w:t>
      </w:r>
      <w:r>
        <w:rPr>
          <w:rFonts w:ascii="Times New Roman" w:hAnsi="Times New Roman"/>
          <w:color w:val="231F1F"/>
          <w:spacing w:val="61"/>
        </w:rPr>
        <w:t> </w:t>
      </w:r>
      <w:r>
        <w:rPr>
          <w:rFonts w:ascii="Times New Roman" w:hAnsi="Times New Roman"/>
          <w:color w:val="231F1F"/>
          <w:spacing w:val="-1"/>
        </w:rPr>
        <w:t>ĉak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  <w:spacing w:val="-1"/>
        </w:rPr>
        <w:t>neki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  <w:spacing w:val="-1"/>
        </w:rPr>
        <w:t>poslodavci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  <w:spacing w:val="-1"/>
        </w:rPr>
        <w:t>smatraju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</w:rPr>
        <w:t>ţene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</w:rPr>
        <w:t>nisu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  <w:spacing w:val="-1"/>
        </w:rPr>
        <w:t>neka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  <w:spacing w:val="-1"/>
        </w:rPr>
        <w:t>kreativnija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</w:rPr>
        <w:t>ili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  <w:spacing w:val="-1"/>
        </w:rPr>
        <w:t>rukovodna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  <w:spacing w:val="-1"/>
        </w:rPr>
        <w:t>mjesta.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  <w:spacing w:val="-1"/>
        </w:rPr>
        <w:t>Naše</w:t>
      </w:r>
      <w:r>
        <w:rPr>
          <w:rFonts w:ascii="Times New Roman" w:hAnsi="Times New Roman"/>
          <w:color w:val="231F1F"/>
          <w:spacing w:val="99"/>
        </w:rPr>
        <w:t> </w:t>
      </w:r>
      <w:r>
        <w:rPr>
          <w:rFonts w:ascii="Times New Roman" w:hAnsi="Times New Roman"/>
          <w:color w:val="231F1F"/>
          <w:spacing w:val="-1"/>
        </w:rPr>
        <w:t>društvo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ima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još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  <w:spacing w:val="-1"/>
        </w:rPr>
        <w:t>predrasude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iz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1"/>
        </w:rPr>
        <w:t>vremena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</w:rPr>
        <w:t>patrijarhalnog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  <w:spacing w:val="-1"/>
        </w:rPr>
        <w:t>karaktera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porodice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kome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  <w:spacing w:val="-1"/>
        </w:rPr>
        <w:t>ţenama</w:t>
      </w:r>
      <w:r>
        <w:rPr>
          <w:rFonts w:ascii="Times New Roman" w:hAnsi="Times New Roman"/>
          <w:color w:val="231F1F"/>
          <w:spacing w:val="65"/>
        </w:rPr>
        <w:t> </w:t>
      </w:r>
      <w:r>
        <w:rPr>
          <w:rFonts w:ascii="Times New Roman" w:hAnsi="Times New Roman"/>
          <w:color w:val="231F1F"/>
        </w:rPr>
        <w:t>bile</w:t>
      </w:r>
      <w:r>
        <w:rPr>
          <w:rFonts w:ascii="Times New Roman" w:hAnsi="Times New Roman"/>
          <w:color w:val="231F1F"/>
          <w:spacing w:val="-1"/>
        </w:rPr>
        <w:t> namjenjene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  <w:spacing w:val="-1"/>
        </w:rPr>
        <w:t>uloge </w:t>
      </w:r>
      <w:r>
        <w:rPr>
          <w:rFonts w:ascii="Times New Roman" w:hAnsi="Times New Roman"/>
          <w:color w:val="231F1F"/>
        </w:rPr>
        <w:t>dobre</w:t>
      </w:r>
      <w:r>
        <w:rPr>
          <w:rFonts w:ascii="Times New Roman" w:hAnsi="Times New Roman"/>
          <w:color w:val="231F1F"/>
          <w:spacing w:val="-1"/>
        </w:rPr>
        <w:t> domaćice </w:t>
      </w:r>
      <w:r>
        <w:rPr>
          <w:rFonts w:ascii="Times New Roman" w:hAnsi="Times New Roman"/>
          <w:color w:val="231F1F"/>
        </w:rPr>
        <w:t>i </w:t>
      </w:r>
      <w:r>
        <w:rPr>
          <w:rFonts w:ascii="Times New Roman" w:hAnsi="Times New Roman"/>
          <w:color w:val="231F1F"/>
          <w:spacing w:val="-1"/>
        </w:rPr>
        <w:t>kućanice.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6"/>
        <w:ind w:left="119" w:right="117" w:firstLine="71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</w:rPr>
        <w:t>Ekonomske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  <w:spacing w:val="-1"/>
        </w:rPr>
        <w:t>mogućnosti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</w:rPr>
        <w:t>ţena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</w:rPr>
        <w:t>uslovljene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rodnom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  <w:spacing w:val="-1"/>
        </w:rPr>
        <w:t>segregacijom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trţištu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rada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</w:rPr>
        <w:t>koja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  <w:spacing w:val="-1"/>
        </w:rPr>
        <w:t>oznaĉava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  <w:spacing w:val="-1"/>
        </w:rPr>
        <w:t>koncentraciju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ţena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muškaraca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  <w:spacing w:val="-1"/>
        </w:rPr>
        <w:t>razliĉitim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1"/>
        </w:rPr>
        <w:t>vrstama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nivoima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  <w:spacing w:val="-1"/>
        </w:rPr>
        <w:t>aktivnosti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87"/>
        </w:rPr>
        <w:t> </w:t>
      </w:r>
      <w:r>
        <w:rPr>
          <w:rFonts w:ascii="Times New Roman" w:hAnsi="Times New Roman"/>
          <w:color w:val="231F1F"/>
          <w:spacing w:val="-1"/>
        </w:rPr>
        <w:t>zaposlenja.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Rodna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segregacija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moţe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biti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horizontalna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vertikalna.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4"/>
        <w:ind w:right="114" w:firstLine="720"/>
        <w:jc w:val="both"/>
        <w:rPr>
          <w:rFonts w:ascii="Times New Roman" w:hAnsi="Times New Roman" w:cs="Times New Roman" w:eastAsia="Times New Roman"/>
        </w:rPr>
      </w:pPr>
      <w:r>
        <w:rPr>
          <w:color w:val="231F1F"/>
          <w:spacing w:val="-1"/>
        </w:rPr>
        <w:t>Horizontalna</w:t>
      </w:r>
      <w:r>
        <w:rPr>
          <w:color w:val="231F1F"/>
          <w:spacing w:val="48"/>
        </w:rPr>
        <w:t> </w:t>
      </w:r>
      <w:r>
        <w:rPr>
          <w:color w:val="231F1F"/>
        </w:rPr>
        <w:t>ili</w:t>
      </w:r>
      <w:r>
        <w:rPr>
          <w:color w:val="231F1F"/>
          <w:spacing w:val="50"/>
        </w:rPr>
        <w:t> </w:t>
      </w:r>
      <w:r>
        <w:rPr>
          <w:color w:val="231F1F"/>
          <w:spacing w:val="-1"/>
        </w:rPr>
        <w:t>sektorska</w:t>
      </w:r>
      <w:r>
        <w:rPr>
          <w:color w:val="231F1F"/>
          <w:spacing w:val="49"/>
        </w:rPr>
        <w:t> </w:t>
      </w:r>
      <w:r>
        <w:rPr>
          <w:color w:val="231F1F"/>
          <w:spacing w:val="-1"/>
        </w:rPr>
        <w:t>segregacija</w:t>
      </w:r>
      <w:r>
        <w:rPr>
          <w:color w:val="231F1F"/>
          <w:spacing w:val="48"/>
        </w:rPr>
        <w:t> </w:t>
      </w:r>
      <w:r>
        <w:rPr>
          <w:color w:val="231F1F"/>
        </w:rPr>
        <w:t>predstavlja</w:t>
      </w:r>
      <w:r>
        <w:rPr>
          <w:color w:val="231F1F"/>
          <w:spacing w:val="49"/>
        </w:rPr>
        <w:t> </w:t>
      </w:r>
      <w:r>
        <w:rPr>
          <w:color w:val="231F1F"/>
        </w:rPr>
        <w:t>r</w:t>
      </w:r>
      <w:r>
        <w:rPr>
          <w:rFonts w:ascii="Times New Roman" w:hAnsi="Times New Roman" w:cs="Times New Roman" w:eastAsia="Times New Roman"/>
          <w:color w:val="231F1F"/>
        </w:rPr>
        <w:t>aspodjelu</w:t>
      </w:r>
      <w:r>
        <w:rPr>
          <w:rFonts w:ascii="Times New Roman" w:hAnsi="Times New Roman" w:cs="Times New Roman" w:eastAsia="Times New Roman"/>
          <w:color w:val="231F1F"/>
          <w:spacing w:val="50"/>
        </w:rPr>
        <w:t> </w:t>
      </w:r>
      <w:r>
        <w:rPr>
          <w:rFonts w:ascii="Times New Roman" w:hAnsi="Times New Roman" w:cs="Times New Roman" w:eastAsia="Times New Roman"/>
          <w:color w:val="231F1F"/>
        </w:rPr>
        <w:t>ţena</w:t>
      </w:r>
      <w:r>
        <w:rPr>
          <w:rFonts w:ascii="Times New Roman" w:hAnsi="Times New Roman" w:cs="Times New Roman" w:eastAsia="Times New Roman"/>
          <w:color w:val="231F1F"/>
          <w:spacing w:val="49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5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muškaraca</w:t>
      </w:r>
      <w:r>
        <w:rPr>
          <w:rFonts w:ascii="Times New Roman" w:hAnsi="Times New Roman" w:cs="Times New Roman" w:eastAsia="Times New Roman"/>
          <w:color w:val="231F1F"/>
          <w:spacing w:val="7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prilikom</w:t>
      </w:r>
      <w:r>
        <w:rPr>
          <w:rFonts w:ascii="Times New Roman" w:hAnsi="Times New Roman" w:cs="Times New Roman" w:eastAsia="Times New Roman"/>
          <w:color w:val="231F1F"/>
          <w:spacing w:val="4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zapošljavanja</w:t>
      </w:r>
      <w:r>
        <w:rPr>
          <w:rFonts w:ascii="Times New Roman" w:hAnsi="Times New Roman" w:cs="Times New Roman" w:eastAsia="Times New Roman"/>
          <w:color w:val="231F1F"/>
          <w:spacing w:val="44"/>
        </w:rPr>
        <w:t> </w:t>
      </w:r>
      <w:r>
        <w:rPr>
          <w:rFonts w:ascii="Times New Roman" w:hAnsi="Times New Roman" w:cs="Times New Roman" w:eastAsia="Times New Roman"/>
          <w:color w:val="231F1F"/>
        </w:rPr>
        <w:t>na</w:t>
      </w:r>
      <w:r>
        <w:rPr>
          <w:rFonts w:ascii="Times New Roman" w:hAnsi="Times New Roman" w:cs="Times New Roman" w:eastAsia="Times New Roman"/>
          <w:color w:val="231F1F"/>
          <w:spacing w:val="4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odre</w:t>
      </w:r>
      <w:r>
        <w:rPr>
          <w:rFonts w:ascii="Times New Roman" w:hAnsi="Times New Roman" w:cs="Times New Roman" w:eastAsia="Times New Roman"/>
          <w:color w:val="231F1F"/>
          <w:spacing w:val="-2"/>
        </w:rPr>
        <w:t>Ċe</w:t>
      </w:r>
      <w:r>
        <w:rPr>
          <w:rFonts w:ascii="Times New Roman" w:hAnsi="Times New Roman" w:cs="Times New Roman" w:eastAsia="Times New Roman"/>
          <w:color w:val="231F1F"/>
          <w:spacing w:val="-1"/>
        </w:rPr>
        <w:t>ne</w:t>
      </w:r>
      <w:r>
        <w:rPr>
          <w:rFonts w:ascii="Times New Roman" w:hAnsi="Times New Roman" w:cs="Times New Roman" w:eastAsia="Times New Roman"/>
          <w:color w:val="231F1F"/>
          <w:spacing w:val="4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vrste</w:t>
      </w:r>
      <w:r>
        <w:rPr>
          <w:rFonts w:ascii="Times New Roman" w:hAnsi="Times New Roman" w:cs="Times New Roman" w:eastAsia="Times New Roman"/>
          <w:color w:val="231F1F"/>
          <w:spacing w:val="4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zanimanja.</w:t>
      </w:r>
      <w:r>
        <w:rPr>
          <w:rFonts w:ascii="Times New Roman" w:hAnsi="Times New Roman" w:cs="Times New Roman" w:eastAsia="Times New Roman"/>
          <w:color w:val="231F1F"/>
          <w:spacing w:val="4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Statistiĉki</w:t>
      </w:r>
      <w:r>
        <w:rPr>
          <w:rFonts w:ascii="Times New Roman" w:hAnsi="Times New Roman" w:cs="Times New Roman" w:eastAsia="Times New Roman"/>
          <w:color w:val="231F1F"/>
          <w:spacing w:val="4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podaci</w:t>
      </w:r>
      <w:r>
        <w:rPr>
          <w:rFonts w:ascii="Times New Roman" w:hAnsi="Times New Roman" w:cs="Times New Roman" w:eastAsia="Times New Roman"/>
          <w:color w:val="231F1F"/>
          <w:spacing w:val="45"/>
        </w:rPr>
        <w:t> </w:t>
      </w:r>
      <w:r>
        <w:rPr>
          <w:rFonts w:ascii="Times New Roman" w:hAnsi="Times New Roman" w:cs="Times New Roman" w:eastAsia="Times New Roman"/>
          <w:color w:val="231F1F"/>
        </w:rPr>
        <w:t>pokazuju</w:t>
      </w:r>
      <w:r>
        <w:rPr>
          <w:rFonts w:ascii="Times New Roman" w:hAnsi="Times New Roman" w:cs="Times New Roman" w:eastAsia="Times New Roman"/>
          <w:color w:val="231F1F"/>
          <w:spacing w:val="10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koncentraciju</w:t>
      </w:r>
      <w:r>
        <w:rPr>
          <w:rFonts w:ascii="Times New Roman" w:hAnsi="Times New Roman" w:cs="Times New Roman" w:eastAsia="Times New Roman"/>
          <w:color w:val="231F1F"/>
          <w:spacing w:val="50"/>
        </w:rPr>
        <w:t> </w:t>
      </w:r>
      <w:r>
        <w:rPr>
          <w:rFonts w:ascii="Times New Roman" w:hAnsi="Times New Roman" w:cs="Times New Roman" w:eastAsia="Times New Roman"/>
          <w:color w:val="231F1F"/>
        </w:rPr>
        <w:t>ţena</w:t>
      </w:r>
      <w:r>
        <w:rPr>
          <w:rFonts w:ascii="Times New Roman" w:hAnsi="Times New Roman" w:cs="Times New Roman" w:eastAsia="Times New Roman"/>
          <w:color w:val="231F1F"/>
          <w:spacing w:val="50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50"/>
        </w:rPr>
        <w:t> </w:t>
      </w:r>
      <w:r>
        <w:rPr>
          <w:rFonts w:ascii="Times New Roman" w:hAnsi="Times New Roman" w:cs="Times New Roman" w:eastAsia="Times New Roman"/>
          <w:color w:val="231F1F"/>
        </w:rPr>
        <w:t>usluţnim</w:t>
      </w:r>
      <w:r>
        <w:rPr>
          <w:rFonts w:ascii="Times New Roman" w:hAnsi="Times New Roman" w:cs="Times New Roman" w:eastAsia="Times New Roman"/>
          <w:color w:val="231F1F"/>
          <w:spacing w:val="49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5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administrativnim</w:t>
      </w:r>
      <w:r>
        <w:rPr>
          <w:rFonts w:ascii="Times New Roman" w:hAnsi="Times New Roman" w:cs="Times New Roman" w:eastAsia="Times New Roman"/>
          <w:color w:val="231F1F"/>
          <w:spacing w:val="5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zanimanjima.</w:t>
      </w:r>
      <w:r>
        <w:rPr>
          <w:rFonts w:ascii="Times New Roman" w:hAnsi="Times New Roman" w:cs="Times New Roman" w:eastAsia="Times New Roman"/>
          <w:color w:val="231F1F"/>
          <w:spacing w:val="5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Ţene</w:t>
      </w:r>
      <w:r>
        <w:rPr>
          <w:rFonts w:ascii="Times New Roman" w:hAnsi="Times New Roman" w:cs="Times New Roman" w:eastAsia="Times New Roman"/>
          <w:color w:val="231F1F"/>
          <w:spacing w:val="5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najĉešće</w:t>
      </w:r>
      <w:r>
        <w:rPr>
          <w:rFonts w:ascii="Times New Roman" w:hAnsi="Times New Roman" w:cs="Times New Roman" w:eastAsia="Times New Roman"/>
          <w:color w:val="231F1F"/>
          <w:spacing w:val="50"/>
        </w:rPr>
        <w:t> </w:t>
      </w:r>
      <w:r>
        <w:rPr>
          <w:rFonts w:ascii="Times New Roman" w:hAnsi="Times New Roman" w:cs="Times New Roman" w:eastAsia="Times New Roman"/>
          <w:color w:val="231F1F"/>
        </w:rPr>
        <w:t>biraju</w:t>
      </w:r>
      <w:r>
        <w:rPr>
          <w:rFonts w:ascii="Times New Roman" w:hAnsi="Times New Roman" w:cs="Times New Roman" w:eastAsia="Times New Roman"/>
          <w:color w:val="231F1F"/>
          <w:spacing w:val="7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društvene</w:t>
      </w:r>
      <w:r>
        <w:rPr>
          <w:rFonts w:ascii="Times New Roman" w:hAnsi="Times New Roman" w:cs="Times New Roman" w:eastAsia="Times New Roman"/>
          <w:color w:val="231F1F"/>
          <w:spacing w:val="48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50"/>
        </w:rPr>
        <w:t> </w:t>
      </w:r>
      <w:r>
        <w:rPr>
          <w:rFonts w:ascii="Times New Roman" w:hAnsi="Times New Roman" w:cs="Times New Roman" w:eastAsia="Times New Roman"/>
          <w:color w:val="231F1F"/>
        </w:rPr>
        <w:t>humanistiĉke</w:t>
      </w:r>
      <w:r>
        <w:rPr>
          <w:rFonts w:ascii="Times New Roman" w:hAnsi="Times New Roman" w:cs="Times New Roman" w:eastAsia="Times New Roman"/>
          <w:color w:val="231F1F"/>
          <w:spacing w:val="4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smjerove</w:t>
      </w:r>
      <w:r>
        <w:rPr>
          <w:rFonts w:ascii="Times New Roman" w:hAnsi="Times New Roman" w:cs="Times New Roman" w:eastAsia="Times New Roman"/>
          <w:color w:val="231F1F"/>
          <w:spacing w:val="5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(odgajateljice,</w:t>
      </w:r>
      <w:r>
        <w:rPr>
          <w:rFonts w:ascii="Times New Roman" w:hAnsi="Times New Roman" w:cs="Times New Roman" w:eastAsia="Times New Roman"/>
          <w:color w:val="231F1F"/>
          <w:spacing w:val="5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uĉiteljice,</w:t>
      </w:r>
      <w:r>
        <w:rPr>
          <w:rFonts w:ascii="Times New Roman" w:hAnsi="Times New Roman" w:cs="Times New Roman" w:eastAsia="Times New Roman"/>
          <w:color w:val="231F1F"/>
          <w:spacing w:val="50"/>
        </w:rPr>
        <w:t> </w:t>
      </w:r>
      <w:r>
        <w:rPr>
          <w:rFonts w:ascii="Times New Roman" w:hAnsi="Times New Roman" w:cs="Times New Roman" w:eastAsia="Times New Roman"/>
          <w:color w:val="231F1F"/>
        </w:rPr>
        <w:t>medi</w:t>
      </w:r>
      <w:r>
        <w:rPr>
          <w:color w:val="231F1F"/>
        </w:rPr>
        <w:t>cinske</w:t>
      </w:r>
      <w:r>
        <w:rPr>
          <w:color w:val="231F1F"/>
          <w:spacing w:val="49"/>
        </w:rPr>
        <w:t> </w:t>
      </w:r>
      <w:r>
        <w:rPr>
          <w:color w:val="231F1F"/>
          <w:spacing w:val="-1"/>
        </w:rPr>
        <w:t>sestre</w:t>
      </w:r>
      <w:r>
        <w:rPr>
          <w:color w:val="231F1F"/>
          <w:spacing w:val="51"/>
        </w:rPr>
        <w:t> </w:t>
      </w:r>
      <w:r>
        <w:rPr>
          <w:color w:val="231F1F"/>
        </w:rPr>
        <w:t>i</w:t>
      </w:r>
      <w:r>
        <w:rPr>
          <w:color w:val="231F1F"/>
          <w:spacing w:val="50"/>
        </w:rPr>
        <w:t> </w:t>
      </w:r>
      <w:r>
        <w:rPr>
          <w:color w:val="231F1F"/>
        </w:rPr>
        <w:t>sl.).</w:t>
      </w:r>
      <w:r>
        <w:rPr>
          <w:color w:val="231F1F"/>
          <w:spacing w:val="9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Muškarce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ĉešće</w:t>
      </w:r>
      <w:r>
        <w:rPr>
          <w:rFonts w:ascii="Times New Roman" w:hAnsi="Times New Roman" w:cs="Times New Roman" w:eastAsia="Times New Roman"/>
          <w:color w:val="231F1F"/>
          <w:spacing w:val="58"/>
        </w:rPr>
        <w:t> </w:t>
      </w:r>
      <w:r>
        <w:rPr>
          <w:rFonts w:ascii="Times New Roman" w:hAnsi="Times New Roman" w:cs="Times New Roman" w:eastAsia="Times New Roman"/>
          <w:color w:val="231F1F"/>
        </w:rPr>
        <w:t>nalazimo u</w:t>
      </w:r>
      <w:r>
        <w:rPr>
          <w:rFonts w:ascii="Times New Roman" w:hAnsi="Times New Roman" w:cs="Times New Roman" w:eastAsia="Times New Roman"/>
          <w:color w:val="231F1F"/>
          <w:spacing w:val="5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tehniĉkim</w:t>
      </w:r>
      <w:r>
        <w:rPr>
          <w:rFonts w:ascii="Times New Roman" w:hAnsi="Times New Roman" w:cs="Times New Roman" w:eastAsia="Times New Roman"/>
          <w:color w:val="231F1F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sektorima</w:t>
      </w:r>
      <w:r>
        <w:rPr>
          <w:rFonts w:ascii="Times New Roman" w:hAnsi="Times New Roman" w:cs="Times New Roman" w:eastAsia="Times New Roman"/>
          <w:color w:val="231F1F"/>
          <w:spacing w:val="5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(informatiĉari,</w:t>
      </w:r>
      <w:r>
        <w:rPr>
          <w:rFonts w:ascii="Times New Roman" w:hAnsi="Times New Roman" w:cs="Times New Roman" w:eastAsia="Times New Roman"/>
          <w:color w:val="231F1F"/>
          <w:spacing w:val="59"/>
        </w:rPr>
        <w:t> </w:t>
      </w:r>
      <w:r>
        <w:rPr>
          <w:rFonts w:ascii="Times New Roman" w:hAnsi="Times New Roman" w:cs="Times New Roman" w:eastAsia="Times New Roman"/>
          <w:color w:val="231F1F"/>
        </w:rPr>
        <w:t>strojari i sl.).</w:t>
      </w:r>
      <w:r>
        <w:rPr>
          <w:rFonts w:ascii="Times New Roman" w:hAnsi="Times New Roman" w:cs="Times New Roman" w:eastAsia="Times New Roman"/>
          <w:color w:val="231F1F"/>
          <w:spacing w:val="59"/>
        </w:rPr>
        <w:t> </w:t>
      </w:r>
      <w:r>
        <w:rPr>
          <w:rFonts w:ascii="Times New Roman" w:hAnsi="Times New Roman" w:cs="Times New Roman" w:eastAsia="Times New Roman"/>
          <w:color w:val="231F1F"/>
        </w:rPr>
        <w:t>Ova</w:t>
      </w:r>
      <w:r>
        <w:rPr>
          <w:rFonts w:ascii="Times New Roman" w:hAnsi="Times New Roman" w:cs="Times New Roman" w:eastAsia="Times New Roman"/>
          <w:color w:val="231F1F"/>
          <w:spacing w:val="7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tradicionalna</w:t>
      </w:r>
      <w:r>
        <w:rPr>
          <w:rFonts w:ascii="Times New Roman" w:hAnsi="Times New Roman" w:cs="Times New Roman" w:eastAsia="Times New Roman"/>
          <w:color w:val="231F1F"/>
          <w:spacing w:val="13"/>
        </w:rPr>
        <w:t> </w:t>
      </w:r>
      <w:r>
        <w:rPr>
          <w:rFonts w:ascii="Times New Roman" w:hAnsi="Times New Roman" w:cs="Times New Roman" w:eastAsia="Times New Roman"/>
          <w:color w:val="231F1F"/>
        </w:rPr>
        <w:t>podjela</w:t>
      </w:r>
      <w:r>
        <w:rPr>
          <w:rFonts w:ascii="Times New Roman" w:hAnsi="Times New Roman" w:cs="Times New Roman" w:eastAsia="Times New Roman"/>
          <w:color w:val="231F1F"/>
          <w:spacing w:val="13"/>
        </w:rPr>
        <w:t> </w:t>
      </w:r>
      <w:r>
        <w:rPr>
          <w:rFonts w:ascii="Times New Roman" w:hAnsi="Times New Roman" w:cs="Times New Roman" w:eastAsia="Times New Roman"/>
          <w:color w:val="231F1F"/>
        </w:rPr>
        <w:t>zanimanja</w:t>
      </w:r>
      <w:r>
        <w:rPr>
          <w:rFonts w:ascii="Times New Roman" w:hAnsi="Times New Roman" w:cs="Times New Roman" w:eastAsia="Times New Roman"/>
          <w:color w:val="231F1F"/>
          <w:spacing w:val="14"/>
        </w:rPr>
        <w:t> </w:t>
      </w:r>
      <w:r>
        <w:rPr>
          <w:rFonts w:ascii="Times New Roman" w:hAnsi="Times New Roman" w:cs="Times New Roman" w:eastAsia="Times New Roman"/>
          <w:color w:val="231F1F"/>
        </w:rPr>
        <w:t>na</w:t>
      </w:r>
      <w:r>
        <w:rPr>
          <w:rFonts w:ascii="Times New Roman" w:hAnsi="Times New Roman" w:cs="Times New Roman" w:eastAsia="Times New Roman"/>
          <w:color w:val="231F1F"/>
          <w:spacing w:val="13"/>
        </w:rPr>
        <w:t> </w:t>
      </w:r>
      <w:r>
        <w:rPr>
          <w:rFonts w:ascii="Times New Roman" w:hAnsi="Times New Roman" w:cs="Times New Roman" w:eastAsia="Times New Roman"/>
          <w:color w:val="231F1F"/>
        </w:rPr>
        <w:t>muška</w:t>
      </w:r>
      <w:r>
        <w:rPr>
          <w:rFonts w:ascii="Times New Roman" w:hAnsi="Times New Roman" w:cs="Times New Roman" w:eastAsia="Times New Roman"/>
          <w:color w:val="231F1F"/>
          <w:spacing w:val="13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1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ţenska</w:t>
      </w:r>
      <w:r>
        <w:rPr>
          <w:rFonts w:ascii="Times New Roman" w:hAnsi="Times New Roman" w:cs="Times New Roman" w:eastAsia="Times New Roman"/>
          <w:color w:val="231F1F"/>
          <w:spacing w:val="13"/>
        </w:rPr>
        <w:t> </w:t>
      </w:r>
      <w:r>
        <w:rPr>
          <w:rFonts w:ascii="Times New Roman" w:hAnsi="Times New Roman" w:cs="Times New Roman" w:eastAsia="Times New Roman"/>
          <w:color w:val="231F1F"/>
        </w:rPr>
        <w:t>ne</w:t>
      </w:r>
      <w:r>
        <w:rPr>
          <w:rFonts w:ascii="Times New Roman" w:hAnsi="Times New Roman" w:cs="Times New Roman" w:eastAsia="Times New Roman"/>
          <w:color w:val="231F1F"/>
          <w:spacing w:val="13"/>
        </w:rPr>
        <w:t> </w:t>
      </w:r>
      <w:r>
        <w:rPr>
          <w:rFonts w:ascii="Times New Roman" w:hAnsi="Times New Roman" w:cs="Times New Roman" w:eastAsia="Times New Roman"/>
          <w:color w:val="231F1F"/>
        </w:rPr>
        <w:t>bi</w:t>
      </w:r>
      <w:r>
        <w:rPr>
          <w:rFonts w:ascii="Times New Roman" w:hAnsi="Times New Roman" w:cs="Times New Roman" w:eastAsia="Times New Roman"/>
          <w:color w:val="231F1F"/>
          <w:spacing w:val="14"/>
        </w:rPr>
        <w:t> </w:t>
      </w:r>
      <w:r>
        <w:rPr>
          <w:rFonts w:ascii="Times New Roman" w:hAnsi="Times New Roman" w:cs="Times New Roman" w:eastAsia="Times New Roman"/>
          <w:color w:val="231F1F"/>
        </w:rPr>
        <w:t>bila</w:t>
      </w:r>
      <w:r>
        <w:rPr>
          <w:rFonts w:ascii="Times New Roman" w:hAnsi="Times New Roman" w:cs="Times New Roman" w:eastAsia="Times New Roman"/>
          <w:color w:val="231F1F"/>
          <w:spacing w:val="1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nimalo</w:t>
      </w:r>
      <w:r>
        <w:rPr>
          <w:rFonts w:ascii="Times New Roman" w:hAnsi="Times New Roman" w:cs="Times New Roman" w:eastAsia="Times New Roman"/>
          <w:color w:val="231F1F"/>
          <w:spacing w:val="1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problematiĉna</w:t>
      </w:r>
      <w:r>
        <w:rPr>
          <w:rFonts w:ascii="Times New Roman" w:hAnsi="Times New Roman" w:cs="Times New Roman" w:eastAsia="Times New Roman"/>
          <w:color w:val="231F1F"/>
          <w:spacing w:val="13"/>
        </w:rPr>
        <w:t> </w:t>
      </w:r>
      <w:r>
        <w:rPr>
          <w:rFonts w:ascii="Times New Roman" w:hAnsi="Times New Roman" w:cs="Times New Roman" w:eastAsia="Times New Roman"/>
          <w:color w:val="231F1F"/>
        </w:rPr>
        <w:t>da</w:t>
      </w:r>
      <w:r>
        <w:rPr>
          <w:rFonts w:ascii="Times New Roman" w:hAnsi="Times New Roman" w:cs="Times New Roman" w:eastAsia="Times New Roman"/>
          <w:color w:val="231F1F"/>
          <w:spacing w:val="13"/>
        </w:rPr>
        <w:t> </w:t>
      </w:r>
      <w:r>
        <w:rPr>
          <w:rFonts w:ascii="Times New Roman" w:hAnsi="Times New Roman" w:cs="Times New Roman" w:eastAsia="Times New Roman"/>
          <w:color w:val="231F1F"/>
        </w:rPr>
        <w:t>nismo</w:t>
      </w:r>
      <w:r>
        <w:rPr>
          <w:rFonts w:ascii="Times New Roman" w:hAnsi="Times New Roman" w:cs="Times New Roman" w:eastAsia="Times New Roman"/>
          <w:color w:val="231F1F"/>
          <w:spacing w:val="57"/>
        </w:rPr>
        <w:t> </w:t>
      </w:r>
      <w:r>
        <w:rPr>
          <w:rFonts w:ascii="Times New Roman" w:hAnsi="Times New Roman" w:cs="Times New Roman" w:eastAsia="Times New Roman"/>
          <w:color w:val="231F1F"/>
        </w:rPr>
        <w:t>svjesni </w:t>
      </w:r>
      <w:r>
        <w:rPr>
          <w:rFonts w:ascii="Times New Roman" w:hAnsi="Times New Roman" w:cs="Times New Roman" w:eastAsia="Times New Roman"/>
          <w:color w:val="231F1F"/>
          <w:spacing w:val="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ĉinjenice</w:t>
      </w:r>
      <w:r>
        <w:rPr>
          <w:rFonts w:ascii="Times New Roman" w:hAnsi="Times New Roman" w:cs="Times New Roman" w:eastAsia="Times New Roman"/>
          <w:color w:val="231F1F"/>
        </w:rPr>
        <w:t> </w:t>
      </w:r>
      <w:r>
        <w:rPr>
          <w:rFonts w:ascii="Times New Roman" w:hAnsi="Times New Roman" w:cs="Times New Roman" w:eastAsia="Times New Roman"/>
          <w:color w:val="231F1F"/>
          <w:spacing w:val="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kako</w:t>
      </w:r>
      <w:r>
        <w:rPr>
          <w:rFonts w:ascii="Times New Roman" w:hAnsi="Times New Roman" w:cs="Times New Roman" w:eastAsia="Times New Roman"/>
          <w:color w:val="231F1F"/>
        </w:rPr>
        <w:t> 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</w:rPr>
        <w:t>su </w:t>
      </w:r>
      <w:r>
        <w:rPr>
          <w:rFonts w:ascii="Times New Roman" w:hAnsi="Times New Roman" w:cs="Times New Roman" w:eastAsia="Times New Roman"/>
          <w:color w:val="231F1F"/>
          <w:spacing w:val="7"/>
        </w:rPr>
        <w:t> </w:t>
      </w:r>
      <w:r>
        <w:rPr>
          <w:rFonts w:ascii="Times New Roman" w:hAnsi="Times New Roman" w:cs="Times New Roman" w:eastAsia="Times New Roman"/>
          <w:color w:val="231F1F"/>
        </w:rPr>
        <w:t>tipiĉno 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</w:rPr>
        <w:t>„muška 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zanimanja“</w:t>
      </w:r>
      <w:r>
        <w:rPr>
          <w:rFonts w:ascii="Times New Roman" w:hAnsi="Times New Roman" w:cs="Times New Roman" w:eastAsia="Times New Roman"/>
          <w:color w:val="231F1F"/>
        </w:rPr>
        <w:t> 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</w:rPr>
        <w:t>ujedno 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</w:rPr>
        <w:t>i </w:t>
      </w:r>
      <w:r>
        <w:rPr>
          <w:rFonts w:ascii="Times New Roman" w:hAnsi="Times New Roman" w:cs="Times New Roman" w:eastAsia="Times New Roman"/>
          <w:color w:val="231F1F"/>
          <w:spacing w:val="12"/>
        </w:rPr>
        <w:t> </w:t>
      </w:r>
      <w:r>
        <w:rPr>
          <w:rFonts w:ascii="Times New Roman" w:hAnsi="Times New Roman" w:cs="Times New Roman" w:eastAsia="Times New Roman"/>
          <w:color w:val="231F1F"/>
        </w:rPr>
        <w:t>bolje </w:t>
      </w:r>
      <w:r>
        <w:rPr>
          <w:rFonts w:ascii="Times New Roman" w:hAnsi="Times New Roman" w:cs="Times New Roman" w:eastAsia="Times New Roman"/>
          <w:color w:val="231F1F"/>
          <w:spacing w:val="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plaćena</w:t>
      </w:r>
      <w:r>
        <w:rPr>
          <w:rFonts w:ascii="Times New Roman" w:hAnsi="Times New Roman" w:cs="Times New Roman" w:eastAsia="Times New Roman"/>
          <w:color w:val="231F1F"/>
        </w:rPr>
        <w:t> 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</w:rPr>
        <w:t>od 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</w:rPr>
        <w:t>tipiĉno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360" w:lineRule="auto" w:before="6"/>
        <w:ind w:right="115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1F"/>
        </w:rPr>
        <w:t>„ţenskih</w:t>
      </w:r>
      <w:r>
        <w:rPr>
          <w:rFonts w:ascii="Times New Roman" w:hAnsi="Times New Roman" w:cs="Times New Roman" w:eastAsia="Times New Roman"/>
          <w:color w:val="231F1F"/>
          <w:spacing w:val="1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zanimanja“.</w:t>
      </w:r>
      <w:r>
        <w:rPr>
          <w:rFonts w:ascii="Times New Roman" w:hAnsi="Times New Roman" w:cs="Times New Roman" w:eastAsia="Times New Roman"/>
          <w:color w:val="231F1F"/>
          <w:spacing w:val="24"/>
        </w:rPr>
        <w:t> </w:t>
      </w:r>
      <w:r>
        <w:rPr>
          <w:rFonts w:ascii="Times New Roman" w:hAnsi="Times New Roman" w:cs="Times New Roman" w:eastAsia="Times New Roman"/>
          <w:color w:val="231F1F"/>
          <w:spacing w:val="-3"/>
        </w:rPr>
        <w:t>Iz</w:t>
      </w:r>
      <w:r>
        <w:rPr>
          <w:rFonts w:ascii="Times New Roman" w:hAnsi="Times New Roman" w:cs="Times New Roman" w:eastAsia="Times New Roman"/>
          <w:color w:val="231F1F"/>
          <w:spacing w:val="2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toga</w:t>
      </w:r>
      <w:r>
        <w:rPr>
          <w:rFonts w:ascii="Times New Roman" w:hAnsi="Times New Roman" w:cs="Times New Roman" w:eastAsia="Times New Roman"/>
          <w:color w:val="231F1F"/>
          <w:spacing w:val="21"/>
        </w:rPr>
        <w:t> </w:t>
      </w:r>
      <w:r>
        <w:rPr>
          <w:rFonts w:ascii="Times New Roman" w:hAnsi="Times New Roman" w:cs="Times New Roman" w:eastAsia="Times New Roman"/>
          <w:color w:val="231F1F"/>
        </w:rPr>
        <w:t>proizlazi</w:t>
      </w:r>
      <w:r>
        <w:rPr>
          <w:rFonts w:ascii="Times New Roman" w:hAnsi="Times New Roman" w:cs="Times New Roman" w:eastAsia="Times New Roman"/>
          <w:color w:val="231F1F"/>
          <w:spacing w:val="23"/>
        </w:rPr>
        <w:t> </w:t>
      </w:r>
      <w:r>
        <w:rPr>
          <w:rFonts w:ascii="Times New Roman" w:hAnsi="Times New Roman" w:cs="Times New Roman" w:eastAsia="Times New Roman"/>
          <w:color w:val="231F1F"/>
        </w:rPr>
        <w:t>da</w:t>
      </w:r>
      <w:r>
        <w:rPr>
          <w:rFonts w:ascii="Times New Roman" w:hAnsi="Times New Roman" w:cs="Times New Roman" w:eastAsia="Times New Roman"/>
          <w:color w:val="231F1F"/>
          <w:spacing w:val="21"/>
        </w:rPr>
        <w:t> </w:t>
      </w:r>
      <w:r>
        <w:rPr>
          <w:rFonts w:ascii="Times New Roman" w:hAnsi="Times New Roman" w:cs="Times New Roman" w:eastAsia="Times New Roman"/>
          <w:color w:val="231F1F"/>
        </w:rPr>
        <w:t>se</w:t>
      </w:r>
      <w:r>
        <w:rPr>
          <w:rFonts w:ascii="Times New Roman" w:hAnsi="Times New Roman" w:cs="Times New Roman" w:eastAsia="Times New Roman"/>
          <w:color w:val="231F1F"/>
          <w:spacing w:val="20"/>
        </w:rPr>
        <w:t> </w:t>
      </w:r>
      <w:r>
        <w:rPr>
          <w:rFonts w:ascii="Times New Roman" w:hAnsi="Times New Roman" w:cs="Times New Roman" w:eastAsia="Times New Roman"/>
          <w:color w:val="231F1F"/>
        </w:rPr>
        <w:t>horizontalna</w:t>
      </w:r>
      <w:r>
        <w:rPr>
          <w:rFonts w:ascii="Times New Roman" w:hAnsi="Times New Roman" w:cs="Times New Roman" w:eastAsia="Times New Roman"/>
          <w:color w:val="231F1F"/>
          <w:spacing w:val="2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segregacija</w:t>
      </w:r>
      <w:r>
        <w:rPr>
          <w:rFonts w:ascii="Times New Roman" w:hAnsi="Times New Roman" w:cs="Times New Roman" w:eastAsia="Times New Roman"/>
          <w:color w:val="231F1F"/>
          <w:spacing w:val="21"/>
        </w:rPr>
        <w:t> </w:t>
      </w:r>
      <w:r>
        <w:rPr>
          <w:rFonts w:ascii="Times New Roman" w:hAnsi="Times New Roman" w:cs="Times New Roman" w:eastAsia="Times New Roman"/>
          <w:color w:val="231F1F"/>
        </w:rPr>
        <w:t>odraţava</w:t>
      </w:r>
      <w:r>
        <w:rPr>
          <w:rFonts w:ascii="Times New Roman" w:hAnsi="Times New Roman" w:cs="Times New Roman" w:eastAsia="Times New Roman"/>
          <w:color w:val="231F1F"/>
          <w:spacing w:val="20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23"/>
        </w:rPr>
        <w:t> </w:t>
      </w:r>
      <w:r>
        <w:rPr>
          <w:rFonts w:ascii="Times New Roman" w:hAnsi="Times New Roman" w:cs="Times New Roman" w:eastAsia="Times New Roman"/>
          <w:color w:val="231F1F"/>
        </w:rPr>
        <w:t>na</w:t>
      </w:r>
      <w:r>
        <w:rPr>
          <w:rFonts w:ascii="Times New Roman" w:hAnsi="Times New Roman" w:cs="Times New Roman" w:eastAsia="Times New Roman"/>
          <w:color w:val="231F1F"/>
          <w:spacing w:val="21"/>
        </w:rPr>
        <w:t> </w:t>
      </w:r>
      <w:r>
        <w:rPr>
          <w:rFonts w:ascii="Times New Roman" w:hAnsi="Times New Roman" w:cs="Times New Roman" w:eastAsia="Times New Roman"/>
          <w:color w:val="231F1F"/>
        </w:rPr>
        <w:t>razlike</w:t>
      </w:r>
      <w:r>
        <w:rPr>
          <w:rFonts w:ascii="Times New Roman" w:hAnsi="Times New Roman" w:cs="Times New Roman" w:eastAsia="Times New Roman"/>
          <w:color w:val="231F1F"/>
          <w:spacing w:val="21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4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platama</w:t>
      </w:r>
      <w:r>
        <w:rPr>
          <w:rFonts w:ascii="Times New Roman" w:hAnsi="Times New Roman" w:cs="Times New Roman" w:eastAsia="Times New Roman"/>
          <w:color w:val="231F1F"/>
          <w:spacing w:val="3"/>
        </w:rPr>
        <w:t> </w:t>
      </w:r>
      <w:r>
        <w:rPr>
          <w:rFonts w:ascii="Times New Roman" w:hAnsi="Times New Roman" w:cs="Times New Roman" w:eastAsia="Times New Roman"/>
          <w:color w:val="231F1F"/>
        </w:rPr>
        <w:t>izmeĊu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</w:rPr>
        <w:t>ţena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muškaraca,</w:t>
      </w:r>
      <w:r>
        <w:rPr>
          <w:rFonts w:ascii="Times New Roman" w:hAnsi="Times New Roman" w:cs="Times New Roman" w:eastAsia="Times New Roman"/>
          <w:color w:val="231F1F"/>
          <w:spacing w:val="7"/>
        </w:rPr>
        <w:t> </w:t>
      </w:r>
      <w:r>
        <w:rPr>
          <w:rFonts w:ascii="Times New Roman" w:hAnsi="Times New Roman" w:cs="Times New Roman" w:eastAsia="Times New Roman"/>
          <w:color w:val="231F1F"/>
        </w:rPr>
        <w:t>a</w:t>
      </w:r>
      <w:r>
        <w:rPr>
          <w:rFonts w:ascii="Times New Roman" w:hAnsi="Times New Roman" w:cs="Times New Roman" w:eastAsia="Times New Roman"/>
          <w:color w:val="231F1F"/>
          <w:spacing w:val="3"/>
        </w:rPr>
        <w:t> </w:t>
      </w:r>
      <w:r>
        <w:rPr>
          <w:rFonts w:ascii="Times New Roman" w:hAnsi="Times New Roman" w:cs="Times New Roman" w:eastAsia="Times New Roman"/>
          <w:color w:val="231F1F"/>
        </w:rPr>
        <w:t>popratna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</w:rPr>
        <w:t>pojava</w:t>
      </w:r>
      <w:r>
        <w:rPr>
          <w:rFonts w:ascii="Times New Roman" w:hAnsi="Times New Roman" w:cs="Times New Roman" w:eastAsia="Times New Roman"/>
          <w:color w:val="231F1F"/>
          <w:spacing w:val="3"/>
        </w:rPr>
        <w:t> </w:t>
      </w:r>
      <w:r>
        <w:rPr>
          <w:rFonts w:ascii="Times New Roman" w:hAnsi="Times New Roman" w:cs="Times New Roman" w:eastAsia="Times New Roman"/>
          <w:color w:val="231F1F"/>
        </w:rPr>
        <w:t>jesu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</w:rPr>
        <w:t>niţi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socijalni</w:t>
      </w:r>
      <w:r>
        <w:rPr>
          <w:rFonts w:ascii="Times New Roman" w:hAnsi="Times New Roman" w:cs="Times New Roman" w:eastAsia="Times New Roman"/>
          <w:color w:val="231F1F"/>
          <w:spacing w:val="5"/>
        </w:rPr>
        <w:t> </w:t>
      </w:r>
      <w:r>
        <w:rPr>
          <w:rFonts w:ascii="Times New Roman" w:hAnsi="Times New Roman" w:cs="Times New Roman" w:eastAsia="Times New Roman"/>
          <w:color w:val="231F1F"/>
        </w:rPr>
        <w:t>status</w:t>
      </w:r>
      <w:r>
        <w:rPr>
          <w:rFonts w:ascii="Times New Roman" w:hAnsi="Times New Roman" w:cs="Times New Roman" w:eastAsia="Times New Roman"/>
          <w:color w:val="231F1F"/>
          <w:spacing w:val="5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razliĉit</w:t>
      </w:r>
      <w:r>
        <w:rPr>
          <w:rFonts w:ascii="Times New Roman" w:hAnsi="Times New Roman" w:cs="Times New Roman" w:eastAsia="Times New Roman"/>
          <w:color w:val="231F1F"/>
          <w:spacing w:val="4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društveni</w:t>
      </w:r>
      <w:r>
        <w:rPr>
          <w:rFonts w:ascii="Times New Roman" w:hAnsi="Times New Roman" w:cs="Times New Roman" w:eastAsia="Times New Roman"/>
          <w:color w:val="231F1F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ugled</w:t>
      </w:r>
      <w:r>
        <w:rPr>
          <w:rFonts w:ascii="Times New Roman" w:hAnsi="Times New Roman" w:cs="Times New Roman" w:eastAsia="Times New Roman"/>
          <w:color w:val="231F1F"/>
        </w:rPr>
        <w:t> pojedinih </w:t>
      </w:r>
      <w:r>
        <w:rPr>
          <w:rFonts w:ascii="Times New Roman" w:hAnsi="Times New Roman" w:cs="Times New Roman" w:eastAsia="Times New Roman"/>
          <w:color w:val="231F1F"/>
          <w:spacing w:val="-1"/>
        </w:rPr>
        <w:t>zanimanja.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359" w:lineRule="auto" w:before="4"/>
        <w:ind w:right="118" w:firstLine="720"/>
        <w:jc w:val="both"/>
        <w:rPr>
          <w:rFonts w:ascii="Times New Roman" w:hAnsi="Times New Roman" w:cs="Times New Roman" w:eastAsia="Times New Roman"/>
        </w:rPr>
      </w:pPr>
      <w:r>
        <w:rPr>
          <w:color w:val="231F1F"/>
          <w:spacing w:val="-1"/>
        </w:rPr>
        <w:t>Vertikalna</w:t>
      </w:r>
      <w:r>
        <w:rPr>
          <w:color w:val="231F1F"/>
          <w:spacing w:val="1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segregacija</w:t>
      </w:r>
      <w:r>
        <w:rPr>
          <w:rFonts w:ascii="Times New Roman" w:hAnsi="Times New Roman" w:cs="Times New Roman" w:eastAsia="Times New Roman"/>
          <w:color w:val="231F1F"/>
          <w:spacing w:val="1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predstavlja</w:t>
      </w:r>
      <w:r>
        <w:rPr>
          <w:rFonts w:ascii="Times New Roman" w:hAnsi="Times New Roman" w:cs="Times New Roman" w:eastAsia="Times New Roman"/>
          <w:color w:val="231F1F"/>
          <w:spacing w:val="1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raspodjelu</w:t>
      </w:r>
      <w:r>
        <w:rPr>
          <w:rFonts w:ascii="Times New Roman" w:hAnsi="Times New Roman" w:cs="Times New Roman" w:eastAsia="Times New Roman"/>
          <w:color w:val="231F1F"/>
          <w:spacing w:val="17"/>
        </w:rPr>
        <w:t> </w:t>
      </w:r>
      <w:r>
        <w:rPr>
          <w:rFonts w:ascii="Times New Roman" w:hAnsi="Times New Roman" w:cs="Times New Roman" w:eastAsia="Times New Roman"/>
          <w:color w:val="231F1F"/>
        </w:rPr>
        <w:t>ţena</w:t>
      </w:r>
      <w:r>
        <w:rPr>
          <w:rFonts w:ascii="Times New Roman" w:hAnsi="Times New Roman" w:cs="Times New Roman" w:eastAsia="Times New Roman"/>
          <w:color w:val="231F1F"/>
          <w:spacing w:val="14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1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muškaraca</w:t>
      </w:r>
      <w:r>
        <w:rPr>
          <w:rFonts w:ascii="Times New Roman" w:hAnsi="Times New Roman" w:cs="Times New Roman" w:eastAsia="Times New Roman"/>
          <w:color w:val="231F1F"/>
          <w:spacing w:val="15"/>
        </w:rPr>
        <w:t> </w:t>
      </w:r>
      <w:r>
        <w:rPr>
          <w:rFonts w:ascii="Times New Roman" w:hAnsi="Times New Roman" w:cs="Times New Roman" w:eastAsia="Times New Roman"/>
          <w:color w:val="231F1F"/>
          <w:spacing w:val="1"/>
        </w:rPr>
        <w:t>na</w:t>
      </w:r>
      <w:r>
        <w:rPr>
          <w:rFonts w:ascii="Times New Roman" w:hAnsi="Times New Roman" w:cs="Times New Roman" w:eastAsia="Times New Roman"/>
          <w:color w:val="231F1F"/>
          <w:spacing w:val="1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razliĉitim</w:t>
      </w:r>
      <w:r>
        <w:rPr>
          <w:rFonts w:ascii="Times New Roman" w:hAnsi="Times New Roman" w:cs="Times New Roman" w:eastAsia="Times New Roman"/>
          <w:color w:val="231F1F"/>
          <w:spacing w:val="8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hijerarhijskim</w:t>
      </w:r>
      <w:r>
        <w:rPr>
          <w:rFonts w:ascii="Times New Roman" w:hAnsi="Times New Roman" w:cs="Times New Roman" w:eastAsia="Times New Roman"/>
          <w:color w:val="231F1F"/>
          <w:spacing w:val="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poloţajima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</w:rPr>
        <w:t>unutar</w:t>
      </w:r>
      <w:r>
        <w:rPr>
          <w:rFonts w:ascii="Times New Roman" w:hAnsi="Times New Roman" w:cs="Times New Roman" w:eastAsia="Times New Roman"/>
          <w:color w:val="231F1F"/>
          <w:spacing w:val="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zanimanja,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</w:rPr>
        <w:t>tj.</w:t>
      </w:r>
      <w:r>
        <w:rPr>
          <w:rFonts w:ascii="Times New Roman" w:hAnsi="Times New Roman" w:cs="Times New Roman" w:eastAsia="Times New Roman"/>
          <w:color w:val="231F1F"/>
          <w:spacing w:val="3"/>
        </w:rPr>
        <w:t> </w:t>
      </w:r>
      <w:r>
        <w:rPr>
          <w:rFonts w:ascii="Times New Roman" w:hAnsi="Times New Roman" w:cs="Times New Roman" w:eastAsia="Times New Roman"/>
          <w:color w:val="231F1F"/>
        </w:rPr>
        <w:t>odnosi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</w:rPr>
        <w:t>se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</w:rPr>
        <w:t>na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ĉinjenicu</w:t>
      </w:r>
      <w:r>
        <w:rPr>
          <w:rFonts w:ascii="Times New Roman" w:hAnsi="Times New Roman" w:cs="Times New Roman" w:eastAsia="Times New Roman"/>
          <w:color w:val="231F1F"/>
          <w:spacing w:val="3"/>
        </w:rPr>
        <w:t> </w:t>
      </w:r>
      <w:r>
        <w:rPr>
          <w:rFonts w:ascii="Times New Roman" w:hAnsi="Times New Roman" w:cs="Times New Roman" w:eastAsia="Times New Roman"/>
          <w:color w:val="231F1F"/>
        </w:rPr>
        <w:t>da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</w:rPr>
        <w:t>ţene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</w:rPr>
        <w:t>malom</w:t>
      </w:r>
      <w:r>
        <w:rPr>
          <w:rFonts w:ascii="Times New Roman" w:hAnsi="Times New Roman" w:cs="Times New Roman" w:eastAsia="Times New Roman"/>
          <w:color w:val="231F1F"/>
          <w:spacing w:val="71"/>
        </w:rPr>
        <w:t> </w:t>
      </w:r>
      <w:r>
        <w:rPr>
          <w:rFonts w:ascii="Times New Roman" w:hAnsi="Times New Roman" w:cs="Times New Roman" w:eastAsia="Times New Roman"/>
          <w:color w:val="231F1F"/>
        </w:rPr>
        <w:t>postotku</w:t>
      </w:r>
      <w:r>
        <w:rPr>
          <w:rFonts w:ascii="Times New Roman" w:hAnsi="Times New Roman" w:cs="Times New Roman" w:eastAsia="Times New Roman"/>
          <w:color w:val="231F1F"/>
          <w:spacing w:val="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nalazimo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</w:rPr>
        <w:t>na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pozicijama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</w:rPr>
        <w:t>moći,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</w:rPr>
        <w:t>jer</w:t>
      </w:r>
      <w:r>
        <w:rPr>
          <w:rFonts w:ascii="Times New Roman" w:hAnsi="Times New Roman" w:cs="Times New Roman" w:eastAsia="Times New Roman"/>
          <w:color w:val="231F1F"/>
          <w:spacing w:val="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im</w:t>
      </w:r>
      <w:r>
        <w:rPr>
          <w:rFonts w:ascii="Times New Roman" w:hAnsi="Times New Roman" w:cs="Times New Roman" w:eastAsia="Times New Roman"/>
          <w:color w:val="231F1F"/>
          <w:spacing w:val="7"/>
        </w:rPr>
        <w:t> </w:t>
      </w:r>
      <w:r>
        <w:rPr>
          <w:rFonts w:ascii="Times New Roman" w:hAnsi="Times New Roman" w:cs="Times New Roman" w:eastAsia="Times New Roman"/>
          <w:color w:val="231F1F"/>
        </w:rPr>
        <w:t>je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profesionalno</w:t>
      </w:r>
      <w:r>
        <w:rPr>
          <w:rFonts w:ascii="Times New Roman" w:hAnsi="Times New Roman" w:cs="Times New Roman" w:eastAsia="Times New Roman"/>
          <w:color w:val="231F1F"/>
          <w:spacing w:val="7"/>
        </w:rPr>
        <w:t> </w:t>
      </w:r>
      <w:r>
        <w:rPr>
          <w:rFonts w:ascii="Times New Roman" w:hAnsi="Times New Roman" w:cs="Times New Roman" w:eastAsia="Times New Roman"/>
          <w:color w:val="231F1F"/>
        </w:rPr>
        <w:t>napredovanje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ograniĉeno.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</w:rPr>
        <w:t>Ova</w:t>
      </w:r>
      <w:r>
        <w:rPr>
          <w:rFonts w:ascii="Times New Roman" w:hAnsi="Times New Roman" w:cs="Times New Roman" w:eastAsia="Times New Roman"/>
          <w:color w:val="231F1F"/>
          <w:spacing w:val="63"/>
        </w:rPr>
        <w:t> </w:t>
      </w:r>
      <w:r>
        <w:rPr>
          <w:color w:val="231F1F"/>
        </w:rPr>
        <w:t>pojava</w:t>
      </w:r>
      <w:r>
        <w:rPr>
          <w:color w:val="231F1F"/>
          <w:spacing w:val="30"/>
        </w:rPr>
        <w:t> </w:t>
      </w:r>
      <w:r>
        <w:rPr>
          <w:color w:val="231F1F"/>
        </w:rPr>
        <w:t>pozn</w:t>
      </w:r>
      <w:r>
        <w:rPr>
          <w:rFonts w:ascii="Times New Roman" w:hAnsi="Times New Roman" w:cs="Times New Roman" w:eastAsia="Times New Roman"/>
          <w:color w:val="231F1F"/>
        </w:rPr>
        <w:t>ata</w:t>
      </w:r>
      <w:r>
        <w:rPr>
          <w:rFonts w:ascii="Times New Roman" w:hAnsi="Times New Roman" w:cs="Times New Roman" w:eastAsia="Times New Roman"/>
          <w:color w:val="231F1F"/>
          <w:spacing w:val="32"/>
        </w:rPr>
        <w:t> </w:t>
      </w:r>
      <w:r>
        <w:rPr>
          <w:rFonts w:ascii="Times New Roman" w:hAnsi="Times New Roman" w:cs="Times New Roman" w:eastAsia="Times New Roman"/>
          <w:color w:val="231F1F"/>
          <w:spacing w:val="1"/>
        </w:rPr>
        <w:t>je</w:t>
      </w:r>
      <w:r>
        <w:rPr>
          <w:rFonts w:ascii="Times New Roman" w:hAnsi="Times New Roman" w:cs="Times New Roman" w:eastAsia="Times New Roman"/>
          <w:color w:val="231F1F"/>
          <w:spacing w:val="30"/>
        </w:rPr>
        <w:t> </w:t>
      </w:r>
      <w:r>
        <w:rPr>
          <w:rFonts w:ascii="Times New Roman" w:hAnsi="Times New Roman" w:cs="Times New Roman" w:eastAsia="Times New Roman"/>
          <w:color w:val="231F1F"/>
        </w:rPr>
        <w:t>pod</w:t>
      </w:r>
      <w:r>
        <w:rPr>
          <w:rFonts w:ascii="Times New Roman" w:hAnsi="Times New Roman" w:cs="Times New Roman" w:eastAsia="Times New Roman"/>
          <w:color w:val="231F1F"/>
          <w:spacing w:val="34"/>
        </w:rPr>
        <w:t> </w:t>
      </w:r>
      <w:r>
        <w:rPr>
          <w:rFonts w:ascii="Times New Roman" w:hAnsi="Times New Roman" w:cs="Times New Roman" w:eastAsia="Times New Roman"/>
          <w:color w:val="231F1F"/>
        </w:rPr>
        <w:t>nazivom</w:t>
      </w:r>
      <w:r>
        <w:rPr>
          <w:rFonts w:ascii="Times New Roman" w:hAnsi="Times New Roman" w:cs="Times New Roman" w:eastAsia="Times New Roman"/>
          <w:color w:val="231F1F"/>
          <w:spacing w:val="3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„efekt</w:t>
      </w:r>
      <w:r>
        <w:rPr>
          <w:rFonts w:ascii="Times New Roman" w:hAnsi="Times New Roman" w:cs="Times New Roman" w:eastAsia="Times New Roman"/>
          <w:color w:val="231F1F"/>
          <w:spacing w:val="33"/>
        </w:rPr>
        <w:t> </w:t>
      </w:r>
      <w:r>
        <w:rPr>
          <w:rFonts w:ascii="Times New Roman" w:hAnsi="Times New Roman" w:cs="Times New Roman" w:eastAsia="Times New Roman"/>
          <w:color w:val="231F1F"/>
        </w:rPr>
        <w:t>staklenog</w:t>
      </w:r>
      <w:r>
        <w:rPr>
          <w:rFonts w:ascii="Times New Roman" w:hAnsi="Times New Roman" w:cs="Times New Roman" w:eastAsia="Times New Roman"/>
          <w:color w:val="231F1F"/>
          <w:spacing w:val="29"/>
        </w:rPr>
        <w:t> </w:t>
      </w:r>
      <w:r>
        <w:rPr>
          <w:rFonts w:ascii="Times New Roman" w:hAnsi="Times New Roman" w:cs="Times New Roman" w:eastAsia="Times New Roman"/>
          <w:color w:val="231F1F"/>
        </w:rPr>
        <w:t>stropa“</w:t>
      </w:r>
      <w:r>
        <w:rPr>
          <w:rFonts w:ascii="Times New Roman" w:hAnsi="Times New Roman" w:cs="Times New Roman" w:eastAsia="Times New Roman"/>
          <w:color w:val="231F1F"/>
          <w:spacing w:val="33"/>
        </w:rPr>
        <w:t> </w:t>
      </w:r>
      <w:r>
        <w:rPr>
          <w:rFonts w:ascii="Times New Roman" w:hAnsi="Times New Roman" w:cs="Times New Roman" w:eastAsia="Times New Roman"/>
          <w:color w:val="231F1F"/>
        </w:rPr>
        <w:t>ili</w:t>
      </w:r>
      <w:r>
        <w:rPr>
          <w:rFonts w:ascii="Times New Roman" w:hAnsi="Times New Roman" w:cs="Times New Roman" w:eastAsia="Times New Roman"/>
          <w:color w:val="231F1F"/>
          <w:spacing w:val="32"/>
        </w:rPr>
        <w:t> </w:t>
      </w:r>
      <w:r>
        <w:rPr>
          <w:rFonts w:ascii="Times New Roman" w:hAnsi="Times New Roman" w:cs="Times New Roman" w:eastAsia="Times New Roman"/>
          <w:color w:val="231F1F"/>
        </w:rPr>
        <w:t>podzastupljenost</w:t>
      </w:r>
      <w:r>
        <w:rPr>
          <w:rFonts w:ascii="Times New Roman" w:hAnsi="Times New Roman" w:cs="Times New Roman" w:eastAsia="Times New Roman"/>
          <w:color w:val="231F1F"/>
          <w:spacing w:val="32"/>
        </w:rPr>
        <w:t> </w:t>
      </w:r>
      <w:r>
        <w:rPr>
          <w:rFonts w:ascii="Times New Roman" w:hAnsi="Times New Roman" w:cs="Times New Roman" w:eastAsia="Times New Roman"/>
          <w:color w:val="231F1F"/>
        </w:rPr>
        <w:t>ţena</w:t>
      </w:r>
      <w:r>
        <w:rPr>
          <w:rFonts w:ascii="Times New Roman" w:hAnsi="Times New Roman" w:cs="Times New Roman" w:eastAsia="Times New Roman"/>
          <w:color w:val="231F1F"/>
          <w:spacing w:val="30"/>
        </w:rPr>
        <w:t> </w:t>
      </w:r>
      <w:r>
        <w:rPr>
          <w:rFonts w:ascii="Times New Roman" w:hAnsi="Times New Roman" w:cs="Times New Roman" w:eastAsia="Times New Roman"/>
          <w:color w:val="231F1F"/>
        </w:rPr>
        <w:t>na</w:t>
      </w:r>
      <w:r>
        <w:rPr>
          <w:rFonts w:ascii="Times New Roman" w:hAnsi="Times New Roman" w:cs="Times New Roman" w:eastAsia="Times New Roman"/>
          <w:color w:val="231F1F"/>
          <w:spacing w:val="2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rukovodećim</w:t>
      </w:r>
      <w:r>
        <w:rPr>
          <w:rFonts w:ascii="Times New Roman" w:hAnsi="Times New Roman" w:cs="Times New Roman" w:eastAsia="Times New Roman"/>
          <w:color w:val="231F1F"/>
          <w:spacing w:val="48"/>
        </w:rPr>
        <w:t> </w:t>
      </w:r>
      <w:r>
        <w:rPr>
          <w:rFonts w:ascii="Times New Roman" w:hAnsi="Times New Roman" w:cs="Times New Roman" w:eastAsia="Times New Roman"/>
          <w:color w:val="231F1F"/>
        </w:rPr>
        <w:t>poloţajima.</w:t>
      </w:r>
      <w:r>
        <w:rPr>
          <w:rFonts w:ascii="Times New Roman" w:hAnsi="Times New Roman" w:cs="Times New Roman" w:eastAsia="Times New Roman"/>
          <w:color w:val="231F1F"/>
          <w:spacing w:val="4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Onemogućavanjem</w:t>
      </w:r>
      <w:r>
        <w:rPr>
          <w:rFonts w:ascii="Times New Roman" w:hAnsi="Times New Roman" w:cs="Times New Roman" w:eastAsia="Times New Roman"/>
          <w:color w:val="231F1F"/>
          <w:spacing w:val="49"/>
        </w:rPr>
        <w:t> </w:t>
      </w:r>
      <w:r>
        <w:rPr>
          <w:rFonts w:ascii="Times New Roman" w:hAnsi="Times New Roman" w:cs="Times New Roman" w:eastAsia="Times New Roman"/>
          <w:color w:val="231F1F"/>
        </w:rPr>
        <w:t>vertikalnog</w:t>
      </w:r>
      <w:r>
        <w:rPr>
          <w:rFonts w:ascii="Times New Roman" w:hAnsi="Times New Roman" w:cs="Times New Roman" w:eastAsia="Times New Roman"/>
          <w:color w:val="231F1F"/>
          <w:spacing w:val="46"/>
        </w:rPr>
        <w:t> </w:t>
      </w:r>
      <w:r>
        <w:rPr>
          <w:rFonts w:ascii="Times New Roman" w:hAnsi="Times New Roman" w:cs="Times New Roman" w:eastAsia="Times New Roman"/>
          <w:color w:val="231F1F"/>
        </w:rPr>
        <w:t>napredovanja</w:t>
      </w:r>
      <w:r>
        <w:rPr>
          <w:rFonts w:ascii="Times New Roman" w:hAnsi="Times New Roman" w:cs="Times New Roman" w:eastAsia="Times New Roman"/>
          <w:color w:val="231F1F"/>
          <w:spacing w:val="48"/>
        </w:rPr>
        <w:t> </w:t>
      </w:r>
      <w:r>
        <w:rPr>
          <w:rFonts w:ascii="Times New Roman" w:hAnsi="Times New Roman" w:cs="Times New Roman" w:eastAsia="Times New Roman"/>
          <w:color w:val="231F1F"/>
        </w:rPr>
        <w:t>ţena</w:t>
      </w:r>
      <w:r>
        <w:rPr>
          <w:rFonts w:ascii="Times New Roman" w:hAnsi="Times New Roman" w:cs="Times New Roman" w:eastAsia="Times New Roman"/>
          <w:color w:val="231F1F"/>
          <w:spacing w:val="48"/>
        </w:rPr>
        <w:t> </w:t>
      </w:r>
      <w:r>
        <w:rPr>
          <w:rFonts w:ascii="Times New Roman" w:hAnsi="Times New Roman" w:cs="Times New Roman" w:eastAsia="Times New Roman"/>
          <w:color w:val="231F1F"/>
        </w:rPr>
        <w:t>ukorjenjuje</w:t>
      </w:r>
      <w:r>
        <w:rPr>
          <w:rFonts w:ascii="Times New Roman" w:hAnsi="Times New Roman" w:cs="Times New Roman" w:eastAsia="Times New Roman"/>
          <w:color w:val="231F1F"/>
          <w:spacing w:val="48"/>
        </w:rPr>
        <w:t> </w:t>
      </w:r>
      <w:r>
        <w:rPr>
          <w:rFonts w:ascii="Times New Roman" w:hAnsi="Times New Roman" w:cs="Times New Roman" w:eastAsia="Times New Roman"/>
          <w:color w:val="231F1F"/>
          <w:spacing w:val="1"/>
        </w:rPr>
        <w:t>se</w:t>
      </w:r>
      <w:r>
        <w:rPr>
          <w:rFonts w:ascii="Times New Roman" w:hAnsi="Times New Roman" w:cs="Times New Roman" w:eastAsia="Times New Roman"/>
          <w:color w:val="231F1F"/>
          <w:spacing w:val="41"/>
        </w:rPr>
        <w:t> </w:t>
      </w:r>
      <w:r>
        <w:rPr>
          <w:rFonts w:ascii="Times New Roman" w:hAnsi="Times New Roman" w:cs="Times New Roman" w:eastAsia="Times New Roman"/>
          <w:color w:val="231F1F"/>
        </w:rPr>
        <w:t>pojam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</w:rPr>
        <w:t>polne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diskriminacije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ĉime</w:t>
      </w:r>
      <w:r>
        <w:rPr>
          <w:rFonts w:ascii="Times New Roman" w:hAnsi="Times New Roman" w:cs="Times New Roman" w:eastAsia="Times New Roman"/>
          <w:color w:val="231F1F"/>
          <w:spacing w:val="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ţena,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</w:rPr>
        <w:t>iako</w:t>
      </w:r>
      <w:r>
        <w:rPr>
          <w:rFonts w:ascii="Times New Roman" w:hAnsi="Times New Roman" w:cs="Times New Roman" w:eastAsia="Times New Roman"/>
          <w:color w:val="231F1F"/>
          <w:spacing w:val="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obrazovana,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ostaje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neiskorišten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potencijal.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360" w:lineRule="auto" w:before="6"/>
        <w:ind w:right="118" w:firstLine="720"/>
        <w:jc w:val="both"/>
        <w:rPr>
          <w:rFonts w:ascii="Times New Roman" w:hAnsi="Times New Roman" w:cs="Times New Roman" w:eastAsia="Times New Roman"/>
        </w:rPr>
      </w:pPr>
      <w:r>
        <w:rPr>
          <w:color w:val="231F1F"/>
          <w:spacing w:val="-1"/>
        </w:rPr>
        <w:t>Zakonodavni</w:t>
      </w:r>
      <w:r>
        <w:rPr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okvir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</w:rPr>
        <w:t>kojim se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  <w:spacing w:val="-1"/>
        </w:rPr>
        <w:t>zabranjuje</w:t>
      </w:r>
      <w:r>
        <w:rPr>
          <w:rFonts w:ascii="Times New Roman" w:hAnsi="Times New Roman"/>
          <w:color w:val="231F1F"/>
          <w:spacing w:val="58"/>
        </w:rPr>
        <w:t> </w:t>
      </w:r>
      <w:r>
        <w:rPr>
          <w:rFonts w:ascii="Times New Roman" w:hAnsi="Times New Roman"/>
          <w:color w:val="231F1F"/>
        </w:rPr>
        <w:t>direktna</w:t>
      </w:r>
      <w:r>
        <w:rPr>
          <w:rFonts w:ascii="Times New Roman" w:hAnsi="Times New Roman"/>
          <w:color w:val="231F1F"/>
          <w:spacing w:val="58"/>
        </w:rPr>
        <w:t> </w:t>
      </w:r>
      <w:r>
        <w:rPr>
          <w:rFonts w:ascii="Times New Roman" w:hAnsi="Times New Roman"/>
          <w:color w:val="231F1F"/>
        </w:rPr>
        <w:t>ili </w:t>
      </w:r>
      <w:r>
        <w:rPr>
          <w:rFonts w:ascii="Times New Roman" w:hAnsi="Times New Roman"/>
          <w:color w:val="231F1F"/>
          <w:spacing w:val="-1"/>
        </w:rPr>
        <w:t>nedirektna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diskriminacija</w:t>
      </w:r>
      <w:r>
        <w:rPr>
          <w:rFonts w:ascii="Times New Roman" w:hAnsi="Times New Roman"/>
          <w:color w:val="231F1F"/>
          <w:spacing w:val="58"/>
        </w:rPr>
        <w:t> </w:t>
      </w:r>
      <w:r>
        <w:rPr>
          <w:rFonts w:ascii="Times New Roman" w:hAnsi="Times New Roman"/>
          <w:color w:val="231F1F"/>
          <w:spacing w:val="-1"/>
        </w:rPr>
        <w:t>ĉini</w:t>
      </w:r>
      <w:r>
        <w:rPr>
          <w:rFonts w:ascii="Times New Roman" w:hAnsi="Times New Roman"/>
          <w:color w:val="231F1F"/>
          <w:spacing w:val="87"/>
        </w:rPr>
        <w:t> </w:t>
      </w:r>
      <w:r>
        <w:rPr>
          <w:rFonts w:ascii="Times New Roman" w:hAnsi="Times New Roman"/>
          <w:color w:val="231F1F"/>
          <w:spacing w:val="-1"/>
        </w:rPr>
        <w:t>nekoliko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1"/>
        </w:rPr>
        <w:t>zakona.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  <w:spacing w:val="-1"/>
        </w:rPr>
        <w:t>Zakon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o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1"/>
        </w:rPr>
        <w:t>radu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1"/>
        </w:rPr>
        <w:t>zabranjuje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  <w:spacing w:val="-1"/>
        </w:rPr>
        <w:t>izravnu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1"/>
        </w:rPr>
        <w:t>diskriminaciju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podruĉju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1"/>
        </w:rPr>
        <w:t>rada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uslova</w:t>
      </w:r>
      <w:r>
        <w:rPr>
          <w:rFonts w:ascii="Times New Roman" w:hAnsi="Times New Roman"/>
          <w:color w:val="231F1F"/>
          <w:spacing w:val="89"/>
        </w:rPr>
        <w:t> </w:t>
      </w:r>
      <w:r>
        <w:rPr>
          <w:rFonts w:ascii="Times New Roman" w:hAnsi="Times New Roman"/>
          <w:color w:val="231F1F"/>
          <w:spacing w:val="-1"/>
        </w:rPr>
        <w:t>rada,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ukljuĉujući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kriterije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1"/>
        </w:rPr>
        <w:t>odabir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uslove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1"/>
        </w:rPr>
        <w:t>pri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zapošljavanju,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napredovanju,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profesionalnom</w:t>
      </w:r>
      <w:r>
        <w:rPr>
          <w:rFonts w:ascii="Times New Roman" w:hAnsi="Times New Roman"/>
          <w:color w:val="231F1F"/>
          <w:spacing w:val="87"/>
        </w:rPr>
        <w:t> </w:t>
      </w:r>
      <w:r>
        <w:rPr>
          <w:rFonts w:ascii="Times New Roman" w:hAnsi="Times New Roman"/>
          <w:color w:val="231F1F"/>
          <w:spacing w:val="-1"/>
        </w:rPr>
        <w:t>usmjeravanju,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struĉnom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  <w:spacing w:val="-1"/>
        </w:rPr>
        <w:t>osposobljavanju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1"/>
        </w:rPr>
        <w:t>usavršavanju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te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  <w:spacing w:val="-1"/>
        </w:rPr>
        <w:t>prekvalifikaciji.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Tom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zakonskom</w:t>
      </w:r>
      <w:r>
        <w:rPr>
          <w:rFonts w:ascii="Times New Roman" w:hAnsi="Times New Roman"/>
          <w:color w:val="231F1F"/>
          <w:spacing w:val="97"/>
        </w:rPr>
        <w:t> </w:t>
      </w:r>
      <w:r>
        <w:rPr>
          <w:rFonts w:ascii="Times New Roman" w:hAnsi="Times New Roman"/>
          <w:color w:val="231F1F"/>
          <w:spacing w:val="-1"/>
        </w:rPr>
        <w:t>odredbom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osigurava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jednak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poloţaj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ţena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muškaraca,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kako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pogledu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zapošljavanja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tako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</w:rPr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60" w:lineRule="auto" w:before="69"/>
        <w:ind w:right="11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daljeg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napredovanja.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Tak</w:t>
      </w:r>
      <w:r>
        <w:rPr>
          <w:rFonts w:ascii="Times New Roman" w:hAnsi="Times New Roman"/>
          <w:color w:val="231F1F"/>
          <w:spacing w:val="-2"/>
        </w:rPr>
        <w:t>oĊe</w:t>
      </w:r>
      <w:r>
        <w:rPr>
          <w:rFonts w:ascii="Times New Roman" w:hAnsi="Times New Roman"/>
          <w:color w:val="231F1F"/>
          <w:spacing w:val="-1"/>
        </w:rPr>
        <w:t>r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propisana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jednakost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plata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ţena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muškaraca,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color w:val="231F1F"/>
        </w:rPr>
        <w:t>te</w:t>
      </w:r>
      <w:r>
        <w:rPr>
          <w:color w:val="231F1F"/>
          <w:spacing w:val="8"/>
        </w:rPr>
        <w:t> </w:t>
      </w:r>
      <w:r>
        <w:rPr>
          <w:color w:val="231F1F"/>
        </w:rPr>
        <w:t>je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poslodavac</w:t>
      </w:r>
      <w:r>
        <w:rPr>
          <w:color w:val="231F1F"/>
          <w:spacing w:val="87"/>
        </w:rPr>
        <w:t> </w:t>
      </w:r>
      <w:r>
        <w:rPr>
          <w:rFonts w:ascii="Times New Roman" w:hAnsi="Times New Roman"/>
          <w:color w:val="231F1F"/>
        </w:rPr>
        <w:t>duţan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isplatiti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jednaku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platu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radniku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radnici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jednak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rad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  <w:spacing w:val="-1"/>
        </w:rPr>
        <w:t>rad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jednake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vrijednosti.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Premda</w:t>
      </w:r>
      <w:r>
        <w:rPr>
          <w:rFonts w:ascii="Times New Roman" w:hAnsi="Times New Roman"/>
          <w:color w:val="231F1F"/>
          <w:spacing w:val="85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zajamĉena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jednakost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plata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ţena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muškaraca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dalje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prisutan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jaz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platama.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4"/>
        <w:ind w:right="108" w:firstLine="71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</w:rPr>
        <w:t>Osim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  <w:spacing w:val="-1"/>
        </w:rPr>
        <w:t>Zakona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</w:rPr>
        <w:t>o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radu,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zaštita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  <w:spacing w:val="-1"/>
        </w:rPr>
        <w:t>promicanje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jednakosti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  <w:spacing w:val="-1"/>
        </w:rPr>
        <w:t>osigurava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color w:val="231F1F"/>
        </w:rPr>
        <w:t>se</w:t>
      </w:r>
      <w:r>
        <w:rPr>
          <w:color w:val="231F1F"/>
          <w:spacing w:val="25"/>
        </w:rPr>
        <w:t> </w:t>
      </w:r>
      <w:r>
        <w:rPr>
          <w:color w:val="231F1F"/>
          <w:spacing w:val="-1"/>
        </w:rPr>
        <w:t>Zakonom</w:t>
      </w:r>
      <w:r>
        <w:rPr>
          <w:color w:val="231F1F"/>
          <w:spacing w:val="24"/>
        </w:rPr>
        <w:t> </w:t>
      </w:r>
      <w:r>
        <w:rPr>
          <w:color w:val="231F1F"/>
        </w:rPr>
        <w:t>o</w:t>
      </w:r>
      <w:r>
        <w:rPr>
          <w:color w:val="231F1F"/>
          <w:spacing w:val="43"/>
        </w:rPr>
        <w:t> </w:t>
      </w:r>
      <w:r>
        <w:rPr>
          <w:rFonts w:ascii="Times New Roman" w:hAnsi="Times New Roman"/>
          <w:color w:val="231F1F"/>
        </w:rPr>
        <w:t>suzbijanju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diskriminacije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Zakonom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o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ravnopravnosti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polova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kojim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preciznije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definiše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61"/>
        </w:rPr>
        <w:t> </w:t>
      </w:r>
      <w:r>
        <w:rPr>
          <w:rFonts w:ascii="Times New Roman" w:hAnsi="Times New Roman"/>
          <w:color w:val="231F1F"/>
          <w:spacing w:val="-1"/>
        </w:rPr>
        <w:t>nepovoljnije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rFonts w:ascii="Times New Roman" w:hAnsi="Times New Roman"/>
          <w:color w:val="231F1F"/>
          <w:spacing w:val="-1"/>
        </w:rPr>
        <w:t>postupanje</w:t>
      </w:r>
      <w:r>
        <w:rPr>
          <w:rFonts w:ascii="Times New Roman" w:hAnsi="Times New Roman"/>
          <w:color w:val="231F1F"/>
          <w:spacing w:val="56"/>
        </w:rPr>
        <w:t> </w:t>
      </w:r>
      <w:r>
        <w:rPr>
          <w:rFonts w:ascii="Times New Roman" w:hAnsi="Times New Roman"/>
          <w:color w:val="231F1F"/>
          <w:spacing w:val="-1"/>
        </w:rPr>
        <w:t>prema</w:t>
      </w:r>
      <w:r>
        <w:rPr>
          <w:rFonts w:ascii="Times New Roman" w:hAnsi="Times New Roman"/>
          <w:color w:val="231F1F"/>
          <w:spacing w:val="56"/>
        </w:rPr>
        <w:t> </w:t>
      </w:r>
      <w:r>
        <w:rPr>
          <w:rFonts w:ascii="Times New Roman" w:hAnsi="Times New Roman"/>
          <w:color w:val="231F1F"/>
          <w:spacing w:val="-1"/>
        </w:rPr>
        <w:t>ţenama</w:t>
      </w:r>
      <w:r>
        <w:rPr>
          <w:rFonts w:ascii="Times New Roman" w:hAnsi="Times New Roman"/>
          <w:color w:val="231F1F"/>
          <w:spacing w:val="56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rFonts w:ascii="Times New Roman" w:hAnsi="Times New Roman"/>
          <w:color w:val="231F1F"/>
        </w:rPr>
        <w:t>osnovi</w:t>
      </w:r>
      <w:r>
        <w:rPr>
          <w:rFonts w:ascii="Times New Roman" w:hAnsi="Times New Roman"/>
          <w:color w:val="231F1F"/>
          <w:spacing w:val="58"/>
        </w:rPr>
        <w:t> </w:t>
      </w:r>
      <w:r>
        <w:rPr>
          <w:rFonts w:ascii="Times New Roman" w:hAnsi="Times New Roman"/>
          <w:color w:val="231F1F"/>
          <w:spacing w:val="-1"/>
        </w:rPr>
        <w:t>trudnoće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</w:rPr>
        <w:t>materinstva</w:t>
      </w:r>
      <w:r>
        <w:rPr>
          <w:rFonts w:ascii="Times New Roman" w:hAnsi="Times New Roman"/>
          <w:color w:val="231F1F"/>
          <w:spacing w:val="56"/>
        </w:rPr>
        <w:t> </w:t>
      </w:r>
      <w:r>
        <w:rPr>
          <w:rFonts w:ascii="Times New Roman" w:hAnsi="Times New Roman"/>
          <w:color w:val="231F1F"/>
          <w:spacing w:val="-1"/>
        </w:rPr>
        <w:t>predstavlja</w:t>
      </w:r>
      <w:r>
        <w:rPr>
          <w:rFonts w:ascii="Times New Roman" w:hAnsi="Times New Roman"/>
          <w:color w:val="231F1F"/>
          <w:spacing w:val="93"/>
        </w:rPr>
        <w:t> </w:t>
      </w:r>
      <w:r>
        <w:rPr>
          <w:rFonts w:ascii="Times New Roman" w:hAnsi="Times New Roman"/>
          <w:color w:val="231F1F"/>
          <w:spacing w:val="-1"/>
        </w:rPr>
        <w:t>diskriminaciju.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  <w:spacing w:val="-1"/>
        </w:rPr>
        <w:t>Diskriminacija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  <w:spacing w:val="-1"/>
        </w:rPr>
        <w:t>podruĉju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zapošljavanja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  <w:spacing w:val="-1"/>
        </w:rPr>
        <w:t>rada,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pos</w:t>
      </w:r>
      <w:r>
        <w:rPr>
          <w:color w:val="231F1F"/>
        </w:rPr>
        <w:t>ebno</w:t>
      </w:r>
      <w:r>
        <w:rPr>
          <w:color w:val="231F1F"/>
          <w:spacing w:val="23"/>
        </w:rPr>
        <w:t> </w:t>
      </w:r>
      <w:r>
        <w:rPr>
          <w:color w:val="231F1F"/>
        </w:rPr>
        <w:t>u</w:t>
      </w:r>
      <w:r>
        <w:rPr>
          <w:color w:val="231F1F"/>
          <w:spacing w:val="23"/>
        </w:rPr>
        <w:t> </w:t>
      </w:r>
      <w:r>
        <w:rPr>
          <w:color w:val="231F1F"/>
        </w:rPr>
        <w:t>odnosu</w:t>
      </w:r>
      <w:r>
        <w:rPr>
          <w:color w:val="231F1F"/>
          <w:spacing w:val="24"/>
        </w:rPr>
        <w:t> </w:t>
      </w:r>
      <w:r>
        <w:rPr>
          <w:color w:val="231F1F"/>
        </w:rPr>
        <w:t>na</w:t>
      </w:r>
      <w:r>
        <w:rPr>
          <w:color w:val="231F1F"/>
          <w:spacing w:val="73"/>
        </w:rPr>
        <w:t> </w:t>
      </w:r>
      <w:r>
        <w:rPr>
          <w:rFonts w:ascii="Times New Roman" w:hAnsi="Times New Roman"/>
          <w:color w:val="231F1F"/>
          <w:spacing w:val="-1"/>
        </w:rPr>
        <w:t>trudnoću,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porod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</w:rPr>
        <w:t>roditeljstvo,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zakonom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  <w:spacing w:val="-1"/>
        </w:rPr>
        <w:t>zabranjena.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  <w:spacing w:val="-1"/>
        </w:rPr>
        <w:t>Prema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  <w:spacing w:val="-1"/>
        </w:rPr>
        <w:t>Zakonu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o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  <w:spacing w:val="-1"/>
        </w:rPr>
        <w:t>radu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  <w:spacing w:val="-1"/>
        </w:rPr>
        <w:t>poslodavci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</w:rPr>
        <w:t>ne</w:t>
      </w:r>
      <w:r>
        <w:rPr>
          <w:rFonts w:ascii="Times New Roman" w:hAnsi="Times New Roman"/>
          <w:color w:val="231F1F"/>
          <w:spacing w:val="65"/>
        </w:rPr>
        <w:t> </w:t>
      </w:r>
      <w:r>
        <w:rPr>
          <w:rFonts w:ascii="Times New Roman" w:hAnsi="Times New Roman"/>
          <w:color w:val="231F1F"/>
        </w:rPr>
        <w:t>smiju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odbiti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zaposliti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ţenu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zbog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njezine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trudnoće.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Vaţno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napomenuti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prilikom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postupka</w:t>
      </w:r>
      <w:r>
        <w:rPr>
          <w:rFonts w:ascii="Times New Roman" w:hAnsi="Times New Roman"/>
          <w:color w:val="231F1F"/>
          <w:spacing w:val="77"/>
        </w:rPr>
        <w:t> </w:t>
      </w:r>
      <w:r>
        <w:rPr>
          <w:color w:val="231F1F"/>
          <w:spacing w:val="-1"/>
        </w:rPr>
        <w:t>odabira</w:t>
      </w:r>
      <w:r>
        <w:rPr>
          <w:color w:val="231F1F"/>
          <w:spacing w:val="58"/>
        </w:rPr>
        <w:t> </w:t>
      </w:r>
      <w:r>
        <w:rPr>
          <w:color w:val="231F1F"/>
        </w:rPr>
        <w:t>kandidata</w:t>
      </w:r>
      <w:r>
        <w:rPr>
          <w:color w:val="231F1F"/>
          <w:spacing w:val="58"/>
        </w:rPr>
        <w:t> </w:t>
      </w:r>
      <w:r>
        <w:rPr>
          <w:color w:val="231F1F"/>
        </w:rPr>
        <w:t>za</w:t>
      </w:r>
      <w:r>
        <w:rPr>
          <w:color w:val="231F1F"/>
          <w:spacing w:val="1"/>
        </w:rPr>
        <w:t> </w:t>
      </w:r>
      <w:r>
        <w:rPr>
          <w:color w:val="231F1F"/>
        </w:rPr>
        <w:t>radno</w:t>
      </w:r>
      <w:r>
        <w:rPr>
          <w:color w:val="231F1F"/>
          <w:spacing w:val="59"/>
        </w:rPr>
        <w:t> </w:t>
      </w:r>
      <w:r>
        <w:rPr>
          <w:color w:val="231F1F"/>
          <w:spacing w:val="-1"/>
        </w:rPr>
        <w:t>mjesto</w:t>
      </w:r>
      <w:r>
        <w:rPr>
          <w:color w:val="231F1F"/>
        </w:rPr>
        <w:t> </w:t>
      </w:r>
      <w:r>
        <w:rPr>
          <w:color w:val="231F1F"/>
          <w:spacing w:val="-1"/>
        </w:rPr>
        <w:t>(razgovor,</w:t>
      </w:r>
      <w:r>
        <w:rPr>
          <w:color w:val="231F1F"/>
          <w:spacing w:val="59"/>
        </w:rPr>
        <w:t> </w:t>
      </w:r>
      <w:r>
        <w:rPr>
          <w:color w:val="231F1F"/>
          <w:spacing w:val="-1"/>
        </w:rPr>
        <w:t>testiranje,</w:t>
      </w:r>
      <w:r>
        <w:rPr>
          <w:color w:val="231F1F"/>
          <w:spacing w:val="59"/>
        </w:rPr>
        <w:t> </w:t>
      </w:r>
      <w:r>
        <w:rPr>
          <w:color w:val="231F1F"/>
        </w:rPr>
        <w:t>a</w:t>
      </w:r>
      <w:r>
        <w:rPr>
          <w:rFonts w:ascii="Times New Roman" w:hAnsi="Times New Roman"/>
          <w:color w:val="231F1F"/>
        </w:rPr>
        <w:t>nketiranje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sliĉno)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</w:rPr>
        <w:t>i </w:t>
      </w:r>
      <w:r>
        <w:rPr>
          <w:rFonts w:ascii="Times New Roman" w:hAnsi="Times New Roman"/>
          <w:color w:val="231F1F"/>
          <w:spacing w:val="-1"/>
        </w:rPr>
        <w:t>sklapanja</w:t>
      </w:r>
      <w:r>
        <w:rPr>
          <w:rFonts w:ascii="Times New Roman" w:hAnsi="Times New Roman"/>
          <w:color w:val="231F1F"/>
          <w:spacing w:val="91"/>
        </w:rPr>
        <w:t> </w:t>
      </w:r>
      <w:r>
        <w:rPr>
          <w:rFonts w:ascii="Times New Roman" w:hAnsi="Times New Roman"/>
          <w:color w:val="231F1F"/>
          <w:spacing w:val="-1"/>
        </w:rPr>
        <w:t>ugovora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</w:rPr>
        <w:t>o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  <w:spacing w:val="-1"/>
        </w:rPr>
        <w:t>radu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</w:rPr>
        <w:t>kao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</w:rPr>
        <w:t>tokom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  <w:spacing w:val="-1"/>
        </w:rPr>
        <w:t>trajanja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</w:rPr>
        <w:t>radnog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</w:rPr>
        <w:t>odnosa,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  <w:spacing w:val="-1"/>
        </w:rPr>
        <w:t>poslodavac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</w:rPr>
        <w:t>ne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smije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  <w:spacing w:val="-1"/>
        </w:rPr>
        <w:t>traţiti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</w:rPr>
        <w:t>od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  <w:spacing w:val="-1"/>
        </w:rPr>
        <w:t>radnika</w:t>
      </w:r>
      <w:r>
        <w:rPr>
          <w:rFonts w:ascii="Times New Roman" w:hAnsi="Times New Roman"/>
          <w:color w:val="231F1F"/>
          <w:spacing w:val="75"/>
        </w:rPr>
        <w:t> </w:t>
      </w:r>
      <w:r>
        <w:rPr>
          <w:rFonts w:ascii="Times New Roman" w:hAnsi="Times New Roman"/>
          <w:color w:val="231F1F"/>
          <w:spacing w:val="-1"/>
        </w:rPr>
        <w:t>podatke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koji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nisu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neposrednoj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vezi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s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radnim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odnosom.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Vrlo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  <w:spacing w:val="-1"/>
        </w:rPr>
        <w:t>ĉesto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upravo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ţene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susreću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s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color w:val="231F1F"/>
          <w:spacing w:val="-1"/>
        </w:rPr>
        <w:t>raznim</w:t>
      </w:r>
      <w:r>
        <w:rPr>
          <w:color w:val="231F1F"/>
        </w:rPr>
        <w:t> </w:t>
      </w:r>
      <w:r>
        <w:rPr>
          <w:color w:val="231F1F"/>
          <w:spacing w:val="-1"/>
        </w:rPr>
        <w:t>neugodnim</w:t>
      </w:r>
      <w:r>
        <w:rPr>
          <w:color w:val="231F1F"/>
        </w:rPr>
        <w:t> pitanjima</w:t>
      </w:r>
      <w:r>
        <w:rPr>
          <w:color w:val="231F1F"/>
          <w:spacing w:val="59"/>
        </w:rPr>
        <w:t> </w:t>
      </w:r>
      <w:r>
        <w:rPr>
          <w:color w:val="231F1F"/>
          <w:spacing w:val="-1"/>
        </w:rPr>
        <w:t>prilikom</w:t>
      </w:r>
      <w:r>
        <w:rPr>
          <w:color w:val="231F1F"/>
        </w:rPr>
        <w:t> </w:t>
      </w:r>
      <w:r>
        <w:rPr>
          <w:color w:val="231F1F"/>
          <w:spacing w:val="-1"/>
        </w:rPr>
        <w:t>razgovora</w:t>
      </w:r>
      <w:r>
        <w:rPr>
          <w:color w:val="231F1F"/>
          <w:spacing w:val="58"/>
        </w:rPr>
        <w:t> </w:t>
      </w:r>
      <w:r>
        <w:rPr>
          <w:color w:val="231F1F"/>
        </w:rPr>
        <w:t>za</w:t>
      </w:r>
      <w:r>
        <w:rPr>
          <w:color w:val="231F1F"/>
          <w:spacing w:val="58"/>
        </w:rPr>
        <w:t> </w:t>
      </w:r>
      <w:r>
        <w:rPr>
          <w:color w:val="231F1F"/>
          <w:spacing w:val="-1"/>
        </w:rPr>
        <w:t>posao,</w:t>
      </w:r>
      <w:r>
        <w:rPr>
          <w:color w:val="231F1F"/>
          <w:spacing w:val="59"/>
        </w:rPr>
        <w:t> </w:t>
      </w:r>
      <w:r>
        <w:rPr>
          <w:color w:val="231F1F"/>
        </w:rPr>
        <w:t>koja</w:t>
      </w:r>
      <w:r>
        <w:rPr>
          <w:color w:val="231F1F"/>
          <w:spacing w:val="59"/>
        </w:rPr>
        <w:t> </w:t>
      </w:r>
      <w:r>
        <w:rPr>
          <w:color w:val="231F1F"/>
        </w:rPr>
        <w:t>se</w:t>
      </w:r>
      <w:r>
        <w:rPr>
          <w:color w:val="231F1F"/>
          <w:spacing w:val="59"/>
        </w:rPr>
        <w:t> </w:t>
      </w:r>
      <w:r>
        <w:rPr>
          <w:color w:val="231F1F"/>
        </w:rPr>
        <w:t>odnose</w:t>
      </w:r>
      <w:r>
        <w:rPr>
          <w:color w:val="231F1F"/>
          <w:spacing w:val="59"/>
        </w:rPr>
        <w:t> </w:t>
      </w:r>
      <w:r>
        <w:rPr>
          <w:color w:val="231F1F"/>
        </w:rPr>
        <w:t>na</w:t>
      </w:r>
      <w:r>
        <w:rPr>
          <w:color w:val="231F1F"/>
          <w:spacing w:val="58"/>
        </w:rPr>
        <w:t> </w:t>
      </w:r>
      <w:r>
        <w:rPr>
          <w:color w:val="231F1F"/>
        </w:rPr>
        <w:t>planiranje</w:t>
      </w:r>
      <w:r>
        <w:rPr>
          <w:color w:val="231F1F"/>
          <w:spacing w:val="69"/>
        </w:rPr>
        <w:t> </w:t>
      </w:r>
      <w:r>
        <w:rPr>
          <w:rFonts w:ascii="Times New Roman" w:hAnsi="Times New Roman"/>
          <w:color w:val="231F1F"/>
          <w:spacing w:val="-1"/>
        </w:rPr>
        <w:t>trudnoće,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majĉinstvo,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porodiĉne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  <w:spacing w:val="-1"/>
        </w:rPr>
        <w:t>obaveze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</w:rPr>
        <w:t>sl.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  <w:spacing w:val="-1"/>
        </w:rPr>
        <w:t>Zakon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o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radu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propisuje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takva</w:t>
      </w:r>
      <w:r>
        <w:rPr>
          <w:rFonts w:ascii="Times New Roman" w:hAnsi="Times New Roman"/>
          <w:color w:val="231F1F"/>
          <w:spacing w:val="69"/>
        </w:rPr>
        <w:t> </w:t>
      </w:r>
      <w:r>
        <w:rPr>
          <w:rFonts w:ascii="Times New Roman" w:hAnsi="Times New Roman"/>
          <w:color w:val="231F1F"/>
          <w:spacing w:val="-1"/>
        </w:rPr>
        <w:t>nedopuštena pitanja</w:t>
      </w:r>
      <w:r>
        <w:rPr>
          <w:rFonts w:ascii="Times New Roman" w:hAnsi="Times New Roman"/>
          <w:color w:val="231F1F"/>
        </w:rPr>
        <w:t> ne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</w:rPr>
        <w:t>mora</w:t>
      </w:r>
      <w:r>
        <w:rPr>
          <w:rFonts w:ascii="Times New Roman" w:hAnsi="Times New Roman"/>
          <w:color w:val="231F1F"/>
          <w:spacing w:val="-1"/>
        </w:rPr>
        <w:t> odgovoriti.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4"/>
        <w:ind w:right="112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Poslodavac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ne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smije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radnici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zbog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trudnoće,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roĊenja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ili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dojenja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djeteta,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ponuditi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color w:val="231F1F"/>
          <w:spacing w:val="-1"/>
        </w:rPr>
        <w:t>sklapanje</w:t>
      </w:r>
      <w:r>
        <w:rPr>
          <w:color w:val="231F1F"/>
          <w:spacing w:val="1"/>
        </w:rPr>
        <w:t> </w:t>
      </w:r>
      <w:r>
        <w:rPr>
          <w:color w:val="231F1F"/>
        </w:rPr>
        <w:t>izmijenjenog</w:t>
      </w:r>
      <w:r>
        <w:rPr>
          <w:color w:val="231F1F"/>
          <w:spacing w:val="-1"/>
        </w:rPr>
        <w:t> ugovora</w:t>
      </w:r>
      <w:r>
        <w:rPr>
          <w:color w:val="231F1F"/>
          <w:spacing w:val="1"/>
        </w:rPr>
        <w:t> </w:t>
      </w:r>
      <w:r>
        <w:rPr>
          <w:color w:val="231F1F"/>
        </w:rPr>
        <w:t>o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radu</w:t>
      </w:r>
      <w:r>
        <w:rPr>
          <w:color w:val="231F1F"/>
          <w:spacing w:val="2"/>
        </w:rPr>
        <w:t> </w:t>
      </w:r>
      <w:r>
        <w:rPr>
          <w:color w:val="231F1F"/>
        </w:rPr>
        <w:t>pod</w:t>
      </w:r>
      <w:r>
        <w:rPr>
          <w:color w:val="231F1F"/>
          <w:spacing w:val="2"/>
        </w:rPr>
        <w:t> </w:t>
      </w:r>
      <w:r>
        <w:rPr>
          <w:color w:val="231F1F"/>
        </w:rPr>
        <w:t>nepovoljnijim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uslovima.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Trudnoj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radnici,</w:t>
      </w:r>
      <w:r>
        <w:rPr>
          <w:color w:val="231F1F"/>
          <w:spacing w:val="2"/>
        </w:rPr>
        <w:t> </w:t>
      </w:r>
      <w:r>
        <w:rPr>
          <w:color w:val="231F1F"/>
        </w:rPr>
        <w:t>odnosno</w:t>
      </w:r>
      <w:r>
        <w:rPr>
          <w:color w:val="231F1F"/>
          <w:spacing w:val="61"/>
        </w:rPr>
        <w:t> </w:t>
      </w:r>
      <w:r>
        <w:rPr>
          <w:rFonts w:ascii="Times New Roman" w:hAnsi="Times New Roman"/>
          <w:color w:val="231F1F"/>
          <w:spacing w:val="-1"/>
        </w:rPr>
        <w:t>radnici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</w:rPr>
        <w:t>koja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  <w:spacing w:val="-1"/>
        </w:rPr>
        <w:t>rodila,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</w:rPr>
        <w:t>a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</w:rPr>
        <w:t>koja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  <w:spacing w:val="-1"/>
        </w:rPr>
        <w:t>radi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</w:rPr>
        <w:t>poslovima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</w:rPr>
        <w:t>koji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  <w:spacing w:val="-1"/>
        </w:rPr>
        <w:t>ugroţavaju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</w:rPr>
        <w:t>njezin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  <w:spacing w:val="-1"/>
        </w:rPr>
        <w:t>ili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  <w:spacing w:val="-1"/>
        </w:rPr>
        <w:t>djetetov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</w:rPr>
        <w:t>ţivot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</w:rPr>
        <w:t>ili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rFonts w:ascii="Times New Roman" w:hAnsi="Times New Roman"/>
          <w:color w:val="231F1F"/>
          <w:spacing w:val="-1"/>
        </w:rPr>
        <w:t>zdravlje,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  <w:spacing w:val="-1"/>
        </w:rPr>
        <w:t>poslodavac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  <w:spacing w:val="1"/>
        </w:rPr>
        <w:t>je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</w:rPr>
        <w:t>duţan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  <w:spacing w:val="-1"/>
        </w:rPr>
        <w:t>vrijeme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</w:rPr>
        <w:t>korištenja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  <w:spacing w:val="-1"/>
        </w:rPr>
        <w:t>prava,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</w:rPr>
        <w:t>skladu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</w:rPr>
        <w:t>s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</w:rPr>
        <w:t>posebnim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color w:val="231F1F"/>
          <w:spacing w:val="-1"/>
        </w:rPr>
        <w:t>propisom,</w:t>
      </w:r>
      <w:r>
        <w:rPr>
          <w:color w:val="231F1F"/>
          <w:spacing w:val="71"/>
        </w:rPr>
        <w:t> </w:t>
      </w:r>
      <w:r>
        <w:rPr>
          <w:rFonts w:ascii="Times New Roman" w:hAnsi="Times New Roman"/>
          <w:color w:val="231F1F"/>
        </w:rPr>
        <w:t>ponuditi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dodatak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ugovora o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radu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kojim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će</w:t>
      </w:r>
      <w:r>
        <w:rPr>
          <w:rFonts w:ascii="Times New Roman" w:hAnsi="Times New Roman"/>
          <w:color w:val="231F1F"/>
        </w:rPr>
        <w:t> se </w:t>
      </w:r>
      <w:r>
        <w:rPr>
          <w:rFonts w:ascii="Times New Roman" w:hAnsi="Times New Roman"/>
          <w:color w:val="231F1F"/>
          <w:spacing w:val="1"/>
        </w:rPr>
        <w:t>na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odre</w:t>
      </w:r>
      <w:r>
        <w:rPr>
          <w:rFonts w:ascii="Times New Roman" w:hAnsi="Times New Roman"/>
          <w:color w:val="231F1F"/>
          <w:spacing w:val="-2"/>
        </w:rPr>
        <w:t>Ċe</w:t>
      </w:r>
      <w:r>
        <w:rPr>
          <w:rFonts w:ascii="Times New Roman" w:hAnsi="Times New Roman"/>
          <w:color w:val="231F1F"/>
          <w:spacing w:val="-1"/>
        </w:rPr>
        <w:t>no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vrijeme ugovoriti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obavljanje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drugih</w:t>
      </w:r>
      <w:r>
        <w:rPr>
          <w:rFonts w:ascii="Times New Roman" w:hAnsi="Times New Roman"/>
          <w:color w:val="231F1F"/>
          <w:spacing w:val="63"/>
        </w:rPr>
        <w:t> </w:t>
      </w:r>
      <w:r>
        <w:rPr>
          <w:rFonts w:ascii="Times New Roman" w:hAnsi="Times New Roman"/>
          <w:color w:val="231F1F"/>
          <w:spacing w:val="-1"/>
        </w:rPr>
        <w:t>odgovarajućih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poslova.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Ali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takav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dodatak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ugovora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o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radu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1"/>
        </w:rPr>
        <w:t>ne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smije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imati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posljedicu</w:t>
      </w:r>
      <w:r>
        <w:rPr>
          <w:rFonts w:ascii="Times New Roman" w:hAnsi="Times New Roman"/>
          <w:color w:val="231F1F"/>
          <w:spacing w:val="79"/>
        </w:rPr>
        <w:t> </w:t>
      </w:r>
      <w:r>
        <w:rPr>
          <w:rFonts w:ascii="Times New Roman" w:hAnsi="Times New Roman"/>
          <w:color w:val="231F1F"/>
        </w:rPr>
        <w:t>smanjenje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  <w:spacing w:val="-1"/>
        </w:rPr>
        <w:t>plaće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radnice.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6"/>
        <w:ind w:right="114" w:firstLine="720"/>
        <w:jc w:val="both"/>
      </w:pPr>
      <w:r>
        <w:rPr>
          <w:rFonts w:ascii="Times New Roman" w:hAnsi="Times New Roman"/>
          <w:color w:val="231F1F"/>
          <w:spacing w:val="-1"/>
        </w:rPr>
        <w:t>Zakonom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o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radu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pre</w:t>
      </w:r>
      <w:r>
        <w:rPr>
          <w:rFonts w:ascii="Times New Roman" w:hAnsi="Times New Roman"/>
          <w:color w:val="231F1F"/>
          <w:spacing w:val="-2"/>
        </w:rPr>
        <w:t>dviĊ</w:t>
      </w:r>
      <w:r>
        <w:rPr>
          <w:rFonts w:ascii="Times New Roman" w:hAnsi="Times New Roman"/>
          <w:color w:val="231F1F"/>
          <w:spacing w:val="-1"/>
        </w:rPr>
        <w:t>ena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zabrana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otkaza</w:t>
      </w:r>
      <w:r>
        <w:rPr>
          <w:color w:val="231F1F"/>
        </w:rPr>
        <w:t>.</w:t>
      </w:r>
      <w:r>
        <w:rPr>
          <w:color w:val="231F1F"/>
          <w:spacing w:val="3"/>
        </w:rPr>
        <w:t> </w:t>
      </w:r>
      <w:r>
        <w:rPr>
          <w:color w:val="231F1F"/>
          <w:spacing w:val="-1"/>
        </w:rPr>
        <w:t>Poslodavac</w:t>
      </w:r>
      <w:r>
        <w:rPr>
          <w:color w:val="231F1F"/>
          <w:spacing w:val="3"/>
        </w:rPr>
        <w:t> </w:t>
      </w:r>
      <w:r>
        <w:rPr>
          <w:color w:val="231F1F"/>
          <w:spacing w:val="1"/>
        </w:rPr>
        <w:t>ne</w:t>
      </w:r>
      <w:r>
        <w:rPr>
          <w:color w:val="231F1F"/>
          <w:spacing w:val="3"/>
        </w:rPr>
        <w:t> </w:t>
      </w:r>
      <w:r>
        <w:rPr>
          <w:color w:val="231F1F"/>
        </w:rPr>
        <w:t>smije</w:t>
      </w:r>
      <w:r>
        <w:rPr>
          <w:color w:val="231F1F"/>
          <w:spacing w:val="3"/>
        </w:rPr>
        <w:t> </w:t>
      </w:r>
      <w:r>
        <w:rPr>
          <w:color w:val="231F1F"/>
          <w:spacing w:val="-1"/>
        </w:rPr>
        <w:t>otkazati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ugovor</w:t>
      </w:r>
      <w:r>
        <w:rPr>
          <w:color w:val="231F1F"/>
          <w:spacing w:val="5"/>
        </w:rPr>
        <w:t> </w:t>
      </w:r>
      <w:r>
        <w:rPr>
          <w:color w:val="231F1F"/>
        </w:rPr>
        <w:t>o</w:t>
      </w:r>
      <w:r>
        <w:rPr>
          <w:color w:val="231F1F"/>
          <w:spacing w:val="71"/>
        </w:rPr>
        <w:t> </w:t>
      </w:r>
      <w:r>
        <w:rPr>
          <w:rFonts w:ascii="Times New Roman" w:hAnsi="Times New Roman"/>
          <w:color w:val="231F1F"/>
          <w:spacing w:val="-1"/>
        </w:rPr>
        <w:t>radu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vrijeme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trudnoće,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korištenja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porodiljskog,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roditeljskog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ili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drugih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oblika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dopusta</w:t>
      </w:r>
      <w:r>
        <w:rPr>
          <w:rFonts w:ascii="Times New Roman" w:hAnsi="Times New Roman"/>
          <w:color w:val="231F1F"/>
          <w:spacing w:val="83"/>
        </w:rPr>
        <w:t> </w:t>
      </w:r>
      <w:r>
        <w:rPr>
          <w:rFonts w:ascii="Times New Roman" w:hAnsi="Times New Roman"/>
          <w:color w:val="231F1F"/>
          <w:spacing w:val="-1"/>
        </w:rPr>
        <w:t>pre</w:t>
      </w:r>
      <w:r>
        <w:rPr>
          <w:rFonts w:ascii="Times New Roman" w:hAnsi="Times New Roman"/>
          <w:color w:val="231F1F"/>
          <w:spacing w:val="-2"/>
        </w:rPr>
        <w:t>dviĊenih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Zakonom,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odnosno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roku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od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15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dana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od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prestanka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trudnoće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ili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prestanka</w:t>
      </w:r>
      <w:r>
        <w:rPr>
          <w:rFonts w:ascii="Times New Roman" w:hAnsi="Times New Roman"/>
          <w:color w:val="231F1F"/>
          <w:spacing w:val="63"/>
        </w:rPr>
        <w:t> </w:t>
      </w:r>
      <w:r>
        <w:rPr>
          <w:rFonts w:ascii="Times New Roman" w:hAnsi="Times New Roman"/>
          <w:color w:val="231F1F"/>
        </w:rPr>
        <w:t>korištenja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</w:rPr>
        <w:t>tih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  <w:spacing w:val="-1"/>
        </w:rPr>
        <w:t>prava.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sluĉaju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  <w:spacing w:val="-1"/>
        </w:rPr>
        <w:t>kad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posl</w:t>
      </w:r>
      <w:r>
        <w:rPr>
          <w:color w:val="231F1F"/>
        </w:rPr>
        <w:t>odavcu</w:t>
      </w:r>
      <w:r>
        <w:rPr>
          <w:color w:val="231F1F"/>
          <w:spacing w:val="28"/>
        </w:rPr>
        <w:t> </w:t>
      </w:r>
      <w:r>
        <w:rPr>
          <w:color w:val="231F1F"/>
        </w:rPr>
        <w:t>poznato</w:t>
      </w:r>
      <w:r>
        <w:rPr>
          <w:color w:val="231F1F"/>
          <w:spacing w:val="29"/>
        </w:rPr>
        <w:t> </w:t>
      </w:r>
      <w:r>
        <w:rPr>
          <w:color w:val="231F1F"/>
        </w:rPr>
        <w:t>postojanje</w:t>
      </w:r>
      <w:r>
        <w:rPr>
          <w:color w:val="231F1F"/>
          <w:spacing w:val="27"/>
        </w:rPr>
        <w:t> </w:t>
      </w:r>
      <w:r>
        <w:rPr>
          <w:color w:val="231F1F"/>
        </w:rPr>
        <w:t>tih</w:t>
      </w:r>
      <w:r>
        <w:rPr>
          <w:color w:val="231F1F"/>
          <w:spacing w:val="28"/>
        </w:rPr>
        <w:t> </w:t>
      </w:r>
      <w:r>
        <w:rPr>
          <w:color w:val="231F1F"/>
        </w:rPr>
        <w:t>okolnosti,</w:t>
      </w:r>
      <w:r>
        <w:rPr>
          <w:color w:val="231F1F"/>
          <w:spacing w:val="28"/>
        </w:rPr>
        <w:t> </w:t>
      </w:r>
      <w:r>
        <w:rPr>
          <w:color w:val="231F1F"/>
        </w:rPr>
        <w:t>otkaz</w:t>
      </w:r>
      <w:r>
        <w:rPr>
          <w:color w:val="231F1F"/>
          <w:spacing w:val="29"/>
        </w:rPr>
        <w:t> </w:t>
      </w:r>
      <w:r>
        <w:rPr>
          <w:color w:val="231F1F"/>
        </w:rPr>
        <w:t>je</w:t>
      </w:r>
      <w:r>
        <w:rPr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1"/>
        </w:rPr>
        <w:t>ništetan.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</w:rPr>
        <w:t>suprotnom,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</w:rPr>
        <w:t>radnica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</w:rPr>
        <w:t>ima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</w:rPr>
        <w:t>pravo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</w:rPr>
        <w:t>obavijestiti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  <w:spacing w:val="-1"/>
        </w:rPr>
        <w:t>poslodavca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</w:rPr>
        <w:t>o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</w:rPr>
        <w:t>trudnoći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</w:rPr>
        <w:t>roku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</w:rPr>
        <w:t>od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  <w:spacing w:val="1"/>
        </w:rPr>
        <w:t>15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color w:val="231F1F"/>
          <w:spacing w:val="-1"/>
        </w:rPr>
        <w:t>dana </w:t>
      </w:r>
      <w:r>
        <w:rPr>
          <w:color w:val="231F1F"/>
        </w:rPr>
        <w:t>od </w:t>
      </w:r>
      <w:r>
        <w:rPr>
          <w:color w:val="231F1F"/>
          <w:spacing w:val="-1"/>
        </w:rPr>
        <w:t>dostave otkaza.</w:t>
      </w:r>
      <w:r>
        <w:rPr/>
      </w:r>
    </w:p>
    <w:p>
      <w:pPr>
        <w:pStyle w:val="BodyText"/>
        <w:spacing w:line="360" w:lineRule="auto" w:before="4"/>
        <w:ind w:right="110" w:firstLine="720"/>
        <w:jc w:val="both"/>
      </w:pPr>
      <w:r>
        <w:rPr>
          <w:rFonts w:ascii="Times New Roman" w:hAnsi="Times New Roman" w:cs="Times New Roman" w:eastAsia="Times New Roman"/>
          <w:color w:val="231F1F"/>
          <w:spacing w:val="-1"/>
        </w:rPr>
        <w:t>Trudnoća</w:t>
      </w:r>
      <w:r>
        <w:rPr>
          <w:rFonts w:ascii="Times New Roman" w:hAnsi="Times New Roman" w:cs="Times New Roman" w:eastAsia="Times New Roman"/>
          <w:color w:val="231F1F"/>
          <w:spacing w:val="5"/>
        </w:rPr>
        <w:t> </w:t>
      </w:r>
      <w:r>
        <w:rPr>
          <w:rFonts w:ascii="Times New Roman" w:hAnsi="Times New Roman" w:cs="Times New Roman" w:eastAsia="Times New Roman"/>
          <w:color w:val="231F1F"/>
          <w:spacing w:val="1"/>
        </w:rPr>
        <w:t>je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</w:rPr>
        <w:t>ţeni</w:t>
      </w:r>
      <w:r>
        <w:rPr>
          <w:rFonts w:ascii="Times New Roman" w:hAnsi="Times New Roman" w:cs="Times New Roman" w:eastAsia="Times New Roman"/>
          <w:color w:val="231F1F"/>
          <w:spacing w:val="7"/>
        </w:rPr>
        <w:t> </w:t>
      </w:r>
      <w:r>
        <w:rPr>
          <w:rFonts w:ascii="Times New Roman" w:hAnsi="Times New Roman" w:cs="Times New Roman" w:eastAsia="Times New Roman"/>
          <w:color w:val="231F1F"/>
        </w:rPr>
        <w:t>radosna</w:t>
      </w:r>
      <w:r>
        <w:rPr>
          <w:rFonts w:ascii="Times New Roman" w:hAnsi="Times New Roman" w:cs="Times New Roman" w:eastAsia="Times New Roman"/>
          <w:color w:val="231F1F"/>
          <w:spacing w:val="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vijest,</w:t>
      </w:r>
      <w:r>
        <w:rPr>
          <w:rFonts w:ascii="Times New Roman" w:hAnsi="Times New Roman" w:cs="Times New Roman" w:eastAsia="Times New Roman"/>
          <w:color w:val="231F1F"/>
          <w:spacing w:val="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ali</w:t>
      </w:r>
      <w:r>
        <w:rPr>
          <w:rFonts w:ascii="Times New Roman" w:hAnsi="Times New Roman" w:cs="Times New Roman" w:eastAsia="Times New Roman"/>
          <w:color w:val="231F1F"/>
          <w:spacing w:val="7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stvarnosti</w:t>
      </w:r>
      <w:r>
        <w:rPr>
          <w:rFonts w:ascii="Times New Roman" w:hAnsi="Times New Roman" w:cs="Times New Roman" w:eastAsia="Times New Roman"/>
          <w:color w:val="231F1F"/>
          <w:spacing w:val="8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7"/>
        </w:rPr>
        <w:t> </w:t>
      </w:r>
      <w:r>
        <w:rPr>
          <w:rFonts w:ascii="Times New Roman" w:hAnsi="Times New Roman" w:cs="Times New Roman" w:eastAsia="Times New Roman"/>
          <w:color w:val="231F1F"/>
        </w:rPr>
        <w:t>preĉica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</w:rPr>
        <w:t>do</w:t>
      </w:r>
      <w:r>
        <w:rPr>
          <w:rFonts w:ascii="Times New Roman" w:hAnsi="Times New Roman" w:cs="Times New Roman" w:eastAsia="Times New Roman"/>
          <w:color w:val="231F1F"/>
          <w:spacing w:val="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otkaza.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</w:rPr>
        <w:t>Majke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pripadaju</w:t>
      </w:r>
      <w:r>
        <w:rPr>
          <w:rFonts w:ascii="Times New Roman" w:hAnsi="Times New Roman" w:cs="Times New Roman" w:eastAsia="Times New Roman"/>
          <w:color w:val="231F1F"/>
          <w:spacing w:val="8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73"/>
        </w:rPr>
        <w:t> </w:t>
      </w:r>
      <w:r>
        <w:rPr>
          <w:color w:val="231F1F"/>
          <w:spacing w:val="-1"/>
        </w:rPr>
        <w:t>pose</w:t>
      </w:r>
      <w:r>
        <w:rPr>
          <w:rFonts w:ascii="Times New Roman" w:hAnsi="Times New Roman" w:cs="Times New Roman" w:eastAsia="Times New Roman"/>
          <w:color w:val="231F1F"/>
          <w:spacing w:val="-1"/>
        </w:rPr>
        <w:t>bnu</w:t>
      </w:r>
      <w:r>
        <w:rPr>
          <w:rFonts w:ascii="Times New Roman" w:hAnsi="Times New Roman" w:cs="Times New Roman" w:eastAsia="Times New Roman"/>
          <w:color w:val="231F1F"/>
          <w:spacing w:val="2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kategoriju</w:t>
      </w:r>
      <w:r>
        <w:rPr>
          <w:rFonts w:ascii="Times New Roman" w:hAnsi="Times New Roman" w:cs="Times New Roman" w:eastAsia="Times New Roman"/>
          <w:color w:val="231F1F"/>
          <w:spacing w:val="28"/>
        </w:rPr>
        <w:t> </w:t>
      </w:r>
      <w:r>
        <w:rPr>
          <w:rFonts w:ascii="Times New Roman" w:hAnsi="Times New Roman" w:cs="Times New Roman" w:eastAsia="Times New Roman"/>
          <w:color w:val="231F1F"/>
        </w:rPr>
        <w:t>radnika,</w:t>
      </w:r>
      <w:r>
        <w:rPr>
          <w:rFonts w:ascii="Times New Roman" w:hAnsi="Times New Roman" w:cs="Times New Roman" w:eastAsia="Times New Roman"/>
          <w:color w:val="231F1F"/>
          <w:spacing w:val="28"/>
        </w:rPr>
        <w:t> </w:t>
      </w:r>
      <w:r>
        <w:rPr>
          <w:rFonts w:ascii="Times New Roman" w:hAnsi="Times New Roman" w:cs="Times New Roman" w:eastAsia="Times New Roman"/>
          <w:color w:val="231F1F"/>
        </w:rPr>
        <w:t>te</w:t>
      </w:r>
      <w:r>
        <w:rPr>
          <w:rFonts w:ascii="Times New Roman" w:hAnsi="Times New Roman" w:cs="Times New Roman" w:eastAsia="Times New Roman"/>
          <w:color w:val="231F1F"/>
          <w:spacing w:val="2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imaju</w:t>
      </w:r>
      <w:r>
        <w:rPr>
          <w:rFonts w:ascii="Times New Roman" w:hAnsi="Times New Roman" w:cs="Times New Roman" w:eastAsia="Times New Roman"/>
          <w:color w:val="231F1F"/>
          <w:spacing w:val="2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pravo</w:t>
      </w:r>
      <w:r>
        <w:rPr>
          <w:rFonts w:ascii="Times New Roman" w:hAnsi="Times New Roman" w:cs="Times New Roman" w:eastAsia="Times New Roman"/>
          <w:color w:val="231F1F"/>
          <w:spacing w:val="28"/>
        </w:rPr>
        <w:t> </w:t>
      </w:r>
      <w:r>
        <w:rPr>
          <w:rFonts w:ascii="Times New Roman" w:hAnsi="Times New Roman" w:cs="Times New Roman" w:eastAsia="Times New Roman"/>
          <w:color w:val="231F1F"/>
          <w:spacing w:val="1"/>
        </w:rPr>
        <w:t>na</w:t>
      </w:r>
      <w:r>
        <w:rPr>
          <w:rFonts w:ascii="Times New Roman" w:hAnsi="Times New Roman" w:cs="Times New Roman" w:eastAsia="Times New Roman"/>
          <w:color w:val="231F1F"/>
          <w:spacing w:val="27"/>
        </w:rPr>
        <w:t> </w:t>
      </w:r>
      <w:r>
        <w:rPr>
          <w:rFonts w:ascii="Times New Roman" w:hAnsi="Times New Roman" w:cs="Times New Roman" w:eastAsia="Times New Roman"/>
          <w:color w:val="231F1F"/>
        </w:rPr>
        <w:t>posebnu</w:t>
      </w:r>
      <w:r>
        <w:rPr>
          <w:rFonts w:ascii="Times New Roman" w:hAnsi="Times New Roman" w:cs="Times New Roman" w:eastAsia="Times New Roman"/>
          <w:color w:val="231F1F"/>
          <w:spacing w:val="28"/>
        </w:rPr>
        <w:t> </w:t>
      </w:r>
      <w:r>
        <w:rPr>
          <w:rFonts w:ascii="Times New Roman" w:hAnsi="Times New Roman" w:cs="Times New Roman" w:eastAsia="Times New Roman"/>
          <w:color w:val="231F1F"/>
        </w:rPr>
        <w:t>zaštitu</w:t>
      </w:r>
      <w:r>
        <w:rPr>
          <w:rFonts w:ascii="Times New Roman" w:hAnsi="Times New Roman" w:cs="Times New Roman" w:eastAsia="Times New Roman"/>
          <w:color w:val="231F1F"/>
          <w:spacing w:val="29"/>
        </w:rPr>
        <w:t> </w:t>
      </w:r>
      <w:r>
        <w:rPr>
          <w:rFonts w:ascii="Times New Roman" w:hAnsi="Times New Roman" w:cs="Times New Roman" w:eastAsia="Times New Roman"/>
          <w:color w:val="231F1F"/>
        </w:rPr>
        <w:t>na</w:t>
      </w:r>
      <w:r>
        <w:rPr>
          <w:rFonts w:ascii="Times New Roman" w:hAnsi="Times New Roman" w:cs="Times New Roman" w:eastAsia="Times New Roman"/>
          <w:color w:val="231F1F"/>
          <w:spacing w:val="2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radu.</w:t>
      </w:r>
      <w:r>
        <w:rPr>
          <w:rFonts w:ascii="Times New Roman" w:hAnsi="Times New Roman" w:cs="Times New Roman" w:eastAsia="Times New Roman"/>
          <w:color w:val="231F1F"/>
          <w:spacing w:val="3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Iako</w:t>
      </w:r>
      <w:r>
        <w:rPr>
          <w:rFonts w:ascii="Times New Roman" w:hAnsi="Times New Roman" w:cs="Times New Roman" w:eastAsia="Times New Roman"/>
          <w:color w:val="231F1F"/>
          <w:spacing w:val="28"/>
        </w:rPr>
        <w:t> </w:t>
      </w:r>
      <w:r>
        <w:rPr>
          <w:rFonts w:ascii="Times New Roman" w:hAnsi="Times New Roman" w:cs="Times New Roman" w:eastAsia="Times New Roman"/>
          <w:color w:val="231F1F"/>
        </w:rPr>
        <w:t>je</w:t>
      </w:r>
      <w:r>
        <w:rPr>
          <w:rFonts w:ascii="Times New Roman" w:hAnsi="Times New Roman" w:cs="Times New Roman" w:eastAsia="Times New Roman"/>
          <w:color w:val="231F1F"/>
          <w:spacing w:val="3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Zakonom</w:t>
      </w:r>
      <w:r>
        <w:rPr>
          <w:rFonts w:ascii="Times New Roman" w:hAnsi="Times New Roman" w:cs="Times New Roman" w:eastAsia="Times New Roman"/>
          <w:color w:val="231F1F"/>
          <w:spacing w:val="31"/>
        </w:rPr>
        <w:t> </w:t>
      </w:r>
      <w:r>
        <w:rPr>
          <w:rFonts w:ascii="Times New Roman" w:hAnsi="Times New Roman" w:cs="Times New Roman" w:eastAsia="Times New Roman"/>
          <w:color w:val="231F1F"/>
        </w:rPr>
        <w:t>o</w:t>
      </w:r>
      <w:r>
        <w:rPr>
          <w:rFonts w:ascii="Times New Roman" w:hAnsi="Times New Roman" w:cs="Times New Roman" w:eastAsia="Times New Roman"/>
          <w:color w:val="231F1F"/>
          <w:spacing w:val="57"/>
        </w:rPr>
        <w:t> </w:t>
      </w:r>
      <w:r>
        <w:rPr>
          <w:color w:val="231F1F"/>
          <w:spacing w:val="-1"/>
        </w:rPr>
        <w:t>radu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propisana</w:t>
      </w:r>
      <w:r>
        <w:rPr>
          <w:color w:val="231F1F"/>
          <w:spacing w:val="10"/>
        </w:rPr>
        <w:t> </w:t>
      </w:r>
      <w:r>
        <w:rPr>
          <w:color w:val="231F1F"/>
        </w:rPr>
        <w:t>zabrana</w:t>
      </w:r>
      <w:r>
        <w:rPr>
          <w:color w:val="231F1F"/>
          <w:spacing w:val="10"/>
        </w:rPr>
        <w:t> </w:t>
      </w:r>
      <w:r>
        <w:rPr>
          <w:color w:val="231F1F"/>
          <w:spacing w:val="-1"/>
        </w:rPr>
        <w:t>nejednakog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postupanja</w:t>
      </w:r>
      <w:r>
        <w:rPr>
          <w:color w:val="231F1F"/>
          <w:spacing w:val="11"/>
        </w:rPr>
        <w:t> </w:t>
      </w:r>
      <w:r>
        <w:rPr>
          <w:color w:val="231F1F"/>
        </w:rPr>
        <w:t>prema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trudnicama</w:t>
      </w:r>
      <w:r>
        <w:rPr>
          <w:color w:val="231F1F"/>
          <w:spacing w:val="11"/>
        </w:rPr>
        <w:t> </w:t>
      </w:r>
      <w:r>
        <w:rPr>
          <w:color w:val="231F1F"/>
        </w:rPr>
        <w:t>u</w:t>
      </w:r>
      <w:r>
        <w:rPr>
          <w:color w:val="231F1F"/>
          <w:spacing w:val="11"/>
        </w:rPr>
        <w:t> </w:t>
      </w:r>
      <w:r>
        <w:rPr>
          <w:color w:val="231F1F"/>
        </w:rPr>
        <w:t>radnom</w:t>
      </w:r>
      <w:r>
        <w:rPr>
          <w:color w:val="231F1F"/>
          <w:spacing w:val="12"/>
        </w:rPr>
        <w:t> </w:t>
      </w:r>
      <w:r>
        <w:rPr>
          <w:color w:val="231F1F"/>
        </w:rPr>
        <w:t>odnosu</w:t>
      </w:r>
      <w:r>
        <w:rPr>
          <w:color w:val="231F1F"/>
          <w:spacing w:val="12"/>
        </w:rPr>
        <w:t> </w:t>
      </w:r>
      <w:r>
        <w:rPr>
          <w:color w:val="231F1F"/>
        </w:rPr>
        <w:t>i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zabrana</w:t>
      </w:r>
      <w:r>
        <w:rPr>
          <w:color w:val="231F1F"/>
          <w:spacing w:val="8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otkaza,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poslodavci</w:t>
      </w:r>
      <w:r>
        <w:rPr>
          <w:rFonts w:ascii="Times New Roman" w:hAnsi="Times New Roman" w:cs="Times New Roman" w:eastAsia="Times New Roman"/>
          <w:color w:val="231F1F"/>
          <w:spacing w:val="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ĉesto</w:t>
      </w:r>
      <w:r>
        <w:rPr>
          <w:rFonts w:ascii="Times New Roman" w:hAnsi="Times New Roman" w:cs="Times New Roman" w:eastAsia="Times New Roman"/>
          <w:color w:val="231F1F"/>
          <w:spacing w:val="7"/>
        </w:rPr>
        <w:t> </w:t>
      </w:r>
      <w:r>
        <w:rPr>
          <w:rFonts w:ascii="Times New Roman" w:hAnsi="Times New Roman" w:cs="Times New Roman" w:eastAsia="Times New Roman"/>
          <w:color w:val="231F1F"/>
        </w:rPr>
        <w:t>„uzimaju</w:t>
      </w:r>
      <w:r>
        <w:rPr>
          <w:rFonts w:ascii="Times New Roman" w:hAnsi="Times New Roman" w:cs="Times New Roman" w:eastAsia="Times New Roman"/>
          <w:color w:val="231F1F"/>
          <w:spacing w:val="7"/>
        </w:rPr>
        <w:t> </w:t>
      </w:r>
      <w:r>
        <w:rPr>
          <w:rFonts w:ascii="Times New Roman" w:hAnsi="Times New Roman" w:cs="Times New Roman" w:eastAsia="Times New Roman"/>
          <w:color w:val="231F1F"/>
        </w:rPr>
        <w:t>vlast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5"/>
        </w:rPr>
        <w:t> </w:t>
      </w:r>
      <w:r>
        <w:rPr>
          <w:rFonts w:ascii="Times New Roman" w:hAnsi="Times New Roman" w:cs="Times New Roman" w:eastAsia="Times New Roman"/>
          <w:color w:val="231F1F"/>
        </w:rPr>
        <w:t>svoje</w:t>
      </w:r>
      <w:r>
        <w:rPr>
          <w:rFonts w:ascii="Times New Roman" w:hAnsi="Times New Roman" w:cs="Times New Roman" w:eastAsia="Times New Roman"/>
          <w:color w:val="231F1F"/>
          <w:spacing w:val="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ruke“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uruĉuju</w:t>
      </w:r>
      <w:r>
        <w:rPr>
          <w:rFonts w:ascii="Times New Roman" w:hAnsi="Times New Roman" w:cs="Times New Roman" w:eastAsia="Times New Roman"/>
          <w:color w:val="231F1F"/>
          <w:spacing w:val="8"/>
        </w:rPr>
        <w:t> </w:t>
      </w:r>
      <w:r>
        <w:rPr>
          <w:rFonts w:ascii="Times New Roman" w:hAnsi="Times New Roman" w:cs="Times New Roman" w:eastAsia="Times New Roman"/>
          <w:color w:val="231F1F"/>
        </w:rPr>
        <w:t>otkaz</w:t>
      </w:r>
      <w:r>
        <w:rPr>
          <w:rFonts w:ascii="Times New Roman" w:hAnsi="Times New Roman" w:cs="Times New Roman" w:eastAsia="Times New Roman"/>
          <w:color w:val="231F1F"/>
          <w:spacing w:val="7"/>
        </w:rPr>
        <w:t> </w:t>
      </w:r>
      <w:r>
        <w:rPr>
          <w:rFonts w:ascii="Times New Roman" w:hAnsi="Times New Roman" w:cs="Times New Roman" w:eastAsia="Times New Roman"/>
          <w:color w:val="231F1F"/>
        </w:rPr>
        <w:t>jer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ţena</w:t>
      </w:r>
      <w:r>
        <w:rPr>
          <w:rFonts w:ascii="Times New Roman" w:hAnsi="Times New Roman" w:cs="Times New Roman" w:eastAsia="Times New Roman"/>
          <w:color w:val="231F1F"/>
          <w:spacing w:val="5"/>
        </w:rPr>
        <w:t> </w:t>
      </w:r>
      <w:r>
        <w:rPr>
          <w:rFonts w:ascii="Times New Roman" w:hAnsi="Times New Roman" w:cs="Times New Roman" w:eastAsia="Times New Roman"/>
          <w:color w:val="231F1F"/>
        </w:rPr>
        <w:t>zbog</w:t>
      </w:r>
      <w:r>
        <w:rPr>
          <w:rFonts w:ascii="Times New Roman" w:hAnsi="Times New Roman" w:cs="Times New Roman" w:eastAsia="Times New Roman"/>
          <w:color w:val="231F1F"/>
          <w:spacing w:val="11"/>
        </w:rPr>
        <w:t> </w:t>
      </w:r>
      <w:r>
        <w:rPr>
          <w:color w:val="231F1F"/>
        </w:rPr>
        <w:t>stanja</w:t>
      </w:r>
      <w:r>
        <w:rPr>
          <w:color w:val="231F1F"/>
          <w:spacing w:val="5"/>
        </w:rPr>
        <w:t> </w:t>
      </w:r>
      <w:r>
        <w:rPr>
          <w:color w:val="231F1F"/>
        </w:rPr>
        <w:t>nije</w:t>
      </w:r>
      <w:r>
        <w:rPr>
          <w:color w:val="231F1F"/>
          <w:spacing w:val="55"/>
        </w:rPr>
        <w:t> </w:t>
      </w:r>
      <w:r>
        <w:rPr>
          <w:color w:val="231F1F"/>
          <w:spacing w:val="-1"/>
        </w:rPr>
        <w:t>profitabilna</w:t>
      </w:r>
      <w:r>
        <w:rPr>
          <w:color w:val="231F1F"/>
          <w:spacing w:val="30"/>
        </w:rPr>
        <w:t> </w:t>
      </w:r>
      <w:r>
        <w:rPr>
          <w:color w:val="231F1F"/>
        </w:rPr>
        <w:t>ili</w:t>
      </w:r>
      <w:r>
        <w:rPr>
          <w:color w:val="231F1F"/>
          <w:spacing w:val="31"/>
        </w:rPr>
        <w:t> </w:t>
      </w:r>
      <w:r>
        <w:rPr>
          <w:color w:val="231F1F"/>
          <w:spacing w:val="-1"/>
        </w:rPr>
        <w:t>postaje</w:t>
      </w:r>
      <w:r>
        <w:rPr>
          <w:color w:val="231F1F"/>
          <w:spacing w:val="30"/>
        </w:rPr>
        <w:t> </w:t>
      </w:r>
      <w:r>
        <w:rPr>
          <w:color w:val="231F1F"/>
        </w:rPr>
        <w:t>teret</w:t>
      </w:r>
      <w:r>
        <w:rPr>
          <w:color w:val="231F1F"/>
          <w:spacing w:val="31"/>
        </w:rPr>
        <w:t> </w:t>
      </w:r>
      <w:r>
        <w:rPr>
          <w:color w:val="231F1F"/>
        </w:rPr>
        <w:t>zbog</w:t>
      </w:r>
      <w:r>
        <w:rPr>
          <w:color w:val="231F1F"/>
          <w:spacing w:val="30"/>
        </w:rPr>
        <w:t> </w:t>
      </w:r>
      <w:r>
        <w:rPr>
          <w:color w:val="231F1F"/>
        </w:rPr>
        <w:t>prava</w:t>
      </w:r>
      <w:r>
        <w:rPr>
          <w:color w:val="231F1F"/>
          <w:spacing w:val="30"/>
        </w:rPr>
        <w:t> </w:t>
      </w:r>
      <w:r>
        <w:rPr>
          <w:color w:val="231F1F"/>
          <w:spacing w:val="1"/>
        </w:rPr>
        <w:t>na</w:t>
      </w:r>
      <w:r>
        <w:rPr>
          <w:color w:val="231F1F"/>
          <w:spacing w:val="30"/>
        </w:rPr>
        <w:t> </w:t>
      </w:r>
      <w:r>
        <w:rPr>
          <w:color w:val="231F1F"/>
        </w:rPr>
        <w:t>rodiljni</w:t>
      </w:r>
      <w:r>
        <w:rPr>
          <w:color w:val="231F1F"/>
          <w:spacing w:val="31"/>
        </w:rPr>
        <w:t> </w:t>
      </w:r>
      <w:r>
        <w:rPr>
          <w:color w:val="231F1F"/>
        </w:rPr>
        <w:t>dopust.</w:t>
      </w:r>
      <w:r>
        <w:rPr>
          <w:color w:val="231F1F"/>
          <w:spacing w:val="30"/>
        </w:rPr>
        <w:t> </w:t>
      </w:r>
      <w:r>
        <w:rPr>
          <w:color w:val="231F1F"/>
          <w:spacing w:val="-1"/>
        </w:rPr>
        <w:t>Takvo</w:t>
      </w:r>
      <w:r>
        <w:rPr>
          <w:color w:val="231F1F"/>
          <w:spacing w:val="30"/>
        </w:rPr>
        <w:t> </w:t>
      </w:r>
      <w:r>
        <w:rPr>
          <w:color w:val="231F1F"/>
        </w:rPr>
        <w:t>postupanje</w:t>
      </w:r>
      <w:r>
        <w:rPr>
          <w:color w:val="231F1F"/>
          <w:spacing w:val="30"/>
        </w:rPr>
        <w:t> </w:t>
      </w:r>
      <w:r>
        <w:rPr>
          <w:color w:val="231F1F"/>
        </w:rPr>
        <w:t>poslodavca</w:t>
      </w:r>
      <w:r>
        <w:rPr>
          <w:color w:val="231F1F"/>
          <w:spacing w:val="30"/>
        </w:rPr>
        <w:t> </w:t>
      </w:r>
      <w:r>
        <w:rPr>
          <w:color w:val="231F1F"/>
        </w:rPr>
        <w:t>je</w:t>
      </w:r>
      <w:r>
        <w:rPr/>
      </w:r>
    </w:p>
    <w:p>
      <w:pPr>
        <w:spacing w:after="0" w:line="360" w:lineRule="auto"/>
        <w:jc w:val="both"/>
        <w:sectPr>
          <w:pgSz w:w="11910" w:h="16840"/>
          <w:pgMar w:header="826" w:footer="833" w:top="1120" w:bottom="102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59" w:lineRule="auto" w:before="69"/>
        <w:ind w:right="120"/>
        <w:jc w:val="left"/>
      </w:pPr>
      <w:r>
        <w:rPr>
          <w:rFonts w:ascii="Times New Roman" w:hAnsi="Times New Roman"/>
          <w:color w:val="231F1F"/>
          <w:spacing w:val="-1"/>
        </w:rPr>
        <w:t>protuzakonito,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te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povrede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ovih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odredbi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1"/>
        </w:rPr>
        <w:t>predstavljaju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1"/>
        </w:rPr>
        <w:t>najteţi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prekršaj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1"/>
        </w:rPr>
        <w:t>poslodavca,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te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njih</w:t>
      </w:r>
      <w:r>
        <w:rPr>
          <w:rFonts w:ascii="Times New Roman" w:hAnsi="Times New Roman"/>
          <w:color w:val="231F1F"/>
          <w:spacing w:val="111"/>
        </w:rPr>
        <w:t> </w:t>
      </w:r>
      <w:r>
        <w:rPr>
          <w:rFonts w:ascii="Times New Roman" w:hAnsi="Times New Roman"/>
          <w:color w:val="231F1F"/>
          <w:spacing w:val="-1"/>
        </w:rPr>
        <w:t>pre</w:t>
      </w:r>
      <w:r>
        <w:rPr>
          <w:rFonts w:ascii="Times New Roman" w:hAnsi="Times New Roman"/>
          <w:color w:val="231F1F"/>
          <w:spacing w:val="-2"/>
        </w:rPr>
        <w:t>dviĊene</w:t>
      </w:r>
      <w:r>
        <w:rPr>
          <w:rFonts w:ascii="Times New Roman" w:hAnsi="Times New Roman"/>
          <w:color w:val="231F1F"/>
          <w:spacing w:val="-6"/>
        </w:rPr>
        <w:t> </w:t>
      </w:r>
      <w:r>
        <w:rPr>
          <w:rFonts w:ascii="Times New Roman" w:hAnsi="Times New Roman"/>
          <w:color w:val="231F1F"/>
        </w:rPr>
        <w:t>visoke</w:t>
      </w:r>
      <w:r>
        <w:rPr>
          <w:rFonts w:ascii="Times New Roman" w:hAnsi="Times New Roman"/>
          <w:color w:val="231F1F"/>
          <w:spacing w:val="-5"/>
        </w:rPr>
        <w:t> </w:t>
      </w:r>
      <w:r>
        <w:rPr>
          <w:rFonts w:ascii="Times New Roman" w:hAnsi="Times New Roman"/>
          <w:color w:val="231F1F"/>
        </w:rPr>
        <w:t>novĉane</w:t>
      </w:r>
      <w:r>
        <w:rPr>
          <w:rFonts w:ascii="Times New Roman" w:hAnsi="Times New Roman"/>
          <w:color w:val="231F1F"/>
          <w:spacing w:val="-4"/>
        </w:rPr>
        <w:t> </w:t>
      </w:r>
      <w:r>
        <w:rPr>
          <w:rFonts w:ascii="Times New Roman" w:hAnsi="Times New Roman"/>
          <w:color w:val="231F1F"/>
          <w:spacing w:val="-1"/>
        </w:rPr>
        <w:t>kazne,</w:t>
      </w:r>
      <w:r>
        <w:rPr>
          <w:rFonts w:ascii="Times New Roman" w:hAnsi="Times New Roman"/>
          <w:color w:val="231F1F"/>
          <w:spacing w:val="-4"/>
        </w:rPr>
        <w:t> </w:t>
      </w:r>
      <w:r>
        <w:rPr>
          <w:rFonts w:ascii="Times New Roman" w:hAnsi="Times New Roman"/>
          <w:color w:val="231F1F"/>
          <w:spacing w:val="-1"/>
        </w:rPr>
        <w:t>pogotovo</w:t>
      </w:r>
      <w:r>
        <w:rPr>
          <w:rFonts w:ascii="Times New Roman" w:hAnsi="Times New Roman"/>
          <w:color w:val="231F1F"/>
          <w:spacing w:val="-4"/>
        </w:rPr>
        <w:t> </w:t>
      </w:r>
      <w:r>
        <w:rPr>
          <w:rFonts w:ascii="Times New Roman" w:hAnsi="Times New Roman"/>
          <w:color w:val="231F1F"/>
        </w:rPr>
        <w:t>ako</w:t>
      </w:r>
      <w:r>
        <w:rPr>
          <w:rFonts w:ascii="Times New Roman" w:hAnsi="Times New Roman"/>
          <w:color w:val="231F1F"/>
          <w:spacing w:val="-4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-4"/>
        </w:rPr>
        <w:t> </w:t>
      </w:r>
      <w:r>
        <w:rPr>
          <w:rFonts w:ascii="Times New Roman" w:hAnsi="Times New Roman"/>
          <w:color w:val="231F1F"/>
          <w:spacing w:val="-1"/>
        </w:rPr>
        <w:t>radi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color w:val="231F1F"/>
        </w:rPr>
        <w:t>o</w:t>
      </w:r>
      <w:r>
        <w:rPr>
          <w:color w:val="231F1F"/>
          <w:spacing w:val="-4"/>
        </w:rPr>
        <w:t> </w:t>
      </w:r>
      <w:r>
        <w:rPr>
          <w:color w:val="231F1F"/>
          <w:spacing w:val="-1"/>
        </w:rPr>
        <w:t>poslodavcu</w:t>
      </w:r>
      <w:r>
        <w:rPr>
          <w:color w:val="231F1F"/>
          <w:spacing w:val="-4"/>
        </w:rPr>
        <w:t> </w:t>
      </w:r>
      <w:r>
        <w:rPr>
          <w:color w:val="231F1F"/>
        </w:rPr>
        <w:t>pravnom</w:t>
      </w:r>
      <w:r>
        <w:rPr>
          <w:color w:val="231F1F"/>
          <w:spacing w:val="-3"/>
        </w:rPr>
        <w:t> </w:t>
      </w:r>
      <w:r>
        <w:rPr>
          <w:color w:val="231F1F"/>
        </w:rPr>
        <w:t>licu.</w:t>
      </w:r>
      <w:r>
        <w:rPr/>
      </w:r>
    </w:p>
    <w:p>
      <w:pPr>
        <w:pStyle w:val="BodyText"/>
        <w:spacing w:line="359" w:lineRule="auto" w:before="7"/>
        <w:ind w:right="114" w:firstLine="720"/>
        <w:jc w:val="both"/>
      </w:pPr>
      <w:r>
        <w:rPr>
          <w:color w:val="231F1F"/>
          <w:spacing w:val="-1"/>
        </w:rPr>
        <w:t>Prema</w:t>
      </w:r>
      <w:r>
        <w:rPr>
          <w:color w:val="231F1F"/>
          <w:spacing w:val="40"/>
        </w:rPr>
        <w:t> </w:t>
      </w:r>
      <w:r>
        <w:rPr>
          <w:color w:val="231F1F"/>
          <w:spacing w:val="-1"/>
        </w:rPr>
        <w:t>Zakonu</w:t>
      </w:r>
      <w:r>
        <w:rPr>
          <w:color w:val="231F1F"/>
          <w:spacing w:val="40"/>
        </w:rPr>
        <w:t> </w:t>
      </w:r>
      <w:r>
        <w:rPr>
          <w:color w:val="231F1F"/>
        </w:rPr>
        <w:t>o</w:t>
      </w:r>
      <w:r>
        <w:rPr>
          <w:color w:val="231F1F"/>
          <w:spacing w:val="40"/>
        </w:rPr>
        <w:t> </w:t>
      </w:r>
      <w:r>
        <w:rPr>
          <w:color w:val="231F1F"/>
          <w:spacing w:val="-1"/>
        </w:rPr>
        <w:t>radu</w:t>
      </w:r>
      <w:r>
        <w:rPr>
          <w:color w:val="231F1F"/>
          <w:spacing w:val="40"/>
        </w:rPr>
        <w:t> </w:t>
      </w:r>
      <w:r>
        <w:rPr>
          <w:color w:val="231F1F"/>
        </w:rPr>
        <w:t>radnice</w:t>
      </w:r>
      <w:r>
        <w:rPr>
          <w:color w:val="231F1F"/>
          <w:spacing w:val="39"/>
        </w:rPr>
        <w:t> </w:t>
      </w:r>
      <w:r>
        <w:rPr>
          <w:color w:val="231F1F"/>
          <w:spacing w:val="-1"/>
        </w:rPr>
        <w:t>imaju</w:t>
      </w:r>
      <w:r>
        <w:rPr>
          <w:color w:val="231F1F"/>
          <w:spacing w:val="41"/>
        </w:rPr>
        <w:t> </w:t>
      </w:r>
      <w:r>
        <w:rPr>
          <w:color w:val="231F1F"/>
          <w:spacing w:val="-1"/>
        </w:rPr>
        <w:t>pravo</w:t>
      </w:r>
      <w:r>
        <w:rPr>
          <w:color w:val="231F1F"/>
          <w:spacing w:val="40"/>
        </w:rPr>
        <w:t> </w:t>
      </w:r>
      <w:r>
        <w:rPr>
          <w:color w:val="231F1F"/>
          <w:spacing w:val="-1"/>
        </w:rPr>
        <w:t>povratka</w:t>
      </w:r>
      <w:r>
        <w:rPr>
          <w:color w:val="231F1F"/>
          <w:spacing w:val="40"/>
        </w:rPr>
        <w:t> </w:t>
      </w:r>
      <w:r>
        <w:rPr>
          <w:color w:val="231F1F"/>
        </w:rPr>
        <w:t>na</w:t>
      </w:r>
      <w:r>
        <w:rPr>
          <w:color w:val="231F1F"/>
          <w:spacing w:val="39"/>
        </w:rPr>
        <w:t> </w:t>
      </w:r>
      <w:r>
        <w:rPr>
          <w:color w:val="231F1F"/>
        </w:rPr>
        <w:t>poslove</w:t>
      </w:r>
      <w:r>
        <w:rPr>
          <w:color w:val="231F1F"/>
          <w:spacing w:val="39"/>
        </w:rPr>
        <w:t> </w:t>
      </w:r>
      <w:r>
        <w:rPr>
          <w:color w:val="231F1F"/>
        </w:rPr>
        <w:t>na</w:t>
      </w:r>
      <w:r>
        <w:rPr>
          <w:color w:val="231F1F"/>
          <w:spacing w:val="39"/>
        </w:rPr>
        <w:t> </w:t>
      </w:r>
      <w:r>
        <w:rPr>
          <w:color w:val="231F1F"/>
        </w:rPr>
        <w:t>kojima</w:t>
      </w:r>
      <w:r>
        <w:rPr>
          <w:color w:val="231F1F"/>
          <w:spacing w:val="40"/>
        </w:rPr>
        <w:t> </w:t>
      </w:r>
      <w:r>
        <w:rPr>
          <w:color w:val="231F1F"/>
        </w:rPr>
        <w:t>su</w:t>
      </w:r>
      <w:r>
        <w:rPr>
          <w:color w:val="231F1F"/>
          <w:spacing w:val="40"/>
        </w:rPr>
        <w:t> </w:t>
      </w:r>
      <w:r>
        <w:rPr>
          <w:color w:val="231F1F"/>
          <w:spacing w:val="-1"/>
        </w:rPr>
        <w:t>prije</w:t>
      </w:r>
      <w:r>
        <w:rPr>
          <w:color w:val="231F1F"/>
          <w:spacing w:val="53"/>
        </w:rPr>
        <w:t> </w:t>
      </w:r>
      <w:r>
        <w:rPr>
          <w:rFonts w:ascii="Times New Roman" w:hAnsi="Times New Roman"/>
          <w:color w:val="231F1F"/>
          <w:spacing w:val="-1"/>
        </w:rPr>
        <w:t>radile.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sluĉaju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prestanka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potrebe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obavljanjem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tih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poslova,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poslodavac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im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duţan</w:t>
      </w:r>
      <w:r>
        <w:rPr>
          <w:rFonts w:ascii="Times New Roman" w:hAnsi="Times New Roman"/>
          <w:color w:val="231F1F"/>
          <w:spacing w:val="71"/>
        </w:rPr>
        <w:t> </w:t>
      </w:r>
      <w:r>
        <w:rPr>
          <w:color w:val="231F1F"/>
        </w:rPr>
        <w:t>ponuditi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sklapanje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ugovora</w:t>
      </w:r>
      <w:r>
        <w:rPr>
          <w:color w:val="231F1F"/>
        </w:rPr>
        <w:t> o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radu</w:t>
      </w:r>
      <w:r>
        <w:rPr>
          <w:color w:val="231F1F"/>
          <w:spacing w:val="2"/>
        </w:rPr>
        <w:t> </w:t>
      </w:r>
      <w:r>
        <w:rPr>
          <w:color w:val="231F1F"/>
        </w:rPr>
        <w:t>za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obavljanje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drugih</w:t>
      </w:r>
      <w:r>
        <w:rPr>
          <w:color w:val="231F1F"/>
          <w:spacing w:val="2"/>
        </w:rPr>
        <w:t> </w:t>
      </w:r>
      <w:r>
        <w:rPr>
          <w:color w:val="231F1F"/>
        </w:rPr>
        <w:t>odgovara</w:t>
      </w:r>
      <w:r>
        <w:rPr>
          <w:rFonts w:ascii="Times New Roman" w:hAnsi="Times New Roman"/>
          <w:color w:val="231F1F"/>
        </w:rPr>
        <w:t>jućih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poslova,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ĉiji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uvjeti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rada</w:t>
      </w:r>
      <w:r>
        <w:rPr>
          <w:rFonts w:ascii="Times New Roman" w:hAnsi="Times New Roman"/>
          <w:color w:val="231F1F"/>
          <w:spacing w:val="73"/>
        </w:rPr>
        <w:t> </w:t>
      </w:r>
      <w:r>
        <w:rPr>
          <w:rFonts w:ascii="Times New Roman" w:hAnsi="Times New Roman"/>
          <w:color w:val="231F1F"/>
        </w:rPr>
        <w:t>ne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</w:rPr>
        <w:t>smiju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</w:rPr>
        <w:t>biti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  <w:spacing w:val="-1"/>
        </w:rPr>
        <w:t>nepovoljniji.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  <w:spacing w:val="-1"/>
        </w:rPr>
        <w:t>Ĉeste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  <w:spacing w:val="-1"/>
        </w:rPr>
        <w:t>situacije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</w:rPr>
        <w:t>kojima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  <w:spacing w:val="-1"/>
        </w:rPr>
        <w:t>radnicama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  <w:spacing w:val="-1"/>
        </w:rPr>
        <w:t>pri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  <w:spacing w:val="-1"/>
        </w:rPr>
        <w:t>povratku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  <w:spacing w:val="1"/>
        </w:rPr>
        <w:t>na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</w:rPr>
        <w:t>posao</w:t>
      </w:r>
      <w:r>
        <w:rPr>
          <w:rFonts w:ascii="Times New Roman" w:hAnsi="Times New Roman"/>
          <w:color w:val="231F1F"/>
          <w:spacing w:val="79"/>
        </w:rPr>
        <w:t> </w:t>
      </w:r>
      <w:r>
        <w:rPr>
          <w:rFonts w:ascii="Times New Roman" w:hAnsi="Times New Roman"/>
          <w:color w:val="231F1F"/>
          <w:spacing w:val="-2"/>
        </w:rPr>
        <w:t>ponuĊe</w:t>
      </w:r>
      <w:r>
        <w:rPr>
          <w:rFonts w:ascii="Times New Roman" w:hAnsi="Times New Roman"/>
          <w:color w:val="231F1F"/>
          <w:spacing w:val="-1"/>
        </w:rPr>
        <w:t>no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drugo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radno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mjesto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s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manjom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plaćom,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koje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bi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nezavidnoj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financijskoj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situaciji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91"/>
        </w:rPr>
        <w:t> </w:t>
      </w:r>
      <w:r>
        <w:rPr>
          <w:color w:val="231F1F"/>
          <w:spacing w:val="-1"/>
        </w:rPr>
        <w:t>kraju</w:t>
      </w:r>
      <w:r>
        <w:rPr>
          <w:color w:val="231F1F"/>
        </w:rPr>
        <w:t> </w:t>
      </w:r>
      <w:r>
        <w:rPr>
          <w:color w:val="231F1F"/>
          <w:spacing w:val="-1"/>
        </w:rPr>
        <w:t>prihvatile.</w:t>
      </w:r>
      <w:r>
        <w:rPr/>
      </w:r>
    </w:p>
    <w:p>
      <w:pPr>
        <w:pStyle w:val="BodyText"/>
        <w:spacing w:line="360" w:lineRule="auto" w:before="7"/>
        <w:ind w:left="119" w:right="109" w:firstLine="719"/>
        <w:jc w:val="both"/>
      </w:pPr>
      <w:r>
        <w:rPr>
          <w:color w:val="231F1F"/>
        </w:rPr>
        <w:t>Jednakost spolova</w:t>
      </w:r>
      <w:r>
        <w:rPr>
          <w:color w:val="231F1F"/>
          <w:spacing w:val="58"/>
        </w:rPr>
        <w:t> </w:t>
      </w:r>
      <w:r>
        <w:rPr>
          <w:color w:val="231F1F"/>
          <w:spacing w:val="-1"/>
        </w:rPr>
        <w:t>pri</w:t>
      </w:r>
      <w:r>
        <w:rPr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zapošljavanju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pitanje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</w:rPr>
        <w:t>je,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kako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  <w:spacing w:val="-1"/>
        </w:rPr>
        <w:t>socijalne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pravednosti,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</w:rPr>
        <w:t>tako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63"/>
        </w:rPr>
        <w:t> </w:t>
      </w:r>
      <w:r>
        <w:rPr>
          <w:rFonts w:ascii="Times New Roman" w:hAnsi="Times New Roman"/>
          <w:color w:val="231F1F"/>
          <w:spacing w:val="-1"/>
        </w:rPr>
        <w:t>ekonomske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nuţnosti.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1"/>
        </w:rPr>
        <w:t>Intervencije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trţištu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1"/>
        </w:rPr>
        <w:t>rada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nuţne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1"/>
        </w:rPr>
        <w:t>kako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bi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omogućile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jednake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šanse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ţenama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muškarcima.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Tomu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valja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doprinijeti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aktivnijom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politikom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koja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će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omogućiti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većem</w:t>
      </w:r>
      <w:r>
        <w:rPr>
          <w:rFonts w:ascii="Times New Roman" w:hAnsi="Times New Roman"/>
          <w:color w:val="231F1F"/>
          <w:spacing w:val="97"/>
        </w:rPr>
        <w:t> </w:t>
      </w:r>
      <w:r>
        <w:rPr>
          <w:rFonts w:ascii="Times New Roman" w:hAnsi="Times New Roman"/>
          <w:color w:val="231F1F"/>
          <w:spacing w:val="-1"/>
        </w:rPr>
        <w:t>broju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</w:rPr>
        <w:t>ţena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  <w:spacing w:val="-1"/>
        </w:rPr>
        <w:t>sudjelovanje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</w:rPr>
        <w:t>trţištu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  <w:spacing w:val="-1"/>
        </w:rPr>
        <w:t>rada,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  <w:spacing w:val="-1"/>
        </w:rPr>
        <w:t>ali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  <w:spacing w:val="-1"/>
        </w:rPr>
        <w:t>mogućnost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  <w:spacing w:val="-1"/>
        </w:rPr>
        <w:t>konkurentnosti.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  <w:spacing w:val="-1"/>
        </w:rPr>
        <w:t>Fleksibilniji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  <w:spacing w:val="-1"/>
        </w:rPr>
        <w:t>oblici</w:t>
      </w:r>
      <w:r>
        <w:rPr>
          <w:rFonts w:ascii="Times New Roman" w:hAnsi="Times New Roman"/>
          <w:color w:val="231F1F"/>
          <w:spacing w:val="103"/>
        </w:rPr>
        <w:t> </w:t>
      </w:r>
      <w:r>
        <w:rPr>
          <w:rFonts w:ascii="Times New Roman" w:hAnsi="Times New Roman"/>
          <w:color w:val="231F1F"/>
          <w:spacing w:val="-1"/>
        </w:rPr>
        <w:t>zapošljavanja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mogu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doprinijeti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ţene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uspostave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ravnoteţu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izmeĊu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svijeta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rada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porodice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što</w:t>
      </w:r>
      <w:r>
        <w:rPr>
          <w:rFonts w:ascii="Times New Roman" w:hAnsi="Times New Roman"/>
          <w:color w:val="231F1F"/>
          <w:spacing w:val="81"/>
        </w:rPr>
        <w:t> </w:t>
      </w:r>
      <w:r>
        <w:rPr>
          <w:rFonts w:ascii="Times New Roman" w:hAnsi="Times New Roman"/>
          <w:color w:val="231F1F"/>
          <w:spacing w:val="-1"/>
        </w:rPr>
        <w:t>će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zasigurno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doprinijeti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demografskoj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situaciji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Bosni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Hercegovini,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koja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3"/>
        </w:rPr>
        <w:t>j</w:t>
      </w:r>
      <w:r>
        <w:rPr>
          <w:rFonts w:ascii="Times New Roman" w:hAnsi="Times New Roman"/>
          <w:color w:val="231F1F"/>
          <w:spacing w:val="3"/>
        </w:rPr>
        <w:t>e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vrlo</w:t>
      </w:r>
      <w:r>
        <w:rPr>
          <w:rFonts w:ascii="Times New Roman" w:hAnsi="Times New Roman"/>
          <w:color w:val="231F1F"/>
          <w:spacing w:val="89"/>
        </w:rPr>
        <w:t> </w:t>
      </w:r>
      <w:r>
        <w:rPr>
          <w:rFonts w:ascii="Times New Roman" w:hAnsi="Times New Roman"/>
          <w:color w:val="231F1F"/>
          <w:spacing w:val="-1"/>
        </w:rPr>
        <w:t>nepovoljnom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</w:rPr>
        <w:t>stanju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  <w:spacing w:val="-1"/>
        </w:rPr>
        <w:t>budući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  <w:spacing w:val="-1"/>
        </w:rPr>
        <w:t>broj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</w:rPr>
        <w:t>stanovnika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</w:rPr>
        <w:t>iz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  <w:spacing w:val="-1"/>
        </w:rPr>
        <w:t>godine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  <w:spacing w:val="-1"/>
        </w:rPr>
        <w:t>godinu</w:t>
      </w:r>
      <w:r>
        <w:rPr>
          <w:rFonts w:ascii="Times New Roman" w:hAnsi="Times New Roman"/>
          <w:color w:val="231F1F"/>
          <w:spacing w:val="51"/>
        </w:rPr>
        <w:t> </w:t>
      </w:r>
      <w:r>
        <w:rPr>
          <w:rFonts w:ascii="Times New Roman" w:hAnsi="Times New Roman"/>
          <w:color w:val="231F1F"/>
          <w:spacing w:val="-1"/>
        </w:rPr>
        <w:t>smanjuje.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</w:rPr>
        <w:t>Nuţno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69"/>
        </w:rPr>
        <w:t> </w:t>
      </w:r>
      <w:r>
        <w:rPr>
          <w:rFonts w:ascii="Times New Roman" w:hAnsi="Times New Roman"/>
          <w:color w:val="231F1F"/>
        </w:rPr>
        <w:t>iskoristiti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</w:rPr>
        <w:t>sve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  <w:spacing w:val="-1"/>
        </w:rPr>
        <w:t>resurse</w:t>
      </w:r>
      <w:r>
        <w:rPr>
          <w:rFonts w:ascii="Times New Roman" w:hAnsi="Times New Roman"/>
          <w:color w:val="231F1F"/>
          <w:spacing w:val="51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56"/>
        </w:rPr>
        <w:t> </w:t>
      </w:r>
      <w:r>
        <w:rPr>
          <w:rFonts w:ascii="Times New Roman" w:hAnsi="Times New Roman"/>
          <w:color w:val="231F1F"/>
        </w:rPr>
        <w:t>otvoriti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  <w:spacing w:val="-1"/>
        </w:rPr>
        <w:t>prostor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  <w:spacing w:val="-1"/>
        </w:rPr>
        <w:t>zapošljavanju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  <w:spacing w:val="-1"/>
        </w:rPr>
        <w:t>ţena,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</w:rPr>
        <w:t>koje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</w:rPr>
        <w:t>uz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</w:rPr>
        <w:t>pravo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  <w:spacing w:val="-1"/>
        </w:rPr>
        <w:t>jednakost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67"/>
        </w:rPr>
        <w:t> </w:t>
      </w:r>
      <w:r>
        <w:rPr>
          <w:rFonts w:ascii="Times New Roman" w:hAnsi="Times New Roman"/>
          <w:color w:val="231F1F"/>
          <w:spacing w:val="-1"/>
        </w:rPr>
        <w:t>platama,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pravo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jednako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vrednovanje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vještina,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sposobnosti,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znanja,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mogu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doprinijeti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trţištu</w:t>
      </w:r>
      <w:r>
        <w:rPr>
          <w:rFonts w:ascii="Times New Roman" w:hAnsi="Times New Roman"/>
          <w:color w:val="231F1F"/>
          <w:spacing w:val="91"/>
        </w:rPr>
        <w:t> </w:t>
      </w:r>
      <w:r>
        <w:rPr>
          <w:color w:val="231F1F"/>
          <w:spacing w:val="-1"/>
        </w:rPr>
        <w:t>rada.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numPr>
          <w:ilvl w:val="0"/>
          <w:numId w:val="22"/>
        </w:numPr>
        <w:tabs>
          <w:tab w:pos="2183" w:val="left" w:leader="none"/>
        </w:tabs>
        <w:spacing w:before="147"/>
        <w:ind w:left="2182" w:right="0" w:hanging="22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b/>
          <w:color w:val="231F1F"/>
          <w:spacing w:val="-1"/>
          <w:sz w:val="22"/>
        </w:rPr>
        <w:t>ISTORIJSKI</w:t>
      </w:r>
      <w:r>
        <w:rPr>
          <w:rFonts w:ascii="Times New Roman" w:hAnsi="Times New Roman"/>
          <w:b/>
          <w:color w:val="231F1F"/>
          <w:sz w:val="22"/>
        </w:rPr>
        <w:t> </w:t>
      </w:r>
      <w:r>
        <w:rPr>
          <w:rFonts w:ascii="Times New Roman" w:hAnsi="Times New Roman"/>
          <w:b/>
          <w:color w:val="231F1F"/>
          <w:spacing w:val="-1"/>
          <w:sz w:val="22"/>
        </w:rPr>
        <w:t>KONTEKST</w:t>
      </w:r>
      <w:r>
        <w:rPr>
          <w:rFonts w:ascii="Times New Roman" w:hAnsi="Times New Roman"/>
          <w:b/>
          <w:color w:val="231F1F"/>
          <w:spacing w:val="-2"/>
          <w:sz w:val="22"/>
        </w:rPr>
        <w:t> </w:t>
      </w:r>
      <w:r>
        <w:rPr>
          <w:rFonts w:ascii="Times New Roman" w:hAnsi="Times New Roman"/>
          <w:b/>
          <w:color w:val="231F1F"/>
          <w:spacing w:val="-1"/>
          <w:sz w:val="22"/>
        </w:rPr>
        <w:t>DISKRIMINACIJE</w:t>
      </w:r>
      <w:r>
        <w:rPr>
          <w:rFonts w:ascii="Times New Roman" w:hAnsi="Times New Roman"/>
          <w:b/>
          <w:color w:val="231F1F"/>
          <w:spacing w:val="-3"/>
          <w:sz w:val="22"/>
        </w:rPr>
        <w:t> </w:t>
      </w:r>
      <w:r>
        <w:rPr>
          <w:rFonts w:ascii="Times New Roman" w:hAnsi="Times New Roman"/>
          <w:b/>
          <w:color w:val="231F1F"/>
          <w:spacing w:val="-1"/>
          <w:sz w:val="22"/>
        </w:rPr>
        <w:t>ŽENA</w:t>
      </w:r>
      <w:r>
        <w:rPr>
          <w:rFonts w:ascii="Times New Roman" w:hAnsi="Times New Roman"/>
          <w:sz w:val="22"/>
        </w:rPr>
      </w:r>
    </w:p>
    <w:p>
      <w:pPr>
        <w:pStyle w:val="BodyText"/>
        <w:spacing w:line="360" w:lineRule="auto" w:before="122"/>
        <w:ind w:right="118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</w:rPr>
        <w:t>Tokom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  <w:spacing w:val="-1"/>
        </w:rPr>
        <w:t>istorije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poloţaj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ţena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nije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bio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isti,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  <w:spacing w:val="-1"/>
        </w:rPr>
        <w:t>već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evolutivno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mijenjao.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  <w:spacing w:val="-1"/>
        </w:rPr>
        <w:t>Bizantska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  <w:spacing w:val="-1"/>
        </w:rPr>
        <w:t>carica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  <w:spacing w:val="-1"/>
        </w:rPr>
        <w:t>Teodora,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</w:rPr>
        <w:t>udana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  <w:spacing w:val="-1"/>
        </w:rPr>
        <w:t>cara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  <w:spacing w:val="-1"/>
        </w:rPr>
        <w:t>Justinijana,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  <w:spacing w:val="-1"/>
        </w:rPr>
        <w:t>utjecala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  <w:spacing w:val="-1"/>
        </w:rPr>
        <w:t>donošenje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</w:rPr>
        <w:t>zakona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</w:rPr>
        <w:t>koji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  <w:spacing w:val="-1"/>
        </w:rPr>
        <w:t>ţenama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  <w:spacing w:val="-1"/>
        </w:rPr>
        <w:t>davali</w:t>
      </w:r>
      <w:r>
        <w:rPr>
          <w:rFonts w:ascii="Times New Roman" w:hAnsi="Times New Roman"/>
          <w:color w:val="231F1F"/>
          <w:spacing w:val="81"/>
        </w:rPr>
        <w:t> </w:t>
      </w:r>
      <w:r>
        <w:rPr>
          <w:color w:val="231F1F"/>
          <w:spacing w:val="-1"/>
        </w:rPr>
        <w:t>pra</w:t>
      </w:r>
      <w:r>
        <w:rPr>
          <w:rFonts w:ascii="Times New Roman" w:hAnsi="Times New Roman"/>
          <w:color w:val="231F1F"/>
          <w:spacing w:val="-1"/>
        </w:rPr>
        <w:t>vo</w:t>
      </w:r>
      <w:r>
        <w:rPr>
          <w:rFonts w:ascii="Times New Roman" w:hAnsi="Times New Roman"/>
          <w:color w:val="231F1F"/>
          <w:spacing w:val="-10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-10"/>
        </w:rPr>
        <w:t> </w:t>
      </w:r>
      <w:r>
        <w:rPr>
          <w:rFonts w:ascii="Times New Roman" w:hAnsi="Times New Roman"/>
          <w:color w:val="231F1F"/>
        </w:rPr>
        <w:t>imovinu</w:t>
      </w:r>
      <w:r>
        <w:rPr>
          <w:rFonts w:ascii="Times New Roman" w:hAnsi="Times New Roman"/>
          <w:color w:val="231F1F"/>
          <w:spacing w:val="-10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-9"/>
        </w:rPr>
        <w:t> </w:t>
      </w:r>
      <w:r>
        <w:rPr>
          <w:rFonts w:ascii="Times New Roman" w:hAnsi="Times New Roman"/>
          <w:color w:val="231F1F"/>
          <w:spacing w:val="-1"/>
        </w:rPr>
        <w:t>naslje</w:t>
      </w:r>
      <w:r>
        <w:rPr>
          <w:rFonts w:ascii="Times New Roman" w:hAnsi="Times New Roman"/>
          <w:color w:val="231F1F"/>
          <w:spacing w:val="-2"/>
        </w:rPr>
        <w:t>Ċivanje</w:t>
      </w:r>
      <w:r>
        <w:rPr>
          <w:rFonts w:ascii="Times New Roman" w:hAnsi="Times New Roman"/>
          <w:color w:val="231F1F"/>
          <w:spacing w:val="-1"/>
        </w:rPr>
        <w:t>.</w:t>
      </w:r>
      <w:r>
        <w:rPr>
          <w:rFonts w:ascii="Times New Roman" w:hAnsi="Times New Roman"/>
        </w:rPr>
      </w:r>
    </w:p>
    <w:p>
      <w:pPr>
        <w:pStyle w:val="BodyText"/>
        <w:spacing w:line="359" w:lineRule="auto" w:before="7"/>
        <w:ind w:right="112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1F"/>
        </w:rPr>
        <w:t>Tokom</w:t>
      </w:r>
      <w:r>
        <w:rPr>
          <w:rFonts w:ascii="Times New Roman" w:hAnsi="Times New Roman" w:cs="Times New Roman" w:eastAsia="Times New Roman"/>
          <w:color w:val="231F1F"/>
          <w:spacing w:val="4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srednjeg</w:t>
      </w:r>
      <w:r>
        <w:rPr>
          <w:rFonts w:ascii="Times New Roman" w:hAnsi="Times New Roman" w:cs="Times New Roman" w:eastAsia="Times New Roman"/>
          <w:color w:val="231F1F"/>
          <w:spacing w:val="43"/>
        </w:rPr>
        <w:t> </w:t>
      </w:r>
      <w:r>
        <w:rPr>
          <w:rFonts w:ascii="Times New Roman" w:hAnsi="Times New Roman" w:cs="Times New Roman" w:eastAsia="Times New Roman"/>
          <w:color w:val="231F1F"/>
        </w:rPr>
        <w:t>vijeka</w:t>
      </w:r>
      <w:r>
        <w:rPr>
          <w:rFonts w:ascii="Times New Roman" w:hAnsi="Times New Roman" w:cs="Times New Roman" w:eastAsia="Times New Roman"/>
          <w:color w:val="231F1F"/>
          <w:spacing w:val="45"/>
        </w:rPr>
        <w:t> </w:t>
      </w:r>
      <w:r>
        <w:rPr>
          <w:rFonts w:ascii="Times New Roman" w:hAnsi="Times New Roman" w:cs="Times New Roman" w:eastAsia="Times New Roman"/>
          <w:color w:val="231F1F"/>
        </w:rPr>
        <w:t>ţene</w:t>
      </w:r>
      <w:r>
        <w:rPr>
          <w:rFonts w:ascii="Times New Roman" w:hAnsi="Times New Roman" w:cs="Times New Roman" w:eastAsia="Times New Roman"/>
          <w:color w:val="231F1F"/>
          <w:spacing w:val="45"/>
        </w:rPr>
        <w:t> </w:t>
      </w:r>
      <w:r>
        <w:rPr>
          <w:rFonts w:ascii="Times New Roman" w:hAnsi="Times New Roman" w:cs="Times New Roman" w:eastAsia="Times New Roman"/>
          <w:color w:val="231F1F"/>
        </w:rPr>
        <w:t>su</w:t>
      </w:r>
      <w:r>
        <w:rPr>
          <w:rFonts w:ascii="Times New Roman" w:hAnsi="Times New Roman" w:cs="Times New Roman" w:eastAsia="Times New Roman"/>
          <w:color w:val="231F1F"/>
          <w:spacing w:val="46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4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dalje</w:t>
      </w:r>
      <w:r>
        <w:rPr>
          <w:rFonts w:ascii="Times New Roman" w:hAnsi="Times New Roman" w:cs="Times New Roman" w:eastAsia="Times New Roman"/>
          <w:color w:val="231F1F"/>
          <w:spacing w:val="44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4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podre</w:t>
      </w:r>
      <w:r>
        <w:rPr>
          <w:rFonts w:ascii="Times New Roman" w:hAnsi="Times New Roman" w:cs="Times New Roman" w:eastAsia="Times New Roman"/>
          <w:color w:val="231F1F"/>
          <w:spacing w:val="-2"/>
        </w:rPr>
        <w:t>Ċe</w:t>
      </w:r>
      <w:r>
        <w:rPr>
          <w:rFonts w:ascii="Times New Roman" w:hAnsi="Times New Roman" w:cs="Times New Roman" w:eastAsia="Times New Roman"/>
          <w:color w:val="231F1F"/>
          <w:spacing w:val="-1"/>
        </w:rPr>
        <w:t>nom</w:t>
      </w:r>
      <w:r>
        <w:rPr>
          <w:rFonts w:ascii="Times New Roman" w:hAnsi="Times New Roman" w:cs="Times New Roman" w:eastAsia="Times New Roman"/>
          <w:color w:val="231F1F"/>
          <w:spacing w:val="46"/>
        </w:rPr>
        <w:t> </w:t>
      </w:r>
      <w:r>
        <w:rPr>
          <w:rFonts w:ascii="Times New Roman" w:hAnsi="Times New Roman" w:cs="Times New Roman" w:eastAsia="Times New Roman"/>
          <w:color w:val="231F1F"/>
        </w:rPr>
        <w:t>poloţaju.</w:t>
      </w:r>
      <w:r>
        <w:rPr>
          <w:rFonts w:ascii="Times New Roman" w:hAnsi="Times New Roman" w:cs="Times New Roman" w:eastAsia="Times New Roman"/>
          <w:color w:val="231F1F"/>
          <w:spacing w:val="46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4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Europi</w:t>
      </w:r>
      <w:r>
        <w:rPr>
          <w:rFonts w:ascii="Times New Roman" w:hAnsi="Times New Roman" w:cs="Times New Roman" w:eastAsia="Times New Roman"/>
          <w:color w:val="231F1F"/>
          <w:spacing w:val="4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crkva</w:t>
      </w:r>
      <w:r>
        <w:rPr>
          <w:rFonts w:ascii="Times New Roman" w:hAnsi="Times New Roman" w:cs="Times New Roman" w:eastAsia="Times New Roman"/>
          <w:color w:val="231F1F"/>
          <w:spacing w:val="43"/>
        </w:rPr>
        <w:t> </w:t>
      </w:r>
      <w:r>
        <w:rPr>
          <w:rFonts w:ascii="Times New Roman" w:hAnsi="Times New Roman" w:cs="Times New Roman" w:eastAsia="Times New Roman"/>
          <w:color w:val="231F1F"/>
        </w:rPr>
        <w:t>je</w:t>
      </w:r>
      <w:r>
        <w:rPr>
          <w:rFonts w:ascii="Times New Roman" w:hAnsi="Times New Roman" w:cs="Times New Roman" w:eastAsia="Times New Roman"/>
          <w:color w:val="231F1F"/>
          <w:spacing w:val="4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imala</w:t>
      </w:r>
      <w:r>
        <w:rPr>
          <w:rFonts w:ascii="Times New Roman" w:hAnsi="Times New Roman" w:cs="Times New Roman" w:eastAsia="Times New Roman"/>
          <w:color w:val="231F1F"/>
          <w:spacing w:val="4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veliku</w:t>
      </w:r>
      <w:r>
        <w:rPr>
          <w:rFonts w:ascii="Times New Roman" w:hAnsi="Times New Roman" w:cs="Times New Roman" w:eastAsia="Times New Roman"/>
          <w:color w:val="231F1F"/>
          <w:spacing w:val="4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ulogu</w:t>
      </w:r>
      <w:r>
        <w:rPr>
          <w:rFonts w:ascii="Times New Roman" w:hAnsi="Times New Roman" w:cs="Times New Roman" w:eastAsia="Times New Roman"/>
          <w:color w:val="231F1F"/>
          <w:spacing w:val="48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51"/>
        </w:rPr>
        <w:t> </w:t>
      </w:r>
      <w:r>
        <w:rPr>
          <w:rFonts w:ascii="Times New Roman" w:hAnsi="Times New Roman" w:cs="Times New Roman" w:eastAsia="Times New Roman"/>
          <w:color w:val="231F1F"/>
        </w:rPr>
        <w:t>diskriminaciji</w:t>
      </w:r>
      <w:r>
        <w:rPr>
          <w:rFonts w:ascii="Times New Roman" w:hAnsi="Times New Roman" w:cs="Times New Roman" w:eastAsia="Times New Roman"/>
          <w:color w:val="231F1F"/>
          <w:spacing w:val="49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4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potlaĉenosti</w:t>
      </w:r>
      <w:r>
        <w:rPr>
          <w:rFonts w:ascii="Times New Roman" w:hAnsi="Times New Roman" w:cs="Times New Roman" w:eastAsia="Times New Roman"/>
          <w:color w:val="231F1F"/>
          <w:spacing w:val="4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ţena.</w:t>
      </w:r>
      <w:r>
        <w:rPr>
          <w:rFonts w:ascii="Times New Roman" w:hAnsi="Times New Roman" w:cs="Times New Roman" w:eastAsia="Times New Roman"/>
          <w:color w:val="231F1F"/>
          <w:spacing w:val="48"/>
        </w:rPr>
        <w:t> </w:t>
      </w:r>
      <w:r>
        <w:rPr>
          <w:rFonts w:ascii="Times New Roman" w:hAnsi="Times New Roman" w:cs="Times New Roman" w:eastAsia="Times New Roman"/>
          <w:color w:val="231F1F"/>
        </w:rPr>
        <w:t>Propisivala</w:t>
      </w:r>
      <w:r>
        <w:rPr>
          <w:rFonts w:ascii="Times New Roman" w:hAnsi="Times New Roman" w:cs="Times New Roman" w:eastAsia="Times New Roman"/>
          <w:color w:val="231F1F"/>
          <w:spacing w:val="48"/>
        </w:rPr>
        <w:t> </w:t>
      </w:r>
      <w:r>
        <w:rPr>
          <w:rFonts w:ascii="Times New Roman" w:hAnsi="Times New Roman" w:cs="Times New Roman" w:eastAsia="Times New Roman"/>
          <w:color w:val="231F1F"/>
        </w:rPr>
        <w:t>je</w:t>
      </w:r>
      <w:r>
        <w:rPr>
          <w:rFonts w:ascii="Times New Roman" w:hAnsi="Times New Roman" w:cs="Times New Roman" w:eastAsia="Times New Roman"/>
          <w:color w:val="231F1F"/>
          <w:spacing w:val="50"/>
        </w:rPr>
        <w:t> </w:t>
      </w:r>
      <w:r>
        <w:rPr>
          <w:rFonts w:ascii="Times New Roman" w:hAnsi="Times New Roman" w:cs="Times New Roman" w:eastAsia="Times New Roman"/>
          <w:color w:val="231F1F"/>
        </w:rPr>
        <w:t>šutnju</w:t>
      </w:r>
      <w:r>
        <w:rPr>
          <w:rFonts w:ascii="Times New Roman" w:hAnsi="Times New Roman" w:cs="Times New Roman" w:eastAsia="Times New Roman"/>
          <w:color w:val="231F1F"/>
          <w:spacing w:val="48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49"/>
        </w:rPr>
        <w:t> </w:t>
      </w:r>
      <w:r>
        <w:rPr>
          <w:rFonts w:ascii="Times New Roman" w:hAnsi="Times New Roman" w:cs="Times New Roman" w:eastAsia="Times New Roman"/>
          <w:color w:val="231F1F"/>
        </w:rPr>
        <w:t>podloţnost</w:t>
      </w:r>
      <w:r>
        <w:rPr>
          <w:rFonts w:ascii="Times New Roman" w:hAnsi="Times New Roman" w:cs="Times New Roman" w:eastAsia="Times New Roman"/>
          <w:color w:val="231F1F"/>
          <w:spacing w:val="6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muškarcu.</w:t>
      </w:r>
      <w:r>
        <w:rPr>
          <w:rFonts w:ascii="Times New Roman" w:hAnsi="Times New Roman" w:cs="Times New Roman" w:eastAsia="Times New Roman"/>
          <w:color w:val="231F1F"/>
          <w:spacing w:val="2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Ţene</w:t>
      </w:r>
      <w:r>
        <w:rPr>
          <w:rFonts w:ascii="Times New Roman" w:hAnsi="Times New Roman" w:cs="Times New Roman" w:eastAsia="Times New Roman"/>
          <w:color w:val="231F1F"/>
          <w:spacing w:val="23"/>
        </w:rPr>
        <w:t> </w:t>
      </w:r>
      <w:r>
        <w:rPr>
          <w:rFonts w:ascii="Times New Roman" w:hAnsi="Times New Roman" w:cs="Times New Roman" w:eastAsia="Times New Roman"/>
          <w:color w:val="231F1F"/>
        </w:rPr>
        <w:t>nisu</w:t>
      </w:r>
      <w:r>
        <w:rPr>
          <w:rFonts w:ascii="Times New Roman" w:hAnsi="Times New Roman" w:cs="Times New Roman" w:eastAsia="Times New Roman"/>
          <w:color w:val="231F1F"/>
          <w:spacing w:val="25"/>
        </w:rPr>
        <w:t> </w:t>
      </w:r>
      <w:r>
        <w:rPr>
          <w:rFonts w:ascii="Times New Roman" w:hAnsi="Times New Roman" w:cs="Times New Roman" w:eastAsia="Times New Roman"/>
          <w:color w:val="231F1F"/>
        </w:rPr>
        <w:t>imale</w:t>
      </w:r>
      <w:r>
        <w:rPr>
          <w:rFonts w:ascii="Times New Roman" w:hAnsi="Times New Roman" w:cs="Times New Roman" w:eastAsia="Times New Roman"/>
          <w:color w:val="231F1F"/>
          <w:spacing w:val="23"/>
        </w:rPr>
        <w:t> </w:t>
      </w:r>
      <w:r>
        <w:rPr>
          <w:rFonts w:ascii="Times New Roman" w:hAnsi="Times New Roman" w:cs="Times New Roman" w:eastAsia="Times New Roman"/>
          <w:color w:val="231F1F"/>
        </w:rPr>
        <w:t>pravo</w:t>
      </w:r>
      <w:r>
        <w:rPr>
          <w:rFonts w:ascii="Times New Roman" w:hAnsi="Times New Roman" w:cs="Times New Roman" w:eastAsia="Times New Roman"/>
          <w:color w:val="231F1F"/>
          <w:spacing w:val="2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same</w:t>
      </w:r>
      <w:r>
        <w:rPr>
          <w:rFonts w:ascii="Times New Roman" w:hAnsi="Times New Roman" w:cs="Times New Roman" w:eastAsia="Times New Roman"/>
          <w:color w:val="231F1F"/>
          <w:spacing w:val="2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birati</w:t>
      </w:r>
      <w:r>
        <w:rPr>
          <w:rFonts w:ascii="Times New Roman" w:hAnsi="Times New Roman" w:cs="Times New Roman" w:eastAsia="Times New Roman"/>
          <w:color w:val="231F1F"/>
          <w:spacing w:val="25"/>
        </w:rPr>
        <w:t> </w:t>
      </w:r>
      <w:r>
        <w:rPr>
          <w:rFonts w:ascii="Times New Roman" w:hAnsi="Times New Roman" w:cs="Times New Roman" w:eastAsia="Times New Roman"/>
          <w:color w:val="231F1F"/>
        </w:rPr>
        <w:t>supruţnika,</w:t>
      </w:r>
      <w:r>
        <w:rPr>
          <w:rFonts w:ascii="Times New Roman" w:hAnsi="Times New Roman" w:cs="Times New Roman" w:eastAsia="Times New Roman"/>
          <w:color w:val="231F1F"/>
          <w:spacing w:val="2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iskljuĉene</w:t>
      </w:r>
      <w:r>
        <w:rPr>
          <w:rFonts w:ascii="Times New Roman" w:hAnsi="Times New Roman" w:cs="Times New Roman" w:eastAsia="Times New Roman"/>
          <w:color w:val="231F1F"/>
          <w:spacing w:val="23"/>
        </w:rPr>
        <w:t> </w:t>
      </w:r>
      <w:r>
        <w:rPr>
          <w:rFonts w:ascii="Times New Roman" w:hAnsi="Times New Roman" w:cs="Times New Roman" w:eastAsia="Times New Roman"/>
          <w:color w:val="231F1F"/>
        </w:rPr>
        <w:t>su</w:t>
      </w:r>
      <w:r>
        <w:rPr>
          <w:rFonts w:ascii="Times New Roman" w:hAnsi="Times New Roman" w:cs="Times New Roman" w:eastAsia="Times New Roman"/>
          <w:color w:val="231F1F"/>
          <w:spacing w:val="24"/>
        </w:rPr>
        <w:t> </w:t>
      </w:r>
      <w:r>
        <w:rPr>
          <w:rFonts w:ascii="Times New Roman" w:hAnsi="Times New Roman" w:cs="Times New Roman" w:eastAsia="Times New Roman"/>
          <w:color w:val="231F1F"/>
          <w:spacing w:val="1"/>
        </w:rPr>
        <w:t>iz</w:t>
      </w:r>
      <w:r>
        <w:rPr>
          <w:rFonts w:ascii="Times New Roman" w:hAnsi="Times New Roman" w:cs="Times New Roman" w:eastAsia="Times New Roman"/>
          <w:color w:val="231F1F"/>
          <w:spacing w:val="26"/>
        </w:rPr>
        <w:t> </w:t>
      </w:r>
      <w:r>
        <w:rPr>
          <w:rFonts w:ascii="Times New Roman" w:hAnsi="Times New Roman" w:cs="Times New Roman" w:eastAsia="Times New Roman"/>
          <w:color w:val="231F1F"/>
        </w:rPr>
        <w:t>javnih</w:t>
      </w:r>
      <w:r>
        <w:rPr>
          <w:rFonts w:ascii="Times New Roman" w:hAnsi="Times New Roman" w:cs="Times New Roman" w:eastAsia="Times New Roman"/>
          <w:color w:val="231F1F"/>
          <w:spacing w:val="2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djelatnosti,</w:t>
      </w:r>
      <w:r>
        <w:rPr>
          <w:rFonts w:ascii="Times New Roman" w:hAnsi="Times New Roman" w:cs="Times New Roman" w:eastAsia="Times New Roman"/>
          <w:color w:val="231F1F"/>
          <w:spacing w:val="8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proglašene</w:t>
      </w:r>
      <w:r>
        <w:rPr>
          <w:rFonts w:ascii="Times New Roman" w:hAnsi="Times New Roman" w:cs="Times New Roman" w:eastAsia="Times New Roman"/>
          <w:color w:val="231F1F"/>
          <w:spacing w:val="20"/>
        </w:rPr>
        <w:t> </w:t>
      </w:r>
      <w:r>
        <w:rPr>
          <w:rFonts w:ascii="Times New Roman" w:hAnsi="Times New Roman" w:cs="Times New Roman" w:eastAsia="Times New Roman"/>
          <w:color w:val="231F1F"/>
        </w:rPr>
        <w:t>su</w:t>
      </w:r>
      <w:r>
        <w:rPr>
          <w:rFonts w:ascii="Times New Roman" w:hAnsi="Times New Roman" w:cs="Times New Roman" w:eastAsia="Times New Roman"/>
          <w:color w:val="231F1F"/>
          <w:spacing w:val="19"/>
        </w:rPr>
        <w:t> </w:t>
      </w:r>
      <w:r>
        <w:rPr>
          <w:rFonts w:ascii="Times New Roman" w:hAnsi="Times New Roman" w:cs="Times New Roman" w:eastAsia="Times New Roman"/>
          <w:color w:val="231F1F"/>
        </w:rPr>
        <w:t>manje</w:t>
      </w:r>
      <w:r>
        <w:rPr>
          <w:rFonts w:ascii="Times New Roman" w:hAnsi="Times New Roman" w:cs="Times New Roman" w:eastAsia="Times New Roman"/>
          <w:color w:val="231F1F"/>
          <w:spacing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vrijednima.</w:t>
      </w:r>
      <w:r>
        <w:rPr>
          <w:rFonts w:ascii="Times New Roman" w:hAnsi="Times New Roman" w:cs="Times New Roman" w:eastAsia="Times New Roman"/>
          <w:color w:val="231F1F"/>
          <w:spacing w:val="2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Zabranjeno</w:t>
      </w:r>
      <w:r>
        <w:rPr>
          <w:rFonts w:ascii="Times New Roman" w:hAnsi="Times New Roman" w:cs="Times New Roman" w:eastAsia="Times New Roman"/>
          <w:color w:val="231F1F"/>
          <w:spacing w:val="18"/>
        </w:rPr>
        <w:t> </w:t>
      </w:r>
      <w:r>
        <w:rPr>
          <w:rFonts w:ascii="Times New Roman" w:hAnsi="Times New Roman" w:cs="Times New Roman" w:eastAsia="Times New Roman"/>
          <w:color w:val="231F1F"/>
        </w:rPr>
        <w:t>im</w:t>
      </w:r>
      <w:r>
        <w:rPr>
          <w:rFonts w:ascii="Times New Roman" w:hAnsi="Times New Roman" w:cs="Times New Roman" w:eastAsia="Times New Roman"/>
          <w:color w:val="231F1F"/>
          <w:spacing w:val="19"/>
        </w:rPr>
        <w:t> </w:t>
      </w:r>
      <w:r>
        <w:rPr>
          <w:rFonts w:ascii="Times New Roman" w:hAnsi="Times New Roman" w:cs="Times New Roman" w:eastAsia="Times New Roman"/>
          <w:color w:val="231F1F"/>
          <w:spacing w:val="1"/>
        </w:rPr>
        <w:t>je</w:t>
      </w:r>
      <w:r>
        <w:rPr>
          <w:rFonts w:ascii="Times New Roman" w:hAnsi="Times New Roman" w:cs="Times New Roman" w:eastAsia="Times New Roman"/>
          <w:color w:val="231F1F"/>
          <w:spacing w:val="1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pravo</w:t>
      </w:r>
      <w:r>
        <w:rPr>
          <w:rFonts w:ascii="Times New Roman" w:hAnsi="Times New Roman" w:cs="Times New Roman" w:eastAsia="Times New Roman"/>
          <w:color w:val="231F1F"/>
          <w:spacing w:val="21"/>
        </w:rPr>
        <w:t> </w:t>
      </w:r>
      <w:r>
        <w:rPr>
          <w:rFonts w:ascii="Times New Roman" w:hAnsi="Times New Roman" w:cs="Times New Roman" w:eastAsia="Times New Roman"/>
          <w:color w:val="231F1F"/>
        </w:rPr>
        <w:t>na</w:t>
      </w:r>
      <w:r>
        <w:rPr>
          <w:rFonts w:ascii="Times New Roman" w:hAnsi="Times New Roman" w:cs="Times New Roman" w:eastAsia="Times New Roman"/>
          <w:color w:val="231F1F"/>
          <w:spacing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obrazovanje</w:t>
      </w:r>
      <w:r>
        <w:rPr>
          <w:rFonts w:ascii="Times New Roman" w:hAnsi="Times New Roman" w:cs="Times New Roman" w:eastAsia="Times New Roman"/>
          <w:color w:val="231F1F"/>
          <w:spacing w:val="2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budući</w:t>
      </w:r>
      <w:r>
        <w:rPr>
          <w:rFonts w:ascii="Times New Roman" w:hAnsi="Times New Roman" w:cs="Times New Roman" w:eastAsia="Times New Roman"/>
          <w:color w:val="231F1F"/>
          <w:spacing w:val="19"/>
        </w:rPr>
        <w:t> </w:t>
      </w:r>
      <w:r>
        <w:rPr>
          <w:rFonts w:ascii="Times New Roman" w:hAnsi="Times New Roman" w:cs="Times New Roman" w:eastAsia="Times New Roman"/>
          <w:color w:val="231F1F"/>
        </w:rPr>
        <w:t>da</w:t>
      </w:r>
      <w:r>
        <w:rPr>
          <w:rFonts w:ascii="Times New Roman" w:hAnsi="Times New Roman" w:cs="Times New Roman" w:eastAsia="Times New Roman"/>
          <w:color w:val="231F1F"/>
          <w:spacing w:val="18"/>
        </w:rPr>
        <w:t> </w:t>
      </w:r>
      <w:r>
        <w:rPr>
          <w:rFonts w:ascii="Times New Roman" w:hAnsi="Times New Roman" w:cs="Times New Roman" w:eastAsia="Times New Roman"/>
          <w:color w:val="231F1F"/>
        </w:rPr>
        <w:t>je</w:t>
      </w:r>
      <w:r>
        <w:rPr>
          <w:rFonts w:ascii="Times New Roman" w:hAnsi="Times New Roman" w:cs="Times New Roman" w:eastAsia="Times New Roman"/>
          <w:color w:val="231F1F"/>
          <w:spacing w:val="20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18"/>
        </w:rPr>
        <w:t> </w:t>
      </w:r>
      <w:r>
        <w:rPr>
          <w:rFonts w:ascii="Times New Roman" w:hAnsi="Times New Roman" w:cs="Times New Roman" w:eastAsia="Times New Roman"/>
          <w:color w:val="231F1F"/>
        </w:rPr>
        <w:t>tom</w:t>
      </w:r>
      <w:r>
        <w:rPr>
          <w:rFonts w:ascii="Times New Roman" w:hAnsi="Times New Roman" w:cs="Times New Roman" w:eastAsia="Times New Roman"/>
          <w:color w:val="231F1F"/>
          <w:spacing w:val="7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razdoblju</w:t>
      </w:r>
      <w:r>
        <w:rPr>
          <w:rFonts w:ascii="Times New Roman" w:hAnsi="Times New Roman" w:cs="Times New Roman" w:eastAsia="Times New Roman"/>
          <w:color w:val="231F1F"/>
          <w:spacing w:val="2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prevladavalo</w:t>
      </w:r>
      <w:r>
        <w:rPr>
          <w:rFonts w:ascii="Times New Roman" w:hAnsi="Times New Roman" w:cs="Times New Roman" w:eastAsia="Times New Roman"/>
          <w:color w:val="231F1F"/>
          <w:spacing w:val="2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mišljenje</w:t>
      </w:r>
      <w:r>
        <w:rPr>
          <w:rFonts w:ascii="Times New Roman" w:hAnsi="Times New Roman" w:cs="Times New Roman" w:eastAsia="Times New Roman"/>
          <w:color w:val="231F1F"/>
          <w:spacing w:val="25"/>
        </w:rPr>
        <w:t> </w:t>
      </w:r>
      <w:r>
        <w:rPr>
          <w:rFonts w:ascii="Times New Roman" w:hAnsi="Times New Roman" w:cs="Times New Roman" w:eastAsia="Times New Roman"/>
          <w:color w:val="231F1F"/>
        </w:rPr>
        <w:t>da</w:t>
      </w:r>
      <w:r>
        <w:rPr>
          <w:rFonts w:ascii="Times New Roman" w:hAnsi="Times New Roman" w:cs="Times New Roman" w:eastAsia="Times New Roman"/>
          <w:color w:val="231F1F"/>
          <w:spacing w:val="24"/>
        </w:rPr>
        <w:t> </w:t>
      </w:r>
      <w:r>
        <w:rPr>
          <w:rFonts w:ascii="Times New Roman" w:hAnsi="Times New Roman" w:cs="Times New Roman" w:eastAsia="Times New Roman"/>
          <w:color w:val="231F1F"/>
        </w:rPr>
        <w:t>ţena</w:t>
      </w:r>
      <w:r>
        <w:rPr>
          <w:rFonts w:ascii="Times New Roman" w:hAnsi="Times New Roman" w:cs="Times New Roman" w:eastAsia="Times New Roman"/>
          <w:color w:val="231F1F"/>
          <w:spacing w:val="25"/>
        </w:rPr>
        <w:t> </w:t>
      </w:r>
      <w:r>
        <w:rPr>
          <w:rFonts w:ascii="Times New Roman" w:hAnsi="Times New Roman" w:cs="Times New Roman" w:eastAsia="Times New Roman"/>
          <w:color w:val="231F1F"/>
        </w:rPr>
        <w:t>ne</w:t>
      </w:r>
      <w:r>
        <w:rPr>
          <w:rFonts w:ascii="Times New Roman" w:hAnsi="Times New Roman" w:cs="Times New Roman" w:eastAsia="Times New Roman"/>
          <w:color w:val="231F1F"/>
          <w:spacing w:val="2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pridonosi</w:t>
      </w:r>
      <w:r>
        <w:rPr>
          <w:rFonts w:ascii="Times New Roman" w:hAnsi="Times New Roman" w:cs="Times New Roman" w:eastAsia="Times New Roman"/>
          <w:color w:val="231F1F"/>
          <w:spacing w:val="2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ekonomskoj</w:t>
      </w:r>
      <w:r>
        <w:rPr>
          <w:rFonts w:ascii="Times New Roman" w:hAnsi="Times New Roman" w:cs="Times New Roman" w:eastAsia="Times New Roman"/>
          <w:color w:val="231F1F"/>
          <w:spacing w:val="2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koristi</w:t>
      </w:r>
      <w:r>
        <w:rPr>
          <w:rFonts w:ascii="Times New Roman" w:hAnsi="Times New Roman" w:cs="Times New Roman" w:eastAsia="Times New Roman"/>
          <w:color w:val="231F1F"/>
          <w:spacing w:val="2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već</w:t>
      </w:r>
      <w:r>
        <w:rPr>
          <w:rFonts w:ascii="Times New Roman" w:hAnsi="Times New Roman" w:cs="Times New Roman" w:eastAsia="Times New Roman"/>
          <w:color w:val="231F1F"/>
          <w:spacing w:val="24"/>
        </w:rPr>
        <w:t> </w:t>
      </w:r>
      <w:r>
        <w:rPr>
          <w:rFonts w:ascii="Times New Roman" w:hAnsi="Times New Roman" w:cs="Times New Roman" w:eastAsia="Times New Roman"/>
          <w:color w:val="231F1F"/>
        </w:rPr>
        <w:t>moţe</w:t>
      </w:r>
      <w:r>
        <w:rPr>
          <w:rFonts w:ascii="Times New Roman" w:hAnsi="Times New Roman" w:cs="Times New Roman" w:eastAsia="Times New Roman"/>
          <w:color w:val="231F1F"/>
          <w:spacing w:val="2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izazvati</w:t>
      </w:r>
      <w:r>
        <w:rPr>
          <w:rFonts w:ascii="Times New Roman" w:hAnsi="Times New Roman" w:cs="Times New Roman" w:eastAsia="Times New Roman"/>
          <w:color w:val="231F1F"/>
          <w:spacing w:val="10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izravnu</w:t>
      </w:r>
      <w:r>
        <w:rPr>
          <w:rFonts w:ascii="Times New Roman" w:hAnsi="Times New Roman" w:cs="Times New Roman" w:eastAsia="Times New Roman"/>
          <w:color w:val="231F1F"/>
          <w:spacing w:val="21"/>
        </w:rPr>
        <w:t> </w:t>
      </w:r>
      <w:r>
        <w:rPr>
          <w:rFonts w:ascii="Times New Roman" w:hAnsi="Times New Roman" w:cs="Times New Roman" w:eastAsia="Times New Roman"/>
          <w:color w:val="231F1F"/>
        </w:rPr>
        <w:t>štetu.</w:t>
      </w:r>
      <w:r>
        <w:rPr>
          <w:rFonts w:ascii="Times New Roman" w:hAnsi="Times New Roman" w:cs="Times New Roman" w:eastAsia="Times New Roman"/>
          <w:color w:val="231F1F"/>
          <w:spacing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Europska</w:t>
      </w:r>
      <w:r>
        <w:rPr>
          <w:rFonts w:ascii="Times New Roman" w:hAnsi="Times New Roman" w:cs="Times New Roman" w:eastAsia="Times New Roman"/>
          <w:color w:val="231F1F"/>
          <w:spacing w:val="1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sveuĉilišta</w:t>
      </w:r>
      <w:r>
        <w:rPr>
          <w:rFonts w:ascii="Times New Roman" w:hAnsi="Times New Roman" w:cs="Times New Roman" w:eastAsia="Times New Roman"/>
          <w:color w:val="231F1F"/>
          <w:spacing w:val="22"/>
        </w:rPr>
        <w:t> </w:t>
      </w:r>
      <w:r>
        <w:rPr>
          <w:rFonts w:ascii="Times New Roman" w:hAnsi="Times New Roman" w:cs="Times New Roman" w:eastAsia="Times New Roman"/>
          <w:color w:val="231F1F"/>
        </w:rPr>
        <w:t>donose</w:t>
      </w:r>
      <w:r>
        <w:rPr>
          <w:rFonts w:ascii="Times New Roman" w:hAnsi="Times New Roman" w:cs="Times New Roman" w:eastAsia="Times New Roman"/>
          <w:color w:val="231F1F"/>
          <w:spacing w:val="2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zakone</w:t>
      </w:r>
      <w:r>
        <w:rPr>
          <w:rFonts w:ascii="Times New Roman" w:hAnsi="Times New Roman" w:cs="Times New Roman" w:eastAsia="Times New Roman"/>
          <w:color w:val="231F1F"/>
          <w:spacing w:val="22"/>
        </w:rPr>
        <w:t> </w:t>
      </w:r>
      <w:r>
        <w:rPr>
          <w:rFonts w:ascii="Times New Roman" w:hAnsi="Times New Roman" w:cs="Times New Roman" w:eastAsia="Times New Roman"/>
          <w:color w:val="231F1F"/>
        </w:rPr>
        <w:t>koji</w:t>
      </w:r>
      <w:r>
        <w:rPr>
          <w:rFonts w:ascii="Times New Roman" w:hAnsi="Times New Roman" w:cs="Times New Roman" w:eastAsia="Times New Roman"/>
          <w:color w:val="231F1F"/>
          <w:spacing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zabranjuju</w:t>
      </w:r>
      <w:r>
        <w:rPr>
          <w:rFonts w:ascii="Times New Roman" w:hAnsi="Times New Roman" w:cs="Times New Roman" w:eastAsia="Times New Roman"/>
          <w:color w:val="231F1F"/>
          <w:spacing w:val="21"/>
        </w:rPr>
        <w:t> </w:t>
      </w:r>
      <w:r>
        <w:rPr>
          <w:rFonts w:ascii="Times New Roman" w:hAnsi="Times New Roman" w:cs="Times New Roman" w:eastAsia="Times New Roman"/>
          <w:color w:val="231F1F"/>
        </w:rPr>
        <w:t>upis</w:t>
      </w:r>
      <w:r>
        <w:rPr>
          <w:rFonts w:ascii="Times New Roman" w:hAnsi="Times New Roman" w:cs="Times New Roman" w:eastAsia="Times New Roman"/>
          <w:color w:val="231F1F"/>
          <w:spacing w:val="2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ţena.</w:t>
      </w:r>
      <w:r>
        <w:rPr>
          <w:rFonts w:ascii="Times New Roman" w:hAnsi="Times New Roman" w:cs="Times New Roman" w:eastAsia="Times New Roman"/>
          <w:color w:val="231F1F"/>
          <w:spacing w:val="2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Zabrana</w:t>
      </w:r>
      <w:r>
        <w:rPr>
          <w:rFonts w:ascii="Times New Roman" w:hAnsi="Times New Roman" w:cs="Times New Roman" w:eastAsia="Times New Roman"/>
          <w:color w:val="231F1F"/>
          <w:spacing w:val="21"/>
        </w:rPr>
        <w:t> </w:t>
      </w:r>
      <w:r>
        <w:rPr>
          <w:rFonts w:ascii="Times New Roman" w:hAnsi="Times New Roman" w:cs="Times New Roman" w:eastAsia="Times New Roman"/>
          <w:color w:val="231F1F"/>
        </w:rPr>
        <w:t>znanja</w:t>
      </w:r>
      <w:r>
        <w:rPr>
          <w:rFonts w:ascii="Times New Roman" w:hAnsi="Times New Roman" w:cs="Times New Roman" w:eastAsia="Times New Roman"/>
          <w:color w:val="231F1F"/>
          <w:spacing w:val="8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tumaĉena </w:t>
      </w:r>
      <w:r>
        <w:rPr>
          <w:rFonts w:ascii="Times New Roman" w:hAnsi="Times New Roman" w:cs="Times New Roman" w:eastAsia="Times New Roman"/>
          <w:color w:val="231F1F"/>
        </w:rPr>
        <w:t>je od strane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</w:rPr>
        <w:t>crkve</w:t>
      </w:r>
      <w:r>
        <w:rPr>
          <w:rFonts w:ascii="Times New Roman" w:hAnsi="Times New Roman" w:cs="Times New Roman" w:eastAsia="Times New Roman"/>
          <w:color w:val="231F1F"/>
          <w:spacing w:val="-1"/>
        </w:rPr>
        <w:t> ĉinjenicom</w:t>
      </w:r>
      <w:r>
        <w:rPr>
          <w:rFonts w:ascii="Times New Roman" w:hAnsi="Times New Roman" w:cs="Times New Roman" w:eastAsia="Times New Roman"/>
          <w:color w:val="231F1F"/>
        </w:rPr>
        <w:t> da</w:t>
      </w:r>
      <w:r>
        <w:rPr>
          <w:rFonts w:ascii="Times New Roman" w:hAnsi="Times New Roman" w:cs="Times New Roman" w:eastAsia="Times New Roman"/>
          <w:color w:val="231F1F"/>
          <w:spacing w:val="-1"/>
        </w:rPr>
        <w:t> </w:t>
      </w:r>
      <w:r>
        <w:rPr>
          <w:rFonts w:ascii="Times New Roman" w:hAnsi="Times New Roman" w:cs="Times New Roman" w:eastAsia="Times New Roman"/>
          <w:color w:val="231F1F"/>
        </w:rPr>
        <w:t>muškarci imaju </w:t>
      </w:r>
      <w:r>
        <w:rPr>
          <w:rFonts w:ascii="Times New Roman" w:hAnsi="Times New Roman" w:cs="Times New Roman" w:eastAsia="Times New Roman"/>
          <w:color w:val="231F1F"/>
          <w:spacing w:val="-1"/>
        </w:rPr>
        <w:t>veće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glave </w:t>
      </w:r>
      <w:r>
        <w:rPr>
          <w:rFonts w:ascii="Times New Roman" w:hAnsi="Times New Roman" w:cs="Times New Roman" w:eastAsia="Times New Roman"/>
          <w:color w:val="231F1F"/>
        </w:rPr>
        <w:t>te time i više</w:t>
      </w:r>
      <w:r>
        <w:rPr>
          <w:rFonts w:ascii="Times New Roman" w:hAnsi="Times New Roman" w:cs="Times New Roman" w:eastAsia="Times New Roman"/>
          <w:color w:val="231F1F"/>
          <w:spacing w:val="-1"/>
        </w:rPr>
        <w:t> razuma,</w:t>
      </w:r>
      <w:r>
        <w:rPr>
          <w:rFonts w:ascii="Times New Roman" w:hAnsi="Times New Roman" w:cs="Times New Roman" w:eastAsia="Times New Roman"/>
          <w:color w:val="231F1F"/>
        </w:rPr>
        <w:t> te</w:t>
      </w:r>
      <w:r>
        <w:rPr>
          <w:rFonts w:ascii="Times New Roman" w:hAnsi="Times New Roman" w:cs="Times New Roman" w:eastAsia="Times New Roman"/>
          <w:color w:val="231F1F"/>
          <w:spacing w:val="55"/>
        </w:rPr>
        <w:t> </w:t>
      </w:r>
      <w:r>
        <w:rPr>
          <w:rFonts w:ascii="Times New Roman" w:hAnsi="Times New Roman" w:cs="Times New Roman" w:eastAsia="Times New Roman"/>
          <w:color w:val="231F1F"/>
        </w:rPr>
        <w:t>da</w:t>
      </w:r>
      <w:r>
        <w:rPr>
          <w:rFonts w:ascii="Times New Roman" w:hAnsi="Times New Roman" w:cs="Times New Roman" w:eastAsia="Times New Roman"/>
          <w:color w:val="231F1F"/>
          <w:spacing w:val="37"/>
        </w:rPr>
        <w:t> </w:t>
      </w:r>
      <w:r>
        <w:rPr>
          <w:rFonts w:ascii="Times New Roman" w:hAnsi="Times New Roman" w:cs="Times New Roman" w:eastAsia="Times New Roman"/>
          <w:color w:val="231F1F"/>
        </w:rPr>
        <w:t>bi</w:t>
      </w:r>
      <w:r>
        <w:rPr>
          <w:rFonts w:ascii="Times New Roman" w:hAnsi="Times New Roman" w:cs="Times New Roman" w:eastAsia="Times New Roman"/>
          <w:color w:val="231F1F"/>
          <w:spacing w:val="3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knjige</w:t>
      </w:r>
      <w:r>
        <w:rPr>
          <w:rFonts w:ascii="Times New Roman" w:hAnsi="Times New Roman" w:cs="Times New Roman" w:eastAsia="Times New Roman"/>
          <w:color w:val="231F1F"/>
          <w:spacing w:val="38"/>
        </w:rPr>
        <w:t> </w:t>
      </w:r>
      <w:r>
        <w:rPr>
          <w:rFonts w:ascii="Times New Roman" w:hAnsi="Times New Roman" w:cs="Times New Roman" w:eastAsia="Times New Roman"/>
          <w:color w:val="231F1F"/>
        </w:rPr>
        <w:t>kvarile</w:t>
      </w:r>
      <w:r>
        <w:rPr>
          <w:rFonts w:ascii="Times New Roman" w:hAnsi="Times New Roman" w:cs="Times New Roman" w:eastAsia="Times New Roman"/>
          <w:color w:val="231F1F"/>
          <w:spacing w:val="37"/>
        </w:rPr>
        <w:t> </w:t>
      </w:r>
      <w:r>
        <w:rPr>
          <w:rFonts w:ascii="Times New Roman" w:hAnsi="Times New Roman" w:cs="Times New Roman" w:eastAsia="Times New Roman"/>
          <w:color w:val="231F1F"/>
        </w:rPr>
        <w:t>ţenske</w:t>
      </w:r>
      <w:r>
        <w:rPr>
          <w:rFonts w:ascii="Times New Roman" w:hAnsi="Times New Roman" w:cs="Times New Roman" w:eastAsia="Times New Roman"/>
          <w:color w:val="231F1F"/>
          <w:spacing w:val="3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mozgove</w:t>
      </w:r>
      <w:r>
        <w:rPr>
          <w:rFonts w:ascii="Times New Roman" w:hAnsi="Times New Roman" w:cs="Times New Roman" w:eastAsia="Times New Roman"/>
          <w:color w:val="231F1F"/>
          <w:spacing w:val="38"/>
        </w:rPr>
        <w:t> </w:t>
      </w:r>
      <w:r>
        <w:rPr>
          <w:rFonts w:ascii="Times New Roman" w:hAnsi="Times New Roman" w:cs="Times New Roman" w:eastAsia="Times New Roman"/>
          <w:color w:val="231F1F"/>
        </w:rPr>
        <w:t>koji</w:t>
      </w:r>
      <w:r>
        <w:rPr>
          <w:rFonts w:ascii="Times New Roman" w:hAnsi="Times New Roman" w:cs="Times New Roman" w:eastAsia="Times New Roman"/>
          <w:color w:val="231F1F"/>
          <w:spacing w:val="39"/>
        </w:rPr>
        <w:t> </w:t>
      </w:r>
      <w:r>
        <w:rPr>
          <w:rFonts w:ascii="Times New Roman" w:hAnsi="Times New Roman" w:cs="Times New Roman" w:eastAsia="Times New Roman"/>
          <w:color w:val="231F1F"/>
        </w:rPr>
        <w:t>su</w:t>
      </w:r>
      <w:r>
        <w:rPr>
          <w:rFonts w:ascii="Times New Roman" w:hAnsi="Times New Roman" w:cs="Times New Roman" w:eastAsia="Times New Roman"/>
          <w:color w:val="231F1F"/>
          <w:spacing w:val="3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sami</w:t>
      </w:r>
      <w:r>
        <w:rPr>
          <w:rFonts w:ascii="Times New Roman" w:hAnsi="Times New Roman" w:cs="Times New Roman" w:eastAsia="Times New Roman"/>
          <w:color w:val="231F1F"/>
          <w:spacing w:val="39"/>
        </w:rPr>
        <w:t> </w:t>
      </w:r>
      <w:r>
        <w:rPr>
          <w:rFonts w:ascii="Times New Roman" w:hAnsi="Times New Roman" w:cs="Times New Roman" w:eastAsia="Times New Roman"/>
          <w:color w:val="231F1F"/>
        </w:rPr>
        <w:t>po</w:t>
      </w:r>
      <w:r>
        <w:rPr>
          <w:rFonts w:ascii="Times New Roman" w:hAnsi="Times New Roman" w:cs="Times New Roman" w:eastAsia="Times New Roman"/>
          <w:color w:val="231F1F"/>
          <w:spacing w:val="3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sebi</w:t>
      </w:r>
      <w:r>
        <w:rPr>
          <w:rFonts w:ascii="Times New Roman" w:hAnsi="Times New Roman" w:cs="Times New Roman" w:eastAsia="Times New Roman"/>
          <w:color w:val="231F1F"/>
          <w:spacing w:val="3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„slabiji“.</w:t>
      </w:r>
      <w:r>
        <w:rPr>
          <w:rFonts w:ascii="Times New Roman" w:hAnsi="Times New Roman" w:cs="Times New Roman" w:eastAsia="Times New Roman"/>
          <w:color w:val="231F1F"/>
          <w:spacing w:val="35"/>
        </w:rPr>
        <w:t> </w:t>
      </w:r>
      <w:r>
        <w:rPr>
          <w:rFonts w:ascii="Times New Roman" w:hAnsi="Times New Roman" w:cs="Times New Roman" w:eastAsia="Times New Roman"/>
          <w:color w:val="231F1F"/>
        </w:rPr>
        <w:t>Jedine</w:t>
      </w:r>
      <w:r>
        <w:rPr>
          <w:rFonts w:ascii="Times New Roman" w:hAnsi="Times New Roman" w:cs="Times New Roman" w:eastAsia="Times New Roman"/>
          <w:color w:val="231F1F"/>
          <w:spacing w:val="3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školovane</w:t>
      </w:r>
      <w:r>
        <w:rPr>
          <w:rFonts w:ascii="Times New Roman" w:hAnsi="Times New Roman" w:cs="Times New Roman" w:eastAsia="Times New Roman"/>
          <w:color w:val="231F1F"/>
          <w:spacing w:val="37"/>
        </w:rPr>
        <w:t> </w:t>
      </w:r>
      <w:r>
        <w:rPr>
          <w:rFonts w:ascii="Times New Roman" w:hAnsi="Times New Roman" w:cs="Times New Roman" w:eastAsia="Times New Roman"/>
          <w:color w:val="231F1F"/>
        </w:rPr>
        <w:t>ţene</w:t>
      </w:r>
      <w:r>
        <w:rPr>
          <w:rFonts w:ascii="Times New Roman" w:hAnsi="Times New Roman" w:cs="Times New Roman" w:eastAsia="Times New Roman"/>
          <w:color w:val="231F1F"/>
          <w:spacing w:val="63"/>
        </w:rPr>
        <w:t> </w:t>
      </w:r>
      <w:r>
        <w:rPr>
          <w:color w:val="231F1F"/>
        </w:rPr>
        <w:t>koje</w:t>
      </w:r>
      <w:r>
        <w:rPr>
          <w:color w:val="231F1F"/>
          <w:spacing w:val="8"/>
        </w:rPr>
        <w:t> </w:t>
      </w:r>
      <w:r>
        <w:rPr>
          <w:color w:val="231F1F"/>
        </w:rPr>
        <w:t>su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uspjele</w:t>
      </w:r>
      <w:r>
        <w:rPr>
          <w:color w:val="231F1F"/>
          <w:spacing w:val="9"/>
        </w:rPr>
        <w:t> </w:t>
      </w:r>
      <w:r>
        <w:rPr>
          <w:color w:val="231F1F"/>
        </w:rPr>
        <w:t>n</w:t>
      </w:r>
      <w:r>
        <w:rPr>
          <w:rFonts w:ascii="Times New Roman" w:hAnsi="Times New Roman" w:cs="Times New Roman" w:eastAsia="Times New Roman"/>
          <w:color w:val="231F1F"/>
        </w:rPr>
        <w:t>a</w:t>
      </w:r>
      <w:r>
        <w:rPr>
          <w:rFonts w:ascii="Times New Roman" w:hAnsi="Times New Roman" w:cs="Times New Roman" w:eastAsia="Times New Roman"/>
          <w:color w:val="231F1F"/>
          <w:spacing w:val="1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neki</w:t>
      </w:r>
      <w:r>
        <w:rPr>
          <w:rFonts w:ascii="Times New Roman" w:hAnsi="Times New Roman" w:cs="Times New Roman" w:eastAsia="Times New Roman"/>
          <w:color w:val="231F1F"/>
          <w:spacing w:val="10"/>
        </w:rPr>
        <w:t> </w:t>
      </w:r>
      <w:r>
        <w:rPr>
          <w:rFonts w:ascii="Times New Roman" w:hAnsi="Times New Roman" w:cs="Times New Roman" w:eastAsia="Times New Roman"/>
          <w:color w:val="231F1F"/>
        </w:rPr>
        <w:t>naĉin</w:t>
      </w:r>
      <w:r>
        <w:rPr>
          <w:rFonts w:ascii="Times New Roman" w:hAnsi="Times New Roman" w:cs="Times New Roman" w:eastAsia="Times New Roman"/>
          <w:color w:val="231F1F"/>
          <w:spacing w:val="1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djelovati</w:t>
      </w:r>
      <w:r>
        <w:rPr>
          <w:rFonts w:ascii="Times New Roman" w:hAnsi="Times New Roman" w:cs="Times New Roman" w:eastAsia="Times New Roman"/>
          <w:color w:val="231F1F"/>
          <w:spacing w:val="10"/>
        </w:rPr>
        <w:t> </w:t>
      </w:r>
      <w:r>
        <w:rPr>
          <w:rFonts w:ascii="Times New Roman" w:hAnsi="Times New Roman" w:cs="Times New Roman" w:eastAsia="Times New Roman"/>
          <w:color w:val="231F1F"/>
        </w:rPr>
        <w:t>svojim</w:t>
      </w:r>
      <w:r>
        <w:rPr>
          <w:rFonts w:ascii="Times New Roman" w:hAnsi="Times New Roman" w:cs="Times New Roman" w:eastAsia="Times New Roman"/>
          <w:color w:val="231F1F"/>
          <w:spacing w:val="10"/>
        </w:rPr>
        <w:t> </w:t>
      </w:r>
      <w:r>
        <w:rPr>
          <w:rFonts w:ascii="Times New Roman" w:hAnsi="Times New Roman" w:cs="Times New Roman" w:eastAsia="Times New Roman"/>
          <w:color w:val="231F1F"/>
        </w:rPr>
        <w:t>radom</w:t>
      </w:r>
      <w:r>
        <w:rPr>
          <w:rFonts w:ascii="Times New Roman" w:hAnsi="Times New Roman" w:cs="Times New Roman" w:eastAsia="Times New Roman"/>
          <w:color w:val="231F1F"/>
          <w:spacing w:val="11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1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pridonositi</w:t>
      </w:r>
      <w:r>
        <w:rPr>
          <w:rFonts w:ascii="Times New Roman" w:hAnsi="Times New Roman" w:cs="Times New Roman" w:eastAsia="Times New Roman"/>
          <w:color w:val="231F1F"/>
          <w:spacing w:val="1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društvu</w:t>
      </w:r>
      <w:r>
        <w:rPr>
          <w:rFonts w:ascii="Times New Roman" w:hAnsi="Times New Roman" w:cs="Times New Roman" w:eastAsia="Times New Roman"/>
          <w:color w:val="231F1F"/>
          <w:spacing w:val="10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10"/>
        </w:rPr>
        <w:t> </w:t>
      </w:r>
      <w:r>
        <w:rPr>
          <w:rFonts w:ascii="Times New Roman" w:hAnsi="Times New Roman" w:cs="Times New Roman" w:eastAsia="Times New Roman"/>
          <w:color w:val="231F1F"/>
        </w:rPr>
        <w:t>poloţaju</w:t>
      </w:r>
      <w:r>
        <w:rPr>
          <w:rFonts w:ascii="Times New Roman" w:hAnsi="Times New Roman" w:cs="Times New Roman" w:eastAsia="Times New Roman"/>
          <w:color w:val="231F1F"/>
          <w:spacing w:val="10"/>
        </w:rPr>
        <w:t> </w:t>
      </w:r>
      <w:r>
        <w:rPr>
          <w:rFonts w:ascii="Times New Roman" w:hAnsi="Times New Roman" w:cs="Times New Roman" w:eastAsia="Times New Roman"/>
          <w:color w:val="231F1F"/>
        </w:rPr>
        <w:t>ţena</w:t>
      </w:r>
      <w:r>
        <w:rPr>
          <w:rFonts w:ascii="Times New Roman" w:hAnsi="Times New Roman" w:cs="Times New Roman" w:eastAsia="Times New Roman"/>
          <w:color w:val="231F1F"/>
          <w:spacing w:val="7"/>
        </w:rPr>
        <w:t> </w:t>
      </w:r>
      <w:r>
        <w:rPr>
          <w:rFonts w:ascii="Times New Roman" w:hAnsi="Times New Roman" w:cs="Times New Roman" w:eastAsia="Times New Roman"/>
          <w:color w:val="231F1F"/>
        </w:rPr>
        <w:t>bile</w:t>
      </w:r>
      <w:r>
        <w:rPr>
          <w:rFonts w:ascii="Times New Roman" w:hAnsi="Times New Roman" w:cs="Times New Roman" w:eastAsia="Times New Roman"/>
          <w:color w:val="231F1F"/>
          <w:spacing w:val="67"/>
        </w:rPr>
        <w:t> </w:t>
      </w:r>
      <w:r>
        <w:rPr>
          <w:color w:val="231F1F"/>
        </w:rPr>
        <w:t>su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redovnice.</w:t>
      </w:r>
      <w:r>
        <w:rPr>
          <w:color w:val="231F1F"/>
          <w:spacing w:val="9"/>
        </w:rPr>
        <w:t> </w:t>
      </w:r>
      <w:r>
        <w:rPr>
          <w:color w:val="231F1F"/>
        </w:rPr>
        <w:t>One</w:t>
      </w:r>
      <w:r>
        <w:rPr>
          <w:color w:val="231F1F"/>
          <w:spacing w:val="7"/>
        </w:rPr>
        <w:t> </w:t>
      </w:r>
      <w:r>
        <w:rPr>
          <w:color w:val="231F1F"/>
        </w:rPr>
        <w:t>su</w:t>
      </w:r>
      <w:r>
        <w:rPr>
          <w:color w:val="231F1F"/>
          <w:spacing w:val="7"/>
        </w:rPr>
        <w:t> </w:t>
      </w:r>
      <w:r>
        <w:rPr>
          <w:color w:val="231F1F"/>
        </w:rPr>
        <w:t>preuzimale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odgovornost</w:t>
      </w:r>
      <w:r>
        <w:rPr>
          <w:color w:val="231F1F"/>
          <w:spacing w:val="7"/>
        </w:rPr>
        <w:t> </w:t>
      </w:r>
      <w:r>
        <w:rPr>
          <w:color w:val="231F1F"/>
        </w:rPr>
        <w:t>i</w:t>
      </w:r>
      <w:r>
        <w:rPr>
          <w:color w:val="231F1F"/>
          <w:spacing w:val="7"/>
        </w:rPr>
        <w:t> </w:t>
      </w:r>
      <w:r>
        <w:rPr>
          <w:color w:val="231F1F"/>
        </w:rPr>
        <w:t>pokretale</w:t>
      </w:r>
      <w:r>
        <w:rPr>
          <w:color w:val="231F1F"/>
          <w:spacing w:val="6"/>
        </w:rPr>
        <w:t> </w:t>
      </w:r>
      <w:r>
        <w:rPr>
          <w:color w:val="231F1F"/>
        </w:rPr>
        <w:t>promjene,</w:t>
      </w:r>
      <w:r>
        <w:rPr>
          <w:color w:val="231F1F"/>
          <w:spacing w:val="6"/>
        </w:rPr>
        <w:t> </w:t>
      </w:r>
      <w:r>
        <w:rPr>
          <w:color w:val="231F1F"/>
        </w:rPr>
        <w:t>vodile</w:t>
      </w:r>
      <w:r>
        <w:rPr>
          <w:color w:val="231F1F"/>
          <w:spacing w:val="6"/>
        </w:rPr>
        <w:t> </w:t>
      </w:r>
      <w:r>
        <w:rPr>
          <w:color w:val="231F1F"/>
        </w:rPr>
        <w:t>su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samostane,</w:t>
      </w:r>
      <w:r>
        <w:rPr>
          <w:color w:val="231F1F"/>
          <w:spacing w:val="9"/>
        </w:rPr>
        <w:t> </w:t>
      </w:r>
      <w:r>
        <w:rPr>
          <w:color w:val="231F1F"/>
        </w:rPr>
        <w:t>bile</w:t>
      </w:r>
      <w:r>
        <w:rPr>
          <w:color w:val="231F1F"/>
          <w:spacing w:val="4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trgovkinje,</w:t>
      </w:r>
      <w:r>
        <w:rPr>
          <w:rFonts w:ascii="Times New Roman" w:hAnsi="Times New Roman" w:cs="Times New Roman" w:eastAsia="Times New Roman"/>
          <w:color w:val="231F1F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uĉiteljice,</w:t>
      </w:r>
      <w:r>
        <w:rPr>
          <w:rFonts w:ascii="Times New Roman" w:hAnsi="Times New Roman" w:cs="Times New Roman" w:eastAsia="Times New Roman"/>
          <w:color w:val="231F1F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lijeĉnice,</w:t>
      </w:r>
      <w:r>
        <w:rPr>
          <w:rFonts w:ascii="Times New Roman" w:hAnsi="Times New Roman" w:cs="Times New Roman" w:eastAsia="Times New Roman"/>
          <w:color w:val="231F1F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feudalke</w:t>
      </w:r>
      <w:r>
        <w:rPr>
          <w:rFonts w:ascii="Times New Roman" w:hAnsi="Times New Roman" w:cs="Times New Roman" w:eastAsia="Times New Roman"/>
          <w:color w:val="231F1F"/>
        </w:rPr>
        <w:t> i </w:t>
      </w:r>
      <w:r>
        <w:rPr>
          <w:rFonts w:ascii="Times New Roman" w:hAnsi="Times New Roman" w:cs="Times New Roman" w:eastAsia="Times New Roman"/>
          <w:color w:val="231F1F"/>
          <w:spacing w:val="-1"/>
        </w:rPr>
        <w:t>politiĉarke</w:t>
      </w:r>
      <w:r>
        <w:rPr>
          <w:rFonts w:ascii="Times New Roman" w:hAnsi="Times New Roman" w:cs="Times New Roman" w:eastAsia="Times New Roman"/>
        </w:rPr>
      </w:r>
    </w:p>
    <w:p>
      <w:pPr>
        <w:spacing w:after="0" w:line="359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60" w:lineRule="auto" w:before="69"/>
        <w:ind w:left="119" w:right="109" w:firstLine="71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23"/>
        </w:rPr>
        <w:t> </w:t>
      </w:r>
      <w:r>
        <w:rPr>
          <w:rFonts w:ascii="Times New Roman" w:hAnsi="Times New Roman" w:cs="Times New Roman" w:eastAsia="Times New Roman"/>
          <w:color w:val="231F1F"/>
        </w:rPr>
        <w:t>novom</w:t>
      </w:r>
      <w:r>
        <w:rPr>
          <w:rFonts w:ascii="Times New Roman" w:hAnsi="Times New Roman" w:cs="Times New Roman" w:eastAsia="Times New Roman"/>
          <w:color w:val="231F1F"/>
          <w:spacing w:val="2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vijeku,</w:t>
      </w:r>
      <w:r>
        <w:rPr>
          <w:rFonts w:ascii="Times New Roman" w:hAnsi="Times New Roman" w:cs="Times New Roman" w:eastAsia="Times New Roman"/>
          <w:color w:val="231F1F"/>
          <w:spacing w:val="2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otkrićem</w:t>
      </w:r>
      <w:r>
        <w:rPr>
          <w:rFonts w:ascii="Times New Roman" w:hAnsi="Times New Roman" w:cs="Times New Roman" w:eastAsia="Times New Roman"/>
          <w:color w:val="231F1F"/>
          <w:spacing w:val="2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Amerike,</w:t>
      </w:r>
      <w:r>
        <w:rPr>
          <w:rFonts w:ascii="Times New Roman" w:hAnsi="Times New Roman" w:cs="Times New Roman" w:eastAsia="Times New Roman"/>
          <w:color w:val="231F1F"/>
          <w:spacing w:val="2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zapoĉinje</w:t>
      </w:r>
      <w:r>
        <w:rPr>
          <w:rFonts w:ascii="Times New Roman" w:hAnsi="Times New Roman" w:cs="Times New Roman" w:eastAsia="Times New Roman"/>
          <w:color w:val="231F1F"/>
          <w:spacing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naseljavanje</w:t>
      </w:r>
      <w:r>
        <w:rPr>
          <w:rFonts w:ascii="Times New Roman" w:hAnsi="Times New Roman" w:cs="Times New Roman" w:eastAsia="Times New Roman"/>
          <w:color w:val="231F1F"/>
          <w:spacing w:val="23"/>
        </w:rPr>
        <w:t> </w:t>
      </w:r>
      <w:r>
        <w:rPr>
          <w:rFonts w:ascii="Times New Roman" w:hAnsi="Times New Roman" w:cs="Times New Roman" w:eastAsia="Times New Roman"/>
          <w:color w:val="231F1F"/>
        </w:rPr>
        <w:t>Europljana</w:t>
      </w:r>
      <w:r>
        <w:rPr>
          <w:rFonts w:ascii="Times New Roman" w:hAnsi="Times New Roman" w:cs="Times New Roman" w:eastAsia="Times New Roman"/>
          <w:color w:val="231F1F"/>
          <w:spacing w:val="22"/>
        </w:rPr>
        <w:t> </w:t>
      </w:r>
      <w:r>
        <w:rPr>
          <w:rFonts w:ascii="Times New Roman" w:hAnsi="Times New Roman" w:cs="Times New Roman" w:eastAsia="Times New Roman"/>
          <w:color w:val="231F1F"/>
        </w:rPr>
        <w:t>na</w:t>
      </w:r>
      <w:r>
        <w:rPr>
          <w:rFonts w:ascii="Times New Roman" w:hAnsi="Times New Roman" w:cs="Times New Roman" w:eastAsia="Times New Roman"/>
          <w:color w:val="231F1F"/>
          <w:spacing w:val="22"/>
        </w:rPr>
        <w:t> </w:t>
      </w:r>
      <w:r>
        <w:rPr>
          <w:rFonts w:ascii="Times New Roman" w:hAnsi="Times New Roman" w:cs="Times New Roman" w:eastAsia="Times New Roman"/>
          <w:color w:val="231F1F"/>
        </w:rPr>
        <w:t>novi</w:t>
      </w:r>
      <w:r>
        <w:rPr>
          <w:rFonts w:ascii="Times New Roman" w:hAnsi="Times New Roman" w:cs="Times New Roman" w:eastAsia="Times New Roman"/>
          <w:color w:val="231F1F"/>
          <w:spacing w:val="6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kontinent.</w:t>
      </w:r>
      <w:r>
        <w:rPr>
          <w:rFonts w:ascii="Times New Roman" w:hAnsi="Times New Roman" w:cs="Times New Roman" w:eastAsia="Times New Roman"/>
          <w:color w:val="231F1F"/>
          <w:spacing w:val="4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Kako</w:t>
      </w:r>
      <w:r>
        <w:rPr>
          <w:rFonts w:ascii="Times New Roman" w:hAnsi="Times New Roman" w:cs="Times New Roman" w:eastAsia="Times New Roman"/>
          <w:color w:val="231F1F"/>
          <w:spacing w:val="4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muškarci</w:t>
      </w:r>
      <w:r>
        <w:rPr>
          <w:rFonts w:ascii="Times New Roman" w:hAnsi="Times New Roman" w:cs="Times New Roman" w:eastAsia="Times New Roman"/>
          <w:color w:val="231F1F"/>
          <w:spacing w:val="43"/>
        </w:rPr>
        <w:t> </w:t>
      </w:r>
      <w:r>
        <w:rPr>
          <w:rFonts w:ascii="Times New Roman" w:hAnsi="Times New Roman" w:cs="Times New Roman" w:eastAsia="Times New Roman"/>
          <w:color w:val="231F1F"/>
        </w:rPr>
        <w:t>nisu</w:t>
      </w:r>
      <w:r>
        <w:rPr>
          <w:rFonts w:ascii="Times New Roman" w:hAnsi="Times New Roman" w:cs="Times New Roman" w:eastAsia="Times New Roman"/>
          <w:color w:val="231F1F"/>
          <w:spacing w:val="4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sami</w:t>
      </w:r>
      <w:r>
        <w:rPr>
          <w:rFonts w:ascii="Times New Roman" w:hAnsi="Times New Roman" w:cs="Times New Roman" w:eastAsia="Times New Roman"/>
          <w:color w:val="231F1F"/>
          <w:spacing w:val="43"/>
        </w:rPr>
        <w:t> </w:t>
      </w:r>
      <w:r>
        <w:rPr>
          <w:rFonts w:ascii="Times New Roman" w:hAnsi="Times New Roman" w:cs="Times New Roman" w:eastAsia="Times New Roman"/>
          <w:color w:val="231F1F"/>
        </w:rPr>
        <w:t>znali</w:t>
      </w:r>
      <w:r>
        <w:rPr>
          <w:rFonts w:ascii="Times New Roman" w:hAnsi="Times New Roman" w:cs="Times New Roman" w:eastAsia="Times New Roman"/>
          <w:color w:val="231F1F"/>
          <w:spacing w:val="4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zbrinuti</w:t>
      </w:r>
      <w:r>
        <w:rPr>
          <w:rFonts w:ascii="Times New Roman" w:hAnsi="Times New Roman" w:cs="Times New Roman" w:eastAsia="Times New Roman"/>
          <w:color w:val="231F1F"/>
          <w:spacing w:val="43"/>
        </w:rPr>
        <w:t> </w:t>
      </w:r>
      <w:r>
        <w:rPr>
          <w:rFonts w:ascii="Times New Roman" w:hAnsi="Times New Roman" w:cs="Times New Roman" w:eastAsia="Times New Roman"/>
          <w:color w:val="231F1F"/>
        </w:rPr>
        <w:t>stoku,</w:t>
      </w:r>
      <w:r>
        <w:rPr>
          <w:rFonts w:ascii="Times New Roman" w:hAnsi="Times New Roman" w:cs="Times New Roman" w:eastAsia="Times New Roman"/>
          <w:color w:val="231F1F"/>
          <w:spacing w:val="4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pripraviti</w:t>
      </w:r>
      <w:r>
        <w:rPr>
          <w:rFonts w:ascii="Times New Roman" w:hAnsi="Times New Roman" w:cs="Times New Roman" w:eastAsia="Times New Roman"/>
          <w:color w:val="231F1F"/>
          <w:spacing w:val="43"/>
        </w:rPr>
        <w:t> </w:t>
      </w:r>
      <w:r>
        <w:rPr>
          <w:rFonts w:ascii="Times New Roman" w:hAnsi="Times New Roman" w:cs="Times New Roman" w:eastAsia="Times New Roman"/>
          <w:color w:val="231F1F"/>
        </w:rPr>
        <w:t>hranu</w:t>
      </w:r>
      <w:r>
        <w:rPr>
          <w:rFonts w:ascii="Times New Roman" w:hAnsi="Times New Roman" w:cs="Times New Roman" w:eastAsia="Times New Roman"/>
          <w:color w:val="231F1F"/>
          <w:spacing w:val="42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4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brinuti</w:t>
      </w:r>
      <w:r>
        <w:rPr>
          <w:rFonts w:ascii="Times New Roman" w:hAnsi="Times New Roman" w:cs="Times New Roman" w:eastAsia="Times New Roman"/>
          <w:color w:val="231F1F"/>
          <w:spacing w:val="43"/>
        </w:rPr>
        <w:t> </w:t>
      </w:r>
      <w:r>
        <w:rPr>
          <w:rFonts w:ascii="Times New Roman" w:hAnsi="Times New Roman" w:cs="Times New Roman" w:eastAsia="Times New Roman"/>
          <w:color w:val="231F1F"/>
        </w:rPr>
        <w:t>o</w:t>
      </w:r>
      <w:r>
        <w:rPr>
          <w:rFonts w:ascii="Times New Roman" w:hAnsi="Times New Roman" w:cs="Times New Roman" w:eastAsia="Times New Roman"/>
          <w:color w:val="231F1F"/>
          <w:spacing w:val="4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sebi,</w:t>
      </w:r>
      <w:r>
        <w:rPr>
          <w:rFonts w:ascii="Times New Roman" w:hAnsi="Times New Roman" w:cs="Times New Roman" w:eastAsia="Times New Roman"/>
          <w:color w:val="231F1F"/>
          <w:spacing w:val="89"/>
        </w:rPr>
        <w:t> </w:t>
      </w:r>
      <w:r>
        <w:rPr>
          <w:color w:val="231F1F"/>
          <w:spacing w:val="-1"/>
        </w:rPr>
        <w:t>organizirano</w:t>
      </w:r>
      <w:r>
        <w:rPr>
          <w:color w:val="231F1F"/>
          <w:spacing w:val="33"/>
        </w:rPr>
        <w:t> </w:t>
      </w:r>
      <w:r>
        <w:rPr>
          <w:color w:val="231F1F"/>
        </w:rPr>
        <w:t>je</w:t>
      </w:r>
      <w:r>
        <w:rPr>
          <w:color w:val="231F1F"/>
          <w:spacing w:val="32"/>
        </w:rPr>
        <w:t> </w:t>
      </w:r>
      <w:r>
        <w:rPr>
          <w:color w:val="231F1F"/>
        </w:rPr>
        <w:t>slanje</w:t>
      </w:r>
      <w:r>
        <w:rPr>
          <w:color w:val="231F1F"/>
          <w:spacing w:val="32"/>
        </w:rPr>
        <w:t> </w:t>
      </w:r>
      <w:r>
        <w:rPr>
          <w:color w:val="231F1F"/>
          <w:spacing w:val="-1"/>
        </w:rPr>
        <w:t>djevojaka</w:t>
      </w:r>
      <w:r>
        <w:rPr>
          <w:color w:val="231F1F"/>
          <w:spacing w:val="31"/>
        </w:rPr>
        <w:t> </w:t>
      </w:r>
      <w:r>
        <w:rPr>
          <w:color w:val="231F1F"/>
        </w:rPr>
        <w:t>u</w:t>
      </w:r>
      <w:r>
        <w:rPr>
          <w:color w:val="231F1F"/>
          <w:spacing w:val="33"/>
        </w:rPr>
        <w:t> </w:t>
      </w:r>
      <w:r>
        <w:rPr>
          <w:color w:val="231F1F"/>
        </w:rPr>
        <w:t>Novi</w:t>
      </w:r>
      <w:r>
        <w:rPr>
          <w:color w:val="231F1F"/>
          <w:spacing w:val="33"/>
        </w:rPr>
        <w:t> </w:t>
      </w:r>
      <w:r>
        <w:rPr>
          <w:color w:val="231F1F"/>
          <w:spacing w:val="-1"/>
        </w:rPr>
        <w:t>svijet.</w:t>
      </w:r>
      <w:r>
        <w:rPr>
          <w:color w:val="231F1F"/>
          <w:spacing w:val="33"/>
        </w:rPr>
        <w:t> </w:t>
      </w:r>
      <w:r>
        <w:rPr>
          <w:color w:val="231F1F"/>
          <w:spacing w:val="-2"/>
        </w:rPr>
        <w:t>Iz</w:t>
      </w:r>
      <w:r>
        <w:rPr>
          <w:color w:val="231F1F"/>
          <w:spacing w:val="34"/>
        </w:rPr>
        <w:t> </w:t>
      </w:r>
      <w:r>
        <w:rPr>
          <w:color w:val="231F1F"/>
        </w:rPr>
        <w:t>tog</w:t>
      </w:r>
      <w:r>
        <w:rPr>
          <w:color w:val="231F1F"/>
          <w:spacing w:val="31"/>
        </w:rPr>
        <w:t> </w:t>
      </w:r>
      <w:r>
        <w:rPr>
          <w:color w:val="231F1F"/>
          <w:spacing w:val="-1"/>
        </w:rPr>
        <w:t>razloga</w:t>
      </w:r>
      <w:r>
        <w:rPr>
          <w:color w:val="231F1F"/>
          <w:spacing w:val="32"/>
        </w:rPr>
        <w:t> </w:t>
      </w:r>
      <w:r>
        <w:rPr>
          <w:color w:val="231F1F"/>
          <w:spacing w:val="-1"/>
        </w:rPr>
        <w:t>otvarane</w:t>
      </w:r>
      <w:r>
        <w:rPr>
          <w:color w:val="231F1F"/>
          <w:spacing w:val="32"/>
        </w:rPr>
        <w:t> </w:t>
      </w:r>
      <w:r>
        <w:rPr>
          <w:color w:val="231F1F"/>
          <w:spacing w:val="1"/>
        </w:rPr>
        <w:t>su</w:t>
      </w:r>
      <w:r>
        <w:rPr>
          <w:color w:val="231F1F"/>
          <w:spacing w:val="33"/>
        </w:rPr>
        <w:t> </w:t>
      </w:r>
      <w:r>
        <w:rPr>
          <w:color w:val="231F1F"/>
        </w:rPr>
        <w:t>tvrtke</w:t>
      </w:r>
      <w:r>
        <w:rPr>
          <w:color w:val="231F1F"/>
          <w:spacing w:val="32"/>
        </w:rPr>
        <w:t> </w:t>
      </w:r>
      <w:r>
        <w:rPr>
          <w:color w:val="231F1F"/>
        </w:rPr>
        <w:t>koje</w:t>
      </w:r>
      <w:r>
        <w:rPr>
          <w:color w:val="231F1F"/>
          <w:spacing w:val="32"/>
        </w:rPr>
        <w:t> </w:t>
      </w:r>
      <w:r>
        <w:rPr>
          <w:color w:val="231F1F"/>
        </w:rPr>
        <w:t>su</w:t>
      </w:r>
      <w:r>
        <w:rPr>
          <w:color w:val="231F1F"/>
          <w:spacing w:val="31"/>
        </w:rPr>
        <w:t> </w:t>
      </w:r>
      <w:r>
        <w:rPr>
          <w:color w:val="231F1F"/>
        </w:rPr>
        <w:t>se</w:t>
      </w:r>
      <w:r>
        <w:rPr>
          <w:color w:val="231F1F"/>
          <w:spacing w:val="6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bavile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traţenjem</w:t>
      </w:r>
      <w:r>
        <w:rPr>
          <w:rFonts w:ascii="Times New Roman" w:hAnsi="Times New Roman" w:cs="Times New Roman" w:eastAsia="Times New Roman"/>
          <w:color w:val="231F1F"/>
          <w:spacing w:val="11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12"/>
        </w:rPr>
        <w:t> </w:t>
      </w:r>
      <w:r>
        <w:rPr>
          <w:rFonts w:ascii="Times New Roman" w:hAnsi="Times New Roman" w:cs="Times New Roman" w:eastAsia="Times New Roman"/>
          <w:color w:val="231F1F"/>
        </w:rPr>
        <w:t>slanjem</w:t>
      </w:r>
      <w:r>
        <w:rPr>
          <w:rFonts w:ascii="Times New Roman" w:hAnsi="Times New Roman" w:cs="Times New Roman" w:eastAsia="Times New Roman"/>
          <w:color w:val="231F1F"/>
          <w:spacing w:val="1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djevojaka.</w:t>
      </w:r>
      <w:r>
        <w:rPr>
          <w:rFonts w:ascii="Times New Roman" w:hAnsi="Times New Roman" w:cs="Times New Roman" w:eastAsia="Times New Roman"/>
          <w:color w:val="231F1F"/>
          <w:spacing w:val="1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Primarna</w:t>
      </w:r>
      <w:r>
        <w:rPr>
          <w:rFonts w:ascii="Times New Roman" w:hAnsi="Times New Roman" w:cs="Times New Roman" w:eastAsia="Times New Roman"/>
          <w:color w:val="231F1F"/>
          <w:spacing w:val="12"/>
        </w:rPr>
        <w:t> </w:t>
      </w:r>
      <w:r>
        <w:rPr>
          <w:rFonts w:ascii="Times New Roman" w:hAnsi="Times New Roman" w:cs="Times New Roman" w:eastAsia="Times New Roman"/>
          <w:color w:val="231F1F"/>
        </w:rPr>
        <w:t>zadaća</w:t>
      </w:r>
      <w:r>
        <w:rPr>
          <w:rFonts w:ascii="Times New Roman" w:hAnsi="Times New Roman" w:cs="Times New Roman" w:eastAsia="Times New Roman"/>
          <w:color w:val="231F1F"/>
          <w:spacing w:val="10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11"/>
        </w:rPr>
        <w:t> </w:t>
      </w:r>
      <w:r>
        <w:rPr>
          <w:rFonts w:ascii="Times New Roman" w:hAnsi="Times New Roman" w:cs="Times New Roman" w:eastAsia="Times New Roman"/>
          <w:color w:val="231F1F"/>
        </w:rPr>
        <w:t>kolonijama</w:t>
      </w:r>
      <w:r>
        <w:rPr>
          <w:rFonts w:ascii="Times New Roman" w:hAnsi="Times New Roman" w:cs="Times New Roman" w:eastAsia="Times New Roman"/>
          <w:color w:val="231F1F"/>
          <w:spacing w:val="10"/>
        </w:rPr>
        <w:t> </w:t>
      </w:r>
      <w:r>
        <w:rPr>
          <w:rFonts w:ascii="Times New Roman" w:hAnsi="Times New Roman" w:cs="Times New Roman" w:eastAsia="Times New Roman"/>
          <w:color w:val="231F1F"/>
        </w:rPr>
        <w:t>bila</w:t>
      </w:r>
      <w:r>
        <w:rPr>
          <w:rFonts w:ascii="Times New Roman" w:hAnsi="Times New Roman" w:cs="Times New Roman" w:eastAsia="Times New Roman"/>
          <w:color w:val="231F1F"/>
          <w:spacing w:val="13"/>
        </w:rPr>
        <w:t> </w:t>
      </w:r>
      <w:r>
        <w:rPr>
          <w:rFonts w:ascii="Times New Roman" w:hAnsi="Times New Roman" w:cs="Times New Roman" w:eastAsia="Times New Roman"/>
          <w:color w:val="231F1F"/>
        </w:rPr>
        <w:t>im</w:t>
      </w:r>
      <w:r>
        <w:rPr>
          <w:rFonts w:ascii="Times New Roman" w:hAnsi="Times New Roman" w:cs="Times New Roman" w:eastAsia="Times New Roman"/>
          <w:color w:val="231F1F"/>
          <w:spacing w:val="11"/>
        </w:rPr>
        <w:t> </w:t>
      </w:r>
      <w:r>
        <w:rPr>
          <w:rFonts w:ascii="Times New Roman" w:hAnsi="Times New Roman" w:cs="Times New Roman" w:eastAsia="Times New Roman"/>
          <w:color w:val="231F1F"/>
        </w:rPr>
        <w:t>je</w:t>
      </w:r>
      <w:r>
        <w:rPr>
          <w:rFonts w:ascii="Times New Roman" w:hAnsi="Times New Roman" w:cs="Times New Roman" w:eastAsia="Times New Roman"/>
          <w:color w:val="231F1F"/>
          <w:spacing w:val="1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ra</w:t>
      </w:r>
      <w:r>
        <w:rPr>
          <w:rFonts w:ascii="Times New Roman" w:hAnsi="Times New Roman" w:cs="Times New Roman" w:eastAsia="Times New Roman"/>
          <w:color w:val="231F1F"/>
          <w:spacing w:val="-2"/>
        </w:rPr>
        <w:t>Ċa</w:t>
      </w:r>
      <w:r>
        <w:rPr>
          <w:rFonts w:ascii="Times New Roman" w:hAnsi="Times New Roman" w:cs="Times New Roman" w:eastAsia="Times New Roman"/>
          <w:color w:val="231F1F"/>
          <w:spacing w:val="-1"/>
        </w:rPr>
        <w:t>nje</w:t>
      </w:r>
      <w:r>
        <w:rPr>
          <w:rFonts w:ascii="Times New Roman" w:hAnsi="Times New Roman" w:cs="Times New Roman" w:eastAsia="Times New Roman"/>
          <w:color w:val="231F1F"/>
          <w:spacing w:val="1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djece,</w:t>
      </w:r>
      <w:r>
        <w:rPr>
          <w:rFonts w:ascii="Times New Roman" w:hAnsi="Times New Roman" w:cs="Times New Roman" w:eastAsia="Times New Roman"/>
          <w:color w:val="231F1F"/>
          <w:spacing w:val="71"/>
        </w:rPr>
        <w:t> </w:t>
      </w:r>
      <w:r>
        <w:rPr>
          <w:rFonts w:ascii="Times New Roman" w:hAnsi="Times New Roman" w:cs="Times New Roman" w:eastAsia="Times New Roman"/>
          <w:color w:val="231F1F"/>
        </w:rPr>
        <w:t>a </w:t>
      </w:r>
      <w:r>
        <w:rPr>
          <w:rFonts w:ascii="Times New Roman" w:hAnsi="Times New Roman" w:cs="Times New Roman" w:eastAsia="Times New Roman"/>
          <w:color w:val="231F1F"/>
          <w:spacing w:val="-1"/>
        </w:rPr>
        <w:t>najĉešći</w:t>
      </w:r>
      <w:r>
        <w:rPr>
          <w:rFonts w:ascii="Times New Roman" w:hAnsi="Times New Roman" w:cs="Times New Roman" w:eastAsia="Times New Roman"/>
          <w:color w:val="231F1F"/>
          <w:spacing w:val="3"/>
        </w:rPr>
        <w:t> </w:t>
      </w:r>
      <w:r>
        <w:rPr>
          <w:rFonts w:ascii="Times New Roman" w:hAnsi="Times New Roman" w:cs="Times New Roman" w:eastAsia="Times New Roman"/>
          <w:color w:val="231F1F"/>
        </w:rPr>
        <w:t>posao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</w:rPr>
        <w:t>kojim</w:t>
      </w:r>
      <w:r>
        <w:rPr>
          <w:rFonts w:ascii="Times New Roman" w:hAnsi="Times New Roman" w:cs="Times New Roman" w:eastAsia="Times New Roman"/>
          <w:color w:val="231F1F"/>
          <w:spacing w:val="3"/>
        </w:rPr>
        <w:t> </w:t>
      </w:r>
      <w:r>
        <w:rPr>
          <w:rFonts w:ascii="Times New Roman" w:hAnsi="Times New Roman" w:cs="Times New Roman" w:eastAsia="Times New Roman"/>
          <w:color w:val="231F1F"/>
        </w:rPr>
        <w:t>su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</w:rPr>
        <w:t>se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bavile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</w:rPr>
        <w:t>bila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</w:rPr>
        <w:t>je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trgovina.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</w:rPr>
        <w:t>Novom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vijeku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spisima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</w:rPr>
        <w:t>koji</w:t>
      </w:r>
      <w:r>
        <w:rPr>
          <w:rFonts w:ascii="Times New Roman" w:hAnsi="Times New Roman" w:cs="Times New Roman" w:eastAsia="Times New Roman"/>
          <w:color w:val="231F1F"/>
          <w:spacing w:val="3"/>
        </w:rPr>
        <w:t> </w:t>
      </w:r>
      <w:r>
        <w:rPr>
          <w:rFonts w:ascii="Times New Roman" w:hAnsi="Times New Roman" w:cs="Times New Roman" w:eastAsia="Times New Roman"/>
          <w:color w:val="231F1F"/>
        </w:rPr>
        <w:t>su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  <w:spacing w:val="-2"/>
        </w:rPr>
        <w:t>voĊe</w:t>
      </w:r>
      <w:r>
        <w:rPr>
          <w:rFonts w:ascii="Times New Roman" w:hAnsi="Times New Roman" w:cs="Times New Roman" w:eastAsia="Times New Roman"/>
          <w:color w:val="231F1F"/>
          <w:spacing w:val="-1"/>
        </w:rPr>
        <w:t>ni</w:t>
      </w:r>
      <w:r>
        <w:rPr>
          <w:rFonts w:ascii="Times New Roman" w:hAnsi="Times New Roman" w:cs="Times New Roman" w:eastAsia="Times New Roman"/>
          <w:color w:val="231F1F"/>
          <w:spacing w:val="63"/>
        </w:rPr>
        <w:t> </w:t>
      </w:r>
      <w:r>
        <w:rPr>
          <w:rFonts w:ascii="Times New Roman" w:hAnsi="Times New Roman" w:cs="Times New Roman" w:eastAsia="Times New Roman"/>
          <w:color w:val="231F1F"/>
        </w:rPr>
        <w:t>o</w:t>
      </w:r>
      <w:r>
        <w:rPr>
          <w:rFonts w:ascii="Times New Roman" w:hAnsi="Times New Roman" w:cs="Times New Roman" w:eastAsia="Times New Roman"/>
          <w:color w:val="231F1F"/>
          <w:spacing w:val="2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poreznim</w:t>
      </w:r>
      <w:r>
        <w:rPr>
          <w:rFonts w:ascii="Times New Roman" w:hAnsi="Times New Roman" w:cs="Times New Roman" w:eastAsia="Times New Roman"/>
          <w:color w:val="231F1F"/>
          <w:spacing w:val="22"/>
        </w:rPr>
        <w:t> </w:t>
      </w:r>
      <w:r>
        <w:rPr>
          <w:rFonts w:ascii="Times New Roman" w:hAnsi="Times New Roman" w:cs="Times New Roman" w:eastAsia="Times New Roman"/>
          <w:color w:val="231F1F"/>
        </w:rPr>
        <w:t>obveznicima</w:t>
      </w:r>
      <w:r>
        <w:rPr>
          <w:rFonts w:ascii="Times New Roman" w:hAnsi="Times New Roman" w:cs="Times New Roman" w:eastAsia="Times New Roman"/>
          <w:color w:val="231F1F"/>
          <w:spacing w:val="21"/>
        </w:rPr>
        <w:t> </w:t>
      </w:r>
      <w:r>
        <w:rPr>
          <w:rFonts w:ascii="Times New Roman" w:hAnsi="Times New Roman" w:cs="Times New Roman" w:eastAsia="Times New Roman"/>
          <w:color w:val="231F1F"/>
        </w:rPr>
        <w:t>ţene</w:t>
      </w:r>
      <w:r>
        <w:rPr>
          <w:rFonts w:ascii="Times New Roman" w:hAnsi="Times New Roman" w:cs="Times New Roman" w:eastAsia="Times New Roman"/>
          <w:color w:val="231F1F"/>
          <w:spacing w:val="21"/>
        </w:rPr>
        <w:t> </w:t>
      </w:r>
      <w:r>
        <w:rPr>
          <w:rFonts w:ascii="Times New Roman" w:hAnsi="Times New Roman" w:cs="Times New Roman" w:eastAsia="Times New Roman"/>
          <w:color w:val="231F1F"/>
        </w:rPr>
        <w:t>se</w:t>
      </w:r>
      <w:r>
        <w:rPr>
          <w:rFonts w:ascii="Times New Roman" w:hAnsi="Times New Roman" w:cs="Times New Roman" w:eastAsia="Times New Roman"/>
          <w:color w:val="231F1F"/>
          <w:spacing w:val="21"/>
        </w:rPr>
        <w:t> </w:t>
      </w:r>
      <w:r>
        <w:rPr>
          <w:rFonts w:ascii="Times New Roman" w:hAnsi="Times New Roman" w:cs="Times New Roman" w:eastAsia="Times New Roman"/>
          <w:color w:val="231F1F"/>
        </w:rPr>
        <w:t>spominju</w:t>
      </w:r>
      <w:r>
        <w:rPr>
          <w:rFonts w:ascii="Times New Roman" w:hAnsi="Times New Roman" w:cs="Times New Roman" w:eastAsia="Times New Roman"/>
          <w:color w:val="231F1F"/>
          <w:spacing w:val="2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kao</w:t>
      </w:r>
      <w:r>
        <w:rPr>
          <w:rFonts w:ascii="Times New Roman" w:hAnsi="Times New Roman" w:cs="Times New Roman" w:eastAsia="Times New Roman"/>
          <w:color w:val="231F1F"/>
          <w:spacing w:val="2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obrtnice,</w:t>
      </w:r>
      <w:r>
        <w:rPr>
          <w:rFonts w:ascii="Times New Roman" w:hAnsi="Times New Roman" w:cs="Times New Roman" w:eastAsia="Times New Roman"/>
          <w:color w:val="231F1F"/>
          <w:spacing w:val="2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poduzetnice</w:t>
      </w:r>
      <w:r>
        <w:rPr>
          <w:rFonts w:ascii="Times New Roman" w:hAnsi="Times New Roman" w:cs="Times New Roman" w:eastAsia="Times New Roman"/>
          <w:color w:val="231F1F"/>
          <w:spacing w:val="22"/>
        </w:rPr>
        <w:t> </w:t>
      </w:r>
      <w:r>
        <w:rPr>
          <w:rFonts w:ascii="Times New Roman" w:hAnsi="Times New Roman" w:cs="Times New Roman" w:eastAsia="Times New Roman"/>
          <w:color w:val="231F1F"/>
        </w:rPr>
        <w:t>s</w:t>
      </w:r>
      <w:r>
        <w:rPr>
          <w:rFonts w:ascii="Times New Roman" w:hAnsi="Times New Roman" w:cs="Times New Roman" w:eastAsia="Times New Roman"/>
          <w:color w:val="231F1F"/>
          <w:spacing w:val="22"/>
        </w:rPr>
        <w:t> </w:t>
      </w:r>
      <w:r>
        <w:rPr>
          <w:rFonts w:ascii="Times New Roman" w:hAnsi="Times New Roman" w:cs="Times New Roman" w:eastAsia="Times New Roman"/>
          <w:color w:val="231F1F"/>
        </w:rPr>
        <w:t>udjelom</w:t>
      </w:r>
      <w:r>
        <w:rPr>
          <w:rFonts w:ascii="Times New Roman" w:hAnsi="Times New Roman" w:cs="Times New Roman" w:eastAsia="Times New Roman"/>
          <w:color w:val="231F1F"/>
          <w:spacing w:val="22"/>
        </w:rPr>
        <w:t> </w:t>
      </w:r>
      <w:r>
        <w:rPr>
          <w:rFonts w:ascii="Times New Roman" w:hAnsi="Times New Roman" w:cs="Times New Roman" w:eastAsia="Times New Roman"/>
          <w:color w:val="231F1F"/>
        </w:rPr>
        <w:t>od</w:t>
      </w:r>
      <w:r>
        <w:rPr>
          <w:rFonts w:ascii="Times New Roman" w:hAnsi="Times New Roman" w:cs="Times New Roman" w:eastAsia="Times New Roman"/>
          <w:color w:val="231F1F"/>
          <w:spacing w:val="21"/>
        </w:rPr>
        <w:t> </w:t>
      </w:r>
      <w:r>
        <w:rPr>
          <w:rFonts w:ascii="Times New Roman" w:hAnsi="Times New Roman" w:cs="Times New Roman" w:eastAsia="Times New Roman"/>
          <w:color w:val="231F1F"/>
        </w:rPr>
        <w:t>10</w:t>
      </w:r>
      <w:r>
        <w:rPr>
          <w:rFonts w:ascii="Times New Roman" w:hAnsi="Times New Roman" w:cs="Times New Roman" w:eastAsia="Times New Roman"/>
          <w:color w:val="231F1F"/>
        </w:rPr>
        <w:t>–</w:t>
      </w:r>
      <w:r>
        <w:rPr>
          <w:color w:val="231F1F"/>
        </w:rPr>
        <w:t>15%.</w:t>
      </w:r>
      <w:r>
        <w:rPr>
          <w:color w:val="231F1F"/>
          <w:spacing w:val="7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Zan</w:t>
      </w:r>
      <w:r>
        <w:rPr>
          <w:rFonts w:ascii="Times New Roman" w:hAnsi="Times New Roman" w:cs="Times New Roman" w:eastAsia="Times New Roman"/>
          <w:color w:val="231F1F"/>
          <w:spacing w:val="-1"/>
        </w:rPr>
        <w:t>imanja</w:t>
      </w:r>
      <w:r>
        <w:rPr>
          <w:rFonts w:ascii="Times New Roman" w:hAnsi="Times New Roman" w:cs="Times New Roman" w:eastAsia="Times New Roman"/>
          <w:color w:val="231F1F"/>
          <w:spacing w:val="30"/>
        </w:rPr>
        <w:t> </w:t>
      </w:r>
      <w:r>
        <w:rPr>
          <w:rFonts w:ascii="Times New Roman" w:hAnsi="Times New Roman" w:cs="Times New Roman" w:eastAsia="Times New Roman"/>
          <w:color w:val="231F1F"/>
        </w:rPr>
        <w:t>koja</w:t>
      </w:r>
      <w:r>
        <w:rPr>
          <w:rFonts w:ascii="Times New Roman" w:hAnsi="Times New Roman" w:cs="Times New Roman" w:eastAsia="Times New Roman"/>
          <w:color w:val="231F1F"/>
          <w:spacing w:val="30"/>
        </w:rPr>
        <w:t> </w:t>
      </w:r>
      <w:r>
        <w:rPr>
          <w:rFonts w:ascii="Times New Roman" w:hAnsi="Times New Roman" w:cs="Times New Roman" w:eastAsia="Times New Roman"/>
          <w:color w:val="231F1F"/>
        </w:rPr>
        <w:t>su</w:t>
      </w:r>
      <w:r>
        <w:rPr>
          <w:rFonts w:ascii="Times New Roman" w:hAnsi="Times New Roman" w:cs="Times New Roman" w:eastAsia="Times New Roman"/>
          <w:color w:val="231F1F"/>
          <w:spacing w:val="31"/>
        </w:rPr>
        <w:t> </w:t>
      </w:r>
      <w:r>
        <w:rPr>
          <w:rFonts w:ascii="Times New Roman" w:hAnsi="Times New Roman" w:cs="Times New Roman" w:eastAsia="Times New Roman"/>
          <w:color w:val="231F1F"/>
        </w:rPr>
        <w:t>obavljala</w:t>
      </w:r>
      <w:r>
        <w:rPr>
          <w:rFonts w:ascii="Times New Roman" w:hAnsi="Times New Roman" w:cs="Times New Roman" w:eastAsia="Times New Roman"/>
          <w:color w:val="231F1F"/>
          <w:spacing w:val="30"/>
        </w:rPr>
        <w:t> </w:t>
      </w:r>
      <w:r>
        <w:rPr>
          <w:rFonts w:ascii="Times New Roman" w:hAnsi="Times New Roman" w:cs="Times New Roman" w:eastAsia="Times New Roman"/>
          <w:color w:val="231F1F"/>
        </w:rPr>
        <w:t>bila</w:t>
      </w:r>
      <w:r>
        <w:rPr>
          <w:rFonts w:ascii="Times New Roman" w:hAnsi="Times New Roman" w:cs="Times New Roman" w:eastAsia="Times New Roman"/>
          <w:color w:val="231F1F"/>
          <w:spacing w:val="30"/>
        </w:rPr>
        <w:t> </w:t>
      </w:r>
      <w:r>
        <w:rPr>
          <w:rFonts w:ascii="Times New Roman" w:hAnsi="Times New Roman" w:cs="Times New Roman" w:eastAsia="Times New Roman"/>
          <w:color w:val="231F1F"/>
        </w:rPr>
        <w:t>su</w:t>
      </w:r>
      <w:r>
        <w:rPr>
          <w:rFonts w:ascii="Times New Roman" w:hAnsi="Times New Roman" w:cs="Times New Roman" w:eastAsia="Times New Roman"/>
          <w:color w:val="231F1F"/>
          <w:spacing w:val="31"/>
        </w:rPr>
        <w:t> </w:t>
      </w:r>
      <w:r>
        <w:rPr>
          <w:rFonts w:ascii="Times New Roman" w:hAnsi="Times New Roman" w:cs="Times New Roman" w:eastAsia="Times New Roman"/>
          <w:color w:val="231F1F"/>
        </w:rPr>
        <w:t>tkalje,</w:t>
      </w:r>
      <w:r>
        <w:rPr>
          <w:rFonts w:ascii="Times New Roman" w:hAnsi="Times New Roman" w:cs="Times New Roman" w:eastAsia="Times New Roman"/>
          <w:color w:val="231F1F"/>
          <w:spacing w:val="3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gostioniĉarke,</w:t>
      </w:r>
      <w:r>
        <w:rPr>
          <w:rFonts w:ascii="Times New Roman" w:hAnsi="Times New Roman" w:cs="Times New Roman" w:eastAsia="Times New Roman"/>
          <w:color w:val="231F1F"/>
          <w:spacing w:val="30"/>
        </w:rPr>
        <w:t> </w:t>
      </w:r>
      <w:r>
        <w:rPr>
          <w:rFonts w:ascii="Times New Roman" w:hAnsi="Times New Roman" w:cs="Times New Roman" w:eastAsia="Times New Roman"/>
          <w:color w:val="231F1F"/>
        </w:rPr>
        <w:t>mesarice</w:t>
      </w:r>
      <w:r>
        <w:rPr>
          <w:rFonts w:ascii="Times New Roman" w:hAnsi="Times New Roman" w:cs="Times New Roman" w:eastAsia="Times New Roman"/>
          <w:color w:val="231F1F"/>
          <w:spacing w:val="30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3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mlinarice.</w:t>
      </w:r>
      <w:r>
        <w:rPr>
          <w:rFonts w:ascii="Times New Roman" w:hAnsi="Times New Roman" w:cs="Times New Roman" w:eastAsia="Times New Roman"/>
          <w:color w:val="231F1F"/>
          <w:spacing w:val="3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Industrijska</w:t>
      </w:r>
      <w:r>
        <w:rPr>
          <w:rFonts w:ascii="Times New Roman" w:hAnsi="Times New Roman" w:cs="Times New Roman" w:eastAsia="Times New Roman"/>
          <w:color w:val="231F1F"/>
          <w:spacing w:val="5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revolucija</w:t>
      </w:r>
      <w:r>
        <w:rPr>
          <w:rFonts w:ascii="Times New Roman" w:hAnsi="Times New Roman" w:cs="Times New Roman" w:eastAsia="Times New Roman"/>
          <w:color w:val="231F1F"/>
          <w:spacing w:val="3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imala</w:t>
      </w:r>
      <w:r>
        <w:rPr>
          <w:rFonts w:ascii="Times New Roman" w:hAnsi="Times New Roman" w:cs="Times New Roman" w:eastAsia="Times New Roman"/>
          <w:color w:val="231F1F"/>
          <w:spacing w:val="34"/>
        </w:rPr>
        <w:t> </w:t>
      </w:r>
      <w:r>
        <w:rPr>
          <w:rFonts w:ascii="Times New Roman" w:hAnsi="Times New Roman" w:cs="Times New Roman" w:eastAsia="Times New Roman"/>
          <w:color w:val="231F1F"/>
        </w:rPr>
        <w:t>je</w:t>
      </w:r>
      <w:r>
        <w:rPr>
          <w:rFonts w:ascii="Times New Roman" w:hAnsi="Times New Roman" w:cs="Times New Roman" w:eastAsia="Times New Roman"/>
          <w:color w:val="231F1F"/>
          <w:spacing w:val="33"/>
        </w:rPr>
        <w:t> </w:t>
      </w:r>
      <w:r>
        <w:rPr>
          <w:rFonts w:ascii="Times New Roman" w:hAnsi="Times New Roman" w:cs="Times New Roman" w:eastAsia="Times New Roman"/>
          <w:color w:val="231F1F"/>
        </w:rPr>
        <w:t>negativan</w:t>
      </w:r>
      <w:r>
        <w:rPr>
          <w:rFonts w:ascii="Times New Roman" w:hAnsi="Times New Roman" w:cs="Times New Roman" w:eastAsia="Times New Roman"/>
          <w:color w:val="231F1F"/>
          <w:spacing w:val="3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uĉinak</w:t>
      </w:r>
      <w:r>
        <w:rPr>
          <w:rFonts w:ascii="Times New Roman" w:hAnsi="Times New Roman" w:cs="Times New Roman" w:eastAsia="Times New Roman"/>
          <w:color w:val="231F1F"/>
          <w:spacing w:val="33"/>
        </w:rPr>
        <w:t> </w:t>
      </w:r>
      <w:r>
        <w:rPr>
          <w:rFonts w:ascii="Times New Roman" w:hAnsi="Times New Roman" w:cs="Times New Roman" w:eastAsia="Times New Roman"/>
          <w:color w:val="231F1F"/>
        </w:rPr>
        <w:t>na</w:t>
      </w:r>
      <w:r>
        <w:rPr>
          <w:rFonts w:ascii="Times New Roman" w:hAnsi="Times New Roman" w:cs="Times New Roman" w:eastAsia="Times New Roman"/>
          <w:color w:val="231F1F"/>
          <w:spacing w:val="34"/>
        </w:rPr>
        <w:t> </w:t>
      </w:r>
      <w:r>
        <w:rPr>
          <w:rFonts w:ascii="Times New Roman" w:hAnsi="Times New Roman" w:cs="Times New Roman" w:eastAsia="Times New Roman"/>
          <w:color w:val="231F1F"/>
        </w:rPr>
        <w:t>ţivot</w:t>
      </w:r>
      <w:r>
        <w:rPr>
          <w:rFonts w:ascii="Times New Roman" w:hAnsi="Times New Roman" w:cs="Times New Roman" w:eastAsia="Times New Roman"/>
          <w:color w:val="231F1F"/>
          <w:spacing w:val="3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ţena.</w:t>
      </w:r>
      <w:r>
        <w:rPr>
          <w:rFonts w:ascii="Times New Roman" w:hAnsi="Times New Roman" w:cs="Times New Roman" w:eastAsia="Times New Roman"/>
          <w:color w:val="231F1F"/>
          <w:spacing w:val="34"/>
        </w:rPr>
        <w:t> </w:t>
      </w:r>
      <w:r>
        <w:rPr>
          <w:rFonts w:ascii="Times New Roman" w:hAnsi="Times New Roman" w:cs="Times New Roman" w:eastAsia="Times New Roman"/>
          <w:color w:val="231F1F"/>
        </w:rPr>
        <w:t>Uz</w:t>
      </w:r>
      <w:r>
        <w:rPr>
          <w:rFonts w:ascii="Times New Roman" w:hAnsi="Times New Roman" w:cs="Times New Roman" w:eastAsia="Times New Roman"/>
          <w:color w:val="231F1F"/>
          <w:spacing w:val="3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domaćinstvo</w:t>
      </w:r>
      <w:r>
        <w:rPr>
          <w:rFonts w:ascii="Times New Roman" w:hAnsi="Times New Roman" w:cs="Times New Roman" w:eastAsia="Times New Roman"/>
          <w:color w:val="231F1F"/>
          <w:spacing w:val="35"/>
        </w:rPr>
        <w:t> </w:t>
      </w:r>
      <w:r>
        <w:rPr>
          <w:rFonts w:ascii="Times New Roman" w:hAnsi="Times New Roman" w:cs="Times New Roman" w:eastAsia="Times New Roman"/>
          <w:color w:val="231F1F"/>
        </w:rPr>
        <w:t>ţene</w:t>
      </w:r>
      <w:r>
        <w:rPr>
          <w:rFonts w:ascii="Times New Roman" w:hAnsi="Times New Roman" w:cs="Times New Roman" w:eastAsia="Times New Roman"/>
          <w:color w:val="231F1F"/>
          <w:spacing w:val="33"/>
        </w:rPr>
        <w:t> </w:t>
      </w:r>
      <w:r>
        <w:rPr>
          <w:rFonts w:ascii="Times New Roman" w:hAnsi="Times New Roman" w:cs="Times New Roman" w:eastAsia="Times New Roman"/>
          <w:color w:val="231F1F"/>
        </w:rPr>
        <w:t>su</w:t>
      </w:r>
      <w:r>
        <w:rPr>
          <w:rFonts w:ascii="Times New Roman" w:hAnsi="Times New Roman" w:cs="Times New Roman" w:eastAsia="Times New Roman"/>
          <w:color w:val="231F1F"/>
          <w:spacing w:val="35"/>
        </w:rPr>
        <w:t> </w:t>
      </w:r>
      <w:r>
        <w:rPr>
          <w:rFonts w:ascii="Times New Roman" w:hAnsi="Times New Roman" w:cs="Times New Roman" w:eastAsia="Times New Roman"/>
          <w:color w:val="231F1F"/>
        </w:rPr>
        <w:t>bile</w:t>
      </w:r>
      <w:r>
        <w:rPr>
          <w:rFonts w:ascii="Times New Roman" w:hAnsi="Times New Roman" w:cs="Times New Roman" w:eastAsia="Times New Roman"/>
          <w:color w:val="231F1F"/>
          <w:spacing w:val="3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primorane</w:t>
      </w:r>
      <w:r>
        <w:rPr>
          <w:rFonts w:ascii="Times New Roman" w:hAnsi="Times New Roman" w:cs="Times New Roman" w:eastAsia="Times New Roman"/>
          <w:color w:val="231F1F"/>
          <w:spacing w:val="7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raditi</w:t>
      </w:r>
      <w:r>
        <w:rPr>
          <w:rFonts w:ascii="Times New Roman" w:hAnsi="Times New Roman" w:cs="Times New Roman" w:eastAsia="Times New Roman"/>
          <w:color w:val="231F1F"/>
          <w:spacing w:val="7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tvornicama</w:t>
      </w:r>
      <w:r>
        <w:rPr>
          <w:rFonts w:ascii="Times New Roman" w:hAnsi="Times New Roman" w:cs="Times New Roman" w:eastAsia="Times New Roman"/>
          <w:color w:val="231F1F"/>
          <w:spacing w:val="8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</w:rPr>
        <w:t>nehumanim</w:t>
      </w:r>
      <w:r>
        <w:rPr>
          <w:rFonts w:ascii="Times New Roman" w:hAnsi="Times New Roman" w:cs="Times New Roman" w:eastAsia="Times New Roman"/>
          <w:color w:val="231F1F"/>
          <w:spacing w:val="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uslovima.</w:t>
      </w:r>
      <w:r>
        <w:rPr>
          <w:rFonts w:ascii="Times New Roman" w:hAnsi="Times New Roman" w:cs="Times New Roman" w:eastAsia="Times New Roman"/>
          <w:color w:val="231F1F"/>
          <w:spacing w:val="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Bile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  <w:spacing w:val="1"/>
        </w:rPr>
        <w:t>su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</w:rPr>
        <w:t>manje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plaćene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</w:rPr>
        <w:t>od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</w:rPr>
        <w:t>muškarac</w:t>
      </w:r>
      <w:r>
        <w:rPr>
          <w:color w:val="231F1F"/>
        </w:rPr>
        <w:t>a</w:t>
      </w:r>
      <w:r>
        <w:rPr>
          <w:color w:val="231F1F"/>
          <w:spacing w:val="6"/>
        </w:rPr>
        <w:t> </w:t>
      </w:r>
      <w:r>
        <w:rPr>
          <w:color w:val="231F1F"/>
        </w:rPr>
        <w:t>pod</w:t>
      </w:r>
      <w:r>
        <w:rPr>
          <w:color w:val="231F1F"/>
          <w:spacing w:val="6"/>
        </w:rPr>
        <w:t> </w:t>
      </w:r>
      <w:r>
        <w:rPr>
          <w:color w:val="231F1F"/>
        </w:rPr>
        <w:t>izlikom</w:t>
      </w:r>
      <w:r>
        <w:rPr>
          <w:color w:val="231F1F"/>
          <w:spacing w:val="69"/>
        </w:rPr>
        <w:t> </w:t>
      </w:r>
      <w:r>
        <w:rPr>
          <w:rFonts w:ascii="Times New Roman" w:hAnsi="Times New Roman" w:cs="Times New Roman" w:eastAsia="Times New Roman"/>
          <w:color w:val="231F1F"/>
        </w:rPr>
        <w:t>da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</w:rPr>
        <w:t>ne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</w:rPr>
        <w:t>bi</w:t>
      </w:r>
      <w:r>
        <w:rPr>
          <w:rFonts w:ascii="Times New Roman" w:hAnsi="Times New Roman" w:cs="Times New Roman" w:eastAsia="Times New Roman"/>
          <w:color w:val="231F1F"/>
          <w:spacing w:val="7"/>
        </w:rPr>
        <w:t> </w:t>
      </w:r>
      <w:r>
        <w:rPr>
          <w:rFonts w:ascii="Times New Roman" w:hAnsi="Times New Roman" w:cs="Times New Roman" w:eastAsia="Times New Roman"/>
          <w:color w:val="231F1F"/>
        </w:rPr>
        <w:t>oduzimale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muškarcima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</w:rPr>
        <w:t>posao.</w:t>
      </w:r>
      <w:r>
        <w:rPr>
          <w:rFonts w:ascii="Times New Roman" w:hAnsi="Times New Roman" w:cs="Times New Roman" w:eastAsia="Times New Roman"/>
          <w:color w:val="231F1F"/>
          <w:spacing w:val="7"/>
        </w:rPr>
        <w:t> </w:t>
      </w:r>
      <w:r>
        <w:rPr>
          <w:rFonts w:ascii="Times New Roman" w:hAnsi="Times New Roman" w:cs="Times New Roman" w:eastAsia="Times New Roman"/>
          <w:color w:val="231F1F"/>
        </w:rPr>
        <w:t>S</w:t>
      </w:r>
      <w:r>
        <w:rPr>
          <w:rFonts w:ascii="Times New Roman" w:hAnsi="Times New Roman" w:cs="Times New Roman" w:eastAsia="Times New Roman"/>
          <w:color w:val="231F1F"/>
          <w:spacing w:val="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druge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</w:rPr>
        <w:t>strane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</w:rPr>
        <w:t>bile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</w:rPr>
        <w:t>su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isplativije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poslodavcima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budući</w:t>
      </w:r>
      <w:r>
        <w:rPr>
          <w:rFonts w:ascii="Times New Roman" w:hAnsi="Times New Roman" w:cs="Times New Roman" w:eastAsia="Times New Roman"/>
          <w:color w:val="231F1F"/>
          <w:spacing w:val="77"/>
        </w:rPr>
        <w:t> </w:t>
      </w:r>
      <w:r>
        <w:rPr>
          <w:rFonts w:ascii="Times New Roman" w:hAnsi="Times New Roman" w:cs="Times New Roman" w:eastAsia="Times New Roman"/>
          <w:color w:val="231F1F"/>
        </w:rPr>
        <w:t>da</w:t>
      </w:r>
      <w:r>
        <w:rPr>
          <w:rFonts w:ascii="Times New Roman" w:hAnsi="Times New Roman" w:cs="Times New Roman" w:eastAsia="Times New Roman"/>
          <w:color w:val="231F1F"/>
          <w:spacing w:val="10"/>
        </w:rPr>
        <w:t> </w:t>
      </w:r>
      <w:r>
        <w:rPr>
          <w:rFonts w:ascii="Times New Roman" w:hAnsi="Times New Roman" w:cs="Times New Roman" w:eastAsia="Times New Roman"/>
          <w:color w:val="231F1F"/>
        </w:rPr>
        <w:t>su</w:t>
      </w:r>
      <w:r>
        <w:rPr>
          <w:rFonts w:ascii="Times New Roman" w:hAnsi="Times New Roman" w:cs="Times New Roman" w:eastAsia="Times New Roman"/>
          <w:color w:val="231F1F"/>
          <w:spacing w:val="12"/>
        </w:rPr>
        <w:t> </w:t>
      </w:r>
      <w:r>
        <w:rPr>
          <w:rFonts w:ascii="Times New Roman" w:hAnsi="Times New Roman" w:cs="Times New Roman" w:eastAsia="Times New Roman"/>
          <w:color w:val="231F1F"/>
        </w:rPr>
        <w:t>bile</w:t>
      </w:r>
      <w:r>
        <w:rPr>
          <w:rFonts w:ascii="Times New Roman" w:hAnsi="Times New Roman" w:cs="Times New Roman" w:eastAsia="Times New Roman"/>
          <w:color w:val="231F1F"/>
          <w:spacing w:val="1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jednako</w:t>
      </w:r>
      <w:r>
        <w:rPr>
          <w:rFonts w:ascii="Times New Roman" w:hAnsi="Times New Roman" w:cs="Times New Roman" w:eastAsia="Times New Roman"/>
          <w:color w:val="231F1F"/>
          <w:spacing w:val="11"/>
        </w:rPr>
        <w:t> </w:t>
      </w:r>
      <w:r>
        <w:rPr>
          <w:rFonts w:ascii="Times New Roman" w:hAnsi="Times New Roman" w:cs="Times New Roman" w:eastAsia="Times New Roman"/>
          <w:color w:val="231F1F"/>
        </w:rPr>
        <w:t>uĉinkovite</w:t>
      </w:r>
      <w:r>
        <w:rPr>
          <w:rFonts w:ascii="Times New Roman" w:hAnsi="Times New Roman" w:cs="Times New Roman" w:eastAsia="Times New Roman"/>
          <w:color w:val="231F1F"/>
          <w:spacing w:val="1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kao</w:t>
      </w:r>
      <w:r>
        <w:rPr>
          <w:rFonts w:ascii="Times New Roman" w:hAnsi="Times New Roman" w:cs="Times New Roman" w:eastAsia="Times New Roman"/>
          <w:color w:val="231F1F"/>
          <w:spacing w:val="1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muškarci,</w:t>
      </w:r>
      <w:r>
        <w:rPr>
          <w:rFonts w:ascii="Times New Roman" w:hAnsi="Times New Roman" w:cs="Times New Roman" w:eastAsia="Times New Roman"/>
          <w:color w:val="231F1F"/>
          <w:spacing w:val="1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ali</w:t>
      </w:r>
      <w:r>
        <w:rPr>
          <w:rFonts w:ascii="Times New Roman" w:hAnsi="Times New Roman" w:cs="Times New Roman" w:eastAsia="Times New Roman"/>
          <w:color w:val="231F1F"/>
          <w:spacing w:val="12"/>
        </w:rPr>
        <w:t> </w:t>
      </w:r>
      <w:r>
        <w:rPr>
          <w:rFonts w:ascii="Times New Roman" w:hAnsi="Times New Roman" w:cs="Times New Roman" w:eastAsia="Times New Roman"/>
          <w:color w:val="231F1F"/>
        </w:rPr>
        <w:t>poslušnija</w:t>
      </w:r>
      <w:r>
        <w:rPr>
          <w:rFonts w:ascii="Times New Roman" w:hAnsi="Times New Roman" w:cs="Times New Roman" w:eastAsia="Times New Roman"/>
          <w:color w:val="231F1F"/>
          <w:spacing w:val="11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1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jeftinija</w:t>
      </w:r>
      <w:r>
        <w:rPr>
          <w:rFonts w:ascii="Times New Roman" w:hAnsi="Times New Roman" w:cs="Times New Roman" w:eastAsia="Times New Roman"/>
          <w:color w:val="231F1F"/>
          <w:spacing w:val="1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radna</w:t>
      </w:r>
      <w:r>
        <w:rPr>
          <w:rFonts w:ascii="Times New Roman" w:hAnsi="Times New Roman" w:cs="Times New Roman" w:eastAsia="Times New Roman"/>
          <w:color w:val="231F1F"/>
          <w:spacing w:val="1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snaga.</w:t>
      </w:r>
      <w:r>
        <w:rPr>
          <w:rFonts w:ascii="Times New Roman" w:hAnsi="Times New Roman" w:cs="Times New Roman" w:eastAsia="Times New Roman"/>
          <w:color w:val="231F1F"/>
          <w:spacing w:val="11"/>
        </w:rPr>
        <w:t> </w:t>
      </w:r>
      <w:r>
        <w:rPr>
          <w:rFonts w:ascii="Times New Roman" w:hAnsi="Times New Roman" w:cs="Times New Roman" w:eastAsia="Times New Roman"/>
          <w:color w:val="231F1F"/>
        </w:rPr>
        <w:t>Najopasniji</w:t>
      </w:r>
      <w:r>
        <w:rPr>
          <w:rFonts w:ascii="Times New Roman" w:hAnsi="Times New Roman" w:cs="Times New Roman" w:eastAsia="Times New Roman"/>
          <w:color w:val="231F1F"/>
          <w:spacing w:val="65"/>
        </w:rPr>
        <w:t> </w:t>
      </w:r>
      <w:r>
        <w:rPr>
          <w:color w:val="231F1F"/>
        </w:rPr>
        <w:t>posao</w:t>
      </w:r>
      <w:r>
        <w:rPr>
          <w:color w:val="231F1F"/>
          <w:spacing w:val="1"/>
        </w:rPr>
        <w:t> </w:t>
      </w:r>
      <w:r>
        <w:rPr>
          <w:color w:val="231F1F"/>
        </w:rPr>
        <w:t>koji</w:t>
      </w:r>
      <w:r>
        <w:rPr>
          <w:color w:val="231F1F"/>
          <w:spacing w:val="2"/>
        </w:rPr>
        <w:t> </w:t>
      </w:r>
      <w:r>
        <w:rPr>
          <w:color w:val="231F1F"/>
        </w:rPr>
        <w:t>su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obavljale</w:t>
      </w:r>
      <w:r>
        <w:rPr>
          <w:color w:val="231F1F"/>
          <w:spacing w:val="1"/>
        </w:rPr>
        <w:t> </w:t>
      </w:r>
      <w:r>
        <w:rPr>
          <w:color w:val="231F1F"/>
        </w:rPr>
        <w:t>bilo</w:t>
      </w:r>
      <w:r>
        <w:rPr>
          <w:color w:val="231F1F"/>
          <w:spacing w:val="2"/>
        </w:rPr>
        <w:t> </w:t>
      </w:r>
      <w:r>
        <w:rPr>
          <w:color w:val="231F1F"/>
        </w:rPr>
        <w:t>je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iskopavanje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ugljena.</w:t>
      </w:r>
      <w:r>
        <w:rPr>
          <w:color w:val="231F1F"/>
          <w:spacing w:val="2"/>
        </w:rPr>
        <w:t> </w:t>
      </w:r>
      <w:r>
        <w:rPr>
          <w:color w:val="231F1F"/>
        </w:rPr>
        <w:t>R</w:t>
      </w:r>
      <w:r>
        <w:rPr>
          <w:rFonts w:ascii="Times New Roman" w:hAnsi="Times New Roman" w:cs="Times New Roman" w:eastAsia="Times New Roman"/>
          <w:color w:val="231F1F"/>
        </w:rPr>
        <w:t>adile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</w:rPr>
        <w:t>su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</w:rPr>
        <w:t>14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sati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dnevno,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puzeći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</w:rPr>
        <w:t>do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</w:rPr>
        <w:t>30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</w:rPr>
        <w:t>km</w:t>
      </w:r>
      <w:r>
        <w:rPr>
          <w:rFonts w:ascii="Times New Roman" w:hAnsi="Times New Roman" w:cs="Times New Roman" w:eastAsia="Times New Roman"/>
          <w:color w:val="231F1F"/>
          <w:spacing w:val="79"/>
        </w:rPr>
        <w:t> </w:t>
      </w:r>
      <w:r>
        <w:rPr>
          <w:color w:val="231F1F"/>
        </w:rPr>
        <w:t>iznosile</w:t>
      </w:r>
      <w:r>
        <w:rPr>
          <w:color w:val="231F1F"/>
          <w:spacing w:val="3"/>
        </w:rPr>
        <w:t> </w:t>
      </w:r>
      <w:r>
        <w:rPr>
          <w:color w:val="231F1F"/>
        </w:rPr>
        <w:t>1</w:t>
      </w:r>
      <w:r>
        <w:rPr>
          <w:rFonts w:ascii="Times New Roman" w:hAnsi="Times New Roman" w:cs="Times New Roman" w:eastAsia="Times New Roman"/>
          <w:color w:val="231F1F"/>
        </w:rPr>
        <w:t>–</w:t>
      </w:r>
      <w:r>
        <w:rPr>
          <w:rFonts w:ascii="Times New Roman" w:hAnsi="Times New Roman" w:cs="Times New Roman" w:eastAsia="Times New Roman"/>
          <w:color w:val="231F1F"/>
        </w:rPr>
        <w:t>2</w:t>
      </w:r>
      <w:r>
        <w:rPr>
          <w:rFonts w:ascii="Times New Roman" w:hAnsi="Times New Roman" w:cs="Times New Roman" w:eastAsia="Times New Roman"/>
          <w:color w:val="231F1F"/>
          <w:spacing w:val="3"/>
        </w:rPr>
        <w:t> </w:t>
      </w:r>
      <w:r>
        <w:rPr>
          <w:rFonts w:ascii="Times New Roman" w:hAnsi="Times New Roman" w:cs="Times New Roman" w:eastAsia="Times New Roman"/>
          <w:color w:val="231F1F"/>
        </w:rPr>
        <w:t>tone</w:t>
      </w:r>
      <w:r>
        <w:rPr>
          <w:rFonts w:ascii="Times New Roman" w:hAnsi="Times New Roman" w:cs="Times New Roman" w:eastAsia="Times New Roman"/>
          <w:color w:val="231F1F"/>
          <w:spacing w:val="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ugljena.</w:t>
      </w:r>
      <w:r>
        <w:rPr>
          <w:rFonts w:ascii="Times New Roman" w:hAnsi="Times New Roman" w:cs="Times New Roman" w:eastAsia="Times New Roman"/>
          <w:color w:val="231F1F"/>
          <w:spacing w:val="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Sredinom</w:t>
      </w:r>
      <w:r>
        <w:rPr>
          <w:rFonts w:ascii="Times New Roman" w:hAnsi="Times New Roman" w:cs="Times New Roman" w:eastAsia="Times New Roman"/>
          <w:color w:val="231F1F"/>
          <w:spacing w:val="5"/>
        </w:rPr>
        <w:t> </w:t>
      </w:r>
      <w:r>
        <w:rPr>
          <w:rFonts w:ascii="Times New Roman" w:hAnsi="Times New Roman" w:cs="Times New Roman" w:eastAsia="Times New Roman"/>
          <w:color w:val="231F1F"/>
        </w:rPr>
        <w:t>19.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stoljeća,</w:t>
      </w:r>
      <w:r>
        <w:rPr>
          <w:rFonts w:ascii="Times New Roman" w:hAnsi="Times New Roman" w:cs="Times New Roman" w:eastAsia="Times New Roman"/>
          <w:color w:val="231F1F"/>
          <w:spacing w:val="5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Europi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ţenama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</w:rPr>
        <w:t>se</w:t>
      </w:r>
      <w:r>
        <w:rPr>
          <w:rFonts w:ascii="Times New Roman" w:hAnsi="Times New Roman" w:cs="Times New Roman" w:eastAsia="Times New Roman"/>
          <w:color w:val="231F1F"/>
          <w:spacing w:val="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daje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mogućnost</w:t>
      </w:r>
      <w:r>
        <w:rPr>
          <w:rFonts w:ascii="Times New Roman" w:hAnsi="Times New Roman" w:cs="Times New Roman" w:eastAsia="Times New Roman"/>
          <w:color w:val="231F1F"/>
          <w:spacing w:val="5"/>
        </w:rPr>
        <w:t> </w:t>
      </w:r>
      <w:r>
        <w:rPr>
          <w:rFonts w:ascii="Times New Roman" w:hAnsi="Times New Roman" w:cs="Times New Roman" w:eastAsia="Times New Roman"/>
          <w:color w:val="231F1F"/>
        </w:rPr>
        <w:t>upisa</w:t>
      </w:r>
      <w:r>
        <w:rPr>
          <w:rFonts w:ascii="Times New Roman" w:hAnsi="Times New Roman" w:cs="Times New Roman" w:eastAsia="Times New Roman"/>
          <w:color w:val="231F1F"/>
          <w:spacing w:val="3"/>
        </w:rPr>
        <w:t> </w:t>
      </w:r>
      <w:r>
        <w:rPr>
          <w:rFonts w:ascii="Times New Roman" w:hAnsi="Times New Roman" w:cs="Times New Roman" w:eastAsia="Times New Roman"/>
          <w:color w:val="231F1F"/>
        </w:rPr>
        <w:t>na</w:t>
      </w:r>
      <w:r>
        <w:rPr>
          <w:rFonts w:ascii="Times New Roman" w:hAnsi="Times New Roman" w:cs="Times New Roman" w:eastAsia="Times New Roman"/>
          <w:color w:val="231F1F"/>
          <w:spacing w:val="7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medicinski</w:t>
      </w:r>
      <w:r>
        <w:rPr>
          <w:rFonts w:ascii="Times New Roman" w:hAnsi="Times New Roman" w:cs="Times New Roman" w:eastAsia="Times New Roman"/>
          <w:color w:val="231F1F"/>
          <w:spacing w:val="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fakultet.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  <w:spacing w:val="-2"/>
        </w:rPr>
        <w:t>Ipak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medicinom</w:t>
      </w:r>
      <w:r>
        <w:rPr>
          <w:rFonts w:ascii="Times New Roman" w:hAnsi="Times New Roman" w:cs="Times New Roman" w:eastAsia="Times New Roman"/>
          <w:color w:val="231F1F"/>
          <w:spacing w:val="7"/>
        </w:rPr>
        <w:t> </w:t>
      </w:r>
      <w:r>
        <w:rPr>
          <w:rFonts w:ascii="Times New Roman" w:hAnsi="Times New Roman" w:cs="Times New Roman" w:eastAsia="Times New Roman"/>
          <w:color w:val="231F1F"/>
        </w:rPr>
        <w:t>se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</w:rPr>
        <w:t>nisu</w:t>
      </w:r>
      <w:r>
        <w:rPr>
          <w:rFonts w:ascii="Times New Roman" w:hAnsi="Times New Roman" w:cs="Times New Roman" w:eastAsia="Times New Roman"/>
          <w:color w:val="231F1F"/>
          <w:spacing w:val="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mogle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baviti</w:t>
      </w:r>
      <w:r>
        <w:rPr>
          <w:rFonts w:ascii="Times New Roman" w:hAnsi="Times New Roman" w:cs="Times New Roman" w:eastAsia="Times New Roman"/>
          <w:color w:val="231F1F"/>
          <w:spacing w:val="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samostalno,</w:t>
      </w:r>
      <w:r>
        <w:rPr>
          <w:rFonts w:ascii="Times New Roman" w:hAnsi="Times New Roman" w:cs="Times New Roman" w:eastAsia="Times New Roman"/>
          <w:color w:val="231F1F"/>
          <w:spacing w:val="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već</w:t>
      </w:r>
      <w:r>
        <w:rPr>
          <w:rFonts w:ascii="Times New Roman" w:hAnsi="Times New Roman" w:cs="Times New Roman" w:eastAsia="Times New Roman"/>
          <w:color w:val="231F1F"/>
          <w:spacing w:val="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samo</w:t>
      </w:r>
      <w:r>
        <w:rPr>
          <w:rFonts w:ascii="Times New Roman" w:hAnsi="Times New Roman" w:cs="Times New Roman" w:eastAsia="Times New Roman"/>
          <w:color w:val="231F1F"/>
          <w:spacing w:val="7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partnerstvu</w:t>
      </w:r>
      <w:r>
        <w:rPr>
          <w:rFonts w:ascii="Times New Roman" w:hAnsi="Times New Roman" w:cs="Times New Roman" w:eastAsia="Times New Roman"/>
          <w:color w:val="231F1F"/>
          <w:spacing w:val="109"/>
        </w:rPr>
        <w:t> </w:t>
      </w:r>
      <w:r>
        <w:rPr>
          <w:rFonts w:ascii="Times New Roman" w:hAnsi="Times New Roman" w:cs="Times New Roman" w:eastAsia="Times New Roman"/>
          <w:color w:val="231F1F"/>
        </w:rPr>
        <w:t>s muškim </w:t>
      </w:r>
      <w:r>
        <w:rPr>
          <w:rFonts w:ascii="Times New Roman" w:hAnsi="Times New Roman" w:cs="Times New Roman" w:eastAsia="Times New Roman"/>
          <w:color w:val="231F1F"/>
          <w:spacing w:val="-1"/>
        </w:rPr>
        <w:t>lijeĉnikom.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360" w:lineRule="auto" w:before="4"/>
        <w:ind w:left="119" w:right="110" w:firstLine="720"/>
        <w:jc w:val="both"/>
        <w:rPr>
          <w:rFonts w:ascii="Times New Roman" w:hAnsi="Times New Roman" w:cs="Times New Roman" w:eastAsia="Times New Roman"/>
        </w:rPr>
      </w:pPr>
      <w:r>
        <w:rPr>
          <w:color w:val="231F1F"/>
        </w:rPr>
        <w:t>Prvi</w:t>
      </w:r>
      <w:r>
        <w:rPr>
          <w:color w:val="231F1F"/>
          <w:spacing w:val="37"/>
        </w:rPr>
        <w:t> </w:t>
      </w:r>
      <w:r>
        <w:rPr>
          <w:color w:val="231F1F"/>
        </w:rPr>
        <w:t>svje</w:t>
      </w:r>
      <w:r>
        <w:rPr>
          <w:rFonts w:ascii="Times New Roman" w:hAnsi="Times New Roman"/>
          <w:color w:val="231F1F"/>
        </w:rPr>
        <w:t>tski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  <w:spacing w:val="-1"/>
        </w:rPr>
        <w:t>rat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  <w:spacing w:val="-1"/>
        </w:rPr>
        <w:t>pokretaĉ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</w:rPr>
        <w:t>promjena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</w:rPr>
        <w:t>koje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  <w:spacing w:val="1"/>
        </w:rPr>
        <w:t>se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</w:rPr>
        <w:t>odnose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</w:rPr>
        <w:t>poslove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</w:rPr>
        <w:t>koje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  <w:spacing w:val="1"/>
        </w:rPr>
        <w:t>su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  <w:spacing w:val="-1"/>
        </w:rPr>
        <w:t>obavljale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  <w:spacing w:val="-1"/>
        </w:rPr>
        <w:t>ţene.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  <w:spacing w:val="-1"/>
        </w:rPr>
        <w:t>Ţensko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  <w:spacing w:val="-1"/>
        </w:rPr>
        <w:t>djelovanje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</w:rPr>
        <w:t>širi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</w:rPr>
        <w:t>tzv.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</w:rPr>
        <w:t>muška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  <w:spacing w:val="-1"/>
        </w:rPr>
        <w:t>podruĉja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</w:rPr>
        <w:t>muška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  <w:spacing w:val="-1"/>
        </w:rPr>
        <w:t>zanimanja.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  <w:spacing w:val="-1"/>
        </w:rPr>
        <w:t>Ţene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  <w:spacing w:val="-1"/>
        </w:rPr>
        <w:t>poĉinju</w:t>
      </w:r>
      <w:r>
        <w:rPr>
          <w:rFonts w:ascii="Times New Roman" w:hAnsi="Times New Roman"/>
          <w:color w:val="231F1F"/>
          <w:spacing w:val="79"/>
        </w:rPr>
        <w:t> </w:t>
      </w:r>
      <w:r>
        <w:rPr>
          <w:rFonts w:ascii="Times New Roman" w:hAnsi="Times New Roman"/>
          <w:color w:val="231F1F"/>
        </w:rPr>
        <w:t>voziti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  <w:spacing w:val="-1"/>
        </w:rPr>
        <w:t>automobile,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upravljati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  <w:spacing w:val="-1"/>
        </w:rPr>
        <w:t>plugovima,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tramvajima,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izra</w:t>
      </w:r>
      <w:r>
        <w:rPr>
          <w:rFonts w:ascii="Times New Roman" w:hAnsi="Times New Roman"/>
          <w:color w:val="231F1F"/>
          <w:spacing w:val="-2"/>
        </w:rPr>
        <w:t>Ċuju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oruţje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tvornicama,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  <w:spacing w:val="-1"/>
        </w:rPr>
        <w:t>obavljaju</w:t>
      </w:r>
      <w:r>
        <w:rPr>
          <w:rFonts w:ascii="Times New Roman" w:hAnsi="Times New Roman"/>
          <w:color w:val="231F1F"/>
          <w:spacing w:val="99"/>
        </w:rPr>
        <w:t> </w:t>
      </w:r>
      <w:r>
        <w:rPr>
          <w:rFonts w:ascii="Times New Roman" w:hAnsi="Times New Roman"/>
          <w:color w:val="231F1F"/>
          <w:spacing w:val="-1"/>
        </w:rPr>
        <w:t>au</w:t>
      </w:r>
      <w:r>
        <w:rPr>
          <w:rFonts w:ascii="Times New Roman" w:hAnsi="Times New Roman"/>
          <w:color w:val="231F1F"/>
          <w:spacing w:val="-1"/>
        </w:rPr>
        <w:t>tomehaniĉarske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</w:rPr>
        <w:t>radove.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prostoru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bivše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Jugoslavije,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ţene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do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  <w:spacing w:val="-1"/>
        </w:rPr>
        <w:t>Drugoga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svjetskog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  <w:spacing w:val="-1"/>
        </w:rPr>
        <w:t>rata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</w:rPr>
        <w:t>bile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  <w:spacing w:val="-1"/>
        </w:rPr>
        <w:t>neravnopravne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</w:rPr>
        <w:t>s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  <w:spacing w:val="-1"/>
        </w:rPr>
        <w:t>muškarcima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</w:rPr>
        <w:t>svim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  <w:spacing w:val="-1"/>
        </w:rPr>
        <w:t>javnim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  <w:spacing w:val="-1"/>
        </w:rPr>
        <w:t>poslovima.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  <w:spacing w:val="-1"/>
        </w:rPr>
        <w:t>Kraljevini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  <w:spacing w:val="-1"/>
        </w:rPr>
        <w:t>Jugoslaviji,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</w:rPr>
        <w:t>ţene</w:t>
      </w:r>
      <w:r>
        <w:rPr>
          <w:rFonts w:ascii="Times New Roman" w:hAnsi="Times New Roman"/>
          <w:color w:val="231F1F"/>
          <w:spacing w:val="87"/>
        </w:rPr>
        <w:t> </w:t>
      </w:r>
      <w:r>
        <w:rPr>
          <w:rFonts w:ascii="Times New Roman" w:hAnsi="Times New Roman"/>
          <w:color w:val="231F1F"/>
        </w:rPr>
        <w:t>nisu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imale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pravo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glasa,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1"/>
        </w:rPr>
        <w:t>te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većinom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nisu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imale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niti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osnovno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obrazovanje.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Tokom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1"/>
        </w:rPr>
        <w:t>19</w:t>
      </w:r>
      <w:r>
        <w:rPr>
          <w:color w:val="231F1F"/>
          <w:spacing w:val="1"/>
        </w:rPr>
        <w:t>40.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godine</w:t>
      </w:r>
      <w:r>
        <w:rPr>
          <w:color w:val="231F1F"/>
          <w:spacing w:val="55"/>
        </w:rPr>
        <w:t> </w:t>
      </w:r>
      <w:r>
        <w:rPr>
          <w:rFonts w:ascii="Times New Roman" w:hAnsi="Times New Roman"/>
          <w:color w:val="231F1F"/>
          <w:spacing w:val="-1"/>
        </w:rPr>
        <w:t>zaposleno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</w:rPr>
        <w:t>bilo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</w:rPr>
        <w:t>28%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</w:rPr>
        <w:t>ţenske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  <w:spacing w:val="-1"/>
        </w:rPr>
        <w:t>populacije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</w:rPr>
        <w:t>to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  <w:spacing w:val="-1"/>
        </w:rPr>
        <w:t>uglavnom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  <w:spacing w:val="-1"/>
        </w:rPr>
        <w:t>zanimanjima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</w:rPr>
        <w:t>koja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</w:rPr>
        <w:t>nose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</w:rPr>
        <w:t>najniţu</w:t>
      </w:r>
      <w:r>
        <w:rPr>
          <w:rFonts w:ascii="Times New Roman" w:hAnsi="Times New Roman"/>
          <w:color w:val="231F1F"/>
          <w:spacing w:val="63"/>
        </w:rPr>
        <w:t> </w:t>
      </w:r>
      <w:r>
        <w:rPr>
          <w:rFonts w:ascii="Times New Roman" w:hAnsi="Times New Roman"/>
          <w:color w:val="231F1F"/>
          <w:spacing w:val="-1"/>
        </w:rPr>
        <w:t>zaradu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  <w:spacing w:val="-1"/>
        </w:rPr>
        <w:t>kao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</w:rPr>
        <w:t>tekstilna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</w:rPr>
        <w:t>industrija,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  <w:spacing w:val="-1"/>
        </w:rPr>
        <w:t>ugostiteljstvo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</w:rPr>
        <w:t>sl.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</w:rPr>
        <w:t>Odnosi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</w:rPr>
        <w:t>izmeĊu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</w:rPr>
        <w:t>ţena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  <w:spacing w:val="-1"/>
        </w:rPr>
        <w:t>muškaraca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</w:rPr>
        <w:t>bili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</w:rPr>
        <w:t>jasno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zacrtani.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1"/>
        </w:rPr>
        <w:t>Muškarci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1"/>
        </w:rPr>
        <w:t>imali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1"/>
        </w:rPr>
        <w:t>ulogu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hranitelja,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a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ţene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bile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pomoćnice.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Tadašnja</w:t>
      </w:r>
      <w:r>
        <w:rPr>
          <w:rFonts w:ascii="Times New Roman" w:hAnsi="Times New Roman"/>
          <w:color w:val="231F1F"/>
          <w:spacing w:val="85"/>
        </w:rPr>
        <w:t> </w:t>
      </w:r>
      <w:r>
        <w:rPr>
          <w:rFonts w:ascii="Times New Roman" w:hAnsi="Times New Roman"/>
          <w:color w:val="231F1F"/>
          <w:spacing w:val="-1"/>
        </w:rPr>
        <w:t>Komunistiĉka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partija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Jugoslavije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prepoznala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1"/>
        </w:rPr>
        <w:t>je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problem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ţenske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neravnopravnosti,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a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kao</w:t>
      </w:r>
      <w:r>
        <w:rPr>
          <w:rFonts w:ascii="Times New Roman" w:hAnsi="Times New Roman"/>
          <w:color w:val="231F1F"/>
          <w:spacing w:val="100"/>
        </w:rPr>
        <w:t> </w:t>
      </w:r>
      <w:r>
        <w:rPr>
          <w:rFonts w:ascii="Times New Roman" w:hAnsi="Times New Roman"/>
          <w:color w:val="231F1F"/>
          <w:spacing w:val="-1"/>
        </w:rPr>
        <w:t>rješenje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  <w:spacing w:val="-1"/>
        </w:rPr>
        <w:t>nametnula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revoluciju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s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ciljem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rušenja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klasnog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društva,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te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ukidanja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svih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  <w:spacing w:val="-1"/>
        </w:rPr>
        <w:t>vrsta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klasne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color w:val="231F1F"/>
          <w:spacing w:val="-1"/>
        </w:rPr>
        <w:t>nejednakosti.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Ipak,</w:t>
      </w:r>
      <w:r>
        <w:rPr>
          <w:color w:val="231F1F"/>
          <w:spacing w:val="4"/>
        </w:rPr>
        <w:t> </w:t>
      </w:r>
      <w:r>
        <w:rPr>
          <w:color w:val="231F1F"/>
        </w:rPr>
        <w:t>ukidanjem</w:t>
      </w:r>
      <w:r>
        <w:rPr>
          <w:color w:val="231F1F"/>
          <w:spacing w:val="4"/>
        </w:rPr>
        <w:t> </w:t>
      </w:r>
      <w:r>
        <w:rPr>
          <w:color w:val="231F1F"/>
        </w:rPr>
        <w:t>klasnih</w:t>
      </w:r>
      <w:r>
        <w:rPr>
          <w:color w:val="231F1F"/>
          <w:spacing w:val="4"/>
        </w:rPr>
        <w:t> </w:t>
      </w:r>
      <w:r>
        <w:rPr>
          <w:color w:val="231F1F"/>
        </w:rPr>
        <w:t>nejednakosti</w:t>
      </w:r>
      <w:r>
        <w:rPr>
          <w:color w:val="231F1F"/>
          <w:spacing w:val="5"/>
        </w:rPr>
        <w:t> </w:t>
      </w:r>
      <w:r>
        <w:rPr>
          <w:color w:val="231F1F"/>
        </w:rPr>
        <w:t>ne</w:t>
      </w:r>
      <w:r>
        <w:rPr>
          <w:color w:val="231F1F"/>
          <w:spacing w:val="3"/>
        </w:rPr>
        <w:t> </w:t>
      </w:r>
      <w:r>
        <w:rPr>
          <w:color w:val="231F1F"/>
        </w:rPr>
        <w:t>mogu</w:t>
      </w:r>
      <w:r>
        <w:rPr>
          <w:color w:val="231F1F"/>
          <w:spacing w:val="4"/>
        </w:rPr>
        <w:t> </w:t>
      </w:r>
      <w:r>
        <w:rPr>
          <w:color w:val="231F1F"/>
          <w:spacing w:val="1"/>
        </w:rPr>
        <w:t>se</w:t>
      </w:r>
      <w:r>
        <w:rPr>
          <w:color w:val="231F1F"/>
          <w:spacing w:val="3"/>
        </w:rPr>
        <w:t> </w:t>
      </w:r>
      <w:r>
        <w:rPr>
          <w:color w:val="231F1F"/>
          <w:spacing w:val="-1"/>
        </w:rPr>
        <w:t>mijenjati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tradicionalni</w:t>
      </w:r>
      <w:r>
        <w:rPr>
          <w:color w:val="231F1F"/>
          <w:spacing w:val="5"/>
        </w:rPr>
        <w:t> </w:t>
      </w:r>
      <w:r>
        <w:rPr>
          <w:color w:val="231F1F"/>
        </w:rPr>
        <w:t>stavovi</w:t>
      </w:r>
      <w:r>
        <w:rPr>
          <w:color w:val="231F1F"/>
          <w:spacing w:val="74"/>
        </w:rPr>
        <w:t> </w:t>
      </w:r>
      <w:r>
        <w:rPr>
          <w:rFonts w:ascii="Times New Roman" w:hAnsi="Times New Roman"/>
          <w:color w:val="231F1F"/>
          <w:spacing w:val="-1"/>
        </w:rPr>
        <w:t>prema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  <w:spacing w:val="-1"/>
        </w:rPr>
        <w:t>ţenama.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4"/>
        <w:ind w:left="119" w:right="114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Socijalistiĉki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sistem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potaknuo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1"/>
        </w:rPr>
        <w:t>promjenu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društvenog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poloţaja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ţena.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Došlo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do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toga</w:t>
      </w:r>
      <w:r>
        <w:rPr>
          <w:rFonts w:ascii="Times New Roman" w:hAnsi="Times New Roman"/>
          <w:color w:val="231F1F"/>
          <w:spacing w:val="63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  <w:spacing w:val="-1"/>
        </w:rPr>
        <w:t>socijalizmu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  <w:spacing w:val="-1"/>
        </w:rPr>
        <w:t>povećan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  <w:spacing w:val="-1"/>
        </w:rPr>
        <w:t>broj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  <w:spacing w:val="-1"/>
        </w:rPr>
        <w:t>zaposlenih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  <w:spacing w:val="-1"/>
        </w:rPr>
        <w:t>obrazovanih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  <w:spacing w:val="-1"/>
        </w:rPr>
        <w:t>ţena,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  <w:spacing w:val="-1"/>
        </w:rPr>
        <w:t>ali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  <w:spacing w:val="-1"/>
        </w:rPr>
        <w:t>njihova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  <w:spacing w:val="-1"/>
        </w:rPr>
        <w:t>radna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  <w:spacing w:val="-1"/>
        </w:rPr>
        <w:t>mjesta</w:t>
      </w:r>
      <w:r>
        <w:rPr>
          <w:rFonts w:ascii="Times New Roman" w:hAnsi="Times New Roman"/>
          <w:color w:val="231F1F"/>
          <w:spacing w:val="101"/>
        </w:rPr>
        <w:t> </w:t>
      </w:r>
      <w:r>
        <w:rPr>
          <w:rFonts w:ascii="Times New Roman" w:hAnsi="Times New Roman"/>
          <w:color w:val="231F1F"/>
          <w:spacing w:val="-1"/>
        </w:rPr>
        <w:t>uglavnom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</w:rPr>
        <w:t>bila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</w:rPr>
        <w:t>niţe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  <w:spacing w:val="-1"/>
        </w:rPr>
        <w:t>rangirana,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</w:rPr>
        <w:t>što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</w:rPr>
        <w:t>sobom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  <w:spacing w:val="-1"/>
        </w:rPr>
        <w:t>povlaĉilo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</w:rPr>
        <w:t>manju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</w:rPr>
        <w:t>zaradu,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</w:rPr>
        <w:t>te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  <w:spacing w:val="-1"/>
        </w:rPr>
        <w:t>nemogućnost</w:t>
      </w:r>
      <w:r>
        <w:rPr>
          <w:rFonts w:ascii="Times New Roman" w:hAnsi="Times New Roman"/>
          <w:color w:val="231F1F"/>
          <w:spacing w:val="67"/>
        </w:rPr>
        <w:t> </w:t>
      </w:r>
      <w:r>
        <w:rPr>
          <w:rFonts w:ascii="Times New Roman" w:hAnsi="Times New Roman"/>
          <w:color w:val="231F1F"/>
          <w:spacing w:val="-1"/>
        </w:rPr>
        <w:t>donošenja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vaţnih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odluka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unutar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radne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organizacije.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Socijalizam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bivšoj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1"/>
        </w:rPr>
        <w:t>Jugoslaviji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velikoj</w:t>
      </w:r>
      <w:r>
        <w:rPr>
          <w:rFonts w:ascii="Times New Roman" w:hAnsi="Times New Roman"/>
          <w:color w:val="231F1F"/>
          <w:spacing w:val="99"/>
        </w:rPr>
        <w:t> </w:t>
      </w:r>
      <w:r>
        <w:rPr>
          <w:rFonts w:ascii="Times New Roman" w:hAnsi="Times New Roman"/>
          <w:color w:val="231F1F"/>
          <w:spacing w:val="-1"/>
        </w:rPr>
        <w:t>mjeri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uticao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  <w:spacing w:val="-1"/>
        </w:rPr>
        <w:t>poloţaj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ţena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društvu,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utiĉući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tokom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40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godina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svijest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ljudi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  <w:spacing w:val="-1"/>
        </w:rPr>
        <w:t>poimanja</w:t>
      </w:r>
      <w:r>
        <w:rPr>
          <w:rFonts w:ascii="Times New Roman" w:hAnsi="Times New Roman"/>
        </w:rPr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6" w:footer="833" w:top="1120" w:bottom="1020" w:left="1300" w:right="1300"/>
        </w:sect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240" w:lineRule="auto" w:before="69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</w:rPr>
        <w:t>ţene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  <w:spacing w:val="-1"/>
        </w:rPr>
        <w:t>društvu.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</w:rPr>
        <w:t>Poloţaj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  <w:spacing w:val="-1"/>
        </w:rPr>
        <w:t>perspektiva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ţena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  <w:spacing w:val="-1"/>
        </w:rPr>
        <w:t>društvu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  <w:spacing w:val="-1"/>
        </w:rPr>
        <w:t>uveliko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  <w:spacing w:val="-1"/>
        </w:rPr>
        <w:t>poboljšala.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  <w:spacing w:val="-1"/>
        </w:rPr>
        <w:t>Ţene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svjesnije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137"/>
        <w:ind w:right="0"/>
        <w:jc w:val="left"/>
      </w:pPr>
      <w:r>
        <w:rPr>
          <w:color w:val="231F1F"/>
        </w:rPr>
        <w:t>svoje</w:t>
      </w:r>
      <w:r>
        <w:rPr>
          <w:color w:val="231F1F"/>
          <w:spacing w:val="-1"/>
        </w:rPr>
        <w:t> vrijednosti,</w:t>
      </w:r>
      <w:r>
        <w:rPr>
          <w:color w:val="231F1F"/>
        </w:rPr>
        <w:t> </w:t>
      </w:r>
      <w:r>
        <w:rPr>
          <w:color w:val="231F1F"/>
          <w:spacing w:val="-1"/>
        </w:rPr>
        <w:t>obrazuju</w:t>
      </w:r>
      <w:r>
        <w:rPr>
          <w:color w:val="231F1F"/>
        </w:rPr>
        <w:t> se i doprinose</w:t>
      </w:r>
      <w:r>
        <w:rPr>
          <w:color w:val="231F1F"/>
          <w:spacing w:val="-1"/>
        </w:rPr>
        <w:t> zajednici.</w:t>
      </w:r>
      <w:r>
        <w:rPr/>
      </w:r>
    </w:p>
    <w:p>
      <w:pPr>
        <w:pStyle w:val="BodyText"/>
        <w:spacing w:line="360" w:lineRule="auto" w:before="139"/>
        <w:ind w:right="113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Danas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56"/>
        </w:rPr>
        <w:t> </w:t>
      </w:r>
      <w:r>
        <w:rPr>
          <w:rFonts w:ascii="Times New Roman" w:hAnsi="Times New Roman"/>
          <w:color w:val="231F1F"/>
        </w:rPr>
        <w:t>ţene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</w:rPr>
        <w:t>zastupljene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</w:rPr>
        <w:t>svim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rFonts w:ascii="Times New Roman" w:hAnsi="Times New Roman"/>
          <w:color w:val="231F1F"/>
          <w:spacing w:val="-1"/>
        </w:rPr>
        <w:t>sferama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rFonts w:ascii="Times New Roman" w:hAnsi="Times New Roman"/>
          <w:color w:val="231F1F"/>
        </w:rPr>
        <w:t>ţivota,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</w:rPr>
        <w:t>iako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  <w:spacing w:val="-1"/>
        </w:rPr>
        <w:t>muškarci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</w:rPr>
        <w:t>još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</w:rPr>
        <w:t>uvijek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  <w:spacing w:val="-1"/>
        </w:rPr>
        <w:t>imaju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  <w:spacing w:val="-1"/>
        </w:rPr>
        <w:t>vodeću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  <w:spacing w:val="-1"/>
        </w:rPr>
        <w:t>ulogu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  <w:spacing w:val="-1"/>
        </w:rPr>
        <w:t>politici,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zakonodavstvu,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industriji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  <w:spacing w:val="-1"/>
        </w:rPr>
        <w:t>menadţmentu.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1"/>
        </w:rPr>
        <w:t>Ţene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ostvaruju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  <w:spacing w:val="-1"/>
        </w:rPr>
        <w:t>uspjehe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75"/>
        </w:rPr>
        <w:t> </w:t>
      </w:r>
      <w:r>
        <w:rPr>
          <w:rFonts w:ascii="Times New Roman" w:hAnsi="Times New Roman"/>
          <w:color w:val="231F1F"/>
          <w:spacing w:val="-1"/>
        </w:rPr>
        <w:t>karijeri.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</w:rPr>
        <w:t>Materijalno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51"/>
        </w:rPr>
        <w:t> </w:t>
      </w:r>
      <w:r>
        <w:rPr>
          <w:rFonts w:ascii="Times New Roman" w:hAnsi="Times New Roman"/>
          <w:color w:val="231F1F"/>
          <w:spacing w:val="-1"/>
        </w:rPr>
        <w:t>neovisne,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</w:rPr>
        <w:t>te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51"/>
        </w:rPr>
        <w:t> </w:t>
      </w:r>
      <w:r>
        <w:rPr>
          <w:rFonts w:ascii="Times New Roman" w:hAnsi="Times New Roman"/>
          <w:color w:val="231F1F"/>
        </w:rPr>
        <w:t>sposobne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  <w:spacing w:val="-1"/>
        </w:rPr>
        <w:t>izdrţavati</w:t>
      </w:r>
      <w:r>
        <w:rPr>
          <w:rFonts w:ascii="Times New Roman" w:hAnsi="Times New Roman"/>
          <w:color w:val="231F1F"/>
          <w:spacing w:val="51"/>
        </w:rPr>
        <w:t> </w:t>
      </w:r>
      <w:r>
        <w:rPr>
          <w:rFonts w:ascii="Times New Roman" w:hAnsi="Times New Roman"/>
          <w:color w:val="231F1F"/>
          <w:spacing w:val="-1"/>
        </w:rPr>
        <w:t>obitelj,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</w:rPr>
        <w:t>što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</w:rPr>
        <w:t>do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</w:rPr>
        <w:t>50</w:t>
      </w:r>
      <w:r>
        <w:rPr>
          <w:color w:val="231F1F"/>
        </w:rPr>
        <w:t>-ih,</w:t>
      </w:r>
      <w:r>
        <w:rPr>
          <w:color w:val="231F1F"/>
          <w:spacing w:val="51"/>
        </w:rPr>
        <w:t> </w:t>
      </w:r>
      <w:r>
        <w:rPr>
          <w:color w:val="231F1F"/>
          <w:spacing w:val="-1"/>
        </w:rPr>
        <w:t>60-ih</w:t>
      </w:r>
      <w:r>
        <w:rPr>
          <w:color w:val="231F1F"/>
          <w:spacing w:val="81"/>
        </w:rPr>
        <w:t> </w:t>
      </w:r>
      <w:r>
        <w:rPr>
          <w:rFonts w:ascii="Times New Roman" w:hAnsi="Times New Roman"/>
          <w:color w:val="231F1F"/>
          <w:spacing w:val="-1"/>
        </w:rPr>
        <w:t>godina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prošlog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1"/>
        </w:rPr>
        <w:t>vijeka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bila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iskljuĉiva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duţnost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muškaraca.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Tradicionalna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podjela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uloga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  <w:spacing w:val="-1"/>
        </w:rPr>
        <w:t>obitelji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  <w:spacing w:val="-1"/>
        </w:rPr>
        <w:t>društvu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velikoj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mjeri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promijenila,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</w:rPr>
        <w:t>iako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</w:rPr>
        <w:t>još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  <w:spacing w:val="-1"/>
        </w:rPr>
        <w:t>uvijek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prisutna.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Tako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danas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ţene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  <w:spacing w:val="-1"/>
        </w:rPr>
        <w:t>mogu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  <w:spacing w:val="-1"/>
        </w:rPr>
        <w:t>birati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</w:rPr>
        <w:t>sva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</w:rPr>
        <w:t>zanimanja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</w:rPr>
        <w:t>koja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  <w:spacing w:val="-1"/>
        </w:rPr>
        <w:t>tradicionalno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  <w:spacing w:val="-1"/>
        </w:rPr>
        <w:t>prozvana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</w:rPr>
        <w:t>muškim.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  <w:spacing w:val="-1"/>
        </w:rPr>
        <w:t>Ţena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  <w:spacing w:val="-1"/>
        </w:rPr>
        <w:t>danas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</w:rPr>
        <w:t>moţe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</w:rPr>
        <w:t>biti</w:t>
      </w:r>
      <w:r>
        <w:rPr>
          <w:rFonts w:ascii="Times New Roman" w:hAnsi="Times New Roman"/>
          <w:color w:val="231F1F"/>
          <w:spacing w:val="65"/>
        </w:rPr>
        <w:t> </w:t>
      </w:r>
      <w:r>
        <w:rPr>
          <w:rFonts w:ascii="Times New Roman" w:hAnsi="Times New Roman"/>
          <w:color w:val="231F1F"/>
        </w:rPr>
        <w:t>pilotkinja,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  <w:spacing w:val="-1"/>
        </w:rPr>
        <w:t>vozaĉica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  <w:spacing w:val="-1"/>
        </w:rPr>
        <w:t>kamiona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</w:rPr>
        <w:t>ili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</w:rPr>
        <w:t>vojnik.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  <w:spacing w:val="-1"/>
        </w:rPr>
        <w:t>Primjeri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</w:rPr>
        <w:t>pokazuju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  <w:spacing w:val="-1"/>
        </w:rPr>
        <w:t>da,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</w:rPr>
        <w:t>iako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  <w:spacing w:val="-1"/>
        </w:rPr>
        <w:t>malom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  <w:spacing w:val="-1"/>
        </w:rPr>
        <w:t>broju,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</w:rPr>
        <w:t>ţene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color w:val="231F1F"/>
        </w:rPr>
        <w:t>usp</w:t>
      </w:r>
      <w:r>
        <w:rPr>
          <w:rFonts w:ascii="Times New Roman" w:hAnsi="Times New Roman"/>
          <w:color w:val="231F1F"/>
        </w:rPr>
        <w:t>jele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izboriti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neka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od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najviših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drţavniĉkih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funkcija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(npr.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njemaĉka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kancelarka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Angela</w:t>
      </w:r>
      <w:r>
        <w:rPr>
          <w:rFonts w:ascii="Times New Roman" w:hAnsi="Times New Roman"/>
          <w:color w:val="231F1F"/>
          <w:spacing w:val="85"/>
        </w:rPr>
        <w:t> </w:t>
      </w:r>
      <w:r>
        <w:rPr>
          <w:rFonts w:ascii="Times New Roman" w:hAnsi="Times New Roman"/>
          <w:color w:val="231F1F"/>
          <w:spacing w:val="-1"/>
        </w:rPr>
        <w:t>Merkel,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predsjednica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</w:rPr>
        <w:t>Republike</w:t>
      </w:r>
      <w:r>
        <w:rPr>
          <w:rFonts w:ascii="Times New Roman" w:hAnsi="Times New Roman"/>
          <w:color w:val="231F1F"/>
          <w:spacing w:val="-1"/>
        </w:rPr>
        <w:t> Hrvatske</w:t>
      </w:r>
      <w:r>
        <w:rPr>
          <w:rFonts w:ascii="Times New Roman" w:hAnsi="Times New Roman"/>
          <w:color w:val="231F1F"/>
        </w:rPr>
        <w:t> Kolinda</w:t>
      </w:r>
      <w:r>
        <w:rPr>
          <w:rFonts w:ascii="Times New Roman" w:hAnsi="Times New Roman"/>
          <w:color w:val="231F1F"/>
          <w:spacing w:val="-1"/>
        </w:rPr>
        <w:t> Grabar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Kitarović).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4"/>
        <w:ind w:right="118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Promjene</w:t>
      </w:r>
      <w:r>
        <w:rPr>
          <w:rFonts w:ascii="Times New Roman" w:hAnsi="Times New Roman"/>
          <w:color w:val="231F1F"/>
        </w:rPr>
        <w:t> statusa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ţena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društvu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zamjetan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kroz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godine.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MeĊutim,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danas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prisutna</w:t>
      </w:r>
      <w:r>
        <w:rPr>
          <w:rFonts w:ascii="Times New Roman" w:hAnsi="Times New Roman"/>
          <w:color w:val="231F1F"/>
          <w:spacing w:val="77"/>
        </w:rPr>
        <w:t> </w:t>
      </w:r>
      <w:r>
        <w:rPr>
          <w:color w:val="231F1F"/>
          <w:spacing w:val="-1"/>
        </w:rPr>
        <w:t>seksualna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di</w:t>
      </w:r>
      <w:r>
        <w:rPr>
          <w:rFonts w:ascii="Times New Roman" w:hAnsi="Times New Roman"/>
          <w:color w:val="231F1F"/>
          <w:spacing w:val="-1"/>
        </w:rPr>
        <w:t>skriminacija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razlika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s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obzirom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muškarce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budući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1"/>
        </w:rPr>
        <w:t>su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ţene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još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uvijek</w:t>
      </w:r>
      <w:r>
        <w:rPr>
          <w:rFonts w:ascii="Times New Roman" w:hAnsi="Times New Roman"/>
          <w:color w:val="231F1F"/>
          <w:spacing w:val="77"/>
        </w:rPr>
        <w:t> </w:t>
      </w:r>
      <w:r>
        <w:rPr>
          <w:rFonts w:ascii="Times New Roman" w:hAnsi="Times New Roman"/>
          <w:color w:val="231F1F"/>
          <w:spacing w:val="-1"/>
        </w:rPr>
        <w:t>potplaćene,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teţe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zapošljavaju,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teţe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napreduju.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Jedan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od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  <w:spacing w:val="-1"/>
        </w:rPr>
        <w:t>glavnih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uzroka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taj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što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1"/>
        </w:rPr>
        <w:t>je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većini</w:t>
      </w:r>
      <w:r>
        <w:rPr>
          <w:rFonts w:ascii="Times New Roman" w:hAnsi="Times New Roman"/>
          <w:color w:val="231F1F"/>
          <w:spacing w:val="69"/>
        </w:rPr>
        <w:t> </w:t>
      </w:r>
      <w:r>
        <w:rPr>
          <w:rFonts w:ascii="Times New Roman" w:hAnsi="Times New Roman"/>
          <w:color w:val="231F1F"/>
        </w:rPr>
        <w:t>zemalja</w:t>
      </w:r>
      <w:r>
        <w:rPr>
          <w:rFonts w:ascii="Times New Roman" w:hAnsi="Times New Roman"/>
          <w:color w:val="231F1F"/>
          <w:spacing w:val="-5"/>
        </w:rPr>
        <w:t> </w:t>
      </w:r>
      <w:r>
        <w:rPr>
          <w:rFonts w:ascii="Times New Roman" w:hAnsi="Times New Roman"/>
          <w:color w:val="231F1F"/>
          <w:spacing w:val="-1"/>
        </w:rPr>
        <w:t>organizacija</w:t>
      </w:r>
      <w:r>
        <w:rPr>
          <w:rFonts w:ascii="Times New Roman" w:hAnsi="Times New Roman"/>
          <w:color w:val="231F1F"/>
          <w:spacing w:val="-5"/>
        </w:rPr>
        <w:t> </w:t>
      </w:r>
      <w:r>
        <w:rPr>
          <w:rFonts w:ascii="Times New Roman" w:hAnsi="Times New Roman"/>
          <w:color w:val="231F1F"/>
        </w:rPr>
        <w:t>rada</w:t>
      </w:r>
      <w:r>
        <w:rPr>
          <w:rFonts w:ascii="Times New Roman" w:hAnsi="Times New Roman"/>
          <w:color w:val="231F1F"/>
          <w:spacing w:val="-4"/>
        </w:rPr>
        <w:t> </w:t>
      </w:r>
      <w:r>
        <w:rPr>
          <w:rFonts w:ascii="Times New Roman" w:hAnsi="Times New Roman"/>
          <w:color w:val="231F1F"/>
          <w:spacing w:val="-1"/>
        </w:rPr>
        <w:t>podre</w:t>
      </w:r>
      <w:r>
        <w:rPr>
          <w:rFonts w:ascii="Times New Roman" w:hAnsi="Times New Roman"/>
          <w:color w:val="231F1F"/>
          <w:spacing w:val="-2"/>
        </w:rPr>
        <w:t>Ċe</w:t>
      </w:r>
      <w:r>
        <w:rPr>
          <w:rFonts w:ascii="Times New Roman" w:hAnsi="Times New Roman"/>
          <w:color w:val="231F1F"/>
          <w:spacing w:val="-1"/>
        </w:rPr>
        <w:t>na</w:t>
      </w:r>
      <w:r>
        <w:rPr>
          <w:rFonts w:ascii="Times New Roman" w:hAnsi="Times New Roman"/>
          <w:color w:val="231F1F"/>
          <w:spacing w:val="-6"/>
        </w:rPr>
        <w:t> </w:t>
      </w:r>
      <w:r>
        <w:rPr>
          <w:rFonts w:ascii="Times New Roman" w:hAnsi="Times New Roman"/>
          <w:color w:val="231F1F"/>
        </w:rPr>
        <w:t>još</w:t>
      </w:r>
      <w:r>
        <w:rPr>
          <w:rFonts w:ascii="Times New Roman" w:hAnsi="Times New Roman"/>
          <w:color w:val="231F1F"/>
          <w:spacing w:val="-4"/>
        </w:rPr>
        <w:t> </w:t>
      </w:r>
      <w:r>
        <w:rPr>
          <w:rFonts w:ascii="Times New Roman" w:hAnsi="Times New Roman"/>
          <w:color w:val="231F1F"/>
          <w:spacing w:val="-1"/>
        </w:rPr>
        <w:t>uvijek</w:t>
      </w:r>
      <w:r>
        <w:rPr>
          <w:rFonts w:ascii="Times New Roman" w:hAnsi="Times New Roman"/>
          <w:color w:val="231F1F"/>
          <w:spacing w:val="-5"/>
        </w:rPr>
        <w:t> </w:t>
      </w:r>
      <w:r>
        <w:rPr>
          <w:rFonts w:ascii="Times New Roman" w:hAnsi="Times New Roman"/>
          <w:color w:val="231F1F"/>
          <w:spacing w:val="-1"/>
        </w:rPr>
        <w:t>muškarcima</w:t>
      </w:r>
      <w:r>
        <w:rPr>
          <w:rFonts w:ascii="Times New Roman" w:hAnsi="Times New Roman"/>
          <w:color w:val="231F1F"/>
          <w:spacing w:val="-5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-5"/>
        </w:rPr>
        <w:t> </w:t>
      </w:r>
      <w:r>
        <w:rPr>
          <w:rFonts w:ascii="Times New Roman" w:hAnsi="Times New Roman"/>
          <w:color w:val="231F1F"/>
        </w:rPr>
        <w:t>njihovim</w:t>
      </w:r>
      <w:r>
        <w:rPr>
          <w:rFonts w:ascii="Times New Roman" w:hAnsi="Times New Roman"/>
          <w:color w:val="231F1F"/>
          <w:spacing w:val="-4"/>
        </w:rPr>
        <w:t> </w:t>
      </w:r>
      <w:r>
        <w:rPr>
          <w:rFonts w:ascii="Times New Roman" w:hAnsi="Times New Roman"/>
          <w:color w:val="231F1F"/>
          <w:spacing w:val="-1"/>
        </w:rPr>
        <w:t>osobinama.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4"/>
        <w:ind w:right="110" w:firstLine="720"/>
        <w:jc w:val="both"/>
      </w:pPr>
      <w:r>
        <w:rPr>
          <w:color w:val="231F1F"/>
        </w:rPr>
        <w:t>Posto</w:t>
      </w:r>
      <w:r>
        <w:rPr>
          <w:rFonts w:ascii="Times New Roman" w:hAnsi="Times New Roman" w:cs="Times New Roman" w:eastAsia="Times New Roman"/>
          <w:color w:val="231F1F"/>
        </w:rPr>
        <w:t>ji</w:t>
      </w:r>
      <w:r>
        <w:rPr>
          <w:rFonts w:ascii="Times New Roman" w:hAnsi="Times New Roman" w:cs="Times New Roman" w:eastAsia="Times New Roman"/>
          <w:color w:val="231F1F"/>
          <w:spacing w:val="57"/>
        </w:rPr>
        <w:t> </w:t>
      </w:r>
      <w:r>
        <w:rPr>
          <w:rFonts w:ascii="Times New Roman" w:hAnsi="Times New Roman" w:cs="Times New Roman" w:eastAsia="Times New Roman"/>
          <w:color w:val="231F1F"/>
        </w:rPr>
        <w:t>još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problem</w:t>
      </w:r>
      <w:r>
        <w:rPr>
          <w:rFonts w:ascii="Times New Roman" w:hAnsi="Times New Roman" w:cs="Times New Roman" w:eastAsia="Times New Roman"/>
          <w:color w:val="231F1F"/>
          <w:spacing w:val="5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diskriminisanja</w:t>
      </w:r>
      <w:r>
        <w:rPr>
          <w:rFonts w:ascii="Times New Roman" w:hAnsi="Times New Roman" w:cs="Times New Roman" w:eastAsia="Times New Roman"/>
          <w:color w:val="231F1F"/>
          <w:spacing w:val="59"/>
        </w:rPr>
        <w:t> </w:t>
      </w:r>
      <w:r>
        <w:rPr>
          <w:rFonts w:ascii="Times New Roman" w:hAnsi="Times New Roman" w:cs="Times New Roman" w:eastAsia="Times New Roman"/>
          <w:color w:val="231F1F"/>
        </w:rPr>
        <w:t>ţena</w:t>
      </w:r>
      <w:r>
        <w:rPr>
          <w:rFonts w:ascii="Times New Roman" w:hAnsi="Times New Roman" w:cs="Times New Roman" w:eastAsia="Times New Roman"/>
          <w:color w:val="231F1F"/>
          <w:spacing w:val="58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5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napredovanju</w:t>
      </w:r>
      <w:r>
        <w:rPr>
          <w:rFonts w:ascii="Times New Roman" w:hAnsi="Times New Roman" w:cs="Times New Roman" w:eastAsia="Times New Roman"/>
          <w:color w:val="231F1F"/>
        </w:rPr>
        <w:t> u  sluţbi.</w:t>
      </w:r>
      <w:r>
        <w:rPr>
          <w:rFonts w:ascii="Times New Roman" w:hAnsi="Times New Roman" w:cs="Times New Roman" w:eastAsia="Times New Roman"/>
          <w:color w:val="231F1F"/>
          <w:spacing w:val="57"/>
        </w:rPr>
        <w:t> </w:t>
      </w:r>
      <w:r>
        <w:rPr>
          <w:rFonts w:ascii="Times New Roman" w:hAnsi="Times New Roman" w:cs="Times New Roman" w:eastAsia="Times New Roman"/>
          <w:color w:val="231F1F"/>
        </w:rPr>
        <w:t>Jedna</w:t>
      </w:r>
      <w:r>
        <w:rPr>
          <w:rFonts w:ascii="Times New Roman" w:hAnsi="Times New Roman" w:cs="Times New Roman" w:eastAsia="Times New Roman"/>
          <w:color w:val="231F1F"/>
          <w:spacing w:val="59"/>
        </w:rPr>
        <w:t> </w:t>
      </w:r>
      <w:r>
        <w:rPr>
          <w:rFonts w:ascii="Times New Roman" w:hAnsi="Times New Roman" w:cs="Times New Roman" w:eastAsia="Times New Roman"/>
          <w:color w:val="231F1F"/>
        </w:rPr>
        <w:t>od</w:t>
      </w:r>
      <w:r>
        <w:rPr>
          <w:rFonts w:ascii="Times New Roman" w:hAnsi="Times New Roman" w:cs="Times New Roman" w:eastAsia="Times New Roman"/>
          <w:color w:val="231F1F"/>
          <w:spacing w:val="5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mogućnosti</w:t>
      </w:r>
      <w:r>
        <w:rPr>
          <w:rFonts w:ascii="Times New Roman" w:hAnsi="Times New Roman" w:cs="Times New Roman" w:eastAsia="Times New Roman"/>
          <w:color w:val="231F1F"/>
          <w:spacing w:val="1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rješavanja</w:t>
      </w:r>
      <w:r>
        <w:rPr>
          <w:rFonts w:ascii="Times New Roman" w:hAnsi="Times New Roman" w:cs="Times New Roman" w:eastAsia="Times New Roman"/>
          <w:color w:val="231F1F"/>
          <w:spacing w:val="13"/>
        </w:rPr>
        <w:t> </w:t>
      </w:r>
      <w:r>
        <w:rPr>
          <w:rFonts w:ascii="Times New Roman" w:hAnsi="Times New Roman" w:cs="Times New Roman" w:eastAsia="Times New Roman"/>
          <w:color w:val="231F1F"/>
        </w:rPr>
        <w:t>problema</w:t>
      </w:r>
      <w:r>
        <w:rPr>
          <w:rFonts w:ascii="Times New Roman" w:hAnsi="Times New Roman" w:cs="Times New Roman" w:eastAsia="Times New Roman"/>
          <w:color w:val="231F1F"/>
          <w:spacing w:val="13"/>
        </w:rPr>
        <w:t> </w:t>
      </w:r>
      <w:r>
        <w:rPr>
          <w:rFonts w:ascii="Times New Roman" w:hAnsi="Times New Roman" w:cs="Times New Roman" w:eastAsia="Times New Roman"/>
          <w:color w:val="231F1F"/>
        </w:rPr>
        <w:t>zastupljenosti</w:t>
      </w:r>
      <w:r>
        <w:rPr>
          <w:rFonts w:ascii="Times New Roman" w:hAnsi="Times New Roman" w:cs="Times New Roman" w:eastAsia="Times New Roman"/>
          <w:color w:val="231F1F"/>
          <w:spacing w:val="1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ţena</w:t>
      </w:r>
      <w:r>
        <w:rPr>
          <w:rFonts w:ascii="Times New Roman" w:hAnsi="Times New Roman" w:cs="Times New Roman" w:eastAsia="Times New Roman"/>
          <w:color w:val="231F1F"/>
          <w:spacing w:val="13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14"/>
        </w:rPr>
        <w:t> </w:t>
      </w:r>
      <w:r>
        <w:rPr>
          <w:rFonts w:ascii="Times New Roman" w:hAnsi="Times New Roman" w:cs="Times New Roman" w:eastAsia="Times New Roman"/>
          <w:color w:val="231F1F"/>
        </w:rPr>
        <w:t>visokom</w:t>
      </w:r>
      <w:r>
        <w:rPr>
          <w:rFonts w:ascii="Times New Roman" w:hAnsi="Times New Roman" w:cs="Times New Roman" w:eastAsia="Times New Roman"/>
          <w:color w:val="231F1F"/>
          <w:spacing w:val="1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menadţmentu</w:t>
      </w:r>
      <w:r>
        <w:rPr>
          <w:rFonts w:ascii="Times New Roman" w:hAnsi="Times New Roman" w:cs="Times New Roman" w:eastAsia="Times New Roman"/>
          <w:color w:val="231F1F"/>
          <w:spacing w:val="14"/>
        </w:rPr>
        <w:t> </w:t>
      </w:r>
      <w:r>
        <w:rPr>
          <w:rFonts w:ascii="Times New Roman" w:hAnsi="Times New Roman" w:cs="Times New Roman" w:eastAsia="Times New Roman"/>
          <w:color w:val="231F1F"/>
        </w:rPr>
        <w:t>bio</w:t>
      </w:r>
      <w:r>
        <w:rPr>
          <w:rFonts w:ascii="Times New Roman" w:hAnsi="Times New Roman" w:cs="Times New Roman" w:eastAsia="Times New Roman"/>
          <w:color w:val="231F1F"/>
          <w:spacing w:val="14"/>
        </w:rPr>
        <w:t> </w:t>
      </w:r>
      <w:r>
        <w:rPr>
          <w:rFonts w:ascii="Times New Roman" w:hAnsi="Times New Roman" w:cs="Times New Roman" w:eastAsia="Times New Roman"/>
          <w:color w:val="231F1F"/>
        </w:rPr>
        <w:t>bi</w:t>
      </w:r>
      <w:r>
        <w:rPr>
          <w:rFonts w:ascii="Times New Roman" w:hAnsi="Times New Roman" w:cs="Times New Roman" w:eastAsia="Times New Roman"/>
          <w:color w:val="231F1F"/>
          <w:spacing w:val="1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primjena</w:t>
      </w:r>
      <w:r>
        <w:rPr>
          <w:rFonts w:ascii="Times New Roman" w:hAnsi="Times New Roman" w:cs="Times New Roman" w:eastAsia="Times New Roman"/>
          <w:color w:val="231F1F"/>
          <w:spacing w:val="69"/>
        </w:rPr>
        <w:t> </w:t>
      </w:r>
      <w:r>
        <w:rPr>
          <w:rFonts w:ascii="Times New Roman" w:hAnsi="Times New Roman" w:cs="Times New Roman" w:eastAsia="Times New Roman"/>
          <w:color w:val="231F1F"/>
        </w:rPr>
        <w:t>tzv.</w:t>
      </w:r>
      <w:r>
        <w:rPr>
          <w:rFonts w:ascii="Times New Roman" w:hAnsi="Times New Roman" w:cs="Times New Roman" w:eastAsia="Times New Roman"/>
          <w:color w:val="231F1F"/>
          <w:spacing w:val="3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„norveškog</w:t>
      </w:r>
      <w:r>
        <w:rPr>
          <w:rFonts w:ascii="Times New Roman" w:hAnsi="Times New Roman" w:cs="Times New Roman" w:eastAsia="Times New Roman"/>
          <w:color w:val="231F1F"/>
          <w:spacing w:val="33"/>
        </w:rPr>
        <w:t> </w:t>
      </w:r>
      <w:r>
        <w:rPr>
          <w:rFonts w:ascii="Times New Roman" w:hAnsi="Times New Roman" w:cs="Times New Roman" w:eastAsia="Times New Roman"/>
          <w:color w:val="231F1F"/>
        </w:rPr>
        <w:t>modela“</w:t>
      </w:r>
      <w:r>
        <w:rPr>
          <w:rFonts w:ascii="Times New Roman" w:hAnsi="Times New Roman" w:cs="Times New Roman" w:eastAsia="Times New Roman"/>
          <w:color w:val="231F1F"/>
          <w:spacing w:val="34"/>
        </w:rPr>
        <w:t> </w:t>
      </w:r>
      <w:r>
        <w:rPr>
          <w:rFonts w:ascii="Times New Roman" w:hAnsi="Times New Roman" w:cs="Times New Roman" w:eastAsia="Times New Roman"/>
          <w:color w:val="231F1F"/>
        </w:rPr>
        <w:t>prema</w:t>
      </w:r>
      <w:r>
        <w:rPr>
          <w:rFonts w:ascii="Times New Roman" w:hAnsi="Times New Roman" w:cs="Times New Roman" w:eastAsia="Times New Roman"/>
          <w:color w:val="231F1F"/>
          <w:spacing w:val="34"/>
        </w:rPr>
        <w:t> </w:t>
      </w:r>
      <w:r>
        <w:rPr>
          <w:rFonts w:ascii="Times New Roman" w:hAnsi="Times New Roman" w:cs="Times New Roman" w:eastAsia="Times New Roman"/>
          <w:color w:val="231F1F"/>
        </w:rPr>
        <w:t>kojem</w:t>
      </w:r>
      <w:r>
        <w:rPr>
          <w:rFonts w:ascii="Times New Roman" w:hAnsi="Times New Roman" w:cs="Times New Roman" w:eastAsia="Times New Roman"/>
          <w:color w:val="231F1F"/>
          <w:spacing w:val="35"/>
        </w:rPr>
        <w:t> </w:t>
      </w:r>
      <w:r>
        <w:rPr>
          <w:rFonts w:ascii="Times New Roman" w:hAnsi="Times New Roman" w:cs="Times New Roman" w:eastAsia="Times New Roman"/>
          <w:color w:val="231F1F"/>
        </w:rPr>
        <w:t>je</w:t>
      </w:r>
      <w:r>
        <w:rPr>
          <w:rFonts w:ascii="Times New Roman" w:hAnsi="Times New Roman" w:cs="Times New Roman" w:eastAsia="Times New Roman"/>
          <w:color w:val="231F1F"/>
          <w:spacing w:val="3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zakonodavac</w:t>
      </w:r>
      <w:r>
        <w:rPr>
          <w:rFonts w:ascii="Times New Roman" w:hAnsi="Times New Roman" w:cs="Times New Roman" w:eastAsia="Times New Roman"/>
          <w:color w:val="231F1F"/>
          <w:spacing w:val="34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3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Norveškoj</w:t>
      </w:r>
      <w:r>
        <w:rPr>
          <w:rFonts w:ascii="Times New Roman" w:hAnsi="Times New Roman" w:cs="Times New Roman" w:eastAsia="Times New Roman"/>
          <w:color w:val="231F1F"/>
          <w:spacing w:val="36"/>
        </w:rPr>
        <w:t> </w:t>
      </w:r>
      <w:r>
        <w:rPr>
          <w:rFonts w:ascii="Times New Roman" w:hAnsi="Times New Roman" w:cs="Times New Roman" w:eastAsia="Times New Roman"/>
          <w:color w:val="231F1F"/>
        </w:rPr>
        <w:t>odredio</w:t>
      </w:r>
      <w:r>
        <w:rPr>
          <w:rFonts w:ascii="Times New Roman" w:hAnsi="Times New Roman" w:cs="Times New Roman" w:eastAsia="Times New Roman"/>
          <w:color w:val="231F1F"/>
          <w:spacing w:val="36"/>
        </w:rPr>
        <w:t> </w:t>
      </w:r>
      <w:r>
        <w:rPr>
          <w:rFonts w:ascii="Times New Roman" w:hAnsi="Times New Roman" w:cs="Times New Roman" w:eastAsia="Times New Roman"/>
          <w:color w:val="231F1F"/>
        </w:rPr>
        <w:t>da</w:t>
      </w:r>
      <w:r>
        <w:rPr>
          <w:rFonts w:ascii="Times New Roman" w:hAnsi="Times New Roman" w:cs="Times New Roman" w:eastAsia="Times New Roman"/>
          <w:color w:val="231F1F"/>
          <w:spacing w:val="34"/>
        </w:rPr>
        <w:t> </w:t>
      </w:r>
      <w:r>
        <w:rPr>
          <w:rFonts w:ascii="Times New Roman" w:hAnsi="Times New Roman" w:cs="Times New Roman" w:eastAsia="Times New Roman"/>
          <w:color w:val="231F1F"/>
        </w:rPr>
        <w:t>firme</w:t>
      </w:r>
      <w:r>
        <w:rPr>
          <w:rFonts w:ascii="Times New Roman" w:hAnsi="Times New Roman" w:cs="Times New Roman" w:eastAsia="Times New Roman"/>
          <w:color w:val="231F1F"/>
          <w:spacing w:val="34"/>
        </w:rPr>
        <w:t> </w:t>
      </w:r>
      <w:r>
        <w:rPr>
          <w:rFonts w:ascii="Times New Roman" w:hAnsi="Times New Roman" w:cs="Times New Roman" w:eastAsia="Times New Roman"/>
          <w:color w:val="231F1F"/>
        </w:rPr>
        <w:t>koje</w:t>
      </w:r>
      <w:r>
        <w:rPr>
          <w:rFonts w:ascii="Times New Roman" w:hAnsi="Times New Roman" w:cs="Times New Roman" w:eastAsia="Times New Roman"/>
          <w:color w:val="231F1F"/>
          <w:spacing w:val="62"/>
        </w:rPr>
        <w:t> </w:t>
      </w:r>
      <w:r>
        <w:rPr>
          <w:color w:val="231F1F"/>
          <w:spacing w:val="-1"/>
        </w:rPr>
        <w:t>nemaju</w:t>
      </w:r>
      <w:r>
        <w:rPr>
          <w:color w:val="231F1F"/>
          <w:spacing w:val="57"/>
        </w:rPr>
        <w:t> </w:t>
      </w:r>
      <w:r>
        <w:rPr>
          <w:color w:val="231F1F"/>
        </w:rPr>
        <w:t>kvotu</w:t>
      </w:r>
      <w:r>
        <w:rPr>
          <w:color w:val="231F1F"/>
          <w:spacing w:val="58"/>
        </w:rPr>
        <w:t> </w:t>
      </w:r>
      <w:r>
        <w:rPr>
          <w:rFonts w:ascii="Times New Roman" w:hAnsi="Times New Roman" w:cs="Times New Roman" w:eastAsia="Times New Roman"/>
          <w:color w:val="231F1F"/>
        </w:rPr>
        <w:t>od</w:t>
      </w:r>
      <w:r>
        <w:rPr>
          <w:rFonts w:ascii="Times New Roman" w:hAnsi="Times New Roman" w:cs="Times New Roman" w:eastAsia="Times New Roman"/>
          <w:color w:val="231F1F"/>
          <w:spacing w:val="5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minimalno</w:t>
      </w:r>
      <w:r>
        <w:rPr>
          <w:rFonts w:ascii="Times New Roman" w:hAnsi="Times New Roman" w:cs="Times New Roman" w:eastAsia="Times New Roman"/>
          <w:color w:val="231F1F"/>
          <w:spacing w:val="57"/>
        </w:rPr>
        <w:t> </w:t>
      </w:r>
      <w:r>
        <w:rPr>
          <w:rFonts w:ascii="Times New Roman" w:hAnsi="Times New Roman" w:cs="Times New Roman" w:eastAsia="Times New Roman"/>
          <w:color w:val="231F1F"/>
        </w:rPr>
        <w:t>40%</w:t>
      </w:r>
      <w:r>
        <w:rPr>
          <w:rFonts w:ascii="Times New Roman" w:hAnsi="Times New Roman" w:cs="Times New Roman" w:eastAsia="Times New Roman"/>
          <w:color w:val="231F1F"/>
          <w:spacing w:val="5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zastupljenosti</w:t>
      </w:r>
      <w:r>
        <w:rPr>
          <w:rFonts w:ascii="Times New Roman" w:hAnsi="Times New Roman" w:cs="Times New Roman" w:eastAsia="Times New Roman"/>
          <w:color w:val="231F1F"/>
          <w:spacing w:val="58"/>
        </w:rPr>
        <w:t> </w:t>
      </w:r>
      <w:r>
        <w:rPr>
          <w:rFonts w:ascii="Times New Roman" w:hAnsi="Times New Roman" w:cs="Times New Roman" w:eastAsia="Times New Roman"/>
          <w:color w:val="231F1F"/>
        </w:rPr>
        <w:t>ţena</w:t>
      </w:r>
      <w:r>
        <w:rPr>
          <w:rFonts w:ascii="Times New Roman" w:hAnsi="Times New Roman" w:cs="Times New Roman" w:eastAsia="Times New Roman"/>
          <w:color w:val="231F1F"/>
          <w:spacing w:val="5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mogu</w:t>
      </w:r>
      <w:r>
        <w:rPr>
          <w:rFonts w:ascii="Times New Roman" w:hAnsi="Times New Roman" w:cs="Times New Roman" w:eastAsia="Times New Roman"/>
          <w:color w:val="231F1F"/>
          <w:spacing w:val="58"/>
        </w:rPr>
        <w:t> </w:t>
      </w:r>
      <w:r>
        <w:rPr>
          <w:rFonts w:ascii="Times New Roman" w:hAnsi="Times New Roman" w:cs="Times New Roman" w:eastAsia="Times New Roman"/>
          <w:color w:val="231F1F"/>
        </w:rPr>
        <w:t>biti</w:t>
      </w:r>
      <w:r>
        <w:rPr>
          <w:rFonts w:ascii="Times New Roman" w:hAnsi="Times New Roman" w:cs="Times New Roman" w:eastAsia="Times New Roman"/>
          <w:color w:val="231F1F"/>
          <w:spacing w:val="5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raspuštene</w:t>
      </w:r>
      <w:r>
        <w:rPr>
          <w:rFonts w:ascii="Times New Roman" w:hAnsi="Times New Roman" w:cs="Times New Roman" w:eastAsia="Times New Roman"/>
          <w:color w:val="231F1F"/>
          <w:spacing w:val="56"/>
        </w:rPr>
        <w:t> </w:t>
      </w:r>
      <w:r>
        <w:rPr>
          <w:rFonts w:ascii="Times New Roman" w:hAnsi="Times New Roman" w:cs="Times New Roman" w:eastAsia="Times New Roman"/>
          <w:color w:val="231F1F"/>
        </w:rPr>
        <w:t>na</w:t>
      </w:r>
      <w:r>
        <w:rPr>
          <w:rFonts w:ascii="Times New Roman" w:hAnsi="Times New Roman" w:cs="Times New Roman" w:eastAsia="Times New Roman"/>
          <w:color w:val="231F1F"/>
          <w:spacing w:val="5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berzi.</w:t>
      </w:r>
      <w:r>
        <w:rPr>
          <w:rFonts w:ascii="Times New Roman" w:hAnsi="Times New Roman" w:cs="Times New Roman" w:eastAsia="Times New Roman"/>
          <w:color w:val="231F1F"/>
          <w:spacing w:val="5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Taj</w:t>
      </w:r>
      <w:r>
        <w:rPr>
          <w:rFonts w:ascii="Times New Roman" w:hAnsi="Times New Roman" w:cs="Times New Roman" w:eastAsia="Times New Roman"/>
          <w:color w:val="231F1F"/>
          <w:spacing w:val="73"/>
        </w:rPr>
        <w:t> </w:t>
      </w:r>
      <w:r>
        <w:rPr>
          <w:rFonts w:ascii="Times New Roman" w:hAnsi="Times New Roman" w:cs="Times New Roman" w:eastAsia="Times New Roman"/>
          <w:color w:val="231F1F"/>
        </w:rPr>
        <w:t>model</w:t>
      </w:r>
      <w:r>
        <w:rPr>
          <w:rFonts w:ascii="Times New Roman" w:hAnsi="Times New Roman" w:cs="Times New Roman" w:eastAsia="Times New Roman"/>
          <w:color w:val="231F1F"/>
          <w:spacing w:val="23"/>
        </w:rPr>
        <w:t> </w:t>
      </w:r>
      <w:r>
        <w:rPr>
          <w:rFonts w:ascii="Times New Roman" w:hAnsi="Times New Roman" w:cs="Times New Roman" w:eastAsia="Times New Roman"/>
          <w:color w:val="231F1F"/>
        </w:rPr>
        <w:t>se</w:t>
      </w:r>
      <w:r>
        <w:rPr>
          <w:rFonts w:ascii="Times New Roman" w:hAnsi="Times New Roman" w:cs="Times New Roman" w:eastAsia="Times New Roman"/>
          <w:color w:val="231F1F"/>
          <w:spacing w:val="2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pokazao</w:t>
      </w:r>
      <w:r>
        <w:rPr>
          <w:rFonts w:ascii="Times New Roman" w:hAnsi="Times New Roman" w:cs="Times New Roman" w:eastAsia="Times New Roman"/>
          <w:color w:val="231F1F"/>
          <w:spacing w:val="24"/>
        </w:rPr>
        <w:t> </w:t>
      </w:r>
      <w:r>
        <w:rPr>
          <w:rFonts w:ascii="Times New Roman" w:hAnsi="Times New Roman" w:cs="Times New Roman" w:eastAsia="Times New Roman"/>
          <w:color w:val="231F1F"/>
        </w:rPr>
        <w:t>uĉinkovitim,</w:t>
      </w:r>
      <w:r>
        <w:rPr>
          <w:rFonts w:ascii="Times New Roman" w:hAnsi="Times New Roman" w:cs="Times New Roman" w:eastAsia="Times New Roman"/>
          <w:color w:val="231F1F"/>
          <w:spacing w:val="23"/>
        </w:rPr>
        <w:t> </w:t>
      </w:r>
      <w:r>
        <w:rPr>
          <w:rFonts w:ascii="Times New Roman" w:hAnsi="Times New Roman" w:cs="Times New Roman" w:eastAsia="Times New Roman"/>
          <w:color w:val="231F1F"/>
        </w:rPr>
        <w:t>jer</w:t>
      </w:r>
      <w:r>
        <w:rPr>
          <w:rFonts w:ascii="Times New Roman" w:hAnsi="Times New Roman" w:cs="Times New Roman" w:eastAsia="Times New Roman"/>
          <w:color w:val="231F1F"/>
          <w:spacing w:val="23"/>
        </w:rPr>
        <w:t> </w:t>
      </w:r>
      <w:r>
        <w:rPr>
          <w:rFonts w:ascii="Times New Roman" w:hAnsi="Times New Roman" w:cs="Times New Roman" w:eastAsia="Times New Roman"/>
          <w:color w:val="231F1F"/>
        </w:rPr>
        <w:t>se</w:t>
      </w:r>
      <w:r>
        <w:rPr>
          <w:rFonts w:ascii="Times New Roman" w:hAnsi="Times New Roman" w:cs="Times New Roman" w:eastAsia="Times New Roman"/>
          <w:color w:val="231F1F"/>
          <w:spacing w:val="23"/>
        </w:rPr>
        <w:t> </w:t>
      </w:r>
      <w:r>
        <w:rPr>
          <w:rFonts w:ascii="Times New Roman" w:hAnsi="Times New Roman" w:cs="Times New Roman" w:eastAsia="Times New Roman"/>
          <w:color w:val="231F1F"/>
        </w:rPr>
        <w:t>zastupljenost</w:t>
      </w:r>
      <w:r>
        <w:rPr>
          <w:rFonts w:ascii="Times New Roman" w:hAnsi="Times New Roman" w:cs="Times New Roman" w:eastAsia="Times New Roman"/>
          <w:color w:val="231F1F"/>
          <w:spacing w:val="24"/>
        </w:rPr>
        <w:t> </w:t>
      </w:r>
      <w:r>
        <w:rPr>
          <w:rFonts w:ascii="Times New Roman" w:hAnsi="Times New Roman" w:cs="Times New Roman" w:eastAsia="Times New Roman"/>
          <w:color w:val="231F1F"/>
        </w:rPr>
        <w:t>ţena</w:t>
      </w:r>
      <w:r>
        <w:rPr>
          <w:rFonts w:ascii="Times New Roman" w:hAnsi="Times New Roman" w:cs="Times New Roman" w:eastAsia="Times New Roman"/>
          <w:color w:val="231F1F"/>
          <w:spacing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povećala</w:t>
      </w:r>
      <w:r>
        <w:rPr>
          <w:rFonts w:ascii="Times New Roman" w:hAnsi="Times New Roman" w:cs="Times New Roman" w:eastAsia="Times New Roman"/>
          <w:color w:val="231F1F"/>
          <w:spacing w:val="23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24"/>
        </w:rPr>
        <w:t> </w:t>
      </w:r>
      <w:r>
        <w:rPr>
          <w:rFonts w:ascii="Times New Roman" w:hAnsi="Times New Roman" w:cs="Times New Roman" w:eastAsia="Times New Roman"/>
          <w:color w:val="231F1F"/>
        </w:rPr>
        <w:t>kratkom</w:t>
      </w:r>
      <w:r>
        <w:rPr>
          <w:rFonts w:ascii="Times New Roman" w:hAnsi="Times New Roman" w:cs="Times New Roman" w:eastAsia="Times New Roman"/>
          <w:color w:val="231F1F"/>
          <w:spacing w:val="25"/>
        </w:rPr>
        <w:t> </w:t>
      </w:r>
      <w:r>
        <w:rPr>
          <w:rFonts w:ascii="Times New Roman" w:hAnsi="Times New Roman" w:cs="Times New Roman" w:eastAsia="Times New Roman"/>
          <w:color w:val="231F1F"/>
        </w:rPr>
        <w:t>roku</w:t>
      </w:r>
      <w:r>
        <w:rPr>
          <w:rFonts w:ascii="Times New Roman" w:hAnsi="Times New Roman" w:cs="Times New Roman" w:eastAsia="Times New Roman"/>
          <w:color w:val="231F1F"/>
          <w:spacing w:val="22"/>
        </w:rPr>
        <w:t> </w:t>
      </w:r>
      <w:r>
        <w:rPr>
          <w:rFonts w:ascii="Times New Roman" w:hAnsi="Times New Roman" w:cs="Times New Roman" w:eastAsia="Times New Roman"/>
          <w:color w:val="231F1F"/>
        </w:rPr>
        <w:t>sa</w:t>
      </w:r>
      <w:r>
        <w:rPr>
          <w:rFonts w:ascii="Times New Roman" w:hAnsi="Times New Roman" w:cs="Times New Roman" w:eastAsia="Times New Roman"/>
          <w:color w:val="231F1F"/>
          <w:spacing w:val="23"/>
        </w:rPr>
        <w:t> </w:t>
      </w:r>
      <w:r>
        <w:rPr>
          <w:rFonts w:ascii="Times New Roman" w:hAnsi="Times New Roman" w:cs="Times New Roman" w:eastAsia="Times New Roman"/>
          <w:color w:val="231F1F"/>
        </w:rPr>
        <w:t>6%</w:t>
      </w:r>
      <w:r>
        <w:rPr>
          <w:rFonts w:ascii="Times New Roman" w:hAnsi="Times New Roman" w:cs="Times New Roman" w:eastAsia="Times New Roman"/>
          <w:color w:val="231F1F"/>
          <w:spacing w:val="23"/>
        </w:rPr>
        <w:t> </w:t>
      </w:r>
      <w:r>
        <w:rPr>
          <w:rFonts w:ascii="Times New Roman" w:hAnsi="Times New Roman" w:cs="Times New Roman" w:eastAsia="Times New Roman"/>
          <w:color w:val="231F1F"/>
          <w:spacing w:val="1"/>
        </w:rPr>
        <w:t>na</w:t>
      </w:r>
      <w:r>
        <w:rPr>
          <w:rFonts w:ascii="Times New Roman" w:hAnsi="Times New Roman" w:cs="Times New Roman" w:eastAsia="Times New Roman"/>
          <w:color w:val="231F1F"/>
          <w:spacing w:val="2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39,6%.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Nasuprot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</w:rPr>
        <w:t>„norveškom</w:t>
      </w:r>
      <w:r>
        <w:rPr>
          <w:rFonts w:ascii="Times New Roman" w:hAnsi="Times New Roman" w:cs="Times New Roman" w:eastAsia="Times New Roman"/>
          <w:color w:val="231F1F"/>
          <w:spacing w:val="10"/>
        </w:rPr>
        <w:t> </w:t>
      </w:r>
      <w:r>
        <w:rPr>
          <w:rFonts w:ascii="Times New Roman" w:hAnsi="Times New Roman" w:cs="Times New Roman" w:eastAsia="Times New Roman"/>
          <w:color w:val="231F1F"/>
        </w:rPr>
        <w:t>modelu“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Vijeće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</w:rPr>
        <w:t>Europe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predloţilo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</w:rPr>
        <w:t>je</w:t>
      </w:r>
      <w:r>
        <w:rPr>
          <w:rFonts w:ascii="Times New Roman" w:hAnsi="Times New Roman" w:cs="Times New Roman" w:eastAsia="Times New Roman"/>
          <w:color w:val="231F1F"/>
          <w:spacing w:val="1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dobrovoljne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</w:rPr>
        <w:t>kvote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</w:rPr>
        <w:t>koje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</w:rPr>
        <w:t>se</w:t>
      </w:r>
      <w:r>
        <w:rPr>
          <w:rFonts w:ascii="Times New Roman" w:hAnsi="Times New Roman" w:cs="Times New Roman" w:eastAsia="Times New Roman"/>
          <w:color w:val="231F1F"/>
          <w:spacing w:val="75"/>
        </w:rPr>
        <w:t> </w:t>
      </w:r>
      <w:r>
        <w:rPr>
          <w:color w:val="231F1F"/>
          <w:spacing w:val="-1"/>
        </w:rPr>
        <w:t>treba</w:t>
      </w:r>
      <w:r>
        <w:rPr>
          <w:rFonts w:ascii="Times New Roman" w:hAnsi="Times New Roman" w:cs="Times New Roman" w:eastAsia="Times New Roman"/>
          <w:color w:val="231F1F"/>
          <w:spacing w:val="-1"/>
        </w:rPr>
        <w:t>ju</w:t>
      </w:r>
      <w:r>
        <w:rPr>
          <w:rFonts w:ascii="Times New Roman" w:hAnsi="Times New Roman" w:cs="Times New Roman" w:eastAsia="Times New Roman"/>
          <w:color w:val="231F1F"/>
          <w:spacing w:val="12"/>
        </w:rPr>
        <w:t> </w:t>
      </w:r>
      <w:r>
        <w:rPr>
          <w:rFonts w:ascii="Times New Roman" w:hAnsi="Times New Roman" w:cs="Times New Roman" w:eastAsia="Times New Roman"/>
          <w:color w:val="231F1F"/>
        </w:rPr>
        <w:t>ispuniti</w:t>
      </w:r>
      <w:r>
        <w:rPr>
          <w:rFonts w:ascii="Times New Roman" w:hAnsi="Times New Roman" w:cs="Times New Roman" w:eastAsia="Times New Roman"/>
          <w:color w:val="231F1F"/>
          <w:spacing w:val="12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1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ravnomjernoj</w:t>
      </w:r>
      <w:r>
        <w:rPr>
          <w:rFonts w:ascii="Times New Roman" w:hAnsi="Times New Roman" w:cs="Times New Roman" w:eastAsia="Times New Roman"/>
          <w:color w:val="231F1F"/>
          <w:spacing w:val="11"/>
        </w:rPr>
        <w:t> </w:t>
      </w:r>
      <w:r>
        <w:rPr>
          <w:rFonts w:ascii="Times New Roman" w:hAnsi="Times New Roman" w:cs="Times New Roman" w:eastAsia="Times New Roman"/>
          <w:color w:val="231F1F"/>
        </w:rPr>
        <w:t>zastupljenosti</w:t>
      </w:r>
      <w:r>
        <w:rPr>
          <w:rFonts w:ascii="Times New Roman" w:hAnsi="Times New Roman" w:cs="Times New Roman" w:eastAsia="Times New Roman"/>
          <w:color w:val="231F1F"/>
          <w:spacing w:val="1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polova.</w:t>
      </w:r>
      <w:r>
        <w:rPr>
          <w:rFonts w:ascii="Times New Roman" w:hAnsi="Times New Roman" w:cs="Times New Roman" w:eastAsia="Times New Roman"/>
          <w:color w:val="231F1F"/>
          <w:spacing w:val="1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Unatoĉ</w:t>
      </w:r>
      <w:r>
        <w:rPr>
          <w:rFonts w:ascii="Times New Roman" w:hAnsi="Times New Roman" w:cs="Times New Roman" w:eastAsia="Times New Roman"/>
          <w:color w:val="231F1F"/>
          <w:spacing w:val="1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prijedlogu</w:t>
      </w:r>
      <w:r>
        <w:rPr>
          <w:rFonts w:ascii="Times New Roman" w:hAnsi="Times New Roman" w:cs="Times New Roman" w:eastAsia="Times New Roman"/>
          <w:color w:val="231F1F"/>
          <w:spacing w:val="11"/>
        </w:rPr>
        <w:t> </w:t>
      </w:r>
      <w:r>
        <w:rPr>
          <w:rFonts w:ascii="Times New Roman" w:hAnsi="Times New Roman" w:cs="Times New Roman" w:eastAsia="Times New Roman"/>
          <w:color w:val="231F1F"/>
        </w:rPr>
        <w:t>nisu</w:t>
      </w:r>
      <w:r>
        <w:rPr>
          <w:rFonts w:ascii="Times New Roman" w:hAnsi="Times New Roman" w:cs="Times New Roman" w:eastAsia="Times New Roman"/>
          <w:color w:val="231F1F"/>
          <w:spacing w:val="12"/>
        </w:rPr>
        <w:t> </w:t>
      </w:r>
      <w:r>
        <w:rPr>
          <w:rFonts w:ascii="Times New Roman" w:hAnsi="Times New Roman" w:cs="Times New Roman" w:eastAsia="Times New Roman"/>
          <w:color w:val="231F1F"/>
        </w:rPr>
        <w:t>bile</w:t>
      </w:r>
      <w:r>
        <w:rPr>
          <w:rFonts w:ascii="Times New Roman" w:hAnsi="Times New Roman" w:cs="Times New Roman" w:eastAsia="Times New Roman"/>
          <w:color w:val="231F1F"/>
          <w:spacing w:val="1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zamijećene</w:t>
      </w:r>
      <w:r>
        <w:rPr>
          <w:rFonts w:ascii="Times New Roman" w:hAnsi="Times New Roman" w:cs="Times New Roman" w:eastAsia="Times New Roman"/>
          <w:color w:val="231F1F"/>
          <w:spacing w:val="7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veće </w:t>
      </w:r>
      <w:r>
        <w:rPr>
          <w:rFonts w:ascii="Times New Roman" w:hAnsi="Times New Roman" w:cs="Times New Roman" w:eastAsia="Times New Roman"/>
          <w:color w:val="231F1F"/>
        </w:rPr>
        <w:t>promjene. </w:t>
      </w:r>
      <w:r>
        <w:rPr>
          <w:rFonts w:ascii="Times New Roman" w:hAnsi="Times New Roman" w:cs="Times New Roman" w:eastAsia="Times New Roman"/>
          <w:color w:val="231F1F"/>
          <w:spacing w:val="-1"/>
        </w:rPr>
        <w:t>Takav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</w:rPr>
        <w:t>primjer </w:t>
      </w:r>
      <w:r>
        <w:rPr>
          <w:rFonts w:ascii="Times New Roman" w:hAnsi="Times New Roman" w:cs="Times New Roman" w:eastAsia="Times New Roman"/>
          <w:color w:val="231F1F"/>
          <w:spacing w:val="-1"/>
        </w:rPr>
        <w:t>pokazuje</w:t>
      </w:r>
      <w:r>
        <w:rPr>
          <w:rFonts w:ascii="Times New Roman" w:hAnsi="Times New Roman" w:cs="Times New Roman" w:eastAsia="Times New Roman"/>
          <w:color w:val="231F1F"/>
        </w:rPr>
        <w:t> da</w:t>
      </w:r>
      <w:r>
        <w:rPr>
          <w:rFonts w:ascii="Times New Roman" w:hAnsi="Times New Roman" w:cs="Times New Roman" w:eastAsia="Times New Roman"/>
          <w:color w:val="231F1F"/>
          <w:spacing w:val="-2"/>
        </w:rPr>
        <w:t> </w:t>
      </w:r>
      <w:r>
        <w:rPr>
          <w:rFonts w:ascii="Times New Roman" w:hAnsi="Times New Roman" w:cs="Times New Roman" w:eastAsia="Times New Roman"/>
          <w:color w:val="231F1F"/>
        </w:rPr>
        <w:t>dobrovoljni </w:t>
      </w:r>
      <w:r>
        <w:rPr>
          <w:rFonts w:ascii="Times New Roman" w:hAnsi="Times New Roman" w:cs="Times New Roman" w:eastAsia="Times New Roman"/>
          <w:color w:val="231F1F"/>
          <w:spacing w:val="-1"/>
        </w:rPr>
        <w:t>naĉin</w:t>
      </w:r>
      <w:r>
        <w:rPr>
          <w:rFonts w:ascii="Times New Roman" w:hAnsi="Times New Roman" w:cs="Times New Roman" w:eastAsia="Times New Roman"/>
          <w:color w:val="231F1F"/>
        </w:rPr>
        <w:t> puno sporije</w:t>
      </w:r>
      <w:r>
        <w:rPr>
          <w:rFonts w:ascii="Times New Roman" w:hAnsi="Times New Roman" w:cs="Times New Roman" w:eastAsia="Times New Roman"/>
          <w:color w:val="231F1F"/>
          <w:spacing w:val="-1"/>
        </w:rPr>
        <w:t> </w:t>
      </w:r>
      <w:r>
        <w:rPr>
          <w:rFonts w:ascii="Times New Roman" w:hAnsi="Times New Roman" w:cs="Times New Roman" w:eastAsia="Times New Roman"/>
          <w:color w:val="231F1F"/>
        </w:rPr>
        <w:t>utjeĉe</w:t>
      </w:r>
      <w:r>
        <w:rPr>
          <w:rFonts w:ascii="Times New Roman" w:hAnsi="Times New Roman" w:cs="Times New Roman" w:eastAsia="Times New Roman"/>
          <w:color w:val="231F1F"/>
          <w:spacing w:val="-1"/>
        </w:rPr>
        <w:t> </w:t>
      </w:r>
      <w:r>
        <w:rPr>
          <w:rFonts w:ascii="Times New Roman" w:hAnsi="Times New Roman" w:cs="Times New Roman" w:eastAsia="Times New Roman"/>
          <w:color w:val="231F1F"/>
        </w:rPr>
        <w:t>na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promjene.</w:t>
      </w:r>
      <w:r>
        <w:rPr>
          <w:rFonts w:ascii="Times New Roman" w:hAnsi="Times New Roman" w:cs="Times New Roman" w:eastAsia="Times New Roman"/>
          <w:color w:val="231F1F"/>
          <w:spacing w:val="5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Bez</w:t>
      </w:r>
      <w:r>
        <w:rPr>
          <w:rFonts w:ascii="Times New Roman" w:hAnsi="Times New Roman" w:cs="Times New Roman" w:eastAsia="Times New Roman"/>
          <w:color w:val="231F1F"/>
          <w:spacing w:val="26"/>
        </w:rPr>
        <w:t> </w:t>
      </w:r>
      <w:r>
        <w:rPr>
          <w:rFonts w:ascii="Times New Roman" w:hAnsi="Times New Roman" w:cs="Times New Roman" w:eastAsia="Times New Roman"/>
          <w:color w:val="231F1F"/>
        </w:rPr>
        <w:t>obzira</w:t>
      </w:r>
      <w:r>
        <w:rPr>
          <w:rFonts w:ascii="Times New Roman" w:hAnsi="Times New Roman" w:cs="Times New Roman" w:eastAsia="Times New Roman"/>
          <w:color w:val="231F1F"/>
          <w:spacing w:val="25"/>
        </w:rPr>
        <w:t> </w:t>
      </w:r>
      <w:r>
        <w:rPr>
          <w:rFonts w:ascii="Times New Roman" w:hAnsi="Times New Roman" w:cs="Times New Roman" w:eastAsia="Times New Roman"/>
          <w:color w:val="231F1F"/>
        </w:rPr>
        <w:t>na</w:t>
      </w:r>
      <w:r>
        <w:rPr>
          <w:rFonts w:ascii="Times New Roman" w:hAnsi="Times New Roman" w:cs="Times New Roman" w:eastAsia="Times New Roman"/>
          <w:color w:val="231F1F"/>
          <w:spacing w:val="24"/>
        </w:rPr>
        <w:t> </w:t>
      </w:r>
      <w:r>
        <w:rPr>
          <w:rFonts w:ascii="Times New Roman" w:hAnsi="Times New Roman" w:cs="Times New Roman" w:eastAsia="Times New Roman"/>
          <w:color w:val="231F1F"/>
        </w:rPr>
        <w:t>to</w:t>
      </w:r>
      <w:r>
        <w:rPr>
          <w:rFonts w:ascii="Times New Roman" w:hAnsi="Times New Roman" w:cs="Times New Roman" w:eastAsia="Times New Roman"/>
          <w:color w:val="231F1F"/>
          <w:spacing w:val="27"/>
        </w:rPr>
        <w:t> </w:t>
      </w:r>
      <w:r>
        <w:rPr>
          <w:rFonts w:ascii="Times New Roman" w:hAnsi="Times New Roman" w:cs="Times New Roman" w:eastAsia="Times New Roman"/>
          <w:color w:val="231F1F"/>
        </w:rPr>
        <w:t>što</w:t>
      </w:r>
      <w:r>
        <w:rPr>
          <w:rFonts w:ascii="Times New Roman" w:hAnsi="Times New Roman" w:cs="Times New Roman" w:eastAsia="Times New Roman"/>
          <w:color w:val="231F1F"/>
          <w:spacing w:val="26"/>
        </w:rPr>
        <w:t> </w:t>
      </w:r>
      <w:r>
        <w:rPr>
          <w:rFonts w:ascii="Times New Roman" w:hAnsi="Times New Roman" w:cs="Times New Roman" w:eastAsia="Times New Roman"/>
          <w:color w:val="231F1F"/>
          <w:spacing w:val="1"/>
        </w:rPr>
        <w:t>se</w:t>
      </w:r>
      <w:r>
        <w:rPr>
          <w:rFonts w:ascii="Times New Roman" w:hAnsi="Times New Roman" w:cs="Times New Roman" w:eastAsia="Times New Roman"/>
          <w:color w:val="231F1F"/>
          <w:spacing w:val="28"/>
        </w:rPr>
        <w:t> </w:t>
      </w:r>
      <w:r>
        <w:rPr>
          <w:rFonts w:ascii="Times New Roman" w:hAnsi="Times New Roman" w:cs="Times New Roman" w:eastAsia="Times New Roman"/>
          <w:color w:val="231F1F"/>
        </w:rPr>
        <w:t>status</w:t>
      </w:r>
      <w:r>
        <w:rPr>
          <w:rFonts w:ascii="Times New Roman" w:hAnsi="Times New Roman" w:cs="Times New Roman" w:eastAsia="Times New Roman"/>
          <w:color w:val="231F1F"/>
          <w:spacing w:val="26"/>
        </w:rPr>
        <w:t> </w:t>
      </w:r>
      <w:r>
        <w:rPr>
          <w:rFonts w:ascii="Times New Roman" w:hAnsi="Times New Roman" w:cs="Times New Roman" w:eastAsia="Times New Roman"/>
          <w:color w:val="231F1F"/>
        </w:rPr>
        <w:t>ţena</w:t>
      </w:r>
      <w:r>
        <w:rPr>
          <w:rFonts w:ascii="Times New Roman" w:hAnsi="Times New Roman" w:cs="Times New Roman" w:eastAsia="Times New Roman"/>
          <w:color w:val="231F1F"/>
          <w:spacing w:val="25"/>
        </w:rPr>
        <w:t> </w:t>
      </w:r>
      <w:r>
        <w:rPr>
          <w:rFonts w:ascii="Times New Roman" w:hAnsi="Times New Roman" w:cs="Times New Roman" w:eastAsia="Times New Roman"/>
          <w:color w:val="231F1F"/>
        </w:rPr>
        <w:t>na</w:t>
      </w:r>
      <w:r>
        <w:rPr>
          <w:rFonts w:ascii="Times New Roman" w:hAnsi="Times New Roman" w:cs="Times New Roman" w:eastAsia="Times New Roman"/>
          <w:color w:val="231F1F"/>
          <w:spacing w:val="24"/>
        </w:rPr>
        <w:t> </w:t>
      </w:r>
      <w:r>
        <w:rPr>
          <w:rFonts w:ascii="Times New Roman" w:hAnsi="Times New Roman" w:cs="Times New Roman" w:eastAsia="Times New Roman"/>
          <w:color w:val="231F1F"/>
        </w:rPr>
        <w:t>podruĉju</w:t>
      </w:r>
      <w:r>
        <w:rPr>
          <w:rFonts w:ascii="Times New Roman" w:hAnsi="Times New Roman" w:cs="Times New Roman" w:eastAsia="Times New Roman"/>
          <w:color w:val="231F1F"/>
          <w:spacing w:val="2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rada</w:t>
      </w:r>
      <w:r>
        <w:rPr>
          <w:rFonts w:ascii="Times New Roman" w:hAnsi="Times New Roman" w:cs="Times New Roman" w:eastAsia="Times New Roman"/>
          <w:color w:val="231F1F"/>
          <w:spacing w:val="2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drastiĉno</w:t>
      </w:r>
      <w:r>
        <w:rPr>
          <w:rFonts w:ascii="Times New Roman" w:hAnsi="Times New Roman" w:cs="Times New Roman" w:eastAsia="Times New Roman"/>
          <w:color w:val="231F1F"/>
          <w:spacing w:val="25"/>
        </w:rPr>
        <w:t> </w:t>
      </w:r>
      <w:r>
        <w:rPr>
          <w:rFonts w:ascii="Times New Roman" w:hAnsi="Times New Roman" w:cs="Times New Roman" w:eastAsia="Times New Roman"/>
          <w:color w:val="231F1F"/>
        </w:rPr>
        <w:t>promijenio</w:t>
      </w:r>
      <w:r>
        <w:rPr>
          <w:rFonts w:ascii="Times New Roman" w:hAnsi="Times New Roman" w:cs="Times New Roman" w:eastAsia="Times New Roman"/>
          <w:color w:val="231F1F"/>
          <w:spacing w:val="26"/>
        </w:rPr>
        <w:t> </w:t>
      </w:r>
      <w:r>
        <w:rPr>
          <w:rFonts w:ascii="Times New Roman" w:hAnsi="Times New Roman" w:cs="Times New Roman" w:eastAsia="Times New Roman"/>
          <w:color w:val="231F1F"/>
          <w:spacing w:val="1"/>
        </w:rPr>
        <w:t>kroz</w:t>
      </w:r>
      <w:r>
        <w:rPr>
          <w:rFonts w:ascii="Times New Roman" w:hAnsi="Times New Roman" w:cs="Times New Roman" w:eastAsia="Times New Roman"/>
          <w:color w:val="231F1F"/>
          <w:spacing w:val="2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povijest,</w:t>
      </w:r>
      <w:r>
        <w:rPr>
          <w:rFonts w:ascii="Times New Roman" w:hAnsi="Times New Roman" w:cs="Times New Roman" w:eastAsia="Times New Roman"/>
          <w:color w:val="231F1F"/>
          <w:spacing w:val="27"/>
        </w:rPr>
        <w:t> </w:t>
      </w:r>
      <w:r>
        <w:rPr>
          <w:rFonts w:ascii="Times New Roman" w:hAnsi="Times New Roman" w:cs="Times New Roman" w:eastAsia="Times New Roman"/>
          <w:color w:val="231F1F"/>
        </w:rPr>
        <w:t>još</w:t>
      </w:r>
      <w:r>
        <w:rPr>
          <w:rFonts w:ascii="Times New Roman" w:hAnsi="Times New Roman" w:cs="Times New Roman" w:eastAsia="Times New Roman"/>
          <w:color w:val="231F1F"/>
          <w:spacing w:val="4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uvijek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</w:rPr>
        <w:t>ima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mjesta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potrebe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</w:rPr>
        <w:t>za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djelovanje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</w:rPr>
        <w:t>sve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</w:rPr>
        <w:t>dok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</w:rPr>
        <w:t>se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</w:rPr>
        <w:t>sve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neravnopravnosti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</w:rPr>
        <w:t>na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podruĉju</w:t>
      </w:r>
      <w:r>
        <w:rPr>
          <w:rFonts w:ascii="Times New Roman" w:hAnsi="Times New Roman" w:cs="Times New Roman" w:eastAsia="Times New Roman"/>
          <w:color w:val="231F1F"/>
          <w:spacing w:val="7"/>
        </w:rPr>
        <w:t> </w:t>
      </w:r>
      <w:r>
        <w:rPr>
          <w:rFonts w:ascii="Times New Roman" w:hAnsi="Times New Roman" w:cs="Times New Roman" w:eastAsia="Times New Roman"/>
          <w:color w:val="231F1F"/>
        </w:rPr>
        <w:t>rada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89"/>
        </w:rPr>
        <w:t> </w:t>
      </w:r>
      <w:r>
        <w:rPr>
          <w:color w:val="231F1F"/>
        </w:rPr>
        <w:t>potpunosti ne</w:t>
      </w:r>
      <w:r>
        <w:rPr>
          <w:color w:val="231F1F"/>
          <w:spacing w:val="-1"/>
        </w:rPr>
        <w:t> </w:t>
      </w:r>
      <w:r>
        <w:rPr>
          <w:color w:val="231F1F"/>
        </w:rPr>
        <w:t>ukinu.</w:t>
      </w:r>
      <w:r>
        <w:rPr/>
      </w:r>
    </w:p>
    <w:p>
      <w:pPr>
        <w:pStyle w:val="BodyText"/>
        <w:spacing w:line="360" w:lineRule="auto" w:before="4"/>
        <w:ind w:right="118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Dakle,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tokom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istorije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ţene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  <w:spacing w:val="-1"/>
        </w:rPr>
        <w:t>diskriminisane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1"/>
        </w:rPr>
        <w:t>na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razne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naĉine,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a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najizraţenije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oblasti</w:t>
      </w:r>
      <w:r>
        <w:rPr>
          <w:rFonts w:ascii="Times New Roman" w:hAnsi="Times New Roman"/>
          <w:color w:val="231F1F"/>
          <w:spacing w:val="66"/>
        </w:rPr>
        <w:t> </w:t>
      </w:r>
      <w:r>
        <w:rPr>
          <w:rFonts w:ascii="Times New Roman" w:hAnsi="Times New Roman"/>
          <w:color w:val="231F1F"/>
          <w:spacing w:val="-1"/>
        </w:rPr>
        <w:t>zapošljavanja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  <w:spacing w:val="-1"/>
        </w:rPr>
        <w:t>rada.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</w:rPr>
        <w:t>Tokom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</w:rPr>
        <w:t>20.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</w:rPr>
        <w:t>stoljeća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došlo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do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  <w:spacing w:val="-1"/>
        </w:rPr>
        <w:t>poboljšanja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poloţaja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ţena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</w:rPr>
        <w:t>vezi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  <w:spacing w:val="-1"/>
        </w:rPr>
        <w:t>rada,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</w:rPr>
        <w:t>mada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još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uvijek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nije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eliminisana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diskriminacija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ţena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pri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zapošljavanju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radu.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numPr>
          <w:ilvl w:val="0"/>
          <w:numId w:val="22"/>
        </w:numPr>
        <w:tabs>
          <w:tab w:pos="1266" w:val="left" w:leader="none"/>
        </w:tabs>
        <w:spacing w:before="148"/>
        <w:ind w:left="1266" w:right="0" w:hanging="221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b/>
          <w:color w:val="231F1F"/>
          <w:spacing w:val="-1"/>
          <w:sz w:val="22"/>
        </w:rPr>
        <w:t>OBLICI</w:t>
      </w:r>
      <w:r>
        <w:rPr>
          <w:rFonts w:ascii="Times New Roman" w:hAnsi="Times New Roman"/>
          <w:b/>
          <w:color w:val="231F1F"/>
          <w:sz w:val="22"/>
        </w:rPr>
        <w:t> </w:t>
      </w:r>
      <w:r>
        <w:rPr>
          <w:rFonts w:ascii="Times New Roman" w:hAnsi="Times New Roman"/>
          <w:b/>
          <w:color w:val="231F1F"/>
          <w:spacing w:val="-2"/>
          <w:sz w:val="22"/>
        </w:rPr>
        <w:t>DISKRIMINACIJE</w:t>
      </w:r>
      <w:r>
        <w:rPr>
          <w:rFonts w:ascii="Times New Roman" w:hAnsi="Times New Roman"/>
          <w:b/>
          <w:color w:val="231F1F"/>
          <w:sz w:val="22"/>
        </w:rPr>
        <w:t> </w:t>
      </w:r>
      <w:r>
        <w:rPr>
          <w:rFonts w:ascii="Times New Roman" w:hAnsi="Times New Roman"/>
          <w:b/>
          <w:color w:val="231F1F"/>
          <w:spacing w:val="-1"/>
          <w:sz w:val="22"/>
        </w:rPr>
        <w:t>ŽENA PRI</w:t>
      </w:r>
      <w:r>
        <w:rPr>
          <w:rFonts w:ascii="Times New Roman" w:hAnsi="Times New Roman"/>
          <w:b/>
          <w:color w:val="231F1F"/>
          <w:sz w:val="22"/>
        </w:rPr>
        <w:t> </w:t>
      </w:r>
      <w:r>
        <w:rPr>
          <w:rFonts w:ascii="Times New Roman" w:hAnsi="Times New Roman"/>
          <w:b/>
          <w:color w:val="231F1F"/>
          <w:spacing w:val="-2"/>
          <w:sz w:val="22"/>
        </w:rPr>
        <w:t>ZAPOŠLJAVANJU</w:t>
      </w:r>
      <w:r>
        <w:rPr>
          <w:rFonts w:ascii="Times New Roman" w:hAnsi="Times New Roman"/>
          <w:b/>
          <w:color w:val="231F1F"/>
          <w:spacing w:val="-1"/>
          <w:sz w:val="22"/>
        </w:rPr>
        <w:t> </w:t>
      </w:r>
      <w:r>
        <w:rPr>
          <w:rFonts w:ascii="Times New Roman" w:hAnsi="Times New Roman"/>
          <w:b/>
          <w:color w:val="231F1F"/>
          <w:sz w:val="22"/>
        </w:rPr>
        <w:t>I NA</w:t>
      </w:r>
      <w:r>
        <w:rPr>
          <w:rFonts w:ascii="Times New Roman" w:hAnsi="Times New Roman"/>
          <w:b/>
          <w:color w:val="231F1F"/>
          <w:spacing w:val="-2"/>
          <w:sz w:val="22"/>
        </w:rPr>
        <w:t> </w:t>
      </w:r>
      <w:r>
        <w:rPr>
          <w:rFonts w:ascii="Times New Roman" w:hAnsi="Times New Roman"/>
          <w:b/>
          <w:color w:val="231F1F"/>
          <w:spacing w:val="-1"/>
          <w:sz w:val="22"/>
        </w:rPr>
        <w:t>RADU</w:t>
      </w:r>
      <w:r>
        <w:rPr>
          <w:rFonts w:ascii="Times New Roman" w:hAnsi="Times New Roman"/>
          <w:sz w:val="22"/>
        </w:rPr>
      </w:r>
    </w:p>
    <w:p>
      <w:pPr>
        <w:pStyle w:val="BodyText"/>
        <w:spacing w:line="359" w:lineRule="auto" w:before="124"/>
        <w:ind w:left="119" w:right="112" w:firstLine="71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</w:rPr>
        <w:t>Postoji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  <w:spacing w:val="-1"/>
        </w:rPr>
        <w:t>više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oblika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  <w:spacing w:val="-1"/>
        </w:rPr>
        <w:t>diskriminacije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koji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inkorporirani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color w:val="231F1F"/>
          <w:spacing w:val="-1"/>
        </w:rPr>
        <w:t>pravni</w:t>
      </w:r>
      <w:r>
        <w:rPr>
          <w:color w:val="231F1F"/>
          <w:spacing w:val="17"/>
        </w:rPr>
        <w:t> </w:t>
      </w:r>
      <w:r>
        <w:rPr>
          <w:color w:val="231F1F"/>
        </w:rPr>
        <w:t>sistem</w:t>
      </w:r>
      <w:r>
        <w:rPr>
          <w:color w:val="231F1F"/>
          <w:spacing w:val="16"/>
        </w:rPr>
        <w:t> </w:t>
      </w:r>
      <w:r>
        <w:rPr>
          <w:color w:val="231F1F"/>
        </w:rPr>
        <w:t>i</w:t>
      </w:r>
      <w:r>
        <w:rPr>
          <w:color w:val="231F1F"/>
          <w:spacing w:val="17"/>
        </w:rPr>
        <w:t> </w:t>
      </w:r>
      <w:r>
        <w:rPr>
          <w:color w:val="231F1F"/>
          <w:spacing w:val="-1"/>
        </w:rPr>
        <w:t>koji</w:t>
      </w:r>
      <w:r>
        <w:rPr>
          <w:color w:val="231F1F"/>
          <w:spacing w:val="17"/>
        </w:rPr>
        <w:t> </w:t>
      </w:r>
      <w:r>
        <w:rPr>
          <w:color w:val="231F1F"/>
          <w:spacing w:val="-1"/>
        </w:rPr>
        <w:t>sami</w:t>
      </w:r>
      <w:r>
        <w:rPr>
          <w:color w:val="231F1F"/>
          <w:spacing w:val="17"/>
        </w:rPr>
        <w:t> </w:t>
      </w:r>
      <w:r>
        <w:rPr>
          <w:color w:val="231F1F"/>
        </w:rPr>
        <w:t>po</w:t>
      </w:r>
      <w:r>
        <w:rPr>
          <w:color w:val="231F1F"/>
          <w:spacing w:val="55"/>
        </w:rPr>
        <w:t> </w:t>
      </w:r>
      <w:r>
        <w:rPr>
          <w:rFonts w:ascii="Times New Roman" w:hAnsi="Times New Roman"/>
          <w:color w:val="231F1F"/>
          <w:spacing w:val="-1"/>
        </w:rPr>
        <w:t>sebi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  <w:spacing w:val="-1"/>
        </w:rPr>
        <w:t>znaĉajnije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  <w:spacing w:val="-1"/>
        </w:rPr>
        <w:t>utiĉu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  <w:spacing w:val="-2"/>
        </w:rPr>
        <w:t>na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  <w:spacing w:val="-1"/>
        </w:rPr>
        <w:t>diskriminaciju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ţena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  <w:spacing w:val="-1"/>
        </w:rPr>
        <w:t>uopšte,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a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  <w:spacing w:val="-1"/>
        </w:rPr>
        <w:t>posebno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  <w:spacing w:val="-1"/>
        </w:rPr>
        <w:t>diskriminaciju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ţena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  <w:spacing w:val="-1"/>
        </w:rPr>
        <w:t>pri</w:t>
      </w:r>
      <w:r>
        <w:rPr>
          <w:rFonts w:ascii="Times New Roman" w:hAnsi="Times New Roman"/>
          <w:color w:val="231F1F"/>
          <w:spacing w:val="105"/>
        </w:rPr>
        <w:t> </w:t>
      </w:r>
      <w:r>
        <w:rPr>
          <w:rFonts w:ascii="Times New Roman" w:hAnsi="Times New Roman"/>
          <w:color w:val="231F1F"/>
          <w:spacing w:val="-1"/>
        </w:rPr>
        <w:t>zapošljavanju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na </w:t>
      </w:r>
      <w:r>
        <w:rPr>
          <w:rFonts w:ascii="Times New Roman" w:hAnsi="Times New Roman"/>
          <w:color w:val="231F1F"/>
          <w:spacing w:val="-1"/>
        </w:rPr>
        <w:t>diskriminaciju</w:t>
      </w:r>
      <w:r>
        <w:rPr>
          <w:rFonts w:ascii="Times New Roman" w:hAnsi="Times New Roman"/>
          <w:color w:val="231F1F"/>
        </w:rPr>
        <w:t> na </w:t>
      </w:r>
      <w:r>
        <w:rPr>
          <w:rFonts w:ascii="Times New Roman" w:hAnsi="Times New Roman"/>
          <w:color w:val="231F1F"/>
          <w:spacing w:val="-1"/>
        </w:rPr>
        <w:t>radu.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U manjoj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ili</w:t>
      </w:r>
      <w:r>
        <w:rPr>
          <w:rFonts w:ascii="Times New Roman" w:hAnsi="Times New Roman"/>
          <w:color w:val="231F1F"/>
          <w:spacing w:val="-1"/>
        </w:rPr>
        <w:t> većoj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mjeri</w:t>
      </w:r>
      <w:r>
        <w:rPr>
          <w:rFonts w:ascii="Times New Roman" w:hAnsi="Times New Roman"/>
          <w:color w:val="231F1F"/>
        </w:rPr>
        <w:t> oni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  <w:spacing w:val="-1"/>
        </w:rPr>
        <w:t>prepliću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meĊusobno</w:t>
      </w:r>
      <w:r>
        <w:rPr>
          <w:rFonts w:ascii="Times New Roman" w:hAnsi="Times New Roman"/>
        </w:rPr>
      </w:r>
    </w:p>
    <w:p>
      <w:pPr>
        <w:spacing w:after="0" w:line="359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60" w:lineRule="auto" w:before="69"/>
        <w:ind w:right="114"/>
        <w:jc w:val="both"/>
      </w:pP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</w:rPr>
        <w:t>po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</w:rPr>
        <w:t>tome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kako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se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  <w:spacing w:val="-1"/>
        </w:rPr>
        <w:t>manifestuju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</w:rPr>
        <w:t>teško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ih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pone</w:t>
      </w:r>
      <w:r>
        <w:rPr>
          <w:color w:val="231F1F"/>
        </w:rPr>
        <w:t>kad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gledati</w:t>
      </w:r>
      <w:r>
        <w:rPr>
          <w:color w:val="231F1F"/>
          <w:spacing w:val="20"/>
        </w:rPr>
        <w:t> </w:t>
      </w:r>
      <w:r>
        <w:rPr>
          <w:color w:val="231F1F"/>
        </w:rPr>
        <w:t>izolovane</w:t>
      </w:r>
      <w:r>
        <w:rPr>
          <w:color w:val="231F1F"/>
          <w:spacing w:val="20"/>
        </w:rPr>
        <w:t> </w:t>
      </w:r>
      <w:r>
        <w:rPr>
          <w:color w:val="231F1F"/>
        </w:rPr>
        <w:t>i</w:t>
      </w:r>
      <w:r>
        <w:rPr>
          <w:color w:val="231F1F"/>
          <w:spacing w:val="19"/>
        </w:rPr>
        <w:t> </w:t>
      </w:r>
      <w:r>
        <w:rPr>
          <w:color w:val="231F1F"/>
        </w:rPr>
        <w:t>pojmovno</w:t>
      </w:r>
      <w:r>
        <w:rPr>
          <w:color w:val="231F1F"/>
          <w:spacing w:val="19"/>
        </w:rPr>
        <w:t> </w:t>
      </w:r>
      <w:r>
        <w:rPr>
          <w:color w:val="231F1F"/>
        </w:rPr>
        <w:t>ih</w:t>
      </w:r>
      <w:r>
        <w:rPr>
          <w:color w:val="231F1F"/>
          <w:spacing w:val="19"/>
        </w:rPr>
        <w:t> </w:t>
      </w:r>
      <w:r>
        <w:rPr>
          <w:color w:val="231F1F"/>
          <w:spacing w:val="-1"/>
        </w:rPr>
        <w:t>svrstati.</w:t>
      </w:r>
      <w:r>
        <w:rPr>
          <w:color w:val="231F1F"/>
          <w:spacing w:val="61"/>
        </w:rPr>
        <w:t> </w:t>
      </w:r>
      <w:r>
        <w:rPr>
          <w:rFonts w:ascii="Times New Roman" w:hAnsi="Times New Roman"/>
          <w:color w:val="231F1F"/>
          <w:spacing w:val="-1"/>
        </w:rPr>
        <w:t>Ponekad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javlja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više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oblika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1"/>
        </w:rPr>
        <w:t>diskriminacije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1"/>
        </w:rPr>
        <w:t>istovremeno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pa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njihova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dejstva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1"/>
        </w:rPr>
        <w:t>prpliću.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bi</w:t>
      </w:r>
      <w:r>
        <w:rPr>
          <w:rFonts w:ascii="Times New Roman" w:hAnsi="Times New Roman"/>
          <w:color w:val="231F1F"/>
          <w:spacing w:val="65"/>
        </w:rPr>
        <w:t> </w:t>
      </w:r>
      <w:r>
        <w:rPr>
          <w:rFonts w:ascii="Times New Roman" w:hAnsi="Times New Roman"/>
          <w:color w:val="231F1F"/>
        </w:rPr>
        <w:t>postojalo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  <w:spacing w:val="-1"/>
        </w:rPr>
        <w:t>uznemiravanje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  <w:spacing w:val="-1"/>
        </w:rPr>
        <w:t>neophodno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</w:rPr>
        <w:t>utvrditi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  <w:spacing w:val="-1"/>
        </w:rPr>
        <w:t>radi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</w:rPr>
        <w:t>o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  <w:spacing w:val="-1"/>
        </w:rPr>
        <w:t>neţeljenom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</w:rPr>
        <w:t>obliku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  <w:spacing w:val="-1"/>
        </w:rPr>
        <w:t>ponašanja.</w:t>
      </w:r>
      <w:r>
        <w:rPr>
          <w:rFonts w:ascii="Times New Roman" w:hAnsi="Times New Roman"/>
          <w:color w:val="231F1F"/>
          <w:spacing w:val="73"/>
        </w:rPr>
        <w:t> </w:t>
      </w:r>
      <w:r>
        <w:rPr>
          <w:rFonts w:ascii="Times New Roman" w:hAnsi="Times New Roman"/>
          <w:color w:val="231F1F"/>
        </w:rPr>
        <w:t>Oblici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</w:rPr>
        <w:t>neţeljenog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</w:rPr>
        <w:t>ponašanja</w:t>
      </w:r>
      <w:r>
        <w:rPr>
          <w:rFonts w:ascii="Times New Roman" w:hAnsi="Times New Roman"/>
          <w:color w:val="231F1F"/>
          <w:spacing w:val="51"/>
        </w:rPr>
        <w:t> </w:t>
      </w:r>
      <w:r>
        <w:rPr>
          <w:rFonts w:ascii="Times New Roman" w:hAnsi="Times New Roman"/>
          <w:color w:val="231F1F"/>
        </w:rPr>
        <w:t>ovise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</w:rPr>
        <w:t>od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</w:rPr>
        <w:t>subjetkivnog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</w:rPr>
        <w:t>doţivljaja,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</w:rPr>
        <w:t>mijenjaju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</w:rPr>
        <w:t>ovisnosti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</w:rPr>
        <w:t>od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color w:val="231F1F"/>
          <w:spacing w:val="-1"/>
        </w:rPr>
        <w:t>vremena,</w:t>
      </w:r>
      <w:r>
        <w:rPr>
          <w:color w:val="231F1F"/>
        </w:rPr>
        <w:t> okoline</w:t>
      </w:r>
      <w:r>
        <w:rPr>
          <w:color w:val="231F1F"/>
          <w:spacing w:val="-1"/>
        </w:rPr>
        <w:t> </w:t>
      </w:r>
      <w:r>
        <w:rPr>
          <w:color w:val="231F1F"/>
        </w:rPr>
        <w:t>i drugih </w:t>
      </w:r>
      <w:r>
        <w:rPr>
          <w:color w:val="231F1F"/>
          <w:spacing w:val="-1"/>
        </w:rPr>
        <w:t>subjektivnih</w:t>
      </w:r>
      <w:r>
        <w:rPr>
          <w:color w:val="231F1F"/>
        </w:rPr>
        <w:t> i </w:t>
      </w:r>
      <w:r>
        <w:rPr>
          <w:color w:val="231F1F"/>
          <w:spacing w:val="-1"/>
        </w:rPr>
        <w:t>objektivnih</w:t>
      </w:r>
      <w:r>
        <w:rPr>
          <w:color w:val="231F1F"/>
        </w:rPr>
        <w:t> </w:t>
      </w:r>
      <w:r>
        <w:rPr>
          <w:color w:val="231F1F"/>
          <w:spacing w:val="-1"/>
        </w:rPr>
        <w:t>utjecaja.</w:t>
      </w:r>
      <w:r>
        <w:rPr/>
      </w:r>
    </w:p>
    <w:p>
      <w:pPr>
        <w:pStyle w:val="BodyText"/>
        <w:spacing w:line="360" w:lineRule="auto" w:before="4"/>
        <w:ind w:right="113" w:firstLine="720"/>
        <w:jc w:val="both"/>
      </w:pPr>
      <w:r>
        <w:rPr>
          <w:rFonts w:ascii="Times New Roman" w:hAnsi="Times New Roman"/>
          <w:color w:val="231F1F"/>
          <w:spacing w:val="-1"/>
        </w:rPr>
        <w:t>Uznemiravanje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</w:rPr>
        <w:t>svako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neţeljeno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  <w:spacing w:val="-1"/>
        </w:rPr>
        <w:t>ponašanje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  <w:spacing w:val="-1"/>
        </w:rPr>
        <w:t>uzrokovano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nekim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od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  <w:spacing w:val="-1"/>
        </w:rPr>
        <w:t>osnova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  <w:spacing w:val="-1"/>
        </w:rPr>
        <w:t>Zakona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o</w:t>
      </w:r>
      <w:r>
        <w:rPr>
          <w:rFonts w:ascii="Times New Roman" w:hAnsi="Times New Roman"/>
          <w:color w:val="231F1F"/>
          <w:spacing w:val="87"/>
        </w:rPr>
        <w:t> </w:t>
      </w:r>
      <w:r>
        <w:rPr>
          <w:color w:val="231F1F"/>
        </w:rPr>
        <w:t>suzbijanju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diskriminacije,</w:t>
      </w:r>
      <w:r>
        <w:rPr>
          <w:color w:val="231F1F"/>
          <w:spacing w:val="11"/>
        </w:rPr>
        <w:t> </w:t>
      </w:r>
      <w:r>
        <w:rPr>
          <w:color w:val="231F1F"/>
        </w:rPr>
        <w:t>koje</w:t>
      </w:r>
      <w:r>
        <w:rPr>
          <w:color w:val="231F1F"/>
          <w:spacing w:val="11"/>
        </w:rPr>
        <w:t> </w:t>
      </w:r>
      <w:r>
        <w:rPr>
          <w:color w:val="231F1F"/>
        </w:rPr>
        <w:t>ima</w:t>
      </w:r>
      <w:r>
        <w:rPr>
          <w:color w:val="231F1F"/>
          <w:spacing w:val="10"/>
        </w:rPr>
        <w:t> </w:t>
      </w:r>
      <w:r>
        <w:rPr>
          <w:color w:val="231F1F"/>
        </w:rPr>
        <w:t>za</w:t>
      </w:r>
      <w:r>
        <w:rPr>
          <w:color w:val="231F1F"/>
          <w:spacing w:val="10"/>
        </w:rPr>
        <w:t> </w:t>
      </w:r>
      <w:r>
        <w:rPr>
          <w:color w:val="231F1F"/>
          <w:spacing w:val="-1"/>
        </w:rPr>
        <w:t>cilj</w:t>
      </w:r>
      <w:r>
        <w:rPr>
          <w:color w:val="231F1F"/>
          <w:spacing w:val="12"/>
        </w:rPr>
        <w:t> </w:t>
      </w:r>
      <w:r>
        <w:rPr>
          <w:color w:val="231F1F"/>
        </w:rPr>
        <w:t>ili</w:t>
      </w:r>
      <w:r>
        <w:rPr>
          <w:color w:val="231F1F"/>
          <w:spacing w:val="12"/>
        </w:rPr>
        <w:t> </w:t>
      </w:r>
      <w:r>
        <w:rPr>
          <w:color w:val="231F1F"/>
        </w:rPr>
        <w:t>stvarno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predstavlja</w:t>
      </w:r>
      <w:r>
        <w:rPr>
          <w:color w:val="231F1F"/>
          <w:spacing w:val="10"/>
        </w:rPr>
        <w:t> </w:t>
      </w:r>
      <w:r>
        <w:rPr>
          <w:color w:val="231F1F"/>
        </w:rPr>
        <w:t>povredu</w:t>
      </w:r>
      <w:r>
        <w:rPr>
          <w:color w:val="231F1F"/>
          <w:spacing w:val="11"/>
        </w:rPr>
        <w:t> </w:t>
      </w:r>
      <w:r>
        <w:rPr>
          <w:color w:val="231F1F"/>
        </w:rPr>
        <w:t>dostojanstva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osobe,</w:t>
      </w:r>
      <w:r>
        <w:rPr>
          <w:color w:val="231F1F"/>
          <w:spacing w:val="67"/>
        </w:rPr>
        <w:t> </w:t>
      </w:r>
      <w:r>
        <w:rPr>
          <w:rFonts w:ascii="Times New Roman" w:hAnsi="Times New Roman"/>
          <w:color w:val="231F1F"/>
        </w:rPr>
        <w:t>a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koje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uzrokuje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  <w:spacing w:val="-1"/>
        </w:rPr>
        <w:t>strah,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  <w:spacing w:val="-1"/>
        </w:rPr>
        <w:t>neprijateljsko,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poniţavajuće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ili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  <w:spacing w:val="-1"/>
        </w:rPr>
        <w:t>uvredljivo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okruţenje.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Uznemiravanje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1"/>
        </w:rPr>
        <w:t>je</w:t>
      </w:r>
      <w:r>
        <w:rPr>
          <w:rFonts w:ascii="Times New Roman" w:hAnsi="Times New Roman"/>
          <w:color w:val="231F1F"/>
          <w:spacing w:val="115"/>
        </w:rPr>
        <w:t> </w:t>
      </w:r>
      <w:r>
        <w:rPr>
          <w:rFonts w:ascii="Times New Roman" w:hAnsi="Times New Roman"/>
          <w:color w:val="231F1F"/>
        </w:rPr>
        <w:t>širi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pojam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od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seksualnog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  <w:spacing w:val="-1"/>
        </w:rPr>
        <w:t>uznemiravanja,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jer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moţe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  <w:spacing w:val="-1"/>
        </w:rPr>
        <w:t>znaĉiti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rasno,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  <w:spacing w:val="-1"/>
        </w:rPr>
        <w:t>etniĉko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  <w:spacing w:val="-1"/>
        </w:rPr>
        <w:t>neku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drugu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  <w:spacing w:val="-1"/>
        </w:rPr>
        <w:t>vrstu</w:t>
      </w:r>
      <w:r>
        <w:rPr>
          <w:rFonts w:ascii="Times New Roman" w:hAnsi="Times New Roman"/>
          <w:color w:val="231F1F"/>
          <w:spacing w:val="75"/>
        </w:rPr>
        <w:t> </w:t>
      </w:r>
      <w:r>
        <w:rPr>
          <w:color w:val="231F1F"/>
          <w:spacing w:val="-1"/>
        </w:rPr>
        <w:t>uznemiravanja.</w:t>
      </w:r>
      <w:r>
        <w:rPr/>
      </w:r>
    </w:p>
    <w:p>
      <w:pPr>
        <w:pStyle w:val="BodyText"/>
        <w:spacing w:line="360" w:lineRule="auto" w:before="6"/>
        <w:ind w:right="113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Uz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  <w:spacing w:val="-1"/>
        </w:rPr>
        <w:t>ponaš</w:t>
      </w:r>
      <w:r>
        <w:rPr>
          <w:rFonts w:ascii="Times New Roman" w:hAnsi="Times New Roman"/>
          <w:color w:val="231F1F"/>
          <w:spacing w:val="-1"/>
        </w:rPr>
        <w:t>anje,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iz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ĉijeg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sadrţaja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oĉigledna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  <w:spacing w:val="-1"/>
        </w:rPr>
        <w:t>uslovljenost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  <w:spacing w:val="-1"/>
        </w:rPr>
        <w:t>nekom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od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zabranjenih</w:t>
      </w:r>
      <w:r>
        <w:rPr>
          <w:rFonts w:ascii="Times New Roman" w:hAnsi="Times New Roman"/>
          <w:color w:val="231F1F"/>
          <w:spacing w:val="85"/>
        </w:rPr>
        <w:t> </w:t>
      </w:r>
      <w:r>
        <w:rPr>
          <w:rFonts w:ascii="Times New Roman" w:hAnsi="Times New Roman"/>
          <w:color w:val="231F1F"/>
          <w:spacing w:val="-1"/>
        </w:rPr>
        <w:t>osnova,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1"/>
        </w:rPr>
        <w:t>uznemiravanje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  <w:spacing w:val="-1"/>
        </w:rPr>
        <w:t>ukljuĉeno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  <w:spacing w:val="-1"/>
        </w:rPr>
        <w:t>ponašanje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koje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  <w:spacing w:val="-1"/>
        </w:rPr>
        <w:t>neutralno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po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1"/>
        </w:rPr>
        <w:t>svom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1"/>
        </w:rPr>
        <w:t>izgledu,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  <w:spacing w:val="-1"/>
        </w:rPr>
        <w:t>ali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87"/>
        </w:rPr>
        <w:t> </w:t>
      </w:r>
      <w:r>
        <w:rPr>
          <w:rFonts w:ascii="Times New Roman" w:hAnsi="Times New Roman"/>
          <w:color w:val="231F1F"/>
        </w:rPr>
        <w:t>njima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</w:rPr>
        <w:t>ţeli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  <w:spacing w:val="-1"/>
        </w:rPr>
        <w:t>neka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</w:rPr>
        <w:t>osoba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</w:rPr>
        <w:t>poniziti,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</w:rPr>
        <w:t>odnosno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  <w:spacing w:val="-1"/>
        </w:rPr>
        <w:t>emocionalno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</w:rPr>
        <w:t>psihološki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  <w:spacing w:val="-1"/>
        </w:rPr>
        <w:t>iscrpiti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</w:rPr>
        <w:t>zbog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  <w:spacing w:val="-1"/>
        </w:rPr>
        <w:t>neke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</w:rPr>
        <w:t>njene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color w:val="231F1F"/>
          <w:spacing w:val="-1"/>
        </w:rPr>
        <w:t>kara</w:t>
      </w:r>
      <w:r>
        <w:rPr>
          <w:rFonts w:ascii="Times New Roman" w:hAnsi="Times New Roman"/>
          <w:color w:val="231F1F"/>
          <w:spacing w:val="-1"/>
        </w:rPr>
        <w:t>kteristike,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tj.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pripadnosti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  <w:spacing w:val="-1"/>
        </w:rPr>
        <w:t>odre</w:t>
      </w:r>
      <w:r>
        <w:rPr>
          <w:rFonts w:ascii="Times New Roman" w:hAnsi="Times New Roman"/>
          <w:color w:val="231F1F"/>
          <w:spacing w:val="-2"/>
        </w:rPr>
        <w:t>Ċe</w:t>
      </w:r>
      <w:r>
        <w:rPr>
          <w:rFonts w:ascii="Times New Roman" w:hAnsi="Times New Roman"/>
          <w:color w:val="231F1F"/>
          <w:spacing w:val="-1"/>
        </w:rPr>
        <w:t>noj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  <w:spacing w:val="-1"/>
        </w:rPr>
        <w:t>grupi.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Takvi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  <w:spacing w:val="-1"/>
        </w:rPr>
        <w:t>prividno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  <w:spacing w:val="-1"/>
        </w:rPr>
        <w:t>neutralni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  <w:spacing w:val="-1"/>
        </w:rPr>
        <w:t>postupci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  <w:spacing w:val="-1"/>
        </w:rPr>
        <w:t>kleveta,</w:t>
      </w:r>
      <w:r>
        <w:rPr>
          <w:rFonts w:ascii="Times New Roman" w:hAnsi="Times New Roman"/>
          <w:color w:val="231F1F"/>
          <w:spacing w:val="105"/>
        </w:rPr>
        <w:t> </w:t>
      </w:r>
      <w:r>
        <w:rPr>
          <w:rFonts w:ascii="Times New Roman" w:hAnsi="Times New Roman"/>
          <w:color w:val="231F1F"/>
          <w:spacing w:val="-1"/>
        </w:rPr>
        <w:t>skrivanje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vaţnih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informacija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vezanih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uz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radni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1"/>
        </w:rPr>
        <w:t>zadatak,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umanjivanje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vrijednosti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kvalitete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rada,</w:t>
      </w:r>
      <w:r>
        <w:rPr>
          <w:rFonts w:ascii="Times New Roman" w:hAnsi="Times New Roman"/>
          <w:color w:val="231F1F"/>
          <w:spacing w:val="93"/>
        </w:rPr>
        <w:t> </w:t>
      </w:r>
      <w:r>
        <w:rPr>
          <w:rFonts w:ascii="Times New Roman" w:hAnsi="Times New Roman"/>
          <w:color w:val="231F1F"/>
          <w:spacing w:val="-1"/>
        </w:rPr>
        <w:t>iskljuĉivanje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</w:rPr>
        <w:t>iz</w:t>
      </w:r>
      <w:r>
        <w:rPr>
          <w:rFonts w:ascii="Times New Roman" w:hAnsi="Times New Roman"/>
          <w:color w:val="231F1F"/>
          <w:spacing w:val="51"/>
        </w:rPr>
        <w:t> </w:t>
      </w:r>
      <w:r>
        <w:rPr>
          <w:rFonts w:ascii="Times New Roman" w:hAnsi="Times New Roman"/>
          <w:color w:val="231F1F"/>
          <w:spacing w:val="-1"/>
        </w:rPr>
        <w:t>postupka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  <w:spacing w:val="-1"/>
        </w:rPr>
        <w:t>odluĉivanja,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</w:rPr>
        <w:t>uĉestalo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  <w:spacing w:val="-1"/>
        </w:rPr>
        <w:t>kritiziranje,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</w:rPr>
        <w:t>tim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</w:rPr>
        <w:t>više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color w:val="231F1F"/>
          <w:spacing w:val="-2"/>
        </w:rPr>
        <w:t>ako</w:t>
      </w:r>
      <w:r>
        <w:rPr>
          <w:color w:val="231F1F"/>
          <w:spacing w:val="50"/>
        </w:rPr>
        <w:t> </w:t>
      </w:r>
      <w:r>
        <w:rPr>
          <w:color w:val="231F1F"/>
        </w:rPr>
        <w:t>je</w:t>
      </w:r>
      <w:r>
        <w:rPr>
          <w:color w:val="231F1F"/>
          <w:spacing w:val="49"/>
        </w:rPr>
        <w:t> </w:t>
      </w:r>
      <w:r>
        <w:rPr>
          <w:color w:val="231F1F"/>
          <w:spacing w:val="-1"/>
        </w:rPr>
        <w:t>pred</w:t>
      </w:r>
      <w:r>
        <w:rPr>
          <w:color w:val="231F1F"/>
          <w:spacing w:val="50"/>
        </w:rPr>
        <w:t> </w:t>
      </w:r>
      <w:r>
        <w:rPr>
          <w:color w:val="231F1F"/>
          <w:spacing w:val="-1"/>
        </w:rPr>
        <w:t>drugima,</w:t>
      </w:r>
      <w:r>
        <w:rPr>
          <w:color w:val="231F1F"/>
          <w:spacing w:val="97"/>
        </w:rPr>
        <w:t> </w:t>
      </w:r>
      <w:r>
        <w:rPr>
          <w:rFonts w:ascii="Times New Roman" w:hAnsi="Times New Roman"/>
          <w:color w:val="231F1F"/>
          <w:spacing w:val="-1"/>
        </w:rPr>
        <w:t>opterećenje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  <w:spacing w:val="-1"/>
        </w:rPr>
        <w:t>zadacima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  <w:spacing w:val="-1"/>
        </w:rPr>
        <w:t>kratkim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  <w:spacing w:val="-1"/>
        </w:rPr>
        <w:t>rokovima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</w:rPr>
        <w:t>ili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  <w:spacing w:val="-1"/>
        </w:rPr>
        <w:t>smanjivanjem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  <w:spacing w:val="-1"/>
        </w:rPr>
        <w:t>odgovornosti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  <w:spacing w:val="-1"/>
        </w:rPr>
        <w:t>davanjem</w:t>
      </w:r>
      <w:r>
        <w:rPr>
          <w:rFonts w:ascii="Times New Roman" w:hAnsi="Times New Roman"/>
          <w:color w:val="231F1F"/>
          <w:spacing w:val="109"/>
        </w:rPr>
        <w:t> </w:t>
      </w:r>
      <w:r>
        <w:rPr>
          <w:color w:val="231F1F"/>
        </w:rPr>
        <w:t>trivijalnih</w:t>
      </w:r>
      <w:r>
        <w:rPr>
          <w:color w:val="231F1F"/>
          <w:spacing w:val="12"/>
        </w:rPr>
        <w:t> </w:t>
      </w:r>
      <w:r>
        <w:rPr>
          <w:color w:val="231F1F"/>
        </w:rPr>
        <w:t>poslova</w:t>
      </w:r>
      <w:r>
        <w:rPr>
          <w:color w:val="231F1F"/>
          <w:spacing w:val="10"/>
        </w:rPr>
        <w:t> </w:t>
      </w:r>
      <w:r>
        <w:rPr>
          <w:color w:val="231F1F"/>
        </w:rPr>
        <w:t>itd.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Treba</w:t>
      </w:r>
      <w:r>
        <w:rPr>
          <w:color w:val="231F1F"/>
          <w:spacing w:val="10"/>
        </w:rPr>
        <w:t> </w:t>
      </w:r>
      <w:r>
        <w:rPr>
          <w:color w:val="231F1F"/>
          <w:spacing w:val="-1"/>
        </w:rPr>
        <w:t>razlikovati</w:t>
      </w:r>
      <w:r>
        <w:rPr>
          <w:color w:val="231F1F"/>
          <w:spacing w:val="12"/>
        </w:rPr>
        <w:t> </w:t>
      </w:r>
      <w:r>
        <w:rPr>
          <w:color w:val="231F1F"/>
        </w:rPr>
        <w:t>mobing</w:t>
      </w:r>
      <w:r>
        <w:rPr>
          <w:color w:val="231F1F"/>
          <w:spacing w:val="9"/>
        </w:rPr>
        <w:t> </w:t>
      </w:r>
      <w:r>
        <w:rPr>
          <w:color w:val="231F1F"/>
        </w:rPr>
        <w:t>od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uznemiravanja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kao</w:t>
      </w:r>
      <w:r>
        <w:rPr>
          <w:color w:val="231F1F"/>
          <w:spacing w:val="11"/>
        </w:rPr>
        <w:t> </w:t>
      </w:r>
      <w:r>
        <w:rPr>
          <w:color w:val="231F1F"/>
        </w:rPr>
        <w:t>oblika</w:t>
      </w:r>
      <w:r>
        <w:rPr>
          <w:color w:val="231F1F"/>
          <w:spacing w:val="10"/>
        </w:rPr>
        <w:t> </w:t>
      </w:r>
      <w:r>
        <w:rPr>
          <w:color w:val="231F1F"/>
          <w:spacing w:val="-1"/>
        </w:rPr>
        <w:t>diskriminacije.</w:t>
      </w:r>
      <w:r>
        <w:rPr>
          <w:color w:val="231F1F"/>
          <w:spacing w:val="73"/>
        </w:rPr>
        <w:t> </w:t>
      </w:r>
      <w:r>
        <w:rPr>
          <w:rFonts w:ascii="Times New Roman" w:hAnsi="Times New Roman"/>
          <w:color w:val="231F1F"/>
        </w:rPr>
        <w:t>Mobing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</w:rPr>
        <w:t>širi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</w:rPr>
        <w:t>pojam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  <w:spacing w:val="1"/>
        </w:rPr>
        <w:t>od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  <w:spacing w:val="-1"/>
        </w:rPr>
        <w:t>uznemiravanja,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</w:rPr>
        <w:t>te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</w:rPr>
        <w:t>će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  <w:spacing w:val="-1"/>
        </w:rPr>
        <w:t>samo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</w:rPr>
        <w:t>odreĊenim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</w:rPr>
        <w:t>sluĉajevima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</w:rPr>
        <w:t>mobing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</w:rPr>
        <w:t>biti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  <w:spacing w:val="-1"/>
        </w:rPr>
        <w:t>uznemiravanje</w:t>
      </w:r>
      <w:r>
        <w:rPr>
          <w:rFonts w:ascii="Times New Roman" w:hAnsi="Times New Roman"/>
          <w:color w:val="231F1F"/>
        </w:rPr>
        <w:t> i stoga</w:t>
      </w:r>
      <w:r>
        <w:rPr>
          <w:rFonts w:ascii="Times New Roman" w:hAnsi="Times New Roman"/>
          <w:color w:val="231F1F"/>
          <w:spacing w:val="-1"/>
        </w:rPr>
        <w:t> obuhvaćen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Zakonom</w:t>
      </w:r>
      <w:r>
        <w:rPr>
          <w:rFonts w:ascii="Times New Roman" w:hAnsi="Times New Roman"/>
          <w:color w:val="231F1F"/>
        </w:rPr>
        <w:t> o suzbijanju </w:t>
      </w:r>
      <w:r>
        <w:rPr>
          <w:rFonts w:ascii="Times New Roman" w:hAnsi="Times New Roman"/>
          <w:color w:val="231F1F"/>
          <w:spacing w:val="-1"/>
        </w:rPr>
        <w:t>diskriminacije.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6"/>
        <w:ind w:right="116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1F"/>
        </w:rPr>
        <w:t>Mobing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</w:rPr>
        <w:t>je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fenomen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zlostavljanja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</w:rPr>
        <w:t>na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</w:rPr>
        <w:t>poslu,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</w:rPr>
        <w:t>a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kljuĉna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razlika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</w:rPr>
        <w:t>odnosu</w:t>
      </w:r>
      <w:r>
        <w:rPr>
          <w:rFonts w:ascii="Times New Roman" w:hAnsi="Times New Roman" w:cs="Times New Roman" w:eastAsia="Times New Roman"/>
          <w:color w:val="231F1F"/>
          <w:spacing w:val="7"/>
        </w:rPr>
        <w:t> </w:t>
      </w:r>
      <w:r>
        <w:rPr>
          <w:rFonts w:ascii="Times New Roman" w:hAnsi="Times New Roman" w:cs="Times New Roman" w:eastAsia="Times New Roman"/>
          <w:color w:val="231F1F"/>
        </w:rPr>
        <w:t>na</w:t>
      </w:r>
      <w:r>
        <w:rPr>
          <w:rFonts w:ascii="Times New Roman" w:hAnsi="Times New Roman" w:cs="Times New Roman" w:eastAsia="Times New Roman"/>
          <w:color w:val="231F1F"/>
          <w:spacing w:val="59"/>
        </w:rPr>
        <w:t> </w:t>
      </w:r>
      <w:r>
        <w:rPr>
          <w:color w:val="231F1F"/>
          <w:spacing w:val="-1"/>
        </w:rPr>
        <w:t>uznemiravanje</w:t>
      </w:r>
      <w:r>
        <w:rPr>
          <w:color w:val="231F1F"/>
          <w:spacing w:val="13"/>
        </w:rPr>
        <w:t> </w:t>
      </w:r>
      <w:r>
        <w:rPr>
          <w:color w:val="231F1F"/>
        </w:rPr>
        <w:t>u</w:t>
      </w:r>
      <w:r>
        <w:rPr>
          <w:color w:val="231F1F"/>
          <w:spacing w:val="14"/>
        </w:rPr>
        <w:t> </w:t>
      </w:r>
      <w:r>
        <w:rPr>
          <w:color w:val="231F1F"/>
        </w:rPr>
        <w:t>smislu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Zakona</w:t>
      </w:r>
      <w:r>
        <w:rPr>
          <w:color w:val="231F1F"/>
          <w:spacing w:val="13"/>
        </w:rPr>
        <w:t> </w:t>
      </w:r>
      <w:r>
        <w:rPr>
          <w:color w:val="231F1F"/>
        </w:rPr>
        <w:t>o</w:t>
      </w:r>
      <w:r>
        <w:rPr>
          <w:color w:val="231F1F"/>
          <w:spacing w:val="16"/>
        </w:rPr>
        <w:t> </w:t>
      </w:r>
      <w:r>
        <w:rPr>
          <w:color w:val="231F1F"/>
        </w:rPr>
        <w:t>suzbijanju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diskriminacije</w:t>
      </w:r>
      <w:r>
        <w:rPr>
          <w:color w:val="231F1F"/>
          <w:spacing w:val="13"/>
        </w:rPr>
        <w:t> </w:t>
      </w:r>
      <w:r>
        <w:rPr>
          <w:color w:val="231F1F"/>
        </w:rPr>
        <w:t>jeste</w:t>
      </w:r>
      <w:r>
        <w:rPr>
          <w:color w:val="231F1F"/>
          <w:spacing w:val="13"/>
        </w:rPr>
        <w:t> </w:t>
      </w:r>
      <w:r>
        <w:rPr>
          <w:color w:val="231F1F"/>
        </w:rPr>
        <w:t>da</w:t>
      </w:r>
      <w:r>
        <w:rPr>
          <w:color w:val="231F1F"/>
          <w:spacing w:val="17"/>
        </w:rPr>
        <w:t> </w:t>
      </w:r>
      <w:r>
        <w:rPr>
          <w:color w:val="231F1F"/>
        </w:rPr>
        <w:t>kod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mobinga</w:t>
      </w:r>
      <w:r>
        <w:rPr>
          <w:color w:val="231F1F"/>
          <w:spacing w:val="15"/>
        </w:rPr>
        <w:t> </w:t>
      </w:r>
      <w:r>
        <w:rPr>
          <w:color w:val="231F1F"/>
        </w:rPr>
        <w:t>nije</w:t>
      </w:r>
      <w:r>
        <w:rPr>
          <w:color w:val="231F1F"/>
          <w:spacing w:val="61"/>
        </w:rPr>
        <w:t> </w:t>
      </w:r>
      <w:r>
        <w:rPr>
          <w:color w:val="231F1F"/>
          <w:spacing w:val="-1"/>
        </w:rPr>
        <w:t>pres</w:t>
      </w:r>
      <w:r>
        <w:rPr>
          <w:rFonts w:ascii="Times New Roman" w:hAnsi="Times New Roman" w:cs="Times New Roman" w:eastAsia="Times New Roman"/>
          <w:color w:val="231F1F"/>
          <w:spacing w:val="-1"/>
        </w:rPr>
        <w:t>udna</w:t>
      </w:r>
      <w:r>
        <w:rPr>
          <w:rFonts w:ascii="Times New Roman" w:hAnsi="Times New Roman" w:cs="Times New Roman" w:eastAsia="Times New Roman"/>
          <w:color w:val="231F1F"/>
          <w:spacing w:val="58"/>
        </w:rPr>
        <w:t> </w:t>
      </w:r>
      <w:r>
        <w:rPr>
          <w:rFonts w:ascii="Times New Roman" w:hAnsi="Times New Roman" w:cs="Times New Roman" w:eastAsia="Times New Roman"/>
          <w:color w:val="231F1F"/>
        </w:rPr>
        <w:t>veza</w:t>
      </w:r>
      <w:r>
        <w:rPr>
          <w:rFonts w:ascii="Times New Roman" w:hAnsi="Times New Roman" w:cs="Times New Roman" w:eastAsia="Times New Roman"/>
          <w:color w:val="231F1F"/>
          <w:spacing w:val="59"/>
        </w:rPr>
        <w:t> </w:t>
      </w:r>
      <w:r>
        <w:rPr>
          <w:rFonts w:ascii="Times New Roman" w:hAnsi="Times New Roman" w:cs="Times New Roman" w:eastAsia="Times New Roman"/>
          <w:color w:val="231F1F"/>
        </w:rPr>
        <w:t>s</w:t>
      </w:r>
      <w:r>
        <w:rPr>
          <w:rFonts w:ascii="Times New Roman" w:hAnsi="Times New Roman" w:cs="Times New Roman" w:eastAsia="Times New Roman"/>
          <w:color w:val="231F1F"/>
          <w:spacing w:val="60"/>
        </w:rPr>
        <w:t> </w:t>
      </w:r>
      <w:r>
        <w:rPr>
          <w:rFonts w:ascii="Times New Roman" w:hAnsi="Times New Roman" w:cs="Times New Roman" w:eastAsia="Times New Roman"/>
          <w:color w:val="231F1F"/>
        </w:rPr>
        <w:t>odreĊenom </w:t>
      </w:r>
      <w:r>
        <w:rPr>
          <w:rFonts w:ascii="Times New Roman" w:hAnsi="Times New Roman" w:cs="Times New Roman" w:eastAsia="Times New Roman"/>
          <w:color w:val="231F1F"/>
          <w:spacing w:val="-1"/>
        </w:rPr>
        <w:t>diskriminacijskom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</w:rPr>
        <w:t>osnovom.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Zlostavljani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radnik</w:t>
      </w:r>
      <w:r>
        <w:rPr>
          <w:rFonts w:ascii="Times New Roman" w:hAnsi="Times New Roman" w:cs="Times New Roman" w:eastAsia="Times New Roman"/>
          <w:color w:val="231F1F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izvrgnut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</w:rPr>
        <w:t>je</w:t>
      </w:r>
      <w:r>
        <w:rPr>
          <w:rFonts w:ascii="Times New Roman" w:hAnsi="Times New Roman" w:cs="Times New Roman" w:eastAsia="Times New Roman"/>
          <w:color w:val="231F1F"/>
          <w:spacing w:val="8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uvredljivom</w:t>
      </w:r>
      <w:r>
        <w:rPr>
          <w:rFonts w:ascii="Times New Roman" w:hAnsi="Times New Roman" w:cs="Times New Roman" w:eastAsia="Times New Roman"/>
          <w:color w:val="231F1F"/>
          <w:spacing w:val="5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ponašanju</w:t>
      </w:r>
      <w:r>
        <w:rPr>
          <w:rFonts w:ascii="Times New Roman" w:hAnsi="Times New Roman" w:cs="Times New Roman" w:eastAsia="Times New Roman"/>
          <w:color w:val="231F1F"/>
          <w:spacing w:val="57"/>
        </w:rPr>
        <w:t> </w:t>
      </w:r>
      <w:r>
        <w:rPr>
          <w:rFonts w:ascii="Times New Roman" w:hAnsi="Times New Roman" w:cs="Times New Roman" w:eastAsia="Times New Roman"/>
          <w:color w:val="231F1F"/>
        </w:rPr>
        <w:t>ne</w:t>
      </w:r>
      <w:r>
        <w:rPr>
          <w:rFonts w:ascii="Times New Roman" w:hAnsi="Times New Roman" w:cs="Times New Roman" w:eastAsia="Times New Roman"/>
          <w:color w:val="231F1F"/>
          <w:spacing w:val="56"/>
        </w:rPr>
        <w:t> </w:t>
      </w:r>
      <w:r>
        <w:rPr>
          <w:rFonts w:ascii="Times New Roman" w:hAnsi="Times New Roman" w:cs="Times New Roman" w:eastAsia="Times New Roman"/>
          <w:color w:val="231F1F"/>
        </w:rPr>
        <w:t>na</w:t>
      </w:r>
      <w:r>
        <w:rPr>
          <w:rFonts w:ascii="Times New Roman" w:hAnsi="Times New Roman" w:cs="Times New Roman" w:eastAsia="Times New Roman"/>
          <w:color w:val="231F1F"/>
          <w:spacing w:val="56"/>
        </w:rPr>
        <w:t> </w:t>
      </w:r>
      <w:r>
        <w:rPr>
          <w:rFonts w:ascii="Times New Roman" w:hAnsi="Times New Roman" w:cs="Times New Roman" w:eastAsia="Times New Roman"/>
          <w:color w:val="231F1F"/>
        </w:rPr>
        <w:t>osnovi</w:t>
      </w:r>
      <w:r>
        <w:rPr>
          <w:rFonts w:ascii="Times New Roman" w:hAnsi="Times New Roman" w:cs="Times New Roman" w:eastAsia="Times New Roman"/>
          <w:color w:val="231F1F"/>
          <w:spacing w:val="57"/>
        </w:rPr>
        <w:t> </w:t>
      </w:r>
      <w:r>
        <w:rPr>
          <w:rFonts w:ascii="Times New Roman" w:hAnsi="Times New Roman" w:cs="Times New Roman" w:eastAsia="Times New Roman"/>
          <w:color w:val="231F1F"/>
        </w:rPr>
        <w:t>dobi,</w:t>
      </w:r>
      <w:r>
        <w:rPr>
          <w:rFonts w:ascii="Times New Roman" w:hAnsi="Times New Roman" w:cs="Times New Roman" w:eastAsia="Times New Roman"/>
          <w:color w:val="231F1F"/>
          <w:spacing w:val="5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pola,</w:t>
      </w:r>
      <w:r>
        <w:rPr>
          <w:rFonts w:ascii="Times New Roman" w:hAnsi="Times New Roman" w:cs="Times New Roman" w:eastAsia="Times New Roman"/>
          <w:color w:val="231F1F"/>
          <w:spacing w:val="5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nacionalne</w:t>
      </w:r>
      <w:r>
        <w:rPr>
          <w:rFonts w:ascii="Times New Roman" w:hAnsi="Times New Roman" w:cs="Times New Roman" w:eastAsia="Times New Roman"/>
          <w:color w:val="231F1F"/>
          <w:spacing w:val="56"/>
        </w:rPr>
        <w:t> </w:t>
      </w:r>
      <w:r>
        <w:rPr>
          <w:rFonts w:ascii="Times New Roman" w:hAnsi="Times New Roman" w:cs="Times New Roman" w:eastAsia="Times New Roman"/>
          <w:color w:val="231F1F"/>
        </w:rPr>
        <w:t>pripadnosti</w:t>
      </w:r>
      <w:r>
        <w:rPr>
          <w:rFonts w:ascii="Times New Roman" w:hAnsi="Times New Roman" w:cs="Times New Roman" w:eastAsia="Times New Roman"/>
          <w:color w:val="231F1F"/>
          <w:spacing w:val="57"/>
        </w:rPr>
        <w:t> </w:t>
      </w:r>
      <w:r>
        <w:rPr>
          <w:rFonts w:ascii="Times New Roman" w:hAnsi="Times New Roman" w:cs="Times New Roman" w:eastAsia="Times New Roman"/>
          <w:color w:val="231F1F"/>
        </w:rPr>
        <w:t>ili</w:t>
      </w:r>
      <w:r>
        <w:rPr>
          <w:rFonts w:ascii="Times New Roman" w:hAnsi="Times New Roman" w:cs="Times New Roman" w:eastAsia="Times New Roman"/>
          <w:color w:val="231F1F"/>
          <w:spacing w:val="5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nekog</w:t>
      </w:r>
      <w:r>
        <w:rPr>
          <w:rFonts w:ascii="Times New Roman" w:hAnsi="Times New Roman" w:cs="Times New Roman" w:eastAsia="Times New Roman"/>
          <w:color w:val="231F1F"/>
          <w:spacing w:val="5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drugog</w:t>
      </w:r>
      <w:r>
        <w:rPr>
          <w:rFonts w:ascii="Times New Roman" w:hAnsi="Times New Roman" w:cs="Times New Roman" w:eastAsia="Times New Roman"/>
          <w:color w:val="231F1F"/>
          <w:spacing w:val="7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Zakonom</w:t>
      </w:r>
      <w:r>
        <w:rPr>
          <w:rFonts w:ascii="Times New Roman" w:hAnsi="Times New Roman" w:cs="Times New Roman" w:eastAsia="Times New Roman"/>
          <w:color w:val="231F1F"/>
          <w:spacing w:val="53"/>
        </w:rPr>
        <w:t> </w:t>
      </w:r>
      <w:r>
        <w:rPr>
          <w:rFonts w:ascii="Times New Roman" w:hAnsi="Times New Roman" w:cs="Times New Roman" w:eastAsia="Times New Roman"/>
          <w:color w:val="231F1F"/>
        </w:rPr>
        <w:t>nabrojanog</w:t>
      </w:r>
      <w:r>
        <w:rPr>
          <w:rFonts w:ascii="Times New Roman" w:hAnsi="Times New Roman" w:cs="Times New Roman" w:eastAsia="Times New Roman"/>
          <w:color w:val="231F1F"/>
          <w:spacing w:val="50"/>
        </w:rPr>
        <w:t> </w:t>
      </w:r>
      <w:r>
        <w:rPr>
          <w:rFonts w:ascii="Times New Roman" w:hAnsi="Times New Roman" w:cs="Times New Roman" w:eastAsia="Times New Roman"/>
          <w:color w:val="231F1F"/>
        </w:rPr>
        <w:t>kriterija</w:t>
      </w:r>
      <w:r>
        <w:rPr>
          <w:rFonts w:ascii="Times New Roman" w:hAnsi="Times New Roman" w:cs="Times New Roman" w:eastAsia="Times New Roman"/>
          <w:color w:val="231F1F"/>
          <w:spacing w:val="5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razlikovanja,</w:t>
      </w:r>
      <w:r>
        <w:rPr>
          <w:rFonts w:ascii="Times New Roman" w:hAnsi="Times New Roman" w:cs="Times New Roman" w:eastAsia="Times New Roman"/>
          <w:color w:val="231F1F"/>
          <w:spacing w:val="5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već</w:t>
      </w:r>
      <w:r>
        <w:rPr>
          <w:rFonts w:ascii="Times New Roman" w:hAnsi="Times New Roman" w:cs="Times New Roman" w:eastAsia="Times New Roman"/>
          <w:color w:val="231F1F"/>
          <w:spacing w:val="53"/>
        </w:rPr>
        <w:t> </w:t>
      </w:r>
      <w:r>
        <w:rPr>
          <w:rFonts w:ascii="Times New Roman" w:hAnsi="Times New Roman" w:cs="Times New Roman" w:eastAsia="Times New Roman"/>
          <w:color w:val="231F1F"/>
        </w:rPr>
        <w:t>se</w:t>
      </w:r>
      <w:r>
        <w:rPr>
          <w:rFonts w:ascii="Times New Roman" w:hAnsi="Times New Roman" w:cs="Times New Roman" w:eastAsia="Times New Roman"/>
          <w:color w:val="231F1F"/>
          <w:spacing w:val="51"/>
        </w:rPr>
        <w:t> </w:t>
      </w:r>
      <w:r>
        <w:rPr>
          <w:rFonts w:ascii="Times New Roman" w:hAnsi="Times New Roman" w:cs="Times New Roman" w:eastAsia="Times New Roman"/>
          <w:color w:val="231F1F"/>
        </w:rPr>
        <w:t>izdvaja,</w:t>
      </w:r>
      <w:r>
        <w:rPr>
          <w:rFonts w:ascii="Times New Roman" w:hAnsi="Times New Roman" w:cs="Times New Roman" w:eastAsia="Times New Roman"/>
          <w:color w:val="231F1F"/>
          <w:spacing w:val="5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primjerice,</w:t>
      </w:r>
      <w:r>
        <w:rPr>
          <w:rFonts w:ascii="Times New Roman" w:hAnsi="Times New Roman" w:cs="Times New Roman" w:eastAsia="Times New Roman"/>
          <w:color w:val="231F1F"/>
          <w:spacing w:val="5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kao</w:t>
      </w:r>
      <w:r>
        <w:rPr>
          <w:rFonts w:ascii="Times New Roman" w:hAnsi="Times New Roman" w:cs="Times New Roman" w:eastAsia="Times New Roman"/>
          <w:color w:val="231F1F"/>
          <w:spacing w:val="52"/>
        </w:rPr>
        <w:t> </w:t>
      </w:r>
      <w:r>
        <w:rPr>
          <w:rFonts w:ascii="Times New Roman" w:hAnsi="Times New Roman" w:cs="Times New Roman" w:eastAsia="Times New Roman"/>
          <w:color w:val="231F1F"/>
        </w:rPr>
        <w:t>osoba</w:t>
      </w:r>
      <w:r>
        <w:rPr>
          <w:rFonts w:ascii="Times New Roman" w:hAnsi="Times New Roman" w:cs="Times New Roman" w:eastAsia="Times New Roman"/>
          <w:color w:val="231F1F"/>
          <w:spacing w:val="51"/>
        </w:rPr>
        <w:t> </w:t>
      </w:r>
      <w:r>
        <w:rPr>
          <w:rFonts w:ascii="Times New Roman" w:hAnsi="Times New Roman" w:cs="Times New Roman" w:eastAsia="Times New Roman"/>
          <w:color w:val="231F1F"/>
        </w:rPr>
        <w:t>koja</w:t>
      </w:r>
      <w:r>
        <w:rPr>
          <w:rFonts w:ascii="Times New Roman" w:hAnsi="Times New Roman" w:cs="Times New Roman" w:eastAsia="Times New Roman"/>
          <w:color w:val="231F1F"/>
          <w:spacing w:val="52"/>
        </w:rPr>
        <w:t> </w:t>
      </w:r>
      <w:r>
        <w:rPr>
          <w:rFonts w:ascii="Times New Roman" w:hAnsi="Times New Roman" w:cs="Times New Roman" w:eastAsia="Times New Roman"/>
          <w:color w:val="231F1F"/>
        </w:rPr>
        <w:t>je</w:t>
      </w:r>
      <w:r>
        <w:rPr>
          <w:rFonts w:ascii="Times New Roman" w:hAnsi="Times New Roman" w:cs="Times New Roman" w:eastAsia="Times New Roman"/>
          <w:color w:val="231F1F"/>
          <w:spacing w:val="55"/>
        </w:rPr>
        <w:t> </w:t>
      </w:r>
      <w:r>
        <w:rPr>
          <w:rFonts w:ascii="Times New Roman" w:hAnsi="Times New Roman" w:cs="Times New Roman" w:eastAsia="Times New Roman"/>
          <w:color w:val="231F1F"/>
        </w:rPr>
        <w:t>zadnja došla</w:t>
      </w:r>
      <w:r>
        <w:rPr>
          <w:rFonts w:ascii="Times New Roman" w:hAnsi="Times New Roman" w:cs="Times New Roman" w:eastAsia="Times New Roman"/>
          <w:color w:val="231F1F"/>
          <w:spacing w:val="-1"/>
        </w:rPr>
        <w:t> </w:t>
      </w:r>
      <w:r>
        <w:rPr>
          <w:rFonts w:ascii="Times New Roman" w:hAnsi="Times New Roman" w:cs="Times New Roman" w:eastAsia="Times New Roman"/>
          <w:color w:val="231F1F"/>
        </w:rPr>
        <w:t>u „uhodanu </w:t>
      </w:r>
      <w:r>
        <w:rPr>
          <w:rFonts w:ascii="Times New Roman" w:hAnsi="Times New Roman" w:cs="Times New Roman" w:eastAsia="Times New Roman"/>
          <w:color w:val="231F1F"/>
          <w:spacing w:val="-1"/>
        </w:rPr>
        <w:t>radnu</w:t>
      </w:r>
      <w:r>
        <w:rPr>
          <w:rFonts w:ascii="Times New Roman" w:hAnsi="Times New Roman" w:cs="Times New Roman" w:eastAsia="Times New Roman"/>
          <w:color w:val="231F1F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sredinu“.</w:t>
      </w:r>
      <w:r>
        <w:rPr>
          <w:rFonts w:ascii="Times New Roman" w:hAnsi="Times New Roman" w:cs="Times New Roman" w:eastAsia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numPr>
          <w:ilvl w:val="0"/>
          <w:numId w:val="23"/>
        </w:numPr>
        <w:tabs>
          <w:tab w:pos="2594" w:val="left" w:leader="none"/>
        </w:tabs>
        <w:spacing w:before="147"/>
        <w:ind w:left="2593" w:right="0" w:hanging="22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b/>
          <w:color w:val="231F1F"/>
          <w:spacing w:val="-1"/>
          <w:sz w:val="22"/>
        </w:rPr>
        <w:t>POLNO</w:t>
      </w:r>
      <w:r>
        <w:rPr>
          <w:rFonts w:ascii="Times New Roman"/>
          <w:b/>
          <w:color w:val="231F1F"/>
          <w:spacing w:val="-2"/>
          <w:sz w:val="22"/>
        </w:rPr>
        <w:t> </w:t>
      </w:r>
      <w:r>
        <w:rPr>
          <w:rFonts w:ascii="Times New Roman"/>
          <w:b/>
          <w:color w:val="231F1F"/>
          <w:sz w:val="22"/>
        </w:rPr>
        <w:t>I </w:t>
      </w:r>
      <w:r>
        <w:rPr>
          <w:rFonts w:ascii="Times New Roman"/>
          <w:b/>
          <w:color w:val="231F1F"/>
          <w:spacing w:val="-2"/>
          <w:sz w:val="22"/>
        </w:rPr>
        <w:t>SEKSUALNO</w:t>
      </w:r>
      <w:r>
        <w:rPr>
          <w:rFonts w:ascii="Times New Roman"/>
          <w:b/>
          <w:color w:val="231F1F"/>
          <w:spacing w:val="1"/>
          <w:sz w:val="22"/>
        </w:rPr>
        <w:t> </w:t>
      </w:r>
      <w:r>
        <w:rPr>
          <w:rFonts w:ascii="Times New Roman"/>
          <w:b/>
          <w:color w:val="231F1F"/>
          <w:spacing w:val="-2"/>
          <w:sz w:val="22"/>
        </w:rPr>
        <w:t>UZNEMIRAVANJE</w:t>
      </w:r>
      <w:r>
        <w:rPr>
          <w:rFonts w:ascii="Times New Roman"/>
          <w:sz w:val="22"/>
        </w:rPr>
      </w:r>
    </w:p>
    <w:p>
      <w:pPr>
        <w:pStyle w:val="BodyText"/>
        <w:spacing w:line="360" w:lineRule="auto" w:before="122"/>
        <w:ind w:right="117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Pretpostavka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</w:rPr>
        <w:t>neţeljena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  <w:spacing w:val="-1"/>
        </w:rPr>
        <w:t>ponašanja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  <w:spacing w:val="1"/>
        </w:rPr>
        <w:t>na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</w:rPr>
        <w:t>radnom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  <w:spacing w:val="-1"/>
        </w:rPr>
        <w:t>mjestu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</w:rPr>
        <w:t>sva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</w:rPr>
        <w:t>ponašanja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</w:rPr>
        <w:t>koja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  <w:spacing w:val="-1"/>
        </w:rPr>
        <w:t>seksualne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</w:rPr>
        <w:t>prirode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ili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</w:rPr>
        <w:t>odnose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neprimjerena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  <w:spacing w:val="-1"/>
        </w:rPr>
        <w:t>ponašanja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  <w:spacing w:val="-1"/>
        </w:rPr>
        <w:t>usmjerena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prema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  <w:spacing w:val="-1"/>
        </w:rPr>
        <w:t>osobama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zbog</w:t>
      </w:r>
      <w:r>
        <w:rPr>
          <w:rFonts w:ascii="Times New Roman" w:hAnsi="Times New Roman"/>
          <w:color w:val="231F1F"/>
          <w:spacing w:val="64"/>
        </w:rPr>
        <w:t> </w:t>
      </w:r>
      <w:r>
        <w:rPr>
          <w:color w:val="231F1F"/>
        </w:rPr>
        <w:t>njihovog</w:t>
      </w:r>
      <w:r>
        <w:rPr>
          <w:color w:val="231F1F"/>
          <w:spacing w:val="27"/>
        </w:rPr>
        <w:t> </w:t>
      </w:r>
      <w:r>
        <w:rPr>
          <w:color w:val="231F1F"/>
        </w:rPr>
        <w:t>po</w:t>
      </w:r>
      <w:r>
        <w:rPr>
          <w:rFonts w:ascii="Times New Roman" w:hAnsi="Times New Roman"/>
          <w:color w:val="231F1F"/>
        </w:rPr>
        <w:t>la.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  <w:spacing w:val="-1"/>
        </w:rPr>
        <w:t>Stoga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bi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  <w:spacing w:val="-1"/>
        </w:rPr>
        <w:t>granice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  <w:spacing w:val="-1"/>
        </w:rPr>
        <w:t>neţeljenog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</w:rPr>
        <w:t>ponašanja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  <w:spacing w:val="-1"/>
        </w:rPr>
        <w:t>trebale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utvrĊivati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  <w:spacing w:val="-1"/>
        </w:rPr>
        <w:t>svakom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  <w:spacing w:val="-1"/>
        </w:rPr>
        <w:t>konkretnom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  <w:spacing w:val="-1"/>
        </w:rPr>
        <w:t>sluĉaju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  <w:spacing w:val="-1"/>
        </w:rPr>
        <w:t>razliĉitim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  <w:spacing w:val="-1"/>
        </w:rPr>
        <w:t>društvenim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  <w:spacing w:val="-1"/>
        </w:rPr>
        <w:t>interakcijama.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</w:rPr>
        <w:t>Prije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</w:rPr>
        <w:t>stupanja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</w:rPr>
        <w:t>društvene</w:t>
      </w:r>
      <w:r>
        <w:rPr>
          <w:rFonts w:ascii="Times New Roman" w:hAnsi="Times New Roman"/>
          <w:color w:val="231F1F"/>
          <w:spacing w:val="75"/>
        </w:rPr>
        <w:t> </w:t>
      </w:r>
      <w:r>
        <w:rPr>
          <w:rFonts w:ascii="Times New Roman" w:hAnsi="Times New Roman"/>
          <w:color w:val="231F1F"/>
          <w:spacing w:val="-1"/>
        </w:rPr>
        <w:t>interkacije,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</w:rPr>
        <w:t>svaka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</w:rPr>
        <w:t>osoba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</w:rPr>
        <w:t>mora</w:t>
      </w:r>
      <w:r>
        <w:rPr>
          <w:rFonts w:ascii="Times New Roman" w:hAnsi="Times New Roman"/>
          <w:color w:val="231F1F"/>
          <w:spacing w:val="51"/>
        </w:rPr>
        <w:t> </w:t>
      </w:r>
      <w:r>
        <w:rPr>
          <w:rFonts w:ascii="Times New Roman" w:hAnsi="Times New Roman"/>
          <w:color w:val="231F1F"/>
        </w:rPr>
        <w:t>voditi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  <w:spacing w:val="-1"/>
        </w:rPr>
        <w:t>raĉuna</w:t>
      </w:r>
      <w:r>
        <w:rPr>
          <w:rFonts w:ascii="Times New Roman" w:hAnsi="Times New Roman"/>
          <w:color w:val="231F1F"/>
          <w:spacing w:val="51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</w:rPr>
        <w:t>li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  <w:spacing w:val="-1"/>
        </w:rPr>
        <w:t>svojim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  <w:spacing w:val="-1"/>
        </w:rPr>
        <w:t>ponašanjem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  <w:spacing w:val="-1"/>
        </w:rPr>
        <w:t>stvara</w:t>
      </w:r>
      <w:r>
        <w:rPr>
          <w:rFonts w:ascii="Times New Roman" w:hAnsi="Times New Roman"/>
          <w:color w:val="231F1F"/>
          <w:spacing w:val="51"/>
        </w:rPr>
        <w:t> </w:t>
      </w:r>
      <w:r>
        <w:rPr>
          <w:rFonts w:ascii="Times New Roman" w:hAnsi="Times New Roman"/>
          <w:color w:val="231F1F"/>
          <w:spacing w:val="-1"/>
        </w:rPr>
        <w:t>zastrašujuće,</w:t>
      </w:r>
      <w:r>
        <w:rPr>
          <w:rFonts w:ascii="Times New Roman" w:hAnsi="Times New Roman"/>
          <w:color w:val="231F1F"/>
          <w:spacing w:val="79"/>
        </w:rPr>
        <w:t> </w:t>
      </w:r>
      <w:r>
        <w:rPr>
          <w:color w:val="231F1F"/>
          <w:spacing w:val="-1"/>
        </w:rPr>
        <w:t>neprijate</w:t>
      </w:r>
      <w:r>
        <w:rPr>
          <w:rFonts w:ascii="Times New Roman" w:hAnsi="Times New Roman"/>
          <w:color w:val="231F1F"/>
          <w:spacing w:val="-1"/>
        </w:rPr>
        <w:t>ljsko,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  <w:spacing w:val="-1"/>
        </w:rPr>
        <w:t>degradirajuće,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</w:rPr>
        <w:t>poniţavajuće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</w:rPr>
        <w:t>ili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</w:rPr>
        <w:t>uvredljivo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  <w:spacing w:val="-1"/>
        </w:rPr>
        <w:t>okruţenje</w:t>
      </w:r>
      <w:r>
        <w:rPr>
          <w:rFonts w:ascii="Times New Roman" w:hAnsi="Times New Roman"/>
          <w:color w:val="231F1F"/>
          <w:spacing w:val="51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</w:rPr>
        <w:t>osobe</w:t>
      </w:r>
      <w:r>
        <w:rPr>
          <w:rFonts w:ascii="Times New Roman" w:hAnsi="Times New Roman"/>
          <w:color w:val="231F1F"/>
          <w:spacing w:val="51"/>
        </w:rPr>
        <w:t> </w:t>
      </w:r>
      <w:r>
        <w:rPr>
          <w:rFonts w:ascii="Times New Roman" w:hAnsi="Times New Roman"/>
          <w:color w:val="231F1F"/>
        </w:rPr>
        <w:t>oko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</w:rPr>
        <w:t>sebe.</w:t>
      </w:r>
      <w:r>
        <w:rPr>
          <w:rFonts w:ascii="Times New Roman" w:hAnsi="Times New Roman"/>
          <w:color w:val="231F1F"/>
          <w:spacing w:val="56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</w:rPr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6" w:footer="833" w:top="1120" w:bottom="102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60" w:lineRule="auto" w:before="69"/>
        <w:ind w:right="112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</w:rPr>
        <w:t>fiziĉka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  <w:spacing w:val="-1"/>
        </w:rPr>
        <w:t>ponašanja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</w:rPr>
        <w:t>seksualne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  <w:spacing w:val="-1"/>
        </w:rPr>
        <w:t>prirode,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  <w:spacing w:val="-1"/>
        </w:rPr>
        <w:t>posebno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  <w:spacing w:val="1"/>
        </w:rPr>
        <w:t>je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  <w:spacing w:val="-1"/>
        </w:rPr>
        <w:t>izraţena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  <w:spacing w:val="-1"/>
        </w:rPr>
        <w:t>pretpostavka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</w:rPr>
        <w:t>neţeljnog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  <w:spacing w:val="-1"/>
        </w:rPr>
        <w:t>ponašanja.</w:t>
      </w:r>
      <w:r>
        <w:rPr>
          <w:rFonts w:ascii="Times New Roman" w:hAnsi="Times New Roman"/>
          <w:color w:val="231F1F"/>
          <w:spacing w:val="95"/>
        </w:rPr>
        <w:t> </w:t>
      </w:r>
      <w:r>
        <w:rPr>
          <w:rFonts w:ascii="Times New Roman" w:hAnsi="Times New Roman"/>
          <w:color w:val="231F1F"/>
          <w:spacing w:val="-1"/>
        </w:rPr>
        <w:t>Izostanak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  <w:spacing w:val="-1"/>
        </w:rPr>
        <w:t>vanjske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</w:rPr>
        <w:t>reakcije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</w:rPr>
        <w:t>osobe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</w:rPr>
        <w:t>koja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</w:rPr>
        <w:t>trpi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  <w:spacing w:val="-1"/>
        </w:rPr>
        <w:t>neţeljeno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  <w:spacing w:val="-1"/>
        </w:rPr>
        <w:t>ponašanje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</w:rPr>
        <w:t>ne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  <w:spacing w:val="-1"/>
        </w:rPr>
        <w:t>znaĉi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</w:rPr>
        <w:t>posljedi</w:t>
      </w:r>
      <w:r>
        <w:rPr>
          <w:rFonts w:ascii="Times New Roman" w:hAnsi="Times New Roman"/>
          <w:color w:val="231F1F"/>
        </w:rPr>
        <w:t>ca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</w:rPr>
        <w:t>ne</w:t>
      </w:r>
      <w:r>
        <w:rPr>
          <w:rFonts w:ascii="Times New Roman" w:hAnsi="Times New Roman"/>
          <w:color w:val="231F1F"/>
          <w:spacing w:val="61"/>
        </w:rPr>
        <w:t> </w:t>
      </w:r>
      <w:r>
        <w:rPr>
          <w:color w:val="231F1F"/>
        </w:rPr>
        <w:t>postoji.</w:t>
      </w:r>
      <w:r>
        <w:rPr>
          <w:color w:val="231F1F"/>
          <w:spacing w:val="42"/>
        </w:rPr>
        <w:t> </w:t>
      </w:r>
      <w:r>
        <w:rPr>
          <w:color w:val="231F1F"/>
        </w:rPr>
        <w:t>U</w:t>
      </w:r>
      <w:r>
        <w:rPr>
          <w:color w:val="231F1F"/>
          <w:spacing w:val="42"/>
        </w:rPr>
        <w:t> </w:t>
      </w:r>
      <w:r>
        <w:rPr>
          <w:color w:val="231F1F"/>
          <w:spacing w:val="-1"/>
        </w:rPr>
        <w:t>nekim</w:t>
      </w:r>
      <w:r>
        <w:rPr>
          <w:color w:val="231F1F"/>
          <w:spacing w:val="43"/>
        </w:rPr>
        <w:t> </w:t>
      </w:r>
      <w:r>
        <w:rPr>
          <w:color w:val="231F1F"/>
        </w:rPr>
        <w:t>radnim</w:t>
      </w:r>
      <w:r>
        <w:rPr>
          <w:color w:val="231F1F"/>
          <w:spacing w:val="43"/>
        </w:rPr>
        <w:t> </w:t>
      </w:r>
      <w:r>
        <w:rPr>
          <w:color w:val="231F1F"/>
          <w:spacing w:val="-1"/>
        </w:rPr>
        <w:t>sredinama,</w:t>
      </w:r>
      <w:r>
        <w:rPr>
          <w:color w:val="231F1F"/>
          <w:spacing w:val="42"/>
        </w:rPr>
        <w:t> </w:t>
      </w:r>
      <w:r>
        <w:rPr>
          <w:color w:val="231F1F"/>
        </w:rPr>
        <w:t>ogovaranje</w:t>
      </w:r>
      <w:r>
        <w:rPr>
          <w:color w:val="231F1F"/>
          <w:spacing w:val="42"/>
        </w:rPr>
        <w:t> </w:t>
      </w:r>
      <w:r>
        <w:rPr>
          <w:color w:val="231F1F"/>
        </w:rPr>
        <w:t>o</w:t>
      </w:r>
      <w:r>
        <w:rPr>
          <w:color w:val="231F1F"/>
          <w:spacing w:val="42"/>
        </w:rPr>
        <w:t> </w:t>
      </w:r>
      <w:r>
        <w:rPr>
          <w:color w:val="231F1F"/>
          <w:spacing w:val="-1"/>
        </w:rPr>
        <w:t>seksualnim</w:t>
      </w:r>
      <w:r>
        <w:rPr>
          <w:color w:val="231F1F"/>
          <w:spacing w:val="43"/>
        </w:rPr>
        <w:t> </w:t>
      </w:r>
      <w:r>
        <w:rPr>
          <w:color w:val="231F1F"/>
        </w:rPr>
        <w:t>aktivnostima,</w:t>
      </w:r>
      <w:r>
        <w:rPr>
          <w:color w:val="231F1F"/>
          <w:spacing w:val="42"/>
        </w:rPr>
        <w:t> </w:t>
      </w:r>
      <w:r>
        <w:rPr>
          <w:color w:val="231F1F"/>
          <w:spacing w:val="-1"/>
        </w:rPr>
        <w:t>vicevi</w:t>
      </w:r>
      <w:r>
        <w:rPr>
          <w:color w:val="231F1F"/>
          <w:spacing w:val="43"/>
        </w:rPr>
        <w:t> </w:t>
      </w:r>
      <w:r>
        <w:rPr>
          <w:color w:val="231F1F"/>
        </w:rPr>
        <w:t>i</w:t>
      </w:r>
      <w:r>
        <w:rPr>
          <w:color w:val="231F1F"/>
          <w:spacing w:val="51"/>
        </w:rPr>
        <w:t> </w:t>
      </w:r>
      <w:r>
        <w:rPr>
          <w:rFonts w:ascii="Times New Roman" w:hAnsi="Times New Roman"/>
          <w:color w:val="231F1F"/>
          <w:spacing w:val="-1"/>
        </w:rPr>
        <w:t>zadirkivanje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</w:rPr>
        <w:t>dio su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  <w:spacing w:val="-1"/>
        </w:rPr>
        <w:t>svakodnevnice.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  <w:spacing w:val="-1"/>
        </w:rPr>
        <w:t>Vrlo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ĉesto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zaposlenici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</w:rPr>
        <w:t>koji</w:t>
      </w:r>
      <w:r>
        <w:rPr>
          <w:rFonts w:ascii="Times New Roman" w:hAnsi="Times New Roman"/>
          <w:color w:val="231F1F"/>
          <w:spacing w:val="58"/>
        </w:rPr>
        <w:t> </w:t>
      </w:r>
      <w:r>
        <w:rPr>
          <w:rFonts w:ascii="Times New Roman" w:hAnsi="Times New Roman"/>
          <w:color w:val="231F1F"/>
          <w:spacing w:val="-1"/>
        </w:rPr>
        <w:t>rade</w:t>
      </w:r>
      <w:r>
        <w:rPr>
          <w:rFonts w:ascii="Times New Roman" w:hAnsi="Times New Roman"/>
          <w:color w:val="231F1F"/>
          <w:spacing w:val="58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</w:rPr>
        <w:t>takvim </w:t>
      </w:r>
      <w:r>
        <w:rPr>
          <w:rFonts w:ascii="Times New Roman" w:hAnsi="Times New Roman"/>
          <w:color w:val="231F1F"/>
          <w:spacing w:val="-1"/>
        </w:rPr>
        <w:t>sredinama</w:t>
      </w:r>
      <w:r>
        <w:rPr>
          <w:rFonts w:ascii="Times New Roman" w:hAnsi="Times New Roman"/>
          <w:color w:val="231F1F"/>
          <w:spacing w:val="91"/>
        </w:rPr>
        <w:t> </w:t>
      </w:r>
      <w:r>
        <w:rPr>
          <w:rFonts w:ascii="Times New Roman" w:hAnsi="Times New Roman"/>
          <w:color w:val="231F1F"/>
          <w:spacing w:val="-1"/>
        </w:rPr>
        <w:t>preuzimanju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  <w:spacing w:val="-1"/>
        </w:rPr>
        <w:t>obrasce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tog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ponašanja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bez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  <w:spacing w:val="-1"/>
        </w:rPr>
        <w:t>razmišljanja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o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posljedicama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  <w:spacing w:val="-1"/>
        </w:rPr>
        <w:t>druge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osobe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color w:val="231F1F"/>
        </w:rPr>
        <w:t>ili</w:t>
      </w:r>
      <w:r>
        <w:rPr>
          <w:color w:val="231F1F"/>
          <w:spacing w:val="17"/>
        </w:rPr>
        <w:t> </w:t>
      </w:r>
      <w:r>
        <w:rPr>
          <w:color w:val="231F1F"/>
          <w:spacing w:val="-1"/>
        </w:rPr>
        <w:t>grupe</w:t>
      </w:r>
      <w:r>
        <w:rPr>
          <w:color w:val="231F1F"/>
          <w:spacing w:val="95"/>
        </w:rPr>
        <w:t> </w:t>
      </w:r>
      <w:r>
        <w:rPr>
          <w:rFonts w:ascii="Times New Roman" w:hAnsi="Times New Roman"/>
          <w:color w:val="231F1F"/>
          <w:spacing w:val="-1"/>
        </w:rPr>
        <w:t>osoba.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Budući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</w:rPr>
        <w:t>oni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ne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  <w:spacing w:val="-1"/>
        </w:rPr>
        <w:t>namjeravaju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izravno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uvrijediti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ili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poniziti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druge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  <w:spacing w:val="-1"/>
        </w:rPr>
        <w:t>osobe,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radnici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koji</w:t>
      </w:r>
      <w:r>
        <w:rPr>
          <w:rFonts w:ascii="Times New Roman" w:hAnsi="Times New Roman"/>
          <w:color w:val="231F1F"/>
          <w:spacing w:val="91"/>
        </w:rPr>
        <w:t> </w:t>
      </w:r>
      <w:r>
        <w:rPr>
          <w:rFonts w:ascii="Times New Roman" w:hAnsi="Times New Roman"/>
          <w:color w:val="231F1F"/>
          <w:spacing w:val="-1"/>
        </w:rPr>
        <w:t>prepriĉavaju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</w:rPr>
        <w:t>šale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</w:rPr>
        <w:t>seksualne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  <w:spacing w:val="-1"/>
        </w:rPr>
        <w:t>prirode,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  <w:spacing w:val="-1"/>
        </w:rPr>
        <w:t>cirkuliraju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  <w:spacing w:val="-1"/>
        </w:rPr>
        <w:t>uvredljive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</w:rPr>
        <w:t>materijale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</w:rPr>
        <w:t>ili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  <w:spacing w:val="-1"/>
        </w:rPr>
        <w:t>upotrebljavaju</w:t>
      </w:r>
      <w:r>
        <w:rPr>
          <w:rFonts w:ascii="Times New Roman" w:hAnsi="Times New Roman"/>
          <w:color w:val="231F1F"/>
          <w:spacing w:val="91"/>
        </w:rPr>
        <w:t> </w:t>
      </w:r>
      <w:r>
        <w:rPr>
          <w:color w:val="231F1F"/>
          <w:spacing w:val="-1"/>
        </w:rPr>
        <w:t>neprimjerene</w:t>
      </w:r>
      <w:r>
        <w:rPr>
          <w:color w:val="231F1F"/>
          <w:spacing w:val="15"/>
        </w:rPr>
        <w:t> </w:t>
      </w:r>
      <w:r>
        <w:rPr>
          <w:color w:val="231F1F"/>
          <w:spacing w:val="-1"/>
        </w:rPr>
        <w:t>nadimke</w:t>
      </w:r>
      <w:r>
        <w:rPr>
          <w:color w:val="231F1F"/>
          <w:spacing w:val="15"/>
        </w:rPr>
        <w:t> </w:t>
      </w:r>
      <w:r>
        <w:rPr>
          <w:color w:val="231F1F"/>
        </w:rPr>
        <w:t>za</w:t>
      </w:r>
      <w:r>
        <w:rPr>
          <w:color w:val="231F1F"/>
          <w:spacing w:val="15"/>
        </w:rPr>
        <w:t> </w:t>
      </w:r>
      <w:r>
        <w:rPr>
          <w:color w:val="231F1F"/>
          <w:spacing w:val="-1"/>
        </w:rPr>
        <w:t>suradnike</w:t>
      </w:r>
      <w:r>
        <w:rPr>
          <w:color w:val="231F1F"/>
          <w:spacing w:val="16"/>
        </w:rPr>
        <w:t> </w:t>
      </w:r>
      <w:r>
        <w:rPr>
          <w:color w:val="231F1F"/>
          <w:spacing w:val="-1"/>
        </w:rPr>
        <w:t>mogu</w:t>
      </w:r>
      <w:r>
        <w:rPr>
          <w:color w:val="231F1F"/>
          <w:spacing w:val="16"/>
        </w:rPr>
        <w:t> </w:t>
      </w:r>
      <w:r>
        <w:rPr>
          <w:color w:val="231F1F"/>
          <w:spacing w:val="1"/>
        </w:rPr>
        <w:t>se</w:t>
      </w:r>
      <w:r>
        <w:rPr>
          <w:color w:val="231F1F"/>
          <w:spacing w:val="15"/>
        </w:rPr>
        <w:t> </w:t>
      </w:r>
      <w:r>
        <w:rPr>
          <w:color w:val="231F1F"/>
          <w:spacing w:val="-1"/>
        </w:rPr>
        <w:t>iznenaditi</w:t>
      </w:r>
      <w:r>
        <w:rPr>
          <w:color w:val="231F1F"/>
          <w:spacing w:val="17"/>
        </w:rPr>
        <w:t> </w:t>
      </w:r>
      <w:r>
        <w:rPr>
          <w:color w:val="231F1F"/>
          <w:spacing w:val="-1"/>
        </w:rPr>
        <w:t>kada</w:t>
      </w:r>
      <w:r>
        <w:rPr>
          <w:color w:val="231F1F"/>
          <w:spacing w:val="15"/>
        </w:rPr>
        <w:t> </w:t>
      </w:r>
      <w:r>
        <w:rPr>
          <w:color w:val="231F1F"/>
        </w:rPr>
        <w:t>bi</w:t>
      </w:r>
      <w:r>
        <w:rPr>
          <w:color w:val="231F1F"/>
          <w:spacing w:val="17"/>
        </w:rPr>
        <w:t> </w:t>
      </w:r>
      <w:r>
        <w:rPr>
          <w:color w:val="231F1F"/>
        </w:rPr>
        <w:t>s</w:t>
      </w:r>
      <w:r>
        <w:rPr>
          <w:rFonts w:ascii="Times New Roman" w:hAnsi="Times New Roman"/>
          <w:color w:val="231F1F"/>
        </w:rPr>
        <w:t>aznali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  <w:spacing w:val="-2"/>
        </w:rPr>
        <w:t>da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njihovo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ponašanje</w:t>
      </w:r>
      <w:r>
        <w:rPr>
          <w:rFonts w:ascii="Times New Roman" w:hAnsi="Times New Roman"/>
          <w:color w:val="231F1F"/>
          <w:spacing w:val="93"/>
        </w:rPr>
        <w:t> </w:t>
      </w:r>
      <w:r>
        <w:rPr>
          <w:rFonts w:ascii="Times New Roman" w:hAnsi="Times New Roman"/>
          <w:color w:val="231F1F"/>
        </w:rPr>
        <w:t>moţe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predstavljati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seksualno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uznemiravanje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ili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uznemiravanje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osnovu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pola.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4"/>
        <w:ind w:right="113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Kako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utvrditi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odre</w:t>
      </w:r>
      <w:r>
        <w:rPr>
          <w:rFonts w:ascii="Times New Roman" w:hAnsi="Times New Roman"/>
          <w:color w:val="231F1F"/>
          <w:spacing w:val="-2"/>
        </w:rPr>
        <w:t>Ċe</w:t>
      </w:r>
      <w:r>
        <w:rPr>
          <w:rFonts w:ascii="Times New Roman" w:hAnsi="Times New Roman"/>
          <w:color w:val="231F1F"/>
          <w:spacing w:val="-1"/>
        </w:rPr>
        <w:t>na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radnja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neţeljena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neko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lice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ili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  <w:spacing w:val="-1"/>
        </w:rPr>
        <w:t>grupu?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</w:rPr>
        <w:t>Ukoliko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  <w:spacing w:val="-1"/>
        </w:rPr>
        <w:t>odre</w:t>
      </w:r>
      <w:r>
        <w:rPr>
          <w:rFonts w:ascii="Times New Roman" w:hAnsi="Times New Roman"/>
          <w:color w:val="231F1F"/>
          <w:spacing w:val="-2"/>
        </w:rPr>
        <w:t>Ċe</w:t>
      </w:r>
      <w:r>
        <w:rPr>
          <w:rFonts w:ascii="Times New Roman" w:hAnsi="Times New Roman"/>
          <w:color w:val="231F1F"/>
          <w:spacing w:val="-1"/>
        </w:rPr>
        <w:t>no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lice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smatra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odre</w:t>
      </w:r>
      <w:r>
        <w:rPr>
          <w:rFonts w:ascii="Times New Roman" w:hAnsi="Times New Roman"/>
          <w:color w:val="231F1F"/>
          <w:spacing w:val="-2"/>
        </w:rPr>
        <w:t>Ċe</w:t>
      </w:r>
      <w:r>
        <w:rPr>
          <w:rFonts w:ascii="Times New Roman" w:hAnsi="Times New Roman"/>
          <w:color w:val="231F1F"/>
          <w:spacing w:val="-1"/>
        </w:rPr>
        <w:t>no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ponašenje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neţeljenim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ovisnosti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od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situaci</w:t>
      </w:r>
      <w:r>
        <w:rPr>
          <w:color w:val="231F1F"/>
        </w:rPr>
        <w:t>je,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potrebeno</w:t>
      </w:r>
      <w:r>
        <w:rPr>
          <w:color w:val="231F1F"/>
          <w:spacing w:val="6"/>
        </w:rPr>
        <w:t> </w:t>
      </w:r>
      <w:r>
        <w:rPr>
          <w:color w:val="231F1F"/>
        </w:rPr>
        <w:t>je</w:t>
      </w:r>
      <w:r>
        <w:rPr>
          <w:color w:val="231F1F"/>
          <w:spacing w:val="8"/>
        </w:rPr>
        <w:t> </w:t>
      </w:r>
      <w:r>
        <w:rPr>
          <w:color w:val="231F1F"/>
        </w:rPr>
        <w:t>da</w:t>
      </w:r>
      <w:r>
        <w:rPr>
          <w:color w:val="231F1F"/>
          <w:spacing w:val="47"/>
        </w:rPr>
        <w:t> </w:t>
      </w:r>
      <w:r>
        <w:rPr>
          <w:rFonts w:ascii="Times New Roman" w:hAnsi="Times New Roman"/>
          <w:color w:val="231F1F"/>
        </w:rPr>
        <w:t>ispolji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svoju</w:t>
      </w:r>
      <w:r>
        <w:rPr>
          <w:rFonts w:ascii="Times New Roman" w:hAnsi="Times New Roman"/>
          <w:color w:val="231F1F"/>
          <w:spacing w:val="-1"/>
        </w:rPr>
        <w:t> reakciju </w:t>
      </w:r>
      <w:r>
        <w:rPr>
          <w:rFonts w:ascii="Times New Roman" w:hAnsi="Times New Roman"/>
          <w:color w:val="231F1F"/>
        </w:rPr>
        <w:t>u </w:t>
      </w:r>
      <w:r>
        <w:rPr>
          <w:rFonts w:ascii="Times New Roman" w:hAnsi="Times New Roman"/>
          <w:color w:val="231F1F"/>
          <w:spacing w:val="-1"/>
        </w:rPr>
        <w:t>vanjskom svijetu, </w:t>
      </w:r>
      <w:r>
        <w:rPr>
          <w:rFonts w:ascii="Times New Roman" w:hAnsi="Times New Roman"/>
          <w:color w:val="231F1F"/>
        </w:rPr>
        <w:t>a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  <w:spacing w:val="-1"/>
        </w:rPr>
        <w:t>prije </w:t>
      </w:r>
      <w:r>
        <w:rPr>
          <w:rFonts w:ascii="Times New Roman" w:hAnsi="Times New Roman"/>
          <w:color w:val="231F1F"/>
        </w:rPr>
        <w:t>svega</w:t>
      </w:r>
      <w:r>
        <w:rPr>
          <w:rFonts w:ascii="Times New Roman" w:hAnsi="Times New Roman"/>
          <w:color w:val="231F1F"/>
          <w:spacing w:val="-3"/>
        </w:rPr>
        <w:t> </w:t>
      </w:r>
      <w:r>
        <w:rPr>
          <w:rFonts w:ascii="Times New Roman" w:hAnsi="Times New Roman"/>
          <w:color w:val="231F1F"/>
        </w:rPr>
        <w:t>prema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</w:rPr>
        <w:t>osobi koja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</w:rPr>
        <w:t>vrši</w:t>
      </w:r>
      <w:r>
        <w:rPr>
          <w:rFonts w:ascii="Times New Roman" w:hAnsi="Times New Roman"/>
          <w:color w:val="231F1F"/>
          <w:spacing w:val="-1"/>
        </w:rPr>
        <w:t> odre</w:t>
      </w:r>
      <w:r>
        <w:rPr>
          <w:rFonts w:ascii="Times New Roman" w:hAnsi="Times New Roman"/>
          <w:color w:val="231F1F"/>
          <w:spacing w:val="-2"/>
        </w:rPr>
        <w:t>Ċe</w:t>
      </w:r>
      <w:r>
        <w:rPr>
          <w:rFonts w:ascii="Times New Roman" w:hAnsi="Times New Roman"/>
          <w:color w:val="231F1F"/>
          <w:spacing w:val="-1"/>
        </w:rPr>
        <w:t>nu radnju,</w:t>
      </w:r>
      <w:r>
        <w:rPr>
          <w:rFonts w:ascii="Times New Roman" w:hAnsi="Times New Roman"/>
          <w:color w:val="231F1F"/>
          <w:spacing w:val="67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  <w:spacing w:val="-1"/>
        </w:rPr>
        <w:t>naĉin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jasno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</w:rPr>
        <w:t>nedvosmisleno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</w:rPr>
        <w:t>stavi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znanja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</w:rPr>
        <w:t>takvo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</w:rPr>
        <w:t>ponašanje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  <w:spacing w:val="-1"/>
        </w:rPr>
        <w:t>nepoţeljno,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  <w:spacing w:val="-1"/>
        </w:rPr>
        <w:t>neoĉekivano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neţeljeno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ne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dopada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tom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licu.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6"/>
        <w:ind w:right="113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  <w:spacing w:val="-1"/>
        </w:rPr>
        <w:t>o</w:t>
      </w:r>
      <w:r>
        <w:rPr>
          <w:rFonts w:ascii="Times New Roman" w:hAnsi="Times New Roman"/>
          <w:color w:val="231F1F"/>
          <w:spacing w:val="-1"/>
        </w:rPr>
        <w:t>vakvim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  <w:spacing w:val="-1"/>
        </w:rPr>
        <w:t>situacijama,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</w:rPr>
        <w:t>ukoliko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</w:rPr>
        <w:t>izjave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  <w:spacing w:val="-1"/>
        </w:rPr>
        <w:t>stvaraju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  <w:spacing w:val="-1"/>
        </w:rPr>
        <w:t>zastrašujuće,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</w:rPr>
        <w:t>neprijateljsko,</w:t>
      </w:r>
      <w:r>
        <w:rPr>
          <w:rFonts w:ascii="Times New Roman" w:hAnsi="Times New Roman"/>
          <w:color w:val="231F1F"/>
          <w:spacing w:val="75"/>
        </w:rPr>
        <w:t> </w:t>
      </w:r>
      <w:r>
        <w:rPr>
          <w:rFonts w:ascii="Times New Roman" w:hAnsi="Times New Roman"/>
          <w:color w:val="231F1F"/>
          <w:spacing w:val="-1"/>
        </w:rPr>
        <w:t>degradirajuće,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</w:rPr>
        <w:t>poniţavajuće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</w:rPr>
        <w:t>ili</w:t>
      </w:r>
      <w:r>
        <w:rPr>
          <w:rFonts w:ascii="Times New Roman" w:hAnsi="Times New Roman"/>
          <w:color w:val="231F1F"/>
          <w:spacing w:val="58"/>
        </w:rPr>
        <w:t> </w:t>
      </w:r>
      <w:r>
        <w:rPr>
          <w:rFonts w:ascii="Times New Roman" w:hAnsi="Times New Roman"/>
          <w:color w:val="231F1F"/>
          <w:spacing w:val="-1"/>
        </w:rPr>
        <w:t>uvredljivo</w:t>
      </w:r>
      <w:r>
        <w:rPr>
          <w:rFonts w:ascii="Times New Roman" w:hAnsi="Times New Roman"/>
          <w:color w:val="231F1F"/>
          <w:spacing w:val="58"/>
        </w:rPr>
        <w:t> </w:t>
      </w:r>
      <w:r>
        <w:rPr>
          <w:rFonts w:ascii="Times New Roman" w:hAnsi="Times New Roman"/>
          <w:color w:val="231F1F"/>
          <w:spacing w:val="-1"/>
        </w:rPr>
        <w:t>okruţenje,</w:t>
      </w:r>
      <w:r>
        <w:rPr>
          <w:rFonts w:ascii="Times New Roman" w:hAnsi="Times New Roman"/>
          <w:color w:val="231F1F"/>
          <w:spacing w:val="56"/>
        </w:rPr>
        <w:t> </w:t>
      </w:r>
      <w:r>
        <w:rPr>
          <w:rFonts w:ascii="Times New Roman" w:hAnsi="Times New Roman"/>
          <w:color w:val="231F1F"/>
          <w:spacing w:val="-1"/>
        </w:rPr>
        <w:t>neophodno</w:t>
      </w:r>
      <w:r>
        <w:rPr>
          <w:rFonts w:ascii="Times New Roman" w:hAnsi="Times New Roman"/>
          <w:color w:val="231F1F"/>
          <w:spacing w:val="58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</w:rPr>
        <w:t>jasno</w:t>
      </w:r>
      <w:r>
        <w:rPr>
          <w:rFonts w:ascii="Times New Roman" w:hAnsi="Times New Roman"/>
          <w:color w:val="231F1F"/>
          <w:spacing w:val="58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58"/>
        </w:rPr>
        <w:t> </w:t>
      </w:r>
      <w:r>
        <w:rPr>
          <w:rFonts w:ascii="Times New Roman" w:hAnsi="Times New Roman"/>
          <w:color w:val="231F1F"/>
          <w:spacing w:val="-1"/>
        </w:rPr>
        <w:t>nedvosmisleno</w:t>
      </w:r>
      <w:r>
        <w:rPr>
          <w:rFonts w:ascii="Times New Roman" w:hAnsi="Times New Roman"/>
          <w:color w:val="231F1F"/>
          <w:spacing w:val="93"/>
        </w:rPr>
        <w:t> </w:t>
      </w:r>
      <w:r>
        <w:rPr>
          <w:rFonts w:ascii="Times New Roman" w:hAnsi="Times New Roman"/>
          <w:color w:val="231F1F"/>
        </w:rPr>
        <w:t>staviti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</w:rPr>
        <w:t>do  znanja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</w:rPr>
        <w:t>takvo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  <w:spacing w:val="-1"/>
        </w:rPr>
        <w:t>ponašanje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</w:rPr>
        <w:t>neţeljeno.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Ipak,</w:t>
      </w:r>
      <w:r>
        <w:rPr>
          <w:rFonts w:ascii="Times New Roman" w:hAnsi="Times New Roman"/>
          <w:color w:val="231F1F"/>
        </w:rPr>
        <w:t>  i  </w:t>
      </w:r>
      <w:r>
        <w:rPr>
          <w:rFonts w:ascii="Times New Roman" w:hAnsi="Times New Roman"/>
          <w:color w:val="231F1F"/>
          <w:spacing w:val="-1"/>
        </w:rPr>
        <w:t>bez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ovakve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reakcije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razmjena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</w:rPr>
        <w:t>mišljenja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ne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  <w:spacing w:val="-1"/>
        </w:rPr>
        <w:t>podrazumijeva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  <w:spacing w:val="-1"/>
        </w:rPr>
        <w:t>odobrenje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nastavi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sa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  <w:spacing w:val="-1"/>
        </w:rPr>
        <w:t>verbalnim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neverbalnim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ponašanjem</w:t>
      </w:r>
      <w:r>
        <w:rPr>
          <w:rFonts w:ascii="Times New Roman" w:hAnsi="Times New Roman"/>
          <w:color w:val="231F1F"/>
          <w:spacing w:val="75"/>
        </w:rPr>
        <w:t> </w:t>
      </w:r>
      <w:r>
        <w:rPr>
          <w:rFonts w:ascii="Times New Roman" w:hAnsi="Times New Roman"/>
          <w:color w:val="231F1F"/>
        </w:rPr>
        <w:t>ove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  <w:spacing w:val="-1"/>
        </w:rPr>
        <w:t>vrste.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</w:rPr>
        <w:t>Stoga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</w:rPr>
        <w:t>ponavljanje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  <w:spacing w:val="-1"/>
        </w:rPr>
        <w:t>sliĉnog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</w:rPr>
        <w:t>ponašanja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</w:rPr>
        <w:t>ne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</w:rPr>
        <w:t>bi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  <w:spacing w:val="-1"/>
        </w:rPr>
        <w:t>moglo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  <w:spacing w:val="-1"/>
        </w:rPr>
        <w:t>pravdati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  <w:spacing w:val="-1"/>
        </w:rPr>
        <w:t>ĉinjenicom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63"/>
        </w:rPr>
        <w:t> </w:t>
      </w:r>
      <w:r>
        <w:rPr>
          <w:rFonts w:ascii="Times New Roman" w:hAnsi="Times New Roman"/>
          <w:color w:val="231F1F"/>
        </w:rPr>
        <w:t>jednom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51"/>
        </w:rPr>
        <w:t> </w:t>
      </w:r>
      <w:r>
        <w:rPr>
          <w:rFonts w:ascii="Times New Roman" w:hAnsi="Times New Roman"/>
          <w:color w:val="231F1F"/>
        </w:rPr>
        <w:t>tu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</w:rPr>
        <w:t>temu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</w:rPr>
        <w:t>diskutovalo.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  <w:spacing w:val="-1"/>
        </w:rPr>
        <w:t>Svaki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  <w:spacing w:val="-1"/>
        </w:rPr>
        <w:t>buduća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</w:rPr>
        <w:t>ista</w:t>
      </w:r>
      <w:r>
        <w:rPr>
          <w:rFonts w:ascii="Times New Roman" w:hAnsi="Times New Roman"/>
          <w:color w:val="231F1F"/>
          <w:spacing w:val="51"/>
        </w:rPr>
        <w:t> </w:t>
      </w:r>
      <w:r>
        <w:rPr>
          <w:rFonts w:ascii="Times New Roman" w:hAnsi="Times New Roman"/>
          <w:color w:val="231F1F"/>
        </w:rPr>
        <w:t>ili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  <w:spacing w:val="-1"/>
        </w:rPr>
        <w:t>sliĉna</w:t>
      </w:r>
      <w:r>
        <w:rPr>
          <w:rFonts w:ascii="Times New Roman" w:hAnsi="Times New Roman"/>
          <w:color w:val="231F1F"/>
          <w:spacing w:val="51"/>
        </w:rPr>
        <w:t> </w:t>
      </w:r>
      <w:r>
        <w:rPr>
          <w:rFonts w:ascii="Times New Roman" w:hAnsi="Times New Roman"/>
          <w:color w:val="231F1F"/>
        </w:rPr>
        <w:t>izjava</w:t>
      </w:r>
      <w:r>
        <w:rPr>
          <w:rFonts w:ascii="Times New Roman" w:hAnsi="Times New Roman"/>
          <w:color w:val="231F1F"/>
          <w:spacing w:val="51"/>
        </w:rPr>
        <w:t> </w:t>
      </w:r>
      <w:r>
        <w:rPr>
          <w:rFonts w:ascii="Times New Roman" w:hAnsi="Times New Roman"/>
          <w:color w:val="231F1F"/>
          <w:spacing w:val="-2"/>
        </w:rPr>
        <w:t>na</w:t>
      </w:r>
      <w:r>
        <w:rPr>
          <w:rFonts w:ascii="Times New Roman" w:hAnsi="Times New Roman"/>
          <w:color w:val="231F1F"/>
          <w:spacing w:val="51"/>
        </w:rPr>
        <w:t> </w:t>
      </w:r>
      <w:r>
        <w:rPr>
          <w:rFonts w:ascii="Times New Roman" w:hAnsi="Times New Roman"/>
          <w:color w:val="231F1F"/>
        </w:rPr>
        <w:t>tu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</w:rPr>
        <w:t>temu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  <w:spacing w:val="-1"/>
        </w:rPr>
        <w:t>mogla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color w:val="231F1F"/>
        </w:rPr>
        <w:t>bi</w:t>
      </w:r>
      <w:r>
        <w:rPr>
          <w:color w:val="231F1F"/>
          <w:spacing w:val="39"/>
        </w:rPr>
        <w:t> </w:t>
      </w:r>
      <w:r>
        <w:rPr>
          <w:rFonts w:ascii="Times New Roman" w:hAnsi="Times New Roman"/>
          <w:color w:val="231F1F"/>
          <w:spacing w:val="-1"/>
        </w:rPr>
        <w:t>predstavljati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  <w:spacing w:val="-1"/>
        </w:rPr>
        <w:t>uznemiravanje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osnovu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pola.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  <w:spacing w:val="-1"/>
        </w:rPr>
        <w:t>Namjera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nije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bitna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utvrĊivanje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odgovornosti</w:t>
      </w:r>
      <w:r>
        <w:rPr>
          <w:rFonts w:ascii="Times New Roman" w:hAnsi="Times New Roman"/>
          <w:color w:val="231F1F"/>
          <w:spacing w:val="83"/>
        </w:rPr>
        <w:t> </w:t>
      </w:r>
      <w:r>
        <w:rPr>
          <w:color w:val="231F1F"/>
        </w:rPr>
        <w:t>za</w:t>
      </w:r>
      <w:r>
        <w:rPr>
          <w:color w:val="231F1F"/>
          <w:spacing w:val="42"/>
        </w:rPr>
        <w:t> </w:t>
      </w:r>
      <w:r>
        <w:rPr>
          <w:color w:val="231F1F"/>
          <w:spacing w:val="-1"/>
        </w:rPr>
        <w:t>uznemiravanje.</w:t>
      </w:r>
      <w:r>
        <w:rPr>
          <w:color w:val="231F1F"/>
          <w:spacing w:val="47"/>
        </w:rPr>
        <w:t> </w:t>
      </w:r>
      <w:r>
        <w:rPr>
          <w:color w:val="231F1F"/>
        </w:rPr>
        <w:t>I</w:t>
      </w:r>
      <w:r>
        <w:rPr>
          <w:color w:val="231F1F"/>
          <w:spacing w:val="39"/>
        </w:rPr>
        <w:t> </w:t>
      </w:r>
      <w:r>
        <w:rPr>
          <w:color w:val="231F1F"/>
        </w:rPr>
        <w:t>seksualno</w:t>
      </w:r>
      <w:r>
        <w:rPr>
          <w:color w:val="231F1F"/>
          <w:spacing w:val="42"/>
        </w:rPr>
        <w:t> </w:t>
      </w:r>
      <w:r>
        <w:rPr>
          <w:color w:val="231F1F"/>
          <w:spacing w:val="-1"/>
        </w:rPr>
        <w:t>uznemiravanje</w:t>
      </w:r>
      <w:r>
        <w:rPr>
          <w:color w:val="231F1F"/>
          <w:spacing w:val="44"/>
        </w:rPr>
        <w:t> </w:t>
      </w:r>
      <w:r>
        <w:rPr>
          <w:color w:val="231F1F"/>
        </w:rPr>
        <w:t>i</w:t>
      </w:r>
      <w:r>
        <w:rPr>
          <w:color w:val="231F1F"/>
          <w:spacing w:val="45"/>
        </w:rPr>
        <w:t> </w:t>
      </w:r>
      <w:r>
        <w:rPr>
          <w:color w:val="231F1F"/>
          <w:spacing w:val="-1"/>
        </w:rPr>
        <w:t>uznemiravanje</w:t>
      </w:r>
      <w:r>
        <w:rPr>
          <w:color w:val="231F1F"/>
          <w:spacing w:val="42"/>
        </w:rPr>
        <w:t> </w:t>
      </w:r>
      <w:r>
        <w:rPr>
          <w:color w:val="231F1F"/>
        </w:rPr>
        <w:t>na</w:t>
      </w:r>
      <w:r>
        <w:rPr>
          <w:color w:val="231F1F"/>
          <w:spacing w:val="44"/>
        </w:rPr>
        <w:t> </w:t>
      </w:r>
      <w:r>
        <w:rPr>
          <w:color w:val="231F1F"/>
        </w:rPr>
        <w:t>osnovu</w:t>
      </w:r>
      <w:r>
        <w:rPr>
          <w:color w:val="231F1F"/>
          <w:spacing w:val="42"/>
        </w:rPr>
        <w:t> </w:t>
      </w:r>
      <w:r>
        <w:rPr>
          <w:color w:val="231F1F"/>
        </w:rPr>
        <w:t>pola</w:t>
      </w:r>
      <w:r>
        <w:rPr>
          <w:color w:val="231F1F"/>
          <w:spacing w:val="42"/>
        </w:rPr>
        <w:t> </w:t>
      </w:r>
      <w:r>
        <w:rPr>
          <w:color w:val="231F1F"/>
        </w:rPr>
        <w:t>postoji</w:t>
      </w:r>
      <w:r>
        <w:rPr>
          <w:color w:val="231F1F"/>
          <w:spacing w:val="43"/>
        </w:rPr>
        <w:t> </w:t>
      </w:r>
      <w:r>
        <w:rPr>
          <w:color w:val="231F1F"/>
          <w:spacing w:val="-1"/>
        </w:rPr>
        <w:t>bez</w:t>
      </w:r>
      <w:r>
        <w:rPr>
          <w:color w:val="231F1F"/>
          <w:spacing w:val="75"/>
        </w:rPr>
        <w:t> </w:t>
      </w:r>
      <w:r>
        <w:rPr>
          <w:color w:val="231F1F"/>
        </w:rPr>
        <w:t>obzira</w:t>
      </w:r>
      <w:r>
        <w:rPr>
          <w:color w:val="231F1F"/>
          <w:spacing w:val="-5"/>
        </w:rPr>
        <w:t> </w:t>
      </w:r>
      <w:r>
        <w:rPr>
          <w:color w:val="231F1F"/>
        </w:rPr>
        <w:t>na</w:t>
      </w:r>
      <w:r>
        <w:rPr>
          <w:color w:val="231F1F"/>
          <w:spacing w:val="-4"/>
        </w:rPr>
        <w:t> </w:t>
      </w:r>
      <w:r>
        <w:rPr>
          <w:color w:val="231F1F"/>
          <w:spacing w:val="-1"/>
        </w:rPr>
        <w:t>namjeru</w:t>
      </w:r>
      <w:r>
        <w:rPr>
          <w:color w:val="231F1F"/>
          <w:spacing w:val="-3"/>
        </w:rPr>
        <w:t> </w:t>
      </w:r>
      <w:r>
        <w:rPr>
          <w:color w:val="231F1F"/>
        </w:rPr>
        <w:t>da</w:t>
      </w:r>
      <w:r>
        <w:rPr>
          <w:color w:val="231F1F"/>
          <w:spacing w:val="-5"/>
        </w:rPr>
        <w:t> </w:t>
      </w:r>
      <w:r>
        <w:rPr>
          <w:color w:val="231F1F"/>
          <w:spacing w:val="1"/>
        </w:rPr>
        <w:t>se</w:t>
      </w:r>
      <w:r>
        <w:rPr>
          <w:color w:val="231F1F"/>
          <w:spacing w:val="-2"/>
        </w:rPr>
        <w:t> </w:t>
      </w:r>
      <w:r>
        <w:rPr>
          <w:color w:val="231F1F"/>
          <w:spacing w:val="-1"/>
        </w:rPr>
        <w:t>neko</w:t>
      </w:r>
      <w:r>
        <w:rPr>
          <w:color w:val="231F1F"/>
          <w:spacing w:val="-3"/>
        </w:rPr>
        <w:t> </w:t>
      </w:r>
      <w:r>
        <w:rPr>
          <w:color w:val="231F1F"/>
          <w:spacing w:val="-1"/>
        </w:rPr>
        <w:t>uznemirava. Izgovori</w:t>
      </w:r>
      <w:r>
        <w:rPr>
          <w:color w:val="231F1F"/>
          <w:spacing w:val="-3"/>
        </w:rPr>
        <w:t> </w:t>
      </w:r>
      <w:r>
        <w:rPr>
          <w:color w:val="231F1F"/>
        </w:rPr>
        <w:t>da</w:t>
      </w:r>
      <w:r>
        <w:rPr>
          <w:color w:val="231F1F"/>
          <w:spacing w:val="-5"/>
        </w:rPr>
        <w:t> </w:t>
      </w:r>
      <w:r>
        <w:rPr>
          <w:color w:val="231F1F"/>
        </w:rPr>
        <w:t>osoba</w:t>
      </w:r>
      <w:r>
        <w:rPr>
          <w:color w:val="231F1F"/>
          <w:spacing w:val="-4"/>
        </w:rPr>
        <w:t> </w:t>
      </w:r>
      <w:r>
        <w:rPr>
          <w:color w:val="231F1F"/>
        </w:rPr>
        <w:t>nije</w:t>
      </w:r>
      <w:r>
        <w:rPr>
          <w:color w:val="231F1F"/>
          <w:spacing w:val="-3"/>
        </w:rPr>
        <w:t> </w:t>
      </w:r>
      <w:r>
        <w:rPr>
          <w:color w:val="231F1F"/>
        </w:rPr>
        <w:t>znala</w:t>
      </w:r>
      <w:r>
        <w:rPr>
          <w:color w:val="231F1F"/>
          <w:spacing w:val="-3"/>
        </w:rPr>
        <w:t> </w:t>
      </w:r>
      <w:r>
        <w:rPr>
          <w:color w:val="231F1F"/>
        </w:rPr>
        <w:t>da</w:t>
      </w:r>
      <w:r>
        <w:rPr>
          <w:color w:val="231F1F"/>
          <w:spacing w:val="-3"/>
        </w:rPr>
        <w:t> </w:t>
      </w:r>
      <w:r>
        <w:rPr>
          <w:color w:val="231F1F"/>
        </w:rPr>
        <w:t>od</w:t>
      </w:r>
      <w:r>
        <w:rPr>
          <w:rFonts w:ascii="Times New Roman" w:hAnsi="Times New Roman"/>
          <w:color w:val="231F1F"/>
        </w:rPr>
        <w:t>reĊeno</w:t>
      </w:r>
      <w:r>
        <w:rPr>
          <w:rFonts w:ascii="Times New Roman" w:hAnsi="Times New Roman"/>
          <w:color w:val="231F1F"/>
          <w:spacing w:val="-3"/>
        </w:rPr>
        <w:t> </w:t>
      </w:r>
      <w:r>
        <w:rPr>
          <w:rFonts w:ascii="Times New Roman" w:hAnsi="Times New Roman"/>
          <w:color w:val="231F1F"/>
        </w:rPr>
        <w:t>ponašanje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color w:val="231F1F"/>
          <w:spacing w:val="-1"/>
        </w:rPr>
        <w:t>predstavlja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uznemiravanje,</w:t>
      </w:r>
      <w:r>
        <w:rPr>
          <w:color w:val="231F1F"/>
          <w:spacing w:val="6"/>
        </w:rPr>
        <w:t> </w:t>
      </w:r>
      <w:r>
        <w:rPr>
          <w:color w:val="231F1F"/>
        </w:rPr>
        <w:t>ne</w:t>
      </w:r>
      <w:r>
        <w:rPr>
          <w:color w:val="231F1F"/>
          <w:spacing w:val="6"/>
        </w:rPr>
        <w:t> </w:t>
      </w:r>
      <w:r>
        <w:rPr>
          <w:color w:val="231F1F"/>
        </w:rPr>
        <w:t>smije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biti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uzeto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kao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razlog</w:t>
      </w:r>
      <w:r>
        <w:rPr>
          <w:color w:val="231F1F"/>
          <w:spacing w:val="5"/>
        </w:rPr>
        <w:t> </w:t>
      </w:r>
      <w:r>
        <w:rPr>
          <w:color w:val="231F1F"/>
        </w:rPr>
        <w:t>za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nepostojanje</w:t>
      </w:r>
      <w:r>
        <w:rPr>
          <w:color w:val="231F1F"/>
        </w:rPr>
        <w:t> 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odgovornosti.</w:t>
      </w:r>
      <w:r>
        <w:rPr>
          <w:color w:val="231F1F"/>
          <w:spacing w:val="103"/>
        </w:rPr>
        <w:t> </w:t>
      </w:r>
      <w:r>
        <w:rPr>
          <w:color w:val="231F1F"/>
          <w:spacing w:val="-1"/>
        </w:rPr>
        <w:t>Pitanje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namjere</w:t>
      </w:r>
      <w:r>
        <w:rPr>
          <w:color w:val="231F1F"/>
          <w:spacing w:val="5"/>
        </w:rPr>
        <w:t> </w:t>
      </w:r>
      <w:r>
        <w:rPr>
          <w:color w:val="231F1F"/>
        </w:rPr>
        <w:t>bitno</w:t>
      </w:r>
      <w:r>
        <w:rPr>
          <w:color w:val="231F1F"/>
          <w:spacing w:val="6"/>
        </w:rPr>
        <w:t> </w:t>
      </w:r>
      <w:r>
        <w:rPr>
          <w:color w:val="231F1F"/>
        </w:rPr>
        <w:t>je</w:t>
      </w:r>
      <w:r>
        <w:rPr>
          <w:color w:val="231F1F"/>
          <w:spacing w:val="6"/>
        </w:rPr>
        <w:t> </w:t>
      </w:r>
      <w:r>
        <w:rPr>
          <w:color w:val="231F1F"/>
        </w:rPr>
        <w:t>uzeti</w:t>
      </w:r>
      <w:r>
        <w:rPr>
          <w:color w:val="231F1F"/>
          <w:spacing w:val="7"/>
        </w:rPr>
        <w:t> </w:t>
      </w:r>
      <w:r>
        <w:rPr>
          <w:color w:val="231F1F"/>
        </w:rPr>
        <w:t>u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vezi</w:t>
      </w:r>
      <w:r>
        <w:rPr>
          <w:color w:val="231F1F"/>
          <w:spacing w:val="7"/>
        </w:rPr>
        <w:t> </w:t>
      </w:r>
      <w:r>
        <w:rPr>
          <w:color w:val="231F1F"/>
        </w:rPr>
        <w:t>sa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subjektivnim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elementom,</w:t>
      </w:r>
      <w:r>
        <w:rPr>
          <w:color w:val="231F1F"/>
          <w:spacing w:val="6"/>
        </w:rPr>
        <w:t> </w:t>
      </w:r>
      <w:r>
        <w:rPr>
          <w:color w:val="231F1F"/>
        </w:rPr>
        <w:t>a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posebno</w:t>
      </w:r>
      <w:r>
        <w:rPr>
          <w:color w:val="231F1F"/>
          <w:spacing w:val="6"/>
        </w:rPr>
        <w:t> </w:t>
      </w:r>
      <w:r>
        <w:rPr>
          <w:color w:val="231F1F"/>
        </w:rPr>
        <w:t>sa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pretpostavkom</w:t>
      </w:r>
      <w:r>
        <w:rPr>
          <w:color w:val="231F1F"/>
          <w:spacing w:val="91"/>
        </w:rPr>
        <w:t> </w:t>
      </w:r>
      <w:r>
        <w:rPr>
          <w:rFonts w:ascii="Times New Roman" w:hAnsi="Times New Roman"/>
          <w:color w:val="231F1F"/>
          <w:spacing w:val="-1"/>
        </w:rPr>
        <w:t>neţeljenog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</w:rPr>
        <w:t>ponašanja.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  <w:spacing w:val="-1"/>
        </w:rPr>
        <w:t>Imajući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</w:rPr>
        <w:t>vidu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  <w:spacing w:val="-1"/>
        </w:rPr>
        <w:t>ĉinjenicu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  <w:spacing w:val="-1"/>
        </w:rPr>
        <w:t>jedan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color w:val="231F1F"/>
        </w:rPr>
        <w:t>od</w:t>
      </w:r>
      <w:r>
        <w:rPr>
          <w:color w:val="231F1F"/>
          <w:spacing w:val="33"/>
        </w:rPr>
        <w:t> </w:t>
      </w:r>
      <w:r>
        <w:rPr>
          <w:color w:val="231F1F"/>
        </w:rPr>
        <w:t>osnovnih</w:t>
      </w:r>
      <w:r>
        <w:rPr>
          <w:color w:val="231F1F"/>
          <w:spacing w:val="36"/>
        </w:rPr>
        <w:t> </w:t>
      </w:r>
      <w:r>
        <w:rPr>
          <w:color w:val="231F1F"/>
        </w:rPr>
        <w:t>uzroka</w:t>
      </w:r>
      <w:r>
        <w:rPr>
          <w:color w:val="231F1F"/>
          <w:spacing w:val="33"/>
        </w:rPr>
        <w:t> </w:t>
      </w:r>
      <w:r>
        <w:rPr>
          <w:color w:val="231F1F"/>
        </w:rPr>
        <w:t>seksualnog</w:t>
      </w:r>
      <w:r>
        <w:rPr>
          <w:color w:val="231F1F"/>
          <w:spacing w:val="49"/>
        </w:rPr>
        <w:t> </w:t>
      </w:r>
      <w:r>
        <w:rPr>
          <w:color w:val="231F1F"/>
          <w:spacing w:val="-1"/>
        </w:rPr>
        <w:t>uznemiravanja</w:t>
      </w:r>
      <w:r>
        <w:rPr>
          <w:color w:val="231F1F"/>
          <w:spacing w:val="25"/>
        </w:rPr>
        <w:t> </w:t>
      </w:r>
      <w:r>
        <w:rPr>
          <w:color w:val="231F1F"/>
        </w:rPr>
        <w:t>i</w:t>
      </w:r>
      <w:r>
        <w:rPr>
          <w:color w:val="231F1F"/>
          <w:spacing w:val="26"/>
        </w:rPr>
        <w:t> </w:t>
      </w:r>
      <w:r>
        <w:rPr>
          <w:color w:val="231F1F"/>
          <w:spacing w:val="-1"/>
        </w:rPr>
        <w:t>uznemiravanja</w:t>
      </w:r>
      <w:r>
        <w:rPr>
          <w:color w:val="231F1F"/>
          <w:spacing w:val="25"/>
        </w:rPr>
        <w:t> </w:t>
      </w:r>
      <w:r>
        <w:rPr>
          <w:color w:val="231F1F"/>
        </w:rPr>
        <w:t>na</w:t>
      </w:r>
      <w:r>
        <w:rPr>
          <w:color w:val="231F1F"/>
          <w:spacing w:val="25"/>
        </w:rPr>
        <w:t> </w:t>
      </w:r>
      <w:r>
        <w:rPr>
          <w:color w:val="231F1F"/>
        </w:rPr>
        <w:t>osnovu</w:t>
      </w:r>
      <w:r>
        <w:rPr>
          <w:color w:val="231F1F"/>
          <w:spacing w:val="26"/>
        </w:rPr>
        <w:t> </w:t>
      </w:r>
      <w:r>
        <w:rPr>
          <w:color w:val="231F1F"/>
        </w:rPr>
        <w:t>spola</w:t>
      </w:r>
      <w:r>
        <w:rPr>
          <w:color w:val="231F1F"/>
          <w:spacing w:val="25"/>
        </w:rPr>
        <w:t> </w:t>
      </w:r>
      <w:r>
        <w:rPr>
          <w:color w:val="231F1F"/>
          <w:spacing w:val="-1"/>
        </w:rPr>
        <w:t>neravnopravnost</w:t>
      </w:r>
      <w:r>
        <w:rPr>
          <w:color w:val="231F1F"/>
          <w:spacing w:val="26"/>
        </w:rPr>
        <w:t> </w:t>
      </w:r>
      <w:r>
        <w:rPr>
          <w:color w:val="231F1F"/>
          <w:spacing w:val="-1"/>
        </w:rPr>
        <w:t>spolova,</w:t>
      </w:r>
      <w:r>
        <w:rPr>
          <w:color w:val="231F1F"/>
          <w:spacing w:val="26"/>
        </w:rPr>
        <w:t> </w:t>
      </w:r>
      <w:r>
        <w:rPr>
          <w:color w:val="231F1F"/>
          <w:spacing w:val="-1"/>
        </w:rPr>
        <w:t>veliki</w:t>
      </w:r>
      <w:r>
        <w:rPr>
          <w:color w:val="231F1F"/>
          <w:spacing w:val="26"/>
        </w:rPr>
        <w:t> </w:t>
      </w:r>
      <w:r>
        <w:rPr>
          <w:color w:val="231F1F"/>
          <w:spacing w:val="-1"/>
        </w:rPr>
        <w:t>broj</w:t>
      </w:r>
      <w:r>
        <w:rPr>
          <w:color w:val="231F1F"/>
          <w:spacing w:val="26"/>
        </w:rPr>
        <w:t> </w:t>
      </w:r>
      <w:r>
        <w:rPr>
          <w:color w:val="231F1F"/>
          <w:spacing w:val="-1"/>
        </w:rPr>
        <w:t>osoba</w:t>
      </w:r>
      <w:r>
        <w:rPr>
          <w:color w:val="231F1F"/>
          <w:spacing w:val="93"/>
        </w:rPr>
        <w:t> </w:t>
      </w:r>
      <w:r>
        <w:rPr>
          <w:rFonts w:ascii="Times New Roman" w:hAnsi="Times New Roman"/>
          <w:color w:val="231F1F"/>
        </w:rPr>
        <w:t>nije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svjesno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njihovo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  <w:spacing w:val="-1"/>
        </w:rPr>
        <w:t>ponašanje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predstavlja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neţeljeno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  <w:spacing w:val="-1"/>
        </w:rPr>
        <w:t>ponašanje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  <w:spacing w:val="-1"/>
        </w:rPr>
        <w:t>druge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  <w:spacing w:val="-1"/>
        </w:rPr>
        <w:t>osobe.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</w:rPr>
        <w:t>Stoga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  <w:spacing w:val="1"/>
        </w:rPr>
        <w:t>je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  <w:spacing w:val="-1"/>
        </w:rPr>
        <w:t>znaĉajno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poslodavci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preduzimaju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odgovarajuć</w:t>
      </w:r>
      <w:r>
        <w:rPr>
          <w:color w:val="231F1F"/>
        </w:rPr>
        <w:t>e</w:t>
      </w:r>
      <w:r>
        <w:rPr>
          <w:color w:val="231F1F"/>
          <w:spacing w:val="1"/>
        </w:rPr>
        <w:t> </w:t>
      </w:r>
      <w:r>
        <w:rPr>
          <w:color w:val="231F1F"/>
        </w:rPr>
        <w:t>mjere prevencije</w:t>
      </w:r>
      <w:r>
        <w:rPr>
          <w:color w:val="231F1F"/>
          <w:spacing w:val="1"/>
        </w:rPr>
        <w:t> </w:t>
      </w:r>
      <w:r>
        <w:rPr>
          <w:color w:val="231F1F"/>
        </w:rPr>
        <w:t>kako</w:t>
      </w:r>
      <w:r>
        <w:rPr>
          <w:color w:val="231F1F"/>
          <w:spacing w:val="2"/>
        </w:rPr>
        <w:t> </w:t>
      </w:r>
      <w:r>
        <w:rPr>
          <w:color w:val="231F1F"/>
        </w:rPr>
        <w:t>bi</w:t>
      </w:r>
      <w:r>
        <w:rPr>
          <w:color w:val="231F1F"/>
          <w:spacing w:val="2"/>
        </w:rPr>
        <w:t> </w:t>
      </w:r>
      <w:r>
        <w:rPr>
          <w:color w:val="231F1F"/>
        </w:rPr>
        <w:t>se </w:t>
      </w:r>
      <w:r>
        <w:rPr>
          <w:color w:val="231F1F"/>
          <w:spacing w:val="3"/>
        </w:rPr>
        <w:t> </w:t>
      </w:r>
      <w:r>
        <w:rPr>
          <w:color w:val="231F1F"/>
        </w:rPr>
        <w:t>razvijala</w:t>
      </w:r>
      <w:r>
        <w:rPr>
          <w:color w:val="231F1F"/>
          <w:spacing w:val="56"/>
        </w:rPr>
        <w:t> </w:t>
      </w:r>
      <w:r>
        <w:rPr>
          <w:rFonts w:ascii="Times New Roman" w:hAnsi="Times New Roman"/>
          <w:color w:val="231F1F"/>
          <w:spacing w:val="-1"/>
        </w:rPr>
        <w:t>svijest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</w:rPr>
        <w:t>o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  <w:spacing w:val="-1"/>
        </w:rPr>
        <w:t>neprihvatljivim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  <w:spacing w:val="-1"/>
        </w:rPr>
        <w:t>oblicima</w:t>
      </w:r>
      <w:r>
        <w:rPr>
          <w:rFonts w:ascii="Times New Roman" w:hAnsi="Times New Roman"/>
          <w:color w:val="231F1F"/>
          <w:spacing w:val="51"/>
        </w:rPr>
        <w:t> </w:t>
      </w:r>
      <w:r>
        <w:rPr>
          <w:rFonts w:ascii="Times New Roman" w:hAnsi="Times New Roman"/>
          <w:color w:val="231F1F"/>
          <w:spacing w:val="-1"/>
        </w:rPr>
        <w:t>ponašanja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  <w:spacing w:val="-1"/>
        </w:rPr>
        <w:t>radnom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  <w:spacing w:val="-1"/>
        </w:rPr>
        <w:t>mjestu,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</w:rPr>
        <w:t>a</w:t>
      </w:r>
      <w:r>
        <w:rPr>
          <w:rFonts w:ascii="Times New Roman" w:hAnsi="Times New Roman"/>
          <w:color w:val="231F1F"/>
          <w:spacing w:val="51"/>
        </w:rPr>
        <w:t> </w:t>
      </w:r>
      <w:r>
        <w:rPr>
          <w:rFonts w:ascii="Times New Roman" w:hAnsi="Times New Roman"/>
          <w:color w:val="231F1F"/>
        </w:rPr>
        <w:t>posebno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</w:rPr>
        <w:t>o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  <w:spacing w:val="-1"/>
        </w:rPr>
        <w:t>seksualnom</w:t>
      </w:r>
      <w:r>
        <w:rPr>
          <w:rFonts w:ascii="Times New Roman" w:hAnsi="Times New Roman"/>
          <w:color w:val="231F1F"/>
          <w:spacing w:val="107"/>
        </w:rPr>
        <w:t> </w:t>
      </w:r>
      <w:r>
        <w:rPr>
          <w:color w:val="231F1F"/>
          <w:spacing w:val="-1"/>
        </w:rPr>
        <w:t>uznemiravanju</w:t>
      </w:r>
      <w:r>
        <w:rPr>
          <w:color w:val="231F1F"/>
          <w:spacing w:val="17"/>
        </w:rPr>
        <w:t> </w:t>
      </w:r>
      <w:r>
        <w:rPr>
          <w:color w:val="231F1F"/>
        </w:rPr>
        <w:t>i</w:t>
      </w:r>
      <w:r>
        <w:rPr>
          <w:color w:val="231F1F"/>
          <w:spacing w:val="17"/>
        </w:rPr>
        <w:t> </w:t>
      </w:r>
      <w:r>
        <w:rPr>
          <w:color w:val="231F1F"/>
          <w:spacing w:val="-1"/>
        </w:rPr>
        <w:t>uznemiravanju</w:t>
      </w:r>
      <w:r>
        <w:rPr>
          <w:color w:val="231F1F"/>
          <w:spacing w:val="17"/>
        </w:rPr>
        <w:t> </w:t>
      </w:r>
      <w:r>
        <w:rPr>
          <w:color w:val="231F1F"/>
        </w:rPr>
        <w:t>na</w:t>
      </w:r>
      <w:r>
        <w:rPr>
          <w:color w:val="231F1F"/>
          <w:spacing w:val="15"/>
        </w:rPr>
        <w:t> </w:t>
      </w:r>
      <w:r>
        <w:rPr>
          <w:color w:val="231F1F"/>
        </w:rPr>
        <w:t>osnovu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spola.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Radnja</w:t>
      </w:r>
      <w:r>
        <w:rPr>
          <w:color w:val="231F1F"/>
          <w:spacing w:val="16"/>
        </w:rPr>
        <w:t> </w:t>
      </w:r>
      <w:r>
        <w:rPr>
          <w:color w:val="231F1F"/>
        </w:rPr>
        <w:t>polnog</w:t>
      </w:r>
      <w:r>
        <w:rPr>
          <w:color w:val="231F1F"/>
          <w:spacing w:val="17"/>
        </w:rPr>
        <w:t> </w:t>
      </w:r>
      <w:r>
        <w:rPr>
          <w:color w:val="231F1F"/>
        </w:rPr>
        <w:t>i</w:t>
      </w:r>
      <w:r>
        <w:rPr>
          <w:color w:val="231F1F"/>
          <w:spacing w:val="17"/>
        </w:rPr>
        <w:t> </w:t>
      </w:r>
      <w:r>
        <w:rPr>
          <w:color w:val="231F1F"/>
        </w:rPr>
        <w:t>seksualnog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uznemiravanja</w:t>
      </w:r>
      <w:r>
        <w:rPr>
          <w:color w:val="231F1F"/>
          <w:spacing w:val="85"/>
        </w:rPr>
        <w:t> </w:t>
      </w:r>
      <w:r>
        <w:rPr>
          <w:rFonts w:ascii="Times New Roman" w:hAnsi="Times New Roman"/>
          <w:color w:val="231F1F"/>
        </w:rPr>
        <w:t>moţe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sastojati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od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djela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verbalnog,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neverbalnog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ili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fiziĉkog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ponašanja.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  <w:spacing w:val="-1"/>
        </w:rPr>
        <w:t>Verbalno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ponašanje</w:t>
      </w:r>
      <w:r>
        <w:rPr>
          <w:rFonts w:ascii="Times New Roman" w:hAnsi="Times New Roman"/>
          <w:color w:val="231F1F"/>
          <w:spacing w:val="51"/>
        </w:rPr>
        <w:t> </w:t>
      </w:r>
      <w:r>
        <w:rPr>
          <w:rFonts w:ascii="Times New Roman" w:hAnsi="Times New Roman"/>
          <w:color w:val="231F1F"/>
        </w:rPr>
        <w:t>odnosi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  <w:spacing w:val="-1"/>
        </w:rPr>
        <w:t>rijeĉi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  <w:spacing w:val="-1"/>
        </w:rPr>
        <w:t>odnosno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</w:rPr>
        <w:t>zvuke,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  <w:spacing w:val="-1"/>
        </w:rPr>
        <w:t>kao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  <w:spacing w:val="-1"/>
        </w:rPr>
        <w:t>što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  <w:spacing w:val="-1"/>
        </w:rPr>
        <w:t>šale,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  <w:spacing w:val="-1"/>
        </w:rPr>
        <w:t>pitanja,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  <w:spacing w:val="-1"/>
        </w:rPr>
        <w:t>primjedbe,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</w:rPr>
        <w:t>a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  <w:spacing w:val="-1"/>
        </w:rPr>
        <w:t>mogu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  <w:spacing w:val="-1"/>
        </w:rPr>
        <w:t>iskazati</w:t>
      </w:r>
      <w:r>
        <w:rPr>
          <w:rFonts w:ascii="Times New Roman" w:hAnsi="Times New Roman"/>
          <w:color w:val="231F1F"/>
          <w:spacing w:val="69"/>
        </w:rPr>
        <w:t> </w:t>
      </w:r>
      <w:r>
        <w:rPr>
          <w:rFonts w:ascii="Times New Roman" w:hAnsi="Times New Roman"/>
          <w:color w:val="231F1F"/>
        </w:rPr>
        <w:t>usmenim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</w:rPr>
        <w:t>ili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</w:rPr>
        <w:t>pisanim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  <w:spacing w:val="-1"/>
        </w:rPr>
        <w:t>putem: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  <w:spacing w:val="-1"/>
        </w:rPr>
        <w:t>uredljive</w:t>
      </w:r>
      <w:r>
        <w:rPr>
          <w:rFonts w:ascii="Times New Roman" w:hAnsi="Times New Roman"/>
          <w:color w:val="231F1F"/>
          <w:spacing w:val="56"/>
        </w:rPr>
        <w:t> </w:t>
      </w:r>
      <w:r>
        <w:rPr>
          <w:rFonts w:ascii="Times New Roman" w:hAnsi="Times New Roman"/>
          <w:color w:val="231F1F"/>
          <w:spacing w:val="-1"/>
        </w:rPr>
        <w:t>rijeĉi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</w:rPr>
        <w:t>komentari,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  <w:spacing w:val="-1"/>
        </w:rPr>
        <w:t>ponavljani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</w:rPr>
        <w:t>pozivi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56"/>
        </w:rPr>
        <w:t> </w:t>
      </w:r>
      <w:r>
        <w:rPr>
          <w:rFonts w:ascii="Times New Roman" w:hAnsi="Times New Roman"/>
          <w:color w:val="231F1F"/>
          <w:spacing w:val="-1"/>
        </w:rPr>
        <w:t>sastanke</w:t>
      </w:r>
      <w:r>
        <w:rPr>
          <w:rFonts w:ascii="Times New Roman" w:hAnsi="Times New Roman"/>
          <w:color w:val="231F1F"/>
          <w:spacing w:val="56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</w:rPr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60" w:lineRule="auto" w:before="69"/>
        <w:ind w:right="114"/>
        <w:jc w:val="both"/>
      </w:pPr>
      <w:r>
        <w:rPr>
          <w:rFonts w:ascii="Times New Roman" w:hAnsi="Times New Roman"/>
          <w:color w:val="231F1F"/>
          <w:spacing w:val="-1"/>
        </w:rPr>
        <w:t>neţeljeno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  <w:spacing w:val="-1"/>
        </w:rPr>
        <w:t>nabacivanje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ili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flertovanje,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  <w:spacing w:val="-1"/>
        </w:rPr>
        <w:t>pravljenje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  <w:spacing w:val="-1"/>
        </w:rPr>
        <w:t>seksualnih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komentara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aluzija,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priĉanje</w:t>
      </w:r>
      <w:r>
        <w:rPr>
          <w:rFonts w:ascii="Times New Roman" w:hAnsi="Times New Roman"/>
          <w:color w:val="231F1F"/>
          <w:spacing w:val="123"/>
        </w:rPr>
        <w:t> </w:t>
      </w:r>
      <w:r>
        <w:rPr>
          <w:rFonts w:ascii="Times New Roman" w:hAnsi="Times New Roman"/>
          <w:color w:val="231F1F"/>
          <w:spacing w:val="-1"/>
        </w:rPr>
        <w:t>seksualnih</w:t>
      </w:r>
      <w:r>
        <w:rPr>
          <w:rFonts w:ascii="Times New Roman" w:hAnsi="Times New Roman"/>
          <w:color w:val="231F1F"/>
          <w:spacing w:val="58"/>
        </w:rPr>
        <w:t> </w:t>
      </w:r>
      <w:r>
        <w:rPr>
          <w:rFonts w:ascii="Times New Roman" w:hAnsi="Times New Roman"/>
          <w:color w:val="231F1F"/>
          <w:spacing w:val="-1"/>
        </w:rPr>
        <w:t>šala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58"/>
        </w:rPr>
        <w:t> </w:t>
      </w:r>
      <w:r>
        <w:rPr>
          <w:rFonts w:ascii="Times New Roman" w:hAnsi="Times New Roman"/>
          <w:color w:val="231F1F"/>
          <w:spacing w:val="-1"/>
        </w:rPr>
        <w:t>zapitkivanje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</w:rPr>
        <w:t>o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  <w:spacing w:val="-1"/>
        </w:rPr>
        <w:t>seksualnim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  <w:spacing w:val="-1"/>
        </w:rPr>
        <w:t>ţeljama,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  <w:spacing w:val="-1"/>
        </w:rPr>
        <w:t>uvrede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</w:rPr>
        <w:t>zasnovane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</w:rPr>
        <w:t>polu</w:t>
      </w:r>
      <w:r>
        <w:rPr>
          <w:rFonts w:ascii="Times New Roman" w:hAnsi="Times New Roman"/>
          <w:color w:val="231F1F"/>
          <w:spacing w:val="58"/>
        </w:rPr>
        <w:t> </w:t>
      </w:r>
      <w:r>
        <w:rPr>
          <w:rFonts w:ascii="Times New Roman" w:hAnsi="Times New Roman"/>
          <w:color w:val="231F1F"/>
        </w:rPr>
        <w:t>osobe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</w:rPr>
        <w:t>ili</w:t>
      </w:r>
      <w:r>
        <w:rPr>
          <w:rFonts w:ascii="Times New Roman" w:hAnsi="Times New Roman"/>
          <w:color w:val="231F1F"/>
          <w:spacing w:val="81"/>
        </w:rPr>
        <w:t> </w:t>
      </w:r>
      <w:r>
        <w:rPr>
          <w:rFonts w:ascii="Times New Roman" w:hAnsi="Times New Roman"/>
          <w:color w:val="231F1F"/>
          <w:spacing w:val="-1"/>
        </w:rPr>
        <w:t>ocjenjivanje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  <w:spacing w:val="-1"/>
        </w:rPr>
        <w:t>neĉije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seksualnosti,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okretanje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razgovora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o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radu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1"/>
        </w:rPr>
        <w:t>na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razgovor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o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seksualnim</w:t>
      </w:r>
      <w:r>
        <w:rPr>
          <w:rFonts w:ascii="Times New Roman" w:hAnsi="Times New Roman"/>
          <w:color w:val="231F1F"/>
          <w:spacing w:val="71"/>
        </w:rPr>
        <w:t> </w:t>
      </w:r>
      <w:r>
        <w:rPr>
          <w:color w:val="231F1F"/>
          <w:spacing w:val="-1"/>
        </w:rPr>
        <w:t>temama,</w:t>
      </w:r>
      <w:r>
        <w:rPr>
          <w:color w:val="231F1F"/>
          <w:spacing w:val="1"/>
        </w:rPr>
        <w:t> </w:t>
      </w:r>
      <w:r>
        <w:rPr>
          <w:color w:val="231F1F"/>
        </w:rPr>
        <w:t>te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uslovljavanje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napredovanja</w:t>
      </w:r>
      <w:r>
        <w:rPr>
          <w:color w:val="231F1F"/>
          <w:spacing w:val="1"/>
        </w:rPr>
        <w:t> </w:t>
      </w:r>
      <w:r>
        <w:rPr>
          <w:color w:val="231F1F"/>
        </w:rPr>
        <w:t>na</w:t>
      </w:r>
      <w:r>
        <w:rPr>
          <w:color w:val="231F1F"/>
          <w:spacing w:val="1"/>
        </w:rPr>
        <w:t> </w:t>
      </w:r>
      <w:r>
        <w:rPr>
          <w:color w:val="231F1F"/>
        </w:rPr>
        <w:t>poslu</w:t>
      </w:r>
      <w:r>
        <w:rPr>
          <w:color w:val="231F1F"/>
          <w:spacing w:val="2"/>
        </w:rPr>
        <w:t> </w:t>
      </w:r>
      <w:r>
        <w:rPr>
          <w:color w:val="231F1F"/>
        </w:rPr>
        <w:t>ili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ostvarivanje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drugih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benefincija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seksualnim</w:t>
      </w:r>
      <w:r>
        <w:rPr>
          <w:color w:val="231F1F"/>
          <w:spacing w:val="115"/>
        </w:rPr>
        <w:t> </w:t>
      </w:r>
      <w:r>
        <w:rPr>
          <w:color w:val="231F1F"/>
          <w:spacing w:val="-1"/>
        </w:rPr>
        <w:t>uslugama.</w:t>
      </w:r>
      <w:r>
        <w:rPr/>
      </w:r>
    </w:p>
    <w:p>
      <w:pPr>
        <w:pStyle w:val="BodyText"/>
        <w:spacing w:line="360" w:lineRule="auto" w:before="4"/>
        <w:ind w:right="109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Neverbalno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</w:rPr>
        <w:t>ponašanje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</w:rPr>
        <w:t>obuhvata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</w:rPr>
        <w:t>sve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  <w:spacing w:val="-1"/>
        </w:rPr>
        <w:t>gestikulacije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</w:rPr>
        <w:t>ponašanja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</w:rPr>
        <w:t>koja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</w:rPr>
        <w:t>nisu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  <w:spacing w:val="-1"/>
        </w:rPr>
        <w:t>obuhvaćena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  <w:spacing w:val="-1"/>
        </w:rPr>
        <w:t>rijeĉima,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to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jest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izraze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1"/>
        </w:rPr>
        <w:t>lica,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pokrete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tijelom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ili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davanje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znakova.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Neverbalno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ponašan</w:t>
      </w:r>
      <w:r>
        <w:rPr>
          <w:color w:val="231F1F"/>
        </w:rPr>
        <w:t>je</w:t>
      </w:r>
      <w:r>
        <w:rPr>
          <w:color w:val="231F1F"/>
          <w:spacing w:val="81"/>
        </w:rPr>
        <w:t> </w:t>
      </w:r>
      <w:r>
        <w:rPr>
          <w:rFonts w:ascii="Times New Roman" w:hAnsi="Times New Roman"/>
          <w:color w:val="231F1F"/>
          <w:spacing w:val="-1"/>
        </w:rPr>
        <w:t>ukljuĉuje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  <w:spacing w:val="-2"/>
        </w:rPr>
        <w:t>takoĊe</w:t>
      </w:r>
      <w:r>
        <w:rPr>
          <w:rFonts w:ascii="Times New Roman" w:hAnsi="Times New Roman"/>
          <w:color w:val="231F1F"/>
          <w:spacing w:val="-1"/>
        </w:rPr>
        <w:t>r: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  <w:spacing w:val="-1"/>
        </w:rPr>
        <w:t>gestikulacije,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  <w:spacing w:val="-1"/>
        </w:rPr>
        <w:t>insinuacije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</w:rPr>
        <w:t>znakovi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</w:rPr>
        <w:t>koji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  <w:spacing w:val="-1"/>
        </w:rPr>
        <w:t>upućuju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</w:rPr>
        <w:t>imiticiju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  <w:spacing w:val="-1"/>
        </w:rPr>
        <w:t>seksualnih</w:t>
      </w:r>
      <w:r>
        <w:rPr>
          <w:rFonts w:ascii="Times New Roman" w:hAnsi="Times New Roman"/>
          <w:color w:val="231F1F"/>
          <w:spacing w:val="91"/>
        </w:rPr>
        <w:t> </w:t>
      </w:r>
      <w:r>
        <w:rPr>
          <w:rFonts w:ascii="Times New Roman" w:hAnsi="Times New Roman"/>
          <w:color w:val="231F1F"/>
          <w:spacing w:val="-1"/>
        </w:rPr>
        <w:t>odnosa;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slanje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elektronske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pošte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sa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slikovnim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sadrţajima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1"/>
        </w:rPr>
        <w:t>seksualne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1"/>
        </w:rPr>
        <w:t>prirode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ili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sadrţajima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koji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color w:val="231F1F"/>
        </w:rPr>
        <w:t>se</w:t>
      </w:r>
      <w:r>
        <w:rPr>
          <w:color w:val="231F1F"/>
          <w:spacing w:val="20"/>
        </w:rPr>
        <w:t> </w:t>
      </w:r>
      <w:r>
        <w:rPr>
          <w:color w:val="231F1F"/>
        </w:rPr>
        <w:t>odnose</w:t>
      </w:r>
      <w:r>
        <w:rPr>
          <w:color w:val="231F1F"/>
          <w:spacing w:val="20"/>
        </w:rPr>
        <w:t> </w:t>
      </w:r>
      <w:r>
        <w:rPr>
          <w:color w:val="231F1F"/>
        </w:rPr>
        <w:t>na</w:t>
      </w:r>
      <w:r>
        <w:rPr>
          <w:color w:val="231F1F"/>
          <w:spacing w:val="20"/>
        </w:rPr>
        <w:t> </w:t>
      </w:r>
      <w:r>
        <w:rPr>
          <w:color w:val="231F1F"/>
          <w:spacing w:val="-1"/>
        </w:rPr>
        <w:t>neravnopravnosti</w:t>
      </w:r>
      <w:r>
        <w:rPr>
          <w:color w:val="231F1F"/>
          <w:spacing w:val="21"/>
        </w:rPr>
        <w:t> </w:t>
      </w:r>
      <w:r>
        <w:rPr>
          <w:color w:val="231F1F"/>
        </w:rPr>
        <w:t>polova;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objavljivanje</w:t>
      </w:r>
      <w:r>
        <w:rPr>
          <w:color w:val="231F1F"/>
          <w:spacing w:val="20"/>
        </w:rPr>
        <w:t> </w:t>
      </w:r>
      <w:r>
        <w:rPr>
          <w:color w:val="231F1F"/>
        </w:rPr>
        <w:t>i</w:t>
      </w:r>
      <w:r>
        <w:rPr>
          <w:color w:val="231F1F"/>
          <w:spacing w:val="21"/>
        </w:rPr>
        <w:t> </w:t>
      </w:r>
      <w:r>
        <w:rPr>
          <w:color w:val="231F1F"/>
        </w:rPr>
        <w:t>postavljanje</w:t>
      </w:r>
      <w:r>
        <w:rPr>
          <w:color w:val="231F1F"/>
          <w:spacing w:val="20"/>
        </w:rPr>
        <w:t> </w:t>
      </w:r>
      <w:r>
        <w:rPr>
          <w:color w:val="231F1F"/>
        </w:rPr>
        <w:t>slika</w:t>
      </w:r>
      <w:r>
        <w:rPr>
          <w:color w:val="231F1F"/>
          <w:spacing w:val="20"/>
        </w:rPr>
        <w:t> </w:t>
      </w:r>
      <w:r>
        <w:rPr>
          <w:color w:val="231F1F"/>
        </w:rPr>
        <w:t>ili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postera</w:t>
      </w:r>
      <w:r>
        <w:rPr>
          <w:color w:val="231F1F"/>
          <w:spacing w:val="19"/>
        </w:rPr>
        <w:t> </w:t>
      </w:r>
      <w:r>
        <w:rPr>
          <w:color w:val="231F1F"/>
        </w:rPr>
        <w:t>sa</w:t>
      </w:r>
      <w:r>
        <w:rPr>
          <w:color w:val="231F1F"/>
          <w:spacing w:val="73"/>
        </w:rPr>
        <w:t> </w:t>
      </w:r>
      <w:r>
        <w:rPr>
          <w:rFonts w:ascii="Times New Roman" w:hAnsi="Times New Roman"/>
          <w:color w:val="231F1F"/>
          <w:spacing w:val="-1"/>
        </w:rPr>
        <w:t>sadrţajem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  <w:spacing w:val="-1"/>
        </w:rPr>
        <w:t>seksualne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1"/>
        </w:rPr>
        <w:t>prirode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ili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  <w:spacing w:val="-1"/>
        </w:rPr>
        <w:t>sadrţajem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</w:rPr>
        <w:t>koji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  <w:spacing w:val="-1"/>
        </w:rPr>
        <w:t>uvredljiv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1"/>
        </w:rPr>
        <w:t>osnovu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pola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  <w:spacing w:val="-1"/>
        </w:rPr>
        <w:t>puštanje</w:t>
      </w:r>
      <w:r>
        <w:rPr>
          <w:rFonts w:ascii="Times New Roman" w:hAnsi="Times New Roman"/>
          <w:color w:val="231F1F"/>
          <w:spacing w:val="87"/>
        </w:rPr>
        <w:t> </w:t>
      </w:r>
      <w:r>
        <w:rPr>
          <w:color w:val="231F1F"/>
          <w:spacing w:val="-1"/>
        </w:rPr>
        <w:t>seksualno</w:t>
      </w:r>
      <w:r>
        <w:rPr>
          <w:color w:val="231F1F"/>
          <w:spacing w:val="47"/>
        </w:rPr>
        <w:t> </w:t>
      </w:r>
      <w:r>
        <w:rPr>
          <w:color w:val="231F1F"/>
          <w:spacing w:val="-1"/>
        </w:rPr>
        <w:t>sugestivne</w:t>
      </w:r>
      <w:r>
        <w:rPr>
          <w:color w:val="231F1F"/>
          <w:spacing w:val="49"/>
        </w:rPr>
        <w:t> </w:t>
      </w:r>
      <w:r>
        <w:rPr>
          <w:color w:val="231F1F"/>
        </w:rPr>
        <w:t>muzike</w:t>
      </w:r>
      <w:r>
        <w:rPr>
          <w:color w:val="231F1F"/>
          <w:spacing w:val="47"/>
        </w:rPr>
        <w:t> </w:t>
      </w:r>
      <w:r>
        <w:rPr>
          <w:color w:val="231F1F"/>
          <w:spacing w:val="-1"/>
        </w:rPr>
        <w:t>ili</w:t>
      </w:r>
      <w:r>
        <w:rPr>
          <w:color w:val="231F1F"/>
          <w:spacing w:val="48"/>
        </w:rPr>
        <w:t> </w:t>
      </w:r>
      <w:r>
        <w:rPr>
          <w:color w:val="231F1F"/>
          <w:spacing w:val="-1"/>
        </w:rPr>
        <w:t>filmova;</w:t>
      </w:r>
      <w:r>
        <w:rPr>
          <w:color w:val="231F1F"/>
          <w:spacing w:val="48"/>
        </w:rPr>
        <w:t> </w:t>
      </w:r>
      <w:r>
        <w:rPr>
          <w:color w:val="231F1F"/>
          <w:spacing w:val="-1"/>
        </w:rPr>
        <w:t>pokazivanje</w:t>
      </w:r>
      <w:r>
        <w:rPr>
          <w:color w:val="231F1F"/>
          <w:spacing w:val="46"/>
        </w:rPr>
        <w:t> </w:t>
      </w:r>
      <w:r>
        <w:rPr>
          <w:color w:val="231F1F"/>
          <w:spacing w:val="-1"/>
        </w:rPr>
        <w:t>slika,</w:t>
      </w:r>
      <w:r>
        <w:rPr>
          <w:color w:val="231F1F"/>
          <w:spacing w:val="47"/>
        </w:rPr>
        <w:t> </w:t>
      </w:r>
      <w:r>
        <w:rPr>
          <w:color w:val="231F1F"/>
          <w:spacing w:val="-1"/>
        </w:rPr>
        <w:t>kalendara</w:t>
      </w:r>
      <w:r>
        <w:rPr>
          <w:color w:val="231F1F"/>
          <w:spacing w:val="46"/>
        </w:rPr>
        <w:t> </w:t>
      </w:r>
      <w:r>
        <w:rPr>
          <w:color w:val="231F1F"/>
        </w:rPr>
        <w:t>sa</w:t>
      </w:r>
      <w:r>
        <w:rPr>
          <w:color w:val="231F1F"/>
          <w:spacing w:val="47"/>
        </w:rPr>
        <w:t> </w:t>
      </w:r>
      <w:r>
        <w:rPr>
          <w:color w:val="231F1F"/>
        </w:rPr>
        <w:t>seksualnim</w:t>
      </w:r>
      <w:r>
        <w:rPr>
          <w:color w:val="231F1F"/>
          <w:spacing w:val="85"/>
        </w:rPr>
        <w:t> </w:t>
      </w:r>
      <w:r>
        <w:rPr>
          <w:rFonts w:ascii="Times New Roman" w:hAnsi="Times New Roman"/>
          <w:color w:val="231F1F"/>
          <w:spacing w:val="-1"/>
        </w:rPr>
        <w:t>sadrţajima.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3"/>
        <w:ind w:right="114" w:firstLine="720"/>
        <w:jc w:val="both"/>
      </w:pPr>
      <w:r>
        <w:rPr>
          <w:rFonts w:ascii="Times New Roman" w:hAnsi="Times New Roman"/>
          <w:color w:val="231F1F"/>
          <w:spacing w:val="-1"/>
        </w:rPr>
        <w:t>Fiziĉko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ponašanje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svako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seksualno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ponašanje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koje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ukljuĉuje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kontakt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s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tijelom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druge</w:t>
      </w:r>
      <w:r>
        <w:rPr>
          <w:rFonts w:ascii="Times New Roman" w:hAnsi="Times New Roman"/>
          <w:color w:val="231F1F"/>
          <w:spacing w:val="87"/>
        </w:rPr>
        <w:t> </w:t>
      </w:r>
      <w:r>
        <w:rPr>
          <w:rFonts w:ascii="Times New Roman" w:hAnsi="Times New Roman"/>
          <w:color w:val="231F1F"/>
          <w:spacing w:val="-1"/>
        </w:rPr>
        <w:t>osobe.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Uz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</w:rPr>
        <w:t>to,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to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1"/>
        </w:rPr>
        <w:t>ponašanje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</w:rPr>
        <w:t>mora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</w:rPr>
        <w:t>biti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  <w:spacing w:val="-1"/>
        </w:rPr>
        <w:t>neţeljeno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</w:rPr>
        <w:t>ţrtvu,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odnosno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  <w:spacing w:val="-1"/>
        </w:rPr>
        <w:t>nametnuto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</w:rPr>
        <w:t>od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  <w:spacing w:val="-1"/>
        </w:rPr>
        <w:t>uĉinioca.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65"/>
        </w:rPr>
        <w:t> </w:t>
      </w:r>
      <w:r>
        <w:rPr>
          <w:rFonts w:ascii="Times New Roman" w:hAnsi="Times New Roman"/>
          <w:color w:val="231F1F"/>
        </w:rPr>
        <w:t>takva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  <w:spacing w:val="-1"/>
        </w:rPr>
        <w:t>ponašanja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ubrajamo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  <w:spacing w:val="-1"/>
        </w:rPr>
        <w:t>diranje,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  <w:spacing w:val="-1"/>
        </w:rPr>
        <w:t>štipanje,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  <w:spacing w:val="-1"/>
        </w:rPr>
        <w:t>milovanje,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  <w:spacing w:val="-1"/>
        </w:rPr>
        <w:t>udaranje,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  <w:spacing w:val="-1"/>
        </w:rPr>
        <w:t>stiskanje,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  <w:spacing w:val="-1"/>
        </w:rPr>
        <w:t>ĉeškanje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</w:rPr>
        <w:t>druge</w:t>
      </w:r>
      <w:r>
        <w:rPr>
          <w:rFonts w:ascii="Times New Roman" w:hAnsi="Times New Roman"/>
          <w:color w:val="231F1F"/>
          <w:spacing w:val="105"/>
        </w:rPr>
        <w:t> </w:t>
      </w:r>
      <w:r>
        <w:rPr>
          <w:rFonts w:ascii="Times New Roman" w:hAnsi="Times New Roman"/>
          <w:color w:val="231F1F"/>
          <w:spacing w:val="-1"/>
        </w:rPr>
        <w:t>osobe,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nepotrebni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fiziĉki kontakt ili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dodirivanje</w:t>
      </w:r>
      <w:r>
        <w:rPr>
          <w:rFonts w:ascii="Times New Roman" w:hAnsi="Times New Roman"/>
          <w:color w:val="231F1F"/>
        </w:rPr>
        <w:t> dijelova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tijela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druge</w:t>
      </w:r>
      <w:r>
        <w:rPr>
          <w:rFonts w:ascii="Times New Roman" w:hAnsi="Times New Roman"/>
          <w:color w:val="231F1F"/>
          <w:spacing w:val="-1"/>
        </w:rPr>
        <w:t> osobe,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fiziĉko </w:t>
      </w:r>
      <w:r>
        <w:rPr>
          <w:rFonts w:ascii="Times New Roman" w:hAnsi="Times New Roman"/>
          <w:color w:val="231F1F"/>
          <w:spacing w:val="-1"/>
        </w:rPr>
        <w:t>nasrtanje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69"/>
        </w:rPr>
        <w:t> </w:t>
      </w:r>
      <w:r>
        <w:rPr>
          <w:color w:val="231F1F"/>
        </w:rPr>
        <w:t>svrhu </w:t>
      </w:r>
      <w:r>
        <w:rPr>
          <w:color w:val="231F1F"/>
          <w:spacing w:val="-1"/>
        </w:rPr>
        <w:t>ostvarivanja </w:t>
      </w:r>
      <w:r>
        <w:rPr>
          <w:color w:val="231F1F"/>
        </w:rPr>
        <w:t>kontakta </w:t>
      </w:r>
      <w:r>
        <w:rPr>
          <w:color w:val="231F1F"/>
          <w:spacing w:val="-1"/>
        </w:rPr>
        <w:t>seksualne</w:t>
      </w:r>
      <w:r>
        <w:rPr>
          <w:color w:val="231F1F"/>
          <w:spacing w:val="-2"/>
        </w:rPr>
        <w:t> </w:t>
      </w:r>
      <w:r>
        <w:rPr>
          <w:color w:val="231F1F"/>
        </w:rPr>
        <w:t>prirode.</w:t>
      </w:r>
      <w:r>
        <w:rPr/>
      </w:r>
    </w:p>
    <w:p>
      <w:pPr>
        <w:pStyle w:val="BodyText"/>
        <w:spacing w:line="360" w:lineRule="auto" w:before="6"/>
        <w:ind w:right="112" w:firstLine="720"/>
        <w:jc w:val="both"/>
      </w:pPr>
      <w:r>
        <w:rPr>
          <w:rFonts w:ascii="Times New Roman" w:hAnsi="Times New Roman" w:cs="Times New Roman" w:eastAsia="Times New Roman"/>
          <w:color w:val="231F1F"/>
        </w:rPr>
        <w:t>Postavlja</w:t>
      </w:r>
      <w:r>
        <w:rPr>
          <w:rFonts w:ascii="Times New Roman" w:hAnsi="Times New Roman" w:cs="Times New Roman" w:eastAsia="Times New Roman"/>
          <w:color w:val="231F1F"/>
          <w:spacing w:val="5"/>
        </w:rPr>
        <w:t> </w:t>
      </w:r>
      <w:r>
        <w:rPr>
          <w:rFonts w:ascii="Times New Roman" w:hAnsi="Times New Roman" w:cs="Times New Roman" w:eastAsia="Times New Roman"/>
          <w:color w:val="231F1F"/>
        </w:rPr>
        <w:t>se</w:t>
      </w:r>
      <w:r>
        <w:rPr>
          <w:rFonts w:ascii="Times New Roman" w:hAnsi="Times New Roman" w:cs="Times New Roman" w:eastAsia="Times New Roman"/>
          <w:color w:val="231F1F"/>
          <w:spacing w:val="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pitanje</w:t>
      </w:r>
      <w:r>
        <w:rPr>
          <w:rFonts w:ascii="Times New Roman" w:hAnsi="Times New Roman" w:cs="Times New Roman" w:eastAsia="Times New Roman"/>
          <w:color w:val="231F1F"/>
          <w:spacing w:val="5"/>
        </w:rPr>
        <w:t> </w:t>
      </w:r>
      <w:r>
        <w:rPr>
          <w:rFonts w:ascii="Times New Roman" w:hAnsi="Times New Roman" w:cs="Times New Roman" w:eastAsia="Times New Roman"/>
          <w:color w:val="231F1F"/>
        </w:rPr>
        <w:t>ko</w:t>
      </w:r>
      <w:r>
        <w:rPr>
          <w:rFonts w:ascii="Times New Roman" w:hAnsi="Times New Roman" w:cs="Times New Roman" w:eastAsia="Times New Roman"/>
          <w:color w:val="231F1F"/>
          <w:spacing w:val="8"/>
        </w:rPr>
        <w:t> </w:t>
      </w:r>
      <w:r>
        <w:rPr>
          <w:rFonts w:ascii="Times New Roman" w:hAnsi="Times New Roman" w:cs="Times New Roman" w:eastAsia="Times New Roman"/>
          <w:color w:val="231F1F"/>
        </w:rPr>
        <w:t>moţe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</w:rPr>
        <w:t>moţe</w:t>
      </w:r>
      <w:r>
        <w:rPr>
          <w:rFonts w:ascii="Times New Roman" w:hAnsi="Times New Roman" w:cs="Times New Roman" w:eastAsia="Times New Roman"/>
          <w:color w:val="231F1F"/>
          <w:spacing w:val="5"/>
        </w:rPr>
        <w:t> </w:t>
      </w:r>
      <w:r>
        <w:rPr>
          <w:rFonts w:ascii="Times New Roman" w:hAnsi="Times New Roman" w:cs="Times New Roman" w:eastAsia="Times New Roman"/>
          <w:color w:val="231F1F"/>
        </w:rPr>
        <w:t>biti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izvršilac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</w:rPr>
        <w:t>ţrtva</w:t>
      </w:r>
      <w:r>
        <w:rPr>
          <w:rFonts w:ascii="Times New Roman" w:hAnsi="Times New Roman" w:cs="Times New Roman" w:eastAsia="Times New Roman"/>
          <w:color w:val="231F1F"/>
          <w:spacing w:val="5"/>
        </w:rPr>
        <w:t> </w:t>
      </w:r>
      <w:r>
        <w:rPr>
          <w:rFonts w:ascii="Times New Roman" w:hAnsi="Times New Roman" w:cs="Times New Roman" w:eastAsia="Times New Roman"/>
          <w:color w:val="231F1F"/>
        </w:rPr>
        <w:t>radnje 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</w:rPr>
        <w:t>uznemiravanja </w:t>
      </w:r>
      <w:r>
        <w:rPr>
          <w:rFonts w:ascii="Times New Roman" w:hAnsi="Times New Roman" w:cs="Times New Roman" w:eastAsia="Times New Roman"/>
          <w:color w:val="231F1F"/>
          <w:spacing w:val="8"/>
        </w:rPr>
        <w:t> </w:t>
      </w:r>
      <w:r>
        <w:rPr>
          <w:rFonts w:ascii="Times New Roman" w:hAnsi="Times New Roman" w:cs="Times New Roman" w:eastAsia="Times New Roman"/>
          <w:color w:val="231F1F"/>
        </w:rPr>
        <w:t>na</w:t>
      </w:r>
      <w:r>
        <w:rPr>
          <w:rFonts w:ascii="Times New Roman" w:hAnsi="Times New Roman" w:cs="Times New Roman" w:eastAsia="Times New Roman"/>
          <w:color w:val="231F1F"/>
          <w:spacing w:val="32"/>
        </w:rPr>
        <w:t> </w:t>
      </w:r>
      <w:r>
        <w:rPr>
          <w:rFonts w:ascii="Times New Roman" w:hAnsi="Times New Roman" w:cs="Times New Roman" w:eastAsia="Times New Roman"/>
          <w:color w:val="231F1F"/>
        </w:rPr>
        <w:t>osnovu</w:t>
      </w:r>
      <w:r>
        <w:rPr>
          <w:rFonts w:ascii="Times New Roman" w:hAnsi="Times New Roman" w:cs="Times New Roman" w:eastAsia="Times New Roman"/>
          <w:color w:val="231F1F"/>
          <w:spacing w:val="26"/>
        </w:rPr>
        <w:t> </w:t>
      </w:r>
      <w:r>
        <w:rPr>
          <w:rFonts w:ascii="Times New Roman" w:hAnsi="Times New Roman" w:cs="Times New Roman" w:eastAsia="Times New Roman"/>
          <w:color w:val="231F1F"/>
        </w:rPr>
        <w:t>pola</w:t>
      </w:r>
      <w:r>
        <w:rPr>
          <w:rFonts w:ascii="Times New Roman" w:hAnsi="Times New Roman" w:cs="Times New Roman" w:eastAsia="Times New Roman"/>
          <w:color w:val="231F1F"/>
          <w:spacing w:val="25"/>
        </w:rPr>
        <w:t> </w:t>
      </w:r>
      <w:r>
        <w:rPr>
          <w:rFonts w:ascii="Times New Roman" w:hAnsi="Times New Roman" w:cs="Times New Roman" w:eastAsia="Times New Roman"/>
          <w:color w:val="231F1F"/>
        </w:rPr>
        <w:t>ili</w:t>
      </w:r>
      <w:r>
        <w:rPr>
          <w:rFonts w:ascii="Times New Roman" w:hAnsi="Times New Roman" w:cs="Times New Roman" w:eastAsia="Times New Roman"/>
          <w:color w:val="231F1F"/>
          <w:spacing w:val="2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seksualnog</w:t>
      </w:r>
      <w:r>
        <w:rPr>
          <w:rFonts w:ascii="Times New Roman" w:hAnsi="Times New Roman" w:cs="Times New Roman" w:eastAsia="Times New Roman"/>
          <w:color w:val="231F1F"/>
          <w:spacing w:val="2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uznemiravanja.</w:t>
      </w:r>
      <w:r>
        <w:rPr>
          <w:rFonts w:ascii="Times New Roman" w:hAnsi="Times New Roman" w:cs="Times New Roman" w:eastAsia="Times New Roman"/>
          <w:color w:val="231F1F"/>
          <w:spacing w:val="2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Najĉešća</w:t>
      </w:r>
      <w:r>
        <w:rPr>
          <w:rFonts w:ascii="Times New Roman" w:hAnsi="Times New Roman" w:cs="Times New Roman" w:eastAsia="Times New Roman"/>
          <w:color w:val="231F1F"/>
          <w:spacing w:val="2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pretpostavka</w:t>
      </w:r>
      <w:r>
        <w:rPr>
          <w:rFonts w:ascii="Times New Roman" w:hAnsi="Times New Roman" w:cs="Times New Roman" w:eastAsia="Times New Roman"/>
          <w:color w:val="231F1F"/>
          <w:spacing w:val="25"/>
        </w:rPr>
        <w:t> </w:t>
      </w:r>
      <w:r>
        <w:rPr>
          <w:rFonts w:ascii="Times New Roman" w:hAnsi="Times New Roman" w:cs="Times New Roman" w:eastAsia="Times New Roman"/>
          <w:color w:val="231F1F"/>
        </w:rPr>
        <w:t>je</w:t>
      </w:r>
      <w:r>
        <w:rPr>
          <w:color w:val="231F1F"/>
        </w:rPr>
        <w:t>ste</w:t>
      </w:r>
      <w:r>
        <w:rPr>
          <w:color w:val="231F1F"/>
          <w:spacing w:val="25"/>
        </w:rPr>
        <w:t> </w:t>
      </w:r>
      <w:r>
        <w:rPr>
          <w:color w:val="231F1F"/>
        </w:rPr>
        <w:t>da</w:t>
      </w:r>
      <w:r>
        <w:rPr>
          <w:color w:val="231F1F"/>
          <w:spacing w:val="27"/>
        </w:rPr>
        <w:t> </w:t>
      </w:r>
      <w:r>
        <w:rPr>
          <w:color w:val="231F1F"/>
        </w:rPr>
        <w:t>se</w:t>
      </w:r>
      <w:r>
        <w:rPr>
          <w:color w:val="231F1F"/>
          <w:spacing w:val="25"/>
        </w:rPr>
        <w:t> </w:t>
      </w:r>
      <w:r>
        <w:rPr>
          <w:color w:val="231F1F"/>
          <w:spacing w:val="-1"/>
        </w:rPr>
        <w:t>uznemiravanja</w:t>
      </w:r>
      <w:r>
        <w:rPr>
          <w:color w:val="231F1F"/>
          <w:spacing w:val="101"/>
        </w:rPr>
        <w:t> </w:t>
      </w:r>
      <w:r>
        <w:rPr>
          <w:rFonts w:ascii="Times New Roman" w:hAnsi="Times New Roman" w:cs="Times New Roman" w:eastAsia="Times New Roman"/>
          <w:color w:val="231F1F"/>
        </w:rPr>
        <w:t>na</w:t>
      </w:r>
      <w:r>
        <w:rPr>
          <w:rFonts w:ascii="Times New Roman" w:hAnsi="Times New Roman" w:cs="Times New Roman" w:eastAsia="Times New Roman"/>
          <w:color w:val="231F1F"/>
          <w:spacing w:val="18"/>
        </w:rPr>
        <w:t> </w:t>
      </w:r>
      <w:r>
        <w:rPr>
          <w:rFonts w:ascii="Times New Roman" w:hAnsi="Times New Roman" w:cs="Times New Roman" w:eastAsia="Times New Roman"/>
          <w:color w:val="231F1F"/>
        </w:rPr>
        <w:t>osnovu</w:t>
      </w:r>
      <w:r>
        <w:rPr>
          <w:rFonts w:ascii="Times New Roman" w:hAnsi="Times New Roman" w:cs="Times New Roman" w:eastAsia="Times New Roman"/>
          <w:color w:val="231F1F"/>
          <w:spacing w:val="19"/>
        </w:rPr>
        <w:t> </w:t>
      </w:r>
      <w:r>
        <w:rPr>
          <w:rFonts w:ascii="Times New Roman" w:hAnsi="Times New Roman" w:cs="Times New Roman" w:eastAsia="Times New Roman"/>
          <w:color w:val="231F1F"/>
        </w:rPr>
        <w:t>pola</w:t>
      </w:r>
      <w:r>
        <w:rPr>
          <w:rFonts w:ascii="Times New Roman" w:hAnsi="Times New Roman" w:cs="Times New Roman" w:eastAsia="Times New Roman"/>
          <w:color w:val="231F1F"/>
          <w:spacing w:val="18"/>
        </w:rPr>
        <w:t> </w:t>
      </w:r>
      <w:r>
        <w:rPr>
          <w:rFonts w:ascii="Times New Roman" w:hAnsi="Times New Roman" w:cs="Times New Roman" w:eastAsia="Times New Roman"/>
          <w:color w:val="231F1F"/>
        </w:rPr>
        <w:t>ili</w:t>
      </w:r>
      <w:r>
        <w:rPr>
          <w:rFonts w:ascii="Times New Roman" w:hAnsi="Times New Roman" w:cs="Times New Roman" w:eastAsia="Times New Roman"/>
          <w:color w:val="231F1F"/>
          <w:spacing w:val="1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seksualnog</w:t>
      </w:r>
      <w:r>
        <w:rPr>
          <w:rFonts w:ascii="Times New Roman" w:hAnsi="Times New Roman" w:cs="Times New Roman" w:eastAsia="Times New Roman"/>
          <w:color w:val="231F1F"/>
          <w:spacing w:val="1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uznemiravanja</w:t>
      </w:r>
      <w:r>
        <w:rPr>
          <w:rFonts w:ascii="Times New Roman" w:hAnsi="Times New Roman" w:cs="Times New Roman" w:eastAsia="Times New Roman"/>
          <w:color w:val="231F1F"/>
          <w:spacing w:val="18"/>
        </w:rPr>
        <w:t> </w:t>
      </w:r>
      <w:r>
        <w:rPr>
          <w:rFonts w:ascii="Times New Roman" w:hAnsi="Times New Roman" w:cs="Times New Roman" w:eastAsia="Times New Roman"/>
          <w:color w:val="231F1F"/>
        </w:rPr>
        <w:t>na</w:t>
      </w:r>
      <w:r>
        <w:rPr>
          <w:rFonts w:ascii="Times New Roman" w:hAnsi="Times New Roman" w:cs="Times New Roman" w:eastAsia="Times New Roman"/>
          <w:color w:val="231F1F"/>
          <w:spacing w:val="1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radnom</w:t>
      </w:r>
      <w:r>
        <w:rPr>
          <w:rFonts w:ascii="Times New Roman" w:hAnsi="Times New Roman" w:cs="Times New Roman" w:eastAsia="Times New Roman"/>
          <w:color w:val="231F1F"/>
          <w:spacing w:val="1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mjestu</w:t>
      </w:r>
      <w:r>
        <w:rPr>
          <w:rFonts w:ascii="Times New Roman" w:hAnsi="Times New Roman" w:cs="Times New Roman" w:eastAsia="Times New Roman"/>
          <w:color w:val="231F1F"/>
          <w:spacing w:val="1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dešavaju</w:t>
      </w:r>
      <w:r>
        <w:rPr>
          <w:rFonts w:ascii="Times New Roman" w:hAnsi="Times New Roman" w:cs="Times New Roman" w:eastAsia="Times New Roman"/>
          <w:color w:val="231F1F"/>
          <w:spacing w:val="19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1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interakciji</w:t>
      </w:r>
      <w:r>
        <w:rPr>
          <w:rFonts w:ascii="Times New Roman" w:hAnsi="Times New Roman" w:cs="Times New Roman" w:eastAsia="Times New Roman"/>
          <w:color w:val="231F1F"/>
          <w:spacing w:val="8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rukovodioca</w:t>
      </w:r>
      <w:r>
        <w:rPr>
          <w:rFonts w:ascii="Times New Roman" w:hAnsi="Times New Roman" w:cs="Times New Roman" w:eastAsia="Times New Roman"/>
          <w:color w:val="231F1F"/>
          <w:spacing w:val="53"/>
        </w:rPr>
        <w:t> </w:t>
      </w:r>
      <w:r>
        <w:rPr>
          <w:rFonts w:ascii="Times New Roman" w:hAnsi="Times New Roman" w:cs="Times New Roman" w:eastAsia="Times New Roman"/>
          <w:color w:val="231F1F"/>
        </w:rPr>
        <w:t>muškog</w:t>
      </w:r>
      <w:r>
        <w:rPr>
          <w:rFonts w:ascii="Times New Roman" w:hAnsi="Times New Roman" w:cs="Times New Roman" w:eastAsia="Times New Roman"/>
          <w:color w:val="231F1F"/>
          <w:spacing w:val="52"/>
        </w:rPr>
        <w:t> </w:t>
      </w:r>
      <w:r>
        <w:rPr>
          <w:rFonts w:ascii="Times New Roman" w:hAnsi="Times New Roman" w:cs="Times New Roman" w:eastAsia="Times New Roman"/>
          <w:color w:val="231F1F"/>
        </w:rPr>
        <w:t>pola</w:t>
      </w:r>
      <w:r>
        <w:rPr>
          <w:rFonts w:ascii="Times New Roman" w:hAnsi="Times New Roman" w:cs="Times New Roman" w:eastAsia="Times New Roman"/>
          <w:color w:val="231F1F"/>
          <w:spacing w:val="54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5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zaposlenica</w:t>
      </w:r>
      <w:r>
        <w:rPr>
          <w:rFonts w:ascii="Times New Roman" w:hAnsi="Times New Roman" w:cs="Times New Roman" w:eastAsia="Times New Roman"/>
          <w:color w:val="231F1F"/>
          <w:spacing w:val="53"/>
        </w:rPr>
        <w:t> </w:t>
      </w:r>
      <w:r>
        <w:rPr>
          <w:rFonts w:ascii="Times New Roman" w:hAnsi="Times New Roman" w:cs="Times New Roman" w:eastAsia="Times New Roman"/>
          <w:color w:val="231F1F"/>
        </w:rPr>
        <w:t>ţenskog</w:t>
      </w:r>
      <w:r>
        <w:rPr>
          <w:rFonts w:ascii="Times New Roman" w:hAnsi="Times New Roman" w:cs="Times New Roman" w:eastAsia="Times New Roman"/>
          <w:color w:val="231F1F"/>
          <w:spacing w:val="5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spola.</w:t>
      </w:r>
      <w:r>
        <w:rPr>
          <w:rFonts w:ascii="Times New Roman" w:hAnsi="Times New Roman" w:cs="Times New Roman" w:eastAsia="Times New Roman"/>
          <w:color w:val="231F1F"/>
          <w:spacing w:val="57"/>
        </w:rPr>
        <w:t> </w:t>
      </w:r>
      <w:r>
        <w:rPr>
          <w:rFonts w:ascii="Times New Roman" w:hAnsi="Times New Roman" w:cs="Times New Roman" w:eastAsia="Times New Roman"/>
          <w:color w:val="231F1F"/>
          <w:spacing w:val="-2"/>
        </w:rPr>
        <w:t>MeĊu</w:t>
      </w:r>
      <w:r>
        <w:rPr>
          <w:rFonts w:ascii="Times New Roman" w:hAnsi="Times New Roman" w:cs="Times New Roman" w:eastAsia="Times New Roman"/>
          <w:color w:val="231F1F"/>
          <w:spacing w:val="-1"/>
        </w:rPr>
        <w:t>tim,</w:t>
      </w:r>
      <w:r>
        <w:rPr>
          <w:rFonts w:ascii="Times New Roman" w:hAnsi="Times New Roman" w:cs="Times New Roman" w:eastAsia="Times New Roman"/>
          <w:color w:val="231F1F"/>
          <w:spacing w:val="55"/>
        </w:rPr>
        <w:t> </w:t>
      </w:r>
      <w:r>
        <w:rPr>
          <w:rFonts w:ascii="Times New Roman" w:hAnsi="Times New Roman" w:cs="Times New Roman" w:eastAsia="Times New Roman"/>
          <w:color w:val="231F1F"/>
        </w:rPr>
        <w:t>to</w:t>
      </w:r>
      <w:r>
        <w:rPr>
          <w:rFonts w:ascii="Times New Roman" w:hAnsi="Times New Roman" w:cs="Times New Roman" w:eastAsia="Times New Roman"/>
          <w:color w:val="231F1F"/>
          <w:spacing w:val="55"/>
        </w:rPr>
        <w:t> </w:t>
      </w:r>
      <w:r>
        <w:rPr>
          <w:rFonts w:ascii="Times New Roman" w:hAnsi="Times New Roman" w:cs="Times New Roman" w:eastAsia="Times New Roman"/>
          <w:color w:val="231F1F"/>
        </w:rPr>
        <w:t>uvijek</w:t>
      </w:r>
      <w:r>
        <w:rPr>
          <w:rFonts w:ascii="Times New Roman" w:hAnsi="Times New Roman" w:cs="Times New Roman" w:eastAsia="Times New Roman"/>
          <w:color w:val="231F1F"/>
          <w:spacing w:val="55"/>
        </w:rPr>
        <w:t> </w:t>
      </w:r>
      <w:r>
        <w:rPr>
          <w:rFonts w:ascii="Times New Roman" w:hAnsi="Times New Roman" w:cs="Times New Roman" w:eastAsia="Times New Roman"/>
          <w:color w:val="231F1F"/>
        </w:rPr>
        <w:t>ne</w:t>
      </w:r>
      <w:r>
        <w:rPr>
          <w:rFonts w:ascii="Times New Roman" w:hAnsi="Times New Roman" w:cs="Times New Roman" w:eastAsia="Times New Roman"/>
          <w:color w:val="231F1F"/>
          <w:spacing w:val="54"/>
        </w:rPr>
        <w:t> </w:t>
      </w:r>
      <w:r>
        <w:rPr>
          <w:rFonts w:ascii="Times New Roman" w:hAnsi="Times New Roman" w:cs="Times New Roman" w:eastAsia="Times New Roman"/>
          <w:color w:val="231F1F"/>
        </w:rPr>
        <w:t>mora</w:t>
      </w:r>
      <w:r>
        <w:rPr>
          <w:rFonts w:ascii="Times New Roman" w:hAnsi="Times New Roman" w:cs="Times New Roman" w:eastAsia="Times New Roman"/>
          <w:color w:val="231F1F"/>
          <w:spacing w:val="54"/>
        </w:rPr>
        <w:t> </w:t>
      </w:r>
      <w:r>
        <w:rPr>
          <w:rFonts w:ascii="Times New Roman" w:hAnsi="Times New Roman" w:cs="Times New Roman" w:eastAsia="Times New Roman"/>
          <w:color w:val="231F1F"/>
        </w:rPr>
        <w:t>biti</w:t>
      </w:r>
      <w:r>
        <w:rPr>
          <w:rFonts w:ascii="Times New Roman" w:hAnsi="Times New Roman" w:cs="Times New Roman" w:eastAsia="Times New Roman"/>
          <w:color w:val="231F1F"/>
          <w:spacing w:val="8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sluĉaj,</w:t>
      </w:r>
      <w:r>
        <w:rPr>
          <w:rFonts w:ascii="Times New Roman" w:hAnsi="Times New Roman" w:cs="Times New Roman" w:eastAsia="Times New Roman"/>
          <w:color w:val="231F1F"/>
          <w:spacing w:val="19"/>
        </w:rPr>
        <w:t> </w:t>
      </w:r>
      <w:r>
        <w:rPr>
          <w:rFonts w:ascii="Times New Roman" w:hAnsi="Times New Roman" w:cs="Times New Roman" w:eastAsia="Times New Roman"/>
          <w:color w:val="231F1F"/>
        </w:rPr>
        <w:t>iako</w:t>
      </w:r>
      <w:r>
        <w:rPr>
          <w:rFonts w:ascii="Times New Roman" w:hAnsi="Times New Roman" w:cs="Times New Roman" w:eastAsia="Times New Roman"/>
          <w:color w:val="231F1F"/>
          <w:spacing w:val="19"/>
        </w:rPr>
        <w:t> </w:t>
      </w:r>
      <w:r>
        <w:rPr>
          <w:rFonts w:ascii="Times New Roman" w:hAnsi="Times New Roman" w:cs="Times New Roman" w:eastAsia="Times New Roman"/>
          <w:color w:val="231F1F"/>
        </w:rPr>
        <w:t>se</w:t>
      </w:r>
      <w:r>
        <w:rPr>
          <w:rFonts w:ascii="Times New Roman" w:hAnsi="Times New Roman" w:cs="Times New Roman" w:eastAsia="Times New Roman"/>
          <w:color w:val="231F1F"/>
          <w:spacing w:val="17"/>
        </w:rPr>
        <w:t> </w:t>
      </w:r>
      <w:r>
        <w:rPr>
          <w:rFonts w:ascii="Times New Roman" w:hAnsi="Times New Roman" w:cs="Times New Roman" w:eastAsia="Times New Roman"/>
          <w:color w:val="231F1F"/>
        </w:rPr>
        <w:t>ovi</w:t>
      </w:r>
      <w:r>
        <w:rPr>
          <w:rFonts w:ascii="Times New Roman" w:hAnsi="Times New Roman" w:cs="Times New Roman" w:eastAsia="Times New Roman"/>
          <w:color w:val="231F1F"/>
          <w:spacing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oblici</w:t>
      </w:r>
      <w:r>
        <w:rPr>
          <w:rFonts w:ascii="Times New Roman" w:hAnsi="Times New Roman" w:cs="Times New Roman" w:eastAsia="Times New Roman"/>
          <w:color w:val="231F1F"/>
          <w:spacing w:val="1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uglavnom</w:t>
      </w:r>
      <w:r>
        <w:rPr>
          <w:rFonts w:ascii="Times New Roman" w:hAnsi="Times New Roman" w:cs="Times New Roman" w:eastAsia="Times New Roman"/>
          <w:color w:val="231F1F"/>
          <w:spacing w:val="19"/>
        </w:rPr>
        <w:t> </w:t>
      </w:r>
      <w:r>
        <w:rPr>
          <w:rFonts w:ascii="Times New Roman" w:hAnsi="Times New Roman" w:cs="Times New Roman" w:eastAsia="Times New Roman"/>
          <w:color w:val="231F1F"/>
        </w:rPr>
        <w:t>vezuju</w:t>
      </w:r>
      <w:r>
        <w:rPr>
          <w:rFonts w:ascii="Times New Roman" w:hAnsi="Times New Roman" w:cs="Times New Roman" w:eastAsia="Times New Roman"/>
          <w:color w:val="231F1F"/>
          <w:spacing w:val="19"/>
        </w:rPr>
        <w:t> </w:t>
      </w:r>
      <w:r>
        <w:rPr>
          <w:rFonts w:ascii="Times New Roman" w:hAnsi="Times New Roman" w:cs="Times New Roman" w:eastAsia="Times New Roman"/>
          <w:color w:val="231F1F"/>
        </w:rPr>
        <w:t>za</w:t>
      </w:r>
      <w:r>
        <w:rPr>
          <w:rFonts w:ascii="Times New Roman" w:hAnsi="Times New Roman" w:cs="Times New Roman" w:eastAsia="Times New Roman"/>
          <w:color w:val="231F1F"/>
          <w:spacing w:val="1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ţene,</w:t>
      </w:r>
      <w:r>
        <w:rPr>
          <w:rFonts w:ascii="Times New Roman" w:hAnsi="Times New Roman" w:cs="Times New Roman" w:eastAsia="Times New Roman"/>
          <w:color w:val="231F1F"/>
          <w:spacing w:val="18"/>
        </w:rPr>
        <w:t> </w:t>
      </w:r>
      <w:r>
        <w:rPr>
          <w:rFonts w:ascii="Times New Roman" w:hAnsi="Times New Roman" w:cs="Times New Roman" w:eastAsia="Times New Roman"/>
          <w:color w:val="231F1F"/>
        </w:rPr>
        <w:t>ne</w:t>
      </w:r>
      <w:r>
        <w:rPr>
          <w:rFonts w:ascii="Times New Roman" w:hAnsi="Times New Roman" w:cs="Times New Roman" w:eastAsia="Times New Roman"/>
          <w:color w:val="231F1F"/>
          <w:spacing w:val="18"/>
        </w:rPr>
        <w:t> </w:t>
      </w:r>
      <w:r>
        <w:rPr>
          <w:rFonts w:ascii="Times New Roman" w:hAnsi="Times New Roman" w:cs="Times New Roman" w:eastAsia="Times New Roman"/>
          <w:color w:val="231F1F"/>
        </w:rPr>
        <w:t>iskljuĉuju</w:t>
      </w:r>
      <w:r>
        <w:rPr>
          <w:rFonts w:ascii="Times New Roman" w:hAnsi="Times New Roman" w:cs="Times New Roman" w:eastAsia="Times New Roman"/>
          <w:color w:val="231F1F"/>
          <w:spacing w:val="20"/>
        </w:rPr>
        <w:t> </w:t>
      </w:r>
      <w:r>
        <w:rPr>
          <w:rFonts w:ascii="Times New Roman" w:hAnsi="Times New Roman" w:cs="Times New Roman" w:eastAsia="Times New Roman"/>
          <w:color w:val="231F1F"/>
        </w:rPr>
        <w:t>ni</w:t>
      </w:r>
      <w:r>
        <w:rPr>
          <w:rFonts w:ascii="Times New Roman" w:hAnsi="Times New Roman" w:cs="Times New Roman" w:eastAsia="Times New Roman"/>
          <w:color w:val="231F1F"/>
          <w:spacing w:val="19"/>
        </w:rPr>
        <w:t> </w:t>
      </w:r>
      <w:r>
        <w:rPr>
          <w:rFonts w:ascii="Times New Roman" w:hAnsi="Times New Roman" w:cs="Times New Roman" w:eastAsia="Times New Roman"/>
          <w:color w:val="231F1F"/>
        </w:rPr>
        <w:t>osobe</w:t>
      </w:r>
      <w:r>
        <w:rPr>
          <w:rFonts w:ascii="Times New Roman" w:hAnsi="Times New Roman" w:cs="Times New Roman" w:eastAsia="Times New Roman"/>
          <w:color w:val="231F1F"/>
          <w:spacing w:val="16"/>
        </w:rPr>
        <w:t> </w:t>
      </w:r>
      <w:r>
        <w:rPr>
          <w:rFonts w:ascii="Times New Roman" w:hAnsi="Times New Roman" w:cs="Times New Roman" w:eastAsia="Times New Roman"/>
          <w:color w:val="231F1F"/>
        </w:rPr>
        <w:t>muškog</w:t>
      </w:r>
      <w:r>
        <w:rPr>
          <w:rFonts w:ascii="Times New Roman" w:hAnsi="Times New Roman" w:cs="Times New Roman" w:eastAsia="Times New Roman"/>
          <w:color w:val="231F1F"/>
          <w:spacing w:val="16"/>
        </w:rPr>
        <w:t> </w:t>
      </w:r>
      <w:r>
        <w:rPr>
          <w:rFonts w:ascii="Times New Roman" w:hAnsi="Times New Roman" w:cs="Times New Roman" w:eastAsia="Times New Roman"/>
          <w:color w:val="231F1F"/>
        </w:rPr>
        <w:t>spola</w:t>
      </w:r>
      <w:r>
        <w:rPr>
          <w:rFonts w:ascii="Times New Roman" w:hAnsi="Times New Roman" w:cs="Times New Roman" w:eastAsia="Times New Roman"/>
          <w:color w:val="231F1F"/>
          <w:spacing w:val="1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kao</w:t>
      </w:r>
      <w:r>
        <w:rPr>
          <w:rFonts w:ascii="Times New Roman" w:hAnsi="Times New Roman" w:cs="Times New Roman" w:eastAsia="Times New Roman"/>
          <w:color w:val="231F1F"/>
          <w:spacing w:val="53"/>
        </w:rPr>
        <w:t> </w:t>
      </w:r>
      <w:r>
        <w:rPr>
          <w:rFonts w:ascii="Times New Roman" w:hAnsi="Times New Roman" w:cs="Times New Roman" w:eastAsia="Times New Roman"/>
          <w:color w:val="231F1F"/>
        </w:rPr>
        <w:t>ţrtve</w:t>
      </w:r>
      <w:r>
        <w:rPr>
          <w:rFonts w:ascii="Times New Roman" w:hAnsi="Times New Roman" w:cs="Times New Roman" w:eastAsia="Times New Roman"/>
          <w:color w:val="231F1F"/>
          <w:spacing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seksualnog</w:t>
      </w:r>
      <w:r>
        <w:rPr>
          <w:rFonts w:ascii="Times New Roman" w:hAnsi="Times New Roman" w:cs="Times New Roman" w:eastAsia="Times New Roman"/>
          <w:color w:val="231F1F"/>
          <w:spacing w:val="1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uznemiravanja.</w:t>
      </w:r>
      <w:r>
        <w:rPr>
          <w:rFonts w:ascii="Times New Roman" w:hAnsi="Times New Roman" w:cs="Times New Roman" w:eastAsia="Times New Roman"/>
          <w:color w:val="231F1F"/>
          <w:spacing w:val="21"/>
        </w:rPr>
        <w:t> </w:t>
      </w:r>
      <w:r>
        <w:rPr>
          <w:rFonts w:ascii="Times New Roman" w:hAnsi="Times New Roman" w:cs="Times New Roman" w:eastAsia="Times New Roman"/>
          <w:color w:val="231F1F"/>
        </w:rPr>
        <w:t>Na</w:t>
      </w:r>
      <w:r>
        <w:rPr>
          <w:rFonts w:ascii="Times New Roman" w:hAnsi="Times New Roman" w:cs="Times New Roman" w:eastAsia="Times New Roman"/>
          <w:color w:val="231F1F"/>
          <w:spacing w:val="2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radu</w:t>
      </w:r>
      <w:r>
        <w:rPr>
          <w:rFonts w:ascii="Times New Roman" w:hAnsi="Times New Roman" w:cs="Times New Roman" w:eastAsia="Times New Roman"/>
          <w:color w:val="231F1F"/>
          <w:spacing w:val="21"/>
        </w:rPr>
        <w:t> </w:t>
      </w:r>
      <w:r>
        <w:rPr>
          <w:rFonts w:ascii="Times New Roman" w:hAnsi="Times New Roman" w:cs="Times New Roman" w:eastAsia="Times New Roman"/>
          <w:color w:val="231F1F"/>
        </w:rPr>
        <w:t>postoji</w:t>
      </w:r>
      <w:r>
        <w:rPr>
          <w:rFonts w:ascii="Times New Roman" w:hAnsi="Times New Roman" w:cs="Times New Roman" w:eastAsia="Times New Roman"/>
          <w:color w:val="231F1F"/>
          <w:spacing w:val="2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organizacija</w:t>
      </w:r>
      <w:r>
        <w:rPr>
          <w:rFonts w:ascii="Times New Roman" w:hAnsi="Times New Roman" w:cs="Times New Roman" w:eastAsia="Times New Roman"/>
          <w:color w:val="231F1F"/>
          <w:spacing w:val="21"/>
        </w:rPr>
        <w:t> </w:t>
      </w:r>
      <w:r>
        <w:rPr>
          <w:rFonts w:ascii="Times New Roman" w:hAnsi="Times New Roman" w:cs="Times New Roman" w:eastAsia="Times New Roman"/>
          <w:color w:val="231F1F"/>
        </w:rPr>
        <w:t>rada</w:t>
      </w:r>
      <w:r>
        <w:rPr>
          <w:rFonts w:ascii="Times New Roman" w:hAnsi="Times New Roman" w:cs="Times New Roman" w:eastAsia="Times New Roman"/>
          <w:color w:val="231F1F"/>
          <w:spacing w:val="21"/>
        </w:rPr>
        <w:t> </w:t>
      </w:r>
      <w:r>
        <w:rPr>
          <w:rFonts w:ascii="Times New Roman" w:hAnsi="Times New Roman" w:cs="Times New Roman" w:eastAsia="Times New Roman"/>
          <w:color w:val="231F1F"/>
        </w:rPr>
        <w:t>iz</w:t>
      </w:r>
      <w:r>
        <w:rPr>
          <w:rFonts w:ascii="Times New Roman" w:hAnsi="Times New Roman" w:cs="Times New Roman" w:eastAsia="Times New Roman"/>
          <w:color w:val="231F1F"/>
          <w:spacing w:val="23"/>
        </w:rPr>
        <w:t> </w:t>
      </w:r>
      <w:r>
        <w:rPr>
          <w:rFonts w:ascii="Times New Roman" w:hAnsi="Times New Roman" w:cs="Times New Roman" w:eastAsia="Times New Roman"/>
          <w:color w:val="231F1F"/>
        </w:rPr>
        <w:t>koje</w:t>
      </w:r>
      <w:r>
        <w:rPr>
          <w:rFonts w:ascii="Times New Roman" w:hAnsi="Times New Roman" w:cs="Times New Roman" w:eastAsia="Times New Roman"/>
          <w:color w:val="231F1F"/>
          <w:spacing w:val="21"/>
        </w:rPr>
        <w:t> </w:t>
      </w:r>
      <w:r>
        <w:rPr>
          <w:rFonts w:ascii="Times New Roman" w:hAnsi="Times New Roman" w:cs="Times New Roman" w:eastAsia="Times New Roman"/>
          <w:color w:val="231F1F"/>
        </w:rPr>
        <w:t>se</w:t>
      </w:r>
      <w:r>
        <w:rPr>
          <w:rFonts w:ascii="Times New Roman" w:hAnsi="Times New Roman" w:cs="Times New Roman" w:eastAsia="Times New Roman"/>
          <w:color w:val="231F1F"/>
          <w:spacing w:val="21"/>
        </w:rPr>
        <w:t> </w:t>
      </w:r>
      <w:r>
        <w:rPr>
          <w:rFonts w:ascii="Times New Roman" w:hAnsi="Times New Roman" w:cs="Times New Roman" w:eastAsia="Times New Roman"/>
          <w:color w:val="231F1F"/>
        </w:rPr>
        <w:t>izvode</w:t>
      </w:r>
      <w:r>
        <w:rPr>
          <w:rFonts w:ascii="Times New Roman" w:hAnsi="Times New Roman" w:cs="Times New Roman" w:eastAsia="Times New Roman"/>
          <w:color w:val="231F1F"/>
          <w:spacing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razliĉiti</w:t>
      </w:r>
      <w:r>
        <w:rPr>
          <w:rFonts w:ascii="Times New Roman" w:hAnsi="Times New Roman" w:cs="Times New Roman" w:eastAsia="Times New Roman"/>
          <w:color w:val="231F1F"/>
          <w:spacing w:val="8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vertikalni</w:t>
      </w:r>
      <w:r>
        <w:rPr>
          <w:rFonts w:ascii="Times New Roman" w:hAnsi="Times New Roman" w:cs="Times New Roman" w:eastAsia="Times New Roman"/>
          <w:color w:val="231F1F"/>
          <w:spacing w:val="21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vodoravni</w:t>
      </w:r>
      <w:r>
        <w:rPr>
          <w:rFonts w:ascii="Times New Roman" w:hAnsi="Times New Roman" w:cs="Times New Roman" w:eastAsia="Times New Roman"/>
          <w:color w:val="231F1F"/>
          <w:spacing w:val="24"/>
        </w:rPr>
        <w:t> </w:t>
      </w:r>
      <w:r>
        <w:rPr>
          <w:rFonts w:ascii="Times New Roman" w:hAnsi="Times New Roman" w:cs="Times New Roman" w:eastAsia="Times New Roman"/>
          <w:color w:val="231F1F"/>
        </w:rPr>
        <w:t>poloţaji</w:t>
      </w:r>
      <w:r>
        <w:rPr>
          <w:rFonts w:ascii="Times New Roman" w:hAnsi="Times New Roman" w:cs="Times New Roman" w:eastAsia="Times New Roman"/>
          <w:color w:val="231F1F"/>
          <w:spacing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radnih</w:t>
      </w:r>
      <w:r>
        <w:rPr>
          <w:rFonts w:ascii="Times New Roman" w:hAnsi="Times New Roman" w:cs="Times New Roman" w:eastAsia="Times New Roman"/>
          <w:color w:val="231F1F"/>
          <w:spacing w:val="2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mjesta</w:t>
      </w:r>
      <w:r>
        <w:rPr>
          <w:rFonts w:ascii="Times New Roman" w:hAnsi="Times New Roman" w:cs="Times New Roman" w:eastAsia="Times New Roman"/>
          <w:color w:val="231F1F"/>
          <w:spacing w:val="21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22"/>
        </w:rPr>
        <w:t> </w:t>
      </w:r>
      <w:r>
        <w:rPr>
          <w:rFonts w:ascii="Times New Roman" w:hAnsi="Times New Roman" w:cs="Times New Roman" w:eastAsia="Times New Roman"/>
          <w:color w:val="231F1F"/>
        </w:rPr>
        <w:t>funkcija</w:t>
      </w:r>
      <w:r>
        <w:rPr>
          <w:rFonts w:ascii="Times New Roman" w:hAnsi="Times New Roman" w:cs="Times New Roman" w:eastAsia="Times New Roman"/>
          <w:color w:val="231F1F"/>
          <w:spacing w:val="21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organizaciji</w:t>
      </w:r>
      <w:r>
        <w:rPr>
          <w:rFonts w:ascii="Times New Roman" w:hAnsi="Times New Roman" w:cs="Times New Roman" w:eastAsia="Times New Roman"/>
          <w:color w:val="231F1F"/>
          <w:spacing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rada.</w:t>
      </w:r>
      <w:r>
        <w:rPr>
          <w:rFonts w:ascii="Times New Roman" w:hAnsi="Times New Roman" w:cs="Times New Roman" w:eastAsia="Times New Roman"/>
          <w:color w:val="231F1F"/>
          <w:spacing w:val="21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20"/>
        </w:rPr>
        <w:t> </w:t>
      </w:r>
      <w:r>
        <w:rPr>
          <w:rFonts w:ascii="Times New Roman" w:hAnsi="Times New Roman" w:cs="Times New Roman" w:eastAsia="Times New Roman"/>
          <w:color w:val="231F1F"/>
        </w:rPr>
        <w:t>tom</w:t>
      </w:r>
      <w:r>
        <w:rPr>
          <w:rFonts w:ascii="Times New Roman" w:hAnsi="Times New Roman" w:cs="Times New Roman" w:eastAsia="Times New Roman"/>
          <w:color w:val="231F1F"/>
          <w:spacing w:val="22"/>
        </w:rPr>
        <w:t> </w:t>
      </w:r>
      <w:r>
        <w:rPr>
          <w:rFonts w:ascii="Times New Roman" w:hAnsi="Times New Roman" w:cs="Times New Roman" w:eastAsia="Times New Roman"/>
          <w:color w:val="231F1F"/>
        </w:rPr>
        <w:t>kontekstu</w:t>
      </w:r>
      <w:r>
        <w:rPr>
          <w:rFonts w:ascii="Times New Roman" w:hAnsi="Times New Roman" w:cs="Times New Roman" w:eastAsia="Times New Roman"/>
          <w:color w:val="231F1F"/>
          <w:spacing w:val="8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moguća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</w:rPr>
        <w:t>su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uznemiravanja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</w:rPr>
        <w:t>vodoravna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</w:rPr>
        <w:t>v</w:t>
      </w:r>
      <w:r>
        <w:rPr>
          <w:color w:val="231F1F"/>
        </w:rPr>
        <w:t>ertikalna.</w:t>
      </w:r>
      <w:r>
        <w:rPr>
          <w:color w:val="231F1F"/>
          <w:spacing w:val="2"/>
        </w:rPr>
        <w:t> </w:t>
      </w:r>
      <w:r>
        <w:rPr>
          <w:color w:val="231F1F"/>
        </w:rPr>
        <w:t>Vertikalno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uznemiravanje</w:t>
      </w:r>
      <w:r>
        <w:rPr>
          <w:color w:val="231F1F"/>
          <w:spacing w:val="1"/>
        </w:rPr>
        <w:t> </w:t>
      </w:r>
      <w:r>
        <w:rPr>
          <w:color w:val="231F1F"/>
        </w:rPr>
        <w:t>jeste</w:t>
      </w:r>
      <w:r>
        <w:rPr>
          <w:color w:val="231F1F"/>
          <w:spacing w:val="55"/>
        </w:rPr>
        <w:t> </w:t>
      </w:r>
      <w:r>
        <w:rPr>
          <w:color w:val="231F1F"/>
          <w:spacing w:val="-1"/>
        </w:rPr>
        <w:t>uznemiravanje</w:t>
      </w:r>
      <w:r>
        <w:rPr>
          <w:color w:val="231F1F"/>
          <w:spacing w:val="23"/>
        </w:rPr>
        <w:t> </w:t>
      </w:r>
      <w:r>
        <w:rPr>
          <w:color w:val="231F1F"/>
          <w:spacing w:val="-1"/>
        </w:rPr>
        <w:t>radnika</w:t>
      </w:r>
      <w:r>
        <w:rPr>
          <w:color w:val="231F1F"/>
          <w:spacing w:val="23"/>
        </w:rPr>
        <w:t> </w:t>
      </w:r>
      <w:r>
        <w:rPr>
          <w:color w:val="231F1F"/>
          <w:spacing w:val="1"/>
        </w:rPr>
        <w:t>od</w:t>
      </w:r>
      <w:r>
        <w:rPr>
          <w:color w:val="231F1F"/>
          <w:spacing w:val="23"/>
        </w:rPr>
        <w:t> </w:t>
      </w:r>
      <w:r>
        <w:rPr>
          <w:color w:val="231F1F"/>
          <w:spacing w:val="-1"/>
        </w:rPr>
        <w:t>strane</w:t>
      </w:r>
      <w:r>
        <w:rPr>
          <w:color w:val="231F1F"/>
          <w:spacing w:val="22"/>
        </w:rPr>
        <w:t> </w:t>
      </w:r>
      <w:r>
        <w:rPr>
          <w:color w:val="231F1F"/>
          <w:spacing w:val="-1"/>
        </w:rPr>
        <w:t>rukovodica,</w:t>
      </w:r>
      <w:r>
        <w:rPr>
          <w:color w:val="231F1F"/>
          <w:spacing w:val="23"/>
        </w:rPr>
        <w:t> </w:t>
      </w:r>
      <w:r>
        <w:rPr>
          <w:color w:val="231F1F"/>
        </w:rPr>
        <w:t>odnosno</w:t>
      </w:r>
      <w:r>
        <w:rPr>
          <w:color w:val="231F1F"/>
          <w:spacing w:val="24"/>
        </w:rPr>
        <w:t> </w:t>
      </w:r>
      <w:r>
        <w:rPr>
          <w:color w:val="231F1F"/>
          <w:spacing w:val="-1"/>
        </w:rPr>
        <w:t>uznemiravanje</w:t>
      </w:r>
      <w:r>
        <w:rPr>
          <w:color w:val="231F1F"/>
          <w:spacing w:val="23"/>
        </w:rPr>
        <w:t> </w:t>
      </w:r>
      <w:r>
        <w:rPr>
          <w:color w:val="231F1F"/>
          <w:spacing w:val="-1"/>
        </w:rPr>
        <w:t>rukovodioca</w:t>
      </w:r>
      <w:r>
        <w:rPr>
          <w:color w:val="231F1F"/>
          <w:spacing w:val="22"/>
        </w:rPr>
        <w:t> </w:t>
      </w:r>
      <w:r>
        <w:rPr>
          <w:color w:val="231F1F"/>
        </w:rPr>
        <w:t>od</w:t>
      </w:r>
      <w:r>
        <w:rPr>
          <w:color w:val="231F1F"/>
          <w:spacing w:val="23"/>
        </w:rPr>
        <w:t> </w:t>
      </w:r>
      <w:r>
        <w:rPr>
          <w:color w:val="231F1F"/>
          <w:spacing w:val="-1"/>
        </w:rPr>
        <w:t>strane</w:t>
      </w:r>
      <w:r>
        <w:rPr>
          <w:color w:val="231F1F"/>
          <w:spacing w:val="11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radnika.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Izraţen</w:t>
      </w:r>
      <w:r>
        <w:rPr>
          <w:rFonts w:ascii="Times New Roman" w:hAnsi="Times New Roman" w:cs="Times New Roman" w:eastAsia="Times New Roman"/>
          <w:color w:val="231F1F"/>
          <w:spacing w:val="5"/>
        </w:rPr>
        <w:t> </w:t>
      </w:r>
      <w:r>
        <w:rPr>
          <w:rFonts w:ascii="Times New Roman" w:hAnsi="Times New Roman" w:cs="Times New Roman" w:eastAsia="Times New Roman"/>
          <w:color w:val="231F1F"/>
        </w:rPr>
        <w:t>je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</w:rPr>
        <w:t>oblik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uznemiravanja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</w:rPr>
        <w:t>tzv.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</w:rPr>
        <w:t>„quid</w:t>
      </w:r>
      <w:r>
        <w:rPr>
          <w:rFonts w:ascii="Times New Roman" w:hAnsi="Times New Roman" w:cs="Times New Roman" w:eastAsia="Times New Roman"/>
          <w:color w:val="231F1F"/>
          <w:spacing w:val="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pro</w:t>
      </w:r>
      <w:r>
        <w:rPr>
          <w:rFonts w:ascii="Times New Roman" w:hAnsi="Times New Roman" w:cs="Times New Roman" w:eastAsia="Times New Roman"/>
          <w:color w:val="231F1F"/>
          <w:spacing w:val="5"/>
        </w:rPr>
        <w:t> </w:t>
      </w:r>
      <w:r>
        <w:rPr>
          <w:rFonts w:ascii="Times New Roman" w:hAnsi="Times New Roman" w:cs="Times New Roman" w:eastAsia="Times New Roman"/>
          <w:color w:val="231F1F"/>
        </w:rPr>
        <w:t>quo“</w:t>
      </w:r>
      <w:r>
        <w:rPr>
          <w:rFonts w:ascii="Times New Roman" w:hAnsi="Times New Roman" w:cs="Times New Roman" w:eastAsia="Times New Roman"/>
          <w:color w:val="231F1F"/>
          <w:spacing w:val="3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5"/>
        </w:rPr>
        <w:t> </w:t>
      </w:r>
      <w:r>
        <w:rPr>
          <w:rFonts w:ascii="Times New Roman" w:hAnsi="Times New Roman" w:cs="Times New Roman" w:eastAsia="Times New Roman"/>
          <w:color w:val="231F1F"/>
        </w:rPr>
        <w:t>kojem</w:t>
      </w:r>
      <w:r>
        <w:rPr>
          <w:rFonts w:ascii="Times New Roman" w:hAnsi="Times New Roman" w:cs="Times New Roman" w:eastAsia="Times New Roman"/>
          <w:color w:val="231F1F"/>
          <w:spacing w:val="5"/>
        </w:rPr>
        <w:t> </w:t>
      </w:r>
      <w:r>
        <w:rPr>
          <w:rFonts w:ascii="Times New Roman" w:hAnsi="Times New Roman" w:cs="Times New Roman" w:eastAsia="Times New Roman"/>
          <w:color w:val="231F1F"/>
        </w:rPr>
        <w:t>su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napredovanje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</w:rPr>
        <w:t>ili</w:t>
      </w:r>
      <w:r>
        <w:rPr>
          <w:rFonts w:ascii="Times New Roman" w:hAnsi="Times New Roman" w:cs="Times New Roman" w:eastAsia="Times New Roman"/>
          <w:color w:val="231F1F"/>
          <w:spacing w:val="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druge</w:t>
      </w:r>
      <w:r>
        <w:rPr>
          <w:rFonts w:ascii="Times New Roman" w:hAnsi="Times New Roman" w:cs="Times New Roman" w:eastAsia="Times New Roman"/>
          <w:color w:val="231F1F"/>
          <w:spacing w:val="69"/>
        </w:rPr>
        <w:t> </w:t>
      </w:r>
      <w:r>
        <w:rPr>
          <w:color w:val="231F1F"/>
          <w:spacing w:val="-1"/>
        </w:rPr>
        <w:t>beneficije</w:t>
      </w:r>
      <w:r>
        <w:rPr>
          <w:color w:val="231F1F"/>
          <w:spacing w:val="13"/>
        </w:rPr>
        <w:t> </w:t>
      </w:r>
      <w:r>
        <w:rPr>
          <w:color w:val="231F1F"/>
        </w:rPr>
        <w:t>iz</w:t>
      </w:r>
      <w:r>
        <w:rPr>
          <w:color w:val="231F1F"/>
          <w:spacing w:val="15"/>
        </w:rPr>
        <w:t> </w:t>
      </w:r>
      <w:r>
        <w:rPr>
          <w:color w:val="231F1F"/>
        </w:rPr>
        <w:t>radnog</w:t>
      </w:r>
      <w:r>
        <w:rPr>
          <w:color w:val="231F1F"/>
          <w:spacing w:val="11"/>
        </w:rPr>
        <w:t> </w:t>
      </w:r>
      <w:r>
        <w:rPr>
          <w:color w:val="231F1F"/>
        </w:rPr>
        <w:t>odnosa</w:t>
      </w:r>
      <w:r>
        <w:rPr>
          <w:color w:val="231F1F"/>
          <w:spacing w:val="13"/>
        </w:rPr>
        <w:t> </w:t>
      </w:r>
      <w:r>
        <w:rPr>
          <w:color w:val="231F1F"/>
        </w:rPr>
        <w:t>uslovljene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seksualnim</w:t>
      </w:r>
      <w:r>
        <w:rPr>
          <w:color w:val="231F1F"/>
          <w:spacing w:val="14"/>
        </w:rPr>
        <w:t> </w:t>
      </w:r>
      <w:r>
        <w:rPr>
          <w:color w:val="231F1F"/>
        </w:rPr>
        <w:t>odnosom.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Vodoravno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uznemiravanje</w:t>
      </w:r>
      <w:r>
        <w:rPr>
          <w:color w:val="231F1F"/>
          <w:spacing w:val="13"/>
        </w:rPr>
        <w:t> </w:t>
      </w:r>
      <w:r>
        <w:rPr>
          <w:color w:val="231F1F"/>
        </w:rPr>
        <w:t>jeste</w:t>
      </w:r>
      <w:r>
        <w:rPr>
          <w:color w:val="231F1F"/>
          <w:spacing w:val="7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uznemiravanje</w:t>
      </w:r>
      <w:r>
        <w:rPr>
          <w:rFonts w:ascii="Times New Roman" w:hAnsi="Times New Roman" w:cs="Times New Roman" w:eastAsia="Times New Roman"/>
          <w:color w:val="231F1F"/>
          <w:spacing w:val="1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radnika</w:t>
      </w:r>
      <w:r>
        <w:rPr>
          <w:rFonts w:ascii="Times New Roman" w:hAnsi="Times New Roman" w:cs="Times New Roman" w:eastAsia="Times New Roman"/>
          <w:color w:val="231F1F"/>
          <w:spacing w:val="19"/>
        </w:rPr>
        <w:t> </w:t>
      </w:r>
      <w:r>
        <w:rPr>
          <w:rFonts w:ascii="Times New Roman" w:hAnsi="Times New Roman" w:cs="Times New Roman" w:eastAsia="Times New Roman"/>
          <w:color w:val="231F1F"/>
          <w:spacing w:val="1"/>
        </w:rPr>
        <w:t>od</w:t>
      </w:r>
      <w:r>
        <w:rPr>
          <w:rFonts w:ascii="Times New Roman" w:hAnsi="Times New Roman" w:cs="Times New Roman" w:eastAsia="Times New Roman"/>
          <w:color w:val="231F1F"/>
          <w:spacing w:val="1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strane</w:t>
      </w:r>
      <w:r>
        <w:rPr>
          <w:rFonts w:ascii="Times New Roman" w:hAnsi="Times New Roman" w:cs="Times New Roman" w:eastAsia="Times New Roman"/>
          <w:color w:val="231F1F"/>
          <w:spacing w:val="1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drugih</w:t>
      </w:r>
      <w:r>
        <w:rPr>
          <w:rFonts w:ascii="Times New Roman" w:hAnsi="Times New Roman" w:cs="Times New Roman" w:eastAsia="Times New Roman"/>
          <w:color w:val="231F1F"/>
          <w:spacing w:val="2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radnika,</w:t>
      </w:r>
      <w:r>
        <w:rPr>
          <w:rFonts w:ascii="Times New Roman" w:hAnsi="Times New Roman" w:cs="Times New Roman" w:eastAsia="Times New Roman"/>
          <w:color w:val="231F1F"/>
          <w:spacing w:val="2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bez</w:t>
      </w:r>
      <w:r>
        <w:rPr>
          <w:rFonts w:ascii="Times New Roman" w:hAnsi="Times New Roman" w:cs="Times New Roman" w:eastAsia="Times New Roman"/>
          <w:color w:val="231F1F"/>
          <w:spacing w:val="20"/>
        </w:rPr>
        <w:t> </w:t>
      </w:r>
      <w:r>
        <w:rPr>
          <w:rFonts w:ascii="Times New Roman" w:hAnsi="Times New Roman" w:cs="Times New Roman" w:eastAsia="Times New Roman"/>
          <w:color w:val="231F1F"/>
        </w:rPr>
        <w:t>ikakvog</w:t>
      </w:r>
      <w:r>
        <w:rPr>
          <w:rFonts w:ascii="Times New Roman" w:hAnsi="Times New Roman" w:cs="Times New Roman" w:eastAsia="Times New Roman"/>
          <w:color w:val="231F1F"/>
          <w:spacing w:val="16"/>
        </w:rPr>
        <w:t> </w:t>
      </w:r>
      <w:r>
        <w:rPr>
          <w:rFonts w:ascii="Times New Roman" w:hAnsi="Times New Roman" w:cs="Times New Roman" w:eastAsia="Times New Roman"/>
          <w:color w:val="231F1F"/>
        </w:rPr>
        <w:t>odnosa</w:t>
      </w:r>
      <w:r>
        <w:rPr>
          <w:rFonts w:ascii="Times New Roman" w:hAnsi="Times New Roman" w:cs="Times New Roman" w:eastAsia="Times New Roman"/>
          <w:color w:val="231F1F"/>
          <w:spacing w:val="1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nadre</w:t>
      </w:r>
      <w:r>
        <w:rPr>
          <w:rFonts w:ascii="Times New Roman" w:hAnsi="Times New Roman" w:cs="Times New Roman" w:eastAsia="Times New Roman"/>
          <w:color w:val="231F1F"/>
          <w:spacing w:val="-2"/>
        </w:rPr>
        <w:t>Ċe</w:t>
      </w:r>
      <w:r>
        <w:rPr>
          <w:rFonts w:ascii="Times New Roman" w:hAnsi="Times New Roman" w:cs="Times New Roman" w:eastAsia="Times New Roman"/>
          <w:color w:val="231F1F"/>
          <w:spacing w:val="-1"/>
        </w:rPr>
        <w:t>nosti,</w:t>
      </w:r>
      <w:r>
        <w:rPr>
          <w:rFonts w:ascii="Times New Roman" w:hAnsi="Times New Roman" w:cs="Times New Roman" w:eastAsia="Times New Roman"/>
          <w:color w:val="231F1F"/>
          <w:spacing w:val="21"/>
        </w:rPr>
        <w:t> </w:t>
      </w:r>
      <w:r>
        <w:rPr>
          <w:rFonts w:ascii="Times New Roman" w:hAnsi="Times New Roman" w:cs="Times New Roman" w:eastAsia="Times New Roman"/>
          <w:color w:val="231F1F"/>
        </w:rPr>
        <w:t>odnosno</w:t>
      </w:r>
      <w:r>
        <w:rPr>
          <w:rFonts w:ascii="Times New Roman" w:hAnsi="Times New Roman" w:cs="Times New Roman" w:eastAsia="Times New Roman"/>
          <w:color w:val="231F1F"/>
          <w:spacing w:val="8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podre</w:t>
      </w:r>
      <w:r>
        <w:rPr>
          <w:rFonts w:ascii="Times New Roman" w:hAnsi="Times New Roman" w:cs="Times New Roman" w:eastAsia="Times New Roman"/>
          <w:color w:val="231F1F"/>
          <w:spacing w:val="-2"/>
        </w:rPr>
        <w:t>Ċe</w:t>
      </w:r>
      <w:r>
        <w:rPr>
          <w:rFonts w:ascii="Times New Roman" w:hAnsi="Times New Roman" w:cs="Times New Roman" w:eastAsia="Times New Roman"/>
          <w:color w:val="231F1F"/>
          <w:spacing w:val="-1"/>
        </w:rPr>
        <w:t>nosti.</w:t>
      </w:r>
      <w:r>
        <w:rPr>
          <w:rFonts w:ascii="Times New Roman" w:hAnsi="Times New Roman" w:cs="Times New Roman" w:eastAsia="Times New Roman"/>
          <w:color w:val="231F1F"/>
          <w:spacing w:val="43"/>
        </w:rPr>
        <w:t> </w:t>
      </w:r>
      <w:r>
        <w:rPr>
          <w:rFonts w:ascii="Times New Roman" w:hAnsi="Times New Roman" w:cs="Times New Roman" w:eastAsia="Times New Roman"/>
          <w:color w:val="231F1F"/>
        </w:rPr>
        <w:t>Treba</w:t>
      </w:r>
      <w:r>
        <w:rPr>
          <w:rFonts w:ascii="Times New Roman" w:hAnsi="Times New Roman" w:cs="Times New Roman" w:eastAsia="Times New Roman"/>
          <w:color w:val="231F1F"/>
          <w:spacing w:val="44"/>
        </w:rPr>
        <w:t> </w:t>
      </w:r>
      <w:r>
        <w:rPr>
          <w:rFonts w:ascii="Times New Roman" w:hAnsi="Times New Roman" w:cs="Times New Roman" w:eastAsia="Times New Roman"/>
          <w:color w:val="231F1F"/>
        </w:rPr>
        <w:t>znati</w:t>
      </w:r>
      <w:r>
        <w:rPr>
          <w:rFonts w:ascii="Times New Roman" w:hAnsi="Times New Roman" w:cs="Times New Roman" w:eastAsia="Times New Roman"/>
          <w:color w:val="231F1F"/>
          <w:spacing w:val="44"/>
        </w:rPr>
        <w:t> </w:t>
      </w:r>
      <w:r>
        <w:rPr>
          <w:rFonts w:ascii="Times New Roman" w:hAnsi="Times New Roman" w:cs="Times New Roman" w:eastAsia="Times New Roman"/>
          <w:color w:val="231F1F"/>
        </w:rPr>
        <w:t>da</w:t>
      </w:r>
      <w:r>
        <w:rPr>
          <w:rFonts w:ascii="Times New Roman" w:hAnsi="Times New Roman" w:cs="Times New Roman" w:eastAsia="Times New Roman"/>
          <w:color w:val="231F1F"/>
          <w:spacing w:val="4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uznemiravanje</w:t>
      </w:r>
      <w:r>
        <w:rPr>
          <w:rFonts w:ascii="Times New Roman" w:hAnsi="Times New Roman" w:cs="Times New Roman" w:eastAsia="Times New Roman"/>
          <w:color w:val="231F1F"/>
          <w:spacing w:val="44"/>
        </w:rPr>
        <w:t> </w:t>
      </w:r>
      <w:r>
        <w:rPr>
          <w:rFonts w:ascii="Times New Roman" w:hAnsi="Times New Roman" w:cs="Times New Roman" w:eastAsia="Times New Roman"/>
          <w:color w:val="231F1F"/>
        </w:rPr>
        <w:t>nije</w:t>
      </w:r>
      <w:r>
        <w:rPr>
          <w:rFonts w:ascii="Times New Roman" w:hAnsi="Times New Roman" w:cs="Times New Roman" w:eastAsia="Times New Roman"/>
          <w:color w:val="231F1F"/>
          <w:spacing w:val="4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uslovljeno</w:t>
      </w:r>
      <w:r>
        <w:rPr>
          <w:rFonts w:ascii="Times New Roman" w:hAnsi="Times New Roman" w:cs="Times New Roman" w:eastAsia="Times New Roman"/>
          <w:color w:val="231F1F"/>
          <w:spacing w:val="43"/>
        </w:rPr>
        <w:t> </w:t>
      </w:r>
      <w:r>
        <w:rPr>
          <w:rFonts w:ascii="Times New Roman" w:hAnsi="Times New Roman" w:cs="Times New Roman" w:eastAsia="Times New Roman"/>
          <w:color w:val="231F1F"/>
        </w:rPr>
        <w:t>iskljuĉivo</w:t>
      </w:r>
      <w:r>
        <w:rPr>
          <w:rFonts w:ascii="Times New Roman" w:hAnsi="Times New Roman" w:cs="Times New Roman" w:eastAsia="Times New Roman"/>
          <w:color w:val="231F1F"/>
          <w:spacing w:val="4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razliĉitošću</w:t>
      </w:r>
      <w:r>
        <w:rPr>
          <w:rFonts w:ascii="Times New Roman" w:hAnsi="Times New Roman" w:cs="Times New Roman" w:eastAsia="Times New Roman"/>
          <w:color w:val="231F1F"/>
          <w:spacing w:val="42"/>
        </w:rPr>
        <w:t> </w:t>
      </w:r>
      <w:r>
        <w:rPr>
          <w:rFonts w:ascii="Times New Roman" w:hAnsi="Times New Roman" w:cs="Times New Roman" w:eastAsia="Times New Roman"/>
          <w:color w:val="231F1F"/>
        </w:rPr>
        <w:t>polova.</w:t>
      </w:r>
      <w:r>
        <w:rPr>
          <w:rFonts w:ascii="Times New Roman" w:hAnsi="Times New Roman" w:cs="Times New Roman" w:eastAsia="Times New Roman"/>
          <w:color w:val="231F1F"/>
          <w:spacing w:val="7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Tako</w:t>
      </w:r>
      <w:r>
        <w:rPr>
          <w:rFonts w:ascii="Times New Roman" w:hAnsi="Times New Roman" w:cs="Times New Roman" w:eastAsia="Times New Roman"/>
          <w:color w:val="231F1F"/>
          <w:spacing w:val="4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muškarci</w:t>
      </w:r>
      <w:r>
        <w:rPr>
          <w:rFonts w:ascii="Times New Roman" w:hAnsi="Times New Roman" w:cs="Times New Roman" w:eastAsia="Times New Roman"/>
          <w:color w:val="231F1F"/>
          <w:spacing w:val="4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mogu</w:t>
      </w:r>
      <w:r>
        <w:rPr>
          <w:rFonts w:ascii="Times New Roman" w:hAnsi="Times New Roman" w:cs="Times New Roman" w:eastAsia="Times New Roman"/>
          <w:color w:val="231F1F"/>
          <w:spacing w:val="4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uznemiravati</w:t>
      </w:r>
      <w:r>
        <w:rPr>
          <w:rFonts w:ascii="Times New Roman" w:hAnsi="Times New Roman" w:cs="Times New Roman" w:eastAsia="Times New Roman"/>
          <w:color w:val="231F1F"/>
          <w:spacing w:val="47"/>
        </w:rPr>
        <w:t> </w:t>
      </w:r>
      <w:r>
        <w:rPr>
          <w:rFonts w:ascii="Times New Roman" w:hAnsi="Times New Roman" w:cs="Times New Roman" w:eastAsia="Times New Roman"/>
          <w:color w:val="231F1F"/>
        </w:rPr>
        <w:t>ţene</w:t>
      </w:r>
      <w:r>
        <w:rPr>
          <w:rFonts w:ascii="Times New Roman" w:hAnsi="Times New Roman" w:cs="Times New Roman" w:eastAsia="Times New Roman"/>
          <w:color w:val="231F1F"/>
          <w:spacing w:val="48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48"/>
        </w:rPr>
        <w:t> </w:t>
      </w:r>
      <w:r>
        <w:rPr>
          <w:rFonts w:ascii="Times New Roman" w:hAnsi="Times New Roman" w:cs="Times New Roman" w:eastAsia="Times New Roman"/>
          <w:color w:val="231F1F"/>
        </w:rPr>
        <w:t>ţene</w:t>
      </w:r>
      <w:r>
        <w:rPr>
          <w:rFonts w:ascii="Times New Roman" w:hAnsi="Times New Roman" w:cs="Times New Roman" w:eastAsia="Times New Roman"/>
          <w:color w:val="231F1F"/>
          <w:spacing w:val="5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mogu</w:t>
      </w:r>
      <w:r>
        <w:rPr>
          <w:rFonts w:ascii="Times New Roman" w:hAnsi="Times New Roman" w:cs="Times New Roman" w:eastAsia="Times New Roman"/>
          <w:color w:val="231F1F"/>
          <w:spacing w:val="4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uznemiravati</w:t>
      </w:r>
      <w:r>
        <w:rPr>
          <w:rFonts w:ascii="Times New Roman" w:hAnsi="Times New Roman" w:cs="Times New Roman" w:eastAsia="Times New Roman"/>
          <w:color w:val="231F1F"/>
          <w:spacing w:val="4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muškarce,</w:t>
      </w:r>
      <w:r>
        <w:rPr>
          <w:rFonts w:ascii="Times New Roman" w:hAnsi="Times New Roman" w:cs="Times New Roman" w:eastAsia="Times New Roman"/>
          <w:color w:val="231F1F"/>
          <w:spacing w:val="49"/>
        </w:rPr>
        <w:t> </w:t>
      </w:r>
      <w:r>
        <w:rPr>
          <w:rFonts w:ascii="Times New Roman" w:hAnsi="Times New Roman" w:cs="Times New Roman" w:eastAsia="Times New Roman"/>
          <w:color w:val="231F1F"/>
        </w:rPr>
        <w:t>te</w:t>
      </w:r>
      <w:r>
        <w:rPr>
          <w:rFonts w:ascii="Times New Roman" w:hAnsi="Times New Roman" w:cs="Times New Roman" w:eastAsia="Times New Roman"/>
          <w:color w:val="231F1F"/>
          <w:spacing w:val="4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muškarci</w:t>
      </w:r>
      <w:r>
        <w:rPr>
          <w:rFonts w:ascii="Times New Roman" w:hAnsi="Times New Roman" w:cs="Times New Roman" w:eastAsia="Times New Roman"/>
          <w:color w:val="231F1F"/>
          <w:spacing w:val="9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mogu</w:t>
      </w:r>
      <w:r>
        <w:rPr>
          <w:rFonts w:ascii="Times New Roman" w:hAnsi="Times New Roman" w:cs="Times New Roman" w:eastAsia="Times New Roman"/>
          <w:color w:val="231F1F"/>
          <w:spacing w:val="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uznemiravati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muškarce,</w:t>
      </w:r>
      <w:r>
        <w:rPr>
          <w:rFonts w:ascii="Times New Roman" w:hAnsi="Times New Roman" w:cs="Times New Roman" w:eastAsia="Times New Roman"/>
          <w:color w:val="231F1F"/>
          <w:spacing w:val="11"/>
        </w:rPr>
        <w:t> </w:t>
      </w:r>
      <w:r>
        <w:rPr>
          <w:rFonts w:ascii="Times New Roman" w:hAnsi="Times New Roman" w:cs="Times New Roman" w:eastAsia="Times New Roman"/>
          <w:color w:val="231F1F"/>
        </w:rPr>
        <w:t>a</w:t>
      </w:r>
      <w:r>
        <w:rPr>
          <w:rFonts w:ascii="Times New Roman" w:hAnsi="Times New Roman" w:cs="Times New Roman" w:eastAsia="Times New Roman"/>
          <w:color w:val="231F1F"/>
          <w:spacing w:val="8"/>
        </w:rPr>
        <w:t> </w:t>
      </w:r>
      <w:r>
        <w:rPr>
          <w:rFonts w:ascii="Times New Roman" w:hAnsi="Times New Roman" w:cs="Times New Roman" w:eastAsia="Times New Roman"/>
          <w:color w:val="231F1F"/>
        </w:rPr>
        <w:t>ţene</w:t>
      </w:r>
      <w:r>
        <w:rPr>
          <w:rFonts w:ascii="Times New Roman" w:hAnsi="Times New Roman" w:cs="Times New Roman" w:eastAsia="Times New Roman"/>
          <w:color w:val="231F1F"/>
          <w:spacing w:val="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ţene.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Uznemiravanje</w:t>
      </w:r>
      <w:r>
        <w:rPr>
          <w:rFonts w:ascii="Times New Roman" w:hAnsi="Times New Roman" w:cs="Times New Roman" w:eastAsia="Times New Roman"/>
          <w:color w:val="231F1F"/>
          <w:spacing w:val="8"/>
        </w:rPr>
        <w:t> </w:t>
      </w:r>
      <w:r>
        <w:rPr>
          <w:rFonts w:ascii="Times New Roman" w:hAnsi="Times New Roman" w:cs="Times New Roman" w:eastAsia="Times New Roman"/>
          <w:color w:val="231F1F"/>
        </w:rPr>
        <w:t>na</w:t>
      </w:r>
      <w:r>
        <w:rPr>
          <w:rFonts w:ascii="Times New Roman" w:hAnsi="Times New Roman" w:cs="Times New Roman" w:eastAsia="Times New Roman"/>
          <w:color w:val="231F1F"/>
          <w:spacing w:val="7"/>
        </w:rPr>
        <w:t> </w:t>
      </w:r>
      <w:r>
        <w:rPr>
          <w:rFonts w:ascii="Times New Roman" w:hAnsi="Times New Roman" w:cs="Times New Roman" w:eastAsia="Times New Roman"/>
          <w:color w:val="231F1F"/>
        </w:rPr>
        <w:t>osnovu</w:t>
      </w:r>
      <w:r>
        <w:rPr>
          <w:rFonts w:ascii="Times New Roman" w:hAnsi="Times New Roman" w:cs="Times New Roman" w:eastAsia="Times New Roman"/>
          <w:color w:val="231F1F"/>
          <w:spacing w:val="11"/>
        </w:rPr>
        <w:t> </w:t>
      </w:r>
      <w:r>
        <w:rPr>
          <w:rFonts w:ascii="Times New Roman" w:hAnsi="Times New Roman" w:cs="Times New Roman" w:eastAsia="Times New Roman"/>
          <w:color w:val="231F1F"/>
        </w:rPr>
        <w:t>spola</w:t>
      </w:r>
      <w:r>
        <w:rPr>
          <w:rFonts w:ascii="Times New Roman" w:hAnsi="Times New Roman" w:cs="Times New Roman" w:eastAsia="Times New Roman"/>
          <w:color w:val="231F1F"/>
          <w:spacing w:val="8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seksualno</w:t>
      </w:r>
      <w:r>
        <w:rPr>
          <w:rFonts w:ascii="Times New Roman" w:hAnsi="Times New Roman" w:cs="Times New Roman" w:eastAsia="Times New Roman"/>
          <w:color w:val="231F1F"/>
          <w:spacing w:val="75"/>
        </w:rPr>
        <w:t> </w:t>
      </w:r>
      <w:r>
        <w:rPr>
          <w:color w:val="231F1F"/>
          <w:spacing w:val="-1"/>
        </w:rPr>
        <w:t>uznemiravanje</w:t>
      </w:r>
      <w:r>
        <w:rPr>
          <w:color w:val="231F1F"/>
        </w:rPr>
        <w:t> 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razlikuju</w:t>
      </w:r>
      <w:r>
        <w:rPr>
          <w:color w:val="231F1F"/>
        </w:rPr>
        <w:t> </w:t>
      </w:r>
      <w:r>
        <w:rPr>
          <w:color w:val="231F1F"/>
          <w:spacing w:val="12"/>
        </w:rPr>
        <w:t> </w:t>
      </w:r>
      <w:r>
        <w:rPr>
          <w:color w:val="231F1F"/>
        </w:rPr>
        <w:t>se </w:t>
      </w:r>
      <w:r>
        <w:rPr>
          <w:color w:val="231F1F"/>
          <w:spacing w:val="11"/>
        </w:rPr>
        <w:t> </w:t>
      </w:r>
      <w:r>
        <w:rPr>
          <w:color w:val="231F1F"/>
        </w:rPr>
        <w:t>po </w:t>
      </w:r>
      <w:r>
        <w:rPr>
          <w:color w:val="231F1F"/>
          <w:spacing w:val="11"/>
        </w:rPr>
        <w:t> </w:t>
      </w:r>
      <w:r>
        <w:rPr>
          <w:color w:val="231F1F"/>
        </w:rPr>
        <w:t>svojoj 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prirodi.</w:t>
      </w:r>
      <w:r>
        <w:rPr>
          <w:color w:val="231F1F"/>
        </w:rPr>
        <w:t> </w:t>
      </w:r>
      <w:r>
        <w:rPr>
          <w:color w:val="231F1F"/>
          <w:spacing w:val="12"/>
        </w:rPr>
        <w:t> </w:t>
      </w:r>
      <w:r>
        <w:rPr>
          <w:color w:val="231F1F"/>
        </w:rPr>
        <w:t>Dok </w:t>
      </w:r>
      <w:r>
        <w:rPr>
          <w:color w:val="231F1F"/>
          <w:spacing w:val="11"/>
        </w:rPr>
        <w:t> </w:t>
      </w:r>
      <w:r>
        <w:rPr>
          <w:color w:val="231F1F"/>
        </w:rPr>
        <w:t>kod </w:t>
      </w:r>
      <w:r>
        <w:rPr>
          <w:color w:val="231F1F"/>
          <w:spacing w:val="11"/>
        </w:rPr>
        <w:t> </w:t>
      </w:r>
      <w:r>
        <w:rPr>
          <w:color w:val="231F1F"/>
        </w:rPr>
        <w:t>seksualnog 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uznemiravanja</w:t>
      </w:r>
      <w:r>
        <w:rPr>
          <w:color w:val="231F1F"/>
        </w:rPr>
        <w:t> </w:t>
      </w:r>
      <w:r>
        <w:rPr>
          <w:color w:val="231F1F"/>
          <w:spacing w:val="11"/>
        </w:rPr>
        <w:t> </w:t>
      </w:r>
      <w:r>
        <w:rPr>
          <w:color w:val="231F1F"/>
        </w:rPr>
        <w:t>mora</w:t>
      </w:r>
      <w:r>
        <w:rPr/>
      </w:r>
    </w:p>
    <w:p>
      <w:pPr>
        <w:spacing w:after="0" w:line="360" w:lineRule="auto"/>
        <w:jc w:val="both"/>
        <w:sectPr>
          <w:pgSz w:w="11910" w:h="16840"/>
          <w:pgMar w:header="826" w:footer="833" w:top="1120" w:bottom="102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59" w:lineRule="auto" w:before="69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</w:rPr>
        <w:t>postojati 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  <w:spacing w:val="-1"/>
        </w:rPr>
        <w:t>neţeljeno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rFonts w:ascii="Times New Roman" w:hAnsi="Times New Roman"/>
          <w:color w:val="231F1F"/>
        </w:rPr>
        <w:t>ponašanje 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</w:rPr>
        <w:t>seksualne </w:t>
      </w:r>
      <w:r>
        <w:rPr>
          <w:rFonts w:ascii="Times New Roman" w:hAnsi="Times New Roman"/>
          <w:color w:val="231F1F"/>
          <w:spacing w:val="56"/>
        </w:rPr>
        <w:t> </w:t>
      </w:r>
      <w:r>
        <w:rPr>
          <w:rFonts w:ascii="Times New Roman" w:hAnsi="Times New Roman"/>
          <w:color w:val="231F1F"/>
          <w:spacing w:val="-1"/>
        </w:rPr>
        <w:t>prirode,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rFonts w:ascii="Times New Roman" w:hAnsi="Times New Roman"/>
          <w:color w:val="231F1F"/>
        </w:rPr>
        <w:t>kod 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  <w:spacing w:val="-1"/>
        </w:rPr>
        <w:t>uznemiravanja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</w:rPr>
        <w:t>postoji </w:t>
      </w:r>
      <w:r>
        <w:rPr>
          <w:rFonts w:ascii="Times New Roman" w:hAnsi="Times New Roman"/>
          <w:color w:val="231F1F"/>
          <w:spacing w:val="56"/>
        </w:rPr>
        <w:t> </w:t>
      </w:r>
      <w:r>
        <w:rPr>
          <w:rFonts w:ascii="Times New Roman" w:hAnsi="Times New Roman"/>
          <w:color w:val="231F1F"/>
          <w:spacing w:val="-1"/>
        </w:rPr>
        <w:t>neţeljeno</w:t>
      </w:r>
      <w:r>
        <w:rPr>
          <w:rFonts w:ascii="Times New Roman" w:hAnsi="Times New Roman"/>
          <w:color w:val="231F1F"/>
          <w:spacing w:val="71"/>
        </w:rPr>
        <w:t> </w:t>
      </w:r>
      <w:r>
        <w:rPr>
          <w:rFonts w:ascii="Times New Roman" w:hAnsi="Times New Roman"/>
          <w:color w:val="231F1F"/>
          <w:spacing w:val="-1"/>
        </w:rPr>
        <w:t>ponašanje</w:t>
      </w:r>
      <w:r>
        <w:rPr>
          <w:rFonts w:ascii="Times New Roman" w:hAnsi="Times New Roman"/>
          <w:color w:val="231F1F"/>
        </w:rPr>
        <w:t> po osnovu spola.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7"/>
        <w:ind w:right="113" w:firstLine="720"/>
        <w:jc w:val="both"/>
      </w:pPr>
      <w:r>
        <w:rPr>
          <w:rFonts w:ascii="Times New Roman" w:hAnsi="Times New Roman" w:cs="Times New Roman" w:eastAsia="Times New Roman"/>
          <w:color w:val="231F1F"/>
          <w:spacing w:val="-1"/>
        </w:rPr>
        <w:t>Uznemiravanje</w:t>
      </w:r>
      <w:r>
        <w:rPr>
          <w:rFonts w:ascii="Times New Roman" w:hAnsi="Times New Roman" w:cs="Times New Roman" w:eastAsia="Times New Roman"/>
          <w:color w:val="231F1F"/>
          <w:spacing w:val="54"/>
        </w:rPr>
        <w:t> </w:t>
      </w:r>
      <w:r>
        <w:rPr>
          <w:rFonts w:ascii="Times New Roman" w:hAnsi="Times New Roman" w:cs="Times New Roman" w:eastAsia="Times New Roman"/>
          <w:color w:val="231F1F"/>
          <w:spacing w:val="1"/>
        </w:rPr>
        <w:t>na</w:t>
      </w:r>
      <w:r>
        <w:rPr>
          <w:rFonts w:ascii="Times New Roman" w:hAnsi="Times New Roman" w:cs="Times New Roman" w:eastAsia="Times New Roman"/>
          <w:color w:val="231F1F"/>
          <w:spacing w:val="54"/>
        </w:rPr>
        <w:t> </w:t>
      </w:r>
      <w:r>
        <w:rPr>
          <w:rFonts w:ascii="Times New Roman" w:hAnsi="Times New Roman" w:cs="Times New Roman" w:eastAsia="Times New Roman"/>
          <w:color w:val="231F1F"/>
        </w:rPr>
        <w:t>osnovu</w:t>
      </w:r>
      <w:r>
        <w:rPr>
          <w:rFonts w:ascii="Times New Roman" w:hAnsi="Times New Roman" w:cs="Times New Roman" w:eastAsia="Times New Roman"/>
          <w:color w:val="231F1F"/>
          <w:spacing w:val="54"/>
        </w:rPr>
        <w:t> </w:t>
      </w:r>
      <w:r>
        <w:rPr>
          <w:rFonts w:ascii="Times New Roman" w:hAnsi="Times New Roman" w:cs="Times New Roman" w:eastAsia="Times New Roman"/>
          <w:color w:val="231F1F"/>
        </w:rPr>
        <w:t>spola</w:t>
      </w:r>
      <w:r>
        <w:rPr>
          <w:rFonts w:ascii="Times New Roman" w:hAnsi="Times New Roman" w:cs="Times New Roman" w:eastAsia="Times New Roman"/>
          <w:color w:val="231F1F"/>
          <w:spacing w:val="54"/>
        </w:rPr>
        <w:t> </w:t>
      </w:r>
      <w:r>
        <w:rPr>
          <w:rFonts w:ascii="Times New Roman" w:hAnsi="Times New Roman" w:cs="Times New Roman" w:eastAsia="Times New Roman"/>
          <w:color w:val="231F1F"/>
        </w:rPr>
        <w:t>jeste</w:t>
      </w:r>
      <w:r>
        <w:rPr>
          <w:rFonts w:ascii="Times New Roman" w:hAnsi="Times New Roman" w:cs="Times New Roman" w:eastAsia="Times New Roman"/>
          <w:color w:val="231F1F"/>
          <w:spacing w:val="5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uznemiravanje</w:t>
      </w:r>
      <w:r>
        <w:rPr>
          <w:rFonts w:ascii="Times New Roman" w:hAnsi="Times New Roman" w:cs="Times New Roman" w:eastAsia="Times New Roman"/>
          <w:color w:val="231F1F"/>
          <w:spacing w:val="54"/>
        </w:rPr>
        <w:t> </w:t>
      </w:r>
      <w:r>
        <w:rPr>
          <w:rFonts w:ascii="Times New Roman" w:hAnsi="Times New Roman" w:cs="Times New Roman" w:eastAsia="Times New Roman"/>
          <w:color w:val="231F1F"/>
        </w:rPr>
        <w:t>koje</w:t>
      </w:r>
      <w:r>
        <w:rPr>
          <w:rFonts w:ascii="Times New Roman" w:hAnsi="Times New Roman" w:cs="Times New Roman" w:eastAsia="Times New Roman"/>
          <w:color w:val="231F1F"/>
          <w:spacing w:val="5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nastaje</w:t>
      </w:r>
      <w:r>
        <w:rPr>
          <w:rFonts w:ascii="Times New Roman" w:hAnsi="Times New Roman" w:cs="Times New Roman" w:eastAsia="Times New Roman"/>
          <w:color w:val="231F1F"/>
          <w:spacing w:val="56"/>
        </w:rPr>
        <w:t> </w:t>
      </w:r>
      <w:r>
        <w:rPr>
          <w:rFonts w:ascii="Times New Roman" w:hAnsi="Times New Roman" w:cs="Times New Roman" w:eastAsia="Times New Roman"/>
          <w:color w:val="231F1F"/>
        </w:rPr>
        <w:t>zbog</w:t>
      </w:r>
      <w:r>
        <w:rPr>
          <w:rFonts w:ascii="Times New Roman" w:hAnsi="Times New Roman" w:cs="Times New Roman" w:eastAsia="Times New Roman"/>
          <w:color w:val="231F1F"/>
          <w:spacing w:val="5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društvenih</w:t>
      </w:r>
      <w:r>
        <w:rPr>
          <w:rFonts w:ascii="Times New Roman" w:hAnsi="Times New Roman" w:cs="Times New Roman" w:eastAsia="Times New Roman"/>
          <w:color w:val="231F1F"/>
          <w:spacing w:val="7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uloga</w:t>
      </w:r>
      <w:r>
        <w:rPr>
          <w:rFonts w:ascii="Times New Roman" w:hAnsi="Times New Roman" w:cs="Times New Roman" w:eastAsia="Times New Roman"/>
          <w:color w:val="231F1F"/>
          <w:spacing w:val="30"/>
        </w:rPr>
        <w:t> </w:t>
      </w:r>
      <w:r>
        <w:rPr>
          <w:rFonts w:ascii="Times New Roman" w:hAnsi="Times New Roman" w:cs="Times New Roman" w:eastAsia="Times New Roman"/>
          <w:color w:val="231F1F"/>
        </w:rPr>
        <w:t>ţena</w:t>
      </w:r>
      <w:r>
        <w:rPr>
          <w:rFonts w:ascii="Times New Roman" w:hAnsi="Times New Roman" w:cs="Times New Roman" w:eastAsia="Times New Roman"/>
          <w:color w:val="231F1F"/>
          <w:spacing w:val="30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3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muškaraca.</w:t>
      </w:r>
      <w:r>
        <w:rPr>
          <w:rFonts w:ascii="Times New Roman" w:hAnsi="Times New Roman" w:cs="Times New Roman" w:eastAsia="Times New Roman"/>
          <w:color w:val="231F1F"/>
          <w:spacing w:val="3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Zabrana</w:t>
      </w:r>
      <w:r>
        <w:rPr>
          <w:rFonts w:ascii="Times New Roman" w:hAnsi="Times New Roman" w:cs="Times New Roman" w:eastAsia="Times New Roman"/>
          <w:color w:val="231F1F"/>
          <w:spacing w:val="30"/>
        </w:rPr>
        <w:t> </w:t>
      </w:r>
      <w:r>
        <w:rPr>
          <w:rFonts w:ascii="Times New Roman" w:hAnsi="Times New Roman" w:cs="Times New Roman" w:eastAsia="Times New Roman"/>
          <w:color w:val="231F1F"/>
        </w:rPr>
        <w:t>uznemiravanja</w:t>
      </w:r>
      <w:r>
        <w:rPr>
          <w:rFonts w:ascii="Times New Roman" w:hAnsi="Times New Roman" w:cs="Times New Roman" w:eastAsia="Times New Roman"/>
          <w:color w:val="231F1F"/>
          <w:spacing w:val="32"/>
        </w:rPr>
        <w:t> </w:t>
      </w:r>
      <w:r>
        <w:rPr>
          <w:rFonts w:ascii="Times New Roman" w:hAnsi="Times New Roman" w:cs="Times New Roman" w:eastAsia="Times New Roman"/>
          <w:color w:val="231F1F"/>
        </w:rPr>
        <w:t>po</w:t>
      </w:r>
      <w:r>
        <w:rPr>
          <w:rFonts w:ascii="Times New Roman" w:hAnsi="Times New Roman" w:cs="Times New Roman" w:eastAsia="Times New Roman"/>
          <w:color w:val="231F1F"/>
          <w:spacing w:val="31"/>
        </w:rPr>
        <w:t> </w:t>
      </w:r>
      <w:r>
        <w:rPr>
          <w:rFonts w:ascii="Times New Roman" w:hAnsi="Times New Roman" w:cs="Times New Roman" w:eastAsia="Times New Roman"/>
          <w:color w:val="231F1F"/>
        </w:rPr>
        <w:t>osnovu</w:t>
      </w:r>
      <w:r>
        <w:rPr>
          <w:rFonts w:ascii="Times New Roman" w:hAnsi="Times New Roman" w:cs="Times New Roman" w:eastAsia="Times New Roman"/>
          <w:color w:val="231F1F"/>
          <w:spacing w:val="32"/>
        </w:rPr>
        <w:t> </w:t>
      </w:r>
      <w:r>
        <w:rPr>
          <w:rFonts w:ascii="Times New Roman" w:hAnsi="Times New Roman" w:cs="Times New Roman" w:eastAsia="Times New Roman"/>
          <w:color w:val="231F1F"/>
        </w:rPr>
        <w:t>spola</w:t>
      </w:r>
      <w:r>
        <w:rPr>
          <w:rFonts w:ascii="Times New Roman" w:hAnsi="Times New Roman" w:cs="Times New Roman" w:eastAsia="Times New Roman"/>
          <w:color w:val="231F1F"/>
          <w:spacing w:val="30"/>
        </w:rPr>
        <w:t> </w:t>
      </w:r>
      <w:r>
        <w:rPr>
          <w:rFonts w:ascii="Times New Roman" w:hAnsi="Times New Roman" w:cs="Times New Roman" w:eastAsia="Times New Roman"/>
          <w:color w:val="231F1F"/>
        </w:rPr>
        <w:t>usredotoĉena</w:t>
      </w:r>
      <w:r>
        <w:rPr>
          <w:rFonts w:ascii="Times New Roman" w:hAnsi="Times New Roman" w:cs="Times New Roman" w:eastAsia="Times New Roman"/>
          <w:color w:val="231F1F"/>
          <w:spacing w:val="30"/>
        </w:rPr>
        <w:t> </w:t>
      </w:r>
      <w:r>
        <w:rPr>
          <w:rFonts w:ascii="Times New Roman" w:hAnsi="Times New Roman" w:cs="Times New Roman" w:eastAsia="Times New Roman"/>
          <w:color w:val="231F1F"/>
        </w:rPr>
        <w:t>je</w:t>
      </w:r>
      <w:r>
        <w:rPr>
          <w:rFonts w:ascii="Times New Roman" w:hAnsi="Times New Roman" w:cs="Times New Roman" w:eastAsia="Times New Roman"/>
          <w:color w:val="231F1F"/>
          <w:spacing w:val="32"/>
        </w:rPr>
        <w:t> </w:t>
      </w:r>
      <w:r>
        <w:rPr>
          <w:rFonts w:ascii="Times New Roman" w:hAnsi="Times New Roman" w:cs="Times New Roman" w:eastAsia="Times New Roman"/>
          <w:color w:val="231F1F"/>
        </w:rPr>
        <w:t>na</w:t>
      </w:r>
      <w:r>
        <w:rPr>
          <w:rFonts w:ascii="Times New Roman" w:hAnsi="Times New Roman" w:cs="Times New Roman" w:eastAsia="Times New Roman"/>
          <w:color w:val="231F1F"/>
          <w:spacing w:val="3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ponašanj</w:t>
      </w:r>
      <w:r>
        <w:rPr>
          <w:rFonts w:ascii="Times New Roman" w:hAnsi="Times New Roman" w:cs="Times New Roman" w:eastAsia="Times New Roman"/>
          <w:color w:val="231F1F"/>
          <w:spacing w:val="-1"/>
        </w:rPr>
        <w:t>e</w:t>
      </w:r>
      <w:r>
        <w:rPr>
          <w:rFonts w:ascii="Times New Roman" w:hAnsi="Times New Roman" w:cs="Times New Roman" w:eastAsia="Times New Roman"/>
          <w:color w:val="231F1F"/>
          <w:spacing w:val="19"/>
        </w:rPr>
        <w:t> </w:t>
      </w:r>
      <w:r>
        <w:rPr>
          <w:rFonts w:ascii="Times New Roman" w:hAnsi="Times New Roman" w:cs="Times New Roman" w:eastAsia="Times New Roman"/>
          <w:color w:val="231F1F"/>
        </w:rPr>
        <w:t>koje</w:t>
      </w:r>
      <w:r>
        <w:rPr>
          <w:rFonts w:ascii="Times New Roman" w:hAnsi="Times New Roman" w:cs="Times New Roman" w:eastAsia="Times New Roman"/>
          <w:color w:val="231F1F"/>
          <w:spacing w:val="19"/>
        </w:rPr>
        <w:t> </w:t>
      </w:r>
      <w:r>
        <w:rPr>
          <w:rFonts w:ascii="Times New Roman" w:hAnsi="Times New Roman" w:cs="Times New Roman" w:eastAsia="Times New Roman"/>
          <w:color w:val="231F1F"/>
        </w:rPr>
        <w:t>„omalovaţava</w:t>
      </w:r>
      <w:r>
        <w:rPr>
          <w:rFonts w:ascii="Times New Roman" w:hAnsi="Times New Roman" w:cs="Times New Roman" w:eastAsia="Times New Roman"/>
          <w:color w:val="231F1F"/>
          <w:spacing w:val="19"/>
        </w:rPr>
        <w:t> </w:t>
      </w:r>
      <w:r>
        <w:rPr>
          <w:rFonts w:ascii="Times New Roman" w:hAnsi="Times New Roman" w:cs="Times New Roman" w:eastAsia="Times New Roman"/>
          <w:color w:val="231F1F"/>
        </w:rPr>
        <w:t>tj.</w:t>
      </w:r>
      <w:r>
        <w:rPr>
          <w:rFonts w:ascii="Times New Roman" w:hAnsi="Times New Roman" w:cs="Times New Roman" w:eastAsia="Times New Roman"/>
          <w:color w:val="231F1F"/>
          <w:spacing w:val="20"/>
        </w:rPr>
        <w:t> </w:t>
      </w:r>
      <w:r>
        <w:rPr>
          <w:rFonts w:ascii="Times New Roman" w:hAnsi="Times New Roman" w:cs="Times New Roman" w:eastAsia="Times New Roman"/>
          <w:color w:val="231F1F"/>
        </w:rPr>
        <w:t>poniţava</w:t>
      </w:r>
      <w:r>
        <w:rPr>
          <w:rFonts w:ascii="Times New Roman" w:hAnsi="Times New Roman" w:cs="Times New Roman" w:eastAsia="Times New Roman"/>
          <w:color w:val="231F1F"/>
          <w:spacing w:val="20"/>
        </w:rPr>
        <w:t> </w:t>
      </w:r>
      <w:r>
        <w:rPr>
          <w:rFonts w:ascii="Times New Roman" w:hAnsi="Times New Roman" w:cs="Times New Roman" w:eastAsia="Times New Roman"/>
          <w:color w:val="231F1F"/>
        </w:rPr>
        <w:t>osobu</w:t>
      </w:r>
      <w:r>
        <w:rPr>
          <w:rFonts w:ascii="Times New Roman" w:hAnsi="Times New Roman" w:cs="Times New Roman" w:eastAsia="Times New Roman"/>
          <w:color w:val="231F1F"/>
          <w:spacing w:val="18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20"/>
        </w:rPr>
        <w:t> </w:t>
      </w:r>
      <w:r>
        <w:rPr>
          <w:rFonts w:ascii="Times New Roman" w:hAnsi="Times New Roman" w:cs="Times New Roman" w:eastAsia="Times New Roman"/>
          <w:color w:val="231F1F"/>
        </w:rPr>
        <w:t>njenom</w:t>
      </w:r>
      <w:r>
        <w:rPr>
          <w:rFonts w:ascii="Times New Roman" w:hAnsi="Times New Roman" w:cs="Times New Roman" w:eastAsia="Times New Roman"/>
          <w:color w:val="231F1F"/>
          <w:spacing w:val="20"/>
        </w:rPr>
        <w:t> </w:t>
      </w:r>
      <w:r>
        <w:rPr>
          <w:rFonts w:ascii="Times New Roman" w:hAnsi="Times New Roman" w:cs="Times New Roman" w:eastAsia="Times New Roman"/>
          <w:color w:val="231F1F"/>
        </w:rPr>
        <w:t>svojstvu</w:t>
      </w:r>
      <w:r>
        <w:rPr>
          <w:rFonts w:ascii="Times New Roman" w:hAnsi="Times New Roman" w:cs="Times New Roman" w:eastAsia="Times New Roman"/>
          <w:color w:val="231F1F"/>
          <w:spacing w:val="2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pripadnice</w:t>
      </w:r>
      <w:r>
        <w:rPr>
          <w:rFonts w:ascii="Times New Roman" w:hAnsi="Times New Roman" w:cs="Times New Roman" w:eastAsia="Times New Roman"/>
          <w:color w:val="231F1F"/>
          <w:spacing w:val="18"/>
        </w:rPr>
        <w:t> </w:t>
      </w:r>
      <w:r>
        <w:rPr>
          <w:rFonts w:ascii="Times New Roman" w:hAnsi="Times New Roman" w:cs="Times New Roman" w:eastAsia="Times New Roman"/>
          <w:color w:val="231F1F"/>
        </w:rPr>
        <w:t>ili</w:t>
      </w:r>
      <w:r>
        <w:rPr>
          <w:rFonts w:ascii="Times New Roman" w:hAnsi="Times New Roman" w:cs="Times New Roman" w:eastAsia="Times New Roman"/>
          <w:color w:val="231F1F"/>
          <w:spacing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pripadnika</w:t>
      </w:r>
      <w:r>
        <w:rPr>
          <w:rFonts w:ascii="Times New Roman" w:hAnsi="Times New Roman" w:cs="Times New Roman" w:eastAsia="Times New Roman"/>
          <w:color w:val="231F1F"/>
          <w:spacing w:val="43"/>
        </w:rPr>
        <w:t> </w:t>
      </w:r>
      <w:r>
        <w:rPr>
          <w:rFonts w:ascii="Times New Roman" w:hAnsi="Times New Roman" w:cs="Times New Roman" w:eastAsia="Times New Roman"/>
          <w:color w:val="231F1F"/>
        </w:rPr>
        <w:t>muškog</w:t>
      </w:r>
      <w:r>
        <w:rPr>
          <w:rFonts w:ascii="Times New Roman" w:hAnsi="Times New Roman" w:cs="Times New Roman" w:eastAsia="Times New Roman"/>
          <w:color w:val="231F1F"/>
          <w:spacing w:val="5"/>
        </w:rPr>
        <w:t> </w:t>
      </w:r>
      <w:r>
        <w:rPr>
          <w:rFonts w:ascii="Times New Roman" w:hAnsi="Times New Roman" w:cs="Times New Roman" w:eastAsia="Times New Roman"/>
          <w:color w:val="231F1F"/>
        </w:rPr>
        <w:t>ili</w:t>
      </w:r>
      <w:r>
        <w:rPr>
          <w:rFonts w:ascii="Times New Roman" w:hAnsi="Times New Roman" w:cs="Times New Roman" w:eastAsia="Times New Roman"/>
          <w:color w:val="231F1F"/>
          <w:spacing w:val="8"/>
        </w:rPr>
        <w:t> </w:t>
      </w:r>
      <w:r>
        <w:rPr>
          <w:rFonts w:ascii="Times New Roman" w:hAnsi="Times New Roman" w:cs="Times New Roman" w:eastAsia="Times New Roman"/>
          <w:color w:val="231F1F"/>
        </w:rPr>
        <w:t>ţenskog</w:t>
      </w:r>
      <w:r>
        <w:rPr>
          <w:rFonts w:ascii="Times New Roman" w:hAnsi="Times New Roman" w:cs="Times New Roman" w:eastAsia="Times New Roman"/>
          <w:color w:val="231F1F"/>
          <w:spacing w:val="7"/>
        </w:rPr>
        <w:t> </w:t>
      </w:r>
      <w:r>
        <w:rPr>
          <w:rFonts w:ascii="Times New Roman" w:hAnsi="Times New Roman" w:cs="Times New Roman" w:eastAsia="Times New Roman"/>
          <w:color w:val="231F1F"/>
        </w:rPr>
        <w:t>spola.“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Takvo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</w:rPr>
        <w:t>ponašanje</w:t>
      </w:r>
      <w:r>
        <w:rPr>
          <w:rFonts w:ascii="Times New Roman" w:hAnsi="Times New Roman" w:cs="Times New Roman" w:eastAsia="Times New Roman"/>
          <w:color w:val="231F1F"/>
          <w:spacing w:val="1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implicira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</w:rPr>
        <w:t>stav</w:t>
      </w:r>
      <w:r>
        <w:rPr>
          <w:rFonts w:ascii="Times New Roman" w:hAnsi="Times New Roman" w:cs="Times New Roman" w:eastAsia="Times New Roman"/>
          <w:color w:val="231F1F"/>
          <w:spacing w:val="7"/>
        </w:rPr>
        <w:t> </w:t>
      </w:r>
      <w:r>
        <w:rPr>
          <w:rFonts w:ascii="Times New Roman" w:hAnsi="Times New Roman" w:cs="Times New Roman" w:eastAsia="Times New Roman"/>
          <w:color w:val="231F1F"/>
        </w:rPr>
        <w:t>da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</w:rPr>
        <w:t>su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</w:rPr>
        <w:t>osobe</w:t>
      </w:r>
      <w:r>
        <w:rPr>
          <w:rFonts w:ascii="Times New Roman" w:hAnsi="Times New Roman" w:cs="Times New Roman" w:eastAsia="Times New Roman"/>
          <w:color w:val="231F1F"/>
          <w:spacing w:val="7"/>
        </w:rPr>
        <w:t> </w:t>
      </w:r>
      <w:r>
        <w:rPr>
          <w:rFonts w:ascii="Times New Roman" w:hAnsi="Times New Roman" w:cs="Times New Roman" w:eastAsia="Times New Roman"/>
          <w:color w:val="231F1F"/>
        </w:rPr>
        <w:t>koje</w:t>
      </w:r>
      <w:r>
        <w:rPr>
          <w:rFonts w:ascii="Times New Roman" w:hAnsi="Times New Roman" w:cs="Times New Roman" w:eastAsia="Times New Roman"/>
          <w:color w:val="231F1F"/>
          <w:spacing w:val="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pripadaju</w:t>
      </w:r>
      <w:r>
        <w:rPr>
          <w:rFonts w:ascii="Times New Roman" w:hAnsi="Times New Roman" w:cs="Times New Roman" w:eastAsia="Times New Roman"/>
          <w:color w:val="231F1F"/>
          <w:spacing w:val="4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odre</w:t>
      </w:r>
      <w:r>
        <w:rPr>
          <w:rFonts w:ascii="Times New Roman" w:hAnsi="Times New Roman" w:cs="Times New Roman" w:eastAsia="Times New Roman"/>
          <w:color w:val="231F1F"/>
          <w:spacing w:val="-2"/>
        </w:rPr>
        <w:t>Ċe</w:t>
      </w:r>
      <w:r>
        <w:rPr>
          <w:rFonts w:ascii="Times New Roman" w:hAnsi="Times New Roman" w:cs="Times New Roman" w:eastAsia="Times New Roman"/>
          <w:color w:val="231F1F"/>
          <w:spacing w:val="-1"/>
        </w:rPr>
        <w:t>nom</w:t>
      </w:r>
      <w:r>
        <w:rPr>
          <w:rFonts w:ascii="Times New Roman" w:hAnsi="Times New Roman" w:cs="Times New Roman" w:eastAsia="Times New Roman"/>
          <w:color w:val="231F1F"/>
          <w:spacing w:val="40"/>
        </w:rPr>
        <w:t> </w:t>
      </w:r>
      <w:r>
        <w:rPr>
          <w:rFonts w:ascii="Times New Roman" w:hAnsi="Times New Roman" w:cs="Times New Roman" w:eastAsia="Times New Roman"/>
          <w:color w:val="231F1F"/>
        </w:rPr>
        <w:t>spolu</w:t>
      </w:r>
      <w:r>
        <w:rPr>
          <w:rFonts w:ascii="Times New Roman" w:hAnsi="Times New Roman" w:cs="Times New Roman" w:eastAsia="Times New Roman"/>
          <w:color w:val="231F1F"/>
          <w:spacing w:val="40"/>
        </w:rPr>
        <w:t> </w:t>
      </w:r>
      <w:r>
        <w:rPr>
          <w:rFonts w:ascii="Times New Roman" w:hAnsi="Times New Roman" w:cs="Times New Roman" w:eastAsia="Times New Roman"/>
          <w:color w:val="231F1F"/>
        </w:rPr>
        <w:t>manje</w:t>
      </w:r>
      <w:r>
        <w:rPr>
          <w:rFonts w:ascii="Times New Roman" w:hAnsi="Times New Roman" w:cs="Times New Roman" w:eastAsia="Times New Roman"/>
          <w:color w:val="231F1F"/>
          <w:spacing w:val="4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vrijedne</w:t>
      </w:r>
      <w:r>
        <w:rPr>
          <w:rFonts w:ascii="Times New Roman" w:hAnsi="Times New Roman" w:cs="Times New Roman" w:eastAsia="Times New Roman"/>
          <w:color w:val="231F1F"/>
          <w:spacing w:val="39"/>
        </w:rPr>
        <w:t> </w:t>
      </w:r>
      <w:r>
        <w:rPr>
          <w:rFonts w:ascii="Times New Roman" w:hAnsi="Times New Roman" w:cs="Times New Roman" w:eastAsia="Times New Roman"/>
          <w:color w:val="231F1F"/>
        </w:rPr>
        <w:t>ili</w:t>
      </w:r>
      <w:r>
        <w:rPr>
          <w:rFonts w:ascii="Times New Roman" w:hAnsi="Times New Roman" w:cs="Times New Roman" w:eastAsia="Times New Roman"/>
          <w:color w:val="231F1F"/>
          <w:spacing w:val="41"/>
        </w:rPr>
        <w:t> </w:t>
      </w:r>
      <w:r>
        <w:rPr>
          <w:rFonts w:ascii="Times New Roman" w:hAnsi="Times New Roman" w:cs="Times New Roman" w:eastAsia="Times New Roman"/>
          <w:color w:val="231F1F"/>
        </w:rPr>
        <w:t>manje</w:t>
      </w:r>
      <w:r>
        <w:rPr>
          <w:rFonts w:ascii="Times New Roman" w:hAnsi="Times New Roman" w:cs="Times New Roman" w:eastAsia="Times New Roman"/>
          <w:color w:val="231F1F"/>
          <w:spacing w:val="39"/>
        </w:rPr>
        <w:t> </w:t>
      </w:r>
      <w:r>
        <w:rPr>
          <w:rFonts w:ascii="Times New Roman" w:hAnsi="Times New Roman" w:cs="Times New Roman" w:eastAsia="Times New Roman"/>
          <w:color w:val="231F1F"/>
        </w:rPr>
        <w:t>sposobne,</w:t>
      </w:r>
      <w:r>
        <w:rPr>
          <w:rFonts w:ascii="Times New Roman" w:hAnsi="Times New Roman" w:cs="Times New Roman" w:eastAsia="Times New Roman"/>
          <w:color w:val="231F1F"/>
          <w:spacing w:val="40"/>
        </w:rPr>
        <w:t> </w:t>
      </w:r>
      <w:r>
        <w:rPr>
          <w:rFonts w:ascii="Times New Roman" w:hAnsi="Times New Roman" w:cs="Times New Roman" w:eastAsia="Times New Roman"/>
          <w:color w:val="231F1F"/>
        </w:rPr>
        <w:t>a</w:t>
      </w:r>
      <w:r>
        <w:rPr>
          <w:rFonts w:ascii="Times New Roman" w:hAnsi="Times New Roman" w:cs="Times New Roman" w:eastAsia="Times New Roman"/>
          <w:color w:val="231F1F"/>
          <w:spacing w:val="3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podrazumijeva</w:t>
      </w:r>
      <w:r>
        <w:rPr>
          <w:rFonts w:ascii="Times New Roman" w:hAnsi="Times New Roman" w:cs="Times New Roman" w:eastAsia="Times New Roman"/>
          <w:color w:val="231F1F"/>
          <w:spacing w:val="4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neţeljeno</w:t>
      </w:r>
      <w:r>
        <w:rPr>
          <w:rFonts w:ascii="Times New Roman" w:hAnsi="Times New Roman" w:cs="Times New Roman" w:eastAsia="Times New Roman"/>
          <w:color w:val="231F1F"/>
          <w:spacing w:val="4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verbalno,</w:t>
      </w:r>
      <w:r>
        <w:rPr>
          <w:rFonts w:ascii="Times New Roman" w:hAnsi="Times New Roman" w:cs="Times New Roman" w:eastAsia="Times New Roman"/>
          <w:color w:val="231F1F"/>
          <w:spacing w:val="7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</w:t>
      </w:r>
      <w:r>
        <w:rPr>
          <w:rFonts w:ascii="Times New Roman" w:hAnsi="Times New Roman" w:cs="Times New Roman" w:eastAsia="Times New Roman"/>
          <w:color w:val="231F1F"/>
          <w:spacing w:val="-1"/>
        </w:rPr>
        <w:t>everbalno</w:t>
      </w:r>
      <w:r>
        <w:rPr>
          <w:rFonts w:ascii="Times New Roman" w:hAnsi="Times New Roman" w:cs="Times New Roman" w:eastAsia="Times New Roman"/>
          <w:color w:val="231F1F"/>
          <w:spacing w:val="44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44"/>
        </w:rPr>
        <w:t> </w:t>
      </w:r>
      <w:r>
        <w:rPr>
          <w:rFonts w:ascii="Times New Roman" w:hAnsi="Times New Roman" w:cs="Times New Roman" w:eastAsia="Times New Roman"/>
          <w:color w:val="231F1F"/>
        </w:rPr>
        <w:t>fiziĉko</w:t>
      </w:r>
      <w:r>
        <w:rPr>
          <w:rFonts w:ascii="Times New Roman" w:hAnsi="Times New Roman" w:cs="Times New Roman" w:eastAsia="Times New Roman"/>
          <w:color w:val="231F1F"/>
          <w:spacing w:val="43"/>
        </w:rPr>
        <w:t> </w:t>
      </w:r>
      <w:r>
        <w:rPr>
          <w:rFonts w:ascii="Times New Roman" w:hAnsi="Times New Roman" w:cs="Times New Roman" w:eastAsia="Times New Roman"/>
          <w:color w:val="231F1F"/>
        </w:rPr>
        <w:t>ponašenje</w:t>
      </w:r>
      <w:r>
        <w:rPr>
          <w:rFonts w:ascii="Times New Roman" w:hAnsi="Times New Roman" w:cs="Times New Roman" w:eastAsia="Times New Roman"/>
          <w:color w:val="231F1F"/>
          <w:spacing w:val="4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vezano</w:t>
      </w:r>
      <w:r>
        <w:rPr>
          <w:rFonts w:ascii="Times New Roman" w:hAnsi="Times New Roman" w:cs="Times New Roman" w:eastAsia="Times New Roman"/>
          <w:color w:val="231F1F"/>
          <w:spacing w:val="43"/>
        </w:rPr>
        <w:t> </w:t>
      </w:r>
      <w:r>
        <w:rPr>
          <w:rFonts w:ascii="Times New Roman" w:hAnsi="Times New Roman" w:cs="Times New Roman" w:eastAsia="Times New Roman"/>
          <w:color w:val="231F1F"/>
        </w:rPr>
        <w:t>uz</w:t>
      </w:r>
      <w:r>
        <w:rPr>
          <w:rFonts w:ascii="Times New Roman" w:hAnsi="Times New Roman" w:cs="Times New Roman" w:eastAsia="Times New Roman"/>
          <w:color w:val="231F1F"/>
          <w:spacing w:val="44"/>
        </w:rPr>
        <w:t> </w:t>
      </w:r>
      <w:r>
        <w:rPr>
          <w:rFonts w:ascii="Times New Roman" w:hAnsi="Times New Roman" w:cs="Times New Roman" w:eastAsia="Times New Roman"/>
          <w:color w:val="231F1F"/>
        </w:rPr>
        <w:t>pripadnost</w:t>
      </w:r>
      <w:r>
        <w:rPr>
          <w:rFonts w:ascii="Times New Roman" w:hAnsi="Times New Roman" w:cs="Times New Roman" w:eastAsia="Times New Roman"/>
          <w:color w:val="231F1F"/>
          <w:spacing w:val="4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osobe/a</w:t>
      </w:r>
      <w:r>
        <w:rPr>
          <w:rFonts w:ascii="Times New Roman" w:hAnsi="Times New Roman" w:cs="Times New Roman" w:eastAsia="Times New Roman"/>
          <w:color w:val="231F1F"/>
          <w:spacing w:val="4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odre</w:t>
      </w:r>
      <w:r>
        <w:rPr>
          <w:rFonts w:ascii="Times New Roman" w:hAnsi="Times New Roman" w:cs="Times New Roman" w:eastAsia="Times New Roman"/>
          <w:color w:val="231F1F"/>
          <w:spacing w:val="-2"/>
        </w:rPr>
        <w:t>Ċ</w:t>
      </w:r>
      <w:r>
        <w:rPr>
          <w:rFonts w:ascii="Times New Roman" w:hAnsi="Times New Roman" w:cs="Times New Roman" w:eastAsia="Times New Roman"/>
          <w:color w:val="231F1F"/>
          <w:spacing w:val="-1"/>
        </w:rPr>
        <w:t>enom</w:t>
      </w:r>
      <w:r>
        <w:rPr>
          <w:rFonts w:ascii="Times New Roman" w:hAnsi="Times New Roman" w:cs="Times New Roman" w:eastAsia="Times New Roman"/>
          <w:color w:val="231F1F"/>
          <w:spacing w:val="44"/>
        </w:rPr>
        <w:t> </w:t>
      </w:r>
      <w:r>
        <w:rPr>
          <w:rFonts w:ascii="Times New Roman" w:hAnsi="Times New Roman" w:cs="Times New Roman" w:eastAsia="Times New Roman"/>
          <w:color w:val="231F1F"/>
        </w:rPr>
        <w:t>polu.</w:t>
      </w:r>
      <w:r>
        <w:rPr>
          <w:rFonts w:ascii="Times New Roman" w:hAnsi="Times New Roman" w:cs="Times New Roman" w:eastAsia="Times New Roman"/>
          <w:color w:val="231F1F"/>
          <w:spacing w:val="44"/>
        </w:rPr>
        <w:t> </w:t>
      </w:r>
      <w:r>
        <w:rPr>
          <w:rFonts w:ascii="Times New Roman" w:hAnsi="Times New Roman" w:cs="Times New Roman" w:eastAsia="Times New Roman"/>
          <w:color w:val="231F1F"/>
        </w:rPr>
        <w:t>Ovo</w:t>
      </w:r>
      <w:r>
        <w:rPr>
          <w:rFonts w:ascii="Times New Roman" w:hAnsi="Times New Roman" w:cs="Times New Roman" w:eastAsia="Times New Roman"/>
          <w:color w:val="231F1F"/>
          <w:spacing w:val="5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uznemiravanje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</w:rPr>
        <w:t>ne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implicira</w:t>
      </w:r>
      <w:r>
        <w:rPr>
          <w:rFonts w:ascii="Times New Roman" w:hAnsi="Times New Roman" w:cs="Times New Roman" w:eastAsia="Times New Roman"/>
          <w:color w:val="231F1F"/>
        </w:rPr>
        <w:t> bilo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kakvu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vrstu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</w:rPr>
        <w:t>seksualne </w:t>
      </w:r>
      <w:r>
        <w:rPr>
          <w:rFonts w:ascii="Times New Roman" w:hAnsi="Times New Roman" w:cs="Times New Roman" w:eastAsia="Times New Roman"/>
          <w:color w:val="231F1F"/>
          <w:spacing w:val="-1"/>
        </w:rPr>
        <w:t>privlaĉnosti,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</w:rPr>
        <w:t>jer nije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bazirana</w:t>
      </w:r>
      <w:r>
        <w:rPr>
          <w:rFonts w:ascii="Times New Roman" w:hAnsi="Times New Roman" w:cs="Times New Roman" w:eastAsia="Times New Roman"/>
          <w:color w:val="231F1F"/>
          <w:spacing w:val="1"/>
        </w:rPr>
        <w:t> na</w:t>
      </w:r>
      <w:r>
        <w:rPr>
          <w:rFonts w:ascii="Times New Roman" w:hAnsi="Times New Roman" w:cs="Times New Roman" w:eastAsia="Times New Roman"/>
          <w:color w:val="231F1F"/>
          <w:spacing w:val="91"/>
        </w:rPr>
        <w:t> </w:t>
      </w:r>
      <w:r>
        <w:rPr>
          <w:rFonts w:ascii="Times New Roman" w:hAnsi="Times New Roman" w:cs="Times New Roman" w:eastAsia="Times New Roman"/>
          <w:color w:val="231F1F"/>
        </w:rPr>
        <w:t>biološkim</w:t>
      </w:r>
      <w:r>
        <w:rPr>
          <w:rFonts w:ascii="Times New Roman" w:hAnsi="Times New Roman" w:cs="Times New Roman" w:eastAsia="Times New Roman"/>
          <w:color w:val="231F1F"/>
          <w:spacing w:val="1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karakterstikama</w:t>
      </w:r>
      <w:r>
        <w:rPr>
          <w:rFonts w:ascii="Times New Roman" w:hAnsi="Times New Roman" w:cs="Times New Roman" w:eastAsia="Times New Roman"/>
          <w:color w:val="231F1F"/>
          <w:spacing w:val="1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osoba/e,</w:t>
      </w:r>
      <w:r>
        <w:rPr>
          <w:rFonts w:ascii="Times New Roman" w:hAnsi="Times New Roman" w:cs="Times New Roman" w:eastAsia="Times New Roman"/>
          <w:color w:val="231F1F"/>
          <w:spacing w:val="1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već</w:t>
      </w:r>
      <w:r>
        <w:rPr>
          <w:rFonts w:ascii="Times New Roman" w:hAnsi="Times New Roman" w:cs="Times New Roman" w:eastAsia="Times New Roman"/>
          <w:color w:val="231F1F"/>
          <w:spacing w:val="18"/>
        </w:rPr>
        <w:t> </w:t>
      </w:r>
      <w:r>
        <w:rPr>
          <w:rFonts w:ascii="Times New Roman" w:hAnsi="Times New Roman" w:cs="Times New Roman" w:eastAsia="Times New Roman"/>
          <w:color w:val="231F1F"/>
        </w:rPr>
        <w:t>na</w:t>
      </w:r>
      <w:r>
        <w:rPr>
          <w:rFonts w:ascii="Times New Roman" w:hAnsi="Times New Roman" w:cs="Times New Roman" w:eastAsia="Times New Roman"/>
          <w:color w:val="231F1F"/>
          <w:spacing w:val="18"/>
        </w:rPr>
        <w:t> </w:t>
      </w:r>
      <w:r>
        <w:rPr>
          <w:rFonts w:ascii="Times New Roman" w:hAnsi="Times New Roman" w:cs="Times New Roman" w:eastAsia="Times New Roman"/>
          <w:color w:val="231F1F"/>
        </w:rPr>
        <w:t>onome</w:t>
      </w:r>
      <w:r>
        <w:rPr>
          <w:rFonts w:ascii="Times New Roman" w:hAnsi="Times New Roman" w:cs="Times New Roman" w:eastAsia="Times New Roman"/>
          <w:color w:val="231F1F"/>
          <w:spacing w:val="18"/>
        </w:rPr>
        <w:t> </w:t>
      </w:r>
      <w:r>
        <w:rPr>
          <w:rFonts w:ascii="Times New Roman" w:hAnsi="Times New Roman" w:cs="Times New Roman" w:eastAsia="Times New Roman"/>
          <w:color w:val="231F1F"/>
        </w:rPr>
        <w:t>šta</w:t>
      </w:r>
      <w:r>
        <w:rPr>
          <w:rFonts w:ascii="Times New Roman" w:hAnsi="Times New Roman" w:cs="Times New Roman" w:eastAsia="Times New Roman"/>
          <w:color w:val="231F1F"/>
          <w:spacing w:val="1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osoba/e</w:t>
      </w:r>
      <w:r>
        <w:rPr>
          <w:rFonts w:ascii="Times New Roman" w:hAnsi="Times New Roman" w:cs="Times New Roman" w:eastAsia="Times New Roman"/>
          <w:color w:val="231F1F"/>
          <w:spacing w:val="1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smatra/ju</w:t>
      </w:r>
      <w:r>
        <w:rPr>
          <w:rFonts w:ascii="Times New Roman" w:hAnsi="Times New Roman" w:cs="Times New Roman" w:eastAsia="Times New Roman"/>
          <w:color w:val="231F1F"/>
          <w:spacing w:val="18"/>
        </w:rPr>
        <w:t> </w:t>
      </w:r>
      <w:r>
        <w:rPr>
          <w:rFonts w:ascii="Times New Roman" w:hAnsi="Times New Roman" w:cs="Times New Roman" w:eastAsia="Times New Roman"/>
          <w:color w:val="231F1F"/>
        </w:rPr>
        <w:t>da</w:t>
      </w:r>
      <w:r>
        <w:rPr>
          <w:rFonts w:ascii="Times New Roman" w:hAnsi="Times New Roman" w:cs="Times New Roman" w:eastAsia="Times New Roman"/>
          <w:color w:val="231F1F"/>
          <w:spacing w:val="18"/>
        </w:rPr>
        <w:t> </w:t>
      </w:r>
      <w:r>
        <w:rPr>
          <w:rFonts w:ascii="Times New Roman" w:hAnsi="Times New Roman" w:cs="Times New Roman" w:eastAsia="Times New Roman"/>
          <w:color w:val="231F1F"/>
        </w:rPr>
        <w:t>su</w:t>
      </w:r>
      <w:r>
        <w:rPr>
          <w:rFonts w:ascii="Times New Roman" w:hAnsi="Times New Roman" w:cs="Times New Roman" w:eastAsia="Times New Roman"/>
          <w:color w:val="231F1F"/>
          <w:spacing w:val="19"/>
        </w:rPr>
        <w:t> </w:t>
      </w:r>
      <w:r>
        <w:rPr>
          <w:rFonts w:ascii="Times New Roman" w:hAnsi="Times New Roman" w:cs="Times New Roman" w:eastAsia="Times New Roman"/>
          <w:color w:val="231F1F"/>
        </w:rPr>
        <w:t>njihove</w:t>
      </w:r>
      <w:r>
        <w:rPr>
          <w:rFonts w:ascii="Times New Roman" w:hAnsi="Times New Roman" w:cs="Times New Roman" w:eastAsia="Times New Roman"/>
          <w:color w:val="231F1F"/>
          <w:spacing w:val="6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društvene</w:t>
      </w:r>
      <w:r>
        <w:rPr>
          <w:rFonts w:ascii="Times New Roman" w:hAnsi="Times New Roman" w:cs="Times New Roman" w:eastAsia="Times New Roman"/>
          <w:color w:val="231F1F"/>
          <w:spacing w:val="3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uloge.</w:t>
      </w:r>
      <w:r>
        <w:rPr>
          <w:rFonts w:ascii="Times New Roman" w:hAnsi="Times New Roman" w:cs="Times New Roman" w:eastAsia="Times New Roman"/>
          <w:color w:val="231F1F"/>
          <w:spacing w:val="4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Primjerice,</w:t>
      </w:r>
      <w:r>
        <w:rPr>
          <w:rFonts w:ascii="Times New Roman" w:hAnsi="Times New Roman" w:cs="Times New Roman" w:eastAsia="Times New Roman"/>
          <w:color w:val="231F1F"/>
          <w:spacing w:val="38"/>
        </w:rPr>
        <w:t> </w:t>
      </w:r>
      <w:r>
        <w:rPr>
          <w:rFonts w:ascii="Times New Roman" w:hAnsi="Times New Roman" w:cs="Times New Roman" w:eastAsia="Times New Roman"/>
          <w:color w:val="231F1F"/>
        </w:rPr>
        <w:t>postoje</w:t>
      </w:r>
      <w:r>
        <w:rPr>
          <w:rFonts w:ascii="Times New Roman" w:hAnsi="Times New Roman" w:cs="Times New Roman" w:eastAsia="Times New Roman"/>
          <w:color w:val="231F1F"/>
          <w:spacing w:val="3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muškarci</w:t>
      </w:r>
      <w:r>
        <w:rPr>
          <w:rFonts w:ascii="Times New Roman" w:hAnsi="Times New Roman" w:cs="Times New Roman" w:eastAsia="Times New Roman"/>
          <w:color w:val="231F1F"/>
          <w:spacing w:val="38"/>
        </w:rPr>
        <w:t> </w:t>
      </w:r>
      <w:r>
        <w:rPr>
          <w:rFonts w:ascii="Times New Roman" w:hAnsi="Times New Roman" w:cs="Times New Roman" w:eastAsia="Times New Roman"/>
          <w:color w:val="231F1F"/>
        </w:rPr>
        <w:t>koji</w:t>
      </w:r>
      <w:r>
        <w:rPr>
          <w:rFonts w:ascii="Times New Roman" w:hAnsi="Times New Roman" w:cs="Times New Roman" w:eastAsia="Times New Roman"/>
          <w:color w:val="231F1F"/>
          <w:spacing w:val="38"/>
        </w:rPr>
        <w:t> </w:t>
      </w:r>
      <w:r>
        <w:rPr>
          <w:rFonts w:ascii="Times New Roman" w:hAnsi="Times New Roman" w:cs="Times New Roman" w:eastAsia="Times New Roman"/>
          <w:color w:val="231F1F"/>
        </w:rPr>
        <w:t>tvrde</w:t>
      </w:r>
      <w:r>
        <w:rPr>
          <w:rFonts w:ascii="Times New Roman" w:hAnsi="Times New Roman" w:cs="Times New Roman" w:eastAsia="Times New Roman"/>
          <w:color w:val="231F1F"/>
          <w:spacing w:val="36"/>
        </w:rPr>
        <w:t> </w:t>
      </w:r>
      <w:r>
        <w:rPr>
          <w:rFonts w:ascii="Times New Roman" w:hAnsi="Times New Roman" w:cs="Times New Roman" w:eastAsia="Times New Roman"/>
          <w:color w:val="231F1F"/>
        </w:rPr>
        <w:t>da</w:t>
      </w:r>
      <w:r>
        <w:rPr>
          <w:rFonts w:ascii="Times New Roman" w:hAnsi="Times New Roman" w:cs="Times New Roman" w:eastAsia="Times New Roman"/>
          <w:color w:val="231F1F"/>
          <w:spacing w:val="39"/>
        </w:rPr>
        <w:t> </w:t>
      </w:r>
      <w:r>
        <w:rPr>
          <w:rFonts w:ascii="Times New Roman" w:hAnsi="Times New Roman" w:cs="Times New Roman" w:eastAsia="Times New Roman"/>
          <w:color w:val="231F1F"/>
        </w:rPr>
        <w:t>posao</w:t>
      </w:r>
      <w:r>
        <w:rPr>
          <w:rFonts w:ascii="Times New Roman" w:hAnsi="Times New Roman" w:cs="Times New Roman" w:eastAsia="Times New Roman"/>
          <w:color w:val="231F1F"/>
          <w:spacing w:val="39"/>
        </w:rPr>
        <w:t> </w:t>
      </w:r>
      <w:r>
        <w:rPr>
          <w:rFonts w:ascii="Times New Roman" w:hAnsi="Times New Roman" w:cs="Times New Roman" w:eastAsia="Times New Roman"/>
          <w:color w:val="231F1F"/>
        </w:rPr>
        <w:t>vozaĉa</w:t>
      </w:r>
      <w:r>
        <w:rPr>
          <w:rFonts w:ascii="Times New Roman" w:hAnsi="Times New Roman" w:cs="Times New Roman" w:eastAsia="Times New Roman"/>
          <w:color w:val="231F1F"/>
          <w:spacing w:val="3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kamiona</w:t>
      </w:r>
      <w:r>
        <w:rPr>
          <w:rFonts w:ascii="Times New Roman" w:hAnsi="Times New Roman" w:cs="Times New Roman" w:eastAsia="Times New Roman"/>
          <w:color w:val="231F1F"/>
          <w:spacing w:val="39"/>
        </w:rPr>
        <w:t> </w:t>
      </w:r>
      <w:r>
        <w:rPr>
          <w:rFonts w:ascii="Times New Roman" w:hAnsi="Times New Roman" w:cs="Times New Roman" w:eastAsia="Times New Roman"/>
          <w:color w:val="231F1F"/>
        </w:rPr>
        <w:t>nije</w:t>
      </w:r>
      <w:r>
        <w:rPr>
          <w:rFonts w:ascii="Times New Roman" w:hAnsi="Times New Roman" w:cs="Times New Roman" w:eastAsia="Times New Roman"/>
          <w:color w:val="231F1F"/>
          <w:spacing w:val="37"/>
        </w:rPr>
        <w:t> </w:t>
      </w:r>
      <w:r>
        <w:rPr>
          <w:rFonts w:ascii="Times New Roman" w:hAnsi="Times New Roman" w:cs="Times New Roman" w:eastAsia="Times New Roman"/>
          <w:color w:val="231F1F"/>
        </w:rPr>
        <w:t>za</w:t>
      </w:r>
      <w:r>
        <w:rPr>
          <w:rFonts w:ascii="Times New Roman" w:hAnsi="Times New Roman" w:cs="Times New Roman" w:eastAsia="Times New Roman"/>
          <w:color w:val="231F1F"/>
          <w:spacing w:val="77"/>
        </w:rPr>
        <w:t> </w:t>
      </w:r>
      <w:r>
        <w:rPr>
          <w:rFonts w:ascii="Times New Roman" w:hAnsi="Times New Roman" w:cs="Times New Roman" w:eastAsia="Times New Roman"/>
          <w:color w:val="231F1F"/>
        </w:rPr>
        <w:t>ţene</w:t>
      </w:r>
      <w:r>
        <w:rPr>
          <w:rFonts w:ascii="Times New Roman" w:hAnsi="Times New Roman" w:cs="Times New Roman" w:eastAsia="Times New Roman"/>
          <w:color w:val="231F1F"/>
          <w:spacing w:val="43"/>
        </w:rPr>
        <w:t> </w:t>
      </w:r>
      <w:r>
        <w:rPr>
          <w:rFonts w:ascii="Times New Roman" w:hAnsi="Times New Roman" w:cs="Times New Roman" w:eastAsia="Times New Roman"/>
          <w:color w:val="231F1F"/>
        </w:rPr>
        <w:t>jer</w:t>
      </w:r>
      <w:r>
        <w:rPr>
          <w:rFonts w:ascii="Times New Roman" w:hAnsi="Times New Roman" w:cs="Times New Roman" w:eastAsia="Times New Roman"/>
          <w:color w:val="231F1F"/>
          <w:spacing w:val="43"/>
        </w:rPr>
        <w:t> </w:t>
      </w:r>
      <w:r>
        <w:rPr>
          <w:rFonts w:ascii="Times New Roman" w:hAnsi="Times New Roman" w:cs="Times New Roman" w:eastAsia="Times New Roman"/>
          <w:color w:val="231F1F"/>
        </w:rPr>
        <w:t>je</w:t>
      </w:r>
      <w:r>
        <w:rPr>
          <w:rFonts w:ascii="Times New Roman" w:hAnsi="Times New Roman" w:cs="Times New Roman" w:eastAsia="Times New Roman"/>
          <w:color w:val="231F1F"/>
          <w:spacing w:val="44"/>
        </w:rPr>
        <w:t> </w:t>
      </w:r>
      <w:r>
        <w:rPr>
          <w:rFonts w:ascii="Times New Roman" w:hAnsi="Times New Roman" w:cs="Times New Roman" w:eastAsia="Times New Roman"/>
          <w:color w:val="231F1F"/>
        </w:rPr>
        <w:t>to</w:t>
      </w:r>
      <w:r>
        <w:rPr>
          <w:rFonts w:ascii="Times New Roman" w:hAnsi="Times New Roman" w:cs="Times New Roman" w:eastAsia="Times New Roman"/>
          <w:color w:val="231F1F"/>
          <w:spacing w:val="45"/>
        </w:rPr>
        <w:t> </w:t>
      </w:r>
      <w:r>
        <w:rPr>
          <w:rFonts w:ascii="Times New Roman" w:hAnsi="Times New Roman" w:cs="Times New Roman" w:eastAsia="Times New Roman"/>
          <w:color w:val="231F1F"/>
        </w:rPr>
        <w:t>muški</w:t>
      </w:r>
      <w:r>
        <w:rPr>
          <w:rFonts w:ascii="Times New Roman" w:hAnsi="Times New Roman" w:cs="Times New Roman" w:eastAsia="Times New Roman"/>
          <w:color w:val="231F1F"/>
          <w:spacing w:val="4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posao</w:t>
      </w:r>
      <w:r>
        <w:rPr>
          <w:rFonts w:ascii="Times New Roman" w:hAnsi="Times New Roman" w:cs="Times New Roman" w:eastAsia="Times New Roman"/>
          <w:color w:val="231F1F"/>
          <w:spacing w:val="44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45"/>
        </w:rPr>
        <w:t> </w:t>
      </w:r>
      <w:r>
        <w:rPr>
          <w:rFonts w:ascii="Times New Roman" w:hAnsi="Times New Roman" w:cs="Times New Roman" w:eastAsia="Times New Roman"/>
          <w:color w:val="231F1F"/>
        </w:rPr>
        <w:t>tvrde</w:t>
      </w:r>
      <w:r>
        <w:rPr>
          <w:rFonts w:ascii="Times New Roman" w:hAnsi="Times New Roman" w:cs="Times New Roman" w:eastAsia="Times New Roman"/>
          <w:color w:val="231F1F"/>
          <w:spacing w:val="43"/>
        </w:rPr>
        <w:t> </w:t>
      </w:r>
      <w:r>
        <w:rPr>
          <w:rFonts w:ascii="Times New Roman" w:hAnsi="Times New Roman" w:cs="Times New Roman" w:eastAsia="Times New Roman"/>
          <w:color w:val="231F1F"/>
        </w:rPr>
        <w:t>da</w:t>
      </w:r>
      <w:r>
        <w:rPr>
          <w:rFonts w:ascii="Times New Roman" w:hAnsi="Times New Roman" w:cs="Times New Roman" w:eastAsia="Times New Roman"/>
          <w:color w:val="231F1F"/>
          <w:spacing w:val="43"/>
        </w:rPr>
        <w:t> </w:t>
      </w:r>
      <w:r>
        <w:rPr>
          <w:rFonts w:ascii="Times New Roman" w:hAnsi="Times New Roman" w:cs="Times New Roman" w:eastAsia="Times New Roman"/>
          <w:color w:val="231F1F"/>
        </w:rPr>
        <w:t>se</w:t>
      </w:r>
      <w:r>
        <w:rPr>
          <w:rFonts w:ascii="Times New Roman" w:hAnsi="Times New Roman" w:cs="Times New Roman" w:eastAsia="Times New Roman"/>
          <w:color w:val="231F1F"/>
          <w:spacing w:val="43"/>
        </w:rPr>
        <w:t> </w:t>
      </w:r>
      <w:r>
        <w:rPr>
          <w:rFonts w:ascii="Times New Roman" w:hAnsi="Times New Roman" w:cs="Times New Roman" w:eastAsia="Times New Roman"/>
          <w:color w:val="231F1F"/>
        </w:rPr>
        <w:t>zna</w:t>
      </w:r>
      <w:r>
        <w:rPr>
          <w:rFonts w:ascii="Times New Roman" w:hAnsi="Times New Roman" w:cs="Times New Roman" w:eastAsia="Times New Roman"/>
          <w:color w:val="231F1F"/>
          <w:spacing w:val="43"/>
        </w:rPr>
        <w:t> </w:t>
      </w:r>
      <w:r>
        <w:rPr>
          <w:rFonts w:ascii="Times New Roman" w:hAnsi="Times New Roman" w:cs="Times New Roman" w:eastAsia="Times New Roman"/>
          <w:color w:val="231F1F"/>
        </w:rPr>
        <w:t>gdje</w:t>
      </w:r>
      <w:r>
        <w:rPr>
          <w:rFonts w:ascii="Times New Roman" w:hAnsi="Times New Roman" w:cs="Times New Roman" w:eastAsia="Times New Roman"/>
          <w:color w:val="231F1F"/>
          <w:spacing w:val="44"/>
        </w:rPr>
        <w:t> </w:t>
      </w:r>
      <w:r>
        <w:rPr>
          <w:rFonts w:ascii="Times New Roman" w:hAnsi="Times New Roman" w:cs="Times New Roman" w:eastAsia="Times New Roman"/>
          <w:color w:val="231F1F"/>
        </w:rPr>
        <w:t>je</w:t>
      </w:r>
      <w:r>
        <w:rPr>
          <w:rFonts w:ascii="Times New Roman" w:hAnsi="Times New Roman" w:cs="Times New Roman" w:eastAsia="Times New Roman"/>
          <w:color w:val="231F1F"/>
          <w:spacing w:val="4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ţenama</w:t>
      </w:r>
      <w:r>
        <w:rPr>
          <w:rFonts w:ascii="Times New Roman" w:hAnsi="Times New Roman" w:cs="Times New Roman" w:eastAsia="Times New Roman"/>
          <w:color w:val="231F1F"/>
          <w:spacing w:val="4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mjesto</w:t>
      </w:r>
      <w:r>
        <w:rPr>
          <w:rFonts w:ascii="Times New Roman" w:hAnsi="Times New Roman" w:cs="Times New Roman" w:eastAsia="Times New Roman"/>
          <w:color w:val="231F1F"/>
          <w:spacing w:val="46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4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sliĉno.</w:t>
      </w:r>
      <w:r>
        <w:rPr>
          <w:rFonts w:ascii="Times New Roman" w:hAnsi="Times New Roman" w:cs="Times New Roman" w:eastAsia="Times New Roman"/>
          <w:color w:val="231F1F"/>
          <w:spacing w:val="44"/>
        </w:rPr>
        <w:t> </w:t>
      </w:r>
      <w:r>
        <w:rPr>
          <w:rFonts w:ascii="Times New Roman" w:hAnsi="Times New Roman" w:cs="Times New Roman" w:eastAsia="Times New Roman"/>
          <w:color w:val="231F1F"/>
        </w:rPr>
        <w:t>To</w:t>
      </w:r>
      <w:r>
        <w:rPr>
          <w:rFonts w:ascii="Times New Roman" w:hAnsi="Times New Roman" w:cs="Times New Roman" w:eastAsia="Times New Roman"/>
          <w:color w:val="231F1F"/>
          <w:spacing w:val="44"/>
        </w:rPr>
        <w:t> </w:t>
      </w:r>
      <w:r>
        <w:rPr>
          <w:rFonts w:ascii="Times New Roman" w:hAnsi="Times New Roman" w:cs="Times New Roman" w:eastAsia="Times New Roman"/>
          <w:color w:val="231F1F"/>
        </w:rPr>
        <w:t>je</w:t>
      </w:r>
      <w:r>
        <w:rPr>
          <w:rFonts w:ascii="Times New Roman" w:hAnsi="Times New Roman" w:cs="Times New Roman" w:eastAsia="Times New Roman"/>
          <w:color w:val="231F1F"/>
          <w:spacing w:val="44"/>
        </w:rPr>
        <w:t> </w:t>
      </w:r>
      <w:r>
        <w:rPr>
          <w:rFonts w:ascii="Times New Roman" w:hAnsi="Times New Roman" w:cs="Times New Roman" w:eastAsia="Times New Roman"/>
          <w:color w:val="231F1F"/>
        </w:rPr>
        <w:t>polno</w:t>
      </w:r>
      <w:r>
        <w:rPr>
          <w:rFonts w:ascii="Times New Roman" w:hAnsi="Times New Roman" w:cs="Times New Roman" w:eastAsia="Times New Roman"/>
          <w:color w:val="231F1F"/>
          <w:spacing w:val="37"/>
        </w:rPr>
        <w:t> </w:t>
      </w:r>
      <w:r>
        <w:rPr>
          <w:color w:val="231F1F"/>
          <w:spacing w:val="-1"/>
        </w:rPr>
        <w:t>uznemiravanje.</w:t>
      </w:r>
      <w:r>
        <w:rPr/>
      </w:r>
    </w:p>
    <w:p>
      <w:pPr>
        <w:pStyle w:val="BodyText"/>
        <w:spacing w:line="360" w:lineRule="auto" w:before="4"/>
        <w:ind w:right="115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Seksualno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  <w:spacing w:val="-1"/>
        </w:rPr>
        <w:t>uznemiravanje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  <w:spacing w:val="-1"/>
        </w:rPr>
        <w:t>uznemiravanje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</w:rPr>
        <w:t>zbog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</w:rPr>
        <w:t>spolnih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  <w:spacing w:val="-1"/>
        </w:rPr>
        <w:t>(vanjskih,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</w:rPr>
        <w:t>fiziĉkih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</w:rPr>
        <w:t>ili</w:t>
      </w:r>
      <w:r>
        <w:rPr>
          <w:rFonts w:ascii="Times New Roman" w:hAnsi="Times New Roman"/>
          <w:color w:val="231F1F"/>
          <w:spacing w:val="79"/>
        </w:rPr>
        <w:t> </w:t>
      </w:r>
      <w:r>
        <w:rPr>
          <w:rFonts w:ascii="Times New Roman" w:hAnsi="Times New Roman"/>
          <w:color w:val="231F1F"/>
        </w:rPr>
        <w:t>bioloških) </w:t>
      </w:r>
      <w:r>
        <w:rPr>
          <w:rFonts w:ascii="Times New Roman" w:hAnsi="Times New Roman"/>
          <w:color w:val="231F1F"/>
          <w:spacing w:val="-1"/>
        </w:rPr>
        <w:t>karakteristika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osoba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muškog,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odnosno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ţenskog  pola.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Seksualno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uznemiravanje</w:t>
      </w:r>
      <w:r>
        <w:rPr>
          <w:rFonts w:ascii="Times New Roman" w:hAnsi="Times New Roman"/>
          <w:color w:val="231F1F"/>
          <w:spacing w:val="51"/>
        </w:rPr>
        <w:t> </w:t>
      </w:r>
      <w:r>
        <w:rPr>
          <w:rFonts w:ascii="Times New Roman" w:hAnsi="Times New Roman"/>
          <w:color w:val="231F1F"/>
        </w:rPr>
        <w:t>moţe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prepoznati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seksualnim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ponudama,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ucjenama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ili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ĉak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povredama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tjelesnog</w:t>
      </w:r>
      <w:r>
        <w:rPr>
          <w:rFonts w:ascii="Times New Roman" w:hAnsi="Times New Roman"/>
          <w:color w:val="231F1F"/>
          <w:spacing w:val="-1"/>
        </w:rPr>
        <w:t> integriteta,</w:t>
      </w:r>
      <w:r>
        <w:rPr>
          <w:rFonts w:ascii="Times New Roman" w:hAnsi="Times New Roman"/>
          <w:color w:val="231F1F"/>
          <w:spacing w:val="105"/>
        </w:rPr>
        <w:t> </w:t>
      </w:r>
      <w:r>
        <w:rPr>
          <w:rFonts w:ascii="Times New Roman" w:hAnsi="Times New Roman"/>
          <w:color w:val="231F1F"/>
        </w:rPr>
        <w:t>a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</w:rPr>
        <w:t>obuhvaća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  <w:spacing w:val="-1"/>
        </w:rPr>
        <w:t>razne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</w:rPr>
        <w:t>uvrede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</w:rPr>
        <w:t>seksualne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  <w:spacing w:val="-1"/>
        </w:rPr>
        <w:t>naravi,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</w:rPr>
        <w:t>dobacivanja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  <w:spacing w:val="-1"/>
        </w:rPr>
        <w:t>insinuacije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</w:rPr>
        <w:t>seksualnog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  <w:spacing w:val="-1"/>
        </w:rPr>
        <w:t>karaktera,</w:t>
      </w:r>
      <w:r>
        <w:rPr>
          <w:rFonts w:ascii="Times New Roman" w:hAnsi="Times New Roman"/>
          <w:color w:val="231F1F"/>
          <w:spacing w:val="61"/>
        </w:rPr>
        <w:t> </w:t>
      </w:r>
      <w:r>
        <w:rPr>
          <w:rFonts w:ascii="Times New Roman" w:hAnsi="Times New Roman"/>
          <w:color w:val="231F1F"/>
          <w:spacing w:val="-1"/>
        </w:rPr>
        <w:t>komentare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o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fiziĉkim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obiljeţjima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seksualne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prirode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ili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o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seksualnom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ţivotu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osobe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itd.</w:t>
      </w:r>
      <w:r>
        <w:rPr>
          <w:rFonts w:ascii="Times New Roman" w:hAnsi="Times New Roman"/>
        </w:rPr>
      </w:r>
    </w:p>
    <w:p>
      <w:pPr>
        <w:pStyle w:val="BodyText"/>
        <w:spacing w:line="359" w:lineRule="auto" w:before="6"/>
        <w:ind w:right="111" w:firstLine="720"/>
        <w:jc w:val="both"/>
      </w:pPr>
      <w:r>
        <w:rPr>
          <w:color w:val="231F1F"/>
          <w:spacing w:val="-1"/>
        </w:rPr>
        <w:t>Seksualno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uznemiravanje</w:t>
      </w:r>
      <w:r>
        <w:rPr>
          <w:color w:val="231F1F"/>
          <w:spacing w:val="13"/>
        </w:rPr>
        <w:t> </w:t>
      </w:r>
      <w:r>
        <w:rPr>
          <w:color w:val="231F1F"/>
        </w:rPr>
        <w:t>i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uznemiravanje</w:t>
      </w:r>
      <w:r>
        <w:rPr>
          <w:color w:val="231F1F"/>
          <w:spacing w:val="13"/>
        </w:rPr>
        <w:t> </w:t>
      </w:r>
      <w:r>
        <w:rPr>
          <w:color w:val="231F1F"/>
        </w:rPr>
        <w:t>na</w:t>
      </w:r>
      <w:r>
        <w:rPr>
          <w:color w:val="231F1F"/>
          <w:spacing w:val="13"/>
        </w:rPr>
        <w:t> </w:t>
      </w:r>
      <w:r>
        <w:rPr>
          <w:color w:val="231F1F"/>
        </w:rPr>
        <w:t>osnovu</w:t>
      </w:r>
      <w:r>
        <w:rPr>
          <w:color w:val="231F1F"/>
          <w:spacing w:val="14"/>
        </w:rPr>
        <w:t> </w:t>
      </w:r>
      <w:r>
        <w:rPr>
          <w:color w:val="231F1F"/>
        </w:rPr>
        <w:t>spola</w:t>
      </w:r>
      <w:r>
        <w:rPr>
          <w:color w:val="231F1F"/>
          <w:spacing w:val="13"/>
        </w:rPr>
        <w:t> </w:t>
      </w:r>
      <w:r>
        <w:rPr>
          <w:color w:val="231F1F"/>
        </w:rPr>
        <w:t>na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radnom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mjestu</w:t>
      </w:r>
      <w:r>
        <w:rPr>
          <w:color w:val="231F1F"/>
          <w:spacing w:val="14"/>
        </w:rPr>
        <w:t> </w:t>
      </w:r>
      <w:r>
        <w:rPr>
          <w:color w:val="231F1F"/>
        </w:rPr>
        <w:t>dovode</w:t>
      </w:r>
      <w:r>
        <w:rPr>
          <w:color w:val="231F1F"/>
          <w:spacing w:val="75"/>
        </w:rPr>
        <w:t> </w:t>
      </w:r>
      <w:r>
        <w:rPr>
          <w:color w:val="231F1F"/>
        </w:rPr>
        <w:t>do</w:t>
      </w:r>
      <w:r>
        <w:rPr>
          <w:color w:val="231F1F"/>
          <w:spacing w:val="33"/>
        </w:rPr>
        <w:t> </w:t>
      </w:r>
      <w:r>
        <w:rPr>
          <w:color w:val="231F1F"/>
          <w:spacing w:val="-1"/>
        </w:rPr>
        <w:t>povrede</w:t>
      </w:r>
      <w:r>
        <w:rPr>
          <w:color w:val="231F1F"/>
          <w:spacing w:val="32"/>
        </w:rPr>
        <w:t> </w:t>
      </w:r>
      <w:r>
        <w:rPr>
          <w:color w:val="231F1F"/>
        </w:rPr>
        <w:t>dostojanstva</w:t>
      </w:r>
      <w:r>
        <w:rPr>
          <w:color w:val="231F1F"/>
          <w:spacing w:val="32"/>
        </w:rPr>
        <w:t> </w:t>
      </w:r>
      <w:r>
        <w:rPr>
          <w:color w:val="231F1F"/>
        </w:rPr>
        <w:t>osobe</w:t>
      </w:r>
      <w:r>
        <w:rPr>
          <w:color w:val="231F1F"/>
          <w:spacing w:val="32"/>
        </w:rPr>
        <w:t> </w:t>
      </w:r>
      <w:r>
        <w:rPr>
          <w:color w:val="231F1F"/>
        </w:rPr>
        <w:t>ili</w:t>
      </w:r>
      <w:r>
        <w:rPr>
          <w:color w:val="231F1F"/>
          <w:spacing w:val="33"/>
        </w:rPr>
        <w:t> </w:t>
      </w:r>
      <w:r>
        <w:rPr>
          <w:color w:val="231F1F"/>
          <w:spacing w:val="-1"/>
        </w:rPr>
        <w:t>grupe</w:t>
      </w:r>
      <w:r>
        <w:rPr>
          <w:color w:val="231F1F"/>
          <w:spacing w:val="31"/>
        </w:rPr>
        <w:t> </w:t>
      </w:r>
      <w:r>
        <w:rPr>
          <w:color w:val="231F1F"/>
        </w:rPr>
        <w:t>osoba</w:t>
      </w:r>
      <w:r>
        <w:rPr>
          <w:color w:val="231F1F"/>
          <w:spacing w:val="32"/>
        </w:rPr>
        <w:t> </w:t>
      </w:r>
      <w:r>
        <w:rPr>
          <w:color w:val="231F1F"/>
        </w:rPr>
        <w:t>koja</w:t>
      </w:r>
      <w:r>
        <w:rPr>
          <w:color w:val="231F1F"/>
          <w:spacing w:val="32"/>
        </w:rPr>
        <w:t> </w:t>
      </w:r>
      <w:r>
        <w:rPr>
          <w:color w:val="231F1F"/>
        </w:rPr>
        <w:t>trpi</w:t>
      </w:r>
      <w:r>
        <w:rPr>
          <w:color w:val="231F1F"/>
          <w:spacing w:val="33"/>
        </w:rPr>
        <w:t> </w:t>
      </w:r>
      <w:r>
        <w:rPr>
          <w:color w:val="231F1F"/>
          <w:spacing w:val="-1"/>
        </w:rPr>
        <w:t>uznemiravanje</w:t>
      </w:r>
      <w:r>
        <w:rPr>
          <w:color w:val="231F1F"/>
          <w:spacing w:val="32"/>
        </w:rPr>
        <w:t> </w:t>
      </w:r>
      <w:r>
        <w:rPr>
          <w:color w:val="231F1F"/>
        </w:rPr>
        <w:t>na</w:t>
      </w:r>
      <w:r>
        <w:rPr>
          <w:color w:val="231F1F"/>
          <w:spacing w:val="32"/>
        </w:rPr>
        <w:t> </w:t>
      </w:r>
      <w:r>
        <w:rPr>
          <w:color w:val="231F1F"/>
        </w:rPr>
        <w:t>osnovu</w:t>
      </w:r>
      <w:r>
        <w:rPr>
          <w:color w:val="231F1F"/>
          <w:spacing w:val="33"/>
        </w:rPr>
        <w:t> </w:t>
      </w:r>
      <w:r>
        <w:rPr>
          <w:color w:val="231F1F"/>
        </w:rPr>
        <w:t>spola</w:t>
      </w:r>
      <w:r>
        <w:rPr>
          <w:color w:val="231F1F"/>
          <w:spacing w:val="32"/>
        </w:rPr>
        <w:t> </w:t>
      </w:r>
      <w:r>
        <w:rPr>
          <w:color w:val="231F1F"/>
        </w:rPr>
        <w:t>ili</w:t>
      </w:r>
      <w:r>
        <w:rPr>
          <w:color w:val="231F1F"/>
          <w:spacing w:val="3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seksualno</w:t>
      </w:r>
      <w:r>
        <w:rPr>
          <w:rFonts w:ascii="Times New Roman" w:hAnsi="Times New Roman" w:cs="Times New Roman" w:eastAsia="Times New Roman"/>
          <w:color w:val="231F1F"/>
          <w:spacing w:val="2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uznemiravanje</w:t>
      </w:r>
      <w:r>
        <w:rPr>
          <w:rFonts w:ascii="Times New Roman" w:hAnsi="Times New Roman" w:cs="Times New Roman" w:eastAsia="Times New Roman"/>
          <w:color w:val="231F1F"/>
          <w:spacing w:val="23"/>
        </w:rPr>
        <w:t> </w:t>
      </w:r>
      <w:r>
        <w:rPr>
          <w:rFonts w:ascii="Times New Roman" w:hAnsi="Times New Roman" w:cs="Times New Roman" w:eastAsia="Times New Roman"/>
          <w:color w:val="231F1F"/>
        </w:rPr>
        <w:t>odnosno</w:t>
      </w:r>
      <w:r>
        <w:rPr>
          <w:rFonts w:ascii="Times New Roman" w:hAnsi="Times New Roman" w:cs="Times New Roman" w:eastAsia="Times New Roman"/>
          <w:color w:val="231F1F"/>
          <w:spacing w:val="21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2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stvaranju</w:t>
      </w:r>
      <w:r>
        <w:rPr>
          <w:rFonts w:ascii="Times New Roman" w:hAnsi="Times New Roman" w:cs="Times New Roman" w:eastAsia="Times New Roman"/>
          <w:color w:val="231F1F"/>
          <w:spacing w:val="2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zastrašujućeg,</w:t>
      </w:r>
      <w:r>
        <w:rPr>
          <w:rFonts w:ascii="Times New Roman" w:hAnsi="Times New Roman" w:cs="Times New Roman" w:eastAsia="Times New Roman"/>
          <w:color w:val="231F1F"/>
          <w:spacing w:val="2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neprijateljskog,</w:t>
      </w:r>
      <w:r>
        <w:rPr>
          <w:rFonts w:ascii="Times New Roman" w:hAnsi="Times New Roman" w:cs="Times New Roman" w:eastAsia="Times New Roman"/>
          <w:color w:val="231F1F"/>
          <w:spacing w:val="2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degradirajućeg,</w:t>
      </w:r>
      <w:r>
        <w:rPr>
          <w:rFonts w:ascii="Times New Roman" w:hAnsi="Times New Roman" w:cs="Times New Roman" w:eastAsia="Times New Roman"/>
          <w:color w:val="231F1F"/>
          <w:spacing w:val="12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poniţavajućeg</w:t>
      </w:r>
      <w:r>
        <w:rPr>
          <w:rFonts w:ascii="Times New Roman" w:hAnsi="Times New Roman" w:cs="Times New Roman" w:eastAsia="Times New Roman"/>
          <w:color w:val="231F1F"/>
          <w:spacing w:val="43"/>
        </w:rPr>
        <w:t> </w:t>
      </w:r>
      <w:r>
        <w:rPr>
          <w:rFonts w:ascii="Times New Roman" w:hAnsi="Times New Roman" w:cs="Times New Roman" w:eastAsia="Times New Roman"/>
          <w:color w:val="231F1F"/>
        </w:rPr>
        <w:t>ili</w:t>
      </w:r>
      <w:r>
        <w:rPr>
          <w:rFonts w:ascii="Times New Roman" w:hAnsi="Times New Roman" w:cs="Times New Roman" w:eastAsia="Times New Roman"/>
          <w:color w:val="231F1F"/>
          <w:spacing w:val="4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uvredljivog</w:t>
      </w:r>
      <w:r>
        <w:rPr>
          <w:rFonts w:ascii="Times New Roman" w:hAnsi="Times New Roman" w:cs="Times New Roman" w:eastAsia="Times New Roman"/>
          <w:color w:val="231F1F"/>
          <w:spacing w:val="4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okruţenja.</w:t>
      </w:r>
      <w:r>
        <w:rPr>
          <w:rFonts w:ascii="Times New Roman" w:hAnsi="Times New Roman" w:cs="Times New Roman" w:eastAsia="Times New Roman"/>
          <w:color w:val="231F1F"/>
          <w:spacing w:val="45"/>
        </w:rPr>
        <w:t> </w:t>
      </w:r>
      <w:r>
        <w:rPr>
          <w:rFonts w:ascii="Times New Roman" w:hAnsi="Times New Roman" w:cs="Times New Roman" w:eastAsia="Times New Roman"/>
          <w:color w:val="231F1F"/>
        </w:rPr>
        <w:t>UtvrĊivanje</w:t>
      </w:r>
      <w:r>
        <w:rPr>
          <w:rFonts w:ascii="Times New Roman" w:hAnsi="Times New Roman" w:cs="Times New Roman" w:eastAsia="Times New Roman"/>
          <w:color w:val="231F1F"/>
          <w:spacing w:val="4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posljedice</w:t>
      </w:r>
      <w:r>
        <w:rPr>
          <w:rFonts w:ascii="Times New Roman" w:hAnsi="Times New Roman" w:cs="Times New Roman" w:eastAsia="Times New Roman"/>
          <w:color w:val="231F1F"/>
          <w:spacing w:val="45"/>
        </w:rPr>
        <w:t> </w:t>
      </w:r>
      <w:r>
        <w:rPr>
          <w:rFonts w:ascii="Times New Roman" w:hAnsi="Times New Roman" w:cs="Times New Roman" w:eastAsia="Times New Roman"/>
          <w:color w:val="231F1F"/>
        </w:rPr>
        <w:t>je</w:t>
      </w:r>
      <w:r>
        <w:rPr>
          <w:rFonts w:ascii="Times New Roman" w:hAnsi="Times New Roman" w:cs="Times New Roman" w:eastAsia="Times New Roman"/>
          <w:color w:val="231F1F"/>
          <w:spacing w:val="45"/>
        </w:rPr>
        <w:t> </w:t>
      </w:r>
      <w:r>
        <w:rPr>
          <w:rFonts w:ascii="Times New Roman" w:hAnsi="Times New Roman" w:cs="Times New Roman" w:eastAsia="Times New Roman"/>
          <w:color w:val="231F1F"/>
        </w:rPr>
        <w:t>faktiĉk</w:t>
      </w:r>
      <w:r>
        <w:rPr>
          <w:color w:val="231F1F"/>
        </w:rPr>
        <w:t>o</w:t>
      </w:r>
      <w:r>
        <w:rPr>
          <w:color w:val="231F1F"/>
          <w:spacing w:val="45"/>
        </w:rPr>
        <w:t> </w:t>
      </w:r>
      <w:r>
        <w:rPr>
          <w:color w:val="231F1F"/>
          <w:spacing w:val="-1"/>
        </w:rPr>
        <w:t>pitanje</w:t>
      </w:r>
      <w:r>
        <w:rPr>
          <w:color w:val="231F1F"/>
          <w:spacing w:val="45"/>
        </w:rPr>
        <w:t> </w:t>
      </w:r>
      <w:r>
        <w:rPr>
          <w:color w:val="231F1F"/>
        </w:rPr>
        <w:t>koje</w:t>
      </w:r>
      <w:r>
        <w:rPr>
          <w:color w:val="231F1F"/>
          <w:spacing w:val="45"/>
        </w:rPr>
        <w:t> </w:t>
      </w:r>
      <w:r>
        <w:rPr>
          <w:color w:val="231F1F"/>
        </w:rPr>
        <w:t>se</w:t>
      </w:r>
      <w:r>
        <w:rPr>
          <w:color w:val="231F1F"/>
          <w:spacing w:val="99"/>
        </w:rPr>
        <w:t> </w:t>
      </w:r>
      <w:r>
        <w:rPr>
          <w:rFonts w:ascii="Times New Roman" w:hAnsi="Times New Roman" w:cs="Times New Roman" w:eastAsia="Times New Roman"/>
          <w:color w:val="231F1F"/>
        </w:rPr>
        <w:t>utvrĊuje</w:t>
      </w:r>
      <w:r>
        <w:rPr>
          <w:rFonts w:ascii="Times New Roman" w:hAnsi="Times New Roman" w:cs="Times New Roman" w:eastAsia="Times New Roman"/>
          <w:color w:val="231F1F"/>
          <w:spacing w:val="12"/>
        </w:rPr>
        <w:t> </w:t>
      </w:r>
      <w:r>
        <w:rPr>
          <w:rFonts w:ascii="Times New Roman" w:hAnsi="Times New Roman" w:cs="Times New Roman" w:eastAsia="Times New Roman"/>
          <w:color w:val="231F1F"/>
        </w:rPr>
        <w:t>za</w:t>
      </w:r>
      <w:r>
        <w:rPr>
          <w:rFonts w:ascii="Times New Roman" w:hAnsi="Times New Roman" w:cs="Times New Roman" w:eastAsia="Times New Roman"/>
          <w:color w:val="231F1F"/>
          <w:spacing w:val="13"/>
        </w:rPr>
        <w:t> </w:t>
      </w:r>
      <w:r>
        <w:rPr>
          <w:rFonts w:ascii="Times New Roman" w:hAnsi="Times New Roman" w:cs="Times New Roman" w:eastAsia="Times New Roman"/>
          <w:color w:val="231F1F"/>
        </w:rPr>
        <w:t>svaki</w:t>
      </w:r>
      <w:r>
        <w:rPr>
          <w:rFonts w:ascii="Times New Roman" w:hAnsi="Times New Roman" w:cs="Times New Roman" w:eastAsia="Times New Roman"/>
          <w:color w:val="231F1F"/>
          <w:spacing w:val="1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postupak</w:t>
      </w:r>
      <w:r>
        <w:rPr>
          <w:rFonts w:ascii="Times New Roman" w:hAnsi="Times New Roman" w:cs="Times New Roman" w:eastAsia="Times New Roman"/>
          <w:color w:val="231F1F"/>
          <w:spacing w:val="13"/>
        </w:rPr>
        <w:t> </w:t>
      </w:r>
      <w:r>
        <w:rPr>
          <w:rFonts w:ascii="Times New Roman" w:hAnsi="Times New Roman" w:cs="Times New Roman" w:eastAsia="Times New Roman"/>
          <w:color w:val="231F1F"/>
        </w:rPr>
        <w:t>na</w:t>
      </w:r>
      <w:r>
        <w:rPr>
          <w:rFonts w:ascii="Times New Roman" w:hAnsi="Times New Roman" w:cs="Times New Roman" w:eastAsia="Times New Roman"/>
          <w:color w:val="231F1F"/>
          <w:spacing w:val="13"/>
        </w:rPr>
        <w:t> </w:t>
      </w:r>
      <w:r>
        <w:rPr>
          <w:rFonts w:ascii="Times New Roman" w:hAnsi="Times New Roman" w:cs="Times New Roman" w:eastAsia="Times New Roman"/>
          <w:color w:val="231F1F"/>
        </w:rPr>
        <w:t>osnovu</w:t>
      </w:r>
      <w:r>
        <w:rPr>
          <w:rFonts w:ascii="Times New Roman" w:hAnsi="Times New Roman" w:cs="Times New Roman" w:eastAsia="Times New Roman"/>
          <w:color w:val="231F1F"/>
          <w:spacing w:val="14"/>
        </w:rPr>
        <w:t> </w:t>
      </w:r>
      <w:r>
        <w:rPr>
          <w:rFonts w:ascii="Times New Roman" w:hAnsi="Times New Roman" w:cs="Times New Roman" w:eastAsia="Times New Roman"/>
          <w:color w:val="231F1F"/>
        </w:rPr>
        <w:t>subjektivnog</w:t>
      </w:r>
      <w:r>
        <w:rPr>
          <w:rFonts w:ascii="Times New Roman" w:hAnsi="Times New Roman" w:cs="Times New Roman" w:eastAsia="Times New Roman"/>
          <w:color w:val="231F1F"/>
          <w:spacing w:val="10"/>
        </w:rPr>
        <w:t> </w:t>
      </w:r>
      <w:r>
        <w:rPr>
          <w:rFonts w:ascii="Times New Roman" w:hAnsi="Times New Roman" w:cs="Times New Roman" w:eastAsia="Times New Roman"/>
          <w:color w:val="231F1F"/>
        </w:rPr>
        <w:t>doţivljaja.</w:t>
      </w:r>
      <w:r>
        <w:rPr>
          <w:rFonts w:ascii="Times New Roman" w:hAnsi="Times New Roman" w:cs="Times New Roman" w:eastAsia="Times New Roman"/>
          <w:color w:val="231F1F"/>
          <w:spacing w:val="14"/>
        </w:rPr>
        <w:t> </w:t>
      </w:r>
      <w:r>
        <w:rPr>
          <w:rFonts w:ascii="Times New Roman" w:hAnsi="Times New Roman" w:cs="Times New Roman" w:eastAsia="Times New Roman"/>
          <w:color w:val="231F1F"/>
        </w:rPr>
        <w:t>To</w:t>
      </w:r>
      <w:r>
        <w:rPr>
          <w:rFonts w:ascii="Times New Roman" w:hAnsi="Times New Roman" w:cs="Times New Roman" w:eastAsia="Times New Roman"/>
          <w:color w:val="231F1F"/>
          <w:spacing w:val="13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13"/>
        </w:rPr>
        <w:t> </w:t>
      </w:r>
      <w:r>
        <w:rPr>
          <w:rFonts w:ascii="Times New Roman" w:hAnsi="Times New Roman" w:cs="Times New Roman" w:eastAsia="Times New Roman"/>
          <w:color w:val="231F1F"/>
        </w:rPr>
        <w:t>praksi</w:t>
      </w:r>
      <w:r>
        <w:rPr>
          <w:rFonts w:ascii="Times New Roman" w:hAnsi="Times New Roman" w:cs="Times New Roman" w:eastAsia="Times New Roman"/>
          <w:color w:val="231F1F"/>
          <w:spacing w:val="1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znaĉi</w:t>
      </w:r>
      <w:r>
        <w:rPr>
          <w:rFonts w:ascii="Times New Roman" w:hAnsi="Times New Roman" w:cs="Times New Roman" w:eastAsia="Times New Roman"/>
          <w:color w:val="231F1F"/>
          <w:spacing w:val="14"/>
        </w:rPr>
        <w:t> </w:t>
      </w:r>
      <w:r>
        <w:rPr>
          <w:rFonts w:ascii="Times New Roman" w:hAnsi="Times New Roman" w:cs="Times New Roman" w:eastAsia="Times New Roman"/>
          <w:color w:val="231F1F"/>
        </w:rPr>
        <w:t>da</w:t>
      </w:r>
      <w:r>
        <w:rPr>
          <w:rFonts w:ascii="Times New Roman" w:hAnsi="Times New Roman" w:cs="Times New Roman" w:eastAsia="Times New Roman"/>
          <w:color w:val="231F1F"/>
          <w:spacing w:val="12"/>
        </w:rPr>
        <w:t> </w:t>
      </w:r>
      <w:r>
        <w:rPr>
          <w:rFonts w:ascii="Times New Roman" w:hAnsi="Times New Roman" w:cs="Times New Roman" w:eastAsia="Times New Roman"/>
          <w:color w:val="231F1F"/>
        </w:rPr>
        <w:t>se</w:t>
      </w:r>
      <w:r>
        <w:rPr>
          <w:rFonts w:ascii="Times New Roman" w:hAnsi="Times New Roman" w:cs="Times New Roman" w:eastAsia="Times New Roman"/>
          <w:color w:val="231F1F"/>
          <w:spacing w:val="13"/>
        </w:rPr>
        <w:t> </w:t>
      </w:r>
      <w:r>
        <w:rPr>
          <w:rFonts w:ascii="Times New Roman" w:hAnsi="Times New Roman" w:cs="Times New Roman" w:eastAsia="Times New Roman"/>
          <w:color w:val="231F1F"/>
        </w:rPr>
        <w:t>radi</w:t>
      </w:r>
      <w:r>
        <w:rPr>
          <w:rFonts w:ascii="Times New Roman" w:hAnsi="Times New Roman" w:cs="Times New Roman" w:eastAsia="Times New Roman"/>
          <w:color w:val="231F1F"/>
          <w:spacing w:val="14"/>
        </w:rPr>
        <w:t> </w:t>
      </w:r>
      <w:r>
        <w:rPr>
          <w:rFonts w:ascii="Times New Roman" w:hAnsi="Times New Roman" w:cs="Times New Roman" w:eastAsia="Times New Roman"/>
          <w:color w:val="231F1F"/>
        </w:rPr>
        <w:t>o</w:t>
      </w:r>
      <w:r>
        <w:rPr>
          <w:rFonts w:ascii="Times New Roman" w:hAnsi="Times New Roman" w:cs="Times New Roman" w:eastAsia="Times New Roman"/>
          <w:color w:val="231F1F"/>
          <w:spacing w:val="26"/>
        </w:rPr>
        <w:t> </w:t>
      </w:r>
      <w:r>
        <w:rPr>
          <w:rFonts w:ascii="Times New Roman" w:hAnsi="Times New Roman" w:cs="Times New Roman" w:eastAsia="Times New Roman"/>
          <w:color w:val="231F1F"/>
        </w:rPr>
        <w:t>postojanju</w:t>
      </w:r>
      <w:r>
        <w:rPr>
          <w:rFonts w:ascii="Times New Roman" w:hAnsi="Times New Roman" w:cs="Times New Roman" w:eastAsia="Times New Roman"/>
          <w:color w:val="231F1F"/>
          <w:spacing w:val="3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posljedice</w:t>
      </w:r>
      <w:r>
        <w:rPr>
          <w:rFonts w:ascii="Times New Roman" w:hAnsi="Times New Roman" w:cs="Times New Roman" w:eastAsia="Times New Roman"/>
          <w:color w:val="231F1F"/>
          <w:spacing w:val="37"/>
        </w:rPr>
        <w:t> </w:t>
      </w:r>
      <w:r>
        <w:rPr>
          <w:rFonts w:ascii="Times New Roman" w:hAnsi="Times New Roman" w:cs="Times New Roman" w:eastAsia="Times New Roman"/>
          <w:color w:val="231F1F"/>
        </w:rPr>
        <w:t>koju</w:t>
      </w:r>
      <w:r>
        <w:rPr>
          <w:rFonts w:ascii="Times New Roman" w:hAnsi="Times New Roman" w:cs="Times New Roman" w:eastAsia="Times New Roman"/>
          <w:color w:val="231F1F"/>
          <w:spacing w:val="38"/>
        </w:rPr>
        <w:t> </w:t>
      </w:r>
      <w:r>
        <w:rPr>
          <w:rFonts w:ascii="Times New Roman" w:hAnsi="Times New Roman" w:cs="Times New Roman" w:eastAsia="Times New Roman"/>
          <w:color w:val="231F1F"/>
        </w:rPr>
        <w:t>bi</w:t>
      </w:r>
      <w:r>
        <w:rPr>
          <w:rFonts w:ascii="Times New Roman" w:hAnsi="Times New Roman" w:cs="Times New Roman" w:eastAsia="Times New Roman"/>
          <w:color w:val="231F1F"/>
          <w:spacing w:val="3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„prosjeĉna“</w:t>
      </w:r>
      <w:r>
        <w:rPr>
          <w:rFonts w:ascii="Times New Roman" w:hAnsi="Times New Roman" w:cs="Times New Roman" w:eastAsia="Times New Roman"/>
          <w:color w:val="231F1F"/>
          <w:spacing w:val="37"/>
        </w:rPr>
        <w:t> </w:t>
      </w:r>
      <w:r>
        <w:rPr>
          <w:rFonts w:ascii="Times New Roman" w:hAnsi="Times New Roman" w:cs="Times New Roman" w:eastAsia="Times New Roman"/>
          <w:color w:val="231F1F"/>
        </w:rPr>
        <w:t>osoba</w:t>
      </w:r>
      <w:r>
        <w:rPr>
          <w:rFonts w:ascii="Times New Roman" w:hAnsi="Times New Roman" w:cs="Times New Roman" w:eastAsia="Times New Roman"/>
          <w:color w:val="231F1F"/>
          <w:spacing w:val="3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smatrala</w:t>
      </w:r>
      <w:r>
        <w:rPr>
          <w:rFonts w:ascii="Times New Roman" w:hAnsi="Times New Roman" w:cs="Times New Roman" w:eastAsia="Times New Roman"/>
          <w:color w:val="231F1F"/>
          <w:spacing w:val="37"/>
        </w:rPr>
        <w:t> </w:t>
      </w:r>
      <w:r>
        <w:rPr>
          <w:rFonts w:ascii="Times New Roman" w:hAnsi="Times New Roman" w:cs="Times New Roman" w:eastAsia="Times New Roman"/>
          <w:color w:val="231F1F"/>
        </w:rPr>
        <w:t>da</w:t>
      </w:r>
      <w:r>
        <w:rPr>
          <w:rFonts w:ascii="Times New Roman" w:hAnsi="Times New Roman" w:cs="Times New Roman" w:eastAsia="Times New Roman"/>
          <w:color w:val="231F1F"/>
          <w:spacing w:val="37"/>
        </w:rPr>
        <w:t> </w:t>
      </w:r>
      <w:r>
        <w:rPr>
          <w:rFonts w:ascii="Times New Roman" w:hAnsi="Times New Roman" w:cs="Times New Roman" w:eastAsia="Times New Roman"/>
          <w:color w:val="231F1F"/>
        </w:rPr>
        <w:t>je</w:t>
      </w:r>
      <w:r>
        <w:rPr>
          <w:rFonts w:ascii="Times New Roman" w:hAnsi="Times New Roman" w:cs="Times New Roman" w:eastAsia="Times New Roman"/>
          <w:color w:val="231F1F"/>
          <w:spacing w:val="37"/>
        </w:rPr>
        <w:t> </w:t>
      </w:r>
      <w:r>
        <w:rPr>
          <w:rFonts w:ascii="Times New Roman" w:hAnsi="Times New Roman" w:cs="Times New Roman" w:eastAsia="Times New Roman"/>
          <w:color w:val="231F1F"/>
        </w:rPr>
        <w:t>dovela</w:t>
      </w:r>
      <w:r>
        <w:rPr>
          <w:rFonts w:ascii="Times New Roman" w:hAnsi="Times New Roman" w:cs="Times New Roman" w:eastAsia="Times New Roman"/>
          <w:color w:val="231F1F"/>
          <w:spacing w:val="40"/>
        </w:rPr>
        <w:t> </w:t>
      </w:r>
      <w:r>
        <w:rPr>
          <w:rFonts w:ascii="Times New Roman" w:hAnsi="Times New Roman" w:cs="Times New Roman" w:eastAsia="Times New Roman"/>
          <w:color w:val="231F1F"/>
        </w:rPr>
        <w:t>do</w:t>
      </w:r>
      <w:r>
        <w:rPr>
          <w:rFonts w:ascii="Times New Roman" w:hAnsi="Times New Roman" w:cs="Times New Roman" w:eastAsia="Times New Roman"/>
          <w:color w:val="231F1F"/>
          <w:spacing w:val="3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promjene</w:t>
      </w:r>
      <w:r>
        <w:rPr>
          <w:rFonts w:ascii="Times New Roman" w:hAnsi="Times New Roman" w:cs="Times New Roman" w:eastAsia="Times New Roman"/>
          <w:color w:val="231F1F"/>
          <w:spacing w:val="3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radnih</w:t>
      </w:r>
      <w:r>
        <w:rPr>
          <w:rFonts w:ascii="Times New Roman" w:hAnsi="Times New Roman" w:cs="Times New Roman" w:eastAsia="Times New Roman"/>
          <w:color w:val="231F1F"/>
          <w:spacing w:val="69"/>
        </w:rPr>
        <w:t> </w:t>
      </w:r>
      <w:r>
        <w:rPr>
          <w:color w:val="231F1F"/>
          <w:spacing w:val="-1"/>
        </w:rPr>
        <w:t>uslova.</w:t>
      </w:r>
      <w:r>
        <w:rPr/>
      </w:r>
    </w:p>
    <w:p>
      <w:pPr>
        <w:pStyle w:val="BodyText"/>
        <w:spacing w:line="360" w:lineRule="auto" w:before="6"/>
        <w:ind w:right="117" w:firstLine="720"/>
        <w:jc w:val="both"/>
        <w:rPr>
          <w:rFonts w:ascii="Times New Roman" w:hAnsi="Times New Roman" w:cs="Times New Roman" w:eastAsia="Times New Roman"/>
        </w:rPr>
      </w:pPr>
      <w:r>
        <w:rPr>
          <w:color w:val="231F1F"/>
        </w:rPr>
        <w:t>Spolno</w:t>
      </w:r>
      <w:r>
        <w:rPr>
          <w:color w:val="231F1F"/>
          <w:spacing w:val="35"/>
        </w:rPr>
        <w:t> </w:t>
      </w:r>
      <w:r>
        <w:rPr>
          <w:color w:val="231F1F"/>
          <w:spacing w:val="-1"/>
        </w:rPr>
        <w:t>uznemiravanje</w:t>
      </w:r>
      <w:r>
        <w:rPr>
          <w:color w:val="231F1F"/>
          <w:spacing w:val="34"/>
        </w:rPr>
        <w:t> </w:t>
      </w:r>
      <w:r>
        <w:rPr>
          <w:color w:val="231F1F"/>
        </w:rPr>
        <w:t>je</w:t>
      </w:r>
      <w:r>
        <w:rPr>
          <w:color w:val="231F1F"/>
          <w:spacing w:val="36"/>
        </w:rPr>
        <w:t> </w:t>
      </w:r>
      <w:r>
        <w:rPr>
          <w:color w:val="231F1F"/>
        </w:rPr>
        <w:t>svako</w:t>
      </w:r>
      <w:r>
        <w:rPr>
          <w:color w:val="231F1F"/>
          <w:spacing w:val="34"/>
        </w:rPr>
        <w:t> </w:t>
      </w:r>
      <w:r>
        <w:rPr>
          <w:color w:val="231F1F"/>
          <w:spacing w:val="-1"/>
        </w:rPr>
        <w:t>verbalno,</w:t>
      </w:r>
      <w:r>
        <w:rPr>
          <w:color w:val="231F1F"/>
          <w:spacing w:val="35"/>
        </w:rPr>
        <w:t> </w:t>
      </w:r>
      <w:r>
        <w:rPr>
          <w:color w:val="231F1F"/>
        </w:rPr>
        <w:t>neverbal</w:t>
      </w:r>
      <w:r>
        <w:rPr>
          <w:rFonts w:ascii="Times New Roman" w:hAnsi="Times New Roman"/>
          <w:color w:val="231F1F"/>
        </w:rPr>
        <w:t>no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</w:rPr>
        <w:t>ili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  <w:spacing w:val="-1"/>
        </w:rPr>
        <w:t>fiziĉko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  <w:spacing w:val="-1"/>
        </w:rPr>
        <w:t>neţeljeno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  <w:spacing w:val="-1"/>
        </w:rPr>
        <w:t>ponašanje</w:t>
      </w:r>
      <w:r>
        <w:rPr>
          <w:rFonts w:ascii="Times New Roman" w:hAnsi="Times New Roman"/>
          <w:color w:val="231F1F"/>
          <w:spacing w:val="61"/>
        </w:rPr>
        <w:t> </w:t>
      </w:r>
      <w:r>
        <w:rPr>
          <w:color w:val="231F1F"/>
        </w:rPr>
        <w:t>spolne</w:t>
      </w:r>
      <w:r>
        <w:rPr>
          <w:color w:val="231F1F"/>
          <w:spacing w:val="10"/>
        </w:rPr>
        <w:t> </w:t>
      </w:r>
      <w:r>
        <w:rPr>
          <w:color w:val="231F1F"/>
          <w:spacing w:val="-1"/>
        </w:rPr>
        <w:t>naravi</w:t>
      </w:r>
      <w:r>
        <w:rPr>
          <w:color w:val="231F1F"/>
          <w:spacing w:val="12"/>
        </w:rPr>
        <w:t> </w:t>
      </w:r>
      <w:r>
        <w:rPr>
          <w:color w:val="231F1F"/>
        </w:rPr>
        <w:t>koje</w:t>
      </w:r>
      <w:r>
        <w:rPr>
          <w:color w:val="231F1F"/>
          <w:spacing w:val="11"/>
        </w:rPr>
        <w:t> </w:t>
      </w:r>
      <w:r>
        <w:rPr>
          <w:color w:val="231F1F"/>
        </w:rPr>
        <w:t>ima</w:t>
      </w:r>
      <w:r>
        <w:rPr>
          <w:color w:val="231F1F"/>
          <w:spacing w:val="10"/>
        </w:rPr>
        <w:t> </w:t>
      </w:r>
      <w:r>
        <w:rPr>
          <w:color w:val="231F1F"/>
        </w:rPr>
        <w:t>za</w:t>
      </w:r>
      <w:r>
        <w:rPr>
          <w:color w:val="231F1F"/>
          <w:spacing w:val="10"/>
        </w:rPr>
        <w:t> </w:t>
      </w:r>
      <w:r>
        <w:rPr>
          <w:color w:val="231F1F"/>
          <w:spacing w:val="-1"/>
        </w:rPr>
        <w:t>cilj</w:t>
      </w:r>
      <w:r>
        <w:rPr>
          <w:color w:val="231F1F"/>
          <w:spacing w:val="9"/>
        </w:rPr>
        <w:t> </w:t>
      </w:r>
      <w:r>
        <w:rPr>
          <w:color w:val="231F1F"/>
        </w:rPr>
        <w:t>ili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stvarno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predstavlja</w:t>
      </w:r>
      <w:r>
        <w:rPr>
          <w:color w:val="231F1F"/>
          <w:spacing w:val="10"/>
        </w:rPr>
        <w:t> </w:t>
      </w:r>
      <w:r>
        <w:rPr>
          <w:color w:val="231F1F"/>
          <w:spacing w:val="-1"/>
        </w:rPr>
        <w:t>povredu</w:t>
      </w:r>
      <w:r>
        <w:rPr>
          <w:color w:val="231F1F"/>
          <w:spacing w:val="11"/>
        </w:rPr>
        <w:t> </w:t>
      </w:r>
      <w:r>
        <w:rPr>
          <w:color w:val="231F1F"/>
        </w:rPr>
        <w:t>dostojanstva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osobe,</w:t>
      </w:r>
      <w:r>
        <w:rPr>
          <w:color w:val="231F1F"/>
          <w:spacing w:val="11"/>
        </w:rPr>
        <w:t> </w:t>
      </w:r>
      <w:r>
        <w:rPr>
          <w:color w:val="231F1F"/>
        </w:rPr>
        <w:t>koje</w:t>
      </w:r>
      <w:r>
        <w:rPr>
          <w:color w:val="231F1F"/>
          <w:spacing w:val="65"/>
        </w:rPr>
        <w:t> </w:t>
      </w:r>
      <w:r>
        <w:rPr>
          <w:rFonts w:ascii="Times New Roman" w:hAnsi="Times New Roman"/>
          <w:color w:val="231F1F"/>
        </w:rPr>
        <w:t>uzrokuje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1"/>
        </w:rPr>
        <w:t>strah,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neprijateljsko,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poniţavajuće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ili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uvredljivo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okruţenje.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2"/>
        </w:rPr>
        <w:t>Za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spolno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uznemiravanje</w:t>
      </w:r>
      <w:r>
        <w:rPr>
          <w:rFonts w:ascii="Times New Roman" w:hAnsi="Times New Roman"/>
          <w:color w:val="231F1F"/>
          <w:spacing w:val="111"/>
        </w:rPr>
        <w:t> </w:t>
      </w:r>
      <w:r>
        <w:rPr>
          <w:rFonts w:ascii="Times New Roman" w:hAnsi="Times New Roman"/>
          <w:color w:val="231F1F"/>
        </w:rPr>
        <w:t>nije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nuţnost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  <w:spacing w:val="-1"/>
        </w:rPr>
        <w:t>pokazati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prema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prip</w:t>
      </w:r>
      <w:r>
        <w:rPr>
          <w:color w:val="231F1F"/>
        </w:rPr>
        <w:t>adnicima</w:t>
      </w:r>
      <w:r>
        <w:rPr>
          <w:color w:val="231F1F"/>
          <w:spacing w:val="21"/>
        </w:rPr>
        <w:t> </w:t>
      </w:r>
      <w:r>
        <w:rPr>
          <w:color w:val="231F1F"/>
        </w:rPr>
        <w:t>jedne</w:t>
      </w:r>
      <w:r>
        <w:rPr>
          <w:color w:val="231F1F"/>
          <w:spacing w:val="20"/>
        </w:rPr>
        <w:t> </w:t>
      </w:r>
      <w:r>
        <w:rPr>
          <w:color w:val="231F1F"/>
        </w:rPr>
        <w:t>skupine</w:t>
      </w:r>
      <w:r>
        <w:rPr>
          <w:color w:val="231F1F"/>
          <w:spacing w:val="21"/>
        </w:rPr>
        <w:t> </w:t>
      </w:r>
      <w:r>
        <w:rPr>
          <w:color w:val="231F1F"/>
        </w:rPr>
        <w:t>postupa</w:t>
      </w:r>
      <w:r>
        <w:rPr>
          <w:color w:val="231F1F"/>
          <w:spacing w:val="21"/>
        </w:rPr>
        <w:t> </w:t>
      </w:r>
      <w:r>
        <w:rPr>
          <w:color w:val="231F1F"/>
        </w:rPr>
        <w:t>manje</w:t>
      </w:r>
      <w:r>
        <w:rPr>
          <w:color w:val="231F1F"/>
          <w:spacing w:val="21"/>
        </w:rPr>
        <w:t> </w:t>
      </w:r>
      <w:r>
        <w:rPr>
          <w:color w:val="231F1F"/>
        </w:rPr>
        <w:t>povoljno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nego</w:t>
      </w:r>
      <w:r>
        <w:rPr>
          <w:color w:val="231F1F"/>
          <w:spacing w:val="25"/>
        </w:rPr>
        <w:t> </w:t>
      </w:r>
      <w:r>
        <w:rPr>
          <w:rFonts w:ascii="Times New Roman" w:hAnsi="Times New Roman"/>
          <w:color w:val="231F1F"/>
          <w:spacing w:val="-1"/>
        </w:rPr>
        <w:t>prema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</w:rPr>
        <w:t>pripadniku/ici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</w:rPr>
        <w:t>neke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  <w:spacing w:val="-1"/>
        </w:rPr>
        <w:t>druge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  <w:spacing w:val="-1"/>
        </w:rPr>
        <w:t>skupine,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</w:rPr>
        <w:t>već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  <w:spacing w:val="1"/>
        </w:rPr>
        <w:t>da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</w:rPr>
        <w:t>konkretno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</w:rPr>
        <w:t>postupanje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</w:rPr>
        <w:t>bilo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  <w:spacing w:val="-1"/>
        </w:rPr>
        <w:t>neţeljeno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</w:rPr>
        <w:t>s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</w:rPr>
        <w:t>njihove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strane,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bilo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uvjetovano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njihovom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pripadnošću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odre</w:t>
      </w:r>
      <w:r>
        <w:rPr>
          <w:rFonts w:ascii="Times New Roman" w:hAnsi="Times New Roman"/>
          <w:color w:val="231F1F"/>
          <w:spacing w:val="-2"/>
        </w:rPr>
        <w:t>Ċe</w:t>
      </w:r>
      <w:r>
        <w:rPr>
          <w:rFonts w:ascii="Times New Roman" w:hAnsi="Times New Roman"/>
          <w:color w:val="231F1F"/>
          <w:spacing w:val="-1"/>
        </w:rPr>
        <w:t>noj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skupini,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a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kao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cilj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ili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uĉinak</w:t>
      </w:r>
      <w:r>
        <w:rPr>
          <w:rFonts w:ascii="Times New Roman" w:hAnsi="Times New Roman"/>
          <w:color w:val="231F1F"/>
          <w:spacing w:val="77"/>
        </w:rPr>
        <w:t> </w:t>
      </w:r>
      <w:r>
        <w:rPr>
          <w:color w:val="231F1F"/>
          <w:spacing w:val="-1"/>
        </w:rPr>
        <w:t>imalo</w:t>
      </w:r>
      <w:r>
        <w:rPr>
          <w:color w:val="231F1F"/>
          <w:spacing w:val="47"/>
        </w:rPr>
        <w:t> </w:t>
      </w:r>
      <w:r>
        <w:rPr>
          <w:color w:val="231F1F"/>
          <w:spacing w:val="-1"/>
        </w:rPr>
        <w:t>povredu</w:t>
      </w:r>
      <w:r>
        <w:rPr>
          <w:color w:val="231F1F"/>
          <w:spacing w:val="47"/>
        </w:rPr>
        <w:t> </w:t>
      </w:r>
      <w:r>
        <w:rPr>
          <w:color w:val="231F1F"/>
        </w:rPr>
        <w:t>dostojan</w:t>
      </w:r>
      <w:r>
        <w:rPr>
          <w:rFonts w:ascii="Times New Roman" w:hAnsi="Times New Roman"/>
          <w:color w:val="231F1F"/>
        </w:rPr>
        <w:t>stva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  <w:spacing w:val="-1"/>
        </w:rPr>
        <w:t>tuţitelja,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  <w:spacing w:val="-1"/>
        </w:rPr>
        <w:t>uzrokovalo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  <w:spacing w:val="-1"/>
        </w:rPr>
        <w:t>strah,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  <w:spacing w:val="-1"/>
        </w:rPr>
        <w:t>neprijateljsko,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  <w:spacing w:val="-1"/>
        </w:rPr>
        <w:t>poniţavajuće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</w:rPr>
        <w:t>ili</w:t>
      </w:r>
      <w:r>
        <w:rPr>
          <w:rFonts w:ascii="Times New Roman" w:hAnsi="Times New Roman"/>
          <w:color w:val="231F1F"/>
          <w:spacing w:val="109"/>
        </w:rPr>
        <w:t> </w:t>
      </w:r>
      <w:r>
        <w:rPr>
          <w:rFonts w:ascii="Times New Roman" w:hAnsi="Times New Roman"/>
          <w:color w:val="231F1F"/>
          <w:spacing w:val="-1"/>
        </w:rPr>
        <w:t>uvredljivo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okruţenje.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Razlika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iz</w:t>
      </w:r>
      <w:r>
        <w:rPr>
          <w:rFonts w:ascii="Times New Roman" w:hAnsi="Times New Roman"/>
          <w:color w:val="231F1F"/>
          <w:spacing w:val="-2"/>
        </w:rPr>
        <w:t>meĊu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spolnog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uznemiravanja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uznemiravanja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jeste</w:t>
      </w:r>
      <w:r>
        <w:rPr>
          <w:rFonts w:ascii="Times New Roman" w:hAnsi="Times New Roman"/>
          <w:color w:val="231F1F"/>
          <w:spacing w:val="93"/>
        </w:rPr>
        <w:t> </w:t>
      </w:r>
      <w:r>
        <w:rPr>
          <w:rFonts w:ascii="Times New Roman" w:hAnsi="Times New Roman"/>
          <w:color w:val="231F1F"/>
          <w:spacing w:val="-1"/>
        </w:rPr>
        <w:t>prvenstveno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  <w:spacing w:val="-1"/>
        </w:rPr>
        <w:t>vrsti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  <w:spacing w:val="-1"/>
        </w:rPr>
        <w:t>neţeljenog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  <w:spacing w:val="-1"/>
        </w:rPr>
        <w:t>postupanja.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Kod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</w:rPr>
        <w:t>spolnog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uznemiravanja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neţeljeno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  <w:spacing w:val="-1"/>
        </w:rPr>
        <w:t>postupanje</w:t>
      </w:r>
      <w:r>
        <w:rPr>
          <w:rFonts w:ascii="Times New Roman" w:hAnsi="Times New Roman"/>
        </w:rPr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60" w:lineRule="auto" w:before="69"/>
        <w:ind w:right="111"/>
        <w:jc w:val="both"/>
      </w:pPr>
      <w:r>
        <w:rPr>
          <w:color w:val="231F1F"/>
        </w:rPr>
        <w:t>je</w:t>
      </w:r>
      <w:r>
        <w:rPr>
          <w:color w:val="231F1F"/>
          <w:spacing w:val="56"/>
        </w:rPr>
        <w:t> </w:t>
      </w:r>
      <w:r>
        <w:rPr>
          <w:color w:val="231F1F"/>
          <w:spacing w:val="-1"/>
        </w:rPr>
        <w:t>seksualne</w:t>
      </w:r>
      <w:r>
        <w:rPr>
          <w:color w:val="231F1F"/>
          <w:spacing w:val="56"/>
        </w:rPr>
        <w:t> </w:t>
      </w:r>
      <w:r>
        <w:rPr>
          <w:color w:val="231F1F"/>
          <w:spacing w:val="-1"/>
        </w:rPr>
        <w:t>narav</w:t>
      </w:r>
      <w:r>
        <w:rPr>
          <w:rFonts w:ascii="Times New Roman" w:hAnsi="Times New Roman"/>
          <w:color w:val="231F1F"/>
          <w:spacing w:val="-1"/>
        </w:rPr>
        <w:t>i.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Klasiĉni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  <w:spacing w:val="-1"/>
        </w:rPr>
        <w:t>primjeri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</w:rPr>
        <w:t>takvog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  <w:spacing w:val="-1"/>
        </w:rPr>
        <w:t>ponašanja</w:t>
      </w:r>
      <w:r>
        <w:rPr>
          <w:rFonts w:ascii="Times New Roman" w:hAnsi="Times New Roman"/>
          <w:color w:val="231F1F"/>
          <w:spacing w:val="56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  <w:spacing w:val="-1"/>
        </w:rPr>
        <w:t>prijedlozi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seksualnog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  <w:spacing w:val="-1"/>
        </w:rPr>
        <w:t>odnosa,</w:t>
      </w:r>
      <w:r>
        <w:rPr>
          <w:rFonts w:ascii="Times New Roman" w:hAnsi="Times New Roman"/>
          <w:color w:val="231F1F"/>
          <w:spacing w:val="117"/>
        </w:rPr>
        <w:t> </w:t>
      </w:r>
      <w:r>
        <w:rPr>
          <w:rFonts w:ascii="Times New Roman" w:hAnsi="Times New Roman"/>
          <w:color w:val="231F1F"/>
          <w:spacing w:val="-1"/>
        </w:rPr>
        <w:t>seksualne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  <w:spacing w:val="-1"/>
        </w:rPr>
        <w:t>sugestije,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  <w:spacing w:val="-1"/>
        </w:rPr>
        <w:t>insinuacije,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</w:rPr>
        <w:t>pošalice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</w:rPr>
        <w:t>seksualnog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  <w:spacing w:val="-1"/>
        </w:rPr>
        <w:t>sadrţaja,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</w:rPr>
        <w:t>oponašanje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  <w:spacing w:val="-1"/>
        </w:rPr>
        <w:t>seksualnih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  <w:spacing w:val="-1"/>
        </w:rPr>
        <w:t>akata,</w:t>
      </w:r>
      <w:r>
        <w:rPr>
          <w:rFonts w:ascii="Times New Roman" w:hAnsi="Times New Roman"/>
          <w:color w:val="231F1F"/>
          <w:spacing w:val="93"/>
        </w:rPr>
        <w:t> </w:t>
      </w:r>
      <w:r>
        <w:rPr>
          <w:rFonts w:ascii="Times New Roman" w:hAnsi="Times New Roman"/>
          <w:color w:val="231F1F"/>
          <w:spacing w:val="-1"/>
        </w:rPr>
        <w:t>dodirivanje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intimnih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  <w:spacing w:val="-1"/>
        </w:rPr>
        <w:t>dijelova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  <w:spacing w:val="-1"/>
        </w:rPr>
        <w:t>tijela,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1"/>
        </w:rPr>
        <w:t>posteri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1"/>
        </w:rPr>
        <w:t>ili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  <w:spacing w:val="-1"/>
        </w:rPr>
        <w:t>kompjuterski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</w:rPr>
        <w:t>zasloni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  <w:spacing w:val="-1"/>
        </w:rPr>
        <w:t>seksualnog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  <w:spacing w:val="-1"/>
        </w:rPr>
        <w:t>sadrţaja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color w:val="231F1F"/>
        </w:rPr>
        <w:t>sl.</w:t>
      </w:r>
      <w:r>
        <w:rPr>
          <w:color w:val="231F1F"/>
          <w:spacing w:val="91"/>
        </w:rPr>
        <w:t> </w:t>
      </w:r>
      <w:r>
        <w:rPr>
          <w:rFonts w:ascii="Times New Roman" w:hAnsi="Times New Roman"/>
          <w:color w:val="231F1F"/>
        </w:rPr>
        <w:t>Kod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  <w:spacing w:val="-1"/>
        </w:rPr>
        <w:t>uznemiravanja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neţeljeno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  <w:spacing w:val="-1"/>
        </w:rPr>
        <w:t>postupanje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  <w:spacing w:val="-1"/>
        </w:rPr>
        <w:t>nema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  <w:spacing w:val="-1"/>
        </w:rPr>
        <w:t>neki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  <w:spacing w:val="-1"/>
        </w:rPr>
        <w:t>posebni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  <w:spacing w:val="-1"/>
        </w:rPr>
        <w:t>karakter,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već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  <w:spacing w:val="-1"/>
        </w:rPr>
        <w:t>primarno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91"/>
        </w:rPr>
        <w:t> </w:t>
      </w:r>
      <w:r>
        <w:rPr>
          <w:rFonts w:ascii="Times New Roman" w:hAnsi="Times New Roman"/>
          <w:color w:val="231F1F"/>
        </w:rPr>
        <w:t>ono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  <w:spacing w:val="-1"/>
        </w:rPr>
        <w:t>neki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  <w:spacing w:val="-1"/>
        </w:rPr>
        <w:t>naĉin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  <w:spacing w:val="-1"/>
        </w:rPr>
        <w:t>uvjetovano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  <w:spacing w:val="-1"/>
        </w:rPr>
        <w:t>pripadnošću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</w:rPr>
        <w:t>osobe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  <w:spacing w:val="-1"/>
        </w:rPr>
        <w:t>nekoj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  <w:spacing w:val="-1"/>
        </w:rPr>
        <w:t>zaštićenoj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  <w:spacing w:val="-1"/>
        </w:rPr>
        <w:t>skupini.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</w:rPr>
        <w:t>tom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  <w:spacing w:val="-1"/>
        </w:rPr>
        <w:t>smislu,</w:t>
      </w:r>
      <w:r>
        <w:rPr>
          <w:rFonts w:ascii="Times New Roman" w:hAnsi="Times New Roman"/>
          <w:color w:val="231F1F"/>
          <w:spacing w:val="95"/>
        </w:rPr>
        <w:t> </w:t>
      </w:r>
      <w:r>
        <w:rPr>
          <w:rFonts w:ascii="Times New Roman" w:hAnsi="Times New Roman"/>
          <w:color w:val="231F1F"/>
          <w:spacing w:val="-1"/>
        </w:rPr>
        <w:t>treba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  <w:spacing w:val="-1"/>
        </w:rPr>
        <w:t>imati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  <w:spacing w:val="1"/>
        </w:rPr>
        <w:t>na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umu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uz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spolno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uznemiravanje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moguće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  <w:spacing w:val="-1"/>
        </w:rPr>
        <w:t>imati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uznemiravan</w:t>
      </w:r>
      <w:r>
        <w:rPr>
          <w:color w:val="231F1F"/>
        </w:rPr>
        <w:t>je</w:t>
      </w:r>
      <w:r>
        <w:rPr>
          <w:color w:val="231F1F"/>
          <w:spacing w:val="18"/>
        </w:rPr>
        <w:t> </w:t>
      </w:r>
      <w:r>
        <w:rPr>
          <w:color w:val="231F1F"/>
        </w:rPr>
        <w:t>na</w:t>
      </w:r>
      <w:r>
        <w:rPr>
          <w:color w:val="231F1F"/>
          <w:spacing w:val="15"/>
        </w:rPr>
        <w:t> </w:t>
      </w:r>
      <w:r>
        <w:rPr>
          <w:color w:val="231F1F"/>
        </w:rPr>
        <w:t>temelju</w:t>
      </w:r>
      <w:r>
        <w:rPr>
          <w:color w:val="231F1F"/>
          <w:spacing w:val="61"/>
        </w:rPr>
        <w:t> </w:t>
      </w:r>
      <w:r>
        <w:rPr>
          <w:color w:val="231F1F"/>
          <w:spacing w:val="-1"/>
        </w:rPr>
        <w:t>spola.</w:t>
      </w:r>
      <w:r>
        <w:rPr/>
      </w:r>
    </w:p>
    <w:p>
      <w:pPr>
        <w:pStyle w:val="BodyText"/>
        <w:spacing w:line="360" w:lineRule="auto" w:before="4"/>
        <w:ind w:right="114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Klasiĉni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  <w:spacing w:val="-1"/>
        </w:rPr>
        <w:t>primjeri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  <w:spacing w:val="-1"/>
        </w:rPr>
        <w:t>neţeljenog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</w:rPr>
        <w:t>ponašanja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</w:rPr>
        <w:t>kod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  <w:spacing w:val="-1"/>
        </w:rPr>
        <w:t>uznemiravanja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  <w:spacing w:val="-1"/>
        </w:rPr>
        <w:t>razliĉiti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  <w:spacing w:val="-1"/>
        </w:rPr>
        <w:t>vicevi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</w:rPr>
        <w:t>o</w:t>
      </w:r>
      <w:r>
        <w:rPr>
          <w:rFonts w:ascii="Times New Roman" w:hAnsi="Times New Roman"/>
          <w:color w:val="231F1F"/>
          <w:spacing w:val="83"/>
        </w:rPr>
        <w:t> </w:t>
      </w:r>
      <w:r>
        <w:rPr>
          <w:rFonts w:ascii="Times New Roman" w:hAnsi="Times New Roman"/>
          <w:color w:val="231F1F"/>
          <w:spacing w:val="-1"/>
        </w:rPr>
        <w:t>pripadnicima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  <w:spacing w:val="-1"/>
        </w:rPr>
        <w:t>etniĉkih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</w:rPr>
        <w:t>manjina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</w:rPr>
        <w:t>ili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</w:rPr>
        <w:t>o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  <w:spacing w:val="-1"/>
        </w:rPr>
        <w:t>ţenama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</w:rPr>
        <w:t>(npr.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  <w:spacing w:val="-1"/>
        </w:rPr>
        <w:t>popularni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</w:rPr>
        <w:t>vicevi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</w:rPr>
        <w:t>o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  <w:spacing w:val="-1"/>
        </w:rPr>
        <w:t>plavušama),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</w:rPr>
        <w:t>rasistiĉke,</w:t>
      </w:r>
      <w:r>
        <w:rPr>
          <w:rFonts w:ascii="Times New Roman" w:hAnsi="Times New Roman"/>
          <w:color w:val="231F1F"/>
          <w:spacing w:val="77"/>
        </w:rPr>
        <w:t> </w:t>
      </w:r>
      <w:r>
        <w:rPr>
          <w:rFonts w:ascii="Times New Roman" w:hAnsi="Times New Roman"/>
          <w:color w:val="231F1F"/>
          <w:spacing w:val="-1"/>
        </w:rPr>
        <w:t>seksistiĉke,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  <w:spacing w:val="-1"/>
        </w:rPr>
        <w:t>homofobiĉne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  <w:spacing w:val="-1"/>
        </w:rPr>
        <w:t>druge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uvrede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koje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redovito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moţemo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  <w:spacing w:val="1"/>
        </w:rPr>
        <w:t>ĉu</w:t>
      </w:r>
      <w:r>
        <w:rPr>
          <w:color w:val="231F1F"/>
          <w:spacing w:val="1"/>
        </w:rPr>
        <w:t>ti</w:t>
      </w:r>
      <w:r>
        <w:rPr>
          <w:color w:val="231F1F"/>
          <w:spacing w:val="25"/>
        </w:rPr>
        <w:t> </w:t>
      </w:r>
      <w:r>
        <w:rPr>
          <w:color w:val="231F1F"/>
        </w:rPr>
        <w:t>u</w:t>
      </w:r>
      <w:r>
        <w:rPr>
          <w:color w:val="231F1F"/>
          <w:spacing w:val="24"/>
        </w:rPr>
        <w:t> </w:t>
      </w:r>
      <w:r>
        <w:rPr>
          <w:color w:val="231F1F"/>
          <w:spacing w:val="-1"/>
        </w:rPr>
        <w:t>prijenosu</w:t>
      </w:r>
      <w:r>
        <w:rPr>
          <w:color w:val="231F1F"/>
          <w:spacing w:val="24"/>
        </w:rPr>
        <w:t> </w:t>
      </w:r>
      <w:r>
        <w:rPr>
          <w:color w:val="231F1F"/>
          <w:spacing w:val="-1"/>
        </w:rPr>
        <w:t>gotovo</w:t>
      </w:r>
      <w:r>
        <w:rPr>
          <w:color w:val="231F1F"/>
          <w:spacing w:val="24"/>
        </w:rPr>
        <w:t> </w:t>
      </w:r>
      <w:r>
        <w:rPr>
          <w:color w:val="231F1F"/>
        </w:rPr>
        <w:t>bilo</w:t>
      </w:r>
      <w:r>
        <w:rPr>
          <w:color w:val="231F1F"/>
          <w:spacing w:val="69"/>
        </w:rPr>
        <w:t> </w:t>
      </w:r>
      <w:r>
        <w:rPr>
          <w:rFonts w:ascii="Times New Roman" w:hAnsi="Times New Roman"/>
          <w:color w:val="231F1F"/>
        </w:rPr>
        <w:t>kojeg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</w:rPr>
        <w:t>domaćeg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</w:rPr>
        <w:t>sportskog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</w:rPr>
        <w:t>dogaĊaja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</w:rPr>
        <w:t>javnoj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</w:rPr>
        <w:t>televiziji.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</w:rPr>
        <w:t>Tu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</w:rPr>
        <w:t>moţemo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  <w:spacing w:val="-1"/>
        </w:rPr>
        <w:t>ubrojiti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  <w:spacing w:val="-1"/>
        </w:rPr>
        <w:t>prigovore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  <w:spacing w:val="-1"/>
        </w:rPr>
        <w:t>komentare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fiziĉkog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izgleda,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naĉina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oblaĉenja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ponašanja.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To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primjerice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1"/>
        </w:rPr>
        <w:t>prigovori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upućeni</w:t>
      </w:r>
      <w:r>
        <w:rPr>
          <w:rFonts w:ascii="Times New Roman" w:hAnsi="Times New Roman"/>
          <w:color w:val="231F1F"/>
          <w:spacing w:val="83"/>
        </w:rPr>
        <w:t> </w:t>
      </w:r>
      <w:r>
        <w:rPr>
          <w:rFonts w:ascii="Times New Roman" w:hAnsi="Times New Roman"/>
          <w:color w:val="231F1F"/>
          <w:spacing w:val="-1"/>
        </w:rPr>
        <w:t>ţenama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odijevaju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prenapadno,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odnosno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1"/>
        </w:rPr>
        <w:t>se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ponašaju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muškobanjasto,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a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muškarcima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91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</w:rPr>
        <w:t>oblaĉe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  <w:spacing w:val="-1"/>
        </w:rPr>
        <w:t>feminizirano.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  <w:spacing w:val="-2"/>
        </w:rPr>
        <w:t>Istoj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</w:rPr>
        <w:t>skupini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</w:rPr>
        <w:t>pripadaju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  <w:spacing w:val="-1"/>
        </w:rPr>
        <w:t>komentari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</w:rPr>
        <w:t>temeljeni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  <w:spacing w:val="-1"/>
        </w:rPr>
        <w:t>uvrijeţenim</w:t>
      </w:r>
      <w:r>
        <w:rPr>
          <w:rFonts w:ascii="Times New Roman" w:hAnsi="Times New Roman"/>
          <w:color w:val="231F1F"/>
          <w:spacing w:val="67"/>
        </w:rPr>
        <w:t> </w:t>
      </w:r>
      <w:r>
        <w:rPr>
          <w:color w:val="231F1F"/>
          <w:spacing w:val="-1"/>
        </w:rPr>
        <w:t>predrasudama</w:t>
      </w:r>
      <w:r>
        <w:rPr>
          <w:color w:val="231F1F"/>
          <w:spacing w:val="42"/>
        </w:rPr>
        <w:t> </w:t>
      </w:r>
      <w:r>
        <w:rPr>
          <w:color w:val="231F1F"/>
        </w:rPr>
        <w:t>i</w:t>
      </w:r>
      <w:r>
        <w:rPr>
          <w:color w:val="231F1F"/>
          <w:spacing w:val="43"/>
        </w:rPr>
        <w:t> </w:t>
      </w:r>
      <w:r>
        <w:rPr>
          <w:color w:val="231F1F"/>
        </w:rPr>
        <w:t>stereotipima</w:t>
      </w:r>
      <w:r>
        <w:rPr>
          <w:color w:val="231F1F"/>
          <w:spacing w:val="42"/>
        </w:rPr>
        <w:t> </w:t>
      </w:r>
      <w:r>
        <w:rPr>
          <w:color w:val="231F1F"/>
        </w:rPr>
        <w:t>o</w:t>
      </w:r>
      <w:r>
        <w:rPr>
          <w:color w:val="231F1F"/>
          <w:spacing w:val="42"/>
        </w:rPr>
        <w:t> </w:t>
      </w:r>
      <w:r>
        <w:rPr>
          <w:color w:val="231F1F"/>
          <w:spacing w:val="-1"/>
        </w:rPr>
        <w:t>pripadnicima</w:t>
      </w:r>
      <w:r>
        <w:rPr>
          <w:color w:val="231F1F"/>
          <w:spacing w:val="46"/>
        </w:rPr>
        <w:t> </w:t>
      </w:r>
      <w:r>
        <w:rPr>
          <w:color w:val="231F1F"/>
        </w:rPr>
        <w:t>pojedinih</w:t>
      </w:r>
      <w:r>
        <w:rPr>
          <w:color w:val="231F1F"/>
          <w:spacing w:val="43"/>
        </w:rPr>
        <w:t> </w:t>
      </w:r>
      <w:r>
        <w:rPr>
          <w:color w:val="231F1F"/>
          <w:spacing w:val="-1"/>
        </w:rPr>
        <w:t>skupina,</w:t>
      </w:r>
      <w:r>
        <w:rPr>
          <w:color w:val="231F1F"/>
          <w:spacing w:val="42"/>
        </w:rPr>
        <w:t> </w:t>
      </w:r>
      <w:r>
        <w:rPr>
          <w:color w:val="231F1F"/>
        </w:rPr>
        <w:t>njihovim</w:t>
      </w:r>
      <w:r>
        <w:rPr>
          <w:color w:val="231F1F"/>
          <w:spacing w:val="43"/>
        </w:rPr>
        <w:t> </w:t>
      </w:r>
      <w:r>
        <w:rPr>
          <w:color w:val="231F1F"/>
          <w:spacing w:val="-1"/>
        </w:rPr>
        <w:t>higijenskim,</w:t>
      </w:r>
      <w:r>
        <w:rPr>
          <w:color w:val="231F1F"/>
          <w:spacing w:val="75"/>
        </w:rPr>
        <w:t> </w:t>
      </w:r>
      <w:r>
        <w:rPr>
          <w:color w:val="231F1F"/>
        </w:rPr>
        <w:t>spolnim ili </w:t>
      </w:r>
      <w:r>
        <w:rPr>
          <w:color w:val="231F1F"/>
          <w:spacing w:val="-1"/>
        </w:rPr>
        <w:t>kulturnim</w:t>
      </w:r>
      <w:r>
        <w:rPr>
          <w:color w:val="231F1F"/>
        </w:rPr>
        <w:t> </w:t>
      </w:r>
      <w:r>
        <w:rPr>
          <w:color w:val="231F1F"/>
          <w:spacing w:val="-1"/>
        </w:rPr>
        <w:t>navikama,</w:t>
      </w:r>
      <w:r>
        <w:rPr>
          <w:color w:val="231F1F"/>
        </w:rPr>
        <w:t> </w:t>
      </w:r>
      <w:r>
        <w:rPr>
          <w:color w:val="231F1F"/>
          <w:spacing w:val="-1"/>
        </w:rPr>
        <w:t>izgovoru,</w:t>
      </w:r>
      <w:r>
        <w:rPr>
          <w:color w:val="231F1F"/>
        </w:rPr>
        <w:t> inte</w:t>
      </w:r>
      <w:r>
        <w:rPr>
          <w:rFonts w:ascii="Times New Roman" w:hAnsi="Times New Roman"/>
          <w:color w:val="231F1F"/>
        </w:rPr>
        <w:t>ligenciji, škrtosti i </w:t>
      </w:r>
      <w:r>
        <w:rPr>
          <w:rFonts w:ascii="Times New Roman" w:hAnsi="Times New Roman"/>
          <w:color w:val="231F1F"/>
          <w:spacing w:val="-1"/>
        </w:rPr>
        <w:t>drugim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osobinama.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numPr>
          <w:ilvl w:val="0"/>
          <w:numId w:val="23"/>
        </w:numPr>
        <w:tabs>
          <w:tab w:pos="3972" w:val="left" w:leader="none"/>
        </w:tabs>
        <w:spacing w:before="147"/>
        <w:ind w:left="3971" w:right="0" w:hanging="221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b/>
          <w:color w:val="231F1F"/>
          <w:spacing w:val="-2"/>
          <w:sz w:val="22"/>
        </w:rPr>
        <w:t>SEGREGACIJA</w:t>
      </w:r>
      <w:r>
        <w:rPr>
          <w:rFonts w:ascii="Times New Roman"/>
          <w:sz w:val="22"/>
        </w:rPr>
      </w:r>
    </w:p>
    <w:p>
      <w:pPr>
        <w:pStyle w:val="BodyText"/>
        <w:spacing w:line="360" w:lineRule="auto" w:before="122"/>
        <w:ind w:right="112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Segregacija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kao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oblik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diskriminacije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nema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svoje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uporište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domenu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zapošljavanja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61"/>
        </w:rPr>
        <w:t> </w:t>
      </w:r>
      <w:r>
        <w:rPr>
          <w:rFonts w:ascii="Times New Roman" w:hAnsi="Times New Roman"/>
          <w:color w:val="231F1F"/>
          <w:spacing w:val="-1"/>
        </w:rPr>
        <w:t>radu,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  <w:spacing w:val="-1"/>
        </w:rPr>
        <w:t>ali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ponekad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</w:rPr>
        <w:t>moţe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  <w:spacing w:val="-1"/>
        </w:rPr>
        <w:t>manifestovati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  <w:spacing w:val="-1"/>
        </w:rPr>
        <w:t>prenesenom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smislu.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Segregacija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</w:rPr>
        <w:t>predstavlja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color w:val="231F1F"/>
          <w:spacing w:val="-1"/>
        </w:rPr>
        <w:t>prisilno</w:t>
      </w:r>
      <w:r>
        <w:rPr>
          <w:color w:val="231F1F"/>
          <w:spacing w:val="21"/>
        </w:rPr>
        <w:t> </w:t>
      </w:r>
      <w:r>
        <w:rPr>
          <w:color w:val="231F1F"/>
        </w:rPr>
        <w:t>i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sistemsko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razdvaja</w:t>
      </w:r>
      <w:r>
        <w:rPr>
          <w:rFonts w:ascii="Times New Roman" w:hAnsi="Times New Roman"/>
          <w:color w:val="231F1F"/>
          <w:spacing w:val="-1"/>
        </w:rPr>
        <w:t>nje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osoba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po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nekoj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od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diskriminacijskih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  <w:spacing w:val="-1"/>
        </w:rPr>
        <w:t>osnova.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Klasiĉni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oblici</w:t>
      </w:r>
      <w:r>
        <w:rPr>
          <w:rFonts w:ascii="Times New Roman" w:hAnsi="Times New Roman"/>
          <w:color w:val="231F1F"/>
          <w:spacing w:val="111"/>
        </w:rPr>
        <w:t> </w:t>
      </w:r>
      <w:r>
        <w:rPr>
          <w:rFonts w:ascii="Times New Roman" w:hAnsi="Times New Roman"/>
          <w:color w:val="231F1F"/>
          <w:spacing w:val="-1"/>
        </w:rPr>
        <w:t>segregacije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  <w:spacing w:val="1"/>
        </w:rPr>
        <w:t>na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  <w:spacing w:val="-1"/>
        </w:rPr>
        <w:t>primjer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  <w:spacing w:val="1"/>
        </w:rPr>
        <w:t>su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odvojene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</w:rPr>
        <w:t>škole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</w:rPr>
        <w:t>djecu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s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invaliditetom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</w:rPr>
        <w:t>ili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  <w:spacing w:val="-1"/>
        </w:rPr>
        <w:t>razredna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</w:rPr>
        <w:t>odjeljenja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  <w:spacing w:val="-1"/>
        </w:rPr>
        <w:t>pripadnike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</w:rPr>
        <w:t>neke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  <w:spacing w:val="-1"/>
        </w:rPr>
        <w:t>etniĉke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  <w:spacing w:val="-1"/>
        </w:rPr>
        <w:t>skupine,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  <w:spacing w:val="-1"/>
        </w:rPr>
        <w:t>getoizacija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</w:rPr>
        <w:t>pripadnika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</w:rPr>
        <w:t>neke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  <w:spacing w:val="-1"/>
        </w:rPr>
        <w:t>etniĉke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</w:rPr>
        <w:t>ili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  <w:spacing w:val="-1"/>
        </w:rPr>
        <w:t>vjerske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</w:rPr>
        <w:t>skupine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79"/>
        </w:rPr>
        <w:t> </w:t>
      </w:r>
      <w:r>
        <w:rPr>
          <w:color w:val="231F1F"/>
          <w:spacing w:val="-1"/>
        </w:rPr>
        <w:t>posebna</w:t>
      </w:r>
      <w:r>
        <w:rPr>
          <w:color w:val="231F1F"/>
          <w:spacing w:val="15"/>
        </w:rPr>
        <w:t> </w:t>
      </w:r>
      <w:r>
        <w:rPr>
          <w:rFonts w:ascii="Times New Roman" w:hAnsi="Times New Roman"/>
          <w:color w:val="231F1F"/>
          <w:spacing w:val="-1"/>
        </w:rPr>
        <w:t>naselja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lako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moţemo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  <w:spacing w:val="-1"/>
        </w:rPr>
        <w:t>uvidjeti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to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oblici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  <w:spacing w:val="-1"/>
        </w:rPr>
        <w:t>postupanja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iz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  <w:spacing w:val="-1"/>
        </w:rPr>
        <w:t>kojih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  <w:spacing w:val="-1"/>
        </w:rPr>
        <w:t>oĉigledno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83"/>
        </w:rPr>
        <w:t> </w:t>
      </w:r>
      <w:r>
        <w:rPr>
          <w:rFonts w:ascii="Times New Roman" w:hAnsi="Times New Roman"/>
          <w:color w:val="231F1F"/>
          <w:spacing w:val="-1"/>
        </w:rPr>
        <w:t>postupanje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utemeljeno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1"/>
        </w:rPr>
        <w:t>na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1"/>
        </w:rPr>
        <w:t>nekom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zabranjenom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kriteriju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razlikovanja.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sluĉajevima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kojima</w:t>
      </w:r>
      <w:r>
        <w:rPr>
          <w:rFonts w:ascii="Times New Roman" w:hAnsi="Times New Roman"/>
          <w:color w:val="231F1F"/>
          <w:spacing w:val="101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56"/>
        </w:rPr>
        <w:t> </w:t>
      </w:r>
      <w:r>
        <w:rPr>
          <w:rFonts w:ascii="Times New Roman" w:hAnsi="Times New Roman"/>
          <w:color w:val="231F1F"/>
        </w:rPr>
        <w:t>došlo</w:t>
      </w:r>
      <w:r>
        <w:rPr>
          <w:rFonts w:ascii="Times New Roman" w:hAnsi="Times New Roman"/>
          <w:color w:val="231F1F"/>
          <w:spacing w:val="56"/>
        </w:rPr>
        <w:t> </w:t>
      </w:r>
      <w:r>
        <w:rPr>
          <w:rFonts w:ascii="Times New Roman" w:hAnsi="Times New Roman"/>
          <w:color w:val="231F1F"/>
        </w:rPr>
        <w:t>do</w:t>
      </w:r>
      <w:r>
        <w:rPr>
          <w:rFonts w:ascii="Times New Roman" w:hAnsi="Times New Roman"/>
          <w:color w:val="231F1F"/>
          <w:spacing w:val="56"/>
        </w:rPr>
        <w:t> </w:t>
      </w:r>
      <w:r>
        <w:rPr>
          <w:rFonts w:ascii="Times New Roman" w:hAnsi="Times New Roman"/>
          <w:color w:val="231F1F"/>
          <w:spacing w:val="-1"/>
        </w:rPr>
        <w:t>razdvajanja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  <w:spacing w:val="-1"/>
        </w:rPr>
        <w:t>pripadnika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rFonts w:ascii="Times New Roman" w:hAnsi="Times New Roman"/>
          <w:color w:val="231F1F"/>
          <w:spacing w:val="-1"/>
        </w:rPr>
        <w:t>odre</w:t>
      </w:r>
      <w:r>
        <w:rPr>
          <w:rFonts w:ascii="Times New Roman" w:hAnsi="Times New Roman"/>
          <w:color w:val="231F1F"/>
          <w:spacing w:val="-2"/>
        </w:rPr>
        <w:t>Ċ</w:t>
      </w:r>
      <w:r>
        <w:rPr>
          <w:rFonts w:ascii="Times New Roman" w:hAnsi="Times New Roman"/>
          <w:color w:val="231F1F"/>
          <w:spacing w:val="-1"/>
        </w:rPr>
        <w:t>enih</w:t>
      </w:r>
      <w:r>
        <w:rPr>
          <w:rFonts w:ascii="Times New Roman" w:hAnsi="Times New Roman"/>
          <w:color w:val="231F1F"/>
        </w:rPr>
        <w:t>  </w:t>
      </w:r>
      <w:r>
        <w:rPr>
          <w:rFonts w:ascii="Times New Roman" w:hAnsi="Times New Roman"/>
          <w:color w:val="231F1F"/>
          <w:spacing w:val="-1"/>
        </w:rPr>
        <w:t>grupa,</w:t>
      </w:r>
      <w:r>
        <w:rPr>
          <w:rFonts w:ascii="Times New Roman" w:hAnsi="Times New Roman"/>
          <w:color w:val="231F1F"/>
          <w:spacing w:val="56"/>
        </w:rPr>
        <w:t> </w:t>
      </w:r>
      <w:r>
        <w:rPr>
          <w:rFonts w:ascii="Times New Roman" w:hAnsi="Times New Roman"/>
          <w:color w:val="231F1F"/>
        </w:rPr>
        <w:t>a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rFonts w:ascii="Times New Roman" w:hAnsi="Times New Roman"/>
          <w:color w:val="231F1F"/>
        </w:rPr>
        <w:t>nije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rFonts w:ascii="Times New Roman" w:hAnsi="Times New Roman"/>
          <w:color w:val="231F1F"/>
        </w:rPr>
        <w:t>jasno</w:t>
      </w:r>
      <w:r>
        <w:rPr>
          <w:rFonts w:ascii="Times New Roman" w:hAnsi="Times New Roman"/>
          <w:color w:val="231F1F"/>
          <w:spacing w:val="56"/>
        </w:rPr>
        <w:t> </w:t>
      </w:r>
      <w:r>
        <w:rPr>
          <w:rFonts w:ascii="Times New Roman" w:hAnsi="Times New Roman"/>
          <w:color w:val="231F1F"/>
          <w:spacing w:val="1"/>
        </w:rPr>
        <w:t>da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56"/>
        </w:rPr>
        <w:t> </w:t>
      </w:r>
      <w:r>
        <w:rPr>
          <w:rFonts w:ascii="Times New Roman" w:hAnsi="Times New Roman"/>
          <w:color w:val="231F1F"/>
          <w:spacing w:val="-1"/>
        </w:rPr>
        <w:t>radi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</w:rPr>
        <w:t>o</w:t>
      </w:r>
      <w:r>
        <w:rPr>
          <w:rFonts w:ascii="Times New Roman" w:hAnsi="Times New Roman"/>
          <w:color w:val="231F1F"/>
          <w:spacing w:val="56"/>
        </w:rPr>
        <w:t> </w:t>
      </w:r>
      <w:r>
        <w:rPr>
          <w:rFonts w:ascii="Times New Roman" w:hAnsi="Times New Roman"/>
          <w:color w:val="231F1F"/>
        </w:rPr>
        <w:t>di</w:t>
      </w:r>
      <w:r>
        <w:rPr>
          <w:color w:val="231F1F"/>
        </w:rPr>
        <w:t>rektnoj</w:t>
      </w:r>
      <w:r>
        <w:rPr>
          <w:color w:val="231F1F"/>
          <w:spacing w:val="71"/>
        </w:rPr>
        <w:t> </w:t>
      </w:r>
      <w:r>
        <w:rPr>
          <w:rFonts w:ascii="Times New Roman" w:hAnsi="Times New Roman"/>
          <w:color w:val="231F1F"/>
          <w:spacing w:val="-1"/>
        </w:rPr>
        <w:t>diskriminaciji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1"/>
        </w:rPr>
        <w:t>kao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što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npr.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1"/>
        </w:rPr>
        <w:t>sluĉaju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razdvajanja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romske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1"/>
        </w:rPr>
        <w:t>druge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</w:rPr>
        <w:t>djece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1"/>
        </w:rPr>
        <w:t>posebne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  <w:spacing w:val="-1"/>
        </w:rPr>
        <w:t>razrede</w:t>
      </w:r>
      <w:r>
        <w:rPr>
          <w:rFonts w:ascii="Times New Roman" w:hAnsi="Times New Roman"/>
          <w:color w:val="231F1F"/>
          <w:spacing w:val="71"/>
        </w:rPr>
        <w:t> </w:t>
      </w:r>
      <w:r>
        <w:rPr>
          <w:rFonts w:ascii="Times New Roman" w:hAnsi="Times New Roman"/>
          <w:color w:val="231F1F"/>
          <w:spacing w:val="-1"/>
        </w:rPr>
        <w:t>radi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</w:rPr>
        <w:t>navodnog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</w:rPr>
        <w:t>nedovoljnog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  <w:spacing w:val="-1"/>
        </w:rPr>
        <w:t>poznavanja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</w:rPr>
        <w:t>hrvatskog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</w:rPr>
        <w:t>jezika,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</w:rPr>
        <w:t>takvo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</w:rPr>
        <w:t>postupanje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  <w:spacing w:val="-1"/>
        </w:rPr>
        <w:t>uvijek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</w:rPr>
        <w:t>moţe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  <w:spacing w:val="-1"/>
        </w:rPr>
        <w:t>podvrći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kontroli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zabrane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posredne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1"/>
        </w:rPr>
        <w:t>diskriminacije.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Prema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Zakonu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o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suzb</w:t>
      </w:r>
      <w:r>
        <w:rPr>
          <w:color w:val="231F1F"/>
        </w:rPr>
        <w:t>ijanju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diskriminacije,</w:t>
      </w:r>
      <w:r>
        <w:rPr>
          <w:color w:val="231F1F"/>
          <w:spacing w:val="99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bi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razdvajanje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po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zabranjenoj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osnovi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bilo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segregacija,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ono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mora biti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prisilno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sistematiĉno.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</w:rPr>
        <w:t>Prisilno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  <w:spacing w:val="-1"/>
        </w:rPr>
        <w:t>razdvajanje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moţe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tumaĉiti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kao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svako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  <w:spacing w:val="-1"/>
        </w:rPr>
        <w:t>razdvajanje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koje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  <w:spacing w:val="-1"/>
        </w:rPr>
        <w:t>popraćeno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</w:rPr>
        <w:t>nekim</w:t>
      </w:r>
      <w:r>
        <w:rPr>
          <w:rFonts w:ascii="Times New Roman" w:hAnsi="Times New Roman"/>
          <w:color w:val="231F1F"/>
          <w:spacing w:val="77"/>
        </w:rPr>
        <w:t> </w:t>
      </w:r>
      <w:r>
        <w:rPr>
          <w:rFonts w:ascii="Times New Roman" w:hAnsi="Times New Roman"/>
          <w:color w:val="231F1F"/>
          <w:spacing w:val="-1"/>
        </w:rPr>
        <w:t>neţeljenim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uĉinkom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tuţitelje/ice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zbog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kojeg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njihova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mogućnost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izbora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ograniĉena.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Tako</w:t>
      </w:r>
      <w:r>
        <w:rPr>
          <w:rFonts w:ascii="Times New Roman" w:hAnsi="Times New Roman"/>
          <w:color w:val="231F1F"/>
          <w:spacing w:val="99"/>
        </w:rPr>
        <w:t> </w:t>
      </w:r>
      <w:r>
        <w:rPr>
          <w:rFonts w:ascii="Times New Roman" w:hAnsi="Times New Roman"/>
          <w:color w:val="231F1F"/>
          <w:spacing w:val="-1"/>
        </w:rPr>
        <w:t>primjerice,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ĉinjenica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sluĉaju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ne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prihvate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će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njihovo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dijete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morati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poha</w:t>
      </w:r>
      <w:r>
        <w:rPr>
          <w:rFonts w:ascii="Times New Roman" w:hAnsi="Times New Roman"/>
          <w:color w:val="231F1F"/>
          <w:spacing w:val="-2"/>
        </w:rPr>
        <w:t>Ċa</w:t>
      </w:r>
      <w:r>
        <w:rPr>
          <w:rFonts w:ascii="Times New Roman" w:hAnsi="Times New Roman"/>
          <w:color w:val="231F1F"/>
          <w:spacing w:val="-1"/>
        </w:rPr>
        <w:t>ti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1"/>
        </w:rPr>
        <w:t>nastavu</w:t>
      </w:r>
      <w:r>
        <w:rPr>
          <w:rFonts w:ascii="Times New Roman" w:hAnsi="Times New Roman"/>
          <w:color w:val="231F1F"/>
          <w:spacing w:val="97"/>
        </w:rPr>
        <w:t> </w:t>
      </w:r>
      <w:r>
        <w:rPr>
          <w:rFonts w:ascii="Times New Roman" w:hAnsi="Times New Roman"/>
          <w:color w:val="231F1F"/>
        </w:rPr>
        <w:t>odvojeno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</w:rPr>
        <w:t>od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  <w:spacing w:val="-1"/>
        </w:rPr>
        <w:t>druge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</w:rPr>
        <w:t>djece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  <w:spacing w:val="-1"/>
        </w:rPr>
        <w:t>djetetu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rFonts w:ascii="Times New Roman" w:hAnsi="Times New Roman"/>
          <w:color w:val="231F1F"/>
        </w:rPr>
        <w:t>biti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rFonts w:ascii="Times New Roman" w:hAnsi="Times New Roman"/>
          <w:color w:val="231F1F"/>
          <w:spacing w:val="-1"/>
        </w:rPr>
        <w:t>odbijen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</w:rPr>
        <w:t>upis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</w:rPr>
        <w:t>osnovnu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rFonts w:ascii="Times New Roman" w:hAnsi="Times New Roman"/>
          <w:color w:val="231F1F"/>
        </w:rPr>
        <w:t>školu,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  <w:spacing w:val="-1"/>
        </w:rPr>
        <w:t>roditeljima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</w:rPr>
        <w:t>romskog</w:t>
      </w:r>
      <w:r>
        <w:rPr>
          <w:rFonts w:ascii="Times New Roman" w:hAnsi="Times New Roman"/>
        </w:rPr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6" w:footer="833" w:top="1120" w:bottom="102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59" w:lineRule="auto" w:before="69"/>
        <w:ind w:right="116"/>
        <w:jc w:val="both"/>
        <w:rPr>
          <w:rFonts w:ascii="Times New Roman" w:hAnsi="Times New Roman" w:cs="Times New Roman" w:eastAsia="Times New Roman"/>
        </w:rPr>
      </w:pPr>
      <w:r>
        <w:rPr>
          <w:color w:val="231F1F"/>
          <w:spacing w:val="-1"/>
        </w:rPr>
        <w:t>etniciteta</w:t>
      </w:r>
      <w:r>
        <w:rPr>
          <w:color w:val="231F1F"/>
          <w:spacing w:val="28"/>
        </w:rPr>
        <w:t> </w:t>
      </w:r>
      <w:r>
        <w:rPr>
          <w:color w:val="231F1F"/>
        </w:rPr>
        <w:t>predstavlja</w:t>
      </w:r>
      <w:r>
        <w:rPr>
          <w:color w:val="231F1F"/>
          <w:spacing w:val="28"/>
        </w:rPr>
        <w:t> </w:t>
      </w:r>
      <w:r>
        <w:rPr>
          <w:color w:val="231F1F"/>
        </w:rPr>
        <w:t>jasnu</w:t>
      </w:r>
      <w:r>
        <w:rPr>
          <w:color w:val="231F1F"/>
          <w:spacing w:val="29"/>
        </w:rPr>
        <w:t> </w:t>
      </w:r>
      <w:r>
        <w:rPr>
          <w:color w:val="231F1F"/>
        </w:rPr>
        <w:t>prisi</w:t>
      </w:r>
      <w:r>
        <w:rPr>
          <w:rFonts w:ascii="Times New Roman" w:hAnsi="Times New Roman"/>
          <w:color w:val="231F1F"/>
        </w:rPr>
        <w:t>lu.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  <w:spacing w:val="-1"/>
        </w:rPr>
        <w:t>Isto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</w:rPr>
        <w:t>tako,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sistematsko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  <w:spacing w:val="-1"/>
        </w:rPr>
        <w:t>razdvajanje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moţe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  <w:spacing w:val="-1"/>
        </w:rPr>
        <w:t>tumaĉiti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</w:rPr>
        <w:t>ne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</w:rPr>
        <w:t>smislu</w:t>
      </w:r>
      <w:r>
        <w:rPr>
          <w:rFonts w:ascii="Times New Roman" w:hAnsi="Times New Roman"/>
          <w:color w:val="231F1F"/>
          <w:spacing w:val="58"/>
        </w:rPr>
        <w:t> </w:t>
      </w:r>
      <w:r>
        <w:rPr>
          <w:rFonts w:ascii="Times New Roman" w:hAnsi="Times New Roman"/>
          <w:color w:val="231F1F"/>
          <w:spacing w:val="-1"/>
        </w:rPr>
        <w:t>namjernog</w:t>
      </w:r>
      <w:r>
        <w:rPr>
          <w:rFonts w:ascii="Times New Roman" w:hAnsi="Times New Roman"/>
          <w:color w:val="231F1F"/>
          <w:spacing w:val="56"/>
        </w:rPr>
        <w:t> </w:t>
      </w:r>
      <w:r>
        <w:rPr>
          <w:rFonts w:ascii="Times New Roman" w:hAnsi="Times New Roman"/>
          <w:color w:val="231F1F"/>
        </w:rPr>
        <w:t>ciljanog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  <w:spacing w:val="-1"/>
        </w:rPr>
        <w:t>razdvajanja</w:t>
      </w:r>
      <w:r>
        <w:rPr>
          <w:rFonts w:ascii="Times New Roman" w:hAnsi="Times New Roman"/>
          <w:color w:val="231F1F"/>
          <w:spacing w:val="58"/>
        </w:rPr>
        <w:t> </w:t>
      </w:r>
      <w:r>
        <w:rPr>
          <w:rFonts w:ascii="Times New Roman" w:hAnsi="Times New Roman"/>
          <w:color w:val="231F1F"/>
        </w:rPr>
        <w:t>osoba</w:t>
      </w:r>
      <w:r>
        <w:rPr>
          <w:rFonts w:ascii="Times New Roman" w:hAnsi="Times New Roman"/>
          <w:color w:val="231F1F"/>
          <w:spacing w:val="56"/>
        </w:rPr>
        <w:t> </w:t>
      </w:r>
      <w:r>
        <w:rPr>
          <w:rFonts w:ascii="Times New Roman" w:hAnsi="Times New Roman"/>
          <w:color w:val="231F1F"/>
          <w:spacing w:val="1"/>
        </w:rPr>
        <w:t>po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</w:rPr>
        <w:t>njihovoj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  <w:spacing w:val="-1"/>
        </w:rPr>
        <w:t>pripadnosti,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  <w:spacing w:val="-1"/>
        </w:rPr>
        <w:t>već</w:t>
      </w:r>
      <w:r>
        <w:rPr>
          <w:rFonts w:ascii="Times New Roman" w:hAnsi="Times New Roman"/>
          <w:color w:val="231F1F"/>
          <w:spacing w:val="56"/>
        </w:rPr>
        <w:t> </w:t>
      </w:r>
      <w:r>
        <w:rPr>
          <w:rFonts w:ascii="Times New Roman" w:hAnsi="Times New Roman"/>
          <w:color w:val="231F1F"/>
          <w:spacing w:val="-1"/>
        </w:rPr>
        <w:t>jednostavno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79"/>
        </w:rPr>
        <w:t> </w:t>
      </w:r>
      <w:r>
        <w:rPr>
          <w:rFonts w:ascii="Times New Roman" w:hAnsi="Times New Roman"/>
          <w:color w:val="231F1F"/>
          <w:spacing w:val="-1"/>
        </w:rPr>
        <w:t>smislu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  <w:spacing w:val="-1"/>
        </w:rPr>
        <w:t>trajne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  <w:spacing w:val="-1"/>
        </w:rPr>
        <w:t>primjene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  <w:spacing w:val="-1"/>
        </w:rPr>
        <w:t>nekog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  <w:spacing w:val="-1"/>
        </w:rPr>
        <w:t>kriterija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  <w:spacing w:val="-1"/>
        </w:rPr>
        <w:t>(kao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  <w:spacing w:val="-1"/>
        </w:rPr>
        <w:t>što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</w:rPr>
        <w:t>npr.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</w:rPr>
        <w:t>poznavanje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</w:rPr>
        <w:t>jezika)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</w:rPr>
        <w:t>koji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</w:rPr>
        <w:t>dovodi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  <w:spacing w:val="1"/>
        </w:rPr>
        <w:t>do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color w:val="231F1F"/>
          <w:spacing w:val="-1"/>
        </w:rPr>
        <w:t>razdvajanja </w:t>
      </w:r>
      <w:r>
        <w:rPr>
          <w:color w:val="231F1F"/>
        </w:rPr>
        <w:t>osoba</w:t>
      </w:r>
      <w:r>
        <w:rPr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razliĉite</w:t>
      </w:r>
      <w:r>
        <w:rPr>
          <w:rFonts w:ascii="Times New Roman" w:hAnsi="Times New Roman"/>
          <w:color w:val="231F1F"/>
          <w:spacing w:val="-1"/>
        </w:rPr>
        <w:t> pripadnosti.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before="147"/>
        <w:ind w:left="2881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b/>
          <w:color w:val="231F1F"/>
          <w:sz w:val="22"/>
        </w:rPr>
        <w:t>6. </w:t>
      </w:r>
      <w:r>
        <w:rPr>
          <w:rFonts w:ascii="Times New Roman" w:hAnsi="Times New Roman"/>
          <w:b/>
          <w:color w:val="231F1F"/>
          <w:spacing w:val="-2"/>
          <w:sz w:val="22"/>
        </w:rPr>
        <w:t>TEŽI</w:t>
      </w:r>
      <w:r>
        <w:rPr>
          <w:rFonts w:ascii="Times New Roman" w:hAnsi="Times New Roman"/>
          <w:b/>
          <w:color w:val="231F1F"/>
          <w:sz w:val="22"/>
        </w:rPr>
        <w:t> OBLICI </w:t>
      </w:r>
      <w:r>
        <w:rPr>
          <w:rFonts w:ascii="Times New Roman" w:hAnsi="Times New Roman"/>
          <w:b/>
          <w:color w:val="231F1F"/>
          <w:spacing w:val="-2"/>
          <w:sz w:val="22"/>
        </w:rPr>
        <w:t>DISKRIMINACIJE</w:t>
      </w:r>
      <w:r>
        <w:rPr>
          <w:rFonts w:ascii="Times New Roman" w:hAnsi="Times New Roman"/>
          <w:sz w:val="22"/>
        </w:rPr>
      </w:r>
    </w:p>
    <w:p>
      <w:pPr>
        <w:pStyle w:val="BodyText"/>
        <w:spacing w:line="360" w:lineRule="auto" w:before="122"/>
        <w:ind w:right="114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Teţim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oblikom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diskriminacije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smatrat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će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diskriminacija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poĉinjena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prema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odre</w:t>
      </w:r>
      <w:r>
        <w:rPr>
          <w:rFonts w:ascii="Times New Roman" w:hAnsi="Times New Roman"/>
          <w:color w:val="231F1F"/>
          <w:spacing w:val="-2"/>
        </w:rPr>
        <w:t>Ċe</w:t>
      </w:r>
      <w:r>
        <w:rPr>
          <w:rFonts w:ascii="Times New Roman" w:hAnsi="Times New Roman"/>
          <w:color w:val="231F1F"/>
          <w:spacing w:val="-1"/>
        </w:rPr>
        <w:t>noj</w:t>
      </w:r>
      <w:r>
        <w:rPr>
          <w:rFonts w:ascii="Times New Roman" w:hAnsi="Times New Roman"/>
          <w:color w:val="231F1F"/>
          <w:spacing w:val="61"/>
        </w:rPr>
        <w:t> </w:t>
      </w:r>
      <w:r>
        <w:rPr>
          <w:rFonts w:ascii="Times New Roman" w:hAnsi="Times New Roman"/>
          <w:color w:val="231F1F"/>
        </w:rPr>
        <w:t>osobi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rFonts w:ascii="Times New Roman" w:hAnsi="Times New Roman"/>
          <w:color w:val="231F1F"/>
        </w:rPr>
        <w:t>po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</w:rPr>
        <w:t>više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</w:rPr>
        <w:t>osnova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  <w:spacing w:val="-1"/>
        </w:rPr>
        <w:t>(višestruka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  <w:spacing w:val="-1"/>
        </w:rPr>
        <w:t>diskriminacija),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  <w:spacing w:val="-1"/>
        </w:rPr>
        <w:t>diskriminacija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  <w:spacing w:val="-1"/>
        </w:rPr>
        <w:t>poĉinjena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</w:rPr>
        <w:t>više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</w:rPr>
        <w:t>puta</w:t>
      </w:r>
      <w:r>
        <w:rPr>
          <w:rFonts w:ascii="Times New Roman" w:hAnsi="Times New Roman"/>
          <w:color w:val="231F1F"/>
          <w:spacing w:val="85"/>
        </w:rPr>
        <w:t> </w:t>
      </w:r>
      <w:r>
        <w:rPr>
          <w:color w:val="231F1F"/>
          <w:spacing w:val="-1"/>
        </w:rPr>
        <w:t>(ponovljena</w:t>
      </w:r>
      <w:r>
        <w:rPr>
          <w:color w:val="231F1F"/>
          <w:spacing w:val="15"/>
        </w:rPr>
        <w:t> </w:t>
      </w:r>
      <w:r>
        <w:rPr>
          <w:color w:val="231F1F"/>
          <w:spacing w:val="-1"/>
        </w:rPr>
        <w:t>diskriminacija),</w:t>
      </w:r>
      <w:r>
        <w:rPr>
          <w:color w:val="231F1F"/>
          <w:spacing w:val="16"/>
        </w:rPr>
        <w:t> </w:t>
      </w:r>
      <w:r>
        <w:rPr>
          <w:color w:val="231F1F"/>
        </w:rPr>
        <w:t>koja</w:t>
      </w:r>
      <w:r>
        <w:rPr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poĉinjena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kroz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dulje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  <w:spacing w:val="-1"/>
        </w:rPr>
        <w:t>vrijeme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(produljena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  <w:spacing w:val="-1"/>
        </w:rPr>
        <w:t>diskriminacija)</w:t>
      </w:r>
      <w:r>
        <w:rPr>
          <w:rFonts w:ascii="Times New Roman" w:hAnsi="Times New Roman"/>
          <w:color w:val="231F1F"/>
          <w:spacing w:val="103"/>
        </w:rPr>
        <w:t> </w:t>
      </w:r>
      <w:r>
        <w:rPr>
          <w:rFonts w:ascii="Times New Roman" w:hAnsi="Times New Roman"/>
          <w:color w:val="231F1F"/>
        </w:rPr>
        <w:t>ili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</w:rPr>
        <w:t>koja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  <w:spacing w:val="-1"/>
        </w:rPr>
        <w:t>posljedicama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</w:rPr>
        <w:t>posebno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</w:rPr>
        <w:t>teško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</w:rPr>
        <w:t>pogaĊa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</w:rPr>
        <w:t>ţrtvu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  <w:spacing w:val="-1"/>
        </w:rPr>
        <w:t>diskriminacije.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</w:rPr>
        <w:t>Odredbom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</w:rPr>
        <w:t>o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</w:rPr>
        <w:t>višestrukoj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  <w:spacing w:val="-1"/>
        </w:rPr>
        <w:t>diskriminaciji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  <w:spacing w:val="-1"/>
        </w:rPr>
        <w:t>htjelo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zaštiti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</w:rPr>
        <w:t>osobe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koje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izuzetno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podloţne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diskriminaciji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  <w:spacing w:val="-1"/>
        </w:rPr>
        <w:t>kao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</w:rPr>
        <w:t>što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npr.</w:t>
      </w:r>
      <w:r>
        <w:rPr>
          <w:rFonts w:ascii="Times New Roman" w:hAnsi="Times New Roman"/>
          <w:color w:val="231F1F"/>
          <w:spacing w:val="77"/>
        </w:rPr>
        <w:t> </w:t>
      </w:r>
      <w:r>
        <w:rPr>
          <w:color w:val="231F1F"/>
        </w:rPr>
        <w:t>Romkinje</w:t>
      </w:r>
      <w:r>
        <w:rPr>
          <w:color w:val="231F1F"/>
          <w:spacing w:val="8"/>
        </w:rPr>
        <w:t> </w:t>
      </w:r>
      <w:r>
        <w:rPr>
          <w:color w:val="231F1F"/>
        </w:rPr>
        <w:t>ko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nisu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1"/>
        </w:rPr>
        <w:t>diskriminisane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samo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zbog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svog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etniĉkog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porijekla,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već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zbog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toga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jer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  <w:spacing w:val="-1"/>
        </w:rPr>
        <w:t>ţene.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</w:rPr>
        <w:t>Ono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</w:rPr>
        <w:t>što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</w:rPr>
        <w:t>takve</w:t>
      </w:r>
      <w:r>
        <w:rPr>
          <w:rFonts w:ascii="Times New Roman" w:hAnsi="Times New Roman"/>
          <w:color w:val="231F1F"/>
          <w:spacing w:val="51"/>
        </w:rPr>
        <w:t> </w:t>
      </w:r>
      <w:r>
        <w:rPr>
          <w:rFonts w:ascii="Times New Roman" w:hAnsi="Times New Roman"/>
          <w:color w:val="231F1F"/>
          <w:spacing w:val="-1"/>
        </w:rPr>
        <w:t>osobe</w:t>
      </w:r>
      <w:r>
        <w:rPr>
          <w:rFonts w:ascii="Times New Roman" w:hAnsi="Times New Roman"/>
          <w:color w:val="231F1F"/>
          <w:spacing w:val="51"/>
        </w:rPr>
        <w:t> </w:t>
      </w:r>
      <w:r>
        <w:rPr>
          <w:rFonts w:ascii="Times New Roman" w:hAnsi="Times New Roman"/>
          <w:color w:val="231F1F"/>
          <w:spacing w:val="-1"/>
        </w:rPr>
        <w:t>ĉini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  <w:spacing w:val="-1"/>
        </w:rPr>
        <w:t>posebno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  <w:spacing w:val="-1"/>
        </w:rPr>
        <w:t>ranjivima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51"/>
        </w:rPr>
        <w:t> </w:t>
      </w:r>
      <w:r>
        <w:rPr>
          <w:rFonts w:ascii="Times New Roman" w:hAnsi="Times New Roman"/>
          <w:color w:val="231F1F"/>
          <w:spacing w:val="-1"/>
        </w:rPr>
        <w:t>ĉinjenica</w:t>
      </w:r>
      <w:r>
        <w:rPr>
          <w:rFonts w:ascii="Times New Roman" w:hAnsi="Times New Roman"/>
          <w:color w:val="231F1F"/>
          <w:spacing w:val="51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51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  <w:spacing w:val="-1"/>
        </w:rPr>
        <w:t>vrlo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  <w:spacing w:val="-1"/>
        </w:rPr>
        <w:t>ĉesto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  <w:spacing w:val="-1"/>
        </w:rPr>
        <w:t>nalaze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81"/>
        </w:rPr>
        <w:t> </w:t>
      </w:r>
      <w:r>
        <w:rPr>
          <w:rFonts w:ascii="Times New Roman" w:hAnsi="Times New Roman"/>
          <w:color w:val="231F1F"/>
          <w:spacing w:val="-1"/>
        </w:rPr>
        <w:t>podre</w:t>
      </w:r>
      <w:r>
        <w:rPr>
          <w:rFonts w:ascii="Times New Roman" w:hAnsi="Times New Roman"/>
          <w:color w:val="231F1F"/>
          <w:spacing w:val="-2"/>
        </w:rPr>
        <w:t>Ċe</w:t>
      </w:r>
      <w:r>
        <w:rPr>
          <w:rFonts w:ascii="Times New Roman" w:hAnsi="Times New Roman"/>
          <w:color w:val="231F1F"/>
          <w:spacing w:val="-1"/>
        </w:rPr>
        <w:t>nom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</w:rPr>
        <w:t>poloţaju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</w:rPr>
        <w:t>unutar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</w:rPr>
        <w:t>svoje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  <w:spacing w:val="-1"/>
        </w:rPr>
        <w:t>društvene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</w:rPr>
        <w:t>skupine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</w:rPr>
        <w:t>zbog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  <w:spacing w:val="-1"/>
        </w:rPr>
        <w:t>istovremene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  <w:spacing w:val="-1"/>
        </w:rPr>
        <w:t>pripadnosti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  <w:spacing w:val="-1"/>
        </w:rPr>
        <w:t>drugoj</w:t>
      </w:r>
      <w:r>
        <w:rPr>
          <w:rFonts w:ascii="Times New Roman" w:hAnsi="Times New Roman"/>
          <w:color w:val="231F1F"/>
          <w:spacing w:val="75"/>
        </w:rPr>
        <w:t> </w:t>
      </w:r>
      <w:r>
        <w:rPr>
          <w:rFonts w:ascii="Times New Roman" w:hAnsi="Times New Roman"/>
          <w:color w:val="231F1F"/>
          <w:spacing w:val="-1"/>
        </w:rPr>
        <w:t>društvenoj</w:t>
      </w:r>
      <w:r>
        <w:rPr>
          <w:rFonts w:ascii="Times New Roman" w:hAnsi="Times New Roman"/>
          <w:color w:val="231F1F"/>
          <w:spacing w:val="-16"/>
        </w:rPr>
        <w:t> </w:t>
      </w:r>
      <w:r>
        <w:rPr>
          <w:rFonts w:ascii="Times New Roman" w:hAnsi="Times New Roman"/>
          <w:color w:val="231F1F"/>
          <w:spacing w:val="-1"/>
        </w:rPr>
        <w:t>skupini.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before="148"/>
        <w:ind w:left="135" w:right="135" w:firstLine="0"/>
        <w:jc w:val="center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b/>
          <w:color w:val="231F1F"/>
          <w:spacing w:val="-2"/>
          <w:sz w:val="22"/>
        </w:rPr>
        <w:t>ZAKLJUČAK</w:t>
      </w:r>
      <w:r>
        <w:rPr>
          <w:rFonts w:ascii="Times New Roman" w:hAnsi="Times New Roman"/>
          <w:sz w:val="22"/>
        </w:rPr>
      </w:r>
    </w:p>
    <w:p>
      <w:pPr>
        <w:pStyle w:val="BodyText"/>
        <w:spacing w:line="360" w:lineRule="auto" w:before="122"/>
        <w:ind w:right="115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Kako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bi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što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bolje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razumjela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tema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poloţaja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ţena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trţištu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rada,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te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utvrdio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dosadašnji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</w:rPr>
        <w:t>poloţaj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  <w:spacing w:val="-1"/>
        </w:rPr>
        <w:t>ţena,</w:t>
      </w:r>
      <w:r>
        <w:rPr>
          <w:rFonts w:ascii="Times New Roman" w:hAnsi="Times New Roman"/>
          <w:color w:val="231F1F"/>
          <w:spacing w:val="51"/>
        </w:rPr>
        <w:t> </w:t>
      </w:r>
      <w:r>
        <w:rPr>
          <w:rFonts w:ascii="Times New Roman" w:hAnsi="Times New Roman"/>
          <w:color w:val="231F1F"/>
        </w:rPr>
        <w:t>utvrdile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  <w:spacing w:val="-1"/>
        </w:rPr>
        <w:t>ĉinjenice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</w:rPr>
        <w:t>o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</w:rPr>
        <w:t>ţenskoj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  <w:spacing w:val="-1"/>
        </w:rPr>
        <w:t>radnoj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</w:rPr>
        <w:t>snazi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  <w:spacing w:val="-1"/>
        </w:rPr>
        <w:t>koje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  <w:spacing w:val="-1"/>
        </w:rPr>
        <w:t>dovele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</w:rPr>
        <w:t>do</w:t>
      </w:r>
      <w:r>
        <w:rPr>
          <w:rFonts w:ascii="Times New Roman" w:hAnsi="Times New Roman"/>
          <w:color w:val="231F1F"/>
          <w:spacing w:val="51"/>
        </w:rPr>
        <w:t> </w:t>
      </w:r>
      <w:r>
        <w:rPr>
          <w:rFonts w:ascii="Times New Roman" w:hAnsi="Times New Roman"/>
          <w:color w:val="231F1F"/>
          <w:spacing w:val="-1"/>
        </w:rPr>
        <w:t>neravnopravnog</w:t>
      </w:r>
      <w:r>
        <w:rPr>
          <w:rFonts w:ascii="Times New Roman" w:hAnsi="Times New Roman"/>
          <w:color w:val="231F1F"/>
          <w:spacing w:val="65"/>
        </w:rPr>
        <w:t> </w:t>
      </w:r>
      <w:r>
        <w:rPr>
          <w:rFonts w:ascii="Times New Roman" w:hAnsi="Times New Roman"/>
          <w:color w:val="231F1F"/>
        </w:rPr>
        <w:t>poloţaja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</w:rPr>
        <w:t>ţena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</w:rPr>
        <w:t>trţištu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  <w:spacing w:val="-1"/>
        </w:rPr>
        <w:t>rada,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</w:rPr>
        <w:t>te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</w:rPr>
        <w:t>mjere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</w:rPr>
        <w:t>koje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color w:val="231F1F"/>
        </w:rPr>
        <w:t>provode</w:t>
      </w:r>
      <w:r>
        <w:rPr>
          <w:color w:val="231F1F"/>
          <w:spacing w:val="40"/>
        </w:rPr>
        <w:t> </w:t>
      </w:r>
      <w:r>
        <w:rPr>
          <w:color w:val="231F1F"/>
        </w:rPr>
        <w:t>u</w:t>
      </w:r>
      <w:r>
        <w:rPr>
          <w:color w:val="231F1F"/>
          <w:spacing w:val="44"/>
        </w:rPr>
        <w:t> </w:t>
      </w:r>
      <w:r>
        <w:rPr>
          <w:color w:val="231F1F"/>
          <w:spacing w:val="-1"/>
        </w:rPr>
        <w:t>cilju</w:t>
      </w:r>
      <w:r>
        <w:rPr>
          <w:color w:val="231F1F"/>
          <w:spacing w:val="41"/>
        </w:rPr>
        <w:t> </w:t>
      </w:r>
      <w:r>
        <w:rPr>
          <w:color w:val="231F1F"/>
        </w:rPr>
        <w:t>ukidanja</w:t>
      </w:r>
      <w:r>
        <w:rPr>
          <w:color w:val="231F1F"/>
          <w:spacing w:val="40"/>
        </w:rPr>
        <w:t> </w:t>
      </w:r>
      <w:r>
        <w:rPr>
          <w:color w:val="231F1F"/>
        </w:rPr>
        <w:t>svih</w:t>
      </w:r>
      <w:r>
        <w:rPr>
          <w:color w:val="231F1F"/>
          <w:spacing w:val="42"/>
        </w:rPr>
        <w:t> </w:t>
      </w:r>
      <w:r>
        <w:rPr>
          <w:color w:val="231F1F"/>
        </w:rPr>
        <w:t>vrsta</w:t>
      </w:r>
      <w:r>
        <w:rPr>
          <w:color w:val="231F1F"/>
          <w:spacing w:val="28"/>
        </w:rPr>
        <w:t> </w:t>
      </w:r>
      <w:r>
        <w:rPr>
          <w:rFonts w:ascii="Times New Roman" w:hAnsi="Times New Roman"/>
          <w:color w:val="231F1F"/>
          <w:spacing w:val="-1"/>
        </w:rPr>
        <w:t>diskriminacija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  <w:spacing w:val="-1"/>
        </w:rPr>
        <w:t>nad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</w:rPr>
        <w:t>ţenama,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  <w:spacing w:val="-1"/>
        </w:rPr>
        <w:t>potrebe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</w:rPr>
        <w:t>rada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</w:rPr>
        <w:t>korištena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</w:rPr>
        <w:t>dostupna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  <w:spacing w:val="-1"/>
        </w:rPr>
        <w:t>istraţivanja,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  <w:spacing w:val="-1"/>
        </w:rPr>
        <w:t>publikacije,</w:t>
      </w:r>
      <w:r>
        <w:rPr>
          <w:rFonts w:ascii="Times New Roman" w:hAnsi="Times New Roman"/>
          <w:color w:val="231F1F"/>
          <w:spacing w:val="83"/>
        </w:rPr>
        <w:t> </w:t>
      </w:r>
      <w:r>
        <w:rPr>
          <w:rFonts w:ascii="Times New Roman" w:hAnsi="Times New Roman"/>
          <w:color w:val="231F1F"/>
          <w:spacing w:val="-1"/>
        </w:rPr>
        <w:t>ĉlanci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  <w:spacing w:val="-1"/>
        </w:rPr>
        <w:t>ĉasopisima,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</w:rPr>
        <w:t>te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  <w:spacing w:val="-1"/>
        </w:rPr>
        <w:t>internetski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</w:rPr>
        <w:t>izvori.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  <w:spacing w:val="-1"/>
        </w:rPr>
        <w:t>Moţe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  <w:spacing w:val="-1"/>
        </w:rPr>
        <w:t>zakljuĉiti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</w:rPr>
        <w:t>ţene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  <w:spacing w:val="-1"/>
        </w:rPr>
        <w:t>kroz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  <w:spacing w:val="-1"/>
        </w:rPr>
        <w:t>istoriju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  <w:spacing w:val="-1"/>
        </w:rPr>
        <w:t>prošle</w:t>
      </w:r>
      <w:r>
        <w:rPr>
          <w:rFonts w:ascii="Times New Roman" w:hAnsi="Times New Roman"/>
          <w:color w:val="231F1F"/>
          <w:spacing w:val="93"/>
        </w:rPr>
        <w:t> </w:t>
      </w:r>
      <w:r>
        <w:rPr>
          <w:color w:val="231F1F"/>
        </w:rPr>
        <w:t>dug</w:t>
      </w:r>
      <w:r>
        <w:rPr>
          <w:color w:val="231F1F"/>
          <w:spacing w:val="35"/>
        </w:rPr>
        <w:t> </w:t>
      </w:r>
      <w:r>
        <w:rPr>
          <w:color w:val="231F1F"/>
        </w:rPr>
        <w:t>put</w:t>
      </w:r>
      <w:r>
        <w:rPr>
          <w:color w:val="231F1F"/>
          <w:spacing w:val="39"/>
        </w:rPr>
        <w:t> </w:t>
      </w:r>
      <w:r>
        <w:rPr>
          <w:color w:val="231F1F"/>
        </w:rPr>
        <w:t>kako</w:t>
      </w:r>
      <w:r>
        <w:rPr>
          <w:color w:val="231F1F"/>
          <w:spacing w:val="38"/>
        </w:rPr>
        <w:t> </w:t>
      </w:r>
      <w:r>
        <w:rPr>
          <w:color w:val="231F1F"/>
        </w:rPr>
        <w:t>bi</w:t>
      </w:r>
      <w:r>
        <w:rPr>
          <w:color w:val="231F1F"/>
          <w:spacing w:val="39"/>
        </w:rPr>
        <w:t> </w:t>
      </w:r>
      <w:r>
        <w:rPr>
          <w:color w:val="231F1F"/>
        </w:rPr>
        <w:t>se</w:t>
      </w:r>
      <w:r>
        <w:rPr>
          <w:color w:val="231F1F"/>
          <w:spacing w:val="37"/>
        </w:rPr>
        <w:t> </w:t>
      </w:r>
      <w:r>
        <w:rPr>
          <w:color w:val="231F1F"/>
        </w:rPr>
        <w:t>pravima</w:t>
      </w:r>
      <w:r>
        <w:rPr>
          <w:color w:val="231F1F"/>
          <w:spacing w:val="37"/>
        </w:rPr>
        <w:t> </w:t>
      </w:r>
      <w:r>
        <w:rPr>
          <w:color w:val="231F1F"/>
        </w:rPr>
        <w:t>i</w:t>
      </w:r>
      <w:r>
        <w:rPr>
          <w:color w:val="231F1F"/>
          <w:spacing w:val="39"/>
        </w:rPr>
        <w:t> </w:t>
      </w:r>
      <w:r>
        <w:rPr>
          <w:color w:val="231F1F"/>
          <w:spacing w:val="-1"/>
        </w:rPr>
        <w:t>pri</w:t>
      </w:r>
      <w:r>
        <w:rPr>
          <w:rFonts w:ascii="Times New Roman" w:hAnsi="Times New Roman"/>
          <w:color w:val="231F1F"/>
          <w:spacing w:val="-1"/>
        </w:rPr>
        <w:t>vilegijama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</w:rPr>
        <w:t>pribliţile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  <w:spacing w:val="-1"/>
        </w:rPr>
        <w:t>pravima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</w:rPr>
        <w:t>koja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  <w:spacing w:val="-1"/>
        </w:rPr>
        <w:t>imaju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  <w:spacing w:val="-1"/>
        </w:rPr>
        <w:t>muškarci.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</w:rPr>
        <w:t>Prema</w:t>
      </w:r>
      <w:r>
        <w:rPr>
          <w:rFonts w:ascii="Times New Roman" w:hAnsi="Times New Roman"/>
          <w:color w:val="231F1F"/>
          <w:spacing w:val="63"/>
        </w:rPr>
        <w:t> </w:t>
      </w:r>
      <w:r>
        <w:rPr>
          <w:rFonts w:ascii="Times New Roman" w:hAnsi="Times New Roman"/>
          <w:color w:val="231F1F"/>
        </w:rPr>
        <w:t>zakonskim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propisima,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danas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ţene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podruĉju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Bosne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Hercegovine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ravnopravnom</w:t>
      </w:r>
      <w:r>
        <w:rPr>
          <w:rFonts w:ascii="Times New Roman" w:hAnsi="Times New Roman"/>
          <w:color w:val="231F1F"/>
          <w:spacing w:val="63"/>
        </w:rPr>
        <w:t> </w:t>
      </w:r>
      <w:r>
        <w:rPr>
          <w:rFonts w:ascii="Times New Roman" w:hAnsi="Times New Roman"/>
          <w:color w:val="231F1F"/>
        </w:rPr>
        <w:t>poloţaju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s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muškarcima,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dok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podaci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s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terena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pokazuju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prisutnost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diskriminacije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ţena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trţištu</w:t>
      </w:r>
      <w:r>
        <w:rPr>
          <w:rFonts w:ascii="Times New Roman" w:hAnsi="Times New Roman"/>
          <w:color w:val="231F1F"/>
          <w:spacing w:val="75"/>
        </w:rPr>
        <w:t> </w:t>
      </w:r>
      <w:r>
        <w:rPr>
          <w:color w:val="231F1F"/>
          <w:spacing w:val="-1"/>
        </w:rPr>
        <w:t>rada,</w:t>
      </w:r>
      <w:r>
        <w:rPr>
          <w:color w:val="231F1F"/>
        </w:rPr>
        <w:t> a</w:t>
      </w:r>
      <w:r>
        <w:rPr>
          <w:color w:val="231F1F"/>
          <w:spacing w:val="-1"/>
        </w:rPr>
        <w:t> </w:t>
      </w:r>
      <w:r>
        <w:rPr>
          <w:color w:val="231F1F"/>
        </w:rPr>
        <w:t>osobito kod zap</w:t>
      </w:r>
      <w:r>
        <w:rPr>
          <w:rFonts w:ascii="Times New Roman" w:hAnsi="Times New Roman"/>
          <w:color w:val="231F1F"/>
        </w:rPr>
        <w:t>ošljavanja, </w:t>
      </w:r>
      <w:r>
        <w:rPr>
          <w:rFonts w:ascii="Times New Roman" w:hAnsi="Times New Roman"/>
          <w:color w:val="231F1F"/>
          <w:spacing w:val="-1"/>
        </w:rPr>
        <w:t>napredovanja,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1"/>
        </w:rPr>
        <w:t>te</w:t>
      </w:r>
      <w:r>
        <w:rPr>
          <w:rFonts w:ascii="Times New Roman" w:hAnsi="Times New Roman"/>
          <w:color w:val="231F1F"/>
          <w:spacing w:val="-1"/>
        </w:rPr>
        <w:t> isplate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razliĉite </w:t>
      </w:r>
      <w:r>
        <w:rPr>
          <w:rFonts w:ascii="Times New Roman" w:hAnsi="Times New Roman"/>
          <w:color w:val="231F1F"/>
        </w:rPr>
        <w:t>plate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jednak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rad.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6"/>
        <w:ind w:right="116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Bez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obzira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1"/>
        </w:rPr>
        <w:t>razvoj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društva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još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uvijek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prisutna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1"/>
        </w:rPr>
        <w:t>tradicionalna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podjela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rada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71"/>
        </w:rPr>
        <w:t> </w:t>
      </w:r>
      <w:r>
        <w:rPr>
          <w:rFonts w:ascii="Times New Roman" w:hAnsi="Times New Roman"/>
          <w:color w:val="231F1F"/>
          <w:spacing w:val="-1"/>
        </w:rPr>
        <w:t>odre</w:t>
      </w:r>
      <w:r>
        <w:rPr>
          <w:rFonts w:ascii="Times New Roman" w:hAnsi="Times New Roman"/>
          <w:color w:val="231F1F"/>
          <w:spacing w:val="-2"/>
        </w:rPr>
        <w:t>Ċe</w:t>
      </w:r>
      <w:r>
        <w:rPr>
          <w:rFonts w:ascii="Times New Roman" w:hAnsi="Times New Roman"/>
          <w:color w:val="231F1F"/>
          <w:spacing w:val="-1"/>
        </w:rPr>
        <w:t>ni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stereotipi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koji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posljediĉno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utjeĉu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rodnu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segregaciju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zanimanja.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Moţe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zakljuĉiti</w:t>
      </w:r>
      <w:r>
        <w:rPr>
          <w:rFonts w:ascii="Times New Roman" w:hAnsi="Times New Roman"/>
          <w:color w:val="231F1F"/>
          <w:spacing w:val="103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ţene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bez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obzira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sve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prepreke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uspjele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izboriti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rad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netipiĉnim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ţenskim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  <w:spacing w:val="-1"/>
        </w:rPr>
        <w:t>zanimanjima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kao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1"/>
        </w:rPr>
        <w:t>napredovati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neka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od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vodećih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mjesta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menadţmentu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drţavnoj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vlasti,</w:t>
      </w:r>
      <w:r>
        <w:rPr>
          <w:rFonts w:ascii="Times New Roman" w:hAnsi="Times New Roman"/>
          <w:color w:val="231F1F"/>
          <w:spacing w:val="97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-5"/>
        </w:rPr>
        <w:t> </w:t>
      </w:r>
      <w:r>
        <w:rPr>
          <w:rFonts w:ascii="Times New Roman" w:hAnsi="Times New Roman"/>
          <w:color w:val="231F1F"/>
          <w:spacing w:val="-1"/>
        </w:rPr>
        <w:t>mnogo</w:t>
      </w:r>
      <w:r>
        <w:rPr>
          <w:rFonts w:ascii="Times New Roman" w:hAnsi="Times New Roman"/>
          <w:color w:val="231F1F"/>
          <w:spacing w:val="-5"/>
        </w:rPr>
        <w:t> </w:t>
      </w:r>
      <w:r>
        <w:rPr>
          <w:rFonts w:ascii="Times New Roman" w:hAnsi="Times New Roman"/>
          <w:color w:val="231F1F"/>
          <w:spacing w:val="-1"/>
        </w:rPr>
        <w:t>manjem</w:t>
      </w:r>
      <w:r>
        <w:rPr>
          <w:rFonts w:ascii="Times New Roman" w:hAnsi="Times New Roman"/>
          <w:color w:val="231F1F"/>
          <w:spacing w:val="-5"/>
        </w:rPr>
        <w:t> </w:t>
      </w:r>
      <w:r>
        <w:rPr>
          <w:rFonts w:ascii="Times New Roman" w:hAnsi="Times New Roman"/>
          <w:color w:val="231F1F"/>
        </w:rPr>
        <w:t>broju</w:t>
      </w:r>
      <w:r>
        <w:rPr>
          <w:rFonts w:ascii="Times New Roman" w:hAnsi="Times New Roman"/>
          <w:color w:val="231F1F"/>
          <w:spacing w:val="-5"/>
        </w:rPr>
        <w:t> </w:t>
      </w:r>
      <w:r>
        <w:rPr>
          <w:rFonts w:ascii="Times New Roman" w:hAnsi="Times New Roman"/>
          <w:color w:val="231F1F"/>
          <w:spacing w:val="-1"/>
        </w:rPr>
        <w:t>naspram</w:t>
      </w:r>
      <w:r>
        <w:rPr>
          <w:rFonts w:ascii="Times New Roman" w:hAnsi="Times New Roman"/>
          <w:color w:val="231F1F"/>
          <w:spacing w:val="-4"/>
        </w:rPr>
        <w:t> </w:t>
      </w:r>
      <w:r>
        <w:rPr>
          <w:rFonts w:ascii="Times New Roman" w:hAnsi="Times New Roman"/>
          <w:color w:val="231F1F"/>
          <w:spacing w:val="-1"/>
        </w:rPr>
        <w:t>muškaraca,</w:t>
      </w:r>
      <w:r>
        <w:rPr>
          <w:rFonts w:ascii="Times New Roman" w:hAnsi="Times New Roman"/>
          <w:color w:val="231F1F"/>
          <w:spacing w:val="-3"/>
        </w:rPr>
        <w:t> </w:t>
      </w:r>
      <w:r>
        <w:rPr>
          <w:rFonts w:ascii="Times New Roman" w:hAnsi="Times New Roman"/>
          <w:color w:val="231F1F"/>
          <w:spacing w:val="-1"/>
        </w:rPr>
        <w:t>ali</w:t>
      </w:r>
      <w:r>
        <w:rPr>
          <w:rFonts w:ascii="Times New Roman" w:hAnsi="Times New Roman"/>
          <w:color w:val="231F1F"/>
          <w:spacing w:val="-5"/>
        </w:rPr>
        <w:t> </w:t>
      </w:r>
      <w:r>
        <w:rPr>
          <w:rFonts w:ascii="Times New Roman" w:hAnsi="Times New Roman"/>
          <w:color w:val="231F1F"/>
        </w:rPr>
        <w:t>pomak</w:t>
      </w:r>
      <w:r>
        <w:rPr>
          <w:rFonts w:ascii="Times New Roman" w:hAnsi="Times New Roman"/>
          <w:color w:val="231F1F"/>
          <w:spacing w:val="-5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-6"/>
        </w:rPr>
        <w:t> </w:t>
      </w:r>
      <w:r>
        <w:rPr>
          <w:rFonts w:ascii="Times New Roman" w:hAnsi="Times New Roman"/>
          <w:color w:val="231F1F"/>
        </w:rPr>
        <w:t>ipak</w:t>
      </w:r>
      <w:r>
        <w:rPr>
          <w:rFonts w:ascii="Times New Roman" w:hAnsi="Times New Roman"/>
          <w:color w:val="231F1F"/>
          <w:spacing w:val="-5"/>
        </w:rPr>
        <w:t> </w:t>
      </w:r>
      <w:r>
        <w:rPr>
          <w:rFonts w:ascii="Times New Roman" w:hAnsi="Times New Roman"/>
          <w:color w:val="231F1F"/>
        </w:rPr>
        <w:t>vidljiv.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3"/>
        <w:ind w:right="117" w:firstLine="719"/>
        <w:jc w:val="both"/>
        <w:rPr>
          <w:rFonts w:ascii="Times New Roman" w:hAnsi="Times New Roman" w:cs="Times New Roman" w:eastAsia="Times New Roman"/>
        </w:rPr>
      </w:pPr>
      <w:r>
        <w:rPr>
          <w:color w:val="231F1F"/>
        </w:rPr>
        <w:t>Obzirom</w:t>
      </w:r>
      <w:r>
        <w:rPr>
          <w:color w:val="231F1F"/>
          <w:spacing w:val="5"/>
        </w:rPr>
        <w:t> </w:t>
      </w:r>
      <w:r>
        <w:rPr>
          <w:color w:val="231F1F"/>
        </w:rPr>
        <w:t>da</w:t>
      </w:r>
      <w:r>
        <w:rPr>
          <w:color w:val="231F1F"/>
          <w:spacing w:val="4"/>
        </w:rPr>
        <w:t> </w:t>
      </w:r>
      <w:r>
        <w:rPr>
          <w:color w:val="231F1F"/>
        </w:rPr>
        <w:t>su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posljedn</w:t>
      </w:r>
      <w:r>
        <w:rPr>
          <w:rFonts w:ascii="Times New Roman" w:hAnsi="Times New Roman"/>
          <w:color w:val="231F1F"/>
          <w:spacing w:val="-1"/>
        </w:rPr>
        <w:t>jih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godina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institucije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Bosne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Hercegovine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uloţile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mnogo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truda</w:t>
      </w:r>
      <w:r>
        <w:rPr>
          <w:rFonts w:ascii="Times New Roman" w:hAnsi="Times New Roman"/>
          <w:color w:val="231F1F"/>
          <w:spacing w:val="71"/>
        </w:rPr>
        <w:t> </w:t>
      </w:r>
      <w:r>
        <w:rPr>
          <w:color w:val="231F1F"/>
        </w:rPr>
        <w:t>u</w:t>
      </w:r>
      <w:r>
        <w:rPr>
          <w:color w:val="231F1F"/>
          <w:spacing w:val="33"/>
        </w:rPr>
        <w:t> </w:t>
      </w:r>
      <w:r>
        <w:rPr>
          <w:color w:val="231F1F"/>
          <w:spacing w:val="-1"/>
        </w:rPr>
        <w:t>razvijanje</w:t>
      </w:r>
      <w:r>
        <w:rPr>
          <w:color w:val="231F1F"/>
          <w:spacing w:val="32"/>
        </w:rPr>
        <w:t> </w:t>
      </w:r>
      <w:r>
        <w:rPr>
          <w:color w:val="231F1F"/>
          <w:spacing w:val="-1"/>
        </w:rPr>
        <w:t>svijesti</w:t>
      </w:r>
      <w:r>
        <w:rPr>
          <w:color w:val="231F1F"/>
          <w:spacing w:val="34"/>
        </w:rPr>
        <w:t> </w:t>
      </w:r>
      <w:r>
        <w:rPr>
          <w:color w:val="231F1F"/>
        </w:rPr>
        <w:t>o</w:t>
      </w:r>
      <w:r>
        <w:rPr>
          <w:color w:val="231F1F"/>
          <w:spacing w:val="33"/>
        </w:rPr>
        <w:t> </w:t>
      </w:r>
      <w:r>
        <w:rPr>
          <w:color w:val="231F1F"/>
        </w:rPr>
        <w:t>ravnopravnosti</w:t>
      </w:r>
      <w:r>
        <w:rPr>
          <w:color w:val="231F1F"/>
          <w:spacing w:val="33"/>
        </w:rPr>
        <w:t> </w:t>
      </w:r>
      <w:r>
        <w:rPr>
          <w:color w:val="231F1F"/>
          <w:spacing w:val="-1"/>
        </w:rPr>
        <w:t>spolova,</w:t>
      </w:r>
      <w:r>
        <w:rPr>
          <w:color w:val="231F1F"/>
          <w:spacing w:val="33"/>
        </w:rPr>
        <w:t> </w:t>
      </w:r>
      <w:r>
        <w:rPr>
          <w:color w:val="231F1F"/>
        </w:rPr>
        <w:t>te</w:t>
      </w:r>
      <w:r>
        <w:rPr>
          <w:color w:val="231F1F"/>
          <w:spacing w:val="35"/>
        </w:rPr>
        <w:t> </w:t>
      </w:r>
      <w:r>
        <w:rPr>
          <w:color w:val="231F1F"/>
        </w:rPr>
        <w:t>su</w:t>
      </w:r>
      <w:r>
        <w:rPr>
          <w:color w:val="231F1F"/>
          <w:spacing w:val="33"/>
        </w:rPr>
        <w:t> </w:t>
      </w:r>
      <w:r>
        <w:rPr>
          <w:color w:val="231F1F"/>
          <w:spacing w:val="-1"/>
        </w:rPr>
        <w:t>pravnim</w:t>
      </w:r>
      <w:r>
        <w:rPr>
          <w:color w:val="231F1F"/>
          <w:spacing w:val="36"/>
        </w:rPr>
        <w:t> </w:t>
      </w:r>
      <w:r>
        <w:rPr>
          <w:color w:val="231F1F"/>
          <w:spacing w:val="-1"/>
        </w:rPr>
        <w:t>aktima</w:t>
      </w:r>
      <w:r>
        <w:rPr>
          <w:color w:val="231F1F"/>
          <w:spacing w:val="32"/>
        </w:rPr>
        <w:t> </w:t>
      </w:r>
      <w:r>
        <w:rPr>
          <w:color w:val="231F1F"/>
        </w:rPr>
        <w:t>propisali</w:t>
      </w:r>
      <w:r>
        <w:rPr>
          <w:color w:val="231F1F"/>
          <w:spacing w:val="33"/>
        </w:rPr>
        <w:t> </w:t>
      </w:r>
      <w:r>
        <w:rPr>
          <w:color w:val="231F1F"/>
          <w:spacing w:val="-1"/>
        </w:rPr>
        <w:t>jednakost</w:t>
      </w:r>
      <w:r>
        <w:rPr>
          <w:color w:val="231F1F"/>
          <w:spacing w:val="33"/>
        </w:rPr>
        <w:t> </w:t>
      </w:r>
      <w:r>
        <w:rPr>
          <w:color w:val="231F1F"/>
        </w:rPr>
        <w:t>na</w:t>
      </w:r>
      <w:r>
        <w:rPr>
          <w:color w:val="231F1F"/>
          <w:spacing w:val="81"/>
        </w:rPr>
        <w:t> </w:t>
      </w:r>
      <w:r>
        <w:rPr>
          <w:rFonts w:ascii="Times New Roman" w:hAnsi="Times New Roman"/>
          <w:color w:val="231F1F"/>
          <w:spacing w:val="-1"/>
        </w:rPr>
        <w:t>podruĉju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rada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ukidanje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svih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oblika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diskriminacija,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bilo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oĉekivati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će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poloţaj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ţena</w:t>
      </w:r>
      <w:r>
        <w:rPr>
          <w:rFonts w:ascii="Times New Roman" w:hAnsi="Times New Roman"/>
        </w:rPr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60" w:lineRule="auto" w:before="69"/>
        <w:ind w:right="112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uveli</w:t>
      </w:r>
      <w:r>
        <w:rPr>
          <w:rFonts w:ascii="Times New Roman" w:hAnsi="Times New Roman"/>
          <w:color w:val="231F1F"/>
          <w:spacing w:val="-1"/>
        </w:rPr>
        <w:t>ke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poboljšati.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  <w:spacing w:val="-1"/>
        </w:rPr>
        <w:t>Istraţivanja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koja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provode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</w:rPr>
        <w:t>potvrdila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poloţaj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ţena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</w:rPr>
        <w:t>trţištu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rada</w:t>
      </w:r>
      <w:r>
        <w:rPr>
          <w:rFonts w:ascii="Times New Roman" w:hAnsi="Times New Roman"/>
          <w:color w:val="231F1F"/>
          <w:spacing w:val="67"/>
        </w:rPr>
        <w:t> </w:t>
      </w:r>
      <w:r>
        <w:rPr>
          <w:rFonts w:ascii="Times New Roman" w:hAnsi="Times New Roman"/>
          <w:color w:val="231F1F"/>
          <w:spacing w:val="-1"/>
        </w:rPr>
        <w:t>promijenio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  <w:spacing w:val="-1"/>
        </w:rPr>
        <w:t>bolje,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  <w:spacing w:val="-1"/>
        </w:rPr>
        <w:t>ali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rFonts w:ascii="Times New Roman" w:hAnsi="Times New Roman"/>
          <w:color w:val="231F1F"/>
        </w:rPr>
        <w:t>to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56"/>
        </w:rPr>
        <w:t> </w:t>
      </w:r>
      <w:r>
        <w:rPr>
          <w:rFonts w:ascii="Times New Roman" w:hAnsi="Times New Roman"/>
          <w:color w:val="231F1F"/>
          <w:spacing w:val="-1"/>
        </w:rPr>
        <w:t>diskriminacija</w:t>
      </w:r>
      <w:r>
        <w:rPr>
          <w:rFonts w:ascii="Times New Roman" w:hAnsi="Times New Roman"/>
          <w:color w:val="231F1F"/>
          <w:spacing w:val="56"/>
        </w:rPr>
        <w:t> </w:t>
      </w:r>
      <w:r>
        <w:rPr>
          <w:rFonts w:ascii="Times New Roman" w:hAnsi="Times New Roman"/>
          <w:color w:val="231F1F"/>
        </w:rPr>
        <w:t>ni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rFonts w:ascii="Times New Roman" w:hAnsi="Times New Roman"/>
          <w:color w:val="231F1F"/>
        </w:rPr>
        <w:t>jednom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</w:rPr>
        <w:t>podruĉju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rFonts w:ascii="Times New Roman" w:hAnsi="Times New Roman"/>
          <w:color w:val="231F1F"/>
        </w:rPr>
        <w:t>radnih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rFonts w:ascii="Times New Roman" w:hAnsi="Times New Roman"/>
          <w:color w:val="231F1F"/>
        </w:rPr>
        <w:t>odnosa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</w:rPr>
        <w:t>nije</w:t>
      </w:r>
      <w:r>
        <w:rPr>
          <w:rFonts w:ascii="Times New Roman" w:hAnsi="Times New Roman"/>
          <w:color w:val="231F1F"/>
          <w:spacing w:val="62"/>
        </w:rPr>
        <w:t> </w:t>
      </w:r>
      <w:r>
        <w:rPr>
          <w:rFonts w:ascii="Times New Roman" w:hAnsi="Times New Roman"/>
          <w:color w:val="231F1F"/>
          <w:spacing w:val="-1"/>
        </w:rPr>
        <w:t>iskorijenjena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do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kraja.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Ta</w:t>
      </w:r>
      <w:r>
        <w:rPr>
          <w:rFonts w:ascii="Times New Roman" w:hAnsi="Times New Roman"/>
          <w:color w:val="231F1F"/>
          <w:spacing w:val="-2"/>
        </w:rPr>
        <w:t>koĊe</w:t>
      </w:r>
      <w:r>
        <w:rPr>
          <w:rFonts w:ascii="Times New Roman" w:hAnsi="Times New Roman"/>
          <w:color w:val="231F1F"/>
          <w:spacing w:val="-1"/>
        </w:rPr>
        <w:t>r,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svakodnevno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potvrĊuje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pretpostavka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1"/>
        </w:rPr>
        <w:t>da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ţ</w:t>
      </w:r>
      <w:r>
        <w:rPr>
          <w:rFonts w:ascii="Times New Roman" w:hAnsi="Times New Roman"/>
          <w:color w:val="231F1F"/>
          <w:spacing w:val="1"/>
        </w:rPr>
        <w:t>e</w:t>
      </w:r>
      <w:r>
        <w:rPr>
          <w:color w:val="231F1F"/>
          <w:spacing w:val="1"/>
        </w:rPr>
        <w:t>ne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zaposlene</w:t>
      </w:r>
      <w:r>
        <w:rPr>
          <w:color w:val="231F1F"/>
          <w:spacing w:val="15"/>
        </w:rPr>
        <w:t> </w:t>
      </w:r>
      <w:r>
        <w:rPr>
          <w:color w:val="231F1F"/>
        </w:rPr>
        <w:t>u</w:t>
      </w:r>
      <w:r>
        <w:rPr>
          <w:color w:val="231F1F"/>
          <w:spacing w:val="84"/>
        </w:rPr>
        <w:t> </w:t>
      </w:r>
      <w:r>
        <w:rPr>
          <w:color w:val="231F1F"/>
        </w:rPr>
        <w:t>javnom</w:t>
      </w:r>
      <w:r>
        <w:rPr>
          <w:color w:val="231F1F"/>
          <w:spacing w:val="40"/>
        </w:rPr>
        <w:t> </w:t>
      </w:r>
      <w:r>
        <w:rPr>
          <w:color w:val="231F1F"/>
          <w:spacing w:val="-1"/>
        </w:rPr>
        <w:t>sektoru</w:t>
      </w:r>
      <w:r>
        <w:rPr>
          <w:color w:val="231F1F"/>
          <w:spacing w:val="40"/>
        </w:rPr>
        <w:t> </w:t>
      </w:r>
      <w:r>
        <w:rPr>
          <w:color w:val="231F1F"/>
          <w:spacing w:val="-1"/>
        </w:rPr>
        <w:t>imaju</w:t>
      </w:r>
      <w:r>
        <w:rPr>
          <w:color w:val="231F1F"/>
          <w:spacing w:val="43"/>
        </w:rPr>
        <w:t> </w:t>
      </w:r>
      <w:r>
        <w:rPr>
          <w:color w:val="231F1F"/>
        </w:rPr>
        <w:t>manje</w:t>
      </w:r>
      <w:r>
        <w:rPr>
          <w:color w:val="231F1F"/>
          <w:spacing w:val="39"/>
        </w:rPr>
        <w:t> </w:t>
      </w:r>
      <w:r>
        <w:rPr>
          <w:color w:val="231F1F"/>
          <w:spacing w:val="-1"/>
        </w:rPr>
        <w:t>negativnih</w:t>
      </w:r>
      <w:r>
        <w:rPr>
          <w:color w:val="231F1F"/>
          <w:spacing w:val="41"/>
        </w:rPr>
        <w:t> </w:t>
      </w:r>
      <w:r>
        <w:rPr>
          <w:color w:val="231F1F"/>
        </w:rPr>
        <w:t>iskustva</w:t>
      </w:r>
      <w:r>
        <w:rPr>
          <w:color w:val="231F1F"/>
          <w:spacing w:val="39"/>
        </w:rPr>
        <w:t> </w:t>
      </w:r>
      <w:r>
        <w:rPr>
          <w:color w:val="231F1F"/>
          <w:spacing w:val="-1"/>
        </w:rPr>
        <w:t>nego</w:t>
      </w:r>
      <w:r>
        <w:rPr>
          <w:color w:val="231F1F"/>
          <w:spacing w:val="40"/>
        </w:rPr>
        <w:t> </w:t>
      </w:r>
      <w:r>
        <w:rPr>
          <w:color w:val="231F1F"/>
        </w:rPr>
        <w:t>one</w:t>
      </w:r>
      <w:r>
        <w:rPr>
          <w:color w:val="231F1F"/>
          <w:spacing w:val="39"/>
        </w:rPr>
        <w:t> </w:t>
      </w:r>
      <w:r>
        <w:rPr>
          <w:color w:val="231F1F"/>
        </w:rPr>
        <w:t>koje</w:t>
      </w:r>
      <w:r>
        <w:rPr>
          <w:color w:val="231F1F"/>
          <w:spacing w:val="42"/>
        </w:rPr>
        <w:t> </w:t>
      </w:r>
      <w:r>
        <w:rPr>
          <w:color w:val="231F1F"/>
        </w:rPr>
        <w:t>su</w:t>
      </w:r>
      <w:r>
        <w:rPr>
          <w:color w:val="231F1F"/>
          <w:spacing w:val="40"/>
        </w:rPr>
        <w:t> </w:t>
      </w:r>
      <w:r>
        <w:rPr>
          <w:color w:val="231F1F"/>
        </w:rPr>
        <w:t>zaposlene</w:t>
      </w:r>
      <w:r>
        <w:rPr>
          <w:color w:val="231F1F"/>
          <w:spacing w:val="39"/>
        </w:rPr>
        <w:t> </w:t>
      </w:r>
      <w:r>
        <w:rPr>
          <w:color w:val="231F1F"/>
        </w:rPr>
        <w:t>u</w:t>
      </w:r>
      <w:r>
        <w:rPr>
          <w:color w:val="231F1F"/>
          <w:spacing w:val="40"/>
        </w:rPr>
        <w:t> </w:t>
      </w:r>
      <w:r>
        <w:rPr>
          <w:color w:val="231F1F"/>
        </w:rPr>
        <w:t>privatnom</w:t>
      </w:r>
      <w:r>
        <w:rPr>
          <w:color w:val="231F1F"/>
          <w:spacing w:val="48"/>
        </w:rPr>
        <w:t> </w:t>
      </w:r>
      <w:r>
        <w:rPr>
          <w:color w:val="231F1F"/>
          <w:spacing w:val="-1"/>
        </w:rPr>
        <w:t>sektoru.</w:t>
      </w:r>
      <w:r>
        <w:rPr>
          <w:color w:val="231F1F"/>
          <w:spacing w:val="28"/>
        </w:rPr>
        <w:t> </w:t>
      </w:r>
      <w:r>
        <w:rPr>
          <w:color w:val="231F1F"/>
          <w:spacing w:val="-1"/>
        </w:rPr>
        <w:t>Ipak,</w:t>
      </w:r>
      <w:r>
        <w:rPr>
          <w:color w:val="231F1F"/>
          <w:spacing w:val="26"/>
        </w:rPr>
        <w:t> </w:t>
      </w:r>
      <w:r>
        <w:rPr>
          <w:color w:val="231F1F"/>
        </w:rPr>
        <w:t>iako</w:t>
      </w:r>
      <w:r>
        <w:rPr>
          <w:color w:val="231F1F"/>
          <w:spacing w:val="25"/>
        </w:rPr>
        <w:t> </w:t>
      </w:r>
      <w:r>
        <w:rPr>
          <w:color w:val="231F1F"/>
        </w:rPr>
        <w:t>se</w:t>
      </w:r>
      <w:r>
        <w:rPr>
          <w:color w:val="231F1F"/>
          <w:spacing w:val="27"/>
        </w:rPr>
        <w:t> </w:t>
      </w:r>
      <w:r>
        <w:rPr>
          <w:color w:val="231F1F"/>
          <w:spacing w:val="-1"/>
        </w:rPr>
        <w:t>radi</w:t>
      </w:r>
      <w:r>
        <w:rPr>
          <w:color w:val="231F1F"/>
          <w:spacing w:val="26"/>
        </w:rPr>
        <w:t> </w:t>
      </w:r>
      <w:r>
        <w:rPr>
          <w:color w:val="231F1F"/>
        </w:rPr>
        <w:t>o</w:t>
      </w:r>
      <w:r>
        <w:rPr>
          <w:color w:val="231F1F"/>
          <w:spacing w:val="26"/>
        </w:rPr>
        <w:t> </w:t>
      </w:r>
      <w:r>
        <w:rPr>
          <w:color w:val="231F1F"/>
        </w:rPr>
        <w:t>javnom</w:t>
      </w:r>
      <w:r>
        <w:rPr>
          <w:color w:val="231F1F"/>
          <w:spacing w:val="26"/>
        </w:rPr>
        <w:t> </w:t>
      </w:r>
      <w:r>
        <w:rPr>
          <w:color w:val="231F1F"/>
          <w:spacing w:val="-1"/>
        </w:rPr>
        <w:t>sektoru</w:t>
      </w:r>
      <w:r>
        <w:rPr>
          <w:color w:val="231F1F"/>
          <w:spacing w:val="28"/>
        </w:rPr>
        <w:t> </w:t>
      </w:r>
      <w:r>
        <w:rPr>
          <w:color w:val="231F1F"/>
          <w:spacing w:val="-1"/>
        </w:rPr>
        <w:t>diskriminacija</w:t>
      </w:r>
      <w:r>
        <w:rPr>
          <w:color w:val="231F1F"/>
          <w:spacing w:val="25"/>
        </w:rPr>
        <w:t> </w:t>
      </w:r>
      <w:r>
        <w:rPr>
          <w:color w:val="231F1F"/>
        </w:rPr>
        <w:t>je</w:t>
      </w:r>
      <w:r>
        <w:rPr>
          <w:color w:val="231F1F"/>
          <w:spacing w:val="25"/>
        </w:rPr>
        <w:t> </w:t>
      </w:r>
      <w:r>
        <w:rPr>
          <w:color w:val="231F1F"/>
        </w:rPr>
        <w:t>i</w:t>
      </w:r>
      <w:r>
        <w:rPr>
          <w:color w:val="231F1F"/>
          <w:spacing w:val="26"/>
        </w:rPr>
        <w:t> </w:t>
      </w:r>
      <w:r>
        <w:rPr>
          <w:color w:val="231F1F"/>
          <w:spacing w:val="-1"/>
        </w:rPr>
        <w:t>dalje</w:t>
      </w:r>
      <w:r>
        <w:rPr>
          <w:color w:val="231F1F"/>
          <w:spacing w:val="25"/>
        </w:rPr>
        <w:t> </w:t>
      </w:r>
      <w:r>
        <w:rPr>
          <w:color w:val="231F1F"/>
        </w:rPr>
        <w:t>u</w:t>
      </w:r>
      <w:r>
        <w:rPr>
          <w:color w:val="231F1F"/>
          <w:spacing w:val="26"/>
        </w:rPr>
        <w:t> </w:t>
      </w:r>
      <w:r>
        <w:rPr>
          <w:color w:val="231F1F"/>
          <w:spacing w:val="-1"/>
        </w:rPr>
        <w:t>nekoj</w:t>
      </w:r>
      <w:r>
        <w:rPr>
          <w:color w:val="231F1F"/>
          <w:spacing w:val="26"/>
        </w:rPr>
        <w:t> </w:t>
      </w:r>
      <w:r>
        <w:rPr>
          <w:color w:val="231F1F"/>
          <w:spacing w:val="-1"/>
        </w:rPr>
        <w:t>mjeri</w:t>
      </w:r>
      <w:r>
        <w:rPr>
          <w:color w:val="231F1F"/>
          <w:spacing w:val="79"/>
        </w:rPr>
        <w:t> </w:t>
      </w:r>
      <w:r>
        <w:rPr>
          <w:rFonts w:ascii="Times New Roman" w:hAnsi="Times New Roman"/>
          <w:color w:val="231F1F"/>
          <w:spacing w:val="-1"/>
        </w:rPr>
        <w:t>prisutna.Prilikom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  <w:spacing w:val="-1"/>
        </w:rPr>
        <w:t>razgovora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</w:rPr>
        <w:t>posao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  <w:spacing w:val="-1"/>
        </w:rPr>
        <w:t>veliki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  <w:spacing w:val="-1"/>
        </w:rPr>
        <w:t>broj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</w:rPr>
        <w:t>ţena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  <w:spacing w:val="-1"/>
        </w:rPr>
        <w:t>susreće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</w:rPr>
        <w:t>sa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</w:rPr>
        <w:t>pi</w:t>
      </w:r>
      <w:r>
        <w:rPr>
          <w:color w:val="231F1F"/>
        </w:rPr>
        <w:t>tanjima</w:t>
      </w:r>
      <w:r>
        <w:rPr>
          <w:color w:val="231F1F"/>
          <w:spacing w:val="45"/>
        </w:rPr>
        <w:t> </w:t>
      </w:r>
      <w:r>
        <w:rPr>
          <w:color w:val="231F1F"/>
        </w:rPr>
        <w:t>o</w:t>
      </w:r>
      <w:r>
        <w:rPr>
          <w:color w:val="231F1F"/>
          <w:spacing w:val="45"/>
        </w:rPr>
        <w:t> </w:t>
      </w:r>
      <w:r>
        <w:rPr>
          <w:color w:val="231F1F"/>
        </w:rPr>
        <w:t>njihovom</w:t>
      </w:r>
      <w:r>
        <w:rPr>
          <w:color w:val="231F1F"/>
          <w:spacing w:val="85"/>
        </w:rPr>
        <w:t> </w:t>
      </w:r>
      <w:r>
        <w:rPr>
          <w:rFonts w:ascii="Times New Roman" w:hAnsi="Times New Roman"/>
          <w:color w:val="231F1F"/>
          <w:spacing w:val="-1"/>
        </w:rPr>
        <w:t>privatnom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ţivotu.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To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najĉešći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oblik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diskriminacije.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4"/>
        <w:ind w:right="119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</w:rPr>
        <w:t>Što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  <w:spacing w:val="-1"/>
        </w:rPr>
        <w:t>tiĉe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</w:rPr>
        <w:t>spolnog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  <w:spacing w:val="-1"/>
        </w:rPr>
        <w:t>zlostavljanja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</w:rPr>
        <w:t>razgovoru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</w:rPr>
        <w:t>posao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</w:rPr>
        <w:t>ili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  <w:spacing w:val="-1"/>
        </w:rPr>
        <w:t>radnom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</w:rPr>
        <w:t>mjestu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  <w:spacing w:val="-1"/>
        </w:rPr>
        <w:t>nema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color w:val="231F1F"/>
        </w:rPr>
        <w:t>dovoljnih</w:t>
      </w:r>
      <w:r>
        <w:rPr>
          <w:color w:val="231F1F"/>
          <w:spacing w:val="31"/>
        </w:rPr>
        <w:t> </w:t>
      </w:r>
      <w:r>
        <w:rPr>
          <w:color w:val="231F1F"/>
          <w:spacing w:val="-1"/>
        </w:rPr>
        <w:t>saznanja</w:t>
      </w:r>
      <w:r>
        <w:rPr>
          <w:color w:val="231F1F"/>
          <w:spacing w:val="30"/>
        </w:rPr>
        <w:t> </w:t>
      </w:r>
      <w:r>
        <w:rPr>
          <w:color w:val="231F1F"/>
        </w:rPr>
        <w:t>o</w:t>
      </w:r>
      <w:r>
        <w:rPr>
          <w:color w:val="231F1F"/>
          <w:spacing w:val="30"/>
        </w:rPr>
        <w:t> </w:t>
      </w:r>
      <w:r>
        <w:rPr>
          <w:color w:val="231F1F"/>
          <w:spacing w:val="-1"/>
        </w:rPr>
        <w:t>ukorijenjenosti</w:t>
      </w:r>
      <w:r>
        <w:rPr>
          <w:color w:val="231F1F"/>
          <w:spacing w:val="31"/>
        </w:rPr>
        <w:t> </w:t>
      </w:r>
      <w:r>
        <w:rPr>
          <w:color w:val="231F1F"/>
        </w:rPr>
        <w:t>ove</w:t>
      </w:r>
      <w:r>
        <w:rPr>
          <w:color w:val="231F1F"/>
          <w:spacing w:val="30"/>
        </w:rPr>
        <w:t> </w:t>
      </w:r>
      <w:r>
        <w:rPr>
          <w:color w:val="231F1F"/>
          <w:spacing w:val="-1"/>
        </w:rPr>
        <w:t>pojave,</w:t>
      </w:r>
      <w:r>
        <w:rPr>
          <w:color w:val="231F1F"/>
          <w:spacing w:val="33"/>
        </w:rPr>
        <w:t> </w:t>
      </w:r>
      <w:r>
        <w:rPr>
          <w:color w:val="231F1F"/>
          <w:spacing w:val="-1"/>
        </w:rPr>
        <w:t>ali</w:t>
      </w:r>
      <w:r>
        <w:rPr>
          <w:color w:val="231F1F"/>
          <w:spacing w:val="31"/>
        </w:rPr>
        <w:t> </w:t>
      </w:r>
      <w:r>
        <w:rPr>
          <w:color w:val="231F1F"/>
        </w:rPr>
        <w:t>se</w:t>
      </w:r>
      <w:r>
        <w:rPr>
          <w:color w:val="231F1F"/>
          <w:spacing w:val="30"/>
        </w:rPr>
        <w:t> </w:t>
      </w:r>
      <w:r>
        <w:rPr>
          <w:color w:val="231F1F"/>
        </w:rPr>
        <w:t>ipak,</w:t>
      </w:r>
      <w:r>
        <w:rPr>
          <w:color w:val="231F1F"/>
          <w:spacing w:val="30"/>
        </w:rPr>
        <w:t> </w:t>
      </w:r>
      <w:r>
        <w:rPr>
          <w:color w:val="231F1F"/>
          <w:spacing w:val="-1"/>
        </w:rPr>
        <w:t>pretpostavlja</w:t>
      </w:r>
      <w:r>
        <w:rPr>
          <w:color w:val="231F1F"/>
          <w:spacing w:val="30"/>
        </w:rPr>
        <w:t> </w:t>
      </w:r>
      <w:r>
        <w:rPr>
          <w:color w:val="231F1F"/>
        </w:rPr>
        <w:t>da</w:t>
      </w:r>
      <w:r>
        <w:rPr>
          <w:color w:val="231F1F"/>
          <w:spacing w:val="30"/>
        </w:rPr>
        <w:t> </w:t>
      </w:r>
      <w:r>
        <w:rPr>
          <w:color w:val="231F1F"/>
        </w:rPr>
        <w:t>je</w:t>
      </w:r>
      <w:r>
        <w:rPr>
          <w:color w:val="231F1F"/>
          <w:spacing w:val="30"/>
        </w:rPr>
        <w:t> </w:t>
      </w:r>
      <w:r>
        <w:rPr>
          <w:color w:val="231F1F"/>
        </w:rPr>
        <w:t>takva</w:t>
      </w:r>
      <w:r>
        <w:rPr>
          <w:color w:val="231F1F"/>
          <w:spacing w:val="29"/>
        </w:rPr>
        <w:t> </w:t>
      </w:r>
      <w:r>
        <w:rPr>
          <w:color w:val="231F1F"/>
          <w:spacing w:val="-1"/>
        </w:rPr>
        <w:t>vrsta</w:t>
      </w:r>
      <w:r>
        <w:rPr>
          <w:color w:val="231F1F"/>
          <w:spacing w:val="77"/>
        </w:rPr>
        <w:t> </w:t>
      </w:r>
      <w:r>
        <w:rPr>
          <w:color w:val="231F1F"/>
          <w:spacing w:val="-1"/>
        </w:rPr>
        <w:t>dis</w:t>
      </w:r>
      <w:r>
        <w:rPr>
          <w:rFonts w:ascii="Times New Roman" w:hAnsi="Times New Roman"/>
          <w:color w:val="231F1F"/>
          <w:spacing w:val="-1"/>
        </w:rPr>
        <w:t>kriminacije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još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1"/>
        </w:rPr>
        <w:t>uvijek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prisutna.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Što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tiĉe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napredovanja,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prisutan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efekt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staklenog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stropa</w:t>
      </w:r>
      <w:r>
        <w:rPr>
          <w:rFonts w:ascii="Times New Roman" w:hAnsi="Times New Roman"/>
          <w:color w:val="231F1F"/>
          <w:spacing w:val="93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svim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podruĉjima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rada.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Ţene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vrlo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teško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napreduju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više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od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srednjeg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menadţmenta.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3"/>
        <w:ind w:right="112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Oĉekuje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se,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s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obzirom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već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prisutne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pozitivne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promjene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trţištu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rada,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će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one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  <w:spacing w:val="-1"/>
        </w:rPr>
        <w:t>nastaviti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1"/>
        </w:rPr>
        <w:t>istom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1"/>
        </w:rPr>
        <w:t>smjeru,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  <w:spacing w:val="-2"/>
        </w:rPr>
        <w:t>buĊe</w:t>
      </w:r>
      <w:r>
        <w:rPr>
          <w:rFonts w:ascii="Times New Roman" w:hAnsi="Times New Roman"/>
          <w:color w:val="231F1F"/>
          <w:spacing w:val="-1"/>
        </w:rPr>
        <w:t>njem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  <w:spacing w:val="-1"/>
        </w:rPr>
        <w:t>svijesti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  <w:spacing w:val="-1"/>
        </w:rPr>
        <w:t>poslodavaca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o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1"/>
        </w:rPr>
        <w:t>potencijalu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</w:rPr>
        <w:t>ţena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  <w:spacing w:val="-1"/>
        </w:rPr>
        <w:t>kao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1"/>
        </w:rPr>
        <w:t>radne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snage</w:t>
      </w:r>
      <w:r>
        <w:rPr>
          <w:rFonts w:ascii="Times New Roman" w:hAnsi="Times New Roman"/>
          <w:color w:val="231F1F"/>
          <w:spacing w:val="99"/>
        </w:rPr>
        <w:t> </w:t>
      </w:r>
      <w:r>
        <w:rPr>
          <w:rFonts w:ascii="Times New Roman" w:hAnsi="Times New Roman"/>
          <w:color w:val="231F1F"/>
          <w:spacing w:val="-1"/>
        </w:rPr>
        <w:t>kao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  <w:spacing w:val="-1"/>
        </w:rPr>
        <w:t>mogući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  <w:spacing w:val="-1"/>
        </w:rPr>
        <w:t>pozitivni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utjecaj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ţenske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  <w:spacing w:val="-1"/>
        </w:rPr>
        <w:t>radne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</w:rPr>
        <w:t>snage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</w:rPr>
        <w:t>ukupno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poslovanje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  <w:spacing w:val="-1"/>
        </w:rPr>
        <w:t>preduzeća.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Drţavne</w:t>
      </w:r>
      <w:r>
        <w:rPr>
          <w:rFonts w:ascii="Times New Roman" w:hAnsi="Times New Roman"/>
          <w:color w:val="231F1F"/>
          <w:spacing w:val="67"/>
        </w:rPr>
        <w:t> </w:t>
      </w:r>
      <w:r>
        <w:rPr>
          <w:rFonts w:ascii="Times New Roman" w:hAnsi="Times New Roman"/>
          <w:color w:val="231F1F"/>
          <w:spacing w:val="-1"/>
        </w:rPr>
        <w:t>institucije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  <w:spacing w:val="-1"/>
        </w:rPr>
        <w:t>udruţenja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koja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  <w:spacing w:val="-1"/>
        </w:rPr>
        <w:t>promiĉu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ravnopravnost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spolova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mediji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tr</w:t>
      </w:r>
      <w:r>
        <w:rPr>
          <w:color w:val="231F1F"/>
        </w:rPr>
        <w:t>ebali</w:t>
      </w:r>
      <w:r>
        <w:rPr>
          <w:color w:val="231F1F"/>
          <w:spacing w:val="21"/>
        </w:rPr>
        <w:t> </w:t>
      </w:r>
      <w:r>
        <w:rPr>
          <w:color w:val="231F1F"/>
        </w:rPr>
        <w:t>bi</w:t>
      </w:r>
      <w:r>
        <w:rPr>
          <w:color w:val="231F1F"/>
          <w:spacing w:val="20"/>
        </w:rPr>
        <w:t> </w:t>
      </w:r>
      <w:r>
        <w:rPr>
          <w:color w:val="231F1F"/>
        </w:rPr>
        <w:t>u</w:t>
      </w:r>
      <w:r>
        <w:rPr>
          <w:color w:val="231F1F"/>
          <w:spacing w:val="19"/>
        </w:rPr>
        <w:t> </w:t>
      </w:r>
      <w:r>
        <w:rPr>
          <w:color w:val="231F1F"/>
          <w:spacing w:val="-1"/>
        </w:rPr>
        <w:t>velikoj</w:t>
      </w:r>
      <w:r>
        <w:rPr>
          <w:color w:val="231F1F"/>
          <w:spacing w:val="19"/>
        </w:rPr>
        <w:t> </w:t>
      </w:r>
      <w:r>
        <w:rPr>
          <w:color w:val="231F1F"/>
          <w:spacing w:val="-1"/>
        </w:rPr>
        <w:t>mjeri</w:t>
      </w:r>
      <w:r>
        <w:rPr>
          <w:color w:val="231F1F"/>
          <w:spacing w:val="73"/>
        </w:rPr>
        <w:t> </w:t>
      </w:r>
      <w:r>
        <w:rPr>
          <w:color w:val="231F1F"/>
          <w:spacing w:val="-1"/>
        </w:rPr>
        <w:t>utjecati</w:t>
      </w:r>
      <w:r>
        <w:rPr>
          <w:color w:val="231F1F"/>
          <w:spacing w:val="53"/>
        </w:rPr>
        <w:t> </w:t>
      </w:r>
      <w:r>
        <w:rPr>
          <w:color w:val="231F1F"/>
        </w:rPr>
        <w:t>na</w:t>
      </w:r>
      <w:r>
        <w:rPr>
          <w:color w:val="231F1F"/>
          <w:spacing w:val="51"/>
        </w:rPr>
        <w:t> </w:t>
      </w:r>
      <w:r>
        <w:rPr>
          <w:color w:val="231F1F"/>
          <w:spacing w:val="-1"/>
        </w:rPr>
        <w:t>dalji</w:t>
      </w:r>
      <w:r>
        <w:rPr>
          <w:color w:val="231F1F"/>
          <w:spacing w:val="53"/>
        </w:rPr>
        <w:t> </w:t>
      </w:r>
      <w:r>
        <w:rPr>
          <w:color w:val="231F1F"/>
          <w:spacing w:val="-1"/>
        </w:rPr>
        <w:t>pozitivan</w:t>
      </w:r>
      <w:r>
        <w:rPr>
          <w:color w:val="231F1F"/>
          <w:spacing w:val="52"/>
        </w:rPr>
        <w:t> </w:t>
      </w:r>
      <w:r>
        <w:rPr>
          <w:color w:val="231F1F"/>
        </w:rPr>
        <w:t>tok</w:t>
      </w:r>
      <w:r>
        <w:rPr>
          <w:color w:val="231F1F"/>
          <w:spacing w:val="53"/>
        </w:rPr>
        <w:t> </w:t>
      </w:r>
      <w:r>
        <w:rPr>
          <w:color w:val="231F1F"/>
          <w:spacing w:val="-1"/>
        </w:rPr>
        <w:t>suzbijanja</w:t>
      </w:r>
      <w:r>
        <w:rPr>
          <w:color w:val="231F1F"/>
          <w:spacing w:val="51"/>
        </w:rPr>
        <w:t> </w:t>
      </w:r>
      <w:r>
        <w:rPr>
          <w:color w:val="231F1F"/>
          <w:spacing w:val="-1"/>
        </w:rPr>
        <w:t>diskriminacije,</w:t>
      </w:r>
      <w:r>
        <w:rPr>
          <w:color w:val="231F1F"/>
          <w:spacing w:val="52"/>
        </w:rPr>
        <w:t> </w:t>
      </w:r>
      <w:r>
        <w:rPr>
          <w:color w:val="231F1F"/>
        </w:rPr>
        <w:t>te</w:t>
      </w:r>
      <w:r>
        <w:rPr>
          <w:color w:val="231F1F"/>
          <w:spacing w:val="52"/>
        </w:rPr>
        <w:t> </w:t>
      </w:r>
      <w:r>
        <w:rPr>
          <w:color w:val="231F1F"/>
          <w:spacing w:val="-1"/>
        </w:rPr>
        <w:t>pridonijeti</w:t>
      </w:r>
      <w:r>
        <w:rPr>
          <w:color w:val="231F1F"/>
          <w:spacing w:val="50"/>
        </w:rPr>
        <w:t> </w:t>
      </w:r>
      <w:r>
        <w:rPr>
          <w:color w:val="231F1F"/>
        </w:rPr>
        <w:t>postizanju</w:t>
      </w:r>
      <w:r>
        <w:rPr>
          <w:color w:val="231F1F"/>
          <w:spacing w:val="53"/>
        </w:rPr>
        <w:t> </w:t>
      </w:r>
      <w:r>
        <w:rPr>
          <w:color w:val="231F1F"/>
          <w:spacing w:val="-1"/>
        </w:rPr>
        <w:t>jednakih</w:t>
      </w:r>
      <w:r>
        <w:rPr>
          <w:color w:val="231F1F"/>
          <w:spacing w:val="97"/>
        </w:rPr>
        <w:t> </w:t>
      </w:r>
      <w:r>
        <w:rPr>
          <w:rFonts w:ascii="Times New Roman" w:hAnsi="Times New Roman"/>
          <w:color w:val="231F1F"/>
          <w:spacing w:val="-1"/>
        </w:rPr>
        <w:t>mogućnosti</w:t>
      </w:r>
      <w:r>
        <w:rPr>
          <w:rFonts w:ascii="Times New Roman" w:hAnsi="Times New Roman"/>
          <w:color w:val="231F1F"/>
        </w:rPr>
        <w:t> svima, </w:t>
      </w:r>
      <w:r>
        <w:rPr>
          <w:rFonts w:ascii="Times New Roman" w:hAnsi="Times New Roman"/>
          <w:color w:val="231F1F"/>
          <w:spacing w:val="-1"/>
        </w:rPr>
        <w:t>bez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obzira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spolnu </w:t>
      </w:r>
      <w:r>
        <w:rPr>
          <w:rFonts w:ascii="Times New Roman" w:hAnsi="Times New Roman"/>
          <w:color w:val="231F1F"/>
          <w:spacing w:val="-1"/>
        </w:rPr>
        <w:t>pripadnost.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pStyle w:val="BodyText"/>
        <w:spacing w:line="240" w:lineRule="auto"/>
        <w:ind w:right="0"/>
        <w:jc w:val="left"/>
      </w:pPr>
      <w:r>
        <w:rPr>
          <w:color w:val="231F1F"/>
          <w:spacing w:val="-1"/>
        </w:rPr>
        <w:t>LITERATURA</w:t>
      </w:r>
      <w:r>
        <w:rPr/>
      </w:r>
    </w:p>
    <w:p>
      <w:pPr>
        <w:spacing w:before="21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1F"/>
          <w:spacing w:val="-1"/>
          <w:sz w:val="22"/>
        </w:rPr>
        <w:t>Leinert-Novosel,</w:t>
      </w:r>
      <w:r>
        <w:rPr>
          <w:rFonts w:ascii="Times New Roman" w:hAnsi="Times New Roman"/>
          <w:color w:val="231F1F"/>
          <w:sz w:val="22"/>
        </w:rPr>
        <w:t> S. </w:t>
      </w:r>
      <w:r>
        <w:rPr>
          <w:rFonts w:ascii="Times New Roman" w:hAnsi="Times New Roman"/>
          <w:color w:val="231F1F"/>
          <w:spacing w:val="-1"/>
          <w:sz w:val="22"/>
        </w:rPr>
        <w:t>(1999). </w:t>
      </w:r>
      <w:r>
        <w:rPr>
          <w:rFonts w:ascii="Times New Roman" w:hAnsi="Times New Roman"/>
          <w:i/>
          <w:color w:val="231F1F"/>
          <w:sz w:val="22"/>
        </w:rPr>
        <w:t>Žena na </w:t>
      </w:r>
      <w:r>
        <w:rPr>
          <w:rFonts w:ascii="Times New Roman" w:hAnsi="Times New Roman"/>
          <w:i/>
          <w:color w:val="231F1F"/>
          <w:spacing w:val="-1"/>
          <w:sz w:val="22"/>
        </w:rPr>
        <w:t>pragu</w:t>
      </w:r>
      <w:r>
        <w:rPr>
          <w:rFonts w:ascii="Times New Roman" w:hAnsi="Times New Roman"/>
          <w:i/>
          <w:color w:val="231F1F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21.</w:t>
      </w:r>
      <w:r>
        <w:rPr>
          <w:rFonts w:ascii="Times New Roman" w:hAnsi="Times New Roman"/>
          <w:i/>
          <w:color w:val="231F1F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stoljeća</w:t>
      </w:r>
      <w:r>
        <w:rPr>
          <w:rFonts w:ascii="Times New Roman" w:hAnsi="Times New Roman"/>
          <w:color w:val="231F1F"/>
          <w:spacing w:val="-1"/>
          <w:sz w:val="22"/>
        </w:rPr>
        <w:t>.</w:t>
      </w:r>
      <w:r>
        <w:rPr>
          <w:rFonts w:ascii="Times New Roman" w:hAnsi="Times New Roman"/>
          <w:color w:val="231F1F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Zagreb:</w:t>
      </w:r>
      <w:r>
        <w:rPr>
          <w:rFonts w:ascii="Times New Roman" w:hAnsi="Times New Roman"/>
          <w:color w:val="231F1F"/>
          <w:spacing w:val="1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Impresum.</w:t>
      </w:r>
      <w:r>
        <w:rPr>
          <w:rFonts w:ascii="Times New Roman" w:hAnsi="Times New Roman"/>
          <w:sz w:val="22"/>
        </w:rPr>
      </w:r>
    </w:p>
    <w:p>
      <w:pPr>
        <w:spacing w:line="252" w:lineRule="exact" w:before="1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1F"/>
          <w:spacing w:val="-1"/>
          <w:sz w:val="22"/>
        </w:rPr>
        <w:t>Rodin,</w:t>
      </w:r>
      <w:r>
        <w:rPr>
          <w:rFonts w:ascii="Times New Roman" w:hAnsi="Times New Roman"/>
          <w:color w:val="231F1F"/>
          <w:spacing w:val="24"/>
          <w:sz w:val="22"/>
        </w:rPr>
        <w:t> </w:t>
      </w:r>
      <w:r>
        <w:rPr>
          <w:rFonts w:ascii="Times New Roman" w:hAnsi="Times New Roman"/>
          <w:color w:val="231F1F"/>
          <w:sz w:val="22"/>
        </w:rPr>
        <w:t>S.</w:t>
      </w:r>
      <w:r>
        <w:rPr>
          <w:rFonts w:ascii="Times New Roman" w:hAnsi="Times New Roman"/>
          <w:color w:val="231F1F"/>
          <w:spacing w:val="21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(2003</w:t>
      </w:r>
      <w:r>
        <w:rPr>
          <w:rFonts w:ascii="Times New Roman" w:hAnsi="Times New Roman"/>
          <w:i/>
          <w:color w:val="231F1F"/>
          <w:spacing w:val="-1"/>
          <w:sz w:val="22"/>
        </w:rPr>
        <w:t>).</w:t>
      </w:r>
      <w:r>
        <w:rPr>
          <w:rFonts w:ascii="Times New Roman" w:hAnsi="Times New Roman"/>
          <w:i/>
          <w:color w:val="231F1F"/>
          <w:spacing w:val="24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Jednakost</w:t>
      </w:r>
      <w:r>
        <w:rPr>
          <w:rFonts w:ascii="Times New Roman" w:hAnsi="Times New Roman"/>
          <w:i/>
          <w:color w:val="231F1F"/>
          <w:spacing w:val="25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muškarca</w:t>
      </w:r>
      <w:r>
        <w:rPr>
          <w:rFonts w:ascii="Times New Roman" w:hAnsi="Times New Roman"/>
          <w:i/>
          <w:color w:val="231F1F"/>
          <w:spacing w:val="22"/>
          <w:sz w:val="22"/>
        </w:rPr>
        <w:t> </w:t>
      </w:r>
      <w:r>
        <w:rPr>
          <w:rFonts w:ascii="Times New Roman" w:hAnsi="Times New Roman"/>
          <w:i/>
          <w:color w:val="231F1F"/>
          <w:sz w:val="22"/>
        </w:rPr>
        <w:t>i</w:t>
      </w:r>
      <w:r>
        <w:rPr>
          <w:rFonts w:ascii="Times New Roman" w:hAnsi="Times New Roman"/>
          <w:i/>
          <w:color w:val="231F1F"/>
          <w:spacing w:val="22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žene:</w:t>
      </w:r>
      <w:r>
        <w:rPr>
          <w:rFonts w:ascii="Times New Roman" w:hAnsi="Times New Roman"/>
          <w:i/>
          <w:color w:val="231F1F"/>
          <w:spacing w:val="24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pravo</w:t>
      </w:r>
      <w:r>
        <w:rPr>
          <w:rFonts w:ascii="Times New Roman" w:hAnsi="Times New Roman"/>
          <w:i/>
          <w:color w:val="231F1F"/>
          <w:spacing w:val="21"/>
          <w:sz w:val="22"/>
        </w:rPr>
        <w:t> </w:t>
      </w:r>
      <w:r>
        <w:rPr>
          <w:rFonts w:ascii="Times New Roman" w:hAnsi="Times New Roman"/>
          <w:i/>
          <w:color w:val="231F1F"/>
          <w:sz w:val="22"/>
        </w:rPr>
        <w:t>i</w:t>
      </w:r>
      <w:r>
        <w:rPr>
          <w:rFonts w:ascii="Times New Roman" w:hAnsi="Times New Roman"/>
          <w:i/>
          <w:color w:val="231F1F"/>
          <w:spacing w:val="24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politika</w:t>
      </w:r>
      <w:r>
        <w:rPr>
          <w:rFonts w:ascii="Times New Roman" w:hAnsi="Times New Roman"/>
          <w:i/>
          <w:color w:val="231F1F"/>
          <w:spacing w:val="24"/>
          <w:sz w:val="22"/>
        </w:rPr>
        <w:t> </w:t>
      </w:r>
      <w:r>
        <w:rPr>
          <w:rFonts w:ascii="Times New Roman" w:hAnsi="Times New Roman"/>
          <w:i/>
          <w:color w:val="231F1F"/>
          <w:sz w:val="22"/>
        </w:rPr>
        <w:t>u</w:t>
      </w:r>
      <w:r>
        <w:rPr>
          <w:rFonts w:ascii="Times New Roman" w:hAnsi="Times New Roman"/>
          <w:i/>
          <w:color w:val="231F1F"/>
          <w:spacing w:val="24"/>
          <w:sz w:val="22"/>
        </w:rPr>
        <w:t> </w:t>
      </w:r>
      <w:r>
        <w:rPr>
          <w:rFonts w:ascii="Times New Roman" w:hAnsi="Times New Roman"/>
          <w:i/>
          <w:color w:val="231F1F"/>
          <w:sz w:val="22"/>
        </w:rPr>
        <w:t>EU</w:t>
      </w:r>
      <w:r>
        <w:rPr>
          <w:rFonts w:ascii="Times New Roman" w:hAnsi="Times New Roman"/>
          <w:i/>
          <w:color w:val="231F1F"/>
          <w:spacing w:val="22"/>
          <w:sz w:val="22"/>
        </w:rPr>
        <w:t> </w:t>
      </w:r>
      <w:r>
        <w:rPr>
          <w:rFonts w:ascii="Times New Roman" w:hAnsi="Times New Roman"/>
          <w:i/>
          <w:color w:val="231F1F"/>
          <w:sz w:val="22"/>
        </w:rPr>
        <w:t>i</w:t>
      </w:r>
      <w:r>
        <w:rPr>
          <w:rFonts w:ascii="Times New Roman" w:hAnsi="Times New Roman"/>
          <w:i/>
          <w:color w:val="231F1F"/>
          <w:spacing w:val="24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Hrvatskoj</w:t>
      </w:r>
      <w:r>
        <w:rPr>
          <w:rFonts w:ascii="Times New Roman" w:hAnsi="Times New Roman"/>
          <w:color w:val="231F1F"/>
          <w:spacing w:val="-1"/>
          <w:sz w:val="22"/>
        </w:rPr>
        <w:t>.</w:t>
      </w:r>
      <w:r>
        <w:rPr>
          <w:rFonts w:ascii="Times New Roman" w:hAnsi="Times New Roman"/>
          <w:color w:val="231F1F"/>
          <w:spacing w:val="24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Zagreb:</w:t>
      </w:r>
      <w:r>
        <w:rPr>
          <w:rFonts w:ascii="Times New Roman" w:hAnsi="Times New Roman"/>
          <w:color w:val="231F1F"/>
          <w:spacing w:val="25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Institut</w:t>
      </w:r>
      <w:r>
        <w:rPr>
          <w:rFonts w:ascii="Times New Roman" w:hAnsi="Times New Roman"/>
          <w:color w:val="231F1F"/>
          <w:spacing w:val="24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za</w:t>
      </w:r>
      <w:r>
        <w:rPr>
          <w:rFonts w:ascii="Times New Roman" w:hAnsi="Times New Roman"/>
          <w:sz w:val="22"/>
        </w:rPr>
      </w:r>
    </w:p>
    <w:p>
      <w:pPr>
        <w:spacing w:line="252" w:lineRule="exact" w:before="0"/>
        <w:ind w:left="83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1F"/>
          <w:spacing w:val="-1"/>
          <w:sz w:val="22"/>
        </w:rPr>
        <w:t>m</w:t>
      </w:r>
      <w:r>
        <w:rPr>
          <w:rFonts w:ascii="Times New Roman" w:hAnsi="Times New Roman"/>
          <w:color w:val="231F1F"/>
          <w:spacing w:val="-2"/>
          <w:sz w:val="22"/>
        </w:rPr>
        <w:t>eĊuna</w:t>
      </w:r>
      <w:r>
        <w:rPr>
          <w:rFonts w:ascii="Times New Roman" w:hAnsi="Times New Roman"/>
          <w:color w:val="231F1F"/>
          <w:spacing w:val="-1"/>
          <w:sz w:val="22"/>
        </w:rPr>
        <w:t>rodne</w:t>
      </w:r>
      <w:r>
        <w:rPr>
          <w:rFonts w:ascii="Times New Roman" w:hAnsi="Times New Roman"/>
          <w:color w:val="231F1F"/>
          <w:spacing w:val="-35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odnose.</w:t>
      </w:r>
      <w:r>
        <w:rPr>
          <w:rFonts w:ascii="Times New Roman" w:hAnsi="Times New Roman"/>
          <w:sz w:val="22"/>
        </w:rPr>
      </w:r>
    </w:p>
    <w:p>
      <w:pPr>
        <w:spacing w:line="252" w:lineRule="exact" w:before="1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1F"/>
          <w:spacing w:val="-1"/>
          <w:sz w:val="22"/>
        </w:rPr>
        <w:t>Savić,</w:t>
      </w:r>
      <w:r>
        <w:rPr>
          <w:rFonts w:ascii="Times New Roman" w:hAnsi="Times New Roman"/>
          <w:color w:val="231F1F"/>
          <w:sz w:val="22"/>
        </w:rPr>
        <w:t> S. </w:t>
      </w:r>
      <w:r>
        <w:rPr>
          <w:rFonts w:ascii="Times New Roman" w:hAnsi="Times New Roman"/>
          <w:color w:val="231F1F"/>
          <w:spacing w:val="-1"/>
          <w:sz w:val="22"/>
        </w:rPr>
        <w:t>(1995).</w:t>
      </w:r>
      <w:r>
        <w:rPr>
          <w:rFonts w:ascii="Times New Roman" w:hAnsi="Times New Roman"/>
          <w:color w:val="231F1F"/>
          <w:sz w:val="22"/>
        </w:rPr>
        <w:t> </w:t>
      </w:r>
      <w:r>
        <w:rPr>
          <w:rFonts w:ascii="Times New Roman" w:hAnsi="Times New Roman"/>
          <w:i/>
          <w:color w:val="231F1F"/>
          <w:sz w:val="22"/>
        </w:rPr>
        <w:t>Pojam </w:t>
      </w:r>
      <w:r>
        <w:rPr>
          <w:rFonts w:ascii="Times New Roman" w:hAnsi="Times New Roman"/>
          <w:i/>
          <w:color w:val="231F1F"/>
          <w:spacing w:val="-1"/>
          <w:sz w:val="22"/>
        </w:rPr>
        <w:t>prava</w:t>
      </w:r>
      <w:r>
        <w:rPr>
          <w:rFonts w:ascii="Times New Roman" w:hAnsi="Times New Roman"/>
          <w:i/>
          <w:color w:val="231F1F"/>
          <w:sz w:val="22"/>
        </w:rPr>
        <w:t> kao </w:t>
      </w:r>
      <w:r>
        <w:rPr>
          <w:rFonts w:ascii="Times New Roman" w:hAnsi="Times New Roman"/>
          <w:i/>
          <w:color w:val="231F1F"/>
          <w:spacing w:val="-1"/>
          <w:sz w:val="22"/>
        </w:rPr>
        <w:t>normativnog</w:t>
      </w:r>
      <w:r>
        <w:rPr>
          <w:rFonts w:ascii="Times New Roman" w:hAnsi="Times New Roman"/>
          <w:i/>
          <w:color w:val="231F1F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poretka.</w:t>
      </w:r>
      <w:r>
        <w:rPr>
          <w:rFonts w:ascii="Times New Roman" w:hAnsi="Times New Roman"/>
          <w:i/>
          <w:color w:val="231F1F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Prilog</w:t>
      </w:r>
      <w:r>
        <w:rPr>
          <w:rFonts w:ascii="Times New Roman" w:hAnsi="Times New Roman"/>
          <w:i/>
          <w:color w:val="231F1F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kritici</w:t>
      </w:r>
      <w:r>
        <w:rPr>
          <w:rFonts w:ascii="Times New Roman" w:hAnsi="Times New Roman"/>
          <w:i/>
          <w:color w:val="231F1F"/>
          <w:spacing w:val="1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Kelzenove</w:t>
      </w:r>
      <w:r>
        <w:rPr>
          <w:rFonts w:ascii="Times New Roman" w:hAnsi="Times New Roman"/>
          <w:i/>
          <w:color w:val="231F1F"/>
          <w:spacing w:val="-2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normativne</w:t>
      </w:r>
      <w:r>
        <w:rPr>
          <w:rFonts w:ascii="Times New Roman" w:hAnsi="Times New Roman"/>
          <w:i/>
          <w:color w:val="231F1F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doktrine</w:t>
      </w:r>
      <w:r>
        <w:rPr>
          <w:rFonts w:ascii="Times New Roman" w:hAnsi="Times New Roman"/>
          <w:color w:val="231F1F"/>
          <w:spacing w:val="-1"/>
          <w:sz w:val="22"/>
        </w:rPr>
        <w:t>.</w:t>
      </w:r>
      <w:r>
        <w:rPr>
          <w:rFonts w:ascii="Times New Roman" w:hAnsi="Times New Roman"/>
          <w:sz w:val="22"/>
        </w:rPr>
      </w:r>
    </w:p>
    <w:p>
      <w:pPr>
        <w:spacing w:line="252" w:lineRule="exact" w:before="0"/>
        <w:ind w:left="83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Banja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Luka: Pravni</w:t>
      </w:r>
      <w:r>
        <w:rPr>
          <w:rFonts w:ascii="Times New Roman" w:hAnsi="Times New Roman" w:cs="Times New Roman" w:eastAsia="Times New Roman"/>
          <w:color w:val="231F1F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fakultet,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str.</w:t>
      </w:r>
      <w:r>
        <w:rPr>
          <w:rFonts w:ascii="Times New Roman" w:hAnsi="Times New Roman" w:cs="Times New Roman" w:eastAsia="Times New Roman"/>
          <w:color w:val="231F1F"/>
          <w:spacing w:val="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184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–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196.</w:t>
      </w:r>
      <w:r>
        <w:rPr>
          <w:rFonts w:ascii="Times New Roman" w:hAnsi="Times New Roman" w:cs="Times New Roman" w:eastAsia="Times New Roman"/>
          <w:sz w:val="22"/>
          <w:szCs w:val="22"/>
        </w:rPr>
      </w:r>
    </w:p>
    <w:p>
      <w:pPr>
        <w:spacing w:before="0"/>
        <w:ind w:left="118" w:right="427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Subašić,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 S.,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Ćupurdija,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 M.</w:t>
      </w:r>
      <w:r>
        <w:rPr>
          <w:rFonts w:ascii="Times New Roman" w:hAnsi="Times New Roman" w:cs="Times New Roman" w:eastAsia="Times New Roman"/>
          <w:color w:val="231F1F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(2015).</w:t>
      </w:r>
      <w:r>
        <w:rPr>
          <w:rFonts w:ascii="Times New Roman" w:hAnsi="Times New Roman" w:cs="Times New Roman" w:eastAsia="Times New Roman"/>
          <w:color w:val="231F1F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2"/>
          <w:szCs w:val="22"/>
        </w:rPr>
        <w:t>Pravo</w:t>
      </w:r>
      <w:r>
        <w:rPr>
          <w:rFonts w:ascii="Times New Roman" w:hAnsi="Times New Roman" w:cs="Times New Roman" w:eastAsia="Times New Roman"/>
          <w:i/>
          <w:color w:val="231F1F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i/>
          <w:color w:val="231F1F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2"/>
          <w:szCs w:val="22"/>
        </w:rPr>
        <w:t>pravednost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.</w:t>
      </w:r>
      <w:r>
        <w:rPr>
          <w:rFonts w:ascii="Times New Roman" w:hAnsi="Times New Roman" w:cs="Times New Roman" w:eastAsia="Times New Roman"/>
          <w:color w:val="231F1F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Rijeka:</w:t>
      </w:r>
      <w:r>
        <w:rPr>
          <w:rFonts w:ascii="Times New Roman" w:hAnsi="Times New Roman" w:cs="Times New Roman" w:eastAsia="Times New Roman"/>
          <w:color w:val="231F1F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Libertin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naklada,</w:t>
      </w:r>
      <w:r>
        <w:rPr>
          <w:rFonts w:ascii="Times New Roman" w:hAnsi="Times New Roman" w:cs="Times New Roman" w:eastAsia="Times New Roman"/>
          <w:color w:val="231F1F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str.181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–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193.</w:t>
      </w:r>
      <w:r>
        <w:rPr>
          <w:rFonts w:ascii="Times New Roman" w:hAnsi="Times New Roman" w:cs="Times New Roman" w:eastAsia="Times New Roman"/>
          <w:color w:val="231F1F"/>
          <w:spacing w:val="7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Tomić,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2"/>
          <w:sz w:val="22"/>
          <w:szCs w:val="22"/>
        </w:rPr>
        <w:t>Z.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(2007).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2"/>
          <w:szCs w:val="22"/>
        </w:rPr>
        <w:t>Krivično</w:t>
      </w:r>
      <w:r>
        <w:rPr>
          <w:rFonts w:ascii="Times New Roman" w:hAnsi="Times New Roman" w:cs="Times New Roman" w:eastAsia="Times New Roman"/>
          <w:i/>
          <w:color w:val="231F1F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2"/>
          <w:szCs w:val="22"/>
        </w:rPr>
        <w:t>pravo</w:t>
      </w:r>
      <w:r>
        <w:rPr>
          <w:rFonts w:ascii="Times New Roman" w:hAnsi="Times New Roman" w:cs="Times New Roman" w:eastAsia="Times New Roman"/>
          <w:i/>
          <w:color w:val="231F1F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2"/>
          <w:szCs w:val="22"/>
        </w:rPr>
        <w:t>II</w:t>
      </w:r>
      <w:r>
        <w:rPr>
          <w:rFonts w:ascii="Times New Roman" w:hAnsi="Times New Roman" w:cs="Times New Roman" w:eastAsia="Times New Roman"/>
          <w:i/>
          <w:color w:val="231F1F"/>
          <w:spacing w:val="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2"/>
          <w:szCs w:val="22"/>
        </w:rPr>
        <w:t>–</w:t>
      </w:r>
      <w:r>
        <w:rPr>
          <w:rFonts w:ascii="Times New Roman" w:hAnsi="Times New Roman" w:cs="Times New Roman" w:eastAsia="Times New Roman"/>
          <w:i/>
          <w:color w:val="231F1F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2"/>
          <w:szCs w:val="22"/>
        </w:rPr>
        <w:t>posebni</w:t>
      </w:r>
      <w:r>
        <w:rPr>
          <w:rFonts w:ascii="Times New Roman" w:hAnsi="Times New Roman" w:cs="Times New Roman" w:eastAsia="Times New Roman"/>
          <w:i/>
          <w:color w:val="231F1F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2"/>
          <w:szCs w:val="22"/>
        </w:rPr>
        <w:t>dio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.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Sarajevo:</w:t>
      </w:r>
      <w:r>
        <w:rPr>
          <w:rFonts w:ascii="Times New Roman" w:hAnsi="Times New Roman" w:cs="Times New Roman" w:eastAsia="Times New Roman"/>
          <w:color w:val="231F1F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Pravni</w:t>
      </w:r>
      <w:r>
        <w:rPr>
          <w:rFonts w:ascii="Times New Roman" w:hAnsi="Times New Roman" w:cs="Times New Roman" w:eastAsia="Times New Roman"/>
          <w:color w:val="231F1F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fakultet</w:t>
      </w:r>
      <w:r>
        <w:rPr>
          <w:rFonts w:ascii="Times New Roman" w:hAnsi="Times New Roman" w:cs="Times New Roman" w:eastAsia="Times New Roman"/>
          <w:color w:val="231F1F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Univerzitet</w:t>
      </w:r>
      <w:r>
        <w:rPr>
          <w:rFonts w:ascii="Times New Roman" w:hAnsi="Times New Roman" w:cs="Times New Roman" w:eastAsia="Times New Roman"/>
          <w:color w:val="231F1F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u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Sarajevu.</w:t>
      </w:r>
      <w:r>
        <w:rPr>
          <w:rFonts w:ascii="Times New Roman" w:hAnsi="Times New Roman" w:cs="Times New Roman" w:eastAsia="Times New Roman"/>
          <w:color w:val="231F1F"/>
          <w:spacing w:val="4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Uĉur,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M.,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Laleta,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 S.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(2007).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2"/>
          <w:szCs w:val="22"/>
        </w:rPr>
        <w:t>Konvencije</w:t>
      </w:r>
      <w:r>
        <w:rPr>
          <w:rFonts w:ascii="Times New Roman" w:hAnsi="Times New Roman" w:cs="Times New Roman" w:eastAsia="Times New Roman"/>
          <w:i/>
          <w:color w:val="231F1F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2"/>
          <w:szCs w:val="22"/>
        </w:rPr>
        <w:t>Međunarodne</w:t>
      </w:r>
      <w:r>
        <w:rPr>
          <w:rFonts w:ascii="Times New Roman" w:hAnsi="Times New Roman" w:cs="Times New Roman" w:eastAsia="Times New Roman"/>
          <w:i/>
          <w:color w:val="231F1F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2"/>
          <w:szCs w:val="22"/>
        </w:rPr>
        <w:t>organizacije</w:t>
      </w:r>
      <w:r>
        <w:rPr>
          <w:rFonts w:ascii="Times New Roman" w:hAnsi="Times New Roman" w:cs="Times New Roman" w:eastAsia="Times New Roman"/>
          <w:i/>
          <w:color w:val="231F1F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2"/>
          <w:szCs w:val="22"/>
        </w:rPr>
        <w:t>rada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.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Zagreb:</w:t>
      </w:r>
      <w:r>
        <w:rPr>
          <w:rFonts w:ascii="Times New Roman" w:hAnsi="Times New Roman" w:cs="Times New Roman" w:eastAsia="Times New Roman"/>
          <w:color w:val="231F1F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TIM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 pres.</w:t>
      </w:r>
      <w:r>
        <w:rPr>
          <w:rFonts w:ascii="Times New Roman" w:hAnsi="Times New Roman" w:cs="Times New Roman" w:eastAsia="Times New Roman"/>
          <w:sz w:val="22"/>
          <w:szCs w:val="22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BodyText"/>
        <w:spacing w:line="240" w:lineRule="auto" w:before="128"/>
        <w:ind w:right="0"/>
        <w:jc w:val="left"/>
      </w:pPr>
      <w:r>
        <w:rPr>
          <w:color w:val="231F1F"/>
        </w:rPr>
        <w:t>Propisi:</w:t>
      </w:r>
      <w:r>
        <w:rPr/>
      </w:r>
    </w:p>
    <w:p>
      <w:pPr>
        <w:spacing w:before="136"/>
        <w:ind w:left="118" w:right="6749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1F"/>
          <w:spacing w:val="-1"/>
          <w:sz w:val="22"/>
        </w:rPr>
        <w:t>Ustav</w:t>
      </w:r>
      <w:r>
        <w:rPr>
          <w:rFonts w:ascii="Times New Roman"/>
          <w:color w:val="231F1F"/>
          <w:spacing w:val="-2"/>
          <w:sz w:val="22"/>
        </w:rPr>
        <w:t> </w:t>
      </w:r>
      <w:r>
        <w:rPr>
          <w:rFonts w:ascii="Times New Roman"/>
          <w:color w:val="231F1F"/>
          <w:spacing w:val="-1"/>
          <w:sz w:val="22"/>
        </w:rPr>
        <w:t>Bosne</w:t>
      </w:r>
      <w:r>
        <w:rPr>
          <w:rFonts w:ascii="Times New Roman"/>
          <w:color w:val="231F1F"/>
          <w:spacing w:val="-2"/>
          <w:sz w:val="22"/>
        </w:rPr>
        <w:t> </w:t>
      </w:r>
      <w:r>
        <w:rPr>
          <w:rFonts w:ascii="Times New Roman"/>
          <w:color w:val="231F1F"/>
          <w:sz w:val="22"/>
        </w:rPr>
        <w:t>i</w:t>
      </w:r>
      <w:r>
        <w:rPr>
          <w:rFonts w:ascii="Times New Roman"/>
          <w:color w:val="231F1F"/>
          <w:spacing w:val="1"/>
          <w:sz w:val="22"/>
        </w:rPr>
        <w:t> </w:t>
      </w:r>
      <w:r>
        <w:rPr>
          <w:rFonts w:ascii="Times New Roman"/>
          <w:color w:val="231F1F"/>
          <w:spacing w:val="-1"/>
          <w:sz w:val="22"/>
        </w:rPr>
        <w:t>Hercegovine</w:t>
      </w:r>
      <w:r>
        <w:rPr>
          <w:rFonts w:ascii="Times New Roman"/>
          <w:color w:val="231F1F"/>
          <w:spacing w:val="30"/>
          <w:sz w:val="22"/>
        </w:rPr>
        <w:t> </w:t>
      </w:r>
      <w:r>
        <w:rPr>
          <w:rFonts w:ascii="Times New Roman"/>
          <w:color w:val="231F1F"/>
          <w:spacing w:val="-1"/>
          <w:sz w:val="22"/>
        </w:rPr>
        <w:t>Ustav</w:t>
      </w:r>
      <w:r>
        <w:rPr>
          <w:rFonts w:ascii="Times New Roman"/>
          <w:color w:val="231F1F"/>
          <w:spacing w:val="-2"/>
          <w:sz w:val="22"/>
        </w:rPr>
        <w:t> </w:t>
      </w:r>
      <w:r>
        <w:rPr>
          <w:rFonts w:ascii="Times New Roman"/>
          <w:color w:val="231F1F"/>
          <w:spacing w:val="-1"/>
          <w:sz w:val="22"/>
        </w:rPr>
        <w:t>Republike</w:t>
      </w:r>
      <w:r>
        <w:rPr>
          <w:rFonts w:ascii="Times New Roman"/>
          <w:color w:val="231F1F"/>
          <w:sz w:val="22"/>
        </w:rPr>
        <w:t> </w:t>
      </w:r>
      <w:r>
        <w:rPr>
          <w:rFonts w:ascii="Times New Roman"/>
          <w:color w:val="231F1F"/>
          <w:spacing w:val="-1"/>
          <w:sz w:val="22"/>
        </w:rPr>
        <w:t>Srpske</w:t>
      </w:r>
      <w:r>
        <w:rPr>
          <w:rFonts w:ascii="Times New Roman"/>
          <w:sz w:val="22"/>
        </w:rPr>
      </w:r>
    </w:p>
    <w:p>
      <w:pPr>
        <w:spacing w:line="251" w:lineRule="exact" w:before="0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1F"/>
          <w:spacing w:val="-1"/>
          <w:sz w:val="22"/>
        </w:rPr>
        <w:t>Zakon</w:t>
      </w:r>
      <w:r>
        <w:rPr>
          <w:rFonts w:ascii="Times New Roman" w:hAnsi="Times New Roman"/>
          <w:color w:val="231F1F"/>
          <w:sz w:val="22"/>
        </w:rPr>
        <w:t> o </w:t>
      </w:r>
      <w:r>
        <w:rPr>
          <w:rFonts w:ascii="Times New Roman" w:hAnsi="Times New Roman"/>
          <w:color w:val="231F1F"/>
          <w:spacing w:val="-1"/>
          <w:sz w:val="22"/>
        </w:rPr>
        <w:t>zabrani</w:t>
      </w:r>
      <w:r>
        <w:rPr>
          <w:rFonts w:ascii="Times New Roman" w:hAnsi="Times New Roman"/>
          <w:color w:val="231F1F"/>
          <w:spacing w:val="-2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diskriminacije</w:t>
      </w:r>
      <w:r>
        <w:rPr>
          <w:rFonts w:ascii="Times New Roman" w:hAnsi="Times New Roman"/>
          <w:color w:val="231F1F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(</w:t>
      </w:r>
      <w:r>
        <w:rPr>
          <w:rFonts w:ascii="Times New Roman" w:hAnsi="Times New Roman"/>
          <w:i/>
          <w:color w:val="231F1F"/>
          <w:spacing w:val="-1"/>
          <w:sz w:val="22"/>
        </w:rPr>
        <w:t>Službeni</w:t>
      </w:r>
      <w:r>
        <w:rPr>
          <w:rFonts w:ascii="Times New Roman" w:hAnsi="Times New Roman"/>
          <w:i/>
          <w:color w:val="231F1F"/>
          <w:spacing w:val="1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glasnik</w:t>
      </w:r>
      <w:r>
        <w:rPr>
          <w:rFonts w:ascii="Times New Roman" w:hAnsi="Times New Roman"/>
          <w:i/>
          <w:color w:val="231F1F"/>
          <w:sz w:val="22"/>
        </w:rPr>
        <w:t> BiH</w:t>
      </w:r>
      <w:r>
        <w:rPr>
          <w:rFonts w:ascii="Times New Roman" w:hAnsi="Times New Roman"/>
          <w:color w:val="231F1F"/>
          <w:sz w:val="22"/>
        </w:rPr>
        <w:t>,</w:t>
      </w:r>
      <w:r>
        <w:rPr>
          <w:rFonts w:ascii="Times New Roman" w:hAnsi="Times New Roman"/>
          <w:color w:val="231F1F"/>
          <w:spacing w:val="-3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broj</w:t>
      </w:r>
      <w:r>
        <w:rPr>
          <w:rFonts w:ascii="Times New Roman" w:hAnsi="Times New Roman"/>
          <w:color w:val="231F1F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59/09).</w:t>
      </w:r>
      <w:r>
        <w:rPr>
          <w:rFonts w:ascii="Times New Roman" w:hAnsi="Times New Roman"/>
          <w:sz w:val="22"/>
        </w:rPr>
      </w:r>
    </w:p>
    <w:p>
      <w:pPr>
        <w:spacing w:line="252" w:lineRule="exact" w:before="0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1F"/>
          <w:spacing w:val="-1"/>
          <w:sz w:val="22"/>
        </w:rPr>
        <w:t>Zakon</w:t>
      </w:r>
      <w:r>
        <w:rPr>
          <w:rFonts w:ascii="Times New Roman" w:hAnsi="Times New Roman"/>
          <w:color w:val="231F1F"/>
          <w:sz w:val="22"/>
        </w:rPr>
        <w:t> o </w:t>
      </w:r>
      <w:r>
        <w:rPr>
          <w:rFonts w:ascii="Times New Roman" w:hAnsi="Times New Roman"/>
          <w:color w:val="231F1F"/>
          <w:spacing w:val="-1"/>
          <w:sz w:val="22"/>
        </w:rPr>
        <w:t>ravnopravnosti</w:t>
      </w:r>
      <w:r>
        <w:rPr>
          <w:rFonts w:ascii="Times New Roman" w:hAnsi="Times New Roman"/>
          <w:color w:val="231F1F"/>
          <w:spacing w:val="1"/>
          <w:sz w:val="22"/>
        </w:rPr>
        <w:t> </w:t>
      </w:r>
      <w:r>
        <w:rPr>
          <w:rFonts w:ascii="Times New Roman" w:hAnsi="Times New Roman"/>
          <w:color w:val="231F1F"/>
          <w:spacing w:val="-2"/>
          <w:sz w:val="22"/>
        </w:rPr>
        <w:t>polova</w:t>
      </w:r>
      <w:r>
        <w:rPr>
          <w:rFonts w:ascii="Times New Roman" w:hAnsi="Times New Roman"/>
          <w:color w:val="231F1F"/>
          <w:sz w:val="22"/>
        </w:rPr>
        <w:t> u Bosni</w:t>
      </w:r>
      <w:r>
        <w:rPr>
          <w:rFonts w:ascii="Times New Roman" w:hAnsi="Times New Roman"/>
          <w:color w:val="231F1F"/>
          <w:spacing w:val="-2"/>
          <w:sz w:val="22"/>
        </w:rPr>
        <w:t> </w:t>
      </w:r>
      <w:r>
        <w:rPr>
          <w:rFonts w:ascii="Times New Roman" w:hAnsi="Times New Roman"/>
          <w:color w:val="231F1F"/>
          <w:sz w:val="22"/>
        </w:rPr>
        <w:t>i</w:t>
      </w:r>
      <w:r>
        <w:rPr>
          <w:rFonts w:ascii="Times New Roman" w:hAnsi="Times New Roman"/>
          <w:color w:val="231F1F"/>
          <w:spacing w:val="1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Hercegovini</w:t>
      </w:r>
      <w:r>
        <w:rPr>
          <w:rFonts w:ascii="Times New Roman" w:hAnsi="Times New Roman"/>
          <w:color w:val="231F1F"/>
          <w:spacing w:val="1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(</w:t>
      </w:r>
      <w:r>
        <w:rPr>
          <w:rFonts w:ascii="Times New Roman" w:hAnsi="Times New Roman"/>
          <w:i/>
          <w:color w:val="231F1F"/>
          <w:spacing w:val="-1"/>
          <w:sz w:val="22"/>
        </w:rPr>
        <w:t>Službeni</w:t>
      </w:r>
      <w:r>
        <w:rPr>
          <w:rFonts w:ascii="Times New Roman" w:hAnsi="Times New Roman"/>
          <w:i/>
          <w:color w:val="231F1F"/>
          <w:spacing w:val="-2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glasnik</w:t>
      </w:r>
      <w:r>
        <w:rPr>
          <w:rFonts w:ascii="Times New Roman" w:hAnsi="Times New Roman"/>
          <w:i/>
          <w:color w:val="231F1F"/>
          <w:sz w:val="22"/>
        </w:rPr>
        <w:t> BiH</w:t>
      </w:r>
      <w:r>
        <w:rPr>
          <w:rFonts w:ascii="Times New Roman" w:hAnsi="Times New Roman"/>
          <w:color w:val="231F1F"/>
          <w:sz w:val="22"/>
        </w:rPr>
        <w:t>, </w:t>
      </w:r>
      <w:r>
        <w:rPr>
          <w:rFonts w:ascii="Times New Roman" w:hAnsi="Times New Roman"/>
          <w:color w:val="231F1F"/>
          <w:spacing w:val="-2"/>
          <w:sz w:val="22"/>
        </w:rPr>
        <w:t>broj </w:t>
      </w:r>
      <w:r>
        <w:rPr>
          <w:rFonts w:ascii="Times New Roman" w:hAnsi="Times New Roman"/>
          <w:color w:val="231F1F"/>
          <w:spacing w:val="-1"/>
          <w:sz w:val="22"/>
        </w:rPr>
        <w:t>32/10).</w:t>
      </w:r>
      <w:r>
        <w:rPr>
          <w:rFonts w:ascii="Times New Roman" w:hAnsi="Times New Roman"/>
          <w:sz w:val="22"/>
        </w:rPr>
      </w:r>
    </w:p>
    <w:p>
      <w:pPr>
        <w:spacing w:before="1"/>
        <w:ind w:left="838" w:right="119" w:hanging="72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1F"/>
          <w:spacing w:val="-1"/>
          <w:sz w:val="22"/>
        </w:rPr>
        <w:t>Zakon</w:t>
      </w:r>
      <w:r>
        <w:rPr>
          <w:rFonts w:ascii="Times New Roman" w:hAnsi="Times New Roman"/>
          <w:color w:val="231F1F"/>
          <w:spacing w:val="9"/>
          <w:sz w:val="22"/>
        </w:rPr>
        <w:t> </w:t>
      </w:r>
      <w:r>
        <w:rPr>
          <w:rFonts w:ascii="Times New Roman" w:hAnsi="Times New Roman"/>
          <w:color w:val="231F1F"/>
          <w:sz w:val="22"/>
        </w:rPr>
        <w:t>o</w:t>
      </w:r>
      <w:r>
        <w:rPr>
          <w:rFonts w:ascii="Times New Roman" w:hAnsi="Times New Roman"/>
          <w:color w:val="231F1F"/>
          <w:spacing w:val="9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radu</w:t>
      </w:r>
      <w:r>
        <w:rPr>
          <w:rFonts w:ascii="Times New Roman" w:hAnsi="Times New Roman"/>
          <w:color w:val="231F1F"/>
          <w:spacing w:val="9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Federacije</w:t>
      </w:r>
      <w:r>
        <w:rPr>
          <w:rFonts w:ascii="Times New Roman" w:hAnsi="Times New Roman"/>
          <w:color w:val="231F1F"/>
          <w:spacing w:val="9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Bosne</w:t>
      </w:r>
      <w:r>
        <w:rPr>
          <w:rFonts w:ascii="Times New Roman" w:hAnsi="Times New Roman"/>
          <w:color w:val="231F1F"/>
          <w:spacing w:val="7"/>
          <w:sz w:val="22"/>
        </w:rPr>
        <w:t> </w:t>
      </w:r>
      <w:r>
        <w:rPr>
          <w:rFonts w:ascii="Times New Roman" w:hAnsi="Times New Roman"/>
          <w:color w:val="231F1F"/>
          <w:sz w:val="22"/>
        </w:rPr>
        <w:t>i</w:t>
      </w:r>
      <w:r>
        <w:rPr>
          <w:rFonts w:ascii="Times New Roman" w:hAnsi="Times New Roman"/>
          <w:color w:val="231F1F"/>
          <w:spacing w:val="10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Hercegovine</w:t>
      </w:r>
      <w:r>
        <w:rPr>
          <w:rFonts w:ascii="Times New Roman" w:hAnsi="Times New Roman"/>
          <w:color w:val="231F1F"/>
          <w:spacing w:val="9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(</w:t>
      </w:r>
      <w:r>
        <w:rPr>
          <w:rFonts w:ascii="Times New Roman" w:hAnsi="Times New Roman"/>
          <w:i/>
          <w:color w:val="231F1F"/>
          <w:spacing w:val="-1"/>
          <w:sz w:val="22"/>
        </w:rPr>
        <w:t>Službene</w:t>
      </w:r>
      <w:r>
        <w:rPr>
          <w:rFonts w:ascii="Times New Roman" w:hAnsi="Times New Roman"/>
          <w:i/>
          <w:color w:val="231F1F"/>
          <w:spacing w:val="9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novine</w:t>
      </w:r>
      <w:r>
        <w:rPr>
          <w:rFonts w:ascii="Times New Roman" w:hAnsi="Times New Roman"/>
          <w:i/>
          <w:color w:val="231F1F"/>
          <w:spacing w:val="7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Federacije</w:t>
      </w:r>
      <w:r>
        <w:rPr>
          <w:rFonts w:ascii="Times New Roman" w:hAnsi="Times New Roman"/>
          <w:i/>
          <w:color w:val="231F1F"/>
          <w:spacing w:val="9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Bosne</w:t>
      </w:r>
      <w:r>
        <w:rPr>
          <w:rFonts w:ascii="Times New Roman" w:hAnsi="Times New Roman"/>
          <w:i/>
          <w:color w:val="231F1F"/>
          <w:spacing w:val="9"/>
          <w:sz w:val="22"/>
        </w:rPr>
        <w:t> </w:t>
      </w:r>
      <w:r>
        <w:rPr>
          <w:rFonts w:ascii="Times New Roman" w:hAnsi="Times New Roman"/>
          <w:i/>
          <w:color w:val="231F1F"/>
          <w:sz w:val="22"/>
        </w:rPr>
        <w:t>i</w:t>
      </w:r>
      <w:r>
        <w:rPr>
          <w:rFonts w:ascii="Times New Roman" w:hAnsi="Times New Roman"/>
          <w:i/>
          <w:color w:val="231F1F"/>
          <w:spacing w:val="10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Hercegovine</w:t>
      </w:r>
      <w:r>
        <w:rPr>
          <w:rFonts w:ascii="Times New Roman" w:hAnsi="Times New Roman"/>
          <w:color w:val="231F1F"/>
          <w:spacing w:val="-1"/>
          <w:sz w:val="22"/>
        </w:rPr>
        <w:t>,</w:t>
      </w:r>
      <w:r>
        <w:rPr>
          <w:rFonts w:ascii="Times New Roman" w:hAnsi="Times New Roman"/>
          <w:color w:val="231F1F"/>
          <w:spacing w:val="7"/>
          <w:sz w:val="22"/>
        </w:rPr>
        <w:t> </w:t>
      </w:r>
      <w:r>
        <w:rPr>
          <w:rFonts w:ascii="Times New Roman" w:hAnsi="Times New Roman"/>
          <w:color w:val="231F1F"/>
          <w:spacing w:val="-2"/>
          <w:sz w:val="22"/>
        </w:rPr>
        <w:t>broj</w:t>
      </w:r>
      <w:r>
        <w:rPr>
          <w:rFonts w:ascii="Times New Roman" w:hAnsi="Times New Roman"/>
          <w:color w:val="231F1F"/>
          <w:spacing w:val="54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26/16).</w:t>
      </w:r>
      <w:r>
        <w:rPr>
          <w:rFonts w:ascii="Times New Roman" w:hAnsi="Times New Roman"/>
          <w:sz w:val="22"/>
        </w:rPr>
      </w:r>
    </w:p>
    <w:p>
      <w:pPr>
        <w:spacing w:line="252" w:lineRule="exact" w:before="2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1F"/>
          <w:spacing w:val="-1"/>
          <w:sz w:val="22"/>
        </w:rPr>
        <w:t>Zakon</w:t>
      </w:r>
      <w:r>
        <w:rPr>
          <w:rFonts w:ascii="Times New Roman" w:hAnsi="Times New Roman"/>
          <w:color w:val="231F1F"/>
          <w:sz w:val="22"/>
        </w:rPr>
        <w:t> o radu </w:t>
      </w:r>
      <w:r>
        <w:rPr>
          <w:rFonts w:ascii="Times New Roman" w:hAnsi="Times New Roman"/>
          <w:color w:val="231F1F"/>
          <w:spacing w:val="-1"/>
          <w:sz w:val="22"/>
        </w:rPr>
        <w:t>Republike</w:t>
      </w:r>
      <w:r>
        <w:rPr>
          <w:rFonts w:ascii="Times New Roman" w:hAnsi="Times New Roman"/>
          <w:color w:val="231F1F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Srpske</w:t>
      </w:r>
      <w:r>
        <w:rPr>
          <w:rFonts w:ascii="Times New Roman" w:hAnsi="Times New Roman"/>
          <w:color w:val="231F1F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(</w:t>
      </w:r>
      <w:r>
        <w:rPr>
          <w:rFonts w:ascii="Times New Roman" w:hAnsi="Times New Roman"/>
          <w:i/>
          <w:color w:val="231F1F"/>
          <w:spacing w:val="-1"/>
          <w:sz w:val="22"/>
        </w:rPr>
        <w:t>Službeni</w:t>
      </w:r>
      <w:r>
        <w:rPr>
          <w:rFonts w:ascii="Times New Roman" w:hAnsi="Times New Roman"/>
          <w:i/>
          <w:color w:val="231F1F"/>
          <w:spacing w:val="1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glasnik</w:t>
      </w:r>
      <w:r>
        <w:rPr>
          <w:rFonts w:ascii="Times New Roman" w:hAnsi="Times New Roman"/>
          <w:i/>
          <w:color w:val="231F1F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Republike</w:t>
      </w:r>
      <w:r>
        <w:rPr>
          <w:rFonts w:ascii="Times New Roman" w:hAnsi="Times New Roman"/>
          <w:i/>
          <w:color w:val="231F1F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Srpske</w:t>
      </w:r>
      <w:r>
        <w:rPr>
          <w:rFonts w:ascii="Times New Roman" w:hAnsi="Times New Roman"/>
          <w:color w:val="231F1F"/>
          <w:spacing w:val="-1"/>
          <w:sz w:val="22"/>
        </w:rPr>
        <w:t>,</w:t>
      </w:r>
      <w:r>
        <w:rPr>
          <w:rFonts w:ascii="Times New Roman" w:hAnsi="Times New Roman"/>
          <w:color w:val="231F1F"/>
          <w:sz w:val="22"/>
        </w:rPr>
        <w:t> </w:t>
      </w:r>
      <w:r>
        <w:rPr>
          <w:rFonts w:ascii="Times New Roman" w:hAnsi="Times New Roman"/>
          <w:color w:val="231F1F"/>
          <w:spacing w:val="-2"/>
          <w:sz w:val="22"/>
        </w:rPr>
        <w:t>broj</w:t>
      </w:r>
      <w:r>
        <w:rPr>
          <w:rFonts w:ascii="Times New Roman" w:hAnsi="Times New Roman"/>
          <w:color w:val="231F1F"/>
          <w:spacing w:val="3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1/16).</w:t>
      </w:r>
      <w:r>
        <w:rPr>
          <w:rFonts w:ascii="Times New Roman" w:hAnsi="Times New Roman"/>
          <w:sz w:val="22"/>
        </w:rPr>
      </w:r>
    </w:p>
    <w:p>
      <w:pPr>
        <w:spacing w:before="0"/>
        <w:ind w:left="118" w:right="12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1F"/>
          <w:spacing w:val="-1"/>
          <w:sz w:val="22"/>
        </w:rPr>
        <w:t>Kriviĉni</w:t>
      </w:r>
      <w:r>
        <w:rPr>
          <w:rFonts w:ascii="Times New Roman" w:hAnsi="Times New Roman"/>
          <w:color w:val="231F1F"/>
          <w:spacing w:val="18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zakon</w:t>
      </w:r>
      <w:r>
        <w:rPr>
          <w:rFonts w:ascii="Times New Roman" w:hAnsi="Times New Roman"/>
          <w:color w:val="231F1F"/>
          <w:spacing w:val="19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Federacije</w:t>
      </w:r>
      <w:r>
        <w:rPr>
          <w:rFonts w:ascii="Times New Roman" w:hAnsi="Times New Roman"/>
          <w:color w:val="231F1F"/>
          <w:spacing w:val="17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Bosne</w:t>
      </w:r>
      <w:r>
        <w:rPr>
          <w:rFonts w:ascii="Times New Roman" w:hAnsi="Times New Roman"/>
          <w:color w:val="231F1F"/>
          <w:spacing w:val="19"/>
          <w:sz w:val="22"/>
        </w:rPr>
        <w:t> </w:t>
      </w:r>
      <w:r>
        <w:rPr>
          <w:rFonts w:ascii="Times New Roman" w:hAnsi="Times New Roman"/>
          <w:color w:val="231F1F"/>
          <w:sz w:val="22"/>
        </w:rPr>
        <w:t>i</w:t>
      </w:r>
      <w:r>
        <w:rPr>
          <w:rFonts w:ascii="Times New Roman" w:hAnsi="Times New Roman"/>
          <w:color w:val="231F1F"/>
          <w:spacing w:val="17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Hercegovine</w:t>
      </w:r>
      <w:r>
        <w:rPr>
          <w:rFonts w:ascii="Times New Roman" w:hAnsi="Times New Roman"/>
          <w:color w:val="231F1F"/>
          <w:spacing w:val="19"/>
          <w:sz w:val="22"/>
        </w:rPr>
        <w:t> </w:t>
      </w:r>
      <w:r>
        <w:rPr>
          <w:rFonts w:ascii="Times New Roman" w:hAnsi="Times New Roman"/>
          <w:color w:val="231F1F"/>
          <w:sz w:val="22"/>
        </w:rPr>
        <w:t>(</w:t>
      </w:r>
      <w:r>
        <w:rPr>
          <w:rFonts w:ascii="Times New Roman" w:hAnsi="Times New Roman"/>
          <w:i/>
          <w:color w:val="231F1F"/>
          <w:sz w:val="22"/>
        </w:rPr>
        <w:t>Službene</w:t>
      </w:r>
      <w:r>
        <w:rPr>
          <w:rFonts w:ascii="Times New Roman" w:hAnsi="Times New Roman"/>
          <w:i/>
          <w:color w:val="231F1F"/>
          <w:spacing w:val="19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novine</w:t>
      </w:r>
      <w:r>
        <w:rPr>
          <w:rFonts w:ascii="Times New Roman" w:hAnsi="Times New Roman"/>
          <w:i/>
          <w:color w:val="231F1F"/>
          <w:spacing w:val="19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Federacij</w:t>
      </w:r>
      <w:r>
        <w:rPr>
          <w:rFonts w:ascii="Times New Roman" w:hAnsi="Times New Roman"/>
          <w:i/>
          <w:color w:val="231F1F"/>
          <w:spacing w:val="-1"/>
          <w:sz w:val="22"/>
        </w:rPr>
        <w:t>e</w:t>
      </w:r>
      <w:r>
        <w:rPr>
          <w:rFonts w:ascii="Times New Roman" w:hAnsi="Times New Roman"/>
          <w:i/>
          <w:color w:val="231F1F"/>
          <w:spacing w:val="19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BiH</w:t>
      </w:r>
      <w:r>
        <w:rPr>
          <w:rFonts w:ascii="Times New Roman" w:hAnsi="Times New Roman"/>
          <w:color w:val="231F1F"/>
          <w:spacing w:val="-1"/>
          <w:sz w:val="22"/>
        </w:rPr>
        <w:t>,</w:t>
      </w:r>
      <w:r>
        <w:rPr>
          <w:rFonts w:ascii="Times New Roman" w:hAnsi="Times New Roman"/>
          <w:color w:val="231F1F"/>
          <w:spacing w:val="19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broj</w:t>
      </w:r>
      <w:r>
        <w:rPr>
          <w:rFonts w:ascii="Times New Roman" w:hAnsi="Times New Roman"/>
          <w:color w:val="231F1F"/>
          <w:spacing w:val="19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36/03,</w:t>
      </w:r>
      <w:r>
        <w:rPr>
          <w:rFonts w:ascii="Times New Roman" w:hAnsi="Times New Roman"/>
          <w:color w:val="231F1F"/>
          <w:spacing w:val="19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37/03,</w:t>
      </w:r>
      <w:r>
        <w:rPr>
          <w:rFonts w:ascii="Times New Roman" w:hAnsi="Times New Roman"/>
          <w:color w:val="231F1F"/>
          <w:spacing w:val="67"/>
          <w:sz w:val="22"/>
        </w:rPr>
        <w:t> </w:t>
      </w:r>
      <w:r>
        <w:rPr>
          <w:rFonts w:ascii="Times New Roman" w:hAnsi="Times New Roman"/>
          <w:color w:val="231F1F"/>
          <w:sz w:val="22"/>
        </w:rPr>
        <w:t>21/04,</w:t>
      </w:r>
      <w:r>
        <w:rPr>
          <w:rFonts w:ascii="Times New Roman" w:hAnsi="Times New Roman"/>
          <w:color w:val="231F1F"/>
          <w:spacing w:val="-3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69/04,</w:t>
      </w:r>
      <w:r>
        <w:rPr>
          <w:rFonts w:ascii="Times New Roman" w:hAnsi="Times New Roman"/>
          <w:color w:val="231F1F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18/05,</w:t>
      </w:r>
      <w:r>
        <w:rPr>
          <w:rFonts w:ascii="Times New Roman" w:hAnsi="Times New Roman"/>
          <w:color w:val="231F1F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42/10</w:t>
      </w:r>
      <w:r>
        <w:rPr>
          <w:rFonts w:ascii="Times New Roman" w:hAnsi="Times New Roman"/>
          <w:color w:val="231F1F"/>
          <w:spacing w:val="-3"/>
          <w:sz w:val="22"/>
        </w:rPr>
        <w:t> </w:t>
      </w:r>
      <w:r>
        <w:rPr>
          <w:rFonts w:ascii="Times New Roman" w:hAnsi="Times New Roman"/>
          <w:color w:val="231F1F"/>
          <w:sz w:val="22"/>
        </w:rPr>
        <w:t>i</w:t>
      </w:r>
      <w:r>
        <w:rPr>
          <w:rFonts w:ascii="Times New Roman" w:hAnsi="Times New Roman"/>
          <w:color w:val="231F1F"/>
          <w:spacing w:val="-2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42/11).</w:t>
      </w:r>
      <w:r>
        <w:rPr>
          <w:rFonts w:ascii="Times New Roman" w:hAnsi="Times New Roman"/>
          <w:sz w:val="22"/>
        </w:rPr>
      </w:r>
    </w:p>
    <w:p>
      <w:pPr>
        <w:spacing w:before="1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1F"/>
          <w:spacing w:val="-1"/>
          <w:sz w:val="22"/>
        </w:rPr>
        <w:t>Kriviĉni zakon</w:t>
      </w:r>
      <w:r>
        <w:rPr>
          <w:rFonts w:ascii="Times New Roman" w:hAnsi="Times New Roman"/>
          <w:color w:val="231F1F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Republike</w:t>
      </w:r>
      <w:r>
        <w:rPr>
          <w:rFonts w:ascii="Times New Roman" w:hAnsi="Times New Roman"/>
          <w:color w:val="231F1F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Srpske</w:t>
      </w:r>
      <w:r>
        <w:rPr>
          <w:rFonts w:ascii="Times New Roman" w:hAnsi="Times New Roman"/>
          <w:color w:val="231F1F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(</w:t>
      </w:r>
      <w:r>
        <w:rPr>
          <w:rFonts w:ascii="Times New Roman" w:hAnsi="Times New Roman"/>
          <w:i/>
          <w:color w:val="231F1F"/>
          <w:spacing w:val="-1"/>
          <w:sz w:val="22"/>
        </w:rPr>
        <w:t>Službeni</w:t>
      </w:r>
      <w:r>
        <w:rPr>
          <w:rFonts w:ascii="Times New Roman" w:hAnsi="Times New Roman"/>
          <w:i/>
          <w:color w:val="231F1F"/>
          <w:spacing w:val="-2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glasnik</w:t>
      </w:r>
      <w:r>
        <w:rPr>
          <w:rFonts w:ascii="Times New Roman" w:hAnsi="Times New Roman"/>
          <w:i/>
          <w:color w:val="231F1F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Republike</w:t>
      </w:r>
      <w:r>
        <w:rPr>
          <w:rFonts w:ascii="Times New Roman" w:hAnsi="Times New Roman"/>
          <w:i/>
          <w:color w:val="231F1F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Srpske</w:t>
      </w:r>
      <w:r>
        <w:rPr>
          <w:rFonts w:ascii="Times New Roman" w:hAnsi="Times New Roman"/>
          <w:color w:val="231F1F"/>
          <w:spacing w:val="-1"/>
          <w:sz w:val="22"/>
        </w:rPr>
        <w:t>,</w:t>
      </w:r>
      <w:r>
        <w:rPr>
          <w:rFonts w:ascii="Times New Roman" w:hAnsi="Times New Roman"/>
          <w:color w:val="231F1F"/>
          <w:sz w:val="22"/>
        </w:rPr>
        <w:t> </w:t>
      </w:r>
      <w:r>
        <w:rPr>
          <w:rFonts w:ascii="Times New Roman" w:hAnsi="Times New Roman"/>
          <w:color w:val="231F1F"/>
          <w:spacing w:val="-2"/>
          <w:sz w:val="22"/>
        </w:rPr>
        <w:t>broj</w:t>
      </w:r>
      <w:r>
        <w:rPr>
          <w:rFonts w:ascii="Times New Roman" w:hAnsi="Times New Roman"/>
          <w:color w:val="231F1F"/>
          <w:spacing w:val="3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64/17).</w:t>
      </w:r>
      <w:r>
        <w:rPr>
          <w:rFonts w:ascii="Times New Roman" w:hAns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pgSz w:w="11910" w:h="16840"/>
          <w:pgMar w:header="826" w:footer="833" w:top="1120" w:bottom="1020" w:left="1300" w:right="1300"/>
        </w:sect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before="69"/>
        <w:ind w:left="118" w:right="3883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1F"/>
          <w:spacing w:val="-1"/>
          <w:sz w:val="24"/>
        </w:rPr>
        <w:t>Internet</w:t>
      </w:r>
      <w:r>
        <w:rPr>
          <w:rFonts w:ascii="Times New Roman"/>
          <w:color w:val="231F1F"/>
          <w:sz w:val="24"/>
        </w:rPr>
        <w:t> izvori:</w:t>
      </w:r>
      <w:r>
        <w:rPr>
          <w:rFonts w:ascii="Times New Roman"/>
          <w:color w:val="231F1F"/>
          <w:sz w:val="24"/>
        </w:rPr>
        <w:t> </w:t>
      </w:r>
      <w:r>
        <w:rPr>
          <w:rFonts w:ascii="Times New Roman"/>
          <w:color w:val="231F1F"/>
          <w:sz w:val="22"/>
        </w:rPr>
      </w:r>
      <w:r>
        <w:rPr>
          <w:rFonts w:ascii="Times New Roman"/>
          <w:color w:val="231F1F"/>
          <w:sz w:val="22"/>
        </w:rPr>
        <w:t> </w:t>
      </w:r>
      <w:r>
        <w:rPr>
          <w:rFonts w:ascii="Times New Roman"/>
          <w:color w:val="231F1F"/>
          <w:spacing w:val="-1"/>
          <w:sz w:val="22"/>
          <w:u w:val="single" w:color="231F1F"/>
        </w:rPr>
        <w:t>https://hr.wikipedia.org/wiki/Diskriminacija,</w:t>
      </w:r>
      <w:r>
        <w:rPr>
          <w:rFonts w:ascii="Times New Roman"/>
          <w:color w:val="231F1F"/>
          <w:spacing w:val="-2"/>
          <w:sz w:val="22"/>
          <w:u w:val="single" w:color="231F1F"/>
        </w:rPr>
        <w:t> </w:t>
      </w:r>
      <w:r>
        <w:rPr>
          <w:rFonts w:ascii="Times New Roman"/>
          <w:color w:val="231F1F"/>
          <w:spacing w:val="-2"/>
          <w:sz w:val="22"/>
          <w:u w:val="single" w:color="231F1F"/>
        </w:rPr>
      </w:r>
      <w:r>
        <w:rPr>
          <w:rFonts w:ascii="Times New Roman"/>
          <w:color w:val="231F1F"/>
          <w:spacing w:val="-1"/>
          <w:sz w:val="22"/>
          <w:u w:val="single" w:color="231F1F"/>
        </w:rPr>
        <w:t>22.4.2018</w:t>
      </w:r>
      <w:r>
        <w:rPr>
          <w:rFonts w:ascii="Times New Roman"/>
          <w:color w:val="231F1F"/>
          <w:sz w:val="22"/>
        </w:rPr>
      </w:r>
      <w:r>
        <w:rPr>
          <w:rFonts w:ascii="Times New Roman"/>
          <w:color w:val="231F1F"/>
          <w:spacing w:val="-1"/>
          <w:sz w:val="22"/>
        </w:rPr>
        <w:t>.</w:t>
      </w:r>
      <w:r>
        <w:rPr>
          <w:rFonts w:ascii="Times New Roman"/>
          <w:color w:val="231F1F"/>
          <w:spacing w:val="35"/>
          <w:sz w:val="22"/>
        </w:rPr>
        <w:t> </w:t>
      </w:r>
      <w:r>
        <w:rPr>
          <w:rFonts w:ascii="Times New Roman"/>
          <w:color w:val="231F1F"/>
          <w:spacing w:val="-1"/>
          <w:sz w:val="22"/>
          <w:u w:val="single" w:color="231F1F"/>
        </w:rPr>
        <w:t>www.diskriminacija,ba.diskriminacija</w:t>
      </w:r>
      <w:r>
        <w:rPr>
          <w:rFonts w:ascii="Times New Roman"/>
          <w:color w:val="231F1F"/>
          <w:sz w:val="22"/>
        </w:rPr>
      </w:r>
      <w:r>
        <w:rPr>
          <w:rFonts w:ascii="Times New Roman"/>
          <w:color w:val="231F1F"/>
          <w:spacing w:val="-1"/>
          <w:sz w:val="22"/>
        </w:rPr>
        <w:t>,</w:t>
      </w:r>
      <w:r>
        <w:rPr>
          <w:rFonts w:ascii="Times New Roman"/>
          <w:color w:val="231F1F"/>
          <w:sz w:val="22"/>
        </w:rPr>
        <w:t> </w:t>
      </w:r>
      <w:r>
        <w:rPr>
          <w:rFonts w:ascii="Times New Roman"/>
          <w:color w:val="231F1F"/>
          <w:spacing w:val="-1"/>
          <w:sz w:val="22"/>
        </w:rPr>
        <w:t>23.4.2018.</w:t>
      </w:r>
      <w:r>
        <w:rPr>
          <w:rFonts w:ascii="Times New Roman"/>
          <w:color w:val="231F1F"/>
          <w:spacing w:val="37"/>
          <w:sz w:val="22"/>
        </w:rPr>
        <w:t> </w:t>
      </w:r>
      <w:r>
        <w:rPr>
          <w:rFonts w:ascii="Times New Roman"/>
          <w:color w:val="231F1F"/>
          <w:spacing w:val="-1"/>
          <w:sz w:val="22"/>
          <w:u w:val="single" w:color="231F1F"/>
        </w:rPr>
        <w:t>https://hrcak.srce.hr/file/47192,</w:t>
      </w:r>
      <w:r>
        <w:rPr>
          <w:rFonts w:ascii="Times New Roman"/>
          <w:color w:val="231F1F"/>
          <w:sz w:val="22"/>
          <w:u w:val="single" w:color="231F1F"/>
        </w:rPr>
        <w:t> </w:t>
      </w:r>
      <w:r>
        <w:rPr>
          <w:rFonts w:ascii="Times New Roman"/>
          <w:color w:val="231F1F"/>
          <w:sz w:val="22"/>
          <w:u w:val="single" w:color="231F1F"/>
        </w:rPr>
      </w:r>
      <w:r>
        <w:rPr>
          <w:rFonts w:ascii="Times New Roman"/>
          <w:color w:val="231F1F"/>
          <w:spacing w:val="-1"/>
          <w:sz w:val="22"/>
          <w:u w:val="single" w:color="231F1F"/>
        </w:rPr>
        <w:t>26.4.2018</w:t>
      </w:r>
      <w:r>
        <w:rPr>
          <w:rFonts w:ascii="Times New Roman"/>
          <w:color w:val="231F1F"/>
          <w:spacing w:val="-1"/>
          <w:sz w:val="22"/>
        </w:rPr>
        <w:t>.</w:t>
      </w:r>
      <w:r>
        <w:rPr>
          <w:rFonts w:ascii="Times New Roman"/>
          <w:sz w:val="22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spacing w:before="0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color w:val="231F1F"/>
          <w:sz w:val="20"/>
        </w:rPr>
        <w:t>Šejla</w:t>
      </w:r>
      <w:r>
        <w:rPr>
          <w:rFonts w:ascii="Times New Roman" w:hAnsi="Times New Roman"/>
          <w:b/>
          <w:color w:val="231F1F"/>
          <w:spacing w:val="-13"/>
          <w:sz w:val="20"/>
        </w:rPr>
        <w:t> </w:t>
      </w:r>
      <w:r>
        <w:rPr>
          <w:rFonts w:ascii="Times New Roman" w:hAnsi="Times New Roman"/>
          <w:b/>
          <w:color w:val="231F1F"/>
          <w:spacing w:val="-1"/>
          <w:sz w:val="20"/>
        </w:rPr>
        <w:t>Šećkanović</w:t>
      </w:r>
      <w:r>
        <w:rPr>
          <w:rFonts w:ascii="Times New Roman" w:hAnsi="Times New Roman"/>
          <w:sz w:val="20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b/>
          <w:bCs/>
          <w:sz w:val="16"/>
          <w:szCs w:val="16"/>
        </w:rPr>
      </w:pPr>
    </w:p>
    <w:p>
      <w:pPr>
        <w:spacing w:line="260" w:lineRule="auto" w:before="73"/>
        <w:ind w:left="1623" w:right="1622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color w:val="231F1F"/>
          <w:spacing w:val="-1"/>
          <w:sz w:val="20"/>
        </w:rPr>
        <w:t>THE</w:t>
      </w:r>
      <w:r>
        <w:rPr>
          <w:rFonts w:ascii="Times New Roman"/>
          <w:b/>
          <w:color w:val="231F1F"/>
          <w:spacing w:val="-16"/>
          <w:sz w:val="20"/>
        </w:rPr>
        <w:t> </w:t>
      </w:r>
      <w:r>
        <w:rPr>
          <w:rFonts w:ascii="Times New Roman"/>
          <w:b/>
          <w:color w:val="231F1F"/>
          <w:sz w:val="20"/>
        </w:rPr>
        <w:t>CONCEPTUAL</w:t>
      </w:r>
      <w:r>
        <w:rPr>
          <w:rFonts w:ascii="Times New Roman"/>
          <w:b/>
          <w:color w:val="231F1F"/>
          <w:sz w:val="20"/>
        </w:rPr>
        <w:t>-</w:t>
      </w:r>
      <w:r>
        <w:rPr>
          <w:rFonts w:ascii="Times New Roman"/>
          <w:b/>
          <w:color w:val="231F1F"/>
          <w:sz w:val="20"/>
        </w:rPr>
        <w:t>THEORY</w:t>
      </w:r>
      <w:r>
        <w:rPr>
          <w:rFonts w:ascii="Times New Roman"/>
          <w:b/>
          <w:color w:val="231F1F"/>
          <w:spacing w:val="-14"/>
          <w:sz w:val="20"/>
        </w:rPr>
        <w:t> </w:t>
      </w:r>
      <w:r>
        <w:rPr>
          <w:rFonts w:ascii="Times New Roman"/>
          <w:b/>
          <w:color w:val="231F1F"/>
          <w:sz w:val="20"/>
        </w:rPr>
        <w:t>CONTEXT</w:t>
      </w:r>
      <w:r>
        <w:rPr>
          <w:rFonts w:ascii="Times New Roman"/>
          <w:b/>
          <w:color w:val="231F1F"/>
          <w:spacing w:val="-16"/>
          <w:sz w:val="20"/>
        </w:rPr>
        <w:t> </w:t>
      </w:r>
      <w:r>
        <w:rPr>
          <w:rFonts w:ascii="Times New Roman"/>
          <w:b/>
          <w:color w:val="231F1F"/>
          <w:sz w:val="20"/>
        </w:rPr>
        <w:t>OF</w:t>
      </w:r>
      <w:r>
        <w:rPr>
          <w:rFonts w:ascii="Times New Roman"/>
          <w:b/>
          <w:color w:val="231F1F"/>
          <w:spacing w:val="-14"/>
          <w:sz w:val="20"/>
        </w:rPr>
        <w:t> </w:t>
      </w:r>
      <w:r>
        <w:rPr>
          <w:rFonts w:ascii="Times New Roman"/>
          <w:b/>
          <w:color w:val="231F1F"/>
          <w:sz w:val="20"/>
        </w:rPr>
        <w:t>DISCRIMINATION</w:t>
      </w:r>
      <w:r>
        <w:rPr>
          <w:rFonts w:ascii="Times New Roman"/>
          <w:b/>
          <w:color w:val="231F1F"/>
          <w:spacing w:val="26"/>
          <w:w w:val="99"/>
          <w:sz w:val="20"/>
        </w:rPr>
        <w:t> </w:t>
      </w:r>
      <w:r>
        <w:rPr>
          <w:rFonts w:ascii="Times New Roman"/>
          <w:b/>
          <w:color w:val="231F1F"/>
          <w:sz w:val="20"/>
        </w:rPr>
        <w:t>OF</w:t>
      </w:r>
      <w:r>
        <w:rPr>
          <w:rFonts w:ascii="Times New Roman"/>
          <w:b/>
          <w:color w:val="231F1F"/>
          <w:spacing w:val="-7"/>
          <w:sz w:val="20"/>
        </w:rPr>
        <w:t> </w:t>
      </w:r>
      <w:r>
        <w:rPr>
          <w:rFonts w:ascii="Times New Roman"/>
          <w:b/>
          <w:color w:val="231F1F"/>
          <w:sz w:val="20"/>
        </w:rPr>
        <w:t>WOMEN</w:t>
      </w:r>
      <w:r>
        <w:rPr>
          <w:rFonts w:ascii="Times New Roman"/>
          <w:b/>
          <w:color w:val="231F1F"/>
          <w:spacing w:val="-7"/>
          <w:sz w:val="20"/>
        </w:rPr>
        <w:t> </w:t>
      </w:r>
      <w:r>
        <w:rPr>
          <w:rFonts w:ascii="Times New Roman"/>
          <w:b/>
          <w:color w:val="231F1F"/>
          <w:spacing w:val="-1"/>
          <w:sz w:val="20"/>
        </w:rPr>
        <w:t>IN</w:t>
      </w:r>
      <w:r>
        <w:rPr>
          <w:rFonts w:ascii="Times New Roman"/>
          <w:b/>
          <w:color w:val="231F1F"/>
          <w:spacing w:val="-7"/>
          <w:sz w:val="20"/>
        </w:rPr>
        <w:t> </w:t>
      </w:r>
      <w:r>
        <w:rPr>
          <w:rFonts w:ascii="Times New Roman"/>
          <w:b/>
          <w:color w:val="231F1F"/>
          <w:sz w:val="20"/>
        </w:rPr>
        <w:t>EMPLOYMENT</w:t>
      </w:r>
      <w:r>
        <w:rPr>
          <w:rFonts w:ascii="Times New Roman"/>
          <w:b/>
          <w:color w:val="231F1F"/>
          <w:spacing w:val="-8"/>
          <w:sz w:val="20"/>
        </w:rPr>
        <w:t> </w:t>
      </w:r>
      <w:r>
        <w:rPr>
          <w:rFonts w:ascii="Times New Roman"/>
          <w:b/>
          <w:color w:val="231F1F"/>
          <w:sz w:val="20"/>
        </w:rPr>
        <w:t>AND</w:t>
      </w:r>
      <w:r>
        <w:rPr>
          <w:rFonts w:ascii="Times New Roman"/>
          <w:b/>
          <w:color w:val="231F1F"/>
          <w:spacing w:val="-7"/>
          <w:sz w:val="20"/>
        </w:rPr>
        <w:t> </w:t>
      </w:r>
      <w:r>
        <w:rPr>
          <w:rFonts w:ascii="Times New Roman"/>
          <w:b/>
          <w:color w:val="231F1F"/>
          <w:sz w:val="20"/>
        </w:rPr>
        <w:t>ON</w:t>
      </w:r>
      <w:r>
        <w:rPr>
          <w:rFonts w:ascii="Times New Roman"/>
          <w:b/>
          <w:color w:val="231F1F"/>
          <w:spacing w:val="-7"/>
          <w:sz w:val="20"/>
        </w:rPr>
        <w:t> </w:t>
      </w:r>
      <w:r>
        <w:rPr>
          <w:rFonts w:ascii="Times New Roman"/>
          <w:b/>
          <w:color w:val="231F1F"/>
          <w:sz w:val="20"/>
        </w:rPr>
        <w:t>WORK</w:t>
      </w:r>
      <w:r>
        <w:rPr>
          <w:rFonts w:ascii="Times New Roman"/>
          <w:sz w:val="20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b/>
          <w:bCs/>
          <w:sz w:val="21"/>
          <w:szCs w:val="21"/>
        </w:rPr>
      </w:pPr>
    </w:p>
    <w:p>
      <w:pPr>
        <w:spacing w:before="0"/>
        <w:ind w:left="140" w:right="135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i/>
          <w:color w:val="231F1F"/>
          <w:sz w:val="20"/>
        </w:rPr>
        <w:t>Summary</w:t>
      </w:r>
      <w:r>
        <w:rPr>
          <w:rFonts w:ascii="Times New Roman"/>
          <w:sz w:val="20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b/>
          <w:bCs/>
          <w:i/>
          <w:sz w:val="22"/>
          <w:szCs w:val="22"/>
        </w:rPr>
      </w:pPr>
    </w:p>
    <w:p>
      <w:pPr>
        <w:spacing w:line="258" w:lineRule="auto" w:before="0"/>
        <w:ind w:left="118" w:right="114" w:firstLine="719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color w:val="231F1F"/>
          <w:sz w:val="20"/>
        </w:rPr>
        <w:t>The</w:t>
      </w:r>
      <w:r>
        <w:rPr>
          <w:rFonts w:ascii="Times New Roman"/>
          <w:color w:val="231F1F"/>
          <w:spacing w:val="17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right</w:t>
      </w:r>
      <w:r>
        <w:rPr>
          <w:rFonts w:ascii="Times New Roman"/>
          <w:color w:val="231F1F"/>
          <w:spacing w:val="17"/>
          <w:sz w:val="20"/>
        </w:rPr>
        <w:t> </w:t>
      </w:r>
      <w:r>
        <w:rPr>
          <w:rFonts w:ascii="Times New Roman"/>
          <w:color w:val="231F1F"/>
          <w:sz w:val="20"/>
        </w:rPr>
        <w:t>to</w:t>
      </w:r>
      <w:r>
        <w:rPr>
          <w:rFonts w:ascii="Times New Roman"/>
          <w:color w:val="231F1F"/>
          <w:spacing w:val="19"/>
          <w:sz w:val="20"/>
        </w:rPr>
        <w:t> </w:t>
      </w:r>
      <w:r>
        <w:rPr>
          <w:rFonts w:ascii="Times New Roman"/>
          <w:color w:val="231F1F"/>
          <w:sz w:val="20"/>
        </w:rPr>
        <w:t>freedom</w:t>
      </w:r>
      <w:r>
        <w:rPr>
          <w:rFonts w:ascii="Times New Roman"/>
          <w:color w:val="231F1F"/>
          <w:spacing w:val="13"/>
          <w:sz w:val="20"/>
        </w:rPr>
        <w:t> </w:t>
      </w:r>
      <w:r>
        <w:rPr>
          <w:rFonts w:ascii="Times New Roman"/>
          <w:color w:val="231F1F"/>
          <w:sz w:val="20"/>
        </w:rPr>
        <w:t>from</w:t>
      </w:r>
      <w:r>
        <w:rPr>
          <w:rFonts w:ascii="Times New Roman"/>
          <w:color w:val="231F1F"/>
          <w:spacing w:val="16"/>
          <w:sz w:val="20"/>
        </w:rPr>
        <w:t> </w:t>
      </w:r>
      <w:r>
        <w:rPr>
          <w:rFonts w:ascii="Times New Roman"/>
          <w:color w:val="231F1F"/>
          <w:sz w:val="20"/>
        </w:rPr>
        <w:t>discrimination</w:t>
      </w:r>
      <w:r>
        <w:rPr>
          <w:rFonts w:ascii="Times New Roman"/>
          <w:color w:val="231F1F"/>
          <w:spacing w:val="15"/>
          <w:sz w:val="20"/>
        </w:rPr>
        <w:t> </w:t>
      </w:r>
      <w:r>
        <w:rPr>
          <w:rFonts w:ascii="Times New Roman"/>
          <w:color w:val="231F1F"/>
          <w:sz w:val="20"/>
        </w:rPr>
        <w:t>is</w:t>
      </w:r>
      <w:r>
        <w:rPr>
          <w:rFonts w:ascii="Times New Roman"/>
          <w:color w:val="231F1F"/>
          <w:spacing w:val="16"/>
          <w:sz w:val="20"/>
        </w:rPr>
        <w:t> </w:t>
      </w:r>
      <w:r>
        <w:rPr>
          <w:rFonts w:ascii="Times New Roman"/>
          <w:color w:val="231F1F"/>
          <w:sz w:val="20"/>
        </w:rPr>
        <w:t>a</w:t>
      </w:r>
      <w:r>
        <w:rPr>
          <w:rFonts w:ascii="Times New Roman"/>
          <w:color w:val="231F1F"/>
          <w:spacing w:val="19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universal</w:t>
      </w:r>
      <w:r>
        <w:rPr>
          <w:rFonts w:ascii="Times New Roman"/>
          <w:color w:val="231F1F"/>
          <w:spacing w:val="17"/>
          <w:sz w:val="20"/>
        </w:rPr>
        <w:t> </w:t>
      </w:r>
      <w:r>
        <w:rPr>
          <w:rFonts w:ascii="Times New Roman"/>
          <w:color w:val="231F1F"/>
          <w:sz w:val="20"/>
        </w:rPr>
        <w:t>human</w:t>
      </w:r>
      <w:r>
        <w:rPr>
          <w:rFonts w:ascii="Times New Roman"/>
          <w:color w:val="231F1F"/>
          <w:spacing w:val="19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right.</w:t>
      </w:r>
      <w:r>
        <w:rPr>
          <w:rFonts w:ascii="Times New Roman"/>
          <w:color w:val="231F1F"/>
          <w:spacing w:val="17"/>
          <w:sz w:val="20"/>
        </w:rPr>
        <w:t> </w:t>
      </w:r>
      <w:r>
        <w:rPr>
          <w:rFonts w:ascii="Times New Roman"/>
          <w:color w:val="231F1F"/>
          <w:sz w:val="20"/>
        </w:rPr>
        <w:t>We</w:t>
      </w:r>
      <w:r>
        <w:rPr>
          <w:rFonts w:ascii="Times New Roman"/>
          <w:color w:val="231F1F"/>
          <w:spacing w:val="18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define</w:t>
      </w:r>
      <w:r>
        <w:rPr>
          <w:rFonts w:ascii="Times New Roman"/>
          <w:color w:val="231F1F"/>
          <w:spacing w:val="17"/>
          <w:sz w:val="20"/>
        </w:rPr>
        <w:t> </w:t>
      </w:r>
      <w:r>
        <w:rPr>
          <w:rFonts w:ascii="Times New Roman"/>
          <w:color w:val="231F1F"/>
          <w:sz w:val="20"/>
        </w:rPr>
        <w:t>discrimination</w:t>
      </w:r>
      <w:r>
        <w:rPr>
          <w:rFonts w:ascii="Times New Roman"/>
          <w:color w:val="231F1F"/>
          <w:spacing w:val="16"/>
          <w:sz w:val="20"/>
        </w:rPr>
        <w:t> </w:t>
      </w:r>
      <w:r>
        <w:rPr>
          <w:rFonts w:ascii="Times New Roman"/>
          <w:color w:val="231F1F"/>
          <w:spacing w:val="1"/>
          <w:sz w:val="20"/>
        </w:rPr>
        <w:t>as</w:t>
      </w:r>
      <w:r>
        <w:rPr>
          <w:rFonts w:ascii="Times New Roman"/>
          <w:color w:val="231F1F"/>
          <w:spacing w:val="16"/>
          <w:sz w:val="20"/>
        </w:rPr>
        <w:t> </w:t>
      </w:r>
      <w:r>
        <w:rPr>
          <w:rFonts w:ascii="Times New Roman"/>
          <w:color w:val="231F1F"/>
          <w:spacing w:val="1"/>
          <w:sz w:val="20"/>
        </w:rPr>
        <w:t>an</w:t>
      </w:r>
      <w:r>
        <w:rPr>
          <w:rFonts w:ascii="Times New Roman"/>
          <w:color w:val="231F1F"/>
          <w:spacing w:val="48"/>
          <w:w w:val="99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inadmissible</w:t>
      </w:r>
      <w:r>
        <w:rPr>
          <w:rFonts w:ascii="Times New Roman"/>
          <w:color w:val="231F1F"/>
          <w:spacing w:val="1"/>
          <w:sz w:val="20"/>
        </w:rPr>
        <w:t> </w:t>
      </w:r>
      <w:r>
        <w:rPr>
          <w:rFonts w:ascii="Times New Roman"/>
          <w:color w:val="231F1F"/>
          <w:sz w:val="20"/>
        </w:rPr>
        <w:t>and</w:t>
      </w:r>
      <w:r>
        <w:rPr>
          <w:rFonts w:ascii="Times New Roman"/>
          <w:color w:val="231F1F"/>
          <w:spacing w:val="3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unjustifiable</w:t>
      </w:r>
      <w:r>
        <w:rPr>
          <w:rFonts w:ascii="Times New Roman"/>
          <w:color w:val="231F1F"/>
          <w:spacing w:val="4"/>
          <w:sz w:val="20"/>
        </w:rPr>
        <w:t> </w:t>
      </w:r>
      <w:r>
        <w:rPr>
          <w:rFonts w:ascii="Times New Roman"/>
          <w:color w:val="231F1F"/>
          <w:sz w:val="20"/>
        </w:rPr>
        <w:t>distinction</w:t>
      </w:r>
      <w:r>
        <w:rPr>
          <w:rFonts w:ascii="Times New Roman"/>
          <w:color w:val="231F1F"/>
          <w:spacing w:val="1"/>
          <w:sz w:val="20"/>
        </w:rPr>
        <w:t> </w:t>
      </w:r>
      <w:r>
        <w:rPr>
          <w:rFonts w:ascii="Times New Roman"/>
          <w:color w:val="231F1F"/>
          <w:sz w:val="20"/>
        </w:rPr>
        <w:t>between</w:t>
      </w:r>
      <w:r>
        <w:rPr>
          <w:rFonts w:ascii="Times New Roman"/>
          <w:color w:val="231F1F"/>
          <w:spacing w:val="1"/>
          <w:sz w:val="20"/>
        </w:rPr>
        <w:t> </w:t>
      </w:r>
      <w:r>
        <w:rPr>
          <w:rFonts w:ascii="Times New Roman"/>
          <w:color w:val="231F1F"/>
          <w:sz w:val="20"/>
        </w:rPr>
        <w:t>people</w:t>
      </w:r>
      <w:r>
        <w:rPr>
          <w:rFonts w:ascii="Times New Roman"/>
          <w:color w:val="231F1F"/>
          <w:spacing w:val="1"/>
          <w:sz w:val="20"/>
        </w:rPr>
        <w:t> </w:t>
      </w:r>
      <w:r>
        <w:rPr>
          <w:rFonts w:ascii="Times New Roman"/>
          <w:color w:val="231F1F"/>
          <w:sz w:val="20"/>
        </w:rPr>
        <w:t>based</w:t>
      </w:r>
      <w:r>
        <w:rPr>
          <w:rFonts w:ascii="Times New Roman"/>
          <w:color w:val="231F1F"/>
          <w:spacing w:val="3"/>
          <w:sz w:val="20"/>
        </w:rPr>
        <w:t> </w:t>
      </w:r>
      <w:r>
        <w:rPr>
          <w:rFonts w:ascii="Times New Roman"/>
          <w:color w:val="231F1F"/>
          <w:sz w:val="20"/>
        </w:rPr>
        <w:t>on</w:t>
      </w:r>
      <w:r>
        <w:rPr>
          <w:rFonts w:ascii="Times New Roman"/>
          <w:color w:val="231F1F"/>
          <w:spacing w:val="1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some</w:t>
      </w:r>
      <w:r>
        <w:rPr>
          <w:rFonts w:ascii="Times New Roman"/>
          <w:color w:val="231F1F"/>
          <w:spacing w:val="2"/>
          <w:sz w:val="20"/>
        </w:rPr>
        <w:t> </w:t>
      </w:r>
      <w:r>
        <w:rPr>
          <w:rFonts w:ascii="Times New Roman"/>
          <w:color w:val="231F1F"/>
          <w:sz w:val="20"/>
        </w:rPr>
        <w:t>of their</w:t>
      </w:r>
      <w:r>
        <w:rPr>
          <w:rFonts w:ascii="Times New Roman"/>
          <w:color w:val="231F1F"/>
          <w:spacing w:val="3"/>
          <w:sz w:val="20"/>
        </w:rPr>
        <w:t> </w:t>
      </w:r>
      <w:r>
        <w:rPr>
          <w:rFonts w:ascii="Times New Roman"/>
          <w:color w:val="231F1F"/>
          <w:sz w:val="20"/>
        </w:rPr>
        <w:t>characteristics.</w:t>
      </w:r>
      <w:r>
        <w:rPr>
          <w:rFonts w:ascii="Times New Roman"/>
          <w:color w:val="231F1F"/>
          <w:spacing w:val="1"/>
          <w:sz w:val="20"/>
        </w:rPr>
        <w:t> </w:t>
      </w:r>
      <w:r>
        <w:rPr>
          <w:rFonts w:ascii="Times New Roman"/>
          <w:color w:val="231F1F"/>
          <w:sz w:val="20"/>
        </w:rPr>
        <w:t>The</w:t>
      </w:r>
      <w:r>
        <w:rPr>
          <w:rFonts w:ascii="Times New Roman"/>
          <w:color w:val="231F1F"/>
          <w:spacing w:val="2"/>
          <w:sz w:val="20"/>
        </w:rPr>
        <w:t> </w:t>
      </w:r>
      <w:r>
        <w:rPr>
          <w:rFonts w:ascii="Times New Roman"/>
          <w:color w:val="231F1F"/>
          <w:sz w:val="20"/>
        </w:rPr>
        <w:t>equality</w:t>
      </w:r>
      <w:r>
        <w:rPr>
          <w:rFonts w:ascii="Times New Roman"/>
          <w:color w:val="231F1F"/>
          <w:spacing w:val="-2"/>
          <w:sz w:val="20"/>
        </w:rPr>
        <w:t> </w:t>
      </w:r>
      <w:r>
        <w:rPr>
          <w:rFonts w:ascii="Times New Roman"/>
          <w:color w:val="231F1F"/>
          <w:spacing w:val="1"/>
          <w:sz w:val="20"/>
        </w:rPr>
        <w:t>of</w:t>
      </w:r>
      <w:r>
        <w:rPr>
          <w:rFonts w:ascii="Times New Roman"/>
          <w:color w:val="231F1F"/>
          <w:spacing w:val="66"/>
          <w:w w:val="99"/>
          <w:sz w:val="20"/>
        </w:rPr>
        <w:t> </w:t>
      </w:r>
      <w:r>
        <w:rPr>
          <w:rFonts w:ascii="Times New Roman"/>
          <w:color w:val="231F1F"/>
          <w:sz w:val="20"/>
        </w:rPr>
        <w:t>people</w:t>
      </w:r>
      <w:r>
        <w:rPr>
          <w:rFonts w:ascii="Times New Roman"/>
          <w:color w:val="231F1F"/>
          <w:spacing w:val="-2"/>
          <w:sz w:val="20"/>
        </w:rPr>
        <w:t> </w:t>
      </w:r>
      <w:r>
        <w:rPr>
          <w:rFonts w:ascii="Times New Roman"/>
          <w:color w:val="231F1F"/>
          <w:sz w:val="20"/>
        </w:rPr>
        <w:t>before</w:t>
      </w:r>
      <w:r>
        <w:rPr>
          <w:rFonts w:ascii="Times New Roman"/>
          <w:color w:val="231F1F"/>
          <w:spacing w:val="-2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the</w:t>
      </w:r>
      <w:r>
        <w:rPr>
          <w:rFonts w:ascii="Times New Roman"/>
          <w:color w:val="231F1F"/>
          <w:sz w:val="20"/>
        </w:rPr>
        <w:t> law</w:t>
      </w:r>
      <w:r>
        <w:rPr>
          <w:rFonts w:ascii="Times New Roman"/>
          <w:color w:val="231F1F"/>
          <w:spacing w:val="-5"/>
          <w:sz w:val="20"/>
        </w:rPr>
        <w:t> </w:t>
      </w:r>
      <w:r>
        <w:rPr>
          <w:rFonts w:ascii="Times New Roman"/>
          <w:color w:val="231F1F"/>
          <w:sz w:val="20"/>
        </w:rPr>
        <w:t>and </w:t>
      </w:r>
      <w:r>
        <w:rPr>
          <w:rFonts w:ascii="Times New Roman"/>
          <w:color w:val="231F1F"/>
          <w:spacing w:val="-1"/>
          <w:sz w:val="20"/>
        </w:rPr>
        <w:t>the</w:t>
      </w:r>
      <w:r>
        <w:rPr>
          <w:rFonts w:ascii="Times New Roman"/>
          <w:color w:val="231F1F"/>
          <w:spacing w:val="1"/>
          <w:sz w:val="20"/>
        </w:rPr>
        <w:t> </w:t>
      </w:r>
      <w:r>
        <w:rPr>
          <w:rFonts w:ascii="Times New Roman"/>
          <w:color w:val="231F1F"/>
          <w:sz w:val="20"/>
        </w:rPr>
        <w:t>application</w:t>
      </w:r>
      <w:r>
        <w:rPr>
          <w:rFonts w:ascii="Times New Roman"/>
          <w:color w:val="231F1F"/>
          <w:spacing w:val="2"/>
          <w:sz w:val="20"/>
        </w:rPr>
        <w:t> </w:t>
      </w:r>
      <w:r>
        <w:rPr>
          <w:rFonts w:ascii="Times New Roman"/>
          <w:color w:val="231F1F"/>
          <w:sz w:val="20"/>
        </w:rPr>
        <w:t>of</w:t>
      </w:r>
      <w:r>
        <w:rPr>
          <w:rFonts w:ascii="Times New Roman"/>
          <w:color w:val="231F1F"/>
          <w:spacing w:val="-2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the</w:t>
      </w:r>
      <w:r>
        <w:rPr>
          <w:rFonts w:ascii="Times New Roman"/>
          <w:color w:val="231F1F"/>
          <w:sz w:val="20"/>
        </w:rPr>
        <w:t> law</w:t>
      </w:r>
      <w:r>
        <w:rPr>
          <w:rFonts w:ascii="Times New Roman"/>
          <w:color w:val="231F1F"/>
          <w:spacing w:val="-3"/>
          <w:sz w:val="20"/>
        </w:rPr>
        <w:t> </w:t>
      </w:r>
      <w:r>
        <w:rPr>
          <w:rFonts w:ascii="Times New Roman"/>
          <w:color w:val="231F1F"/>
          <w:sz w:val="20"/>
        </w:rPr>
        <w:t>are based on</w:t>
      </w:r>
      <w:r>
        <w:rPr>
          <w:rFonts w:ascii="Times New Roman"/>
          <w:color w:val="231F1F"/>
          <w:spacing w:val="-2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the</w:t>
      </w:r>
      <w:r>
        <w:rPr>
          <w:rFonts w:ascii="Times New Roman"/>
          <w:color w:val="231F1F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rule </w:t>
      </w:r>
      <w:r>
        <w:rPr>
          <w:rFonts w:ascii="Times New Roman"/>
          <w:color w:val="231F1F"/>
          <w:sz w:val="20"/>
        </w:rPr>
        <w:t>of</w:t>
      </w:r>
      <w:r>
        <w:rPr>
          <w:rFonts w:ascii="Times New Roman"/>
          <w:color w:val="231F1F"/>
          <w:spacing w:val="-2"/>
          <w:sz w:val="20"/>
        </w:rPr>
        <w:t> </w:t>
      </w:r>
      <w:r>
        <w:rPr>
          <w:rFonts w:ascii="Times New Roman"/>
          <w:color w:val="231F1F"/>
          <w:sz w:val="20"/>
        </w:rPr>
        <w:t>law</w:t>
      </w:r>
      <w:r>
        <w:rPr>
          <w:rFonts w:ascii="Times New Roman"/>
          <w:color w:val="231F1F"/>
          <w:spacing w:val="-3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and</w:t>
      </w:r>
      <w:r>
        <w:rPr>
          <w:rFonts w:ascii="Times New Roman"/>
          <w:color w:val="231F1F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the</w:t>
      </w:r>
      <w:r>
        <w:rPr>
          <w:rFonts w:ascii="Times New Roman"/>
          <w:color w:val="231F1F"/>
          <w:sz w:val="20"/>
        </w:rPr>
        <w:t> </w:t>
      </w:r>
      <w:r>
        <w:rPr>
          <w:rFonts w:ascii="Times New Roman"/>
          <w:color w:val="231F1F"/>
          <w:spacing w:val="1"/>
          <w:sz w:val="20"/>
        </w:rPr>
        <w:t>rule</w:t>
      </w:r>
      <w:r>
        <w:rPr>
          <w:rFonts w:ascii="Times New Roman"/>
          <w:color w:val="231F1F"/>
          <w:spacing w:val="-1"/>
          <w:sz w:val="20"/>
        </w:rPr>
        <w:t> </w:t>
      </w:r>
      <w:r>
        <w:rPr>
          <w:rFonts w:ascii="Times New Roman"/>
          <w:color w:val="231F1F"/>
          <w:sz w:val="20"/>
        </w:rPr>
        <w:t>of</w:t>
      </w:r>
      <w:r>
        <w:rPr>
          <w:rFonts w:ascii="Times New Roman"/>
          <w:color w:val="231F1F"/>
          <w:spacing w:val="-2"/>
          <w:sz w:val="20"/>
        </w:rPr>
        <w:t> </w:t>
      </w:r>
      <w:r>
        <w:rPr>
          <w:rFonts w:ascii="Times New Roman"/>
          <w:color w:val="231F1F"/>
          <w:sz w:val="20"/>
        </w:rPr>
        <w:t>law</w:t>
      </w:r>
      <w:r>
        <w:rPr>
          <w:rFonts w:ascii="Times New Roman"/>
          <w:color w:val="231F1F"/>
          <w:spacing w:val="-5"/>
          <w:sz w:val="20"/>
        </w:rPr>
        <w:t> </w:t>
      </w:r>
      <w:r>
        <w:rPr>
          <w:rFonts w:ascii="Times New Roman"/>
          <w:color w:val="231F1F"/>
          <w:spacing w:val="1"/>
          <w:sz w:val="20"/>
        </w:rPr>
        <w:t>by</w:t>
      </w:r>
      <w:r>
        <w:rPr>
          <w:rFonts w:ascii="Times New Roman"/>
          <w:color w:val="231F1F"/>
          <w:spacing w:val="-4"/>
          <w:sz w:val="20"/>
        </w:rPr>
        <w:t> </w:t>
      </w:r>
      <w:r>
        <w:rPr>
          <w:rFonts w:ascii="Times New Roman"/>
          <w:color w:val="231F1F"/>
          <w:sz w:val="20"/>
        </w:rPr>
        <w:t>the ideals</w:t>
      </w:r>
      <w:r>
        <w:rPr>
          <w:rFonts w:ascii="Times New Roman"/>
          <w:color w:val="231F1F"/>
          <w:spacing w:val="60"/>
          <w:w w:val="99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that</w:t>
      </w:r>
      <w:r>
        <w:rPr>
          <w:rFonts w:ascii="Times New Roman"/>
          <w:color w:val="231F1F"/>
          <w:spacing w:val="1"/>
          <w:sz w:val="20"/>
        </w:rPr>
        <w:t> </w:t>
      </w:r>
      <w:r>
        <w:rPr>
          <w:rFonts w:ascii="Times New Roman"/>
          <w:color w:val="231F1F"/>
          <w:sz w:val="20"/>
        </w:rPr>
        <w:t>each</w:t>
      </w:r>
      <w:r>
        <w:rPr>
          <w:rFonts w:ascii="Times New Roman"/>
          <w:color w:val="231F1F"/>
          <w:spacing w:val="2"/>
          <w:sz w:val="20"/>
        </w:rPr>
        <w:t> </w:t>
      </w:r>
      <w:r>
        <w:rPr>
          <w:rFonts w:ascii="Times New Roman"/>
          <w:color w:val="231F1F"/>
          <w:sz w:val="20"/>
        </w:rPr>
        <w:t>society sets as</w:t>
      </w:r>
      <w:r>
        <w:rPr>
          <w:rFonts w:ascii="Times New Roman"/>
          <w:color w:val="231F1F"/>
          <w:spacing w:val="3"/>
          <w:sz w:val="20"/>
        </w:rPr>
        <w:t> </w:t>
      </w:r>
      <w:r>
        <w:rPr>
          <w:rFonts w:ascii="Times New Roman"/>
          <w:color w:val="231F1F"/>
          <w:sz w:val="20"/>
        </w:rPr>
        <w:t>its</w:t>
      </w:r>
      <w:r>
        <w:rPr>
          <w:rFonts w:ascii="Times New Roman"/>
          <w:color w:val="231F1F"/>
          <w:spacing w:val="2"/>
          <w:sz w:val="20"/>
        </w:rPr>
        <w:t> </w:t>
      </w:r>
      <w:r>
        <w:rPr>
          <w:rFonts w:ascii="Times New Roman"/>
          <w:color w:val="231F1F"/>
          <w:sz w:val="20"/>
        </w:rPr>
        <w:t>primary</w:t>
      </w:r>
      <w:r>
        <w:rPr>
          <w:rFonts w:ascii="Times New Roman"/>
          <w:color w:val="231F1F"/>
          <w:spacing w:val="-1"/>
          <w:sz w:val="20"/>
        </w:rPr>
        <w:t> goal.</w:t>
      </w:r>
      <w:r>
        <w:rPr>
          <w:rFonts w:ascii="Times New Roman"/>
          <w:color w:val="231F1F"/>
          <w:spacing w:val="2"/>
          <w:sz w:val="20"/>
        </w:rPr>
        <w:t> </w:t>
      </w:r>
      <w:r>
        <w:rPr>
          <w:rFonts w:ascii="Times New Roman"/>
          <w:color w:val="231F1F"/>
          <w:sz w:val="20"/>
        </w:rPr>
        <w:t>Even</w:t>
      </w:r>
      <w:r>
        <w:rPr>
          <w:rFonts w:ascii="Times New Roman"/>
          <w:color w:val="231F1F"/>
          <w:spacing w:val="2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today,</w:t>
      </w:r>
      <w:r>
        <w:rPr>
          <w:rFonts w:ascii="Times New Roman"/>
          <w:color w:val="231F1F"/>
          <w:spacing w:val="2"/>
          <w:sz w:val="20"/>
        </w:rPr>
        <w:t> </w:t>
      </w:r>
      <w:r>
        <w:rPr>
          <w:rFonts w:ascii="Times New Roman"/>
          <w:color w:val="231F1F"/>
          <w:sz w:val="20"/>
        </w:rPr>
        <w:t>there</w:t>
      </w:r>
      <w:r>
        <w:rPr>
          <w:rFonts w:ascii="Times New Roman"/>
          <w:color w:val="231F1F"/>
          <w:spacing w:val="1"/>
          <w:sz w:val="20"/>
        </w:rPr>
        <w:t> is</w:t>
      </w:r>
      <w:r>
        <w:rPr>
          <w:rFonts w:ascii="Times New Roman"/>
          <w:color w:val="231F1F"/>
          <w:sz w:val="20"/>
        </w:rPr>
        <w:t> a</w:t>
      </w:r>
      <w:r>
        <w:rPr>
          <w:rFonts w:ascii="Times New Roman"/>
          <w:color w:val="231F1F"/>
          <w:spacing w:val="2"/>
          <w:sz w:val="20"/>
        </w:rPr>
        <w:t> </w:t>
      </w:r>
      <w:r>
        <w:rPr>
          <w:rFonts w:ascii="Times New Roman"/>
          <w:color w:val="231F1F"/>
          <w:sz w:val="20"/>
        </w:rPr>
        <w:t>continuing</w:t>
      </w:r>
      <w:r>
        <w:rPr>
          <w:rFonts w:ascii="Times New Roman"/>
          <w:color w:val="231F1F"/>
          <w:spacing w:val="1"/>
          <w:sz w:val="20"/>
        </w:rPr>
        <w:t> </w:t>
      </w:r>
      <w:r>
        <w:rPr>
          <w:rFonts w:ascii="Times New Roman"/>
          <w:color w:val="231F1F"/>
          <w:sz w:val="20"/>
        </w:rPr>
        <w:t>debate</w:t>
      </w:r>
      <w:r>
        <w:rPr>
          <w:rFonts w:ascii="Times New Roman"/>
          <w:color w:val="231F1F"/>
          <w:spacing w:val="2"/>
          <w:sz w:val="20"/>
        </w:rPr>
        <w:t> </w:t>
      </w:r>
      <w:r>
        <w:rPr>
          <w:rFonts w:ascii="Times New Roman"/>
          <w:color w:val="231F1F"/>
          <w:sz w:val="20"/>
        </w:rPr>
        <w:t>about </w:t>
      </w:r>
      <w:r>
        <w:rPr>
          <w:rFonts w:ascii="Times New Roman"/>
          <w:color w:val="231F1F"/>
          <w:spacing w:val="1"/>
          <w:sz w:val="20"/>
        </w:rPr>
        <w:t>the </w:t>
      </w:r>
      <w:r>
        <w:rPr>
          <w:rFonts w:ascii="Times New Roman"/>
          <w:color w:val="231F1F"/>
          <w:sz w:val="20"/>
        </w:rPr>
        <w:t>equality of</w:t>
      </w:r>
      <w:r>
        <w:rPr>
          <w:rFonts w:ascii="Times New Roman"/>
          <w:color w:val="231F1F"/>
          <w:spacing w:val="3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men</w:t>
      </w:r>
      <w:r>
        <w:rPr>
          <w:rFonts w:ascii="Times New Roman"/>
          <w:color w:val="231F1F"/>
          <w:spacing w:val="3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and</w:t>
      </w:r>
      <w:r>
        <w:rPr>
          <w:rFonts w:ascii="Times New Roman"/>
          <w:color w:val="231F1F"/>
          <w:spacing w:val="54"/>
          <w:w w:val="99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women</w:t>
      </w:r>
      <w:r>
        <w:rPr>
          <w:rFonts w:ascii="Times New Roman"/>
          <w:color w:val="231F1F"/>
          <w:spacing w:val="21"/>
          <w:sz w:val="20"/>
        </w:rPr>
        <w:t> </w:t>
      </w:r>
      <w:r>
        <w:rPr>
          <w:rFonts w:ascii="Times New Roman"/>
          <w:color w:val="231F1F"/>
          <w:spacing w:val="1"/>
          <w:sz w:val="20"/>
        </w:rPr>
        <w:t>in</w:t>
      </w:r>
      <w:r>
        <w:rPr>
          <w:rFonts w:ascii="Times New Roman"/>
          <w:color w:val="231F1F"/>
          <w:spacing w:val="21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society.</w:t>
      </w:r>
      <w:r>
        <w:rPr>
          <w:rFonts w:ascii="Times New Roman"/>
          <w:color w:val="231F1F"/>
          <w:spacing w:val="22"/>
          <w:sz w:val="20"/>
        </w:rPr>
        <w:t> </w:t>
      </w:r>
      <w:r>
        <w:rPr>
          <w:rFonts w:ascii="Times New Roman"/>
          <w:color w:val="231F1F"/>
          <w:sz w:val="20"/>
        </w:rPr>
        <w:t>In</w:t>
      </w:r>
      <w:r>
        <w:rPr>
          <w:rFonts w:ascii="Times New Roman"/>
          <w:color w:val="231F1F"/>
          <w:spacing w:val="21"/>
          <w:sz w:val="20"/>
        </w:rPr>
        <w:t> </w:t>
      </w:r>
      <w:r>
        <w:rPr>
          <w:rFonts w:ascii="Times New Roman"/>
          <w:color w:val="231F1F"/>
          <w:sz w:val="20"/>
        </w:rPr>
        <w:t>all</w:t>
      </w:r>
      <w:r>
        <w:rPr>
          <w:rFonts w:ascii="Times New Roman"/>
          <w:color w:val="231F1F"/>
          <w:spacing w:val="22"/>
          <w:sz w:val="20"/>
        </w:rPr>
        <w:t> </w:t>
      </w:r>
      <w:r>
        <w:rPr>
          <w:rFonts w:ascii="Times New Roman"/>
          <w:color w:val="231F1F"/>
          <w:sz w:val="20"/>
        </w:rPr>
        <w:t>civilized</w:t>
      </w:r>
      <w:r>
        <w:rPr>
          <w:rFonts w:ascii="Times New Roman"/>
          <w:color w:val="231F1F"/>
          <w:spacing w:val="24"/>
          <w:sz w:val="20"/>
        </w:rPr>
        <w:t> </w:t>
      </w:r>
      <w:r>
        <w:rPr>
          <w:rFonts w:ascii="Times New Roman"/>
          <w:color w:val="231F1F"/>
          <w:sz w:val="20"/>
        </w:rPr>
        <w:t>societies,</w:t>
      </w:r>
      <w:r>
        <w:rPr>
          <w:rFonts w:ascii="Times New Roman"/>
          <w:color w:val="231F1F"/>
          <w:spacing w:val="23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the</w:t>
      </w:r>
      <w:r>
        <w:rPr>
          <w:rFonts w:ascii="Times New Roman"/>
          <w:color w:val="231F1F"/>
          <w:spacing w:val="22"/>
          <w:sz w:val="20"/>
        </w:rPr>
        <w:t> </w:t>
      </w:r>
      <w:r>
        <w:rPr>
          <w:rFonts w:ascii="Times New Roman"/>
          <w:color w:val="231F1F"/>
          <w:sz w:val="20"/>
        </w:rPr>
        <w:t>principle</w:t>
      </w:r>
      <w:r>
        <w:rPr>
          <w:rFonts w:ascii="Times New Roman"/>
          <w:color w:val="231F1F"/>
          <w:spacing w:val="20"/>
          <w:sz w:val="20"/>
        </w:rPr>
        <w:t> </w:t>
      </w:r>
      <w:r>
        <w:rPr>
          <w:rFonts w:ascii="Times New Roman"/>
          <w:color w:val="231F1F"/>
          <w:sz w:val="20"/>
        </w:rPr>
        <w:t>of</w:t>
      </w:r>
      <w:r>
        <w:rPr>
          <w:rFonts w:ascii="Times New Roman"/>
          <w:color w:val="231F1F"/>
          <w:spacing w:val="21"/>
          <w:sz w:val="20"/>
        </w:rPr>
        <w:t> </w:t>
      </w:r>
      <w:r>
        <w:rPr>
          <w:rFonts w:ascii="Times New Roman"/>
          <w:color w:val="231F1F"/>
          <w:sz w:val="20"/>
        </w:rPr>
        <w:t>equality</w:t>
      </w:r>
      <w:r>
        <w:rPr>
          <w:rFonts w:ascii="Times New Roman"/>
          <w:color w:val="231F1F"/>
          <w:spacing w:val="19"/>
          <w:sz w:val="20"/>
        </w:rPr>
        <w:t> </w:t>
      </w:r>
      <w:r>
        <w:rPr>
          <w:rFonts w:ascii="Times New Roman"/>
          <w:color w:val="231F1F"/>
          <w:sz w:val="20"/>
        </w:rPr>
        <w:t>is</w:t>
      </w:r>
      <w:r>
        <w:rPr>
          <w:rFonts w:ascii="Times New Roman"/>
          <w:color w:val="231F1F"/>
          <w:spacing w:val="21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one</w:t>
      </w:r>
      <w:r>
        <w:rPr>
          <w:rFonts w:ascii="Times New Roman"/>
          <w:color w:val="231F1F"/>
          <w:spacing w:val="22"/>
          <w:sz w:val="20"/>
        </w:rPr>
        <w:t> </w:t>
      </w:r>
      <w:r>
        <w:rPr>
          <w:rFonts w:ascii="Times New Roman"/>
          <w:color w:val="231F1F"/>
          <w:sz w:val="20"/>
        </w:rPr>
        <w:t>of</w:t>
      </w:r>
      <w:r>
        <w:rPr>
          <w:rFonts w:ascii="Times New Roman"/>
          <w:color w:val="231F1F"/>
          <w:spacing w:val="21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the</w:t>
      </w:r>
      <w:r>
        <w:rPr>
          <w:rFonts w:ascii="Times New Roman"/>
          <w:color w:val="231F1F"/>
          <w:spacing w:val="22"/>
          <w:sz w:val="20"/>
        </w:rPr>
        <w:t> </w:t>
      </w:r>
      <w:r>
        <w:rPr>
          <w:rFonts w:ascii="Times New Roman"/>
          <w:color w:val="231F1F"/>
          <w:sz w:val="20"/>
        </w:rPr>
        <w:t>core</w:t>
      </w:r>
      <w:r>
        <w:rPr>
          <w:rFonts w:ascii="Times New Roman"/>
          <w:color w:val="231F1F"/>
          <w:spacing w:val="22"/>
          <w:sz w:val="20"/>
        </w:rPr>
        <w:t> </w:t>
      </w:r>
      <w:r>
        <w:rPr>
          <w:rFonts w:ascii="Times New Roman"/>
          <w:color w:val="231F1F"/>
          <w:sz w:val="20"/>
        </w:rPr>
        <w:t>principles.</w:t>
      </w:r>
      <w:r>
        <w:rPr>
          <w:rFonts w:ascii="Times New Roman"/>
          <w:color w:val="231F1F"/>
          <w:spacing w:val="20"/>
          <w:sz w:val="20"/>
        </w:rPr>
        <w:t> </w:t>
      </w:r>
      <w:r>
        <w:rPr>
          <w:rFonts w:ascii="Times New Roman"/>
          <w:color w:val="231F1F"/>
          <w:sz w:val="20"/>
        </w:rPr>
        <w:t>The</w:t>
      </w:r>
      <w:r>
        <w:rPr>
          <w:rFonts w:ascii="Times New Roman"/>
          <w:color w:val="231F1F"/>
          <w:spacing w:val="22"/>
          <w:sz w:val="20"/>
        </w:rPr>
        <w:t> </w:t>
      </w:r>
      <w:r>
        <w:rPr>
          <w:rFonts w:ascii="Times New Roman"/>
          <w:color w:val="231F1F"/>
          <w:sz w:val="20"/>
        </w:rPr>
        <w:t>social</w:t>
      </w:r>
      <w:r>
        <w:rPr>
          <w:rFonts w:ascii="Times New Roman"/>
          <w:color w:val="231F1F"/>
          <w:spacing w:val="46"/>
          <w:w w:val="99"/>
          <w:sz w:val="20"/>
        </w:rPr>
        <w:t> </w:t>
      </w:r>
      <w:r>
        <w:rPr>
          <w:rFonts w:ascii="Times New Roman"/>
          <w:color w:val="231F1F"/>
          <w:sz w:val="20"/>
        </w:rPr>
        <w:t>position</w:t>
      </w:r>
      <w:r>
        <w:rPr>
          <w:rFonts w:ascii="Times New Roman"/>
          <w:color w:val="231F1F"/>
          <w:spacing w:val="-3"/>
          <w:sz w:val="20"/>
        </w:rPr>
        <w:t> </w:t>
      </w:r>
      <w:r>
        <w:rPr>
          <w:rFonts w:ascii="Times New Roman"/>
          <w:color w:val="231F1F"/>
          <w:sz w:val="20"/>
        </w:rPr>
        <w:t>of</w:t>
      </w:r>
      <w:r>
        <w:rPr>
          <w:rFonts w:ascii="Times New Roman"/>
          <w:color w:val="231F1F"/>
          <w:spacing w:val="-3"/>
          <w:sz w:val="20"/>
        </w:rPr>
        <w:t> </w:t>
      </w:r>
      <w:r>
        <w:rPr>
          <w:rFonts w:ascii="Times New Roman"/>
          <w:color w:val="231F1F"/>
          <w:sz w:val="20"/>
        </w:rPr>
        <w:t>a</w:t>
      </w:r>
      <w:r>
        <w:rPr>
          <w:rFonts w:ascii="Times New Roman"/>
          <w:color w:val="231F1F"/>
          <w:spacing w:val="1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man</w:t>
      </w:r>
      <w:r>
        <w:rPr>
          <w:rFonts w:ascii="Times New Roman"/>
          <w:color w:val="231F1F"/>
          <w:spacing w:val="-3"/>
          <w:sz w:val="20"/>
        </w:rPr>
        <w:t> </w:t>
      </w:r>
      <w:r>
        <w:rPr>
          <w:rFonts w:ascii="Times New Roman"/>
          <w:color w:val="231F1F"/>
          <w:spacing w:val="1"/>
          <w:sz w:val="20"/>
        </w:rPr>
        <w:t>in</w:t>
      </w:r>
      <w:r>
        <w:rPr>
          <w:rFonts w:ascii="Times New Roman"/>
          <w:color w:val="231F1F"/>
          <w:spacing w:val="-2"/>
          <w:sz w:val="20"/>
        </w:rPr>
        <w:t> </w:t>
      </w:r>
      <w:r>
        <w:rPr>
          <w:rFonts w:ascii="Times New Roman"/>
          <w:color w:val="231F1F"/>
          <w:sz w:val="20"/>
        </w:rPr>
        <w:t>the</w:t>
      </w:r>
      <w:r>
        <w:rPr>
          <w:rFonts w:ascii="Times New Roman"/>
          <w:color w:val="231F1F"/>
          <w:spacing w:val="-1"/>
          <w:sz w:val="20"/>
        </w:rPr>
        <w:t> </w:t>
      </w:r>
      <w:r>
        <w:rPr>
          <w:rFonts w:ascii="Times New Roman"/>
          <w:color w:val="231F1F"/>
          <w:sz w:val="20"/>
        </w:rPr>
        <w:t>past</w:t>
      </w:r>
      <w:r>
        <w:rPr>
          <w:rFonts w:ascii="Times New Roman"/>
          <w:color w:val="231F1F"/>
          <w:spacing w:val="-2"/>
          <w:sz w:val="20"/>
        </w:rPr>
        <w:t> </w:t>
      </w:r>
      <w:r>
        <w:rPr>
          <w:rFonts w:ascii="Times New Roman"/>
          <w:color w:val="231F1F"/>
          <w:sz w:val="20"/>
        </w:rPr>
        <w:t>century</w:t>
      </w:r>
      <w:r>
        <w:rPr>
          <w:rFonts w:ascii="Times New Roman"/>
          <w:color w:val="231F1F"/>
          <w:spacing w:val="-3"/>
          <w:sz w:val="20"/>
        </w:rPr>
        <w:t> </w:t>
      </w:r>
      <w:r>
        <w:rPr>
          <w:rFonts w:ascii="Times New Roman"/>
          <w:color w:val="231F1F"/>
          <w:sz w:val="20"/>
        </w:rPr>
        <w:t>associated</w:t>
      </w:r>
      <w:r>
        <w:rPr>
          <w:rFonts w:ascii="Times New Roman"/>
          <w:color w:val="231F1F"/>
          <w:spacing w:val="1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with</w:t>
      </w:r>
      <w:r>
        <w:rPr>
          <w:rFonts w:ascii="Times New Roman"/>
          <w:color w:val="231F1F"/>
          <w:spacing w:val="-2"/>
          <w:sz w:val="20"/>
        </w:rPr>
        <w:t> </w:t>
      </w:r>
      <w:r>
        <w:rPr>
          <w:rFonts w:ascii="Times New Roman"/>
          <w:color w:val="231F1F"/>
          <w:sz w:val="20"/>
        </w:rPr>
        <w:t>profession</w:t>
      </w:r>
      <w:r>
        <w:rPr>
          <w:rFonts w:ascii="Times New Roman"/>
          <w:color w:val="231F1F"/>
          <w:spacing w:val="-3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and occupation,</w:t>
      </w:r>
      <w:r>
        <w:rPr>
          <w:rFonts w:ascii="Times New Roman"/>
          <w:color w:val="231F1F"/>
          <w:spacing w:val="1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while</w:t>
      </w:r>
      <w:r>
        <w:rPr>
          <w:rFonts w:ascii="Times New Roman"/>
          <w:color w:val="231F1F"/>
          <w:spacing w:val="-2"/>
          <w:sz w:val="20"/>
        </w:rPr>
        <w:t> </w:t>
      </w:r>
      <w:r>
        <w:rPr>
          <w:rFonts w:ascii="Times New Roman"/>
          <w:color w:val="231F1F"/>
          <w:sz w:val="20"/>
        </w:rPr>
        <w:t>the</w:t>
      </w:r>
      <w:r>
        <w:rPr>
          <w:rFonts w:ascii="Times New Roman"/>
          <w:color w:val="231F1F"/>
          <w:spacing w:val="1"/>
          <w:sz w:val="20"/>
        </w:rPr>
        <w:t> </w:t>
      </w:r>
      <w:r>
        <w:rPr>
          <w:rFonts w:ascii="Times New Roman"/>
          <w:color w:val="231F1F"/>
          <w:sz w:val="20"/>
        </w:rPr>
        <w:t>status</w:t>
      </w:r>
      <w:r>
        <w:rPr>
          <w:rFonts w:ascii="Times New Roman"/>
          <w:color w:val="231F1F"/>
          <w:spacing w:val="-1"/>
          <w:sz w:val="20"/>
        </w:rPr>
        <w:t> </w:t>
      </w:r>
      <w:r>
        <w:rPr>
          <w:rFonts w:ascii="Times New Roman"/>
          <w:color w:val="231F1F"/>
          <w:sz w:val="20"/>
        </w:rPr>
        <w:t>of</w:t>
      </w:r>
      <w:r>
        <w:rPr>
          <w:rFonts w:ascii="Times New Roman"/>
          <w:color w:val="231F1F"/>
          <w:spacing w:val="-3"/>
          <w:sz w:val="20"/>
        </w:rPr>
        <w:t> </w:t>
      </w:r>
      <w:r>
        <w:rPr>
          <w:rFonts w:ascii="Times New Roman"/>
          <w:color w:val="231F1F"/>
          <w:sz w:val="20"/>
        </w:rPr>
        <w:t>a</w:t>
      </w:r>
      <w:r>
        <w:rPr>
          <w:rFonts w:ascii="Times New Roman"/>
          <w:color w:val="231F1F"/>
          <w:spacing w:val="1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woman</w:t>
      </w:r>
      <w:r>
        <w:rPr>
          <w:rFonts w:ascii="Times New Roman"/>
          <w:color w:val="231F1F"/>
          <w:spacing w:val="-3"/>
          <w:sz w:val="20"/>
        </w:rPr>
        <w:t> </w:t>
      </w:r>
      <w:r>
        <w:rPr>
          <w:rFonts w:ascii="Times New Roman"/>
          <w:color w:val="231F1F"/>
          <w:sz w:val="20"/>
        </w:rPr>
        <w:t>and</w:t>
      </w:r>
      <w:r>
        <w:rPr>
          <w:rFonts w:ascii="Times New Roman"/>
          <w:color w:val="231F1F"/>
          <w:spacing w:val="58"/>
          <w:w w:val="99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even</w:t>
      </w:r>
      <w:r>
        <w:rPr>
          <w:rFonts w:ascii="Times New Roman"/>
          <w:color w:val="231F1F"/>
          <w:spacing w:val="1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her</w:t>
      </w:r>
      <w:r>
        <w:rPr>
          <w:rFonts w:ascii="Times New Roman"/>
          <w:color w:val="231F1F"/>
          <w:spacing w:val="1"/>
          <w:sz w:val="20"/>
        </w:rPr>
        <w:t> </w:t>
      </w:r>
      <w:r>
        <w:rPr>
          <w:rFonts w:ascii="Times New Roman"/>
          <w:color w:val="231F1F"/>
          <w:sz w:val="20"/>
        </w:rPr>
        <w:t>position</w:t>
      </w:r>
      <w:r>
        <w:rPr>
          <w:rFonts w:ascii="Times New Roman"/>
          <w:color w:val="231F1F"/>
          <w:spacing w:val="2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was</w:t>
      </w:r>
      <w:r>
        <w:rPr>
          <w:rFonts w:ascii="Times New Roman"/>
          <w:color w:val="231F1F"/>
          <w:sz w:val="20"/>
        </w:rPr>
        <w:t> inseparable</w:t>
      </w:r>
      <w:r>
        <w:rPr>
          <w:rFonts w:ascii="Times New Roman"/>
          <w:color w:val="231F1F"/>
          <w:spacing w:val="1"/>
          <w:sz w:val="20"/>
        </w:rPr>
        <w:t> </w:t>
      </w:r>
      <w:r>
        <w:rPr>
          <w:rFonts w:ascii="Times New Roman"/>
          <w:color w:val="231F1F"/>
          <w:sz w:val="20"/>
        </w:rPr>
        <w:t>from</w:t>
      </w:r>
      <w:r>
        <w:rPr>
          <w:rFonts w:ascii="Times New Roman"/>
          <w:color w:val="231F1F"/>
          <w:spacing w:val="-2"/>
          <w:sz w:val="20"/>
        </w:rPr>
        <w:t> </w:t>
      </w:r>
      <w:r>
        <w:rPr>
          <w:rFonts w:ascii="Times New Roman"/>
          <w:color w:val="231F1F"/>
          <w:sz w:val="20"/>
        </w:rPr>
        <w:t>family</w:t>
      </w:r>
      <w:r>
        <w:rPr>
          <w:rFonts w:ascii="Times New Roman"/>
          <w:color w:val="231F1F"/>
          <w:spacing w:val="-3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life.</w:t>
      </w:r>
      <w:r>
        <w:rPr>
          <w:rFonts w:ascii="Times New Roman"/>
          <w:color w:val="231F1F"/>
          <w:spacing w:val="1"/>
          <w:sz w:val="20"/>
        </w:rPr>
        <w:t> </w:t>
      </w:r>
      <w:r>
        <w:rPr>
          <w:rFonts w:ascii="Times New Roman"/>
          <w:color w:val="231F1F"/>
          <w:sz w:val="20"/>
        </w:rPr>
        <w:t>The</w:t>
      </w:r>
      <w:r>
        <w:rPr>
          <w:rFonts w:ascii="Times New Roman"/>
          <w:color w:val="231F1F"/>
          <w:spacing w:val="1"/>
          <w:sz w:val="20"/>
        </w:rPr>
        <w:t> </w:t>
      </w:r>
      <w:r>
        <w:rPr>
          <w:rFonts w:ascii="Times New Roman"/>
          <w:color w:val="231F1F"/>
          <w:sz w:val="20"/>
        </w:rPr>
        <w:t>primary</w:t>
      </w:r>
      <w:r>
        <w:rPr>
          <w:rFonts w:ascii="Times New Roman"/>
          <w:color w:val="231F1F"/>
          <w:spacing w:val="-3"/>
          <w:sz w:val="20"/>
        </w:rPr>
        <w:t> </w:t>
      </w:r>
      <w:r>
        <w:rPr>
          <w:rFonts w:ascii="Times New Roman"/>
          <w:color w:val="231F1F"/>
          <w:sz w:val="20"/>
        </w:rPr>
        <w:t>role</w:t>
      </w:r>
      <w:r>
        <w:rPr>
          <w:rFonts w:ascii="Times New Roman"/>
          <w:color w:val="231F1F"/>
          <w:spacing w:val="1"/>
          <w:sz w:val="20"/>
        </w:rPr>
        <w:t> </w:t>
      </w:r>
      <w:r>
        <w:rPr>
          <w:rFonts w:ascii="Times New Roman"/>
          <w:color w:val="231F1F"/>
          <w:sz w:val="20"/>
        </w:rPr>
        <w:t>of</w:t>
      </w:r>
      <w:r>
        <w:rPr>
          <w:rFonts w:ascii="Times New Roman"/>
          <w:color w:val="231F1F"/>
          <w:spacing w:val="-1"/>
          <w:sz w:val="20"/>
        </w:rPr>
        <w:t> </w:t>
      </w:r>
      <w:r>
        <w:rPr>
          <w:rFonts w:ascii="Times New Roman"/>
          <w:color w:val="231F1F"/>
          <w:sz w:val="20"/>
        </w:rPr>
        <w:t>the</w:t>
      </w:r>
      <w:r>
        <w:rPr>
          <w:rFonts w:ascii="Times New Roman"/>
          <w:color w:val="231F1F"/>
          <w:spacing w:val="3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woman</w:t>
      </w:r>
      <w:r>
        <w:rPr>
          <w:rFonts w:ascii="Times New Roman"/>
          <w:color w:val="231F1F"/>
          <w:spacing w:val="2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was</w:t>
      </w:r>
      <w:r>
        <w:rPr>
          <w:rFonts w:ascii="Times New Roman"/>
          <w:color w:val="231F1F"/>
          <w:sz w:val="20"/>
        </w:rPr>
        <w:t> the</w:t>
      </w:r>
      <w:r>
        <w:rPr>
          <w:rFonts w:ascii="Times New Roman"/>
          <w:color w:val="231F1F"/>
          <w:spacing w:val="1"/>
          <w:sz w:val="20"/>
        </w:rPr>
        <w:t> </w:t>
      </w:r>
      <w:r>
        <w:rPr>
          <w:rFonts w:ascii="Times New Roman"/>
          <w:color w:val="231F1F"/>
          <w:sz w:val="20"/>
        </w:rPr>
        <w:t>birth</w:t>
      </w:r>
      <w:r>
        <w:rPr>
          <w:rFonts w:ascii="Times New Roman"/>
          <w:color w:val="231F1F"/>
          <w:spacing w:val="9"/>
          <w:sz w:val="20"/>
        </w:rPr>
        <w:t> </w:t>
      </w:r>
      <w:r>
        <w:rPr>
          <w:rFonts w:ascii="Times New Roman"/>
          <w:color w:val="231F1F"/>
          <w:sz w:val="20"/>
        </w:rPr>
        <w:t>and</w:t>
      </w:r>
      <w:r>
        <w:rPr>
          <w:rFonts w:ascii="Times New Roman"/>
          <w:color w:val="231F1F"/>
          <w:spacing w:val="1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upbringing</w:t>
      </w:r>
      <w:r>
        <w:rPr>
          <w:rFonts w:ascii="Times New Roman"/>
          <w:color w:val="231F1F"/>
          <w:spacing w:val="72"/>
          <w:w w:val="99"/>
          <w:sz w:val="20"/>
        </w:rPr>
        <w:t> </w:t>
      </w:r>
      <w:r>
        <w:rPr>
          <w:rFonts w:ascii="Times New Roman"/>
          <w:color w:val="231F1F"/>
          <w:sz w:val="20"/>
        </w:rPr>
        <w:t>of</w:t>
      </w:r>
      <w:r>
        <w:rPr>
          <w:rFonts w:ascii="Times New Roman"/>
          <w:color w:val="231F1F"/>
          <w:spacing w:val="6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children,</w:t>
      </w:r>
      <w:r>
        <w:rPr>
          <w:rFonts w:ascii="Times New Roman"/>
          <w:color w:val="231F1F"/>
          <w:spacing w:val="8"/>
          <w:sz w:val="20"/>
        </w:rPr>
        <w:t> </w:t>
      </w:r>
      <w:r>
        <w:rPr>
          <w:rFonts w:ascii="Times New Roman"/>
          <w:color w:val="231F1F"/>
          <w:sz w:val="20"/>
        </w:rPr>
        <w:t>the</w:t>
      </w:r>
      <w:r>
        <w:rPr>
          <w:rFonts w:ascii="Times New Roman"/>
          <w:color w:val="231F1F"/>
          <w:spacing w:val="8"/>
          <w:sz w:val="20"/>
        </w:rPr>
        <w:t> </w:t>
      </w:r>
      <w:r>
        <w:rPr>
          <w:rFonts w:ascii="Times New Roman"/>
          <w:color w:val="231F1F"/>
          <w:sz w:val="20"/>
        </w:rPr>
        <w:t>care</w:t>
      </w:r>
      <w:r>
        <w:rPr>
          <w:rFonts w:ascii="Times New Roman"/>
          <w:color w:val="231F1F"/>
          <w:spacing w:val="9"/>
          <w:sz w:val="20"/>
        </w:rPr>
        <w:t> </w:t>
      </w:r>
      <w:r>
        <w:rPr>
          <w:rFonts w:ascii="Times New Roman"/>
          <w:color w:val="231F1F"/>
          <w:sz w:val="20"/>
        </w:rPr>
        <w:t>of</w:t>
      </w:r>
      <w:r>
        <w:rPr>
          <w:rFonts w:ascii="Times New Roman"/>
          <w:color w:val="231F1F"/>
          <w:spacing w:val="6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housework.</w:t>
      </w:r>
      <w:r>
        <w:rPr>
          <w:rFonts w:ascii="Times New Roman"/>
          <w:color w:val="231F1F"/>
          <w:spacing w:val="8"/>
          <w:sz w:val="20"/>
        </w:rPr>
        <w:t> </w:t>
      </w:r>
      <w:r>
        <w:rPr>
          <w:rFonts w:ascii="Times New Roman"/>
          <w:color w:val="231F1F"/>
          <w:sz w:val="20"/>
        </w:rPr>
        <w:t>The</w:t>
      </w:r>
      <w:r>
        <w:rPr>
          <w:rFonts w:ascii="Times New Roman"/>
          <w:color w:val="231F1F"/>
          <w:spacing w:val="8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traditional</w:t>
      </w:r>
      <w:r>
        <w:rPr>
          <w:rFonts w:ascii="Times New Roman"/>
          <w:color w:val="231F1F"/>
          <w:spacing w:val="9"/>
          <w:sz w:val="20"/>
        </w:rPr>
        <w:t> </w:t>
      </w:r>
      <w:r>
        <w:rPr>
          <w:rFonts w:ascii="Times New Roman"/>
          <w:color w:val="231F1F"/>
          <w:sz w:val="20"/>
        </w:rPr>
        <w:t>division</w:t>
      </w:r>
      <w:r>
        <w:rPr>
          <w:rFonts w:ascii="Times New Roman"/>
          <w:color w:val="231F1F"/>
          <w:spacing w:val="9"/>
          <w:sz w:val="20"/>
        </w:rPr>
        <w:t> </w:t>
      </w:r>
      <w:r>
        <w:rPr>
          <w:rFonts w:ascii="Times New Roman"/>
          <w:color w:val="231F1F"/>
          <w:sz w:val="20"/>
        </w:rPr>
        <w:t>of</w:t>
      </w:r>
      <w:r>
        <w:rPr>
          <w:rFonts w:ascii="Times New Roman"/>
          <w:color w:val="231F1F"/>
          <w:spacing w:val="6"/>
          <w:sz w:val="20"/>
        </w:rPr>
        <w:t> </w:t>
      </w:r>
      <w:r>
        <w:rPr>
          <w:rFonts w:ascii="Times New Roman"/>
          <w:color w:val="231F1F"/>
          <w:sz w:val="20"/>
        </w:rPr>
        <w:t>roles</w:t>
      </w:r>
      <w:r>
        <w:rPr>
          <w:rFonts w:ascii="Times New Roman"/>
          <w:color w:val="231F1F"/>
          <w:spacing w:val="7"/>
          <w:sz w:val="20"/>
        </w:rPr>
        <w:t> </w:t>
      </w:r>
      <w:r>
        <w:rPr>
          <w:rFonts w:ascii="Times New Roman"/>
          <w:color w:val="231F1F"/>
          <w:sz w:val="20"/>
        </w:rPr>
        <w:t>in</w:t>
      </w:r>
      <w:r>
        <w:rPr>
          <w:rFonts w:ascii="Times New Roman"/>
          <w:color w:val="231F1F"/>
          <w:spacing w:val="7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the</w:t>
      </w:r>
      <w:r>
        <w:rPr>
          <w:rFonts w:ascii="Times New Roman"/>
          <w:color w:val="231F1F"/>
          <w:spacing w:val="10"/>
          <w:sz w:val="20"/>
        </w:rPr>
        <w:t> </w:t>
      </w:r>
      <w:r>
        <w:rPr>
          <w:rFonts w:ascii="Times New Roman"/>
          <w:color w:val="231F1F"/>
          <w:sz w:val="20"/>
        </w:rPr>
        <w:t>family</w:t>
      </w:r>
      <w:r>
        <w:rPr>
          <w:rFonts w:ascii="Times New Roman"/>
          <w:color w:val="231F1F"/>
          <w:spacing w:val="4"/>
          <w:sz w:val="20"/>
        </w:rPr>
        <w:t> </w:t>
      </w:r>
      <w:r>
        <w:rPr>
          <w:rFonts w:ascii="Times New Roman"/>
          <w:color w:val="231F1F"/>
          <w:sz w:val="20"/>
        </w:rPr>
        <w:t>today</w:t>
      </w:r>
      <w:r>
        <w:rPr>
          <w:rFonts w:ascii="Times New Roman"/>
          <w:color w:val="231F1F"/>
          <w:spacing w:val="7"/>
          <w:sz w:val="20"/>
        </w:rPr>
        <w:t> </w:t>
      </w:r>
      <w:r>
        <w:rPr>
          <w:rFonts w:ascii="Times New Roman"/>
          <w:color w:val="231F1F"/>
          <w:sz w:val="20"/>
        </w:rPr>
        <w:t>has</w:t>
      </w:r>
      <w:r>
        <w:rPr>
          <w:rFonts w:ascii="Times New Roman"/>
          <w:color w:val="231F1F"/>
          <w:spacing w:val="7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changed</w:t>
      </w:r>
      <w:r>
        <w:rPr>
          <w:rFonts w:ascii="Times New Roman"/>
          <w:color w:val="231F1F"/>
          <w:spacing w:val="9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so</w:t>
      </w:r>
      <w:r>
        <w:rPr>
          <w:rFonts w:ascii="Times New Roman"/>
          <w:color w:val="231F1F"/>
          <w:spacing w:val="9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that</w:t>
      </w:r>
      <w:r>
        <w:rPr>
          <w:rFonts w:ascii="Times New Roman"/>
          <w:color w:val="231F1F"/>
          <w:spacing w:val="9"/>
          <w:sz w:val="20"/>
        </w:rPr>
        <w:t> </w:t>
      </w:r>
      <w:r>
        <w:rPr>
          <w:rFonts w:ascii="Times New Roman"/>
          <w:color w:val="231F1F"/>
          <w:sz w:val="20"/>
        </w:rPr>
        <w:t>the</w:t>
      </w:r>
      <w:r>
        <w:rPr>
          <w:rFonts w:ascii="Times New Roman"/>
          <w:color w:val="231F1F"/>
          <w:spacing w:val="79"/>
          <w:w w:val="99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man</w:t>
      </w:r>
      <w:r>
        <w:rPr>
          <w:rFonts w:ascii="Times New Roman"/>
          <w:color w:val="231F1F"/>
          <w:spacing w:val="-3"/>
          <w:sz w:val="20"/>
        </w:rPr>
        <w:t> </w:t>
      </w:r>
      <w:r>
        <w:rPr>
          <w:rFonts w:ascii="Times New Roman"/>
          <w:color w:val="231F1F"/>
          <w:spacing w:val="1"/>
          <w:sz w:val="20"/>
        </w:rPr>
        <w:t>is</w:t>
      </w:r>
      <w:r>
        <w:rPr>
          <w:rFonts w:ascii="Times New Roman"/>
          <w:color w:val="231F1F"/>
          <w:spacing w:val="-2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no longer the </w:t>
      </w:r>
      <w:r>
        <w:rPr>
          <w:rFonts w:ascii="Times New Roman"/>
          <w:color w:val="231F1F"/>
          <w:sz w:val="20"/>
        </w:rPr>
        <w:t>only</w:t>
      </w:r>
      <w:r>
        <w:rPr>
          <w:rFonts w:ascii="Times New Roman"/>
          <w:color w:val="231F1F"/>
          <w:spacing w:val="-2"/>
          <w:sz w:val="20"/>
        </w:rPr>
        <w:t> </w:t>
      </w:r>
      <w:r>
        <w:rPr>
          <w:rFonts w:ascii="Times New Roman"/>
          <w:color w:val="231F1F"/>
          <w:sz w:val="20"/>
        </w:rPr>
        <w:t>foster</w:t>
      </w:r>
      <w:r>
        <w:rPr>
          <w:rFonts w:ascii="Times New Roman"/>
          <w:color w:val="231F1F"/>
          <w:spacing w:val="-1"/>
          <w:sz w:val="20"/>
        </w:rPr>
        <w:t> family. Equal</w:t>
      </w:r>
      <w:r>
        <w:rPr>
          <w:rFonts w:ascii="Times New Roman"/>
          <w:color w:val="231F1F"/>
          <w:spacing w:val="-2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opportunities</w:t>
      </w:r>
      <w:r>
        <w:rPr>
          <w:rFonts w:ascii="Times New Roman"/>
          <w:color w:val="231F1F"/>
          <w:spacing w:val="-2"/>
          <w:sz w:val="20"/>
        </w:rPr>
        <w:t> </w:t>
      </w:r>
      <w:r>
        <w:rPr>
          <w:rFonts w:ascii="Times New Roman"/>
          <w:color w:val="231F1F"/>
          <w:sz w:val="20"/>
        </w:rPr>
        <w:t>policy</w:t>
      </w:r>
      <w:r>
        <w:rPr>
          <w:rFonts w:ascii="Times New Roman"/>
          <w:color w:val="231F1F"/>
          <w:spacing w:val="-4"/>
          <w:sz w:val="20"/>
        </w:rPr>
        <w:t> </w:t>
      </w:r>
      <w:r>
        <w:rPr>
          <w:rFonts w:ascii="Times New Roman"/>
          <w:color w:val="231F1F"/>
          <w:sz w:val="20"/>
        </w:rPr>
        <w:t>is</w:t>
      </w:r>
      <w:r>
        <w:rPr>
          <w:rFonts w:ascii="Times New Roman"/>
          <w:color w:val="231F1F"/>
          <w:spacing w:val="-3"/>
          <w:sz w:val="20"/>
        </w:rPr>
        <w:t> </w:t>
      </w:r>
      <w:r>
        <w:rPr>
          <w:rFonts w:ascii="Times New Roman"/>
          <w:color w:val="231F1F"/>
          <w:sz w:val="20"/>
        </w:rPr>
        <w:t>credited</w:t>
      </w:r>
      <w:r>
        <w:rPr>
          <w:rFonts w:ascii="Times New Roman"/>
          <w:color w:val="231F1F"/>
          <w:spacing w:val="1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with</w:t>
      </w:r>
      <w:r>
        <w:rPr>
          <w:rFonts w:ascii="Times New Roman"/>
          <w:color w:val="231F1F"/>
          <w:spacing w:val="-2"/>
          <w:sz w:val="20"/>
        </w:rPr>
        <w:t> </w:t>
      </w:r>
      <w:r>
        <w:rPr>
          <w:rFonts w:ascii="Times New Roman"/>
          <w:color w:val="231F1F"/>
          <w:sz w:val="20"/>
        </w:rPr>
        <w:t>a</w:t>
      </w:r>
      <w:r>
        <w:rPr>
          <w:rFonts w:ascii="Times New Roman"/>
          <w:color w:val="231F1F"/>
          <w:spacing w:val="-1"/>
          <w:sz w:val="20"/>
        </w:rPr>
        <w:t> tremendous</w:t>
      </w:r>
      <w:r>
        <w:rPr>
          <w:rFonts w:ascii="Times New Roman"/>
          <w:color w:val="231F1F"/>
          <w:spacing w:val="-2"/>
          <w:sz w:val="20"/>
        </w:rPr>
        <w:t> </w:t>
      </w:r>
      <w:r>
        <w:rPr>
          <w:rFonts w:ascii="Times New Roman"/>
          <w:color w:val="231F1F"/>
          <w:sz w:val="20"/>
        </w:rPr>
        <w:t>leap in</w:t>
      </w:r>
      <w:r>
        <w:rPr>
          <w:rFonts w:ascii="Times New Roman"/>
          <w:color w:val="231F1F"/>
          <w:spacing w:val="-3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terms</w:t>
      </w:r>
      <w:r>
        <w:rPr>
          <w:rFonts w:ascii="Times New Roman"/>
          <w:color w:val="231F1F"/>
          <w:spacing w:val="-2"/>
          <w:sz w:val="20"/>
        </w:rPr>
        <w:t> </w:t>
      </w:r>
      <w:r>
        <w:rPr>
          <w:rFonts w:ascii="Times New Roman"/>
          <w:color w:val="231F1F"/>
          <w:spacing w:val="1"/>
          <w:sz w:val="20"/>
        </w:rPr>
        <w:t>of</w:t>
      </w:r>
      <w:r>
        <w:rPr>
          <w:rFonts w:ascii="Times New Roman"/>
          <w:color w:val="231F1F"/>
          <w:spacing w:val="77"/>
          <w:w w:val="99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leaving</w:t>
      </w:r>
      <w:r>
        <w:rPr>
          <w:rFonts w:ascii="Times New Roman"/>
          <w:color w:val="231F1F"/>
          <w:spacing w:val="5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women</w:t>
      </w:r>
      <w:r>
        <w:rPr>
          <w:rFonts w:ascii="Times New Roman"/>
          <w:color w:val="231F1F"/>
          <w:spacing w:val="6"/>
          <w:sz w:val="20"/>
        </w:rPr>
        <w:t> </w:t>
      </w:r>
      <w:r>
        <w:rPr>
          <w:rFonts w:ascii="Times New Roman"/>
          <w:color w:val="231F1F"/>
          <w:sz w:val="20"/>
        </w:rPr>
        <w:t>from</w:t>
      </w:r>
      <w:r>
        <w:rPr>
          <w:rFonts w:ascii="Times New Roman"/>
          <w:color w:val="231F1F"/>
          <w:spacing w:val="1"/>
          <w:sz w:val="20"/>
        </w:rPr>
        <w:t> </w:t>
      </w:r>
      <w:r>
        <w:rPr>
          <w:rFonts w:ascii="Times New Roman"/>
          <w:color w:val="231F1F"/>
          <w:sz w:val="20"/>
        </w:rPr>
        <w:t>a</w:t>
      </w:r>
      <w:r>
        <w:rPr>
          <w:rFonts w:ascii="Times New Roman"/>
          <w:color w:val="231F1F"/>
          <w:spacing w:val="6"/>
          <w:sz w:val="20"/>
        </w:rPr>
        <w:t> </w:t>
      </w:r>
      <w:r>
        <w:rPr>
          <w:rFonts w:ascii="Times New Roman"/>
          <w:color w:val="231F1F"/>
          <w:sz w:val="20"/>
        </w:rPr>
        <w:t>subordinate</w:t>
      </w:r>
      <w:r>
        <w:rPr>
          <w:rFonts w:ascii="Times New Roman"/>
          <w:color w:val="231F1F"/>
          <w:spacing w:val="5"/>
          <w:sz w:val="20"/>
        </w:rPr>
        <w:t> </w:t>
      </w:r>
      <w:r>
        <w:rPr>
          <w:rFonts w:ascii="Times New Roman"/>
          <w:color w:val="231F1F"/>
          <w:sz w:val="20"/>
        </w:rPr>
        <w:t>position</w:t>
      </w:r>
      <w:r>
        <w:rPr>
          <w:rFonts w:ascii="Times New Roman"/>
          <w:color w:val="231F1F"/>
          <w:spacing w:val="4"/>
          <w:sz w:val="20"/>
        </w:rPr>
        <w:t> </w:t>
      </w:r>
      <w:r>
        <w:rPr>
          <w:rFonts w:ascii="Times New Roman"/>
          <w:color w:val="231F1F"/>
          <w:spacing w:val="1"/>
          <w:sz w:val="20"/>
        </w:rPr>
        <w:t>in</w:t>
      </w:r>
      <w:r>
        <w:rPr>
          <w:rFonts w:ascii="Times New Roman"/>
          <w:color w:val="231F1F"/>
          <w:spacing w:val="4"/>
          <w:sz w:val="20"/>
        </w:rPr>
        <w:t> </w:t>
      </w:r>
      <w:r>
        <w:rPr>
          <w:rFonts w:ascii="Times New Roman"/>
          <w:color w:val="231F1F"/>
          <w:sz w:val="20"/>
        </w:rPr>
        <w:t>their</w:t>
      </w:r>
      <w:r>
        <w:rPr>
          <w:rFonts w:ascii="Times New Roman"/>
          <w:color w:val="231F1F"/>
          <w:spacing w:val="6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private</w:t>
      </w:r>
      <w:r>
        <w:rPr>
          <w:rFonts w:ascii="Times New Roman"/>
          <w:color w:val="231F1F"/>
          <w:spacing w:val="7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life</w:t>
      </w:r>
      <w:r>
        <w:rPr>
          <w:rFonts w:ascii="Times New Roman"/>
          <w:color w:val="231F1F"/>
          <w:spacing w:val="6"/>
          <w:sz w:val="20"/>
        </w:rPr>
        <w:t> </w:t>
      </w:r>
      <w:r>
        <w:rPr>
          <w:rFonts w:ascii="Times New Roman"/>
          <w:color w:val="231F1F"/>
          <w:sz w:val="20"/>
        </w:rPr>
        <w:t>on</w:t>
      </w:r>
      <w:r>
        <w:rPr>
          <w:rFonts w:ascii="Times New Roman"/>
          <w:color w:val="231F1F"/>
          <w:spacing w:val="4"/>
          <w:sz w:val="20"/>
        </w:rPr>
        <w:t> </w:t>
      </w:r>
      <w:r>
        <w:rPr>
          <w:rFonts w:ascii="Times New Roman"/>
          <w:color w:val="231F1F"/>
          <w:sz w:val="20"/>
        </w:rPr>
        <w:t>the</w:t>
      </w:r>
      <w:r>
        <w:rPr>
          <w:rFonts w:ascii="Times New Roman"/>
          <w:color w:val="231F1F"/>
          <w:spacing w:val="6"/>
          <w:sz w:val="20"/>
        </w:rPr>
        <w:t> </w:t>
      </w:r>
      <w:r>
        <w:rPr>
          <w:rFonts w:ascii="Times New Roman"/>
          <w:color w:val="231F1F"/>
          <w:sz w:val="20"/>
        </w:rPr>
        <w:t>labor</w:t>
      </w:r>
      <w:r>
        <w:rPr>
          <w:rFonts w:ascii="Times New Roman"/>
          <w:color w:val="231F1F"/>
          <w:spacing w:val="7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market.</w:t>
      </w:r>
      <w:r>
        <w:rPr>
          <w:rFonts w:ascii="Times New Roman"/>
          <w:color w:val="231F1F"/>
          <w:spacing w:val="8"/>
          <w:sz w:val="20"/>
        </w:rPr>
        <w:t> </w:t>
      </w:r>
      <w:r>
        <w:rPr>
          <w:rFonts w:ascii="Times New Roman"/>
          <w:color w:val="231F1F"/>
          <w:sz w:val="20"/>
        </w:rPr>
        <w:t>A</w:t>
      </w:r>
      <w:r>
        <w:rPr>
          <w:rFonts w:ascii="Times New Roman"/>
          <w:color w:val="231F1F"/>
          <w:spacing w:val="5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woman</w:t>
      </w:r>
      <w:r>
        <w:rPr>
          <w:rFonts w:ascii="Times New Roman"/>
          <w:color w:val="231F1F"/>
          <w:spacing w:val="3"/>
          <w:sz w:val="20"/>
        </w:rPr>
        <w:t> </w:t>
      </w:r>
      <w:r>
        <w:rPr>
          <w:rFonts w:ascii="Times New Roman"/>
          <w:color w:val="231F1F"/>
          <w:sz w:val="20"/>
        </w:rPr>
        <w:t>performs</w:t>
      </w:r>
      <w:r>
        <w:rPr>
          <w:rFonts w:ascii="Times New Roman"/>
          <w:color w:val="231F1F"/>
          <w:spacing w:val="5"/>
          <w:sz w:val="20"/>
        </w:rPr>
        <w:t> </w:t>
      </w:r>
      <w:r>
        <w:rPr>
          <w:rFonts w:ascii="Times New Roman"/>
          <w:color w:val="231F1F"/>
          <w:sz w:val="20"/>
        </w:rPr>
        <w:t>several</w:t>
      </w:r>
      <w:r>
        <w:rPr>
          <w:rFonts w:ascii="Times New Roman"/>
          <w:color w:val="231F1F"/>
          <w:spacing w:val="59"/>
          <w:w w:val="99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functions</w:t>
      </w:r>
      <w:r>
        <w:rPr>
          <w:rFonts w:ascii="Times New Roman"/>
          <w:color w:val="231F1F"/>
          <w:spacing w:val="-7"/>
          <w:sz w:val="20"/>
        </w:rPr>
        <w:t> </w:t>
      </w:r>
      <w:r>
        <w:rPr>
          <w:rFonts w:ascii="Times New Roman"/>
          <w:color w:val="231F1F"/>
          <w:spacing w:val="1"/>
          <w:sz w:val="20"/>
        </w:rPr>
        <w:t>in</w:t>
      </w:r>
      <w:r>
        <w:rPr>
          <w:rFonts w:ascii="Times New Roman"/>
          <w:color w:val="231F1F"/>
          <w:spacing w:val="-7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the</w:t>
      </w:r>
      <w:r>
        <w:rPr>
          <w:rFonts w:ascii="Times New Roman"/>
          <w:color w:val="231F1F"/>
          <w:spacing w:val="-3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family,</w:t>
      </w:r>
      <w:r>
        <w:rPr>
          <w:rFonts w:ascii="Times New Roman"/>
          <w:color w:val="231F1F"/>
          <w:spacing w:val="-6"/>
          <w:sz w:val="20"/>
        </w:rPr>
        <w:t> </w:t>
      </w:r>
      <w:r>
        <w:rPr>
          <w:rFonts w:ascii="Times New Roman"/>
          <w:color w:val="231F1F"/>
          <w:sz w:val="20"/>
        </w:rPr>
        <w:t>thereby</w:t>
      </w:r>
      <w:r>
        <w:rPr>
          <w:rFonts w:ascii="Times New Roman"/>
          <w:color w:val="231F1F"/>
          <w:spacing w:val="-7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investing</w:t>
      </w:r>
      <w:r>
        <w:rPr>
          <w:rFonts w:ascii="Times New Roman"/>
          <w:color w:val="231F1F"/>
          <w:spacing w:val="-5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more</w:t>
      </w:r>
      <w:r>
        <w:rPr>
          <w:rFonts w:ascii="Times New Roman"/>
          <w:color w:val="231F1F"/>
          <w:spacing w:val="-5"/>
          <w:sz w:val="20"/>
        </w:rPr>
        <w:t> </w:t>
      </w:r>
      <w:r>
        <w:rPr>
          <w:rFonts w:ascii="Times New Roman"/>
          <w:color w:val="231F1F"/>
          <w:sz w:val="20"/>
        </w:rPr>
        <w:t>bioenergy</w:t>
      </w:r>
      <w:r>
        <w:rPr>
          <w:rFonts w:ascii="Times New Roman"/>
          <w:color w:val="231F1F"/>
          <w:spacing w:val="-10"/>
          <w:sz w:val="20"/>
        </w:rPr>
        <w:t> </w:t>
      </w:r>
      <w:r>
        <w:rPr>
          <w:rFonts w:ascii="Times New Roman"/>
          <w:color w:val="231F1F"/>
          <w:sz w:val="20"/>
        </w:rPr>
        <w:t>abilities</w:t>
      </w:r>
      <w:r>
        <w:rPr>
          <w:rFonts w:ascii="Times New Roman"/>
          <w:color w:val="231F1F"/>
          <w:spacing w:val="-6"/>
          <w:sz w:val="20"/>
        </w:rPr>
        <w:t> </w:t>
      </w:r>
      <w:r>
        <w:rPr>
          <w:rFonts w:ascii="Times New Roman"/>
          <w:color w:val="231F1F"/>
          <w:sz w:val="20"/>
        </w:rPr>
        <w:t>than</w:t>
      </w:r>
      <w:r>
        <w:rPr>
          <w:rFonts w:ascii="Times New Roman"/>
          <w:color w:val="231F1F"/>
          <w:spacing w:val="-7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other</w:t>
      </w:r>
      <w:r>
        <w:rPr>
          <w:rFonts w:ascii="Times New Roman"/>
          <w:color w:val="231F1F"/>
          <w:spacing w:val="-5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family</w:t>
      </w:r>
      <w:r>
        <w:rPr>
          <w:rFonts w:ascii="Times New Roman"/>
          <w:color w:val="231F1F"/>
          <w:spacing w:val="-5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members.</w:t>
      </w:r>
      <w:r>
        <w:rPr>
          <w:rFonts w:ascii="Times New Roman"/>
          <w:sz w:val="20"/>
        </w:rPr>
      </w:r>
    </w:p>
    <w:p>
      <w:pPr>
        <w:spacing w:line="258" w:lineRule="auto" w:before="2"/>
        <w:ind w:left="118" w:right="114" w:firstLine="719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color w:val="231F1F"/>
          <w:spacing w:val="-1"/>
          <w:sz w:val="20"/>
        </w:rPr>
        <w:t>Even</w:t>
      </w:r>
      <w:r>
        <w:rPr>
          <w:rFonts w:ascii="Times New Roman"/>
          <w:color w:val="231F1F"/>
          <w:spacing w:val="7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today,</w:t>
      </w:r>
      <w:r>
        <w:rPr>
          <w:rFonts w:ascii="Times New Roman"/>
          <w:color w:val="231F1F"/>
          <w:spacing w:val="6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there</w:t>
      </w:r>
      <w:r>
        <w:rPr>
          <w:rFonts w:ascii="Times New Roman"/>
          <w:color w:val="231F1F"/>
          <w:spacing w:val="6"/>
          <w:sz w:val="20"/>
        </w:rPr>
        <w:t> </w:t>
      </w:r>
      <w:r>
        <w:rPr>
          <w:rFonts w:ascii="Times New Roman"/>
          <w:color w:val="231F1F"/>
          <w:spacing w:val="1"/>
          <w:sz w:val="20"/>
        </w:rPr>
        <w:t>is</w:t>
      </w:r>
      <w:r>
        <w:rPr>
          <w:rFonts w:ascii="Times New Roman"/>
          <w:color w:val="231F1F"/>
          <w:spacing w:val="6"/>
          <w:sz w:val="20"/>
        </w:rPr>
        <w:t> </w:t>
      </w:r>
      <w:r>
        <w:rPr>
          <w:rFonts w:ascii="Times New Roman"/>
          <w:color w:val="231F1F"/>
          <w:sz w:val="20"/>
        </w:rPr>
        <w:t>a</w:t>
      </w:r>
      <w:r>
        <w:rPr>
          <w:rFonts w:ascii="Times New Roman"/>
          <w:color w:val="231F1F"/>
          <w:spacing w:val="6"/>
          <w:sz w:val="20"/>
        </w:rPr>
        <w:t> </w:t>
      </w:r>
      <w:r>
        <w:rPr>
          <w:rFonts w:ascii="Times New Roman"/>
          <w:color w:val="231F1F"/>
          <w:sz w:val="20"/>
        </w:rPr>
        <w:t>constant</w:t>
      </w:r>
      <w:r>
        <w:rPr>
          <w:rFonts w:ascii="Times New Roman"/>
          <w:color w:val="231F1F"/>
          <w:spacing w:val="5"/>
          <w:sz w:val="20"/>
        </w:rPr>
        <w:t> </w:t>
      </w:r>
      <w:r>
        <w:rPr>
          <w:rFonts w:ascii="Times New Roman"/>
          <w:color w:val="231F1F"/>
          <w:sz w:val="20"/>
        </w:rPr>
        <w:t>debate</w:t>
      </w:r>
      <w:r>
        <w:rPr>
          <w:rFonts w:ascii="Times New Roman"/>
          <w:color w:val="231F1F"/>
          <w:spacing w:val="7"/>
          <w:sz w:val="20"/>
        </w:rPr>
        <w:t> </w:t>
      </w:r>
      <w:r>
        <w:rPr>
          <w:rFonts w:ascii="Times New Roman"/>
          <w:color w:val="231F1F"/>
          <w:sz w:val="20"/>
        </w:rPr>
        <w:t>about</w:t>
      </w:r>
      <w:r>
        <w:rPr>
          <w:rFonts w:ascii="Times New Roman"/>
          <w:color w:val="231F1F"/>
          <w:spacing w:val="5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the</w:t>
      </w:r>
      <w:r>
        <w:rPr>
          <w:rFonts w:ascii="Times New Roman"/>
          <w:color w:val="231F1F"/>
          <w:spacing w:val="6"/>
          <w:sz w:val="20"/>
        </w:rPr>
        <w:t> </w:t>
      </w:r>
      <w:r>
        <w:rPr>
          <w:rFonts w:ascii="Times New Roman"/>
          <w:color w:val="231F1F"/>
          <w:sz w:val="20"/>
        </w:rPr>
        <w:t>equality</w:t>
      </w:r>
      <w:r>
        <w:rPr>
          <w:rFonts w:ascii="Times New Roman"/>
          <w:color w:val="231F1F"/>
          <w:spacing w:val="5"/>
          <w:sz w:val="20"/>
        </w:rPr>
        <w:t> </w:t>
      </w:r>
      <w:r>
        <w:rPr>
          <w:rFonts w:ascii="Times New Roman"/>
          <w:color w:val="231F1F"/>
          <w:sz w:val="20"/>
        </w:rPr>
        <w:t>of</w:t>
      </w:r>
      <w:r>
        <w:rPr>
          <w:rFonts w:ascii="Times New Roman"/>
          <w:color w:val="231F1F"/>
          <w:spacing w:val="6"/>
          <w:sz w:val="20"/>
        </w:rPr>
        <w:t> </w:t>
      </w:r>
      <w:r>
        <w:rPr>
          <w:rFonts w:ascii="Times New Roman"/>
          <w:color w:val="231F1F"/>
          <w:spacing w:val="1"/>
          <w:sz w:val="20"/>
        </w:rPr>
        <w:t>men</w:t>
      </w:r>
      <w:r>
        <w:rPr>
          <w:rFonts w:ascii="Times New Roman"/>
          <w:color w:val="231F1F"/>
          <w:spacing w:val="6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and</w:t>
      </w:r>
      <w:r>
        <w:rPr>
          <w:rFonts w:ascii="Times New Roman"/>
          <w:color w:val="231F1F"/>
          <w:spacing w:val="10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women</w:t>
      </w:r>
      <w:r>
        <w:rPr>
          <w:rFonts w:ascii="Times New Roman"/>
          <w:color w:val="231F1F"/>
          <w:spacing w:val="7"/>
          <w:sz w:val="20"/>
        </w:rPr>
        <w:t> </w:t>
      </w:r>
      <w:r>
        <w:rPr>
          <w:rFonts w:ascii="Times New Roman"/>
          <w:color w:val="231F1F"/>
          <w:sz w:val="20"/>
        </w:rPr>
        <w:t>in</w:t>
      </w:r>
      <w:r>
        <w:rPr>
          <w:rFonts w:ascii="Times New Roman"/>
          <w:color w:val="231F1F"/>
          <w:spacing w:val="6"/>
          <w:sz w:val="20"/>
        </w:rPr>
        <w:t> </w:t>
      </w:r>
      <w:r>
        <w:rPr>
          <w:rFonts w:ascii="Times New Roman"/>
          <w:color w:val="231F1F"/>
          <w:sz w:val="20"/>
        </w:rPr>
        <w:t>society.</w:t>
      </w:r>
      <w:r>
        <w:rPr>
          <w:rFonts w:ascii="Times New Roman"/>
          <w:color w:val="231F1F"/>
          <w:spacing w:val="6"/>
          <w:sz w:val="20"/>
        </w:rPr>
        <w:t> </w:t>
      </w:r>
      <w:r>
        <w:rPr>
          <w:rFonts w:ascii="Times New Roman"/>
          <w:color w:val="231F1F"/>
          <w:sz w:val="20"/>
        </w:rPr>
        <w:t>In</w:t>
      </w:r>
      <w:r>
        <w:rPr>
          <w:rFonts w:ascii="Times New Roman"/>
          <w:color w:val="231F1F"/>
          <w:spacing w:val="5"/>
          <w:sz w:val="20"/>
        </w:rPr>
        <w:t> </w:t>
      </w:r>
      <w:r>
        <w:rPr>
          <w:rFonts w:ascii="Times New Roman"/>
          <w:color w:val="231F1F"/>
          <w:sz w:val="20"/>
        </w:rPr>
        <w:t>all</w:t>
      </w:r>
      <w:r>
        <w:rPr>
          <w:rFonts w:ascii="Times New Roman"/>
          <w:color w:val="231F1F"/>
          <w:spacing w:val="5"/>
          <w:sz w:val="20"/>
        </w:rPr>
        <w:t> </w:t>
      </w:r>
      <w:r>
        <w:rPr>
          <w:rFonts w:ascii="Times New Roman"/>
          <w:color w:val="231F1F"/>
          <w:sz w:val="20"/>
        </w:rPr>
        <w:t>civilized</w:t>
      </w:r>
      <w:r>
        <w:rPr>
          <w:rFonts w:ascii="Times New Roman"/>
          <w:color w:val="231F1F"/>
          <w:spacing w:val="58"/>
          <w:w w:val="99"/>
          <w:sz w:val="20"/>
        </w:rPr>
        <w:t> </w:t>
      </w:r>
      <w:r>
        <w:rPr>
          <w:rFonts w:ascii="Times New Roman"/>
          <w:color w:val="231F1F"/>
          <w:sz w:val="20"/>
        </w:rPr>
        <w:t>societies,</w:t>
      </w:r>
      <w:r>
        <w:rPr>
          <w:rFonts w:ascii="Times New Roman"/>
          <w:color w:val="231F1F"/>
          <w:spacing w:val="6"/>
          <w:sz w:val="20"/>
        </w:rPr>
        <w:t> </w:t>
      </w:r>
      <w:r>
        <w:rPr>
          <w:rFonts w:ascii="Times New Roman"/>
          <w:color w:val="231F1F"/>
          <w:sz w:val="20"/>
        </w:rPr>
        <w:t>the</w:t>
      </w:r>
      <w:r>
        <w:rPr>
          <w:rFonts w:ascii="Times New Roman"/>
          <w:color w:val="231F1F"/>
          <w:spacing w:val="6"/>
          <w:sz w:val="20"/>
        </w:rPr>
        <w:t> </w:t>
      </w:r>
      <w:r>
        <w:rPr>
          <w:rFonts w:ascii="Times New Roman"/>
          <w:color w:val="231F1F"/>
          <w:sz w:val="20"/>
        </w:rPr>
        <w:t>principle</w:t>
      </w:r>
      <w:r>
        <w:rPr>
          <w:rFonts w:ascii="Times New Roman"/>
          <w:color w:val="231F1F"/>
          <w:spacing w:val="5"/>
          <w:sz w:val="20"/>
        </w:rPr>
        <w:t> </w:t>
      </w:r>
      <w:r>
        <w:rPr>
          <w:rFonts w:ascii="Times New Roman"/>
          <w:color w:val="231F1F"/>
          <w:sz w:val="20"/>
        </w:rPr>
        <w:t>of</w:t>
      </w:r>
      <w:r>
        <w:rPr>
          <w:rFonts w:ascii="Times New Roman"/>
          <w:color w:val="231F1F"/>
          <w:spacing w:val="5"/>
          <w:sz w:val="20"/>
        </w:rPr>
        <w:t> </w:t>
      </w:r>
      <w:r>
        <w:rPr>
          <w:rFonts w:ascii="Times New Roman"/>
          <w:color w:val="231F1F"/>
          <w:sz w:val="20"/>
        </w:rPr>
        <w:t>equality</w:t>
      </w:r>
      <w:r>
        <w:rPr>
          <w:rFonts w:ascii="Times New Roman"/>
          <w:color w:val="231F1F"/>
          <w:spacing w:val="2"/>
          <w:sz w:val="20"/>
        </w:rPr>
        <w:t> </w:t>
      </w:r>
      <w:r>
        <w:rPr>
          <w:rFonts w:ascii="Times New Roman"/>
          <w:color w:val="231F1F"/>
          <w:spacing w:val="1"/>
          <w:sz w:val="20"/>
        </w:rPr>
        <w:t>is</w:t>
      </w:r>
      <w:r>
        <w:rPr>
          <w:rFonts w:ascii="Times New Roman"/>
          <w:color w:val="231F1F"/>
          <w:spacing w:val="6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one</w:t>
      </w:r>
      <w:r>
        <w:rPr>
          <w:rFonts w:ascii="Times New Roman"/>
          <w:color w:val="231F1F"/>
          <w:spacing w:val="6"/>
          <w:sz w:val="20"/>
        </w:rPr>
        <w:t> </w:t>
      </w:r>
      <w:r>
        <w:rPr>
          <w:rFonts w:ascii="Times New Roman"/>
          <w:color w:val="231F1F"/>
          <w:sz w:val="20"/>
        </w:rPr>
        <w:t>of</w:t>
      </w:r>
      <w:r>
        <w:rPr>
          <w:rFonts w:ascii="Times New Roman"/>
          <w:color w:val="231F1F"/>
          <w:spacing w:val="5"/>
          <w:sz w:val="20"/>
        </w:rPr>
        <w:t> </w:t>
      </w:r>
      <w:r>
        <w:rPr>
          <w:rFonts w:ascii="Times New Roman"/>
          <w:color w:val="231F1F"/>
          <w:sz w:val="20"/>
        </w:rPr>
        <w:t>the</w:t>
      </w:r>
      <w:r>
        <w:rPr>
          <w:rFonts w:ascii="Times New Roman"/>
          <w:color w:val="231F1F"/>
          <w:spacing w:val="6"/>
          <w:sz w:val="20"/>
        </w:rPr>
        <w:t> </w:t>
      </w:r>
      <w:r>
        <w:rPr>
          <w:rFonts w:ascii="Times New Roman"/>
          <w:color w:val="231F1F"/>
          <w:sz w:val="20"/>
        </w:rPr>
        <w:t>dark</w:t>
      </w:r>
      <w:r>
        <w:rPr>
          <w:rFonts w:ascii="Times New Roman"/>
          <w:color w:val="231F1F"/>
          <w:spacing w:val="4"/>
          <w:sz w:val="20"/>
        </w:rPr>
        <w:t> </w:t>
      </w:r>
      <w:r>
        <w:rPr>
          <w:rFonts w:ascii="Times New Roman"/>
          <w:color w:val="231F1F"/>
          <w:sz w:val="20"/>
        </w:rPr>
        <w:t>principles.</w:t>
      </w:r>
      <w:r>
        <w:rPr>
          <w:rFonts w:ascii="Times New Roman"/>
          <w:color w:val="231F1F"/>
          <w:spacing w:val="6"/>
          <w:sz w:val="20"/>
        </w:rPr>
        <w:t> </w:t>
      </w:r>
      <w:r>
        <w:rPr>
          <w:rFonts w:ascii="Times New Roman"/>
          <w:color w:val="231F1F"/>
          <w:sz w:val="20"/>
        </w:rPr>
        <w:t>The</w:t>
      </w:r>
      <w:r>
        <w:rPr>
          <w:rFonts w:ascii="Times New Roman"/>
          <w:color w:val="231F1F"/>
          <w:spacing w:val="6"/>
          <w:sz w:val="20"/>
        </w:rPr>
        <w:t> </w:t>
      </w:r>
      <w:r>
        <w:rPr>
          <w:rFonts w:ascii="Times New Roman"/>
          <w:color w:val="231F1F"/>
          <w:sz w:val="20"/>
        </w:rPr>
        <w:t>social</w:t>
      </w:r>
      <w:r>
        <w:rPr>
          <w:rFonts w:ascii="Times New Roman"/>
          <w:color w:val="231F1F"/>
          <w:spacing w:val="6"/>
          <w:sz w:val="20"/>
        </w:rPr>
        <w:t> </w:t>
      </w:r>
      <w:r>
        <w:rPr>
          <w:rFonts w:ascii="Times New Roman"/>
          <w:color w:val="231F1F"/>
          <w:sz w:val="20"/>
        </w:rPr>
        <w:t>position</w:t>
      </w:r>
      <w:r>
        <w:rPr>
          <w:rFonts w:ascii="Times New Roman"/>
          <w:color w:val="231F1F"/>
          <w:spacing w:val="5"/>
          <w:sz w:val="20"/>
        </w:rPr>
        <w:t> </w:t>
      </w:r>
      <w:r>
        <w:rPr>
          <w:rFonts w:ascii="Times New Roman"/>
          <w:color w:val="231F1F"/>
          <w:sz w:val="20"/>
        </w:rPr>
        <w:t>of</w:t>
      </w:r>
      <w:r>
        <w:rPr>
          <w:rFonts w:ascii="Times New Roman"/>
          <w:color w:val="231F1F"/>
          <w:spacing w:val="4"/>
          <w:sz w:val="20"/>
        </w:rPr>
        <w:t> </w:t>
      </w:r>
      <w:r>
        <w:rPr>
          <w:rFonts w:ascii="Times New Roman"/>
          <w:color w:val="231F1F"/>
          <w:sz w:val="20"/>
        </w:rPr>
        <w:t>a</w:t>
      </w:r>
      <w:r>
        <w:rPr>
          <w:rFonts w:ascii="Times New Roman"/>
          <w:color w:val="231F1F"/>
          <w:spacing w:val="8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man</w:t>
      </w:r>
      <w:r>
        <w:rPr>
          <w:rFonts w:ascii="Times New Roman"/>
          <w:color w:val="231F1F"/>
          <w:spacing w:val="8"/>
          <w:sz w:val="20"/>
        </w:rPr>
        <w:t> </w:t>
      </w:r>
      <w:r>
        <w:rPr>
          <w:rFonts w:ascii="Times New Roman"/>
          <w:color w:val="231F1F"/>
          <w:sz w:val="20"/>
        </w:rPr>
        <w:t>in</w:t>
      </w:r>
      <w:r>
        <w:rPr>
          <w:rFonts w:ascii="Times New Roman"/>
          <w:color w:val="231F1F"/>
          <w:spacing w:val="4"/>
          <w:sz w:val="20"/>
        </w:rPr>
        <w:t> </w:t>
      </w:r>
      <w:r>
        <w:rPr>
          <w:rFonts w:ascii="Times New Roman"/>
          <w:color w:val="231F1F"/>
          <w:sz w:val="20"/>
        </w:rPr>
        <w:t>the</w:t>
      </w:r>
      <w:r>
        <w:rPr>
          <w:rFonts w:ascii="Times New Roman"/>
          <w:color w:val="231F1F"/>
          <w:spacing w:val="6"/>
          <w:sz w:val="20"/>
        </w:rPr>
        <w:t> </w:t>
      </w:r>
      <w:r>
        <w:rPr>
          <w:rFonts w:ascii="Times New Roman"/>
          <w:color w:val="231F1F"/>
          <w:sz w:val="20"/>
        </w:rPr>
        <w:t>past</w:t>
      </w:r>
      <w:r>
        <w:rPr>
          <w:rFonts w:ascii="Times New Roman"/>
          <w:color w:val="231F1F"/>
          <w:spacing w:val="6"/>
          <w:sz w:val="20"/>
        </w:rPr>
        <w:t> </w:t>
      </w:r>
      <w:r>
        <w:rPr>
          <w:rFonts w:ascii="Times New Roman"/>
          <w:color w:val="231F1F"/>
          <w:sz w:val="20"/>
        </w:rPr>
        <w:t>century</w:t>
      </w:r>
      <w:r>
        <w:rPr>
          <w:rFonts w:ascii="Times New Roman"/>
          <w:color w:val="231F1F"/>
          <w:spacing w:val="38"/>
          <w:w w:val="99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was</w:t>
      </w:r>
      <w:r>
        <w:rPr>
          <w:rFonts w:ascii="Times New Roman"/>
          <w:color w:val="231F1F"/>
          <w:spacing w:val="13"/>
          <w:sz w:val="20"/>
        </w:rPr>
        <w:t> </w:t>
      </w:r>
      <w:r>
        <w:rPr>
          <w:rFonts w:ascii="Times New Roman"/>
          <w:color w:val="231F1F"/>
          <w:sz w:val="20"/>
        </w:rPr>
        <w:t>related</w:t>
      </w:r>
      <w:r>
        <w:rPr>
          <w:rFonts w:ascii="Times New Roman"/>
          <w:color w:val="231F1F"/>
          <w:spacing w:val="16"/>
          <w:sz w:val="20"/>
        </w:rPr>
        <w:t> </w:t>
      </w:r>
      <w:r>
        <w:rPr>
          <w:rFonts w:ascii="Times New Roman"/>
          <w:color w:val="231F1F"/>
          <w:sz w:val="20"/>
        </w:rPr>
        <w:t>to</w:t>
      </w:r>
      <w:r>
        <w:rPr>
          <w:rFonts w:ascii="Times New Roman"/>
          <w:color w:val="231F1F"/>
          <w:spacing w:val="16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profession</w:t>
      </w:r>
      <w:r>
        <w:rPr>
          <w:rFonts w:ascii="Times New Roman"/>
          <w:color w:val="231F1F"/>
          <w:spacing w:val="14"/>
          <w:sz w:val="20"/>
        </w:rPr>
        <w:t> </w:t>
      </w:r>
      <w:r>
        <w:rPr>
          <w:rFonts w:ascii="Times New Roman"/>
          <w:color w:val="231F1F"/>
          <w:sz w:val="20"/>
        </w:rPr>
        <w:t>and</w:t>
      </w:r>
      <w:r>
        <w:rPr>
          <w:rFonts w:ascii="Times New Roman"/>
          <w:color w:val="231F1F"/>
          <w:spacing w:val="17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occupation,</w:t>
      </w:r>
      <w:r>
        <w:rPr>
          <w:rFonts w:ascii="Times New Roman"/>
          <w:color w:val="231F1F"/>
          <w:spacing w:val="18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while</w:t>
      </w:r>
      <w:r>
        <w:rPr>
          <w:rFonts w:ascii="Times New Roman"/>
          <w:color w:val="231F1F"/>
          <w:spacing w:val="15"/>
          <w:sz w:val="20"/>
        </w:rPr>
        <w:t> </w:t>
      </w:r>
      <w:r>
        <w:rPr>
          <w:rFonts w:ascii="Times New Roman"/>
          <w:color w:val="231F1F"/>
          <w:sz w:val="20"/>
        </w:rPr>
        <w:t>the</w:t>
      </w:r>
      <w:r>
        <w:rPr>
          <w:rFonts w:ascii="Times New Roman"/>
          <w:color w:val="231F1F"/>
          <w:spacing w:val="15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status</w:t>
      </w:r>
      <w:r>
        <w:rPr>
          <w:rFonts w:ascii="Times New Roman"/>
          <w:color w:val="231F1F"/>
          <w:spacing w:val="16"/>
          <w:sz w:val="20"/>
        </w:rPr>
        <w:t> </w:t>
      </w:r>
      <w:r>
        <w:rPr>
          <w:rFonts w:ascii="Times New Roman"/>
          <w:color w:val="231F1F"/>
          <w:sz w:val="20"/>
        </w:rPr>
        <w:t>of</w:t>
      </w:r>
      <w:r>
        <w:rPr>
          <w:rFonts w:ascii="Times New Roman"/>
          <w:color w:val="231F1F"/>
          <w:spacing w:val="13"/>
          <w:sz w:val="20"/>
        </w:rPr>
        <w:t> </w:t>
      </w:r>
      <w:r>
        <w:rPr>
          <w:rFonts w:ascii="Times New Roman"/>
          <w:color w:val="231F1F"/>
          <w:sz w:val="20"/>
        </w:rPr>
        <w:t>a</w:t>
      </w:r>
      <w:r>
        <w:rPr>
          <w:rFonts w:ascii="Times New Roman"/>
          <w:color w:val="231F1F"/>
          <w:spacing w:val="18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woman,</w:t>
      </w:r>
      <w:r>
        <w:rPr>
          <w:rFonts w:ascii="Times New Roman"/>
          <w:color w:val="231F1F"/>
          <w:spacing w:val="15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and</w:t>
      </w:r>
      <w:r>
        <w:rPr>
          <w:rFonts w:ascii="Times New Roman"/>
          <w:color w:val="231F1F"/>
          <w:spacing w:val="16"/>
          <w:sz w:val="20"/>
        </w:rPr>
        <w:t> </w:t>
      </w:r>
      <w:r>
        <w:rPr>
          <w:rFonts w:ascii="Times New Roman"/>
          <w:color w:val="231F1F"/>
          <w:sz w:val="20"/>
        </w:rPr>
        <w:t>even</w:t>
      </w:r>
      <w:r>
        <w:rPr>
          <w:rFonts w:ascii="Times New Roman"/>
          <w:color w:val="231F1F"/>
          <w:spacing w:val="15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her</w:t>
      </w:r>
      <w:r>
        <w:rPr>
          <w:rFonts w:ascii="Times New Roman"/>
          <w:color w:val="231F1F"/>
          <w:spacing w:val="16"/>
          <w:sz w:val="20"/>
        </w:rPr>
        <w:t> </w:t>
      </w:r>
      <w:r>
        <w:rPr>
          <w:rFonts w:ascii="Times New Roman"/>
          <w:color w:val="231F1F"/>
          <w:sz w:val="20"/>
        </w:rPr>
        <w:t>position</w:t>
      </w:r>
      <w:r>
        <w:rPr>
          <w:rFonts w:ascii="Times New Roman"/>
          <w:color w:val="231F1F"/>
          <w:spacing w:val="16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was</w:t>
      </w:r>
      <w:r>
        <w:rPr>
          <w:rFonts w:ascii="Times New Roman"/>
          <w:color w:val="231F1F"/>
          <w:spacing w:val="14"/>
          <w:sz w:val="20"/>
        </w:rPr>
        <w:t> </w:t>
      </w:r>
      <w:r>
        <w:rPr>
          <w:rFonts w:ascii="Times New Roman"/>
          <w:color w:val="231F1F"/>
          <w:spacing w:val="1"/>
          <w:sz w:val="20"/>
        </w:rPr>
        <w:t>inseparable</w:t>
      </w:r>
      <w:r>
        <w:rPr>
          <w:rFonts w:ascii="Times New Roman"/>
          <w:color w:val="231F1F"/>
          <w:spacing w:val="81"/>
          <w:w w:val="99"/>
          <w:sz w:val="20"/>
        </w:rPr>
        <w:t> </w:t>
      </w:r>
      <w:r>
        <w:rPr>
          <w:rFonts w:ascii="Times New Roman"/>
          <w:color w:val="231F1F"/>
          <w:sz w:val="20"/>
        </w:rPr>
        <w:t>from</w:t>
      </w:r>
      <w:r>
        <w:rPr>
          <w:rFonts w:ascii="Times New Roman"/>
          <w:color w:val="231F1F"/>
          <w:spacing w:val="47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family</w:t>
      </w:r>
      <w:r>
        <w:rPr>
          <w:rFonts w:ascii="Times New Roman"/>
          <w:color w:val="231F1F"/>
          <w:spacing w:val="47"/>
          <w:sz w:val="20"/>
        </w:rPr>
        <w:t> </w:t>
      </w:r>
      <w:r>
        <w:rPr>
          <w:rFonts w:ascii="Times New Roman"/>
          <w:color w:val="231F1F"/>
          <w:sz w:val="20"/>
        </w:rPr>
        <w:t>life.</w:t>
      </w:r>
      <w:r>
        <w:rPr>
          <w:rFonts w:ascii="Times New Roman"/>
          <w:color w:val="231F1F"/>
          <w:spacing w:val="2"/>
          <w:sz w:val="20"/>
        </w:rPr>
        <w:t> </w:t>
      </w:r>
      <w:r>
        <w:rPr>
          <w:rFonts w:ascii="Times New Roman"/>
          <w:color w:val="231F1F"/>
          <w:sz w:val="20"/>
        </w:rPr>
        <w:t>The</w:t>
      </w:r>
      <w:r>
        <w:rPr>
          <w:rFonts w:ascii="Times New Roman"/>
          <w:color w:val="231F1F"/>
          <w:spacing w:val="2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primary</w:t>
      </w:r>
      <w:r>
        <w:rPr>
          <w:rFonts w:ascii="Times New Roman"/>
          <w:color w:val="231F1F"/>
          <w:spacing w:val="47"/>
          <w:sz w:val="20"/>
        </w:rPr>
        <w:t> </w:t>
      </w:r>
      <w:r>
        <w:rPr>
          <w:rFonts w:ascii="Times New Roman"/>
          <w:color w:val="231F1F"/>
          <w:sz w:val="20"/>
        </w:rPr>
        <w:t>role</w:t>
      </w:r>
      <w:r>
        <w:rPr>
          <w:rFonts w:ascii="Times New Roman"/>
          <w:color w:val="231F1F"/>
          <w:spacing w:val="1"/>
          <w:sz w:val="20"/>
        </w:rPr>
        <w:t> </w:t>
      </w:r>
      <w:r>
        <w:rPr>
          <w:rFonts w:ascii="Times New Roman"/>
          <w:color w:val="231F1F"/>
          <w:sz w:val="20"/>
        </w:rPr>
        <w:t>of</w:t>
      </w:r>
      <w:r>
        <w:rPr>
          <w:rFonts w:ascii="Times New Roman"/>
          <w:color w:val="231F1F"/>
          <w:spacing w:val="50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the</w:t>
      </w:r>
      <w:r>
        <w:rPr>
          <w:rFonts w:ascii="Times New Roman"/>
          <w:color w:val="231F1F"/>
          <w:spacing w:val="4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woman</w:t>
      </w:r>
      <w:r>
        <w:rPr>
          <w:rFonts w:ascii="Times New Roman"/>
          <w:color w:val="231F1F"/>
          <w:spacing w:val="2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was</w:t>
      </w:r>
      <w:r>
        <w:rPr>
          <w:rFonts w:ascii="Times New Roman"/>
          <w:color w:val="231F1F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the</w:t>
      </w:r>
      <w:r>
        <w:rPr>
          <w:rFonts w:ascii="Times New Roman"/>
          <w:color w:val="231F1F"/>
          <w:spacing w:val="1"/>
          <w:sz w:val="20"/>
        </w:rPr>
        <w:t> </w:t>
      </w:r>
      <w:r>
        <w:rPr>
          <w:rFonts w:ascii="Times New Roman"/>
          <w:color w:val="231F1F"/>
          <w:sz w:val="20"/>
        </w:rPr>
        <w:t>birth</w:t>
      </w:r>
      <w:r>
        <w:rPr>
          <w:rFonts w:ascii="Times New Roman"/>
          <w:color w:val="231F1F"/>
          <w:spacing w:val="1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and</w:t>
      </w:r>
      <w:r>
        <w:rPr>
          <w:rFonts w:ascii="Times New Roman"/>
          <w:color w:val="231F1F"/>
          <w:spacing w:val="2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upbringing</w:t>
      </w:r>
      <w:r>
        <w:rPr>
          <w:rFonts w:ascii="Times New Roman"/>
          <w:color w:val="231F1F"/>
          <w:sz w:val="20"/>
        </w:rPr>
        <w:t> of</w:t>
      </w:r>
      <w:r>
        <w:rPr>
          <w:rFonts w:ascii="Times New Roman"/>
          <w:color w:val="231F1F"/>
          <w:spacing w:val="1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children,</w:t>
      </w:r>
      <w:r>
        <w:rPr>
          <w:rFonts w:ascii="Times New Roman"/>
          <w:color w:val="231F1F"/>
          <w:spacing w:val="1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the</w:t>
      </w:r>
      <w:r>
        <w:rPr>
          <w:rFonts w:ascii="Times New Roman"/>
          <w:color w:val="231F1F"/>
          <w:spacing w:val="2"/>
          <w:sz w:val="20"/>
        </w:rPr>
        <w:t> </w:t>
      </w:r>
      <w:r>
        <w:rPr>
          <w:rFonts w:ascii="Times New Roman"/>
          <w:color w:val="231F1F"/>
          <w:sz w:val="20"/>
        </w:rPr>
        <w:t>care</w:t>
      </w:r>
      <w:r>
        <w:rPr>
          <w:rFonts w:ascii="Times New Roman"/>
          <w:color w:val="231F1F"/>
          <w:spacing w:val="1"/>
          <w:sz w:val="20"/>
        </w:rPr>
        <w:t> </w:t>
      </w:r>
      <w:r>
        <w:rPr>
          <w:rFonts w:ascii="Times New Roman"/>
          <w:color w:val="231F1F"/>
          <w:sz w:val="20"/>
        </w:rPr>
        <w:t>of</w:t>
      </w:r>
      <w:r>
        <w:rPr>
          <w:rFonts w:ascii="Times New Roman"/>
          <w:color w:val="231F1F"/>
          <w:spacing w:val="73"/>
          <w:w w:val="99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housework.</w:t>
      </w:r>
      <w:r>
        <w:rPr>
          <w:rFonts w:ascii="Times New Roman"/>
          <w:color w:val="231F1F"/>
          <w:spacing w:val="-4"/>
          <w:sz w:val="20"/>
        </w:rPr>
        <w:t> </w:t>
      </w:r>
      <w:r>
        <w:rPr>
          <w:rFonts w:ascii="Times New Roman"/>
          <w:color w:val="231F1F"/>
          <w:sz w:val="20"/>
        </w:rPr>
        <w:t>The</w:t>
      </w:r>
      <w:r>
        <w:rPr>
          <w:rFonts w:ascii="Times New Roman"/>
          <w:color w:val="231F1F"/>
          <w:spacing w:val="-4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traditional</w:t>
      </w:r>
      <w:r>
        <w:rPr>
          <w:rFonts w:ascii="Times New Roman"/>
          <w:color w:val="231F1F"/>
          <w:spacing w:val="-3"/>
          <w:sz w:val="20"/>
        </w:rPr>
        <w:t> </w:t>
      </w:r>
      <w:r>
        <w:rPr>
          <w:rFonts w:ascii="Times New Roman"/>
          <w:color w:val="231F1F"/>
          <w:sz w:val="20"/>
        </w:rPr>
        <w:t>division</w:t>
      </w:r>
      <w:r>
        <w:rPr>
          <w:rFonts w:ascii="Times New Roman"/>
          <w:color w:val="231F1F"/>
          <w:spacing w:val="-5"/>
          <w:sz w:val="20"/>
        </w:rPr>
        <w:t> </w:t>
      </w:r>
      <w:r>
        <w:rPr>
          <w:rFonts w:ascii="Times New Roman"/>
          <w:color w:val="231F1F"/>
          <w:sz w:val="20"/>
        </w:rPr>
        <w:t>of</w:t>
      </w:r>
      <w:r>
        <w:rPr>
          <w:rFonts w:ascii="Times New Roman"/>
          <w:color w:val="231F1F"/>
          <w:spacing w:val="-5"/>
          <w:sz w:val="20"/>
        </w:rPr>
        <w:t> </w:t>
      </w:r>
      <w:r>
        <w:rPr>
          <w:rFonts w:ascii="Times New Roman"/>
          <w:color w:val="231F1F"/>
          <w:sz w:val="20"/>
        </w:rPr>
        <w:t>roles</w:t>
      </w:r>
      <w:r>
        <w:rPr>
          <w:rFonts w:ascii="Times New Roman"/>
          <w:color w:val="231F1F"/>
          <w:spacing w:val="-5"/>
          <w:sz w:val="20"/>
        </w:rPr>
        <w:t> </w:t>
      </w:r>
      <w:r>
        <w:rPr>
          <w:rFonts w:ascii="Times New Roman"/>
          <w:color w:val="231F1F"/>
          <w:spacing w:val="1"/>
          <w:sz w:val="20"/>
        </w:rPr>
        <w:t>in</w:t>
      </w:r>
      <w:r>
        <w:rPr>
          <w:rFonts w:ascii="Times New Roman"/>
          <w:color w:val="231F1F"/>
          <w:spacing w:val="-4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the family</w:t>
      </w:r>
      <w:r>
        <w:rPr>
          <w:rFonts w:ascii="Times New Roman"/>
          <w:color w:val="231F1F"/>
          <w:spacing w:val="-4"/>
          <w:sz w:val="20"/>
        </w:rPr>
        <w:t> </w:t>
      </w:r>
      <w:r>
        <w:rPr>
          <w:rFonts w:ascii="Times New Roman"/>
          <w:color w:val="231F1F"/>
          <w:sz w:val="20"/>
        </w:rPr>
        <w:t>today</w:t>
      </w:r>
      <w:r>
        <w:rPr>
          <w:rFonts w:ascii="Times New Roman"/>
          <w:color w:val="231F1F"/>
          <w:spacing w:val="-5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has</w:t>
      </w:r>
      <w:r>
        <w:rPr>
          <w:rFonts w:ascii="Times New Roman"/>
          <w:color w:val="231F1F"/>
          <w:spacing w:val="-4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changed</w:t>
      </w:r>
      <w:r>
        <w:rPr>
          <w:rFonts w:ascii="Times New Roman"/>
          <w:color w:val="231F1F"/>
          <w:spacing w:val="-3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so</w:t>
      </w:r>
      <w:r>
        <w:rPr>
          <w:rFonts w:ascii="Times New Roman"/>
          <w:color w:val="231F1F"/>
          <w:spacing w:val="-3"/>
          <w:sz w:val="20"/>
        </w:rPr>
        <w:t> </w:t>
      </w:r>
      <w:r>
        <w:rPr>
          <w:rFonts w:ascii="Times New Roman"/>
          <w:color w:val="231F1F"/>
          <w:sz w:val="20"/>
        </w:rPr>
        <w:t>that</w:t>
      </w:r>
      <w:r>
        <w:rPr>
          <w:rFonts w:ascii="Times New Roman"/>
          <w:color w:val="231F1F"/>
          <w:spacing w:val="-4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the </w:t>
      </w:r>
      <w:r>
        <w:rPr>
          <w:rFonts w:ascii="Times New Roman"/>
          <w:color w:val="231F1F"/>
          <w:sz w:val="20"/>
        </w:rPr>
        <w:t>man</w:t>
      </w:r>
      <w:r>
        <w:rPr>
          <w:rFonts w:ascii="Times New Roman"/>
          <w:color w:val="231F1F"/>
          <w:spacing w:val="-4"/>
          <w:sz w:val="20"/>
        </w:rPr>
        <w:t> </w:t>
      </w:r>
      <w:r>
        <w:rPr>
          <w:rFonts w:ascii="Times New Roman"/>
          <w:color w:val="231F1F"/>
          <w:sz w:val="20"/>
        </w:rPr>
        <w:t>is</w:t>
      </w:r>
      <w:r>
        <w:rPr>
          <w:rFonts w:ascii="Times New Roman"/>
          <w:color w:val="231F1F"/>
          <w:spacing w:val="-3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no</w:t>
      </w:r>
      <w:r>
        <w:rPr>
          <w:rFonts w:ascii="Times New Roman"/>
          <w:color w:val="231F1F"/>
          <w:spacing w:val="-3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longer</w:t>
      </w:r>
      <w:r>
        <w:rPr>
          <w:rFonts w:ascii="Times New Roman"/>
          <w:color w:val="231F1F"/>
          <w:spacing w:val="-2"/>
          <w:sz w:val="20"/>
        </w:rPr>
        <w:t> </w:t>
      </w:r>
      <w:r>
        <w:rPr>
          <w:rFonts w:ascii="Times New Roman"/>
          <w:color w:val="231F1F"/>
          <w:sz w:val="20"/>
        </w:rPr>
        <w:t>the</w:t>
      </w:r>
      <w:r>
        <w:rPr>
          <w:rFonts w:ascii="Times New Roman"/>
          <w:color w:val="231F1F"/>
          <w:spacing w:val="-4"/>
          <w:sz w:val="20"/>
        </w:rPr>
        <w:t> </w:t>
      </w:r>
      <w:r>
        <w:rPr>
          <w:rFonts w:ascii="Times New Roman"/>
          <w:color w:val="231F1F"/>
          <w:sz w:val="20"/>
        </w:rPr>
        <w:t>only</w:t>
      </w:r>
      <w:r>
        <w:rPr>
          <w:rFonts w:ascii="Times New Roman"/>
          <w:color w:val="231F1F"/>
          <w:spacing w:val="83"/>
          <w:w w:val="99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foster</w:t>
      </w:r>
      <w:r>
        <w:rPr>
          <w:rFonts w:ascii="Times New Roman"/>
          <w:color w:val="231F1F"/>
          <w:spacing w:val="32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family.</w:t>
      </w:r>
      <w:r>
        <w:rPr>
          <w:rFonts w:ascii="Times New Roman"/>
          <w:color w:val="231F1F"/>
          <w:spacing w:val="31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Equal</w:t>
      </w:r>
      <w:r>
        <w:rPr>
          <w:rFonts w:ascii="Times New Roman"/>
          <w:color w:val="231F1F"/>
          <w:spacing w:val="32"/>
          <w:sz w:val="20"/>
        </w:rPr>
        <w:t> </w:t>
      </w:r>
      <w:r>
        <w:rPr>
          <w:rFonts w:ascii="Times New Roman"/>
          <w:color w:val="231F1F"/>
          <w:sz w:val="20"/>
        </w:rPr>
        <w:t>opportunities</w:t>
      </w:r>
      <w:r>
        <w:rPr>
          <w:rFonts w:ascii="Times New Roman"/>
          <w:color w:val="231F1F"/>
          <w:spacing w:val="28"/>
          <w:sz w:val="20"/>
        </w:rPr>
        <w:t> </w:t>
      </w:r>
      <w:r>
        <w:rPr>
          <w:rFonts w:ascii="Times New Roman"/>
          <w:color w:val="231F1F"/>
          <w:sz w:val="20"/>
        </w:rPr>
        <w:t>policy</w:t>
      </w:r>
      <w:r>
        <w:rPr>
          <w:rFonts w:ascii="Times New Roman"/>
          <w:color w:val="231F1F"/>
          <w:spacing w:val="28"/>
          <w:sz w:val="20"/>
        </w:rPr>
        <w:t> </w:t>
      </w:r>
      <w:r>
        <w:rPr>
          <w:rFonts w:ascii="Times New Roman"/>
          <w:color w:val="231F1F"/>
          <w:sz w:val="20"/>
        </w:rPr>
        <w:t>is</w:t>
      </w:r>
      <w:r>
        <w:rPr>
          <w:rFonts w:ascii="Times New Roman"/>
          <w:color w:val="231F1F"/>
          <w:spacing w:val="29"/>
          <w:sz w:val="20"/>
        </w:rPr>
        <w:t> </w:t>
      </w:r>
      <w:r>
        <w:rPr>
          <w:rFonts w:ascii="Times New Roman"/>
          <w:color w:val="231F1F"/>
          <w:sz w:val="20"/>
        </w:rPr>
        <w:t>responsible</w:t>
      </w:r>
      <w:r>
        <w:rPr>
          <w:rFonts w:ascii="Times New Roman"/>
          <w:color w:val="231F1F"/>
          <w:spacing w:val="31"/>
          <w:sz w:val="20"/>
        </w:rPr>
        <w:t> </w:t>
      </w:r>
      <w:r>
        <w:rPr>
          <w:rFonts w:ascii="Times New Roman"/>
          <w:color w:val="231F1F"/>
          <w:sz w:val="20"/>
        </w:rPr>
        <w:t>for</w:t>
      </w:r>
      <w:r>
        <w:rPr>
          <w:rFonts w:ascii="Times New Roman"/>
          <w:color w:val="231F1F"/>
          <w:spacing w:val="30"/>
          <w:sz w:val="20"/>
        </w:rPr>
        <w:t> </w:t>
      </w:r>
      <w:r>
        <w:rPr>
          <w:rFonts w:ascii="Times New Roman"/>
          <w:color w:val="231F1F"/>
          <w:sz w:val="20"/>
        </w:rPr>
        <w:t>a</w:t>
      </w:r>
      <w:r>
        <w:rPr>
          <w:rFonts w:ascii="Times New Roman"/>
          <w:color w:val="231F1F"/>
          <w:spacing w:val="29"/>
          <w:sz w:val="20"/>
        </w:rPr>
        <w:t> </w:t>
      </w:r>
      <w:r>
        <w:rPr>
          <w:rFonts w:ascii="Times New Roman"/>
          <w:color w:val="231F1F"/>
          <w:sz w:val="20"/>
        </w:rPr>
        <w:t>tremendous</w:t>
      </w:r>
      <w:r>
        <w:rPr>
          <w:rFonts w:ascii="Times New Roman"/>
          <w:color w:val="231F1F"/>
          <w:spacing w:val="29"/>
          <w:sz w:val="20"/>
        </w:rPr>
        <w:t> </w:t>
      </w:r>
      <w:r>
        <w:rPr>
          <w:rFonts w:ascii="Times New Roman"/>
          <w:color w:val="231F1F"/>
          <w:sz w:val="20"/>
        </w:rPr>
        <w:t>leap</w:t>
      </w:r>
      <w:r>
        <w:rPr>
          <w:rFonts w:ascii="Times New Roman"/>
          <w:color w:val="231F1F"/>
          <w:spacing w:val="32"/>
          <w:sz w:val="20"/>
        </w:rPr>
        <w:t> </w:t>
      </w:r>
      <w:r>
        <w:rPr>
          <w:rFonts w:ascii="Times New Roman"/>
          <w:color w:val="231F1F"/>
          <w:sz w:val="20"/>
        </w:rPr>
        <w:t>in</w:t>
      </w:r>
      <w:r>
        <w:rPr>
          <w:rFonts w:ascii="Times New Roman"/>
          <w:color w:val="231F1F"/>
          <w:spacing w:val="30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terms</w:t>
      </w:r>
      <w:r>
        <w:rPr>
          <w:rFonts w:ascii="Times New Roman"/>
          <w:color w:val="231F1F"/>
          <w:spacing w:val="30"/>
          <w:sz w:val="20"/>
        </w:rPr>
        <w:t> </w:t>
      </w:r>
      <w:r>
        <w:rPr>
          <w:rFonts w:ascii="Times New Roman"/>
          <w:color w:val="231F1F"/>
          <w:sz w:val="20"/>
        </w:rPr>
        <w:t>of</w:t>
      </w:r>
      <w:r>
        <w:rPr>
          <w:rFonts w:ascii="Times New Roman"/>
          <w:color w:val="231F1F"/>
          <w:spacing w:val="33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women</w:t>
      </w:r>
      <w:r>
        <w:rPr>
          <w:rFonts w:ascii="Times New Roman"/>
          <w:color w:val="231F1F"/>
          <w:spacing w:val="28"/>
          <w:sz w:val="20"/>
        </w:rPr>
        <w:t> </w:t>
      </w:r>
      <w:r>
        <w:rPr>
          <w:rFonts w:ascii="Times New Roman"/>
          <w:color w:val="231F1F"/>
          <w:sz w:val="20"/>
        </w:rPr>
        <w:t>leaving</w:t>
      </w:r>
      <w:r>
        <w:rPr>
          <w:rFonts w:ascii="Times New Roman"/>
          <w:color w:val="231F1F"/>
          <w:spacing w:val="29"/>
          <w:sz w:val="20"/>
        </w:rPr>
        <w:t> </w:t>
      </w:r>
      <w:r>
        <w:rPr>
          <w:rFonts w:ascii="Times New Roman"/>
          <w:color w:val="231F1F"/>
          <w:sz w:val="20"/>
        </w:rPr>
        <w:t>a</w:t>
      </w:r>
      <w:r>
        <w:rPr>
          <w:rFonts w:ascii="Times New Roman"/>
          <w:color w:val="231F1F"/>
          <w:spacing w:val="56"/>
          <w:w w:val="99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subordinate</w:t>
      </w:r>
      <w:r>
        <w:rPr>
          <w:rFonts w:ascii="Times New Roman"/>
          <w:color w:val="231F1F"/>
          <w:spacing w:val="14"/>
          <w:sz w:val="20"/>
        </w:rPr>
        <w:t> </w:t>
      </w:r>
      <w:r>
        <w:rPr>
          <w:rFonts w:ascii="Times New Roman"/>
          <w:color w:val="231F1F"/>
          <w:sz w:val="20"/>
        </w:rPr>
        <w:t>position</w:t>
      </w:r>
      <w:r>
        <w:rPr>
          <w:rFonts w:ascii="Times New Roman"/>
          <w:color w:val="231F1F"/>
          <w:spacing w:val="14"/>
          <w:sz w:val="20"/>
        </w:rPr>
        <w:t> </w:t>
      </w:r>
      <w:r>
        <w:rPr>
          <w:rFonts w:ascii="Times New Roman"/>
          <w:color w:val="231F1F"/>
          <w:sz w:val="20"/>
        </w:rPr>
        <w:t>in</w:t>
      </w:r>
      <w:r>
        <w:rPr>
          <w:rFonts w:ascii="Times New Roman"/>
          <w:color w:val="231F1F"/>
          <w:spacing w:val="13"/>
          <w:sz w:val="20"/>
        </w:rPr>
        <w:t> </w:t>
      </w:r>
      <w:r>
        <w:rPr>
          <w:rFonts w:ascii="Times New Roman"/>
          <w:color w:val="231F1F"/>
          <w:sz w:val="20"/>
        </w:rPr>
        <w:t>their</w:t>
      </w:r>
      <w:r>
        <w:rPr>
          <w:rFonts w:ascii="Times New Roman"/>
          <w:color w:val="231F1F"/>
          <w:spacing w:val="16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private</w:t>
      </w:r>
      <w:r>
        <w:rPr>
          <w:rFonts w:ascii="Times New Roman"/>
          <w:color w:val="231F1F"/>
          <w:spacing w:val="15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life</w:t>
      </w:r>
      <w:r>
        <w:rPr>
          <w:rFonts w:ascii="Times New Roman"/>
          <w:color w:val="231F1F"/>
          <w:spacing w:val="14"/>
          <w:sz w:val="20"/>
        </w:rPr>
        <w:t> </w:t>
      </w:r>
      <w:r>
        <w:rPr>
          <w:rFonts w:ascii="Times New Roman"/>
          <w:color w:val="231F1F"/>
          <w:sz w:val="20"/>
        </w:rPr>
        <w:t>on</w:t>
      </w:r>
      <w:r>
        <w:rPr>
          <w:rFonts w:ascii="Times New Roman"/>
          <w:color w:val="231F1F"/>
          <w:spacing w:val="14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the</w:t>
      </w:r>
      <w:r>
        <w:rPr>
          <w:rFonts w:ascii="Times New Roman"/>
          <w:color w:val="231F1F"/>
          <w:spacing w:val="15"/>
          <w:sz w:val="20"/>
        </w:rPr>
        <w:t> </w:t>
      </w:r>
      <w:r>
        <w:rPr>
          <w:rFonts w:ascii="Times New Roman"/>
          <w:color w:val="231F1F"/>
          <w:sz w:val="20"/>
        </w:rPr>
        <w:t>labor</w:t>
      </w:r>
      <w:r>
        <w:rPr>
          <w:rFonts w:ascii="Times New Roman"/>
          <w:color w:val="231F1F"/>
          <w:spacing w:val="18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market.</w:t>
      </w:r>
      <w:r>
        <w:rPr>
          <w:rFonts w:ascii="Times New Roman"/>
          <w:color w:val="231F1F"/>
          <w:spacing w:val="14"/>
          <w:sz w:val="20"/>
        </w:rPr>
        <w:t> </w:t>
      </w:r>
      <w:r>
        <w:rPr>
          <w:rFonts w:ascii="Times New Roman"/>
          <w:color w:val="231F1F"/>
          <w:sz w:val="20"/>
        </w:rPr>
        <w:t>A</w:t>
      </w:r>
      <w:r>
        <w:rPr>
          <w:rFonts w:ascii="Times New Roman"/>
          <w:color w:val="231F1F"/>
          <w:spacing w:val="15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woman</w:t>
      </w:r>
      <w:r>
        <w:rPr>
          <w:rFonts w:ascii="Times New Roman"/>
          <w:color w:val="231F1F"/>
          <w:spacing w:val="14"/>
          <w:sz w:val="20"/>
        </w:rPr>
        <w:t> </w:t>
      </w:r>
      <w:r>
        <w:rPr>
          <w:rFonts w:ascii="Times New Roman"/>
          <w:color w:val="231F1F"/>
          <w:sz w:val="20"/>
        </w:rPr>
        <w:t>performs</w:t>
      </w:r>
      <w:r>
        <w:rPr>
          <w:rFonts w:ascii="Times New Roman"/>
          <w:color w:val="231F1F"/>
          <w:spacing w:val="14"/>
          <w:sz w:val="20"/>
        </w:rPr>
        <w:t> </w:t>
      </w:r>
      <w:r>
        <w:rPr>
          <w:rFonts w:ascii="Times New Roman"/>
          <w:color w:val="231F1F"/>
          <w:sz w:val="20"/>
        </w:rPr>
        <w:t>several</w:t>
      </w:r>
      <w:r>
        <w:rPr>
          <w:rFonts w:ascii="Times New Roman"/>
          <w:color w:val="231F1F"/>
          <w:spacing w:val="15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functions</w:t>
      </w:r>
      <w:r>
        <w:rPr>
          <w:rFonts w:ascii="Times New Roman"/>
          <w:color w:val="231F1F"/>
          <w:spacing w:val="14"/>
          <w:sz w:val="20"/>
        </w:rPr>
        <w:t> </w:t>
      </w:r>
      <w:r>
        <w:rPr>
          <w:rFonts w:ascii="Times New Roman"/>
          <w:color w:val="231F1F"/>
          <w:sz w:val="20"/>
        </w:rPr>
        <w:t>in</w:t>
      </w:r>
      <w:r>
        <w:rPr>
          <w:rFonts w:ascii="Times New Roman"/>
          <w:color w:val="231F1F"/>
          <w:spacing w:val="15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her</w:t>
      </w:r>
      <w:r>
        <w:rPr>
          <w:rFonts w:ascii="Times New Roman"/>
          <w:color w:val="231F1F"/>
          <w:spacing w:val="16"/>
          <w:sz w:val="20"/>
        </w:rPr>
        <w:t> </w:t>
      </w:r>
      <w:r>
        <w:rPr>
          <w:rFonts w:ascii="Times New Roman"/>
          <w:color w:val="231F1F"/>
          <w:sz w:val="20"/>
        </w:rPr>
        <w:t>own</w:t>
      </w:r>
      <w:r>
        <w:rPr>
          <w:rFonts w:ascii="Times New Roman"/>
          <w:color w:val="231F1F"/>
          <w:spacing w:val="81"/>
          <w:w w:val="99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family,</w:t>
      </w:r>
      <w:r>
        <w:rPr>
          <w:rFonts w:ascii="Times New Roman"/>
          <w:color w:val="231F1F"/>
          <w:spacing w:val="25"/>
          <w:sz w:val="20"/>
        </w:rPr>
        <w:t> </w:t>
      </w:r>
      <w:r>
        <w:rPr>
          <w:rFonts w:ascii="Times New Roman"/>
          <w:color w:val="231F1F"/>
          <w:sz w:val="20"/>
        </w:rPr>
        <w:t>thereby</w:t>
      </w:r>
      <w:r>
        <w:rPr>
          <w:rFonts w:ascii="Times New Roman"/>
          <w:color w:val="231F1F"/>
          <w:spacing w:val="22"/>
          <w:sz w:val="20"/>
        </w:rPr>
        <w:t> </w:t>
      </w:r>
      <w:r>
        <w:rPr>
          <w:rFonts w:ascii="Times New Roman"/>
          <w:color w:val="231F1F"/>
          <w:sz w:val="20"/>
        </w:rPr>
        <w:t>investing</w:t>
      </w:r>
      <w:r>
        <w:rPr>
          <w:rFonts w:ascii="Times New Roman"/>
          <w:color w:val="231F1F"/>
          <w:spacing w:val="27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more</w:t>
      </w:r>
      <w:r>
        <w:rPr>
          <w:rFonts w:ascii="Times New Roman"/>
          <w:color w:val="231F1F"/>
          <w:spacing w:val="26"/>
          <w:sz w:val="20"/>
        </w:rPr>
        <w:t> </w:t>
      </w:r>
      <w:r>
        <w:rPr>
          <w:rFonts w:ascii="Times New Roman"/>
          <w:color w:val="231F1F"/>
          <w:sz w:val="20"/>
        </w:rPr>
        <w:t>bioenergy</w:t>
      </w:r>
      <w:r>
        <w:rPr>
          <w:rFonts w:ascii="Times New Roman"/>
          <w:color w:val="231F1F"/>
          <w:spacing w:val="22"/>
          <w:sz w:val="20"/>
        </w:rPr>
        <w:t> </w:t>
      </w:r>
      <w:r>
        <w:rPr>
          <w:rFonts w:ascii="Times New Roman"/>
          <w:color w:val="231F1F"/>
          <w:sz w:val="20"/>
        </w:rPr>
        <w:t>abilities</w:t>
      </w:r>
      <w:r>
        <w:rPr>
          <w:rFonts w:ascii="Times New Roman"/>
          <w:color w:val="231F1F"/>
          <w:spacing w:val="25"/>
          <w:sz w:val="20"/>
        </w:rPr>
        <w:t> </w:t>
      </w:r>
      <w:r>
        <w:rPr>
          <w:rFonts w:ascii="Times New Roman"/>
          <w:color w:val="231F1F"/>
          <w:sz w:val="20"/>
        </w:rPr>
        <w:t>than</w:t>
      </w:r>
      <w:r>
        <w:rPr>
          <w:rFonts w:ascii="Times New Roman"/>
          <w:color w:val="231F1F"/>
          <w:spacing w:val="25"/>
          <w:sz w:val="20"/>
        </w:rPr>
        <w:t> </w:t>
      </w:r>
      <w:r>
        <w:rPr>
          <w:rFonts w:ascii="Times New Roman"/>
          <w:color w:val="231F1F"/>
          <w:sz w:val="20"/>
        </w:rPr>
        <w:t>other</w:t>
      </w:r>
      <w:r>
        <w:rPr>
          <w:rFonts w:ascii="Times New Roman"/>
          <w:color w:val="231F1F"/>
          <w:spacing w:val="26"/>
          <w:sz w:val="20"/>
        </w:rPr>
        <w:t> </w:t>
      </w:r>
      <w:r>
        <w:rPr>
          <w:rFonts w:ascii="Times New Roman"/>
          <w:color w:val="231F1F"/>
          <w:spacing w:val="1"/>
          <w:sz w:val="20"/>
        </w:rPr>
        <w:t>family</w:t>
      </w:r>
      <w:r>
        <w:rPr>
          <w:rFonts w:ascii="Times New Roman"/>
          <w:color w:val="231F1F"/>
          <w:spacing w:val="27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members.</w:t>
      </w:r>
      <w:r>
        <w:rPr>
          <w:rFonts w:ascii="Times New Roman"/>
          <w:color w:val="231F1F"/>
          <w:spacing w:val="26"/>
          <w:sz w:val="20"/>
        </w:rPr>
        <w:t> </w:t>
      </w:r>
      <w:r>
        <w:rPr>
          <w:rFonts w:ascii="Times New Roman"/>
          <w:color w:val="231F1F"/>
          <w:sz w:val="20"/>
        </w:rPr>
        <w:t>Women</w:t>
      </w:r>
      <w:r>
        <w:rPr>
          <w:rFonts w:ascii="Times New Roman"/>
          <w:color w:val="231F1F"/>
          <w:spacing w:val="26"/>
          <w:sz w:val="20"/>
        </w:rPr>
        <w:t> </w:t>
      </w:r>
      <w:r>
        <w:rPr>
          <w:rFonts w:ascii="Times New Roman"/>
          <w:color w:val="231F1F"/>
          <w:sz w:val="20"/>
        </w:rPr>
        <w:t>are</w:t>
      </w:r>
      <w:r>
        <w:rPr>
          <w:rFonts w:ascii="Times New Roman"/>
          <w:color w:val="231F1F"/>
          <w:spacing w:val="26"/>
          <w:sz w:val="20"/>
        </w:rPr>
        <w:t> </w:t>
      </w:r>
      <w:r>
        <w:rPr>
          <w:rFonts w:ascii="Times New Roman"/>
          <w:color w:val="231F1F"/>
          <w:sz w:val="20"/>
        </w:rPr>
        <w:t>daily</w:t>
      </w:r>
      <w:r>
        <w:rPr>
          <w:rFonts w:ascii="Times New Roman"/>
          <w:color w:val="231F1F"/>
          <w:spacing w:val="22"/>
          <w:sz w:val="20"/>
        </w:rPr>
        <w:t> </w:t>
      </w:r>
      <w:r>
        <w:rPr>
          <w:rFonts w:ascii="Times New Roman"/>
          <w:color w:val="231F1F"/>
          <w:sz w:val="20"/>
        </w:rPr>
        <w:t>affected</w:t>
      </w:r>
      <w:r>
        <w:rPr>
          <w:rFonts w:ascii="Times New Roman"/>
          <w:color w:val="231F1F"/>
          <w:spacing w:val="27"/>
          <w:sz w:val="20"/>
        </w:rPr>
        <w:t> </w:t>
      </w:r>
      <w:r>
        <w:rPr>
          <w:rFonts w:ascii="Times New Roman"/>
          <w:color w:val="231F1F"/>
          <w:spacing w:val="1"/>
          <w:sz w:val="20"/>
        </w:rPr>
        <w:t>by</w:t>
      </w:r>
      <w:r>
        <w:rPr>
          <w:rFonts w:ascii="Times New Roman"/>
          <w:color w:val="231F1F"/>
          <w:spacing w:val="54"/>
          <w:w w:val="99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various</w:t>
      </w:r>
      <w:r>
        <w:rPr>
          <w:rFonts w:ascii="Times New Roman"/>
          <w:color w:val="231F1F"/>
          <w:spacing w:val="16"/>
          <w:sz w:val="20"/>
        </w:rPr>
        <w:t> </w:t>
      </w:r>
      <w:r>
        <w:rPr>
          <w:rFonts w:ascii="Times New Roman"/>
          <w:color w:val="231F1F"/>
          <w:sz w:val="20"/>
        </w:rPr>
        <w:t>forms</w:t>
      </w:r>
      <w:r>
        <w:rPr>
          <w:rFonts w:ascii="Times New Roman"/>
          <w:color w:val="231F1F"/>
          <w:spacing w:val="14"/>
          <w:sz w:val="20"/>
        </w:rPr>
        <w:t> </w:t>
      </w:r>
      <w:r>
        <w:rPr>
          <w:rFonts w:ascii="Times New Roman"/>
          <w:color w:val="231F1F"/>
          <w:sz w:val="20"/>
        </w:rPr>
        <w:t>of</w:t>
      </w:r>
      <w:r>
        <w:rPr>
          <w:rFonts w:ascii="Times New Roman"/>
          <w:color w:val="231F1F"/>
          <w:spacing w:val="13"/>
          <w:sz w:val="20"/>
        </w:rPr>
        <w:t> </w:t>
      </w:r>
      <w:r>
        <w:rPr>
          <w:rFonts w:ascii="Times New Roman"/>
          <w:color w:val="231F1F"/>
          <w:sz w:val="20"/>
        </w:rPr>
        <w:t>discrimination</w:t>
      </w:r>
      <w:r>
        <w:rPr>
          <w:rFonts w:ascii="Times New Roman"/>
          <w:color w:val="231F1F"/>
          <w:spacing w:val="14"/>
          <w:sz w:val="20"/>
        </w:rPr>
        <w:t> </w:t>
      </w:r>
      <w:r>
        <w:rPr>
          <w:rFonts w:ascii="Times New Roman"/>
          <w:color w:val="231F1F"/>
          <w:sz w:val="20"/>
        </w:rPr>
        <w:t>they</w:t>
      </w:r>
      <w:r>
        <w:rPr>
          <w:rFonts w:ascii="Times New Roman"/>
          <w:color w:val="231F1F"/>
          <w:spacing w:val="11"/>
          <w:sz w:val="20"/>
        </w:rPr>
        <w:t> </w:t>
      </w:r>
      <w:r>
        <w:rPr>
          <w:rFonts w:ascii="Times New Roman"/>
          <w:color w:val="231F1F"/>
          <w:sz w:val="20"/>
        </w:rPr>
        <w:t>are</w:t>
      </w:r>
      <w:r>
        <w:rPr>
          <w:rFonts w:ascii="Times New Roman"/>
          <w:color w:val="231F1F"/>
          <w:spacing w:val="14"/>
          <w:sz w:val="20"/>
        </w:rPr>
        <w:t> </w:t>
      </w:r>
      <w:r>
        <w:rPr>
          <w:rFonts w:ascii="Times New Roman"/>
          <w:color w:val="231F1F"/>
          <w:sz w:val="20"/>
        </w:rPr>
        <w:t>exposed</w:t>
      </w:r>
      <w:r>
        <w:rPr>
          <w:rFonts w:ascii="Times New Roman"/>
          <w:color w:val="231F1F"/>
          <w:spacing w:val="16"/>
          <w:sz w:val="20"/>
        </w:rPr>
        <w:t> </w:t>
      </w:r>
      <w:r>
        <w:rPr>
          <w:rFonts w:ascii="Times New Roman"/>
          <w:color w:val="231F1F"/>
          <w:sz w:val="20"/>
        </w:rPr>
        <w:t>to</w:t>
      </w:r>
      <w:r>
        <w:rPr>
          <w:rFonts w:ascii="Times New Roman"/>
          <w:color w:val="231F1F"/>
          <w:spacing w:val="16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today.</w:t>
      </w:r>
      <w:r>
        <w:rPr>
          <w:rFonts w:ascii="Times New Roman"/>
          <w:color w:val="231F1F"/>
          <w:spacing w:val="15"/>
          <w:sz w:val="20"/>
        </w:rPr>
        <w:t> </w:t>
      </w:r>
      <w:r>
        <w:rPr>
          <w:rFonts w:ascii="Times New Roman"/>
          <w:color w:val="231F1F"/>
          <w:sz w:val="20"/>
        </w:rPr>
        <w:t>Where</w:t>
      </w:r>
      <w:r>
        <w:rPr>
          <w:rFonts w:ascii="Times New Roman"/>
          <w:color w:val="231F1F"/>
          <w:spacing w:val="14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there</w:t>
      </w:r>
      <w:r>
        <w:rPr>
          <w:rFonts w:ascii="Times New Roman"/>
          <w:color w:val="231F1F"/>
          <w:spacing w:val="15"/>
          <w:sz w:val="20"/>
        </w:rPr>
        <w:t> </w:t>
      </w:r>
      <w:r>
        <w:rPr>
          <w:rFonts w:ascii="Times New Roman"/>
          <w:color w:val="231F1F"/>
          <w:sz w:val="20"/>
        </w:rPr>
        <w:t>are</w:t>
      </w:r>
      <w:r>
        <w:rPr>
          <w:rFonts w:ascii="Times New Roman"/>
          <w:color w:val="231F1F"/>
          <w:spacing w:val="15"/>
          <w:sz w:val="20"/>
        </w:rPr>
        <w:t> </w:t>
      </w:r>
      <w:r>
        <w:rPr>
          <w:rFonts w:ascii="Times New Roman"/>
          <w:color w:val="231F1F"/>
          <w:sz w:val="20"/>
        </w:rPr>
        <w:t>people,</w:t>
      </w:r>
      <w:r>
        <w:rPr>
          <w:rFonts w:ascii="Times New Roman"/>
          <w:color w:val="231F1F"/>
          <w:spacing w:val="15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there</w:t>
      </w:r>
      <w:r>
        <w:rPr>
          <w:rFonts w:ascii="Times New Roman"/>
          <w:color w:val="231F1F"/>
          <w:spacing w:val="14"/>
          <w:sz w:val="20"/>
        </w:rPr>
        <w:t> </w:t>
      </w:r>
      <w:r>
        <w:rPr>
          <w:rFonts w:ascii="Times New Roman"/>
          <w:color w:val="231F1F"/>
          <w:sz w:val="20"/>
        </w:rPr>
        <w:t>are</w:t>
      </w:r>
      <w:r>
        <w:rPr>
          <w:rFonts w:ascii="Times New Roman"/>
          <w:color w:val="231F1F"/>
          <w:spacing w:val="15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various</w:t>
      </w:r>
      <w:r>
        <w:rPr>
          <w:rFonts w:ascii="Times New Roman"/>
          <w:color w:val="231F1F"/>
          <w:spacing w:val="14"/>
          <w:sz w:val="20"/>
        </w:rPr>
        <w:t> </w:t>
      </w:r>
      <w:r>
        <w:rPr>
          <w:rFonts w:ascii="Times New Roman"/>
          <w:color w:val="231F1F"/>
          <w:sz w:val="20"/>
        </w:rPr>
        <w:t>forms</w:t>
      </w:r>
      <w:r>
        <w:rPr>
          <w:rFonts w:ascii="Times New Roman"/>
          <w:color w:val="231F1F"/>
          <w:spacing w:val="14"/>
          <w:sz w:val="20"/>
        </w:rPr>
        <w:t> </w:t>
      </w:r>
      <w:r>
        <w:rPr>
          <w:rFonts w:ascii="Times New Roman"/>
          <w:color w:val="231F1F"/>
          <w:sz w:val="20"/>
        </w:rPr>
        <w:t>of</w:t>
      </w:r>
      <w:r>
        <w:rPr>
          <w:rFonts w:ascii="Times New Roman"/>
          <w:color w:val="231F1F"/>
          <w:spacing w:val="58"/>
          <w:w w:val="99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harassment,</w:t>
      </w:r>
      <w:r>
        <w:rPr>
          <w:rFonts w:ascii="Times New Roman"/>
          <w:color w:val="231F1F"/>
          <w:spacing w:val="26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which</w:t>
      </w:r>
      <w:r>
        <w:rPr>
          <w:rFonts w:ascii="Times New Roman"/>
          <w:color w:val="231F1F"/>
          <w:spacing w:val="23"/>
          <w:sz w:val="20"/>
        </w:rPr>
        <w:t> </w:t>
      </w:r>
      <w:r>
        <w:rPr>
          <w:rFonts w:ascii="Times New Roman"/>
          <w:color w:val="231F1F"/>
          <w:sz w:val="20"/>
        </w:rPr>
        <w:t>are,</w:t>
      </w:r>
      <w:r>
        <w:rPr>
          <w:rFonts w:ascii="Times New Roman"/>
          <w:color w:val="231F1F"/>
          <w:spacing w:val="24"/>
          <w:sz w:val="20"/>
        </w:rPr>
        <w:t> </w:t>
      </w:r>
      <w:r>
        <w:rPr>
          <w:rFonts w:ascii="Times New Roman"/>
          <w:color w:val="231F1F"/>
          <w:sz w:val="20"/>
        </w:rPr>
        <w:t>of</w:t>
      </w:r>
      <w:r>
        <w:rPr>
          <w:rFonts w:ascii="Times New Roman"/>
          <w:color w:val="231F1F"/>
          <w:spacing w:val="23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course,</w:t>
      </w:r>
      <w:r>
        <w:rPr>
          <w:rFonts w:ascii="Times New Roman"/>
          <w:color w:val="231F1F"/>
          <w:spacing w:val="24"/>
          <w:sz w:val="20"/>
        </w:rPr>
        <w:t> </w:t>
      </w:r>
      <w:r>
        <w:rPr>
          <w:rFonts w:ascii="Times New Roman"/>
          <w:color w:val="231F1F"/>
          <w:sz w:val="20"/>
        </w:rPr>
        <w:t>based</w:t>
      </w:r>
      <w:r>
        <w:rPr>
          <w:rFonts w:ascii="Times New Roman"/>
          <w:color w:val="231F1F"/>
          <w:spacing w:val="26"/>
          <w:sz w:val="20"/>
        </w:rPr>
        <w:t> </w:t>
      </w:r>
      <w:r>
        <w:rPr>
          <w:rFonts w:ascii="Times New Roman"/>
          <w:color w:val="231F1F"/>
          <w:sz w:val="20"/>
        </w:rPr>
        <w:t>on</w:t>
      </w:r>
      <w:r>
        <w:rPr>
          <w:rFonts w:ascii="Times New Roman"/>
          <w:color w:val="231F1F"/>
          <w:spacing w:val="22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individual</w:t>
      </w:r>
      <w:r>
        <w:rPr>
          <w:rFonts w:ascii="Times New Roman"/>
          <w:color w:val="231F1F"/>
          <w:spacing w:val="25"/>
          <w:sz w:val="20"/>
        </w:rPr>
        <w:t> </w:t>
      </w:r>
      <w:r>
        <w:rPr>
          <w:rFonts w:ascii="Times New Roman"/>
          <w:color w:val="231F1F"/>
          <w:sz w:val="20"/>
        </w:rPr>
        <w:t>and</w:t>
      </w:r>
      <w:r>
        <w:rPr>
          <w:rFonts w:ascii="Times New Roman"/>
          <w:color w:val="231F1F"/>
          <w:spacing w:val="25"/>
          <w:sz w:val="20"/>
        </w:rPr>
        <w:t> </w:t>
      </w:r>
      <w:r>
        <w:rPr>
          <w:rFonts w:ascii="Times New Roman"/>
          <w:color w:val="231F1F"/>
          <w:sz w:val="20"/>
        </w:rPr>
        <w:t>personal</w:t>
      </w:r>
      <w:r>
        <w:rPr>
          <w:rFonts w:ascii="Times New Roman"/>
          <w:color w:val="231F1F"/>
          <w:spacing w:val="25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guilty</w:t>
      </w:r>
      <w:r>
        <w:rPr>
          <w:rFonts w:ascii="Times New Roman"/>
          <w:color w:val="231F1F"/>
          <w:spacing w:val="22"/>
          <w:sz w:val="20"/>
        </w:rPr>
        <w:t> </w:t>
      </w:r>
      <w:r>
        <w:rPr>
          <w:rFonts w:ascii="Times New Roman"/>
          <w:color w:val="231F1F"/>
          <w:sz w:val="20"/>
        </w:rPr>
        <w:t>appraisals</w:t>
      </w:r>
      <w:r>
        <w:rPr>
          <w:rFonts w:ascii="Times New Roman"/>
          <w:color w:val="231F1F"/>
          <w:spacing w:val="24"/>
          <w:sz w:val="20"/>
        </w:rPr>
        <w:t> </w:t>
      </w:r>
      <w:r>
        <w:rPr>
          <w:rFonts w:ascii="Times New Roman"/>
          <w:color w:val="231F1F"/>
          <w:sz w:val="20"/>
        </w:rPr>
        <w:t>and</w:t>
      </w:r>
      <w:r>
        <w:rPr>
          <w:rFonts w:ascii="Times New Roman"/>
          <w:color w:val="231F1F"/>
          <w:spacing w:val="25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views.</w:t>
      </w:r>
      <w:r>
        <w:rPr>
          <w:rFonts w:ascii="Times New Roman"/>
          <w:color w:val="231F1F"/>
          <w:spacing w:val="25"/>
          <w:sz w:val="20"/>
        </w:rPr>
        <w:t> </w:t>
      </w:r>
      <w:r>
        <w:rPr>
          <w:rFonts w:ascii="Times New Roman"/>
          <w:color w:val="231F1F"/>
          <w:sz w:val="20"/>
        </w:rPr>
        <w:t>The</w:t>
      </w:r>
      <w:r>
        <w:rPr>
          <w:rFonts w:ascii="Times New Roman"/>
          <w:color w:val="231F1F"/>
          <w:spacing w:val="24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right</w:t>
      </w:r>
      <w:r>
        <w:rPr>
          <w:rFonts w:ascii="Times New Roman"/>
          <w:color w:val="231F1F"/>
          <w:spacing w:val="24"/>
          <w:sz w:val="20"/>
        </w:rPr>
        <w:t> </w:t>
      </w:r>
      <w:r>
        <w:rPr>
          <w:rFonts w:ascii="Times New Roman"/>
          <w:color w:val="231F1F"/>
          <w:spacing w:val="4"/>
          <w:sz w:val="20"/>
        </w:rPr>
        <w:t>t</w:t>
      </w:r>
      <w:r>
        <w:rPr>
          <w:rFonts w:ascii="Times New Roman"/>
          <w:color w:val="231F1F"/>
          <w:spacing w:val="4"/>
          <w:sz w:val="20"/>
        </w:rPr>
        <w:t>o</w:t>
      </w:r>
      <w:r>
        <w:rPr>
          <w:rFonts w:ascii="Times New Roman"/>
          <w:color w:val="231F1F"/>
          <w:spacing w:val="69"/>
          <w:w w:val="99"/>
          <w:sz w:val="20"/>
        </w:rPr>
        <w:t> </w:t>
      </w:r>
      <w:r>
        <w:rPr>
          <w:rFonts w:ascii="Times New Roman"/>
          <w:color w:val="231F1F"/>
          <w:sz w:val="20"/>
        </w:rPr>
        <w:t>protection</w:t>
      </w:r>
      <w:r>
        <w:rPr>
          <w:rFonts w:ascii="Times New Roman"/>
          <w:color w:val="231F1F"/>
          <w:spacing w:val="12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against</w:t>
      </w:r>
      <w:r>
        <w:rPr>
          <w:rFonts w:ascii="Times New Roman"/>
          <w:color w:val="231F1F"/>
          <w:spacing w:val="14"/>
          <w:sz w:val="20"/>
        </w:rPr>
        <w:t> </w:t>
      </w:r>
      <w:r>
        <w:rPr>
          <w:rFonts w:ascii="Times New Roman"/>
          <w:color w:val="231F1F"/>
          <w:sz w:val="20"/>
        </w:rPr>
        <w:t>discrimination</w:t>
      </w:r>
      <w:r>
        <w:rPr>
          <w:rFonts w:ascii="Times New Roman"/>
          <w:color w:val="231F1F"/>
          <w:spacing w:val="12"/>
          <w:sz w:val="20"/>
        </w:rPr>
        <w:t> </w:t>
      </w:r>
      <w:r>
        <w:rPr>
          <w:rFonts w:ascii="Times New Roman"/>
          <w:color w:val="231F1F"/>
          <w:sz w:val="20"/>
        </w:rPr>
        <w:t>is</w:t>
      </w:r>
      <w:r>
        <w:rPr>
          <w:rFonts w:ascii="Times New Roman"/>
          <w:color w:val="231F1F"/>
          <w:spacing w:val="13"/>
          <w:sz w:val="20"/>
        </w:rPr>
        <w:t> </w:t>
      </w:r>
      <w:r>
        <w:rPr>
          <w:rFonts w:ascii="Times New Roman"/>
          <w:color w:val="231F1F"/>
          <w:sz w:val="20"/>
        </w:rPr>
        <w:t>a</w:t>
      </w:r>
      <w:r>
        <w:rPr>
          <w:rFonts w:ascii="Times New Roman"/>
          <w:color w:val="231F1F"/>
          <w:spacing w:val="15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universal</w:t>
      </w:r>
      <w:r>
        <w:rPr>
          <w:rFonts w:ascii="Times New Roman"/>
          <w:color w:val="231F1F"/>
          <w:spacing w:val="13"/>
          <w:sz w:val="20"/>
        </w:rPr>
        <w:t> </w:t>
      </w:r>
      <w:r>
        <w:rPr>
          <w:rFonts w:ascii="Times New Roman"/>
          <w:color w:val="231F1F"/>
          <w:sz w:val="20"/>
        </w:rPr>
        <w:t>human</w:t>
      </w:r>
      <w:r>
        <w:rPr>
          <w:rFonts w:ascii="Times New Roman"/>
          <w:color w:val="231F1F"/>
          <w:spacing w:val="15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right,</w:t>
      </w:r>
      <w:r>
        <w:rPr>
          <w:rFonts w:ascii="Times New Roman"/>
          <w:color w:val="231F1F"/>
          <w:spacing w:val="16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which</w:t>
      </w:r>
      <w:r>
        <w:rPr>
          <w:rFonts w:ascii="Times New Roman"/>
          <w:color w:val="231F1F"/>
          <w:spacing w:val="13"/>
          <w:sz w:val="20"/>
        </w:rPr>
        <w:t> </w:t>
      </w:r>
      <w:r>
        <w:rPr>
          <w:rFonts w:ascii="Times New Roman"/>
          <w:color w:val="231F1F"/>
          <w:sz w:val="20"/>
        </w:rPr>
        <w:t>places</w:t>
      </w:r>
      <w:r>
        <w:rPr>
          <w:rFonts w:ascii="Times New Roman"/>
          <w:color w:val="231F1F"/>
          <w:spacing w:val="13"/>
          <w:sz w:val="20"/>
        </w:rPr>
        <w:t> </w:t>
      </w:r>
      <w:r>
        <w:rPr>
          <w:rFonts w:ascii="Times New Roman"/>
          <w:color w:val="231F1F"/>
          <w:sz w:val="20"/>
        </w:rPr>
        <w:t>its</w:t>
      </w:r>
      <w:r>
        <w:rPr>
          <w:rFonts w:ascii="Times New Roman"/>
          <w:color w:val="231F1F"/>
          <w:spacing w:val="13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foundations</w:t>
      </w:r>
      <w:r>
        <w:rPr>
          <w:rFonts w:ascii="Times New Roman"/>
          <w:color w:val="231F1F"/>
          <w:spacing w:val="14"/>
          <w:sz w:val="20"/>
        </w:rPr>
        <w:t> </w:t>
      </w:r>
      <w:r>
        <w:rPr>
          <w:rFonts w:ascii="Times New Roman"/>
          <w:color w:val="231F1F"/>
          <w:sz w:val="20"/>
        </w:rPr>
        <w:t>in</w:t>
      </w:r>
      <w:r>
        <w:rPr>
          <w:rFonts w:ascii="Times New Roman"/>
          <w:color w:val="231F1F"/>
          <w:spacing w:val="14"/>
          <w:sz w:val="20"/>
        </w:rPr>
        <w:t> </w:t>
      </w:r>
      <w:r>
        <w:rPr>
          <w:rFonts w:ascii="Times New Roman"/>
          <w:color w:val="231F1F"/>
          <w:sz w:val="20"/>
        </w:rPr>
        <w:t>numerous</w:t>
      </w:r>
      <w:r>
        <w:rPr>
          <w:rFonts w:ascii="Times New Roman"/>
          <w:color w:val="231F1F"/>
          <w:spacing w:val="69"/>
          <w:w w:val="99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constitutions</w:t>
      </w:r>
      <w:r>
        <w:rPr>
          <w:rFonts w:ascii="Times New Roman"/>
          <w:color w:val="231F1F"/>
          <w:spacing w:val="-9"/>
          <w:sz w:val="20"/>
        </w:rPr>
        <w:t> </w:t>
      </w:r>
      <w:r>
        <w:rPr>
          <w:rFonts w:ascii="Times New Roman"/>
          <w:color w:val="231F1F"/>
          <w:sz w:val="20"/>
        </w:rPr>
        <w:t>around</w:t>
      </w:r>
      <w:r>
        <w:rPr>
          <w:rFonts w:ascii="Times New Roman"/>
          <w:color w:val="231F1F"/>
          <w:spacing w:val="-7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the</w:t>
      </w:r>
      <w:r>
        <w:rPr>
          <w:rFonts w:ascii="Times New Roman"/>
          <w:color w:val="231F1F"/>
          <w:spacing w:val="-5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world.</w:t>
      </w:r>
      <w:r>
        <w:rPr>
          <w:rFonts w:ascii="Times New Roman"/>
          <w:sz w:val="20"/>
        </w:rPr>
      </w:r>
    </w:p>
    <w:p>
      <w:pPr>
        <w:spacing w:before="2"/>
        <w:ind w:left="83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i/>
          <w:color w:val="231F1F"/>
          <w:spacing w:val="-1"/>
          <w:sz w:val="20"/>
        </w:rPr>
        <w:t>Key</w:t>
      </w:r>
      <w:r>
        <w:rPr>
          <w:rFonts w:ascii="Times New Roman"/>
          <w:i/>
          <w:color w:val="231F1F"/>
          <w:spacing w:val="-7"/>
          <w:sz w:val="20"/>
        </w:rPr>
        <w:t> </w:t>
      </w:r>
      <w:r>
        <w:rPr>
          <w:rFonts w:ascii="Times New Roman"/>
          <w:i/>
          <w:color w:val="231F1F"/>
          <w:spacing w:val="-1"/>
          <w:sz w:val="20"/>
        </w:rPr>
        <w:t>words:</w:t>
      </w:r>
      <w:r>
        <w:rPr>
          <w:rFonts w:ascii="Times New Roman"/>
          <w:i/>
          <w:color w:val="231F1F"/>
          <w:spacing w:val="-4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woman,</w:t>
      </w:r>
      <w:r>
        <w:rPr>
          <w:rFonts w:ascii="Times New Roman"/>
          <w:color w:val="231F1F"/>
          <w:spacing w:val="-4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man,</w:t>
      </w:r>
      <w:r>
        <w:rPr>
          <w:rFonts w:ascii="Times New Roman"/>
          <w:color w:val="231F1F"/>
          <w:spacing w:val="-7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discrimination,</w:t>
      </w:r>
      <w:r>
        <w:rPr>
          <w:rFonts w:ascii="Times New Roman"/>
          <w:color w:val="231F1F"/>
          <w:spacing w:val="-7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right,</w:t>
      </w:r>
      <w:r>
        <w:rPr>
          <w:rFonts w:ascii="Times New Roman"/>
          <w:color w:val="231F1F"/>
          <w:spacing w:val="-7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equality.</w:t>
      </w:r>
      <w:r>
        <w:rPr>
          <w:rFonts w:ascii="Times New Roman"/>
          <w:sz w:val="20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0"/>
          <w:szCs w:val="20"/>
        </w:rPr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7"/>
          <w:szCs w:val="17"/>
        </w:rPr>
        <w:sectPr>
          <w:headerReference w:type="even" r:id="rId54"/>
          <w:footerReference w:type="even" r:id="rId55"/>
          <w:footerReference w:type="default" r:id="rId56"/>
          <w:pgSz w:w="11910" w:h="16840"/>
          <w:pgMar w:header="0" w:footer="833" w:top="1580" w:bottom="1020" w:left="1300" w:right="1680"/>
          <w:pgNumType w:start="72"/>
        </w:sectPr>
      </w:pPr>
    </w:p>
    <w:p>
      <w:pPr>
        <w:tabs>
          <w:tab w:pos="7694" w:val="left" w:leader="none"/>
        </w:tabs>
        <w:spacing w:line="275" w:lineRule="exact" w:before="57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b/>
          <w:color w:val="231F1F"/>
          <w:sz w:val="24"/>
        </w:rPr>
        <w:t>Dr</w:t>
      </w:r>
      <w:r>
        <w:rPr>
          <w:rFonts w:ascii="Times New Roman" w:hAnsi="Times New Roman"/>
          <w:b/>
          <w:color w:val="231F1F"/>
          <w:spacing w:val="-2"/>
          <w:sz w:val="24"/>
        </w:rPr>
        <w:t> </w:t>
      </w:r>
      <w:r>
        <w:rPr>
          <w:rFonts w:ascii="Times New Roman" w:hAnsi="Times New Roman"/>
          <w:b/>
          <w:color w:val="231F1F"/>
          <w:sz w:val="24"/>
        </w:rPr>
        <w:t>Rahim</w:t>
      </w:r>
      <w:r>
        <w:rPr>
          <w:rFonts w:ascii="Times New Roman" w:hAnsi="Times New Roman"/>
          <w:b/>
          <w:color w:val="231F1F"/>
          <w:spacing w:val="-4"/>
          <w:sz w:val="24"/>
        </w:rPr>
        <w:t> </w:t>
      </w:r>
      <w:r>
        <w:rPr>
          <w:rFonts w:ascii="Times New Roman" w:hAnsi="Times New Roman"/>
          <w:b/>
          <w:color w:val="231F1F"/>
          <w:spacing w:val="-1"/>
          <w:sz w:val="24"/>
        </w:rPr>
        <w:t>Gadžić</w:t>
        <w:tab/>
      </w:r>
      <w:r>
        <w:rPr>
          <w:rFonts w:ascii="Times New Roman" w:hAnsi="Times New Roman"/>
          <w:color w:val="231F1F"/>
          <w:spacing w:val="-2"/>
          <w:sz w:val="22"/>
        </w:rPr>
        <w:t>UDC</w:t>
      </w:r>
      <w:r>
        <w:rPr>
          <w:rFonts w:ascii="Times New Roman" w:hAnsi="Times New Roman"/>
          <w:color w:val="231F1F"/>
          <w:spacing w:val="-1"/>
          <w:sz w:val="22"/>
        </w:rPr>
        <w:t> </w:t>
      </w:r>
      <w:r>
        <w:rPr>
          <w:rFonts w:ascii="Times New Roman" w:hAnsi="Times New Roman"/>
          <w:color w:val="231F1F"/>
          <w:sz w:val="22"/>
        </w:rPr>
        <w:t>045 37.04</w:t>
      </w:r>
      <w:r>
        <w:rPr>
          <w:rFonts w:ascii="Times New Roman" w:hAnsi="Times New Roman"/>
          <w:sz w:val="22"/>
        </w:rPr>
      </w:r>
    </w:p>
    <w:p>
      <w:pPr>
        <w:tabs>
          <w:tab w:pos="7656" w:val="left" w:leader="none"/>
        </w:tabs>
        <w:spacing w:line="252" w:lineRule="exact" w:before="0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1F"/>
          <w:spacing w:val="-1"/>
          <w:sz w:val="22"/>
        </w:rPr>
        <w:t>Internacionalni</w:t>
      </w:r>
      <w:r>
        <w:rPr>
          <w:rFonts w:ascii="Times New Roman" w:hAnsi="Times New Roman"/>
          <w:color w:val="231F1F"/>
          <w:spacing w:val="1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univerzitet,</w:t>
      </w:r>
      <w:r>
        <w:rPr>
          <w:rFonts w:ascii="Times New Roman" w:hAnsi="Times New Roman"/>
          <w:color w:val="231F1F"/>
          <w:spacing w:val="-3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Brčko</w:t>
      </w:r>
      <w:r>
        <w:rPr>
          <w:rFonts w:ascii="Times New Roman" w:hAnsi="Times New Roman"/>
          <w:color w:val="231F1F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distrikt</w:t>
      </w:r>
      <w:r>
        <w:rPr>
          <w:rFonts w:ascii="Times New Roman" w:hAnsi="Times New Roman"/>
          <w:color w:val="231F1F"/>
          <w:spacing w:val="1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BiH</w:t>
        <w:tab/>
        <w:t>Pregledni</w:t>
      </w:r>
      <w:r>
        <w:rPr>
          <w:rFonts w:ascii="Times New Roman" w:hAnsi="Times New Roman"/>
          <w:color w:val="231F1F"/>
          <w:spacing w:val="1"/>
          <w:sz w:val="22"/>
        </w:rPr>
        <w:t> </w:t>
      </w:r>
      <w:r>
        <w:rPr>
          <w:rFonts w:ascii="Times New Roman" w:hAnsi="Times New Roman"/>
          <w:color w:val="231F1F"/>
          <w:sz w:val="22"/>
        </w:rPr>
        <w:t>člana</w:t>
      </w:r>
      <w:r>
        <w:rPr>
          <w:rFonts w:ascii="Times New Roman" w:hAnsi="Times New Roman"/>
          <w:color w:val="231F1F"/>
          <w:sz w:val="22"/>
        </w:rPr>
        <w:t>k</w:t>
      </w:r>
      <w:r>
        <w:rPr>
          <w:rFonts w:ascii="Times New Roman" w:hAnsi="Times New Roman"/>
          <w:sz w:val="22"/>
        </w:rPr>
      </w:r>
    </w:p>
    <w:p>
      <w:pPr>
        <w:pStyle w:val="Heading2"/>
        <w:spacing w:line="240" w:lineRule="auto" w:before="2"/>
        <w:ind w:right="6714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color w:val="231F1F"/>
        </w:rPr>
        <w:t>Dr</w:t>
      </w:r>
      <w:r>
        <w:rPr>
          <w:color w:val="231F1F"/>
          <w:spacing w:val="-2"/>
        </w:rPr>
        <w:t> </w:t>
      </w:r>
      <w:r>
        <w:rPr>
          <w:color w:val="231F1F"/>
          <w:spacing w:val="-1"/>
        </w:rPr>
        <w:t>Amra</w:t>
      </w:r>
      <w:r>
        <w:rPr>
          <w:color w:val="231F1F"/>
        </w:rPr>
        <w:t> </w:t>
      </w:r>
      <w:r>
        <w:rPr>
          <w:color w:val="231F1F"/>
          <w:spacing w:val="-1"/>
        </w:rPr>
        <w:t>Im</w:t>
      </w:r>
      <w:r>
        <w:rPr>
          <w:rFonts w:ascii="Times New Roman" w:hAnsi="Times New Roman"/>
          <w:color w:val="231F1F"/>
          <w:spacing w:val="-1"/>
        </w:rPr>
        <w:t>širagić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</w:rPr>
        <w:t>Huso </w:t>
      </w:r>
      <w:r>
        <w:rPr>
          <w:rFonts w:ascii="Times New Roman" w:hAnsi="Times New Roman"/>
          <w:color w:val="231F1F"/>
          <w:spacing w:val="-1"/>
        </w:rPr>
        <w:t>Kulović,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profesor</w:t>
      </w:r>
      <w:r>
        <w:rPr>
          <w:rFonts w:ascii="Times New Roman" w:hAnsi="Times New Roman"/>
          <w:b w:val="0"/>
        </w:rPr>
      </w:r>
    </w:p>
    <w:p>
      <w:pPr>
        <w:spacing w:line="250" w:lineRule="exact" w:before="0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1F"/>
          <w:spacing w:val="-1"/>
          <w:sz w:val="22"/>
        </w:rPr>
        <w:t>Osnovna</w:t>
      </w:r>
      <w:r>
        <w:rPr>
          <w:rFonts w:ascii="Times New Roman" w:hAnsi="Times New Roman"/>
          <w:color w:val="231F1F"/>
          <w:spacing w:val="12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škola</w:t>
      </w:r>
      <w:r>
        <w:rPr>
          <w:rFonts w:ascii="Times New Roman" w:hAnsi="Times New Roman"/>
          <w:color w:val="231F1F"/>
          <w:spacing w:val="12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Dţakule,</w:t>
      </w:r>
      <w:r>
        <w:rPr>
          <w:rFonts w:ascii="Times New Roman" w:hAnsi="Times New Roman"/>
          <w:color w:val="231F1F"/>
          <w:spacing w:val="13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BiH</w:t>
      </w:r>
      <w:r>
        <w:rPr>
          <w:rFonts w:ascii="Times New Roman" w:hAnsi="Times New Roman"/>
          <w:sz w:val="22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pStyle w:val="Heading2"/>
        <w:spacing w:line="240" w:lineRule="auto"/>
        <w:ind w:left="139" w:right="135"/>
        <w:jc w:val="center"/>
        <w:rPr>
          <w:rFonts w:ascii="Times New Roman" w:hAnsi="Times New Roman" w:cs="Times New Roman" w:eastAsia="Times New Roman"/>
          <w:b w:val="0"/>
          <w:bCs w:val="0"/>
        </w:rPr>
      </w:pPr>
      <w:bookmarkStart w:name="_TOC_250004" w:id="4"/>
      <w:r>
        <w:rPr>
          <w:color w:val="231F1F"/>
          <w:spacing w:val="-1"/>
        </w:rPr>
        <w:t>NASTAVA</w:t>
      </w:r>
      <w:r>
        <w:rPr>
          <w:color w:val="231F1F"/>
          <w:spacing w:val="-3"/>
        </w:rPr>
        <w:t> </w:t>
      </w:r>
      <w:r>
        <w:rPr>
          <w:color w:val="231F1F"/>
          <w:spacing w:val="-1"/>
        </w:rPr>
        <w:t>MOJE</w:t>
      </w:r>
      <w:r>
        <w:rPr>
          <w:color w:val="231F1F"/>
          <w:spacing w:val="-2"/>
        </w:rPr>
        <w:t> </w:t>
      </w:r>
      <w:r>
        <w:rPr>
          <w:color w:val="231F1F"/>
        </w:rPr>
        <w:t>OKOLINE</w:t>
      </w:r>
      <w:r>
        <w:rPr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-3"/>
        </w:rPr>
        <w:t> </w:t>
      </w:r>
      <w:r>
        <w:rPr>
          <w:rFonts w:ascii="Times New Roman" w:hAnsi="Times New Roman"/>
          <w:color w:val="231F1F"/>
          <w:spacing w:val="-1"/>
        </w:rPr>
        <w:t>OSNOVNOJ</w:t>
      </w:r>
      <w:r>
        <w:rPr>
          <w:rFonts w:ascii="Times New Roman" w:hAnsi="Times New Roman"/>
          <w:color w:val="231F1F"/>
          <w:spacing w:val="-4"/>
        </w:rPr>
        <w:t> </w:t>
      </w:r>
      <w:r>
        <w:rPr>
          <w:rFonts w:ascii="Times New Roman" w:hAnsi="Times New Roman"/>
          <w:color w:val="231F1F"/>
          <w:spacing w:val="-1"/>
        </w:rPr>
        <w:t>ŠKOLI</w:t>
      </w:r>
      <w:bookmarkEnd w:id="4"/>
      <w:r>
        <w:rPr>
          <w:rFonts w:ascii="Times New Roman" w:hAnsi="Times New Roman"/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b/>
          <w:bCs/>
          <w:sz w:val="23"/>
          <w:szCs w:val="23"/>
        </w:rPr>
      </w:pPr>
    </w:p>
    <w:p>
      <w:pPr>
        <w:spacing w:before="0"/>
        <w:ind w:left="118" w:right="114" w:firstLine="707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1F"/>
          <w:spacing w:val="-1"/>
          <w:sz w:val="20"/>
        </w:rPr>
        <w:t>SAŢETAK:</w:t>
      </w:r>
      <w:r>
        <w:rPr>
          <w:rFonts w:ascii="Times New Roman" w:hAnsi="Times New Roman"/>
          <w:color w:val="231F1F"/>
          <w:spacing w:val="8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Škola</w:t>
      </w:r>
      <w:r>
        <w:rPr>
          <w:rFonts w:ascii="Times New Roman" w:hAnsi="Times New Roman"/>
          <w:color w:val="231F1F"/>
          <w:spacing w:val="3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i</w:t>
      </w:r>
      <w:r>
        <w:rPr>
          <w:rFonts w:ascii="Times New Roman" w:hAnsi="Times New Roman"/>
          <w:color w:val="231F1F"/>
          <w:spacing w:val="3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obrazovanje</w:t>
      </w:r>
      <w:r>
        <w:rPr>
          <w:rFonts w:ascii="Times New Roman" w:hAnsi="Times New Roman"/>
          <w:color w:val="231F1F"/>
          <w:spacing w:val="6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mijenjali</w:t>
      </w:r>
      <w:r>
        <w:rPr>
          <w:rFonts w:ascii="Times New Roman" w:hAnsi="Times New Roman"/>
          <w:color w:val="231F1F"/>
          <w:spacing w:val="3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su</w:t>
      </w:r>
      <w:r>
        <w:rPr>
          <w:rFonts w:ascii="Times New Roman" w:hAnsi="Times New Roman"/>
          <w:color w:val="231F1F"/>
          <w:spacing w:val="3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se</w:t>
      </w:r>
      <w:r>
        <w:rPr>
          <w:rFonts w:ascii="Times New Roman" w:hAnsi="Times New Roman"/>
          <w:color w:val="231F1F"/>
          <w:spacing w:val="6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kroz</w:t>
      </w:r>
      <w:r>
        <w:rPr>
          <w:rFonts w:ascii="Times New Roman" w:hAnsi="Times New Roman"/>
          <w:color w:val="231F1F"/>
          <w:spacing w:val="3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historiju</w:t>
      </w:r>
      <w:r>
        <w:rPr>
          <w:rFonts w:ascii="Times New Roman" w:hAnsi="Times New Roman"/>
          <w:color w:val="231F1F"/>
          <w:spacing w:val="2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u</w:t>
      </w:r>
      <w:r>
        <w:rPr>
          <w:rFonts w:ascii="Times New Roman" w:hAnsi="Times New Roman"/>
          <w:color w:val="231F1F"/>
          <w:spacing w:val="2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skladu</w:t>
      </w:r>
      <w:r>
        <w:rPr>
          <w:rFonts w:ascii="Times New Roman" w:hAnsi="Times New Roman"/>
          <w:color w:val="231F1F"/>
          <w:spacing w:val="4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sa</w:t>
      </w:r>
      <w:r>
        <w:rPr>
          <w:rFonts w:ascii="Times New Roman" w:hAnsi="Times New Roman"/>
          <w:color w:val="231F1F"/>
          <w:spacing w:val="3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potrebama</w:t>
      </w:r>
      <w:r>
        <w:rPr>
          <w:rFonts w:ascii="Times New Roman" w:hAnsi="Times New Roman"/>
          <w:color w:val="231F1F"/>
          <w:spacing w:val="3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društva</w:t>
      </w:r>
      <w:r>
        <w:rPr>
          <w:rFonts w:ascii="Times New Roman" w:hAnsi="Times New Roman"/>
          <w:color w:val="231F1F"/>
          <w:spacing w:val="3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i</w:t>
      </w:r>
      <w:r>
        <w:rPr>
          <w:rFonts w:ascii="Times New Roman" w:hAnsi="Times New Roman"/>
          <w:color w:val="231F1F"/>
          <w:spacing w:val="4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u</w:t>
      </w:r>
      <w:r>
        <w:rPr>
          <w:rFonts w:ascii="Times New Roman" w:hAnsi="Times New Roman"/>
          <w:color w:val="231F1F"/>
          <w:spacing w:val="2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skladu</w:t>
      </w:r>
      <w:r>
        <w:rPr>
          <w:rFonts w:ascii="Times New Roman" w:hAnsi="Times New Roman"/>
          <w:color w:val="231F1F"/>
          <w:spacing w:val="63"/>
          <w:w w:val="99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sa</w:t>
      </w:r>
      <w:r>
        <w:rPr>
          <w:rFonts w:ascii="Times New Roman" w:hAnsi="Times New Roman"/>
          <w:color w:val="231F1F"/>
          <w:spacing w:val="31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vremenom</w:t>
      </w:r>
      <w:r>
        <w:rPr>
          <w:rFonts w:ascii="Times New Roman" w:hAnsi="Times New Roman"/>
          <w:color w:val="231F1F"/>
          <w:spacing w:val="30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u</w:t>
      </w:r>
      <w:r>
        <w:rPr>
          <w:rFonts w:ascii="Times New Roman" w:hAnsi="Times New Roman"/>
          <w:color w:val="231F1F"/>
          <w:spacing w:val="32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kome</w:t>
      </w:r>
      <w:r>
        <w:rPr>
          <w:rFonts w:ascii="Times New Roman" w:hAnsi="Times New Roman"/>
          <w:color w:val="231F1F"/>
          <w:spacing w:val="35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se</w:t>
      </w:r>
      <w:r>
        <w:rPr>
          <w:rFonts w:ascii="Times New Roman" w:hAnsi="Times New Roman"/>
          <w:color w:val="231F1F"/>
          <w:spacing w:val="31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odvijalo.</w:t>
      </w:r>
      <w:r>
        <w:rPr>
          <w:rFonts w:ascii="Times New Roman" w:hAnsi="Times New Roman"/>
          <w:color w:val="231F1F"/>
          <w:spacing w:val="32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U</w:t>
      </w:r>
      <w:r>
        <w:rPr>
          <w:rFonts w:ascii="Times New Roman" w:hAnsi="Times New Roman"/>
          <w:color w:val="231F1F"/>
          <w:spacing w:val="31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zadnje</w:t>
      </w:r>
      <w:r>
        <w:rPr>
          <w:rFonts w:ascii="Times New Roman" w:hAnsi="Times New Roman"/>
          <w:color w:val="231F1F"/>
          <w:spacing w:val="32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vrijeme</w:t>
      </w:r>
      <w:r>
        <w:rPr>
          <w:rFonts w:ascii="Times New Roman" w:hAnsi="Times New Roman"/>
          <w:color w:val="231F1F"/>
          <w:spacing w:val="33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prisutn</w:t>
      </w:r>
      <w:r>
        <w:rPr>
          <w:rFonts w:ascii="Times New Roman" w:hAnsi="Times New Roman"/>
          <w:color w:val="231F1F"/>
          <w:sz w:val="20"/>
        </w:rPr>
        <w:t>e</w:t>
      </w:r>
      <w:r>
        <w:rPr>
          <w:rFonts w:ascii="Times New Roman" w:hAnsi="Times New Roman"/>
          <w:color w:val="231F1F"/>
          <w:spacing w:val="33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su</w:t>
      </w:r>
      <w:r>
        <w:rPr>
          <w:rFonts w:ascii="Times New Roman" w:hAnsi="Times New Roman"/>
          <w:color w:val="231F1F"/>
          <w:spacing w:val="33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u</w:t>
      </w:r>
      <w:r>
        <w:rPr>
          <w:rFonts w:ascii="Times New Roman" w:hAnsi="Times New Roman"/>
          <w:color w:val="231F1F"/>
          <w:spacing w:val="31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društvu</w:t>
      </w:r>
      <w:r>
        <w:rPr>
          <w:rFonts w:ascii="Times New Roman" w:hAnsi="Times New Roman"/>
          <w:color w:val="231F1F"/>
          <w:spacing w:val="30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revolucionarne</w:t>
      </w:r>
      <w:r>
        <w:rPr>
          <w:rFonts w:ascii="Times New Roman" w:hAnsi="Times New Roman"/>
          <w:color w:val="231F1F"/>
          <w:spacing w:val="32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promjene</w:t>
      </w:r>
      <w:r>
        <w:rPr>
          <w:rFonts w:ascii="Times New Roman" w:hAnsi="Times New Roman"/>
          <w:color w:val="231F1F"/>
          <w:spacing w:val="31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u</w:t>
      </w:r>
      <w:r>
        <w:rPr>
          <w:rFonts w:ascii="Times New Roman" w:hAnsi="Times New Roman"/>
          <w:color w:val="231F1F"/>
          <w:spacing w:val="33"/>
          <w:sz w:val="20"/>
        </w:rPr>
        <w:t> </w:t>
      </w:r>
      <w:r>
        <w:rPr>
          <w:rFonts w:ascii="Times New Roman" w:hAnsi="Times New Roman"/>
          <w:color w:val="231F1F"/>
          <w:spacing w:val="1"/>
          <w:sz w:val="20"/>
        </w:rPr>
        <w:t>svim</w:t>
      </w:r>
      <w:r>
        <w:rPr>
          <w:rFonts w:ascii="Times New Roman" w:hAnsi="Times New Roman"/>
          <w:color w:val="231F1F"/>
          <w:spacing w:val="32"/>
          <w:w w:val="99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sferama</w:t>
      </w:r>
      <w:r>
        <w:rPr>
          <w:rFonts w:ascii="Times New Roman" w:hAnsi="Times New Roman"/>
          <w:color w:val="231F1F"/>
          <w:spacing w:val="35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ljudskog</w:t>
      </w:r>
      <w:r>
        <w:rPr>
          <w:rFonts w:ascii="Times New Roman" w:hAnsi="Times New Roman"/>
          <w:color w:val="231F1F"/>
          <w:spacing w:val="34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djelovanja.</w:t>
      </w:r>
      <w:r>
        <w:rPr>
          <w:rFonts w:ascii="Times New Roman" w:hAnsi="Times New Roman"/>
          <w:color w:val="231F1F"/>
          <w:spacing w:val="36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Obrazovanje</w:t>
      </w:r>
      <w:r>
        <w:rPr>
          <w:rFonts w:ascii="Times New Roman" w:hAnsi="Times New Roman"/>
          <w:color w:val="231F1F"/>
          <w:spacing w:val="34"/>
          <w:sz w:val="20"/>
        </w:rPr>
        <w:t> </w:t>
      </w:r>
      <w:r>
        <w:rPr>
          <w:rFonts w:ascii="Times New Roman" w:hAnsi="Times New Roman"/>
          <w:color w:val="231F1F"/>
          <w:spacing w:val="1"/>
          <w:sz w:val="20"/>
        </w:rPr>
        <w:t>je</w:t>
      </w:r>
      <w:r>
        <w:rPr>
          <w:rFonts w:ascii="Times New Roman" w:hAnsi="Times New Roman"/>
          <w:color w:val="231F1F"/>
          <w:spacing w:val="36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masovno</w:t>
      </w:r>
      <w:r>
        <w:rPr>
          <w:rFonts w:ascii="Times New Roman" w:hAnsi="Times New Roman"/>
          <w:color w:val="231F1F"/>
          <w:spacing w:val="37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i</w:t>
      </w:r>
      <w:r>
        <w:rPr>
          <w:rFonts w:ascii="Times New Roman" w:hAnsi="Times New Roman"/>
          <w:color w:val="231F1F"/>
          <w:spacing w:val="35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raznovrsno</w:t>
      </w:r>
      <w:r>
        <w:rPr>
          <w:rFonts w:ascii="Times New Roman" w:hAnsi="Times New Roman"/>
          <w:color w:val="231F1F"/>
          <w:spacing w:val="37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na</w:t>
      </w:r>
      <w:r>
        <w:rPr>
          <w:rFonts w:ascii="Times New Roman" w:hAnsi="Times New Roman"/>
          <w:color w:val="231F1F"/>
          <w:spacing w:val="36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svim</w:t>
      </w:r>
      <w:r>
        <w:rPr>
          <w:rFonts w:ascii="Times New Roman" w:hAnsi="Times New Roman"/>
          <w:color w:val="231F1F"/>
          <w:spacing w:val="34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nivoima,</w:t>
      </w:r>
      <w:r>
        <w:rPr>
          <w:rFonts w:ascii="Times New Roman" w:hAnsi="Times New Roman"/>
          <w:color w:val="231F1F"/>
          <w:spacing w:val="38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a</w:t>
      </w:r>
      <w:r>
        <w:rPr>
          <w:rFonts w:ascii="Times New Roman" w:hAnsi="Times New Roman"/>
          <w:color w:val="231F1F"/>
          <w:spacing w:val="36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savremeni</w:t>
      </w:r>
      <w:r>
        <w:rPr>
          <w:rFonts w:ascii="Times New Roman" w:hAnsi="Times New Roman"/>
          <w:color w:val="231F1F"/>
          <w:spacing w:val="35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svijet</w:t>
      </w:r>
      <w:r>
        <w:rPr>
          <w:rFonts w:ascii="Times New Roman" w:hAnsi="Times New Roman"/>
          <w:color w:val="231F1F"/>
          <w:spacing w:val="36"/>
          <w:sz w:val="20"/>
        </w:rPr>
        <w:t> </w:t>
      </w:r>
      <w:r>
        <w:rPr>
          <w:rFonts w:ascii="Times New Roman" w:hAnsi="Times New Roman"/>
          <w:color w:val="231F1F"/>
          <w:spacing w:val="1"/>
          <w:sz w:val="20"/>
        </w:rPr>
        <w:t>je</w:t>
      </w:r>
      <w:r>
        <w:rPr>
          <w:rFonts w:ascii="Times New Roman" w:hAnsi="Times New Roman"/>
          <w:color w:val="231F1F"/>
          <w:spacing w:val="73"/>
          <w:w w:val="99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obasut</w:t>
      </w:r>
      <w:r>
        <w:rPr>
          <w:rFonts w:ascii="Times New Roman" w:hAnsi="Times New Roman"/>
          <w:color w:val="231F1F"/>
          <w:spacing w:val="30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velikim</w:t>
      </w:r>
      <w:r>
        <w:rPr>
          <w:rFonts w:ascii="Times New Roman" w:hAnsi="Times New Roman"/>
          <w:color w:val="231F1F"/>
          <w:spacing w:val="27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brojem</w:t>
      </w:r>
      <w:r>
        <w:rPr>
          <w:rFonts w:ascii="Times New Roman" w:hAnsi="Times New Roman"/>
          <w:color w:val="231F1F"/>
          <w:spacing w:val="26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informacija</w:t>
      </w:r>
      <w:r>
        <w:rPr>
          <w:rFonts w:ascii="Times New Roman" w:hAnsi="Times New Roman"/>
          <w:color w:val="231F1F"/>
          <w:spacing w:val="31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čija</w:t>
      </w:r>
      <w:r>
        <w:rPr>
          <w:rFonts w:ascii="Times New Roman" w:hAnsi="Times New Roman"/>
          <w:color w:val="231F1F"/>
          <w:spacing w:val="28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je</w:t>
      </w:r>
      <w:r>
        <w:rPr>
          <w:rFonts w:ascii="Times New Roman" w:hAnsi="Times New Roman"/>
          <w:color w:val="231F1F"/>
          <w:spacing w:val="31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vrijednost</w:t>
      </w:r>
      <w:r>
        <w:rPr>
          <w:rFonts w:ascii="Times New Roman" w:hAnsi="Times New Roman"/>
          <w:color w:val="231F1F"/>
          <w:spacing w:val="30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sumnjiva,</w:t>
      </w:r>
      <w:r>
        <w:rPr>
          <w:rFonts w:ascii="Times New Roman" w:hAnsi="Times New Roman"/>
          <w:color w:val="231F1F"/>
          <w:spacing w:val="32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nepovezane</w:t>
      </w:r>
      <w:r>
        <w:rPr>
          <w:rFonts w:ascii="Times New Roman" w:hAnsi="Times New Roman"/>
          <w:color w:val="231F1F"/>
          <w:spacing w:val="30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su</w:t>
      </w:r>
      <w:r>
        <w:rPr>
          <w:rFonts w:ascii="Times New Roman" w:hAnsi="Times New Roman"/>
          <w:color w:val="231F1F"/>
          <w:spacing w:val="30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i</w:t>
      </w:r>
      <w:r>
        <w:rPr>
          <w:rFonts w:ascii="Times New Roman" w:hAnsi="Times New Roman"/>
          <w:color w:val="231F1F"/>
          <w:spacing w:val="30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naučno</w:t>
      </w:r>
      <w:r>
        <w:rPr>
          <w:rFonts w:ascii="Times New Roman" w:hAnsi="Times New Roman"/>
          <w:color w:val="231F1F"/>
          <w:spacing w:val="31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neutemeljene.</w:t>
      </w:r>
      <w:r>
        <w:rPr>
          <w:rFonts w:ascii="Times New Roman" w:hAnsi="Times New Roman"/>
          <w:color w:val="231F1F"/>
          <w:spacing w:val="32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Škola</w:t>
      </w:r>
      <w:r>
        <w:rPr>
          <w:rFonts w:ascii="Times New Roman" w:hAnsi="Times New Roman"/>
          <w:color w:val="231F1F"/>
          <w:spacing w:val="83"/>
          <w:w w:val="99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danas</w:t>
      </w:r>
      <w:r>
        <w:rPr>
          <w:rFonts w:ascii="Times New Roman" w:hAnsi="Times New Roman"/>
          <w:color w:val="231F1F"/>
          <w:spacing w:val="29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treba</w:t>
      </w:r>
      <w:r>
        <w:rPr>
          <w:rFonts w:ascii="Times New Roman" w:hAnsi="Times New Roman"/>
          <w:color w:val="231F1F"/>
          <w:spacing w:val="31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omogućiti</w:t>
      </w:r>
      <w:r>
        <w:rPr>
          <w:rFonts w:ascii="Times New Roman" w:hAnsi="Times New Roman"/>
          <w:color w:val="231F1F"/>
          <w:spacing w:val="30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svakom</w:t>
      </w:r>
      <w:r>
        <w:rPr>
          <w:rFonts w:ascii="Times New Roman" w:hAnsi="Times New Roman"/>
          <w:color w:val="231F1F"/>
          <w:spacing w:val="29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pojedincu</w:t>
      </w:r>
      <w:r>
        <w:rPr>
          <w:rFonts w:ascii="Times New Roman" w:hAnsi="Times New Roman"/>
          <w:color w:val="231F1F"/>
          <w:spacing w:val="30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da</w:t>
      </w:r>
      <w:r>
        <w:rPr>
          <w:rFonts w:ascii="Times New Roman" w:hAnsi="Times New Roman"/>
          <w:color w:val="231F1F"/>
          <w:spacing w:val="31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ispolji</w:t>
      </w:r>
      <w:r>
        <w:rPr>
          <w:rFonts w:ascii="Times New Roman" w:hAnsi="Times New Roman"/>
          <w:color w:val="231F1F"/>
          <w:spacing w:val="31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sve</w:t>
      </w:r>
      <w:r>
        <w:rPr>
          <w:rFonts w:ascii="Times New Roman" w:hAnsi="Times New Roman"/>
          <w:color w:val="231F1F"/>
          <w:spacing w:val="30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svoje</w:t>
      </w:r>
      <w:r>
        <w:rPr>
          <w:rFonts w:ascii="Times New Roman" w:hAnsi="Times New Roman"/>
          <w:color w:val="231F1F"/>
          <w:spacing w:val="31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kreativne</w:t>
      </w:r>
      <w:r>
        <w:rPr>
          <w:rFonts w:ascii="Times New Roman" w:hAnsi="Times New Roman"/>
          <w:color w:val="231F1F"/>
          <w:spacing w:val="31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potencijale</w:t>
      </w:r>
      <w:r>
        <w:rPr>
          <w:rFonts w:ascii="Times New Roman" w:hAnsi="Times New Roman"/>
          <w:color w:val="231F1F"/>
          <w:spacing w:val="31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i</w:t>
      </w:r>
      <w:r>
        <w:rPr>
          <w:rFonts w:ascii="Times New Roman" w:hAnsi="Times New Roman"/>
          <w:color w:val="231F1F"/>
          <w:spacing w:val="33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da</w:t>
      </w:r>
      <w:r>
        <w:rPr>
          <w:rFonts w:ascii="Times New Roman" w:hAnsi="Times New Roman"/>
          <w:color w:val="231F1F"/>
          <w:spacing w:val="30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doprinos</w:t>
      </w:r>
      <w:r>
        <w:rPr>
          <w:rFonts w:ascii="Times New Roman" w:hAnsi="Times New Roman"/>
          <w:color w:val="231F1F"/>
          <w:spacing w:val="30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vlastitome</w:t>
      </w:r>
      <w:r>
        <w:rPr>
          <w:rFonts w:ascii="Times New Roman" w:hAnsi="Times New Roman"/>
          <w:color w:val="231F1F"/>
          <w:spacing w:val="44"/>
          <w:w w:val="99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razvoju i</w:t>
      </w:r>
      <w:r>
        <w:rPr>
          <w:rFonts w:ascii="Times New Roman" w:hAnsi="Times New Roman"/>
          <w:color w:val="231F1F"/>
          <w:spacing w:val="2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razvoju</w:t>
      </w:r>
      <w:r>
        <w:rPr>
          <w:rFonts w:ascii="Times New Roman" w:hAnsi="Times New Roman"/>
          <w:color w:val="231F1F"/>
          <w:spacing w:val="1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društva</w:t>
      </w:r>
      <w:r>
        <w:rPr>
          <w:rFonts w:ascii="Times New Roman" w:hAnsi="Times New Roman"/>
          <w:color w:val="231F1F"/>
          <w:spacing w:val="4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u</w:t>
      </w:r>
      <w:r>
        <w:rPr>
          <w:rFonts w:ascii="Times New Roman" w:hAnsi="Times New Roman"/>
          <w:color w:val="231F1F"/>
          <w:spacing w:val="4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kome</w:t>
      </w:r>
      <w:r>
        <w:rPr>
          <w:rFonts w:ascii="Times New Roman" w:hAnsi="Times New Roman"/>
          <w:color w:val="231F1F"/>
          <w:spacing w:val="3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ţivi.</w:t>
      </w:r>
      <w:r>
        <w:rPr>
          <w:rFonts w:ascii="Times New Roman" w:hAnsi="Times New Roman"/>
          <w:color w:val="231F1F"/>
          <w:spacing w:val="2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Problem</w:t>
      </w:r>
      <w:r>
        <w:rPr>
          <w:rFonts w:ascii="Times New Roman" w:hAnsi="Times New Roman"/>
          <w:color w:val="231F1F"/>
          <w:spacing w:val="-1"/>
          <w:sz w:val="20"/>
        </w:rPr>
        <w:t> </w:t>
      </w:r>
      <w:r>
        <w:rPr>
          <w:rFonts w:ascii="Times New Roman" w:hAnsi="Times New Roman"/>
          <w:color w:val="231F1F"/>
          <w:spacing w:val="1"/>
          <w:sz w:val="20"/>
        </w:rPr>
        <w:t>je</w:t>
      </w:r>
      <w:r>
        <w:rPr>
          <w:rFonts w:ascii="Times New Roman" w:hAnsi="Times New Roman"/>
          <w:color w:val="231F1F"/>
          <w:spacing w:val="3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što</w:t>
      </w:r>
      <w:r>
        <w:rPr>
          <w:rFonts w:ascii="Times New Roman" w:hAnsi="Times New Roman"/>
          <w:color w:val="231F1F"/>
          <w:spacing w:val="3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većina</w:t>
      </w:r>
      <w:r>
        <w:rPr>
          <w:rFonts w:ascii="Times New Roman" w:hAnsi="Times New Roman"/>
          <w:color w:val="231F1F"/>
          <w:spacing w:val="4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savremenih</w:t>
      </w:r>
      <w:r>
        <w:rPr>
          <w:rFonts w:ascii="Times New Roman" w:hAnsi="Times New Roman"/>
          <w:color w:val="231F1F"/>
          <w:spacing w:val="3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škola</w:t>
      </w:r>
      <w:r>
        <w:rPr>
          <w:rFonts w:ascii="Times New Roman" w:hAnsi="Times New Roman"/>
          <w:color w:val="231F1F"/>
          <w:spacing w:val="5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nije</w:t>
      </w:r>
      <w:r>
        <w:rPr>
          <w:rFonts w:ascii="Times New Roman" w:hAnsi="Times New Roman"/>
          <w:color w:val="231F1F"/>
          <w:spacing w:val="2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u</w:t>
      </w:r>
      <w:r>
        <w:rPr>
          <w:rFonts w:ascii="Times New Roman" w:hAnsi="Times New Roman"/>
          <w:color w:val="231F1F"/>
          <w:spacing w:val="1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praksi</w:t>
      </w:r>
      <w:r>
        <w:rPr>
          <w:rFonts w:ascii="Times New Roman" w:hAnsi="Times New Roman"/>
          <w:color w:val="231F1F"/>
          <w:spacing w:val="2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savremena,</w:t>
      </w:r>
      <w:r>
        <w:rPr>
          <w:rFonts w:ascii="Times New Roman" w:hAnsi="Times New Roman"/>
          <w:color w:val="231F1F"/>
          <w:spacing w:val="3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već</w:t>
      </w:r>
      <w:r>
        <w:rPr>
          <w:rFonts w:ascii="Times New Roman" w:hAnsi="Times New Roman"/>
          <w:color w:val="231F1F"/>
          <w:spacing w:val="2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rade</w:t>
      </w:r>
      <w:r>
        <w:rPr>
          <w:rFonts w:ascii="Times New Roman" w:hAnsi="Times New Roman"/>
          <w:color w:val="231F1F"/>
          <w:spacing w:val="93"/>
          <w:w w:val="99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po</w:t>
      </w:r>
      <w:r>
        <w:rPr>
          <w:rFonts w:ascii="Times New Roman" w:hAnsi="Times New Roman"/>
          <w:color w:val="231F1F"/>
          <w:spacing w:val="39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tradicionalnim</w:t>
      </w:r>
      <w:r>
        <w:rPr>
          <w:rFonts w:ascii="Times New Roman" w:hAnsi="Times New Roman"/>
          <w:color w:val="231F1F"/>
          <w:spacing w:val="37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principima</w:t>
      </w:r>
      <w:r>
        <w:rPr>
          <w:rFonts w:ascii="Times New Roman" w:hAnsi="Times New Roman"/>
          <w:color w:val="231F1F"/>
          <w:spacing w:val="41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i</w:t>
      </w:r>
      <w:r>
        <w:rPr>
          <w:rFonts w:ascii="Times New Roman" w:hAnsi="Times New Roman"/>
          <w:color w:val="231F1F"/>
          <w:spacing w:val="40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metoda</w:t>
      </w:r>
      <w:r>
        <w:rPr>
          <w:rFonts w:ascii="Times New Roman" w:hAnsi="Times New Roman"/>
          <w:color w:val="231F1F"/>
          <w:sz w:val="20"/>
        </w:rPr>
        <w:t>ma,</w:t>
      </w:r>
      <w:r>
        <w:rPr>
          <w:rFonts w:ascii="Times New Roman" w:hAnsi="Times New Roman"/>
          <w:color w:val="231F1F"/>
          <w:spacing w:val="39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gdje</w:t>
      </w:r>
      <w:r>
        <w:rPr>
          <w:rFonts w:ascii="Times New Roman" w:hAnsi="Times New Roman"/>
          <w:color w:val="231F1F"/>
          <w:spacing w:val="39"/>
          <w:sz w:val="20"/>
        </w:rPr>
        <w:t> </w:t>
      </w:r>
      <w:r>
        <w:rPr>
          <w:rFonts w:ascii="Times New Roman" w:hAnsi="Times New Roman"/>
          <w:color w:val="231F1F"/>
          <w:spacing w:val="1"/>
          <w:sz w:val="20"/>
        </w:rPr>
        <w:t>je</w:t>
      </w:r>
      <w:r>
        <w:rPr>
          <w:rFonts w:ascii="Times New Roman" w:hAnsi="Times New Roman"/>
          <w:color w:val="231F1F"/>
          <w:spacing w:val="38"/>
          <w:sz w:val="20"/>
        </w:rPr>
        <w:t> </w:t>
      </w:r>
      <w:r>
        <w:rPr>
          <w:rFonts w:ascii="Times New Roman" w:hAnsi="Times New Roman"/>
          <w:color w:val="231F1F"/>
          <w:spacing w:val="1"/>
          <w:sz w:val="20"/>
        </w:rPr>
        <w:t>još</w:t>
      </w:r>
      <w:r>
        <w:rPr>
          <w:rFonts w:ascii="Times New Roman" w:hAnsi="Times New Roman"/>
          <w:color w:val="231F1F"/>
          <w:spacing w:val="37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uvijek</w:t>
      </w:r>
      <w:r>
        <w:rPr>
          <w:rFonts w:ascii="Times New Roman" w:hAnsi="Times New Roman"/>
          <w:color w:val="231F1F"/>
          <w:spacing w:val="38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jednak</w:t>
      </w:r>
      <w:r>
        <w:rPr>
          <w:rFonts w:ascii="Times New Roman" w:hAnsi="Times New Roman"/>
          <w:color w:val="231F1F"/>
          <w:spacing w:val="37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pristup</w:t>
      </w:r>
      <w:r>
        <w:rPr>
          <w:rFonts w:ascii="Times New Roman" w:hAnsi="Times New Roman"/>
          <w:color w:val="231F1F"/>
          <w:spacing w:val="41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svim</w:t>
      </w:r>
      <w:r>
        <w:rPr>
          <w:rFonts w:ascii="Times New Roman" w:hAnsi="Times New Roman"/>
          <w:color w:val="231F1F"/>
          <w:spacing w:val="37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učenicima</w:t>
      </w:r>
      <w:r>
        <w:rPr>
          <w:rFonts w:ascii="Times New Roman" w:hAnsi="Times New Roman"/>
          <w:color w:val="231F1F"/>
          <w:spacing w:val="39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bez</w:t>
      </w:r>
      <w:r>
        <w:rPr>
          <w:rFonts w:ascii="Times New Roman" w:hAnsi="Times New Roman"/>
          <w:color w:val="231F1F"/>
          <w:spacing w:val="39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obzira</w:t>
      </w:r>
      <w:r>
        <w:rPr>
          <w:rFonts w:ascii="Times New Roman" w:hAnsi="Times New Roman"/>
          <w:color w:val="231F1F"/>
          <w:spacing w:val="38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na</w:t>
      </w:r>
      <w:r>
        <w:rPr>
          <w:rFonts w:ascii="Times New Roman" w:hAnsi="Times New Roman"/>
          <w:color w:val="231F1F"/>
          <w:spacing w:val="46"/>
          <w:w w:val="99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sposobnosti.</w:t>
      </w:r>
      <w:r>
        <w:rPr>
          <w:rFonts w:ascii="Times New Roman" w:hAnsi="Times New Roman"/>
          <w:color w:val="231F1F"/>
          <w:spacing w:val="13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Prenose</w:t>
      </w:r>
      <w:r>
        <w:rPr>
          <w:rFonts w:ascii="Times New Roman" w:hAnsi="Times New Roman"/>
          <w:color w:val="231F1F"/>
          <w:spacing w:val="14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se</w:t>
      </w:r>
      <w:r>
        <w:rPr>
          <w:rFonts w:ascii="Times New Roman" w:hAnsi="Times New Roman"/>
          <w:color w:val="231F1F"/>
          <w:spacing w:val="14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učenicima</w:t>
      </w:r>
      <w:r>
        <w:rPr>
          <w:rFonts w:ascii="Times New Roman" w:hAnsi="Times New Roman"/>
          <w:color w:val="231F1F"/>
          <w:spacing w:val="15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gotovi</w:t>
      </w:r>
      <w:r>
        <w:rPr>
          <w:rFonts w:ascii="Times New Roman" w:hAnsi="Times New Roman"/>
          <w:color w:val="231F1F"/>
          <w:spacing w:val="13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sadrţaji</w:t>
      </w:r>
      <w:r>
        <w:rPr>
          <w:rFonts w:ascii="Times New Roman" w:hAnsi="Times New Roman"/>
          <w:color w:val="231F1F"/>
          <w:spacing w:val="13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putem</w:t>
      </w:r>
      <w:r>
        <w:rPr>
          <w:rFonts w:ascii="Times New Roman" w:hAnsi="Times New Roman"/>
          <w:color w:val="231F1F"/>
          <w:spacing w:val="12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frontalnog</w:t>
      </w:r>
      <w:r>
        <w:rPr>
          <w:rFonts w:ascii="Times New Roman" w:hAnsi="Times New Roman"/>
          <w:color w:val="231F1F"/>
          <w:spacing w:val="12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oblika</w:t>
      </w:r>
      <w:r>
        <w:rPr>
          <w:rFonts w:ascii="Times New Roman" w:hAnsi="Times New Roman"/>
          <w:color w:val="231F1F"/>
          <w:spacing w:val="13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rada</w:t>
      </w:r>
      <w:r>
        <w:rPr>
          <w:rFonts w:ascii="Times New Roman" w:hAnsi="Times New Roman"/>
          <w:color w:val="231F1F"/>
          <w:spacing w:val="14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na</w:t>
      </w:r>
      <w:r>
        <w:rPr>
          <w:rFonts w:ascii="Times New Roman" w:hAnsi="Times New Roman"/>
          <w:color w:val="231F1F"/>
          <w:spacing w:val="14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štetu</w:t>
      </w:r>
      <w:r>
        <w:rPr>
          <w:rFonts w:ascii="Times New Roman" w:hAnsi="Times New Roman"/>
          <w:color w:val="231F1F"/>
          <w:spacing w:val="14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učeničke</w:t>
      </w:r>
      <w:r>
        <w:rPr>
          <w:rFonts w:ascii="Times New Roman" w:hAnsi="Times New Roman"/>
          <w:color w:val="231F1F"/>
          <w:spacing w:val="16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kreativnosti,</w:t>
      </w:r>
      <w:r>
        <w:rPr>
          <w:rFonts w:ascii="Times New Roman" w:hAnsi="Times New Roman"/>
          <w:color w:val="231F1F"/>
          <w:spacing w:val="65"/>
          <w:w w:val="99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inventivnosti</w:t>
      </w:r>
      <w:r>
        <w:rPr>
          <w:rFonts w:ascii="Times New Roman" w:hAnsi="Times New Roman"/>
          <w:color w:val="231F1F"/>
          <w:spacing w:val="-7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i</w:t>
      </w:r>
      <w:r>
        <w:rPr>
          <w:rFonts w:ascii="Times New Roman" w:hAnsi="Times New Roman"/>
          <w:color w:val="231F1F"/>
          <w:spacing w:val="-6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rada</w:t>
      </w:r>
      <w:r>
        <w:rPr>
          <w:rFonts w:ascii="Times New Roman" w:hAnsi="Times New Roman"/>
          <w:color w:val="231F1F"/>
          <w:spacing w:val="-6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u</w:t>
      </w:r>
      <w:r>
        <w:rPr>
          <w:rFonts w:ascii="Times New Roman" w:hAnsi="Times New Roman"/>
          <w:color w:val="231F1F"/>
          <w:spacing w:val="-7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grupama</w:t>
      </w:r>
      <w:r>
        <w:rPr>
          <w:rFonts w:ascii="Times New Roman" w:hAnsi="Times New Roman"/>
          <w:color w:val="231F1F"/>
          <w:spacing w:val="-5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ili</w:t>
      </w:r>
      <w:r>
        <w:rPr>
          <w:rFonts w:ascii="Times New Roman" w:hAnsi="Times New Roman"/>
          <w:color w:val="231F1F"/>
          <w:spacing w:val="-7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parovima.</w:t>
      </w:r>
      <w:r>
        <w:rPr>
          <w:rFonts w:ascii="Times New Roman" w:hAnsi="Times New Roman"/>
          <w:color w:val="231F1F"/>
          <w:spacing w:val="-5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Prisutan</w:t>
      </w:r>
      <w:r>
        <w:rPr>
          <w:rFonts w:ascii="Times New Roman" w:hAnsi="Times New Roman"/>
          <w:color w:val="231F1F"/>
          <w:spacing w:val="-7"/>
          <w:sz w:val="20"/>
        </w:rPr>
        <w:t> </w:t>
      </w:r>
      <w:r>
        <w:rPr>
          <w:rFonts w:ascii="Times New Roman" w:hAnsi="Times New Roman"/>
          <w:color w:val="231F1F"/>
          <w:spacing w:val="1"/>
          <w:sz w:val="20"/>
        </w:rPr>
        <w:t>je</w:t>
      </w:r>
      <w:r>
        <w:rPr>
          <w:rFonts w:ascii="Times New Roman" w:hAnsi="Times New Roman"/>
          <w:color w:val="231F1F"/>
          <w:spacing w:val="-6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monometodizam.</w:t>
      </w:r>
      <w:r>
        <w:rPr>
          <w:rFonts w:ascii="Times New Roman" w:hAnsi="Times New Roman"/>
          <w:sz w:val="20"/>
        </w:rPr>
      </w:r>
    </w:p>
    <w:p>
      <w:pPr>
        <w:spacing w:before="0"/>
        <w:ind w:left="118" w:right="119" w:firstLine="707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1F"/>
          <w:sz w:val="20"/>
        </w:rPr>
        <w:t>Komun</w:t>
      </w:r>
      <w:r>
        <w:rPr>
          <w:rFonts w:ascii="Times New Roman" w:hAnsi="Times New Roman"/>
          <w:color w:val="231F1F"/>
          <w:sz w:val="20"/>
        </w:rPr>
        <w:t>ikacija</w:t>
      </w:r>
      <w:r>
        <w:rPr>
          <w:rFonts w:ascii="Times New Roman" w:hAnsi="Times New Roman"/>
          <w:color w:val="231F1F"/>
          <w:spacing w:val="12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izm</w:t>
      </w:r>
      <w:r>
        <w:rPr>
          <w:rFonts w:ascii="Times New Roman" w:hAnsi="Times New Roman"/>
          <w:color w:val="231F1F"/>
          <w:spacing w:val="-2"/>
          <w:sz w:val="20"/>
        </w:rPr>
        <w:t>eĎ</w:t>
      </w:r>
      <w:r>
        <w:rPr>
          <w:rFonts w:ascii="Times New Roman" w:hAnsi="Times New Roman"/>
          <w:color w:val="231F1F"/>
          <w:spacing w:val="-1"/>
          <w:sz w:val="20"/>
        </w:rPr>
        <w:t>u</w:t>
      </w:r>
      <w:r>
        <w:rPr>
          <w:rFonts w:ascii="Times New Roman" w:hAnsi="Times New Roman"/>
          <w:color w:val="231F1F"/>
          <w:spacing w:val="13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učenika</w:t>
      </w:r>
      <w:r>
        <w:rPr>
          <w:rFonts w:ascii="Times New Roman" w:hAnsi="Times New Roman"/>
          <w:color w:val="231F1F"/>
          <w:spacing w:val="12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i</w:t>
      </w:r>
      <w:r>
        <w:rPr>
          <w:rFonts w:ascii="Times New Roman" w:hAnsi="Times New Roman"/>
          <w:color w:val="231F1F"/>
          <w:spacing w:val="13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nastavnika</w:t>
      </w:r>
      <w:r>
        <w:rPr>
          <w:rFonts w:ascii="Times New Roman" w:hAnsi="Times New Roman"/>
          <w:color w:val="231F1F"/>
          <w:spacing w:val="12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je</w:t>
      </w:r>
      <w:r>
        <w:rPr>
          <w:rFonts w:ascii="Times New Roman" w:hAnsi="Times New Roman"/>
          <w:color w:val="231F1F"/>
          <w:spacing w:val="12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autokratska,</w:t>
      </w:r>
      <w:r>
        <w:rPr>
          <w:rFonts w:ascii="Times New Roman" w:hAnsi="Times New Roman"/>
          <w:color w:val="231F1F"/>
          <w:spacing w:val="15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zapostavlja</w:t>
      </w:r>
      <w:r>
        <w:rPr>
          <w:rFonts w:ascii="Times New Roman" w:hAnsi="Times New Roman"/>
          <w:color w:val="231F1F"/>
          <w:spacing w:val="13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se</w:t>
      </w:r>
      <w:r>
        <w:rPr>
          <w:rFonts w:ascii="Times New Roman" w:hAnsi="Times New Roman"/>
          <w:color w:val="231F1F"/>
          <w:spacing w:val="12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kreativnost,</w:t>
      </w:r>
      <w:r>
        <w:rPr>
          <w:rFonts w:ascii="Times New Roman" w:hAnsi="Times New Roman"/>
          <w:color w:val="231F1F"/>
          <w:spacing w:val="12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istraţivački</w:t>
      </w:r>
      <w:r>
        <w:rPr>
          <w:rFonts w:ascii="Times New Roman" w:hAnsi="Times New Roman"/>
          <w:color w:val="231F1F"/>
          <w:spacing w:val="13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rad,</w:t>
      </w:r>
      <w:r>
        <w:rPr>
          <w:rFonts w:ascii="Times New Roman" w:hAnsi="Times New Roman"/>
          <w:color w:val="231F1F"/>
          <w:spacing w:val="73"/>
          <w:w w:val="99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samostalno</w:t>
      </w:r>
      <w:r>
        <w:rPr>
          <w:rFonts w:ascii="Times New Roman" w:hAnsi="Times New Roman"/>
          <w:color w:val="231F1F"/>
          <w:spacing w:val="21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učenje</w:t>
      </w:r>
      <w:r>
        <w:rPr>
          <w:rFonts w:ascii="Times New Roman" w:hAnsi="Times New Roman"/>
          <w:color w:val="231F1F"/>
          <w:spacing w:val="19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odnosno</w:t>
      </w:r>
      <w:r>
        <w:rPr>
          <w:rFonts w:ascii="Times New Roman" w:hAnsi="Times New Roman"/>
          <w:color w:val="231F1F"/>
          <w:spacing w:val="20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aktivnost</w:t>
      </w:r>
      <w:r>
        <w:rPr>
          <w:rFonts w:ascii="Times New Roman" w:hAnsi="Times New Roman"/>
          <w:color w:val="231F1F"/>
          <w:spacing w:val="21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učenika.</w:t>
      </w:r>
      <w:r>
        <w:rPr>
          <w:rFonts w:ascii="Times New Roman" w:hAnsi="Times New Roman"/>
          <w:color w:val="231F1F"/>
          <w:spacing w:val="19"/>
          <w:sz w:val="20"/>
        </w:rPr>
        <w:t> </w:t>
      </w:r>
      <w:r>
        <w:rPr>
          <w:rFonts w:ascii="Times New Roman" w:hAnsi="Times New Roman"/>
          <w:color w:val="231F1F"/>
          <w:spacing w:val="1"/>
          <w:sz w:val="20"/>
        </w:rPr>
        <w:t>On</w:t>
      </w:r>
      <w:r>
        <w:rPr>
          <w:rFonts w:ascii="Times New Roman" w:hAnsi="Times New Roman"/>
          <w:color w:val="231F1F"/>
          <w:spacing w:val="17"/>
          <w:sz w:val="20"/>
        </w:rPr>
        <w:t> </w:t>
      </w:r>
      <w:r>
        <w:rPr>
          <w:rFonts w:ascii="Times New Roman" w:hAnsi="Times New Roman"/>
          <w:color w:val="231F1F"/>
          <w:spacing w:val="1"/>
          <w:sz w:val="20"/>
        </w:rPr>
        <w:t>je</w:t>
      </w:r>
      <w:r>
        <w:rPr>
          <w:rFonts w:ascii="Times New Roman" w:hAnsi="Times New Roman"/>
          <w:color w:val="231F1F"/>
          <w:spacing w:val="19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objekt</w:t>
      </w:r>
      <w:r>
        <w:rPr>
          <w:rFonts w:ascii="Times New Roman" w:hAnsi="Times New Roman"/>
          <w:color w:val="231F1F"/>
          <w:spacing w:val="19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nastavnog</w:t>
      </w:r>
      <w:r>
        <w:rPr>
          <w:rFonts w:ascii="Times New Roman" w:hAnsi="Times New Roman"/>
          <w:color w:val="231F1F"/>
          <w:spacing w:val="20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rada,</w:t>
      </w:r>
      <w:r>
        <w:rPr>
          <w:rFonts w:ascii="Times New Roman" w:hAnsi="Times New Roman"/>
          <w:color w:val="231F1F"/>
          <w:spacing w:val="19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što</w:t>
      </w:r>
      <w:r>
        <w:rPr>
          <w:rFonts w:ascii="Times New Roman" w:hAnsi="Times New Roman"/>
          <w:color w:val="231F1F"/>
          <w:spacing w:val="19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često</w:t>
      </w:r>
      <w:r>
        <w:rPr>
          <w:rFonts w:ascii="Times New Roman" w:hAnsi="Times New Roman"/>
          <w:color w:val="231F1F"/>
          <w:spacing w:val="19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rezultira</w:t>
      </w:r>
      <w:r>
        <w:rPr>
          <w:rFonts w:ascii="Times New Roman" w:hAnsi="Times New Roman"/>
          <w:color w:val="231F1F"/>
          <w:spacing w:val="22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frustracijama</w:t>
      </w:r>
      <w:r>
        <w:rPr>
          <w:rFonts w:ascii="Times New Roman" w:hAnsi="Times New Roman"/>
          <w:color w:val="231F1F"/>
          <w:spacing w:val="19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i</w:t>
      </w:r>
      <w:r>
        <w:rPr>
          <w:rFonts w:ascii="Times New Roman" w:hAnsi="Times New Roman"/>
          <w:color w:val="231F1F"/>
          <w:spacing w:val="109"/>
          <w:w w:val="99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doţivljavanjem</w:t>
      </w:r>
      <w:r>
        <w:rPr>
          <w:rFonts w:ascii="Times New Roman" w:hAnsi="Times New Roman"/>
          <w:color w:val="231F1F"/>
          <w:spacing w:val="2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škole</w:t>
      </w:r>
      <w:r>
        <w:rPr>
          <w:rFonts w:ascii="Times New Roman" w:hAnsi="Times New Roman"/>
          <w:color w:val="231F1F"/>
          <w:spacing w:val="6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kao</w:t>
      </w:r>
      <w:r>
        <w:rPr>
          <w:rFonts w:ascii="Times New Roman" w:hAnsi="Times New Roman"/>
          <w:color w:val="231F1F"/>
          <w:spacing w:val="9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prisile,</w:t>
      </w:r>
      <w:r>
        <w:rPr>
          <w:rFonts w:ascii="Times New Roman" w:hAnsi="Times New Roman"/>
          <w:color w:val="231F1F"/>
          <w:spacing w:val="7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a</w:t>
      </w:r>
      <w:r>
        <w:rPr>
          <w:rFonts w:ascii="Times New Roman" w:hAnsi="Times New Roman"/>
          <w:color w:val="231F1F"/>
          <w:spacing w:val="7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ne</w:t>
      </w:r>
      <w:r>
        <w:rPr>
          <w:rFonts w:ascii="Times New Roman" w:hAnsi="Times New Roman"/>
          <w:color w:val="231F1F"/>
          <w:spacing w:val="10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mjesta</w:t>
      </w:r>
      <w:r>
        <w:rPr>
          <w:rFonts w:ascii="Times New Roman" w:hAnsi="Times New Roman"/>
          <w:color w:val="231F1F"/>
          <w:spacing w:val="6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opuštanja</w:t>
      </w:r>
      <w:r>
        <w:rPr>
          <w:rFonts w:ascii="Times New Roman" w:hAnsi="Times New Roman"/>
          <w:color w:val="231F1F"/>
          <w:spacing w:val="7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i</w:t>
      </w:r>
      <w:r>
        <w:rPr>
          <w:rFonts w:ascii="Times New Roman" w:hAnsi="Times New Roman"/>
          <w:color w:val="231F1F"/>
          <w:spacing w:val="7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radosti.</w:t>
      </w:r>
      <w:r>
        <w:rPr>
          <w:rFonts w:ascii="Times New Roman" w:hAnsi="Times New Roman"/>
          <w:color w:val="231F1F"/>
          <w:spacing w:val="6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Posljedica</w:t>
      </w:r>
      <w:r>
        <w:rPr>
          <w:rFonts w:ascii="Times New Roman" w:hAnsi="Times New Roman"/>
          <w:color w:val="231F1F"/>
          <w:spacing w:val="8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ovakvog</w:t>
      </w:r>
      <w:r>
        <w:rPr>
          <w:rFonts w:ascii="Times New Roman" w:hAnsi="Times New Roman"/>
          <w:color w:val="231F1F"/>
          <w:spacing w:val="5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rada</w:t>
      </w:r>
      <w:r>
        <w:rPr>
          <w:rFonts w:ascii="Times New Roman" w:hAnsi="Times New Roman"/>
          <w:color w:val="231F1F"/>
          <w:spacing w:val="7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sa</w:t>
      </w:r>
      <w:r>
        <w:rPr>
          <w:rFonts w:ascii="Times New Roman" w:hAnsi="Times New Roman"/>
          <w:color w:val="231F1F"/>
          <w:spacing w:val="8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učenicima</w:t>
      </w:r>
      <w:r>
        <w:rPr>
          <w:rFonts w:ascii="Times New Roman" w:hAnsi="Times New Roman"/>
          <w:color w:val="231F1F"/>
          <w:spacing w:val="7"/>
          <w:sz w:val="20"/>
        </w:rPr>
        <w:t> </w:t>
      </w:r>
      <w:r>
        <w:rPr>
          <w:rFonts w:ascii="Times New Roman" w:hAnsi="Times New Roman"/>
          <w:color w:val="231F1F"/>
          <w:spacing w:val="1"/>
          <w:sz w:val="20"/>
        </w:rPr>
        <w:t>je</w:t>
      </w:r>
      <w:r>
        <w:rPr>
          <w:rFonts w:ascii="Times New Roman" w:hAnsi="Times New Roman"/>
          <w:color w:val="231F1F"/>
          <w:spacing w:val="7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slaba</w:t>
      </w:r>
      <w:r>
        <w:rPr>
          <w:rFonts w:ascii="Times New Roman" w:hAnsi="Times New Roman"/>
          <w:color w:val="231F1F"/>
          <w:spacing w:val="72"/>
          <w:w w:val="99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kvaliteta</w:t>
      </w:r>
      <w:r>
        <w:rPr>
          <w:rFonts w:ascii="Times New Roman" w:hAnsi="Times New Roman"/>
          <w:color w:val="231F1F"/>
          <w:spacing w:val="31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znanja,</w:t>
      </w:r>
      <w:r>
        <w:rPr>
          <w:rFonts w:ascii="Times New Roman" w:hAnsi="Times New Roman"/>
          <w:color w:val="231F1F"/>
          <w:spacing w:val="31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nemogućnost</w:t>
      </w:r>
      <w:r>
        <w:rPr>
          <w:rFonts w:ascii="Times New Roman" w:hAnsi="Times New Roman"/>
          <w:color w:val="231F1F"/>
          <w:spacing w:val="30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njegove</w:t>
      </w:r>
      <w:r>
        <w:rPr>
          <w:rFonts w:ascii="Times New Roman" w:hAnsi="Times New Roman"/>
          <w:color w:val="231F1F"/>
          <w:spacing w:val="31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primjene</w:t>
      </w:r>
      <w:r>
        <w:rPr>
          <w:rFonts w:ascii="Times New Roman" w:hAnsi="Times New Roman"/>
          <w:color w:val="231F1F"/>
          <w:spacing w:val="33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u</w:t>
      </w:r>
      <w:r>
        <w:rPr>
          <w:rFonts w:ascii="Times New Roman" w:hAnsi="Times New Roman"/>
          <w:color w:val="231F1F"/>
          <w:spacing w:val="29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praktičnom</w:t>
      </w:r>
      <w:r>
        <w:rPr>
          <w:rFonts w:ascii="Times New Roman" w:hAnsi="Times New Roman"/>
          <w:color w:val="231F1F"/>
          <w:spacing w:val="27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ţivotu</w:t>
      </w:r>
      <w:r>
        <w:rPr>
          <w:rFonts w:ascii="Times New Roman" w:hAnsi="Times New Roman"/>
          <w:color w:val="231F1F"/>
          <w:spacing w:val="29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i</w:t>
      </w:r>
      <w:r>
        <w:rPr>
          <w:rFonts w:ascii="Times New Roman" w:hAnsi="Times New Roman"/>
          <w:color w:val="231F1F"/>
          <w:spacing w:val="30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radu.</w:t>
      </w:r>
      <w:r>
        <w:rPr>
          <w:rFonts w:ascii="Times New Roman" w:hAnsi="Times New Roman"/>
          <w:color w:val="231F1F"/>
          <w:spacing w:val="31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Time</w:t>
      </w:r>
      <w:r>
        <w:rPr>
          <w:rFonts w:ascii="Times New Roman" w:hAnsi="Times New Roman"/>
          <w:color w:val="231F1F"/>
          <w:spacing w:val="33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učenje</w:t>
      </w:r>
      <w:r>
        <w:rPr>
          <w:rFonts w:ascii="Times New Roman" w:hAnsi="Times New Roman"/>
          <w:color w:val="231F1F"/>
          <w:spacing w:val="31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postaje</w:t>
      </w:r>
      <w:r>
        <w:rPr>
          <w:rFonts w:ascii="Times New Roman" w:hAnsi="Times New Roman"/>
          <w:color w:val="231F1F"/>
          <w:spacing w:val="31"/>
          <w:sz w:val="20"/>
        </w:rPr>
        <w:t> </w:t>
      </w:r>
      <w:r>
        <w:rPr>
          <w:rFonts w:ascii="Times New Roman" w:hAnsi="Times New Roman"/>
          <w:color w:val="231F1F"/>
          <w:spacing w:val="-2"/>
          <w:sz w:val="20"/>
        </w:rPr>
        <w:t>samo</w:t>
      </w:r>
      <w:r>
        <w:rPr>
          <w:rFonts w:ascii="Times New Roman" w:hAnsi="Times New Roman"/>
          <w:color w:val="231F1F"/>
          <w:spacing w:val="31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sebi</w:t>
      </w:r>
      <w:r>
        <w:rPr>
          <w:rFonts w:ascii="Times New Roman" w:hAnsi="Times New Roman"/>
          <w:color w:val="231F1F"/>
          <w:spacing w:val="76"/>
          <w:w w:val="99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svrha,</w:t>
      </w:r>
      <w:r>
        <w:rPr>
          <w:rFonts w:ascii="Times New Roman" w:hAnsi="Times New Roman"/>
          <w:color w:val="231F1F"/>
          <w:spacing w:val="-2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a</w:t>
      </w:r>
      <w:r>
        <w:rPr>
          <w:rFonts w:ascii="Times New Roman" w:hAnsi="Times New Roman"/>
          <w:color w:val="231F1F"/>
          <w:spacing w:val="-3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ne</w:t>
      </w:r>
      <w:r>
        <w:rPr>
          <w:rFonts w:ascii="Times New Roman" w:hAnsi="Times New Roman"/>
          <w:color w:val="231F1F"/>
          <w:spacing w:val="-3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doprinosi</w:t>
      </w:r>
      <w:r>
        <w:rPr>
          <w:rFonts w:ascii="Times New Roman" w:hAnsi="Times New Roman"/>
          <w:color w:val="231F1F"/>
          <w:spacing w:val="-4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bogaćenju</w:t>
      </w:r>
      <w:r>
        <w:rPr>
          <w:rFonts w:ascii="Times New Roman" w:hAnsi="Times New Roman"/>
          <w:color w:val="231F1F"/>
          <w:spacing w:val="-3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ličnosti</w:t>
      </w:r>
      <w:r>
        <w:rPr>
          <w:rFonts w:ascii="Times New Roman" w:hAnsi="Times New Roman"/>
          <w:color w:val="231F1F"/>
          <w:spacing w:val="-4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pojedinca</w:t>
      </w:r>
      <w:r>
        <w:rPr>
          <w:rFonts w:ascii="Times New Roman" w:hAnsi="Times New Roman"/>
          <w:color w:val="231F1F"/>
          <w:spacing w:val="-3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i</w:t>
      </w:r>
      <w:r>
        <w:rPr>
          <w:rFonts w:ascii="Times New Roman" w:hAnsi="Times New Roman"/>
          <w:color w:val="231F1F"/>
          <w:spacing w:val="-4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cjelokupnog</w:t>
      </w:r>
      <w:r>
        <w:rPr>
          <w:rFonts w:ascii="Times New Roman" w:hAnsi="Times New Roman"/>
          <w:color w:val="231F1F"/>
          <w:spacing w:val="-3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društva</w:t>
      </w:r>
      <w:r>
        <w:rPr>
          <w:rFonts w:ascii="Times New Roman" w:hAnsi="Times New Roman"/>
          <w:color w:val="231F1F"/>
          <w:sz w:val="20"/>
        </w:rPr>
        <w:t> u</w:t>
      </w:r>
      <w:r>
        <w:rPr>
          <w:rFonts w:ascii="Times New Roman" w:hAnsi="Times New Roman"/>
          <w:color w:val="231F1F"/>
          <w:spacing w:val="-4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kome</w:t>
      </w:r>
      <w:r>
        <w:rPr>
          <w:rFonts w:ascii="Times New Roman" w:hAnsi="Times New Roman"/>
          <w:color w:val="231F1F"/>
          <w:spacing w:val="-3"/>
          <w:sz w:val="20"/>
        </w:rPr>
        <w:t> </w:t>
      </w:r>
      <w:r>
        <w:rPr>
          <w:rFonts w:ascii="Times New Roman" w:hAnsi="Times New Roman"/>
          <w:color w:val="231F1F"/>
          <w:spacing w:val="1"/>
          <w:sz w:val="20"/>
        </w:rPr>
        <w:t>pojedinac</w:t>
      </w:r>
      <w:r>
        <w:rPr>
          <w:rFonts w:ascii="Times New Roman" w:hAnsi="Times New Roman"/>
          <w:color w:val="231F1F"/>
          <w:spacing w:val="-4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ţivi.</w:t>
      </w:r>
      <w:r>
        <w:rPr>
          <w:rFonts w:ascii="Times New Roman" w:hAnsi="Times New Roman"/>
          <w:sz w:val="20"/>
        </w:rPr>
      </w:r>
    </w:p>
    <w:p>
      <w:pPr>
        <w:spacing w:before="1"/>
        <w:ind w:left="118" w:right="117" w:firstLine="707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1F"/>
          <w:spacing w:val="-1"/>
          <w:sz w:val="20"/>
        </w:rPr>
        <w:t>Uvaţavajući</w:t>
      </w:r>
      <w:r>
        <w:rPr>
          <w:rFonts w:ascii="Times New Roman" w:hAnsi="Times New Roman"/>
          <w:color w:val="231F1F"/>
          <w:spacing w:val="32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navedene</w:t>
      </w:r>
      <w:r>
        <w:rPr>
          <w:rFonts w:ascii="Times New Roman" w:hAnsi="Times New Roman"/>
          <w:color w:val="231F1F"/>
          <w:spacing w:val="31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prednosti</w:t>
      </w:r>
      <w:r>
        <w:rPr>
          <w:rFonts w:ascii="Times New Roman" w:hAnsi="Times New Roman"/>
          <w:color w:val="231F1F"/>
          <w:spacing w:val="30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egzemplarne</w:t>
      </w:r>
      <w:r>
        <w:rPr>
          <w:rFonts w:ascii="Times New Roman" w:hAnsi="Times New Roman"/>
          <w:color w:val="231F1F"/>
          <w:spacing w:val="31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nastave</w:t>
      </w:r>
      <w:r>
        <w:rPr>
          <w:rFonts w:ascii="Times New Roman" w:hAnsi="Times New Roman"/>
          <w:color w:val="231F1F"/>
          <w:spacing w:val="31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i</w:t>
      </w:r>
      <w:r>
        <w:rPr>
          <w:rFonts w:ascii="Times New Roman" w:hAnsi="Times New Roman"/>
          <w:color w:val="231F1F"/>
          <w:spacing w:val="31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brojne</w:t>
      </w:r>
      <w:r>
        <w:rPr>
          <w:rFonts w:ascii="Times New Roman" w:hAnsi="Times New Roman"/>
          <w:color w:val="231F1F"/>
          <w:spacing w:val="31"/>
          <w:sz w:val="20"/>
        </w:rPr>
        <w:t> </w:t>
      </w:r>
      <w:r>
        <w:rPr>
          <w:rFonts w:ascii="Times New Roman" w:hAnsi="Times New Roman"/>
          <w:color w:val="231F1F"/>
          <w:spacing w:val="-2"/>
          <w:sz w:val="20"/>
        </w:rPr>
        <w:t>druge</w:t>
      </w:r>
      <w:r>
        <w:rPr>
          <w:rFonts w:ascii="Times New Roman" w:hAnsi="Times New Roman"/>
          <w:color w:val="231F1F"/>
          <w:spacing w:val="31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kao</w:t>
      </w:r>
      <w:r>
        <w:rPr>
          <w:rFonts w:ascii="Times New Roman" w:hAnsi="Times New Roman"/>
          <w:color w:val="231F1F"/>
          <w:spacing w:val="32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što</w:t>
      </w:r>
      <w:r>
        <w:rPr>
          <w:rFonts w:ascii="Times New Roman" w:hAnsi="Times New Roman"/>
          <w:color w:val="231F1F"/>
          <w:spacing w:val="31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su:</w:t>
      </w:r>
      <w:r>
        <w:rPr>
          <w:rFonts w:ascii="Times New Roman" w:hAnsi="Times New Roman"/>
          <w:color w:val="231F1F"/>
          <w:spacing w:val="30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povećana</w:t>
      </w:r>
      <w:r>
        <w:rPr>
          <w:rFonts w:ascii="Times New Roman" w:hAnsi="Times New Roman"/>
          <w:color w:val="231F1F"/>
          <w:spacing w:val="31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učenička</w:t>
      </w:r>
      <w:r>
        <w:rPr>
          <w:rFonts w:ascii="Times New Roman" w:hAnsi="Times New Roman"/>
          <w:color w:val="231F1F"/>
          <w:spacing w:val="81"/>
          <w:w w:val="99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aktivnost,</w:t>
      </w:r>
      <w:r>
        <w:rPr>
          <w:rFonts w:ascii="Times New Roman" w:hAnsi="Times New Roman"/>
          <w:color w:val="231F1F"/>
          <w:spacing w:val="38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racionalizacija</w:t>
      </w:r>
      <w:r>
        <w:rPr>
          <w:rFonts w:ascii="Times New Roman" w:hAnsi="Times New Roman"/>
          <w:color w:val="231F1F"/>
          <w:spacing w:val="39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vremena,</w:t>
      </w:r>
      <w:r>
        <w:rPr>
          <w:rFonts w:ascii="Times New Roman" w:hAnsi="Times New Roman"/>
          <w:color w:val="231F1F"/>
          <w:spacing w:val="42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uvo</w:t>
      </w:r>
      <w:r>
        <w:rPr>
          <w:rFonts w:ascii="Times New Roman" w:hAnsi="Times New Roman"/>
          <w:color w:val="231F1F"/>
          <w:spacing w:val="-2"/>
          <w:sz w:val="20"/>
        </w:rPr>
        <w:t>Ď</w:t>
      </w:r>
      <w:r>
        <w:rPr>
          <w:rFonts w:ascii="Times New Roman" w:hAnsi="Times New Roman"/>
          <w:color w:val="231F1F"/>
          <w:spacing w:val="-1"/>
          <w:sz w:val="20"/>
        </w:rPr>
        <w:t>enje</w:t>
      </w:r>
      <w:r>
        <w:rPr>
          <w:rFonts w:ascii="Times New Roman" w:hAnsi="Times New Roman"/>
          <w:color w:val="231F1F"/>
          <w:spacing w:val="38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u</w:t>
      </w:r>
      <w:r>
        <w:rPr>
          <w:rFonts w:ascii="Times New Roman" w:hAnsi="Times New Roman"/>
          <w:color w:val="231F1F"/>
          <w:spacing w:val="38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samostalno</w:t>
      </w:r>
      <w:r>
        <w:rPr>
          <w:rFonts w:ascii="Times New Roman" w:hAnsi="Times New Roman"/>
          <w:color w:val="231F1F"/>
          <w:spacing w:val="40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učenje,</w:t>
      </w:r>
      <w:r>
        <w:rPr>
          <w:rFonts w:ascii="Times New Roman" w:hAnsi="Times New Roman"/>
          <w:color w:val="231F1F"/>
          <w:spacing w:val="39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u</w:t>
      </w:r>
      <w:r>
        <w:rPr>
          <w:rFonts w:ascii="Times New Roman" w:hAnsi="Times New Roman"/>
          <w:color w:val="231F1F"/>
          <w:spacing w:val="40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metode</w:t>
      </w:r>
      <w:r>
        <w:rPr>
          <w:rFonts w:ascii="Times New Roman" w:hAnsi="Times New Roman"/>
          <w:color w:val="231F1F"/>
          <w:spacing w:val="39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i</w:t>
      </w:r>
      <w:r>
        <w:rPr>
          <w:rFonts w:ascii="Times New Roman" w:hAnsi="Times New Roman"/>
          <w:color w:val="231F1F"/>
          <w:spacing w:val="39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tehnike</w:t>
      </w:r>
      <w:r>
        <w:rPr>
          <w:rFonts w:ascii="Times New Roman" w:hAnsi="Times New Roman"/>
          <w:color w:val="231F1F"/>
          <w:spacing w:val="38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samostalnog</w:t>
      </w:r>
      <w:r>
        <w:rPr>
          <w:rFonts w:ascii="Times New Roman" w:hAnsi="Times New Roman"/>
          <w:color w:val="231F1F"/>
          <w:spacing w:val="40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učenja,</w:t>
      </w:r>
      <w:r>
        <w:rPr>
          <w:rFonts w:ascii="Times New Roman" w:hAnsi="Times New Roman"/>
          <w:color w:val="231F1F"/>
          <w:spacing w:val="87"/>
          <w:w w:val="99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podsticanje</w:t>
      </w:r>
      <w:r>
        <w:rPr>
          <w:rFonts w:ascii="Times New Roman" w:hAnsi="Times New Roman"/>
          <w:color w:val="231F1F"/>
          <w:spacing w:val="3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učeničkih</w:t>
      </w:r>
      <w:r>
        <w:rPr>
          <w:rFonts w:ascii="Times New Roman" w:hAnsi="Times New Roman"/>
          <w:color w:val="231F1F"/>
          <w:spacing w:val="4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stvaralačkih</w:t>
      </w:r>
      <w:r>
        <w:rPr>
          <w:rFonts w:ascii="Times New Roman" w:hAnsi="Times New Roman"/>
          <w:color w:val="231F1F"/>
          <w:spacing w:val="4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sposobnosti,</w:t>
      </w:r>
      <w:r>
        <w:rPr>
          <w:rFonts w:ascii="Times New Roman" w:hAnsi="Times New Roman"/>
          <w:color w:val="231F1F"/>
          <w:spacing w:val="4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kritičkog</w:t>
      </w:r>
      <w:r>
        <w:rPr>
          <w:rFonts w:ascii="Times New Roman" w:hAnsi="Times New Roman"/>
          <w:color w:val="231F1F"/>
          <w:spacing w:val="5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mišljenja,</w:t>
      </w:r>
      <w:r>
        <w:rPr>
          <w:rFonts w:ascii="Times New Roman" w:hAnsi="Times New Roman"/>
          <w:color w:val="231F1F"/>
          <w:spacing w:val="4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zapaţanja</w:t>
      </w:r>
      <w:r>
        <w:rPr>
          <w:rFonts w:ascii="Times New Roman" w:hAnsi="Times New Roman"/>
          <w:color w:val="231F1F"/>
          <w:spacing w:val="2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i</w:t>
      </w:r>
      <w:r>
        <w:rPr>
          <w:rFonts w:ascii="Times New Roman" w:hAnsi="Times New Roman"/>
          <w:color w:val="231F1F"/>
          <w:spacing w:val="3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drugih,</w:t>
      </w:r>
      <w:r>
        <w:rPr>
          <w:rFonts w:ascii="Times New Roman" w:hAnsi="Times New Roman"/>
          <w:color w:val="231F1F"/>
          <w:spacing w:val="4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ţelja</w:t>
      </w:r>
      <w:r>
        <w:rPr>
          <w:rFonts w:ascii="Times New Roman" w:hAnsi="Times New Roman"/>
          <w:color w:val="231F1F"/>
          <w:spacing w:val="4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nam</w:t>
      </w:r>
      <w:r>
        <w:rPr>
          <w:rFonts w:ascii="Times New Roman" w:hAnsi="Times New Roman"/>
          <w:color w:val="231F1F"/>
          <w:sz w:val="20"/>
        </w:rPr>
        <w:t> </w:t>
      </w:r>
      <w:r>
        <w:rPr>
          <w:rFonts w:ascii="Times New Roman" w:hAnsi="Times New Roman"/>
          <w:color w:val="231F1F"/>
          <w:spacing w:val="1"/>
          <w:sz w:val="20"/>
        </w:rPr>
        <w:t>je</w:t>
      </w:r>
      <w:r>
        <w:rPr>
          <w:rFonts w:ascii="Times New Roman" w:hAnsi="Times New Roman"/>
          <w:color w:val="231F1F"/>
          <w:spacing w:val="3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ovim </w:t>
      </w:r>
      <w:r>
        <w:rPr>
          <w:rFonts w:ascii="Times New Roman" w:hAnsi="Times New Roman"/>
          <w:color w:val="231F1F"/>
          <w:spacing w:val="1"/>
          <w:sz w:val="20"/>
        </w:rPr>
        <w:t>radom</w:t>
      </w:r>
      <w:r>
        <w:rPr>
          <w:rFonts w:ascii="Times New Roman" w:hAnsi="Times New Roman"/>
          <w:color w:val="231F1F"/>
          <w:spacing w:val="86"/>
          <w:w w:val="99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provjeriti</w:t>
      </w:r>
      <w:r>
        <w:rPr>
          <w:rFonts w:ascii="Times New Roman" w:hAnsi="Times New Roman"/>
          <w:color w:val="231F1F"/>
          <w:spacing w:val="-2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i</w:t>
      </w:r>
      <w:r>
        <w:rPr>
          <w:rFonts w:ascii="Times New Roman" w:hAnsi="Times New Roman"/>
          <w:color w:val="231F1F"/>
          <w:spacing w:val="-3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potvrditi njene</w:t>
      </w:r>
      <w:r>
        <w:rPr>
          <w:rFonts w:ascii="Times New Roman" w:hAnsi="Times New Roman"/>
          <w:color w:val="231F1F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prednosti, ponuditi</w:t>
      </w:r>
      <w:r>
        <w:rPr>
          <w:rFonts w:ascii="Times New Roman" w:hAnsi="Times New Roman"/>
          <w:color w:val="231F1F"/>
          <w:spacing w:val="-2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uzorke</w:t>
      </w:r>
      <w:r>
        <w:rPr>
          <w:rFonts w:ascii="Times New Roman" w:hAnsi="Times New Roman"/>
          <w:color w:val="231F1F"/>
          <w:spacing w:val="2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metodičke</w:t>
      </w:r>
      <w:r>
        <w:rPr>
          <w:rFonts w:ascii="Times New Roman" w:hAnsi="Times New Roman"/>
          <w:color w:val="231F1F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transformacije </w:t>
      </w:r>
      <w:r>
        <w:rPr>
          <w:rFonts w:ascii="Times New Roman" w:hAnsi="Times New Roman"/>
          <w:color w:val="231F1F"/>
          <w:sz w:val="20"/>
        </w:rPr>
        <w:t>sadrţaja</w:t>
      </w:r>
      <w:r>
        <w:rPr>
          <w:rFonts w:ascii="Times New Roman" w:hAnsi="Times New Roman"/>
          <w:color w:val="231F1F"/>
          <w:spacing w:val="-3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u</w:t>
      </w:r>
      <w:r>
        <w:rPr>
          <w:rFonts w:ascii="Times New Roman" w:hAnsi="Times New Roman"/>
          <w:color w:val="231F1F"/>
          <w:spacing w:val="-4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nastavi </w:t>
      </w:r>
      <w:r>
        <w:rPr>
          <w:rFonts w:ascii="Times New Roman" w:hAnsi="Times New Roman"/>
          <w:color w:val="231F1F"/>
          <w:sz w:val="20"/>
        </w:rPr>
        <w:t>predmeta</w:t>
      </w:r>
      <w:r>
        <w:rPr>
          <w:rFonts w:ascii="Times New Roman" w:hAnsi="Times New Roman"/>
          <w:color w:val="231F1F"/>
          <w:spacing w:val="-1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Moja</w:t>
      </w:r>
      <w:r>
        <w:rPr>
          <w:rFonts w:ascii="Times New Roman" w:hAnsi="Times New Roman"/>
          <w:color w:val="231F1F"/>
          <w:spacing w:val="127"/>
          <w:w w:val="99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okolina</w:t>
      </w:r>
      <w:r>
        <w:rPr>
          <w:rFonts w:ascii="Times New Roman" w:hAnsi="Times New Roman"/>
          <w:color w:val="231F1F"/>
          <w:spacing w:val="28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u</w:t>
      </w:r>
      <w:r>
        <w:rPr>
          <w:rFonts w:ascii="Times New Roman" w:hAnsi="Times New Roman"/>
          <w:color w:val="231F1F"/>
          <w:spacing w:val="24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osnovnoj</w:t>
      </w:r>
      <w:r>
        <w:rPr>
          <w:rFonts w:ascii="Times New Roman" w:hAnsi="Times New Roman"/>
          <w:color w:val="231F1F"/>
          <w:spacing w:val="28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školi</w:t>
      </w:r>
      <w:r>
        <w:rPr>
          <w:rFonts w:ascii="Times New Roman" w:hAnsi="Times New Roman"/>
          <w:color w:val="231F1F"/>
          <w:spacing w:val="25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i</w:t>
      </w:r>
      <w:r>
        <w:rPr>
          <w:rFonts w:ascii="Times New Roman" w:hAnsi="Times New Roman"/>
          <w:color w:val="231F1F"/>
          <w:spacing w:val="29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vrste</w:t>
      </w:r>
      <w:r>
        <w:rPr>
          <w:rFonts w:ascii="Times New Roman" w:hAnsi="Times New Roman"/>
          <w:color w:val="231F1F"/>
          <w:spacing w:val="26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i</w:t>
      </w:r>
      <w:r>
        <w:rPr>
          <w:rFonts w:ascii="Times New Roman" w:hAnsi="Times New Roman"/>
          <w:color w:val="231F1F"/>
          <w:spacing w:val="25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dijelove</w:t>
      </w:r>
      <w:r>
        <w:rPr>
          <w:rFonts w:ascii="Times New Roman" w:hAnsi="Times New Roman"/>
          <w:color w:val="231F1F"/>
          <w:spacing w:val="26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sadrţaja</w:t>
      </w:r>
      <w:r>
        <w:rPr>
          <w:rFonts w:ascii="Times New Roman" w:hAnsi="Times New Roman"/>
          <w:color w:val="231F1F"/>
          <w:spacing w:val="27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koji</w:t>
      </w:r>
      <w:r>
        <w:rPr>
          <w:rFonts w:ascii="Times New Roman" w:hAnsi="Times New Roman"/>
          <w:color w:val="231F1F"/>
          <w:spacing w:val="25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se</w:t>
      </w:r>
      <w:r>
        <w:rPr>
          <w:rFonts w:ascii="Times New Roman" w:hAnsi="Times New Roman"/>
          <w:color w:val="231F1F"/>
          <w:spacing w:val="26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najuspješnij</w:t>
      </w:r>
      <w:r>
        <w:rPr>
          <w:rFonts w:ascii="Times New Roman" w:hAnsi="Times New Roman"/>
          <w:color w:val="231F1F"/>
          <w:sz w:val="20"/>
        </w:rPr>
        <w:t>e</w:t>
      </w:r>
      <w:r>
        <w:rPr>
          <w:rFonts w:ascii="Times New Roman" w:hAnsi="Times New Roman"/>
          <w:color w:val="231F1F"/>
          <w:spacing w:val="28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mogu</w:t>
      </w:r>
      <w:r>
        <w:rPr>
          <w:rFonts w:ascii="Times New Roman" w:hAnsi="Times New Roman"/>
          <w:color w:val="231F1F"/>
          <w:spacing w:val="25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realizirati</w:t>
      </w:r>
      <w:r>
        <w:rPr>
          <w:rFonts w:ascii="Times New Roman" w:hAnsi="Times New Roman"/>
          <w:color w:val="231F1F"/>
          <w:spacing w:val="25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putem</w:t>
      </w:r>
      <w:r>
        <w:rPr>
          <w:rFonts w:ascii="Times New Roman" w:hAnsi="Times New Roman"/>
          <w:color w:val="231F1F"/>
          <w:spacing w:val="22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egzemplarne</w:t>
      </w:r>
      <w:r>
        <w:rPr>
          <w:rFonts w:ascii="Times New Roman" w:hAnsi="Times New Roman"/>
          <w:color w:val="231F1F"/>
          <w:spacing w:val="67"/>
          <w:w w:val="99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nastave.</w:t>
      </w:r>
      <w:r>
        <w:rPr>
          <w:rFonts w:ascii="Times New Roman" w:hAnsi="Times New Roman"/>
          <w:color w:val="231F1F"/>
          <w:spacing w:val="31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Inovativni</w:t>
      </w:r>
      <w:r>
        <w:rPr>
          <w:rFonts w:ascii="Times New Roman" w:hAnsi="Times New Roman"/>
          <w:color w:val="231F1F"/>
          <w:spacing w:val="31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rad</w:t>
      </w:r>
      <w:r>
        <w:rPr>
          <w:rFonts w:ascii="Times New Roman" w:hAnsi="Times New Roman"/>
          <w:color w:val="231F1F"/>
          <w:spacing w:val="32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u</w:t>
      </w:r>
      <w:r>
        <w:rPr>
          <w:rFonts w:ascii="Times New Roman" w:hAnsi="Times New Roman"/>
          <w:color w:val="231F1F"/>
          <w:spacing w:val="30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formi</w:t>
      </w:r>
      <w:r>
        <w:rPr>
          <w:rFonts w:ascii="Times New Roman" w:hAnsi="Times New Roman"/>
          <w:color w:val="231F1F"/>
          <w:spacing w:val="31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egzemplarne</w:t>
      </w:r>
      <w:r>
        <w:rPr>
          <w:rFonts w:ascii="Times New Roman" w:hAnsi="Times New Roman"/>
          <w:color w:val="231F1F"/>
          <w:spacing w:val="31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nastave</w:t>
      </w:r>
      <w:r>
        <w:rPr>
          <w:rFonts w:ascii="Times New Roman" w:hAnsi="Times New Roman"/>
          <w:color w:val="231F1F"/>
          <w:spacing w:val="31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doprinijet</w:t>
      </w:r>
      <w:r>
        <w:rPr>
          <w:rFonts w:ascii="Times New Roman" w:hAnsi="Times New Roman"/>
          <w:color w:val="231F1F"/>
          <w:spacing w:val="31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će</w:t>
      </w:r>
      <w:r>
        <w:rPr>
          <w:rFonts w:ascii="Times New Roman" w:hAnsi="Times New Roman"/>
          <w:color w:val="231F1F"/>
          <w:spacing w:val="31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izmijenjenoj</w:t>
      </w:r>
      <w:r>
        <w:rPr>
          <w:rFonts w:ascii="Times New Roman" w:hAnsi="Times New Roman"/>
          <w:color w:val="231F1F"/>
          <w:spacing w:val="33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ulozi</w:t>
      </w:r>
      <w:r>
        <w:rPr>
          <w:rFonts w:ascii="Times New Roman" w:hAnsi="Times New Roman"/>
          <w:color w:val="231F1F"/>
          <w:spacing w:val="31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nastavnika</w:t>
      </w:r>
      <w:r>
        <w:rPr>
          <w:rFonts w:ascii="Times New Roman" w:hAnsi="Times New Roman"/>
          <w:color w:val="231F1F"/>
          <w:spacing w:val="31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i</w:t>
      </w:r>
      <w:r>
        <w:rPr>
          <w:rFonts w:ascii="Times New Roman" w:hAnsi="Times New Roman"/>
          <w:color w:val="231F1F"/>
          <w:spacing w:val="31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učenika</w:t>
      </w:r>
      <w:r>
        <w:rPr>
          <w:rFonts w:ascii="Times New Roman" w:hAnsi="Times New Roman"/>
          <w:color w:val="231F1F"/>
          <w:spacing w:val="31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u</w:t>
      </w:r>
      <w:r>
        <w:rPr>
          <w:rFonts w:ascii="Times New Roman" w:hAnsi="Times New Roman"/>
          <w:color w:val="231F1F"/>
          <w:spacing w:val="105"/>
          <w:w w:val="99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odnosu</w:t>
      </w:r>
      <w:r>
        <w:rPr>
          <w:rFonts w:ascii="Times New Roman" w:hAnsi="Times New Roman"/>
          <w:color w:val="231F1F"/>
          <w:spacing w:val="-10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na</w:t>
      </w:r>
      <w:r>
        <w:rPr>
          <w:rFonts w:ascii="Times New Roman" w:hAnsi="Times New Roman"/>
          <w:color w:val="231F1F"/>
          <w:spacing w:val="-8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tradicionalnu</w:t>
      </w:r>
      <w:r>
        <w:rPr>
          <w:rFonts w:ascii="Times New Roman" w:hAnsi="Times New Roman"/>
          <w:color w:val="231F1F"/>
          <w:spacing w:val="-9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nastavu.</w:t>
      </w:r>
      <w:r>
        <w:rPr>
          <w:rFonts w:ascii="Times New Roman" w:hAnsi="Times New Roman"/>
          <w:sz w:val="20"/>
        </w:rPr>
      </w:r>
    </w:p>
    <w:p>
      <w:pPr>
        <w:spacing w:before="0"/>
        <w:ind w:left="826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1F"/>
          <w:spacing w:val="-1"/>
          <w:sz w:val="20"/>
        </w:rPr>
        <w:t>KLJUČNE</w:t>
      </w:r>
      <w:r>
        <w:rPr>
          <w:rFonts w:ascii="Times New Roman" w:hAnsi="Times New Roman"/>
          <w:color w:val="231F1F"/>
          <w:spacing w:val="-5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RIJEČI:</w:t>
      </w:r>
      <w:r>
        <w:rPr>
          <w:rFonts w:ascii="Times New Roman" w:hAnsi="Times New Roman"/>
          <w:color w:val="231F1F"/>
          <w:spacing w:val="-6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škola,</w:t>
      </w:r>
      <w:r>
        <w:rPr>
          <w:rFonts w:ascii="Times New Roman" w:hAnsi="Times New Roman"/>
          <w:color w:val="231F1F"/>
          <w:spacing w:val="-7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nastava,</w:t>
      </w:r>
      <w:r>
        <w:rPr>
          <w:rFonts w:ascii="Times New Roman" w:hAnsi="Times New Roman"/>
          <w:color w:val="231F1F"/>
          <w:spacing w:val="-7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učenici,</w:t>
      </w:r>
      <w:r>
        <w:rPr>
          <w:rFonts w:ascii="Times New Roman" w:hAnsi="Times New Roman"/>
          <w:color w:val="231F1F"/>
          <w:spacing w:val="-7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nastavnik,</w:t>
      </w:r>
      <w:r>
        <w:rPr>
          <w:rFonts w:ascii="Times New Roman" w:hAnsi="Times New Roman"/>
          <w:color w:val="231F1F"/>
          <w:spacing w:val="-7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odgoj,</w:t>
      </w:r>
      <w:r>
        <w:rPr>
          <w:rFonts w:ascii="Times New Roman" w:hAnsi="Times New Roman"/>
          <w:color w:val="231F1F"/>
          <w:spacing w:val="-7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znanje.</w:t>
      </w:r>
      <w:r>
        <w:rPr>
          <w:rFonts w:ascii="Times New Roman" w:hAns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pStyle w:val="Heading2"/>
        <w:spacing w:line="240" w:lineRule="auto"/>
        <w:ind w:left="137" w:right="135"/>
        <w:jc w:val="center"/>
        <w:rPr>
          <w:rFonts w:ascii="Times New Roman" w:hAnsi="Times New Roman" w:cs="Times New Roman" w:eastAsia="Times New Roman"/>
          <w:b w:val="0"/>
          <w:bCs w:val="0"/>
        </w:rPr>
      </w:pPr>
      <w:r>
        <w:rPr>
          <w:color w:val="231F1F"/>
          <w:spacing w:val="-1"/>
        </w:rPr>
        <w:t>Historijs</w:t>
      </w:r>
      <w:r>
        <w:rPr>
          <w:rFonts w:ascii="Times New Roman" w:hAnsi="Times New Roman"/>
          <w:color w:val="231F1F"/>
          <w:spacing w:val="-1"/>
        </w:rPr>
        <w:t>ki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razvoj</w:t>
      </w:r>
      <w:r>
        <w:rPr>
          <w:rFonts w:ascii="Times New Roman" w:hAnsi="Times New Roman"/>
          <w:color w:val="231F1F"/>
        </w:rPr>
        <w:t> nastave</w:t>
      </w:r>
      <w:r>
        <w:rPr>
          <w:rFonts w:ascii="Times New Roman" w:hAnsi="Times New Roman"/>
          <w:color w:val="231F1F"/>
          <w:spacing w:val="-1"/>
        </w:rPr>
        <w:t> prirode</w:t>
      </w:r>
      <w:r>
        <w:rPr>
          <w:rFonts w:ascii="Times New Roman" w:hAnsi="Times New Roman"/>
          <w:color w:val="231F1F"/>
        </w:rPr>
        <w:t> i </w:t>
      </w:r>
      <w:r>
        <w:rPr>
          <w:rFonts w:ascii="Times New Roman" w:hAnsi="Times New Roman"/>
          <w:color w:val="231F1F"/>
          <w:spacing w:val="-1"/>
        </w:rPr>
        <w:t>društva</w:t>
      </w:r>
      <w:r>
        <w:rPr>
          <w:rFonts w:ascii="Times New Roman" w:hAnsi="Times New Roman"/>
          <w:b w:val="0"/>
        </w:rPr>
      </w:r>
    </w:p>
    <w:p>
      <w:pPr>
        <w:pStyle w:val="BodyText"/>
        <w:spacing w:line="359" w:lineRule="auto" w:before="134"/>
        <w:ind w:right="115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</w:rPr>
        <w:t>Prvi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  <w:spacing w:val="-1"/>
        </w:rPr>
        <w:t>način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  <w:spacing w:val="-1"/>
        </w:rPr>
        <w:t>objašnjavanja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</w:rPr>
        <w:t>pojava</w:t>
      </w:r>
      <w:r>
        <w:rPr>
          <w:rFonts w:ascii="Times New Roman" w:hAnsi="Times New Roman"/>
          <w:color w:val="231F1F"/>
          <w:spacing w:val="51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  <w:spacing w:val="-1"/>
        </w:rPr>
        <w:t>prirodi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  <w:spacing w:val="-1"/>
        </w:rPr>
        <w:t>društvu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</w:rPr>
        <w:t>bio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  <w:spacing w:val="-1"/>
        </w:rPr>
        <w:t>mitološki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  <w:spacing w:val="-1"/>
        </w:rPr>
        <w:t>idealistički.</w:t>
      </w:r>
      <w:r>
        <w:rPr>
          <w:rFonts w:ascii="Times New Roman" w:hAnsi="Times New Roman"/>
          <w:color w:val="231F1F"/>
          <w:spacing w:val="87"/>
        </w:rPr>
        <w:t> </w:t>
      </w:r>
      <w:r>
        <w:rPr>
          <w:rFonts w:ascii="Times New Roman" w:hAnsi="Times New Roman"/>
          <w:color w:val="231F1F"/>
          <w:spacing w:val="-1"/>
        </w:rPr>
        <w:t>Nakon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</w:rPr>
        <w:t>tog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  <w:spacing w:val="-1"/>
        </w:rPr>
        <w:t>perioda,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  <w:spacing w:val="-1"/>
        </w:rPr>
        <w:t>saznanja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</w:rPr>
        <w:t>o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</w:rPr>
        <w:t>prirodi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</w:rPr>
        <w:t>društvu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  <w:spacing w:val="-1"/>
        </w:rPr>
        <w:t>prenošena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</w:rPr>
        <w:t>sa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</w:rPr>
        <w:t>starijih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  <w:spacing w:val="-1"/>
        </w:rPr>
        <w:t>mla</w:t>
      </w:r>
      <w:r>
        <w:rPr>
          <w:rFonts w:ascii="Times New Roman" w:hAnsi="Times New Roman"/>
          <w:color w:val="231F1F"/>
          <w:spacing w:val="-2"/>
        </w:rPr>
        <w:t>Ďe</w:t>
      </w:r>
      <w:r>
        <w:rPr>
          <w:rFonts w:ascii="Times New Roman" w:hAnsi="Times New Roman"/>
          <w:color w:val="231F1F"/>
          <w:spacing w:val="-1"/>
        </w:rPr>
        <w:t>.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</w:rPr>
        <w:t>Prva</w:t>
      </w:r>
      <w:r>
        <w:rPr>
          <w:rFonts w:ascii="Times New Roman" w:hAnsi="Times New Roman"/>
          <w:color w:val="231F1F"/>
          <w:spacing w:val="72"/>
        </w:rPr>
        <w:t> </w:t>
      </w:r>
      <w:r>
        <w:rPr>
          <w:rFonts w:ascii="Times New Roman" w:hAnsi="Times New Roman"/>
          <w:color w:val="231F1F"/>
          <w:spacing w:val="-1"/>
        </w:rPr>
        <w:t>sre</w:t>
      </w:r>
      <w:r>
        <w:rPr>
          <w:rFonts w:ascii="Times New Roman" w:hAnsi="Times New Roman"/>
          <w:color w:val="231F1F"/>
          <w:spacing w:val="-2"/>
        </w:rPr>
        <w:t>Ďe</w:t>
      </w:r>
      <w:r>
        <w:rPr>
          <w:rFonts w:ascii="Times New Roman" w:hAnsi="Times New Roman"/>
          <w:color w:val="231F1F"/>
          <w:spacing w:val="-1"/>
        </w:rPr>
        <w:t>na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znanja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iskustva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o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prirodi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društvu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  <w:spacing w:val="-1"/>
        </w:rPr>
        <w:t>javljaju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  <w:spacing w:val="-1"/>
        </w:rPr>
        <w:t>starom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Egiptu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  <w:spacing w:val="-1"/>
        </w:rPr>
        <w:t>antičkoj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Grčkoj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(u</w:t>
      </w:r>
      <w:r>
        <w:rPr>
          <w:rFonts w:ascii="Times New Roman" w:hAnsi="Times New Roman"/>
          <w:color w:val="231F1F"/>
          <w:spacing w:val="77"/>
        </w:rPr>
        <w:t> </w:t>
      </w:r>
      <w:r>
        <w:rPr>
          <w:rFonts w:ascii="Times New Roman" w:hAnsi="Times New Roman"/>
          <w:color w:val="231F1F"/>
          <w:spacing w:val="-2"/>
        </w:rPr>
        <w:t>IV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stoljeću</w:t>
      </w:r>
      <w:r>
        <w:rPr>
          <w:rFonts w:ascii="Times New Roman" w:hAnsi="Times New Roman"/>
          <w:color w:val="231F1F"/>
        </w:rPr>
        <w:t> prije </w:t>
      </w:r>
      <w:r>
        <w:rPr>
          <w:rFonts w:ascii="Times New Roman" w:hAnsi="Times New Roman"/>
          <w:color w:val="231F1F"/>
          <w:spacing w:val="-1"/>
        </w:rPr>
        <w:t>nove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ere).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6"/>
        <w:ind w:right="111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37"/>
        </w:rPr>
        <w:t> </w:t>
      </w:r>
      <w:r>
        <w:rPr>
          <w:rFonts w:ascii="Times New Roman" w:hAnsi="Times New Roman" w:cs="Times New Roman" w:eastAsia="Times New Roman"/>
          <w:color w:val="231F1F"/>
        </w:rPr>
        <w:t>ovom</w:t>
      </w:r>
      <w:r>
        <w:rPr>
          <w:rFonts w:ascii="Times New Roman" w:hAnsi="Times New Roman" w:cs="Times New Roman" w:eastAsia="Times New Roman"/>
          <w:color w:val="231F1F"/>
          <w:spacing w:val="3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periodu</w:t>
      </w:r>
      <w:r>
        <w:rPr>
          <w:rFonts w:ascii="Times New Roman" w:hAnsi="Times New Roman" w:cs="Times New Roman" w:eastAsia="Times New Roman"/>
          <w:color w:val="231F1F"/>
          <w:spacing w:val="3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potisnuta</w:t>
      </w:r>
      <w:r>
        <w:rPr>
          <w:rFonts w:ascii="Times New Roman" w:hAnsi="Times New Roman" w:cs="Times New Roman" w:eastAsia="Times New Roman"/>
          <w:color w:val="231F1F"/>
          <w:spacing w:val="37"/>
        </w:rPr>
        <w:t> </w:t>
      </w:r>
      <w:r>
        <w:rPr>
          <w:rFonts w:ascii="Times New Roman" w:hAnsi="Times New Roman" w:cs="Times New Roman" w:eastAsia="Times New Roman"/>
          <w:color w:val="231F1F"/>
        </w:rPr>
        <w:t>su</w:t>
      </w:r>
      <w:r>
        <w:rPr>
          <w:rFonts w:ascii="Times New Roman" w:hAnsi="Times New Roman" w:cs="Times New Roman" w:eastAsia="Times New Roman"/>
          <w:color w:val="231F1F"/>
          <w:spacing w:val="3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mitološka</w:t>
      </w:r>
      <w:r>
        <w:rPr>
          <w:rFonts w:ascii="Times New Roman" w:hAnsi="Times New Roman" w:cs="Times New Roman" w:eastAsia="Times New Roman"/>
          <w:color w:val="231F1F"/>
          <w:spacing w:val="37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3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idealistička</w:t>
      </w:r>
      <w:r>
        <w:rPr>
          <w:rFonts w:ascii="Times New Roman" w:hAnsi="Times New Roman" w:cs="Times New Roman" w:eastAsia="Times New Roman"/>
          <w:color w:val="231F1F"/>
          <w:spacing w:val="3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tumačenja</w:t>
      </w:r>
      <w:r>
        <w:rPr>
          <w:rFonts w:ascii="Times New Roman" w:hAnsi="Times New Roman" w:cs="Times New Roman" w:eastAsia="Times New Roman"/>
          <w:color w:val="231F1F"/>
          <w:spacing w:val="3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svijeta.</w:t>
      </w:r>
      <w:r>
        <w:rPr>
          <w:rFonts w:ascii="Times New Roman" w:hAnsi="Times New Roman" w:cs="Times New Roman" w:eastAsia="Times New Roman"/>
          <w:color w:val="231F1F"/>
          <w:spacing w:val="3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Metodičari</w:t>
      </w:r>
      <w:r>
        <w:rPr>
          <w:rFonts w:ascii="Times New Roman" w:hAnsi="Times New Roman" w:cs="Times New Roman" w:eastAsia="Times New Roman"/>
          <w:color w:val="231F1F"/>
          <w:spacing w:val="99"/>
        </w:rPr>
        <w:t> </w:t>
      </w:r>
      <w:r>
        <w:rPr>
          <w:color w:val="231F1F"/>
          <w:spacing w:val="-1"/>
        </w:rPr>
        <w:t>kao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prve</w:t>
      </w:r>
      <w:r>
        <w:rPr>
          <w:color w:val="231F1F"/>
          <w:spacing w:val="8"/>
        </w:rPr>
        <w:t> </w:t>
      </w:r>
      <w:r>
        <w:rPr>
          <w:color w:val="231F1F"/>
        </w:rPr>
        <w:t>znanstvenike</w:t>
      </w:r>
      <w:r>
        <w:rPr>
          <w:color w:val="231F1F"/>
          <w:spacing w:val="8"/>
        </w:rPr>
        <w:t> </w:t>
      </w:r>
      <w:r>
        <w:rPr>
          <w:color w:val="231F1F"/>
        </w:rPr>
        <w:t>ove</w:t>
      </w:r>
      <w:r>
        <w:rPr>
          <w:color w:val="231F1F"/>
          <w:spacing w:val="8"/>
        </w:rPr>
        <w:t> </w:t>
      </w:r>
      <w:r>
        <w:rPr>
          <w:color w:val="231F1F"/>
        </w:rPr>
        <w:t>dobi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navode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Heraklita</w:t>
      </w:r>
      <w:r>
        <w:rPr>
          <w:color w:val="231F1F"/>
          <w:spacing w:val="11"/>
        </w:rPr>
        <w:t> </w:t>
      </w:r>
      <w:r>
        <w:rPr>
          <w:color w:val="231F1F"/>
        </w:rPr>
        <w:t>Efeskog</w:t>
      </w:r>
      <w:r>
        <w:rPr>
          <w:color w:val="231F1F"/>
          <w:spacing w:val="6"/>
        </w:rPr>
        <w:t> </w:t>
      </w:r>
      <w:r>
        <w:rPr>
          <w:color w:val="231F1F"/>
        </w:rPr>
        <w:t>(530</w:t>
      </w:r>
      <w:r>
        <w:rPr>
          <w:rFonts w:ascii="Times New Roman" w:hAnsi="Times New Roman" w:cs="Times New Roman" w:eastAsia="Times New Roman"/>
          <w:color w:val="231F1F"/>
        </w:rPr>
        <w:t>–</w:t>
      </w:r>
      <w:r>
        <w:rPr>
          <w:color w:val="231F1F"/>
        </w:rPr>
        <w:t>470.</w:t>
      </w:r>
      <w:r>
        <w:rPr>
          <w:color w:val="231F1F"/>
          <w:spacing w:val="9"/>
        </w:rPr>
        <w:t> </w:t>
      </w:r>
      <w:r>
        <w:rPr>
          <w:color w:val="231F1F"/>
        </w:rPr>
        <w:t>p.n.e.),</w:t>
      </w:r>
      <w:r>
        <w:rPr>
          <w:color w:val="231F1F"/>
          <w:spacing w:val="9"/>
        </w:rPr>
        <w:t> </w:t>
      </w:r>
      <w:r>
        <w:rPr>
          <w:color w:val="231F1F"/>
        </w:rPr>
        <w:t>koji</w:t>
      </w:r>
      <w:r>
        <w:rPr>
          <w:color w:val="231F1F"/>
          <w:spacing w:val="10"/>
        </w:rPr>
        <w:t> </w:t>
      </w:r>
      <w:r>
        <w:rPr>
          <w:color w:val="231F1F"/>
        </w:rPr>
        <w:t>je</w:t>
      </w:r>
      <w:r>
        <w:rPr>
          <w:color w:val="231F1F"/>
          <w:spacing w:val="8"/>
        </w:rPr>
        <w:t> </w:t>
      </w:r>
      <w:r>
        <w:rPr>
          <w:color w:val="231F1F"/>
        </w:rPr>
        <w:t>tvrdio</w:t>
      </w:r>
      <w:r>
        <w:rPr>
          <w:color w:val="231F1F"/>
          <w:spacing w:val="9"/>
        </w:rPr>
        <w:t> </w:t>
      </w:r>
      <w:r>
        <w:rPr>
          <w:color w:val="231F1F"/>
        </w:rPr>
        <w:t>da</w:t>
      </w:r>
      <w:r>
        <w:rPr>
          <w:color w:val="231F1F"/>
          <w:spacing w:val="48"/>
        </w:rPr>
        <w:t> </w:t>
      </w:r>
      <w:r>
        <w:rPr>
          <w:rFonts w:ascii="Times New Roman" w:hAnsi="Times New Roman" w:cs="Times New Roman" w:eastAsia="Times New Roman"/>
          <w:color w:val="231F1F"/>
        </w:rPr>
        <w:t>sve</w:t>
      </w:r>
      <w:r>
        <w:rPr>
          <w:rFonts w:ascii="Times New Roman" w:hAnsi="Times New Roman" w:cs="Times New Roman" w:eastAsia="Times New Roman"/>
          <w:color w:val="231F1F"/>
          <w:spacing w:val="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teče</w:t>
      </w:r>
      <w:r>
        <w:rPr>
          <w:rFonts w:ascii="Times New Roman" w:hAnsi="Times New Roman" w:cs="Times New Roman" w:eastAsia="Times New Roman"/>
          <w:color w:val="231F1F"/>
          <w:spacing w:val="8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</w:rPr>
        <w:t>mijenja</w:t>
      </w:r>
      <w:r>
        <w:rPr>
          <w:rFonts w:ascii="Times New Roman" w:hAnsi="Times New Roman" w:cs="Times New Roman" w:eastAsia="Times New Roman"/>
          <w:color w:val="231F1F"/>
          <w:spacing w:val="8"/>
        </w:rPr>
        <w:t> </w:t>
      </w:r>
      <w:r>
        <w:rPr>
          <w:rFonts w:ascii="Times New Roman" w:hAnsi="Times New Roman" w:cs="Times New Roman" w:eastAsia="Times New Roman"/>
          <w:color w:val="231F1F"/>
        </w:rPr>
        <w:t>se</w:t>
      </w:r>
      <w:r>
        <w:rPr>
          <w:rFonts w:ascii="Times New Roman" w:hAnsi="Times New Roman" w:cs="Times New Roman" w:eastAsia="Times New Roman"/>
          <w:color w:val="231F1F"/>
          <w:spacing w:val="8"/>
        </w:rPr>
        <w:t> </w:t>
      </w:r>
      <w:r>
        <w:rPr>
          <w:rFonts w:ascii="Times New Roman" w:hAnsi="Times New Roman" w:cs="Times New Roman" w:eastAsia="Times New Roman"/>
          <w:color w:val="231F1F"/>
        </w:rPr>
        <w:t>pod</w:t>
      </w:r>
      <w:r>
        <w:rPr>
          <w:rFonts w:ascii="Times New Roman" w:hAnsi="Times New Roman" w:cs="Times New Roman" w:eastAsia="Times New Roman"/>
          <w:color w:val="231F1F"/>
          <w:spacing w:val="1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utjecajem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vatre</w:t>
      </w:r>
      <w:r>
        <w:rPr>
          <w:rFonts w:ascii="Times New Roman" w:hAnsi="Times New Roman" w:cs="Times New Roman" w:eastAsia="Times New Roman"/>
          <w:color w:val="231F1F"/>
          <w:spacing w:val="8"/>
        </w:rPr>
        <w:t> </w:t>
      </w:r>
      <w:r>
        <w:rPr>
          <w:rFonts w:ascii="Times New Roman" w:hAnsi="Times New Roman" w:cs="Times New Roman" w:eastAsia="Times New Roman"/>
          <w:color w:val="231F1F"/>
        </w:rPr>
        <w:t>koja</w:t>
      </w:r>
      <w:r>
        <w:rPr>
          <w:rFonts w:ascii="Times New Roman" w:hAnsi="Times New Roman" w:cs="Times New Roman" w:eastAsia="Times New Roman"/>
          <w:color w:val="231F1F"/>
          <w:spacing w:val="8"/>
        </w:rPr>
        <w:t> </w:t>
      </w:r>
      <w:r>
        <w:rPr>
          <w:rFonts w:ascii="Times New Roman" w:hAnsi="Times New Roman" w:cs="Times New Roman" w:eastAsia="Times New Roman"/>
          <w:color w:val="231F1F"/>
        </w:rPr>
        <w:t>se</w:t>
      </w:r>
      <w:r>
        <w:rPr>
          <w:rFonts w:ascii="Times New Roman" w:hAnsi="Times New Roman" w:cs="Times New Roman" w:eastAsia="Times New Roman"/>
          <w:color w:val="231F1F"/>
          <w:spacing w:val="1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zakonomjerno</w:t>
      </w:r>
      <w:r>
        <w:rPr>
          <w:rFonts w:ascii="Times New Roman" w:hAnsi="Times New Roman" w:cs="Times New Roman" w:eastAsia="Times New Roman"/>
          <w:color w:val="231F1F"/>
          <w:spacing w:val="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pali</w:t>
      </w:r>
      <w:r>
        <w:rPr>
          <w:rFonts w:ascii="Times New Roman" w:hAnsi="Times New Roman" w:cs="Times New Roman" w:eastAsia="Times New Roman"/>
          <w:color w:val="231F1F"/>
          <w:spacing w:val="10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gasi</w:t>
      </w:r>
      <w:r>
        <w:rPr>
          <w:rFonts w:ascii="Times New Roman" w:hAnsi="Times New Roman" w:cs="Times New Roman" w:eastAsia="Times New Roman"/>
          <w:color w:val="231F1F"/>
          <w:spacing w:val="1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prelazeći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</w:rPr>
        <w:t>zemlju,</w:t>
      </w:r>
      <w:r>
        <w:rPr>
          <w:rFonts w:ascii="Times New Roman" w:hAnsi="Times New Roman" w:cs="Times New Roman" w:eastAsia="Times New Roman"/>
          <w:color w:val="231F1F"/>
          <w:spacing w:val="63"/>
        </w:rPr>
        <w:t> </w:t>
      </w:r>
      <w:r>
        <w:rPr>
          <w:color w:val="231F1F"/>
        </w:rPr>
        <w:t>vodu</w:t>
      </w:r>
      <w:r>
        <w:rPr>
          <w:color w:val="231F1F"/>
          <w:spacing w:val="26"/>
        </w:rPr>
        <w:t> </w:t>
      </w:r>
      <w:r>
        <w:rPr>
          <w:color w:val="231F1F"/>
        </w:rPr>
        <w:t>i</w:t>
      </w:r>
      <w:r>
        <w:rPr>
          <w:color w:val="231F1F"/>
          <w:spacing w:val="26"/>
        </w:rPr>
        <w:t> </w:t>
      </w:r>
      <w:r>
        <w:rPr>
          <w:color w:val="231F1F"/>
          <w:spacing w:val="-1"/>
        </w:rPr>
        <w:t>zrak.</w:t>
      </w:r>
      <w:r>
        <w:rPr>
          <w:color w:val="231F1F"/>
          <w:spacing w:val="28"/>
        </w:rPr>
        <w:t> </w:t>
      </w:r>
      <w:r>
        <w:rPr>
          <w:color w:val="231F1F"/>
          <w:spacing w:val="-1"/>
        </w:rPr>
        <w:t>Istaknuti</w:t>
      </w:r>
      <w:r>
        <w:rPr>
          <w:color w:val="231F1F"/>
          <w:spacing w:val="26"/>
        </w:rPr>
        <w:t> </w:t>
      </w:r>
      <w:r>
        <w:rPr>
          <w:color w:val="231F1F"/>
        </w:rPr>
        <w:t>znanstvenik</w:t>
      </w:r>
      <w:r>
        <w:rPr>
          <w:color w:val="231F1F"/>
          <w:spacing w:val="26"/>
        </w:rPr>
        <w:t> </w:t>
      </w:r>
      <w:r>
        <w:rPr>
          <w:color w:val="231F1F"/>
        </w:rPr>
        <w:t>toga</w:t>
      </w:r>
      <w:r>
        <w:rPr>
          <w:color w:val="231F1F"/>
          <w:spacing w:val="25"/>
        </w:rPr>
        <w:t> </w:t>
      </w:r>
      <w:r>
        <w:rPr>
          <w:color w:val="231F1F"/>
        </w:rPr>
        <w:t>perioda</w:t>
      </w:r>
      <w:r>
        <w:rPr>
          <w:color w:val="231F1F"/>
          <w:spacing w:val="25"/>
        </w:rPr>
        <w:t> </w:t>
      </w:r>
      <w:r>
        <w:rPr>
          <w:color w:val="231F1F"/>
        </w:rPr>
        <w:t>o</w:t>
      </w:r>
      <w:r>
        <w:rPr>
          <w:color w:val="231F1F"/>
          <w:spacing w:val="28"/>
        </w:rPr>
        <w:t> </w:t>
      </w:r>
      <w:r>
        <w:rPr>
          <w:color w:val="231F1F"/>
          <w:spacing w:val="-1"/>
        </w:rPr>
        <w:t>prirodi</w:t>
      </w:r>
      <w:r>
        <w:rPr>
          <w:color w:val="231F1F"/>
          <w:spacing w:val="26"/>
        </w:rPr>
        <w:t> </w:t>
      </w:r>
      <w:r>
        <w:rPr>
          <w:color w:val="231F1F"/>
          <w:spacing w:val="-1"/>
        </w:rPr>
        <w:t>Aristotel</w:t>
      </w:r>
      <w:r>
        <w:rPr>
          <w:color w:val="231F1F"/>
          <w:spacing w:val="26"/>
        </w:rPr>
        <w:t> </w:t>
      </w:r>
      <w:r>
        <w:rPr>
          <w:color w:val="231F1F"/>
        </w:rPr>
        <w:t>(384</w:t>
      </w:r>
      <w:r>
        <w:rPr>
          <w:rFonts w:ascii="Times New Roman" w:hAnsi="Times New Roman" w:cs="Times New Roman" w:eastAsia="Times New Roman"/>
          <w:color w:val="231F1F"/>
        </w:rPr>
        <w:t>–</w:t>
      </w:r>
      <w:r>
        <w:rPr>
          <w:color w:val="231F1F"/>
        </w:rPr>
        <w:t>322.</w:t>
      </w:r>
      <w:r>
        <w:rPr>
          <w:color w:val="231F1F"/>
          <w:spacing w:val="26"/>
        </w:rPr>
        <w:t> </w:t>
      </w:r>
      <w:r>
        <w:rPr>
          <w:color w:val="231F1F"/>
          <w:spacing w:val="-1"/>
        </w:rPr>
        <w:t>p.n.e.),</w:t>
      </w:r>
      <w:r>
        <w:rPr>
          <w:color w:val="231F1F"/>
          <w:spacing w:val="26"/>
        </w:rPr>
        <w:t> </w:t>
      </w:r>
      <w:r>
        <w:rPr>
          <w:color w:val="231F1F"/>
        </w:rPr>
        <w:t>koji</w:t>
      </w:r>
      <w:r>
        <w:rPr>
          <w:color w:val="231F1F"/>
          <w:spacing w:val="26"/>
        </w:rPr>
        <w:t> </w:t>
      </w:r>
      <w:r>
        <w:rPr>
          <w:color w:val="231F1F"/>
        </w:rPr>
        <w:t>je</w:t>
      </w:r>
      <w:r>
        <w:rPr>
          <w:color w:val="231F1F"/>
          <w:spacing w:val="6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sakupio</w:t>
      </w:r>
      <w:r>
        <w:rPr>
          <w:rFonts w:ascii="Times New Roman" w:hAnsi="Times New Roman" w:cs="Times New Roman" w:eastAsia="Times New Roman"/>
          <w:color w:val="231F1F"/>
          <w:spacing w:val="34"/>
        </w:rPr>
        <w:t> </w:t>
      </w:r>
      <w:r>
        <w:rPr>
          <w:rFonts w:ascii="Times New Roman" w:hAnsi="Times New Roman" w:cs="Times New Roman" w:eastAsia="Times New Roman"/>
          <w:color w:val="231F1F"/>
        </w:rPr>
        <w:t>sva</w:t>
      </w:r>
      <w:r>
        <w:rPr>
          <w:rFonts w:ascii="Times New Roman" w:hAnsi="Times New Roman" w:cs="Times New Roman" w:eastAsia="Times New Roman"/>
          <w:color w:val="231F1F"/>
          <w:spacing w:val="3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dotadašnja</w:t>
      </w:r>
      <w:r>
        <w:rPr>
          <w:rFonts w:ascii="Times New Roman" w:hAnsi="Times New Roman" w:cs="Times New Roman" w:eastAsia="Times New Roman"/>
          <w:color w:val="231F1F"/>
          <w:spacing w:val="3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saznanja</w:t>
      </w:r>
      <w:r>
        <w:rPr>
          <w:rFonts w:ascii="Times New Roman" w:hAnsi="Times New Roman" w:cs="Times New Roman" w:eastAsia="Times New Roman"/>
          <w:color w:val="231F1F"/>
          <w:spacing w:val="33"/>
        </w:rPr>
        <w:t> </w:t>
      </w:r>
      <w:r>
        <w:rPr>
          <w:rFonts w:ascii="Times New Roman" w:hAnsi="Times New Roman" w:cs="Times New Roman" w:eastAsia="Times New Roman"/>
          <w:color w:val="231F1F"/>
        </w:rPr>
        <w:t>o</w:t>
      </w:r>
      <w:r>
        <w:rPr>
          <w:rFonts w:ascii="Times New Roman" w:hAnsi="Times New Roman" w:cs="Times New Roman" w:eastAsia="Times New Roman"/>
          <w:color w:val="231F1F"/>
          <w:spacing w:val="3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prirodi,</w:t>
      </w:r>
      <w:r>
        <w:rPr>
          <w:rFonts w:ascii="Times New Roman" w:hAnsi="Times New Roman" w:cs="Times New Roman" w:eastAsia="Times New Roman"/>
          <w:color w:val="231F1F"/>
          <w:spacing w:val="3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postavio</w:t>
      </w:r>
      <w:r>
        <w:rPr>
          <w:rFonts w:ascii="Times New Roman" w:hAnsi="Times New Roman" w:cs="Times New Roman" w:eastAsia="Times New Roman"/>
          <w:color w:val="231F1F"/>
          <w:spacing w:val="35"/>
        </w:rPr>
        <w:t> </w:t>
      </w:r>
      <w:r>
        <w:rPr>
          <w:rFonts w:ascii="Times New Roman" w:hAnsi="Times New Roman" w:cs="Times New Roman" w:eastAsia="Times New Roman"/>
          <w:color w:val="231F1F"/>
        </w:rPr>
        <w:t>je</w:t>
      </w:r>
      <w:r>
        <w:rPr>
          <w:rFonts w:ascii="Times New Roman" w:hAnsi="Times New Roman" w:cs="Times New Roman" w:eastAsia="Times New Roman"/>
          <w:color w:val="231F1F"/>
          <w:spacing w:val="34"/>
        </w:rPr>
        <w:t> </w:t>
      </w:r>
      <w:r>
        <w:rPr>
          <w:rFonts w:ascii="Times New Roman" w:hAnsi="Times New Roman" w:cs="Times New Roman" w:eastAsia="Times New Roman"/>
          <w:color w:val="231F1F"/>
        </w:rPr>
        <w:t>hipotezu</w:t>
      </w:r>
      <w:r>
        <w:rPr>
          <w:rFonts w:ascii="Times New Roman" w:hAnsi="Times New Roman" w:cs="Times New Roman" w:eastAsia="Times New Roman"/>
          <w:color w:val="231F1F"/>
          <w:spacing w:val="33"/>
        </w:rPr>
        <w:t> </w:t>
      </w:r>
      <w:r>
        <w:rPr>
          <w:rFonts w:ascii="Times New Roman" w:hAnsi="Times New Roman" w:cs="Times New Roman" w:eastAsia="Times New Roman"/>
          <w:color w:val="231F1F"/>
        </w:rPr>
        <w:t>o</w:t>
      </w:r>
      <w:r>
        <w:rPr>
          <w:rFonts w:ascii="Times New Roman" w:hAnsi="Times New Roman" w:cs="Times New Roman" w:eastAsia="Times New Roman"/>
          <w:color w:val="231F1F"/>
          <w:spacing w:val="3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nastanku</w:t>
      </w:r>
      <w:r>
        <w:rPr>
          <w:rFonts w:ascii="Times New Roman" w:hAnsi="Times New Roman" w:cs="Times New Roman" w:eastAsia="Times New Roman"/>
          <w:color w:val="231F1F"/>
          <w:spacing w:val="34"/>
        </w:rPr>
        <w:t> </w:t>
      </w:r>
      <w:r>
        <w:rPr>
          <w:rFonts w:ascii="Times New Roman" w:hAnsi="Times New Roman" w:cs="Times New Roman" w:eastAsia="Times New Roman"/>
          <w:color w:val="231F1F"/>
        </w:rPr>
        <w:t>ţivota</w:t>
      </w:r>
      <w:r>
        <w:rPr>
          <w:rFonts w:ascii="Times New Roman" w:hAnsi="Times New Roman" w:cs="Times New Roman" w:eastAsia="Times New Roman"/>
          <w:color w:val="231F1F"/>
          <w:spacing w:val="3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iz</w:t>
      </w:r>
      <w:r>
        <w:rPr>
          <w:rFonts w:ascii="Times New Roman" w:hAnsi="Times New Roman" w:cs="Times New Roman" w:eastAsia="Times New Roman"/>
          <w:color w:val="231F1F"/>
          <w:spacing w:val="3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neţive</w:t>
      </w:r>
      <w:r>
        <w:rPr>
          <w:rFonts w:ascii="Times New Roman" w:hAnsi="Times New Roman" w:cs="Times New Roman" w:eastAsia="Times New Roman"/>
          <w:color w:val="231F1F"/>
          <w:spacing w:val="9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materije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začetnik</w:t>
      </w:r>
      <w:r>
        <w:rPr>
          <w:rFonts w:ascii="Times New Roman" w:hAnsi="Times New Roman" w:cs="Times New Roman" w:eastAsia="Times New Roman"/>
          <w:color w:val="231F1F"/>
          <w:spacing w:val="5"/>
        </w:rPr>
        <w:t> </w:t>
      </w:r>
      <w:r>
        <w:rPr>
          <w:rFonts w:ascii="Times New Roman" w:hAnsi="Times New Roman" w:cs="Times New Roman" w:eastAsia="Times New Roman"/>
          <w:color w:val="231F1F"/>
        </w:rPr>
        <w:t>je</w:t>
      </w:r>
      <w:r>
        <w:rPr>
          <w:rFonts w:ascii="Times New Roman" w:hAnsi="Times New Roman" w:cs="Times New Roman" w:eastAsia="Times New Roman"/>
          <w:color w:val="231F1F"/>
          <w:spacing w:val="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znanosti</w:t>
      </w:r>
      <w:r>
        <w:rPr>
          <w:rFonts w:ascii="Times New Roman" w:hAnsi="Times New Roman" w:cs="Times New Roman" w:eastAsia="Times New Roman"/>
          <w:color w:val="231F1F"/>
          <w:spacing w:val="5"/>
        </w:rPr>
        <w:t> </w:t>
      </w:r>
      <w:r>
        <w:rPr>
          <w:rFonts w:ascii="Times New Roman" w:hAnsi="Times New Roman" w:cs="Times New Roman" w:eastAsia="Times New Roman"/>
          <w:color w:val="231F1F"/>
        </w:rPr>
        <w:t>o</w:t>
      </w:r>
      <w:r>
        <w:rPr>
          <w:rFonts w:ascii="Times New Roman" w:hAnsi="Times New Roman" w:cs="Times New Roman" w:eastAsia="Times New Roman"/>
          <w:color w:val="231F1F"/>
          <w:spacing w:val="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evoluciji</w:t>
      </w:r>
      <w:r>
        <w:rPr>
          <w:rFonts w:ascii="Times New Roman" w:hAnsi="Times New Roman" w:cs="Times New Roman" w:eastAsia="Times New Roman"/>
          <w:color w:val="231F1F"/>
          <w:spacing w:val="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ţivih</w:t>
      </w:r>
      <w:r>
        <w:rPr>
          <w:rFonts w:ascii="Times New Roman" w:hAnsi="Times New Roman" w:cs="Times New Roman" w:eastAsia="Times New Roman"/>
          <w:color w:val="231F1F"/>
          <w:spacing w:val="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bića.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359" w:lineRule="auto" w:before="6"/>
        <w:ind w:right="118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srednjem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vijeku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materijalistički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pogled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1"/>
        </w:rPr>
        <w:t>svijet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potisnut,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a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1"/>
        </w:rPr>
        <w:t>dominirala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religija</w:t>
      </w:r>
      <w:r>
        <w:rPr>
          <w:rFonts w:ascii="Times New Roman" w:hAnsi="Times New Roman"/>
          <w:color w:val="231F1F"/>
          <w:spacing w:val="99"/>
        </w:rPr>
        <w:t> </w:t>
      </w:r>
      <w:r>
        <w:rPr>
          <w:rFonts w:ascii="Times New Roman" w:hAnsi="Times New Roman"/>
          <w:color w:val="231F1F"/>
          <w:spacing w:val="-1"/>
        </w:rPr>
        <w:t>kao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jedina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filozofija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ţivota.</w:t>
      </w:r>
      <w:r>
        <w:rPr>
          <w:rFonts w:ascii="Times New Roman" w:hAnsi="Times New Roman"/>
        </w:rPr>
      </w:r>
    </w:p>
    <w:p>
      <w:pPr>
        <w:spacing w:after="0" w:line="359" w:lineRule="auto"/>
        <w:jc w:val="both"/>
        <w:rPr>
          <w:rFonts w:ascii="Times New Roman" w:hAnsi="Times New Roman" w:cs="Times New Roman" w:eastAsia="Times New Roman"/>
        </w:rPr>
        <w:sectPr>
          <w:headerReference w:type="even" r:id="rId57"/>
          <w:pgSz w:w="11910" w:h="16840"/>
          <w:pgMar w:header="0" w:footer="833" w:top="134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60" w:lineRule="auto" w:before="69"/>
        <w:ind w:right="113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49"/>
        </w:rPr>
        <w:t> </w:t>
      </w:r>
      <w:r>
        <w:rPr>
          <w:rFonts w:ascii="Times New Roman" w:hAnsi="Times New Roman" w:cs="Times New Roman" w:eastAsia="Times New Roman"/>
          <w:color w:val="231F1F"/>
        </w:rPr>
        <w:t>doba</w:t>
      </w:r>
      <w:r>
        <w:rPr>
          <w:rFonts w:ascii="Times New Roman" w:hAnsi="Times New Roman" w:cs="Times New Roman" w:eastAsia="Times New Roman"/>
          <w:color w:val="231F1F"/>
          <w:spacing w:val="49"/>
        </w:rPr>
        <w:t> </w:t>
      </w:r>
      <w:r>
        <w:rPr>
          <w:rFonts w:ascii="Times New Roman" w:hAnsi="Times New Roman" w:cs="Times New Roman" w:eastAsia="Times New Roman"/>
          <w:color w:val="231F1F"/>
        </w:rPr>
        <w:t>humanizma</w:t>
      </w:r>
      <w:r>
        <w:rPr>
          <w:rFonts w:ascii="Times New Roman" w:hAnsi="Times New Roman" w:cs="Times New Roman" w:eastAsia="Times New Roman"/>
          <w:color w:val="231F1F"/>
          <w:spacing w:val="50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5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renesanse,</w:t>
      </w:r>
      <w:r>
        <w:rPr>
          <w:rFonts w:ascii="Times New Roman" w:hAnsi="Times New Roman" w:cs="Times New Roman" w:eastAsia="Times New Roman"/>
          <w:color w:val="231F1F"/>
          <w:spacing w:val="50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50"/>
        </w:rPr>
        <w:t> </w:t>
      </w:r>
      <w:r>
        <w:rPr>
          <w:rFonts w:ascii="Times New Roman" w:hAnsi="Times New Roman" w:cs="Times New Roman" w:eastAsia="Times New Roman"/>
          <w:color w:val="231F1F"/>
        </w:rPr>
        <w:t>15.</w:t>
      </w:r>
      <w:r>
        <w:rPr>
          <w:rFonts w:ascii="Times New Roman" w:hAnsi="Times New Roman" w:cs="Times New Roman" w:eastAsia="Times New Roman"/>
          <w:color w:val="231F1F"/>
          <w:spacing w:val="50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50"/>
        </w:rPr>
        <w:t> </w:t>
      </w:r>
      <w:r>
        <w:rPr>
          <w:rFonts w:ascii="Times New Roman" w:hAnsi="Times New Roman" w:cs="Times New Roman" w:eastAsia="Times New Roman"/>
          <w:color w:val="231F1F"/>
        </w:rPr>
        <w:t>16.</w:t>
      </w:r>
      <w:r>
        <w:rPr>
          <w:rFonts w:ascii="Times New Roman" w:hAnsi="Times New Roman" w:cs="Times New Roman" w:eastAsia="Times New Roman"/>
          <w:color w:val="231F1F"/>
          <w:spacing w:val="5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stoljeću,</w:t>
      </w:r>
      <w:r>
        <w:rPr>
          <w:rFonts w:ascii="Times New Roman" w:hAnsi="Times New Roman" w:cs="Times New Roman" w:eastAsia="Times New Roman"/>
          <w:color w:val="231F1F"/>
          <w:spacing w:val="54"/>
        </w:rPr>
        <w:t> </w:t>
      </w:r>
      <w:r>
        <w:rPr>
          <w:rFonts w:ascii="Times New Roman" w:hAnsi="Times New Roman" w:cs="Times New Roman" w:eastAsia="Times New Roman"/>
          <w:color w:val="231F1F"/>
        </w:rPr>
        <w:t>oţivljena</w:t>
      </w:r>
      <w:r>
        <w:rPr>
          <w:rFonts w:ascii="Times New Roman" w:hAnsi="Times New Roman" w:cs="Times New Roman" w:eastAsia="Times New Roman"/>
          <w:color w:val="231F1F"/>
          <w:spacing w:val="49"/>
        </w:rPr>
        <w:t> </w:t>
      </w:r>
      <w:r>
        <w:rPr>
          <w:rFonts w:ascii="Times New Roman" w:hAnsi="Times New Roman" w:cs="Times New Roman" w:eastAsia="Times New Roman"/>
          <w:color w:val="231F1F"/>
        </w:rPr>
        <w:t>je</w:t>
      </w:r>
      <w:r>
        <w:rPr>
          <w:rFonts w:ascii="Times New Roman" w:hAnsi="Times New Roman" w:cs="Times New Roman" w:eastAsia="Times New Roman"/>
          <w:color w:val="231F1F"/>
          <w:spacing w:val="4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antička</w:t>
      </w:r>
      <w:r>
        <w:rPr>
          <w:rFonts w:ascii="Times New Roman" w:hAnsi="Times New Roman" w:cs="Times New Roman" w:eastAsia="Times New Roman"/>
          <w:color w:val="231F1F"/>
          <w:spacing w:val="4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misao</w:t>
      </w:r>
      <w:r>
        <w:rPr>
          <w:rFonts w:ascii="Times New Roman" w:hAnsi="Times New Roman" w:cs="Times New Roman" w:eastAsia="Times New Roman"/>
          <w:color w:val="231F1F"/>
          <w:spacing w:val="50"/>
        </w:rPr>
        <w:t> </w:t>
      </w:r>
      <w:r>
        <w:rPr>
          <w:rFonts w:ascii="Times New Roman" w:hAnsi="Times New Roman" w:cs="Times New Roman" w:eastAsia="Times New Roman"/>
          <w:color w:val="231F1F"/>
        </w:rPr>
        <w:t>o</w:t>
      </w:r>
      <w:r>
        <w:rPr>
          <w:rFonts w:ascii="Times New Roman" w:hAnsi="Times New Roman" w:cs="Times New Roman" w:eastAsia="Times New Roman"/>
          <w:color w:val="231F1F"/>
          <w:spacing w:val="3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prirodi</w:t>
      </w:r>
      <w:r>
        <w:rPr>
          <w:rFonts w:ascii="Times New Roman" w:hAnsi="Times New Roman" w:cs="Times New Roman" w:eastAsia="Times New Roman"/>
          <w:color w:val="231F1F"/>
        </w:rPr>
        <w:t> i </w:t>
      </w:r>
      <w:r>
        <w:rPr>
          <w:rFonts w:ascii="Times New Roman" w:hAnsi="Times New Roman" w:cs="Times New Roman" w:eastAsia="Times New Roman"/>
          <w:color w:val="231F1F"/>
          <w:spacing w:val="-1"/>
        </w:rPr>
        <w:t>društvu.</w:t>
      </w:r>
      <w:r>
        <w:rPr>
          <w:rFonts w:ascii="Times New Roman" w:hAnsi="Times New Roman" w:cs="Times New Roman" w:eastAsia="Times New Roman"/>
          <w:color w:val="231F1F"/>
          <w:spacing w:val="5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Etički</w:t>
      </w:r>
      <w:r>
        <w:rPr>
          <w:rFonts w:ascii="Times New Roman" w:hAnsi="Times New Roman" w:cs="Times New Roman" w:eastAsia="Times New Roman"/>
          <w:color w:val="231F1F"/>
          <w:spacing w:val="5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ideal</w:t>
      </w:r>
      <w:r>
        <w:rPr>
          <w:rFonts w:ascii="Times New Roman" w:hAnsi="Times New Roman" w:cs="Times New Roman" w:eastAsia="Times New Roman"/>
          <w:color w:val="231F1F"/>
        </w:rPr>
        <w:t> ovog</w:t>
      </w:r>
      <w:r>
        <w:rPr>
          <w:rFonts w:ascii="Times New Roman" w:hAnsi="Times New Roman" w:cs="Times New Roman" w:eastAsia="Times New Roman"/>
          <w:color w:val="231F1F"/>
          <w:spacing w:val="5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perioda</w:t>
      </w:r>
      <w:r>
        <w:rPr>
          <w:rFonts w:ascii="Times New Roman" w:hAnsi="Times New Roman" w:cs="Times New Roman" w:eastAsia="Times New Roman"/>
          <w:color w:val="231F1F"/>
          <w:spacing w:val="58"/>
        </w:rPr>
        <w:t> </w:t>
      </w:r>
      <w:r>
        <w:rPr>
          <w:rFonts w:ascii="Times New Roman" w:hAnsi="Times New Roman" w:cs="Times New Roman" w:eastAsia="Times New Roman"/>
          <w:color w:val="231F1F"/>
        </w:rPr>
        <w:t>je</w:t>
      </w:r>
      <w:r>
        <w:rPr>
          <w:rFonts w:ascii="Times New Roman" w:hAnsi="Times New Roman" w:cs="Times New Roman" w:eastAsia="Times New Roman"/>
          <w:color w:val="231F1F"/>
          <w:spacing w:val="59"/>
        </w:rPr>
        <w:t> </w:t>
      </w:r>
      <w:r>
        <w:rPr>
          <w:rFonts w:ascii="Times New Roman" w:hAnsi="Times New Roman" w:cs="Times New Roman" w:eastAsia="Times New Roman"/>
          <w:color w:val="231F1F"/>
        </w:rPr>
        <w:t>„slobodan</w:t>
      </w:r>
      <w:r>
        <w:rPr>
          <w:rFonts w:ascii="Times New Roman" w:hAnsi="Times New Roman" w:cs="Times New Roman" w:eastAsia="Times New Roman"/>
          <w:color w:val="231F1F"/>
          <w:spacing w:val="5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čovjek</w:t>
      </w:r>
      <w:r>
        <w:rPr>
          <w:rFonts w:ascii="Times New Roman" w:hAnsi="Times New Roman" w:cs="Times New Roman" w:eastAsia="Times New Roman"/>
          <w:color w:val="231F1F"/>
          <w:spacing w:val="59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5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materijalnoj</w:t>
      </w:r>
      <w:r>
        <w:rPr>
          <w:rFonts w:ascii="Times New Roman" w:hAnsi="Times New Roman" w:cs="Times New Roman" w:eastAsia="Times New Roman"/>
          <w:color w:val="231F1F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prirodi</w:t>
      </w:r>
      <w:r>
        <w:rPr>
          <w:rFonts w:ascii="Times New Roman" w:hAnsi="Times New Roman" w:cs="Times New Roman" w:eastAsia="Times New Roman"/>
          <w:color w:val="231F1F"/>
        </w:rPr>
        <w:t> i</w:t>
      </w:r>
      <w:r>
        <w:rPr>
          <w:rFonts w:ascii="Times New Roman" w:hAnsi="Times New Roman" w:cs="Times New Roman" w:eastAsia="Times New Roman"/>
          <w:color w:val="231F1F"/>
          <w:spacing w:val="89"/>
        </w:rPr>
        <w:t> </w:t>
      </w:r>
      <w:r>
        <w:rPr>
          <w:rFonts w:ascii="Times New Roman" w:hAnsi="Times New Roman" w:cs="Times New Roman" w:eastAsia="Times New Roman"/>
          <w:color w:val="231F1F"/>
        </w:rPr>
        <w:t>humanom</w:t>
      </w:r>
      <w:r>
        <w:rPr>
          <w:rFonts w:ascii="Times New Roman" w:hAnsi="Times New Roman" w:cs="Times New Roman" w:eastAsia="Times New Roman"/>
          <w:color w:val="231F1F"/>
          <w:spacing w:val="2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društvu“</w:t>
      </w:r>
      <w:r>
        <w:rPr>
          <w:rFonts w:ascii="Times New Roman" w:hAnsi="Times New Roman" w:cs="Times New Roman" w:eastAsia="Times New Roman"/>
          <w:color w:val="231F1F"/>
          <w:spacing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(Ţderić,</w:t>
      </w:r>
      <w:r>
        <w:rPr>
          <w:rFonts w:ascii="Times New Roman" w:hAnsi="Times New Roman" w:cs="Times New Roman" w:eastAsia="Times New Roman"/>
          <w:color w:val="231F1F"/>
          <w:spacing w:val="2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Cekuš,</w:t>
      </w:r>
      <w:r>
        <w:rPr>
          <w:rFonts w:ascii="Times New Roman" w:hAnsi="Times New Roman" w:cs="Times New Roman" w:eastAsia="Times New Roman"/>
          <w:color w:val="231F1F"/>
          <w:spacing w:val="2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Malešević</w:t>
      </w:r>
      <w:r>
        <w:rPr>
          <w:rFonts w:ascii="Times New Roman" w:hAnsi="Times New Roman" w:cs="Times New Roman" w:eastAsia="Times New Roman"/>
          <w:color w:val="231F1F"/>
          <w:spacing w:val="22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2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Grdinić,</w:t>
      </w:r>
      <w:r>
        <w:rPr>
          <w:rFonts w:ascii="Times New Roman" w:hAnsi="Times New Roman" w:cs="Times New Roman" w:eastAsia="Times New Roman"/>
          <w:color w:val="231F1F"/>
          <w:spacing w:val="21"/>
        </w:rPr>
        <w:t> </w:t>
      </w:r>
      <w:r>
        <w:rPr>
          <w:rFonts w:ascii="Times New Roman" w:hAnsi="Times New Roman" w:cs="Times New Roman" w:eastAsia="Times New Roman"/>
          <w:color w:val="231F1F"/>
        </w:rPr>
        <w:t>1996:</w:t>
      </w:r>
      <w:r>
        <w:rPr>
          <w:rFonts w:ascii="Times New Roman" w:hAnsi="Times New Roman" w:cs="Times New Roman" w:eastAsia="Times New Roman"/>
          <w:color w:val="231F1F"/>
          <w:spacing w:val="21"/>
        </w:rPr>
        <w:t> </w:t>
      </w:r>
      <w:r>
        <w:rPr>
          <w:rFonts w:ascii="Times New Roman" w:hAnsi="Times New Roman" w:cs="Times New Roman" w:eastAsia="Times New Roman"/>
          <w:color w:val="231F1F"/>
        </w:rPr>
        <w:t>13).</w:t>
      </w:r>
      <w:r>
        <w:rPr>
          <w:rFonts w:ascii="Times New Roman" w:hAnsi="Times New Roman" w:cs="Times New Roman" w:eastAsia="Times New Roman"/>
          <w:color w:val="231F1F"/>
          <w:spacing w:val="22"/>
        </w:rPr>
        <w:t> </w:t>
      </w:r>
      <w:r>
        <w:rPr>
          <w:rFonts w:ascii="Times New Roman" w:hAnsi="Times New Roman" w:cs="Times New Roman" w:eastAsia="Times New Roman"/>
          <w:color w:val="231F1F"/>
        </w:rPr>
        <w:t>Javljaju</w:t>
      </w:r>
      <w:r>
        <w:rPr>
          <w:rFonts w:ascii="Times New Roman" w:hAnsi="Times New Roman" w:cs="Times New Roman" w:eastAsia="Times New Roman"/>
          <w:color w:val="231F1F"/>
          <w:spacing w:val="21"/>
        </w:rPr>
        <w:t> </w:t>
      </w:r>
      <w:r>
        <w:rPr>
          <w:rFonts w:ascii="Times New Roman" w:hAnsi="Times New Roman" w:cs="Times New Roman" w:eastAsia="Times New Roman"/>
          <w:color w:val="231F1F"/>
        </w:rPr>
        <w:t>se</w:t>
      </w:r>
      <w:r>
        <w:rPr>
          <w:rFonts w:ascii="Times New Roman" w:hAnsi="Times New Roman" w:cs="Times New Roman" w:eastAsia="Times New Roman"/>
          <w:color w:val="231F1F"/>
          <w:spacing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brojni</w:t>
      </w:r>
      <w:r>
        <w:rPr>
          <w:rFonts w:ascii="Times New Roman" w:hAnsi="Times New Roman" w:cs="Times New Roman" w:eastAsia="Times New Roman"/>
          <w:color w:val="231F1F"/>
          <w:spacing w:val="7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znanstvenici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otkrića</w:t>
      </w:r>
      <w:r>
        <w:rPr>
          <w:rFonts w:ascii="Times New Roman" w:hAnsi="Times New Roman" w:cs="Times New Roman" w:eastAsia="Times New Roman"/>
          <w:color w:val="231F1F"/>
          <w:spacing w:val="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kao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</w:rPr>
        <w:t>što</w:t>
      </w:r>
      <w:r>
        <w:rPr>
          <w:rFonts w:ascii="Times New Roman" w:hAnsi="Times New Roman" w:cs="Times New Roman" w:eastAsia="Times New Roman"/>
          <w:color w:val="231F1F"/>
          <w:spacing w:val="10"/>
        </w:rPr>
        <w:t> </w:t>
      </w:r>
      <w:r>
        <w:rPr>
          <w:rFonts w:ascii="Times New Roman" w:hAnsi="Times New Roman" w:cs="Times New Roman" w:eastAsia="Times New Roman"/>
          <w:color w:val="231F1F"/>
        </w:rPr>
        <w:t>su:</w:t>
      </w:r>
      <w:r>
        <w:rPr>
          <w:rFonts w:ascii="Times New Roman" w:hAnsi="Times New Roman" w:cs="Times New Roman" w:eastAsia="Times New Roman"/>
          <w:color w:val="231F1F"/>
          <w:spacing w:val="10"/>
        </w:rPr>
        <w:t> </w:t>
      </w:r>
      <w:r>
        <w:rPr>
          <w:rFonts w:ascii="Times New Roman" w:hAnsi="Times New Roman" w:cs="Times New Roman" w:eastAsia="Times New Roman"/>
          <w:color w:val="231F1F"/>
        </w:rPr>
        <w:t>Nikola</w:t>
      </w:r>
      <w:r>
        <w:rPr>
          <w:rFonts w:ascii="Times New Roman" w:hAnsi="Times New Roman" w:cs="Times New Roman" w:eastAsia="Times New Roman"/>
          <w:color w:val="231F1F"/>
          <w:spacing w:val="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Kopernik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(heliocentrički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sustav),</w:t>
      </w:r>
      <w:r>
        <w:rPr>
          <w:rFonts w:ascii="Times New Roman" w:hAnsi="Times New Roman" w:cs="Times New Roman" w:eastAsia="Times New Roman"/>
          <w:color w:val="231F1F"/>
          <w:spacing w:val="1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Magelan</w:t>
      </w:r>
      <w:r>
        <w:rPr>
          <w:rFonts w:ascii="Times New Roman" w:hAnsi="Times New Roman" w:cs="Times New Roman" w:eastAsia="Times New Roman"/>
          <w:color w:val="231F1F"/>
          <w:spacing w:val="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(predvodi</w:t>
      </w:r>
      <w:r>
        <w:rPr>
          <w:rFonts w:ascii="Times New Roman" w:hAnsi="Times New Roman" w:cs="Times New Roman" w:eastAsia="Times New Roman"/>
          <w:color w:val="231F1F"/>
          <w:spacing w:val="111"/>
        </w:rPr>
        <w:t> </w:t>
      </w:r>
      <w:r>
        <w:rPr>
          <w:color w:val="231F1F"/>
          <w:spacing w:val="-1"/>
        </w:rPr>
        <w:t>ekspediciju</w:t>
      </w:r>
      <w:r>
        <w:rPr>
          <w:color w:val="231F1F"/>
          <w:spacing w:val="29"/>
        </w:rPr>
        <w:t> </w:t>
      </w:r>
      <w:r>
        <w:rPr>
          <w:color w:val="231F1F"/>
        </w:rPr>
        <w:t>na</w:t>
      </w:r>
      <w:r>
        <w:rPr>
          <w:color w:val="231F1F"/>
          <w:spacing w:val="27"/>
        </w:rPr>
        <w:t> </w:t>
      </w:r>
      <w:r>
        <w:rPr>
          <w:color w:val="231F1F"/>
        </w:rPr>
        <w:t>putu</w:t>
      </w:r>
      <w:r>
        <w:rPr>
          <w:color w:val="231F1F"/>
          <w:spacing w:val="29"/>
        </w:rPr>
        <w:t> </w:t>
      </w:r>
      <w:r>
        <w:rPr>
          <w:color w:val="231F1F"/>
        </w:rPr>
        <w:t>oko</w:t>
      </w:r>
      <w:r>
        <w:rPr>
          <w:color w:val="231F1F"/>
          <w:spacing w:val="30"/>
        </w:rPr>
        <w:t> </w:t>
      </w:r>
      <w:r>
        <w:rPr>
          <w:color w:val="231F1F"/>
          <w:spacing w:val="-1"/>
        </w:rPr>
        <w:t>svijeta),</w:t>
      </w:r>
      <w:r>
        <w:rPr>
          <w:color w:val="231F1F"/>
          <w:spacing w:val="28"/>
        </w:rPr>
        <w:t> </w:t>
      </w:r>
      <w:r>
        <w:rPr>
          <w:color w:val="231F1F"/>
          <w:spacing w:val="-1"/>
        </w:rPr>
        <w:t>Kepler</w:t>
      </w:r>
      <w:r>
        <w:rPr>
          <w:color w:val="231F1F"/>
          <w:spacing w:val="29"/>
        </w:rPr>
        <w:t> </w:t>
      </w:r>
      <w:r>
        <w:rPr>
          <w:color w:val="231F1F"/>
        </w:rPr>
        <w:t>(formulira</w:t>
      </w:r>
      <w:r>
        <w:rPr>
          <w:color w:val="231F1F"/>
          <w:spacing w:val="27"/>
        </w:rPr>
        <w:t> </w:t>
      </w:r>
      <w:r>
        <w:rPr>
          <w:color w:val="231F1F"/>
        </w:rPr>
        <w:t>zakone</w:t>
      </w:r>
      <w:r>
        <w:rPr>
          <w:color w:val="231F1F"/>
          <w:spacing w:val="27"/>
        </w:rPr>
        <w:t> </w:t>
      </w:r>
      <w:r>
        <w:rPr>
          <w:color w:val="231F1F"/>
        </w:rPr>
        <w:t>o</w:t>
      </w:r>
      <w:r>
        <w:rPr>
          <w:color w:val="231F1F"/>
          <w:spacing w:val="28"/>
        </w:rPr>
        <w:t> </w:t>
      </w:r>
      <w:r>
        <w:rPr>
          <w:color w:val="231F1F"/>
          <w:spacing w:val="-1"/>
        </w:rPr>
        <w:t>kretanju</w:t>
      </w:r>
      <w:r>
        <w:rPr>
          <w:color w:val="231F1F"/>
          <w:spacing w:val="28"/>
        </w:rPr>
        <w:t> </w:t>
      </w:r>
      <w:r>
        <w:rPr>
          <w:color w:val="231F1F"/>
        </w:rPr>
        <w:t>planeta</w:t>
      </w:r>
      <w:r>
        <w:rPr>
          <w:color w:val="231F1F"/>
          <w:spacing w:val="28"/>
        </w:rPr>
        <w:t> </w:t>
      </w:r>
      <w:r>
        <w:rPr>
          <w:color w:val="231F1F"/>
        </w:rPr>
        <w:t>oko</w:t>
      </w:r>
      <w:r>
        <w:rPr>
          <w:color w:val="231F1F"/>
          <w:spacing w:val="28"/>
        </w:rPr>
        <w:t> </w:t>
      </w:r>
      <w:r>
        <w:rPr>
          <w:color w:val="231F1F"/>
          <w:spacing w:val="-1"/>
        </w:rPr>
        <w:t>Sunca,</w:t>
      </w:r>
      <w:r>
        <w:rPr>
          <w:color w:val="231F1F"/>
          <w:spacing w:val="28"/>
        </w:rPr>
        <w:t> </w:t>
      </w:r>
      <w:r>
        <w:rPr>
          <w:color w:val="231F1F"/>
        </w:rPr>
        <w:t>u</w:t>
      </w:r>
      <w:r>
        <w:rPr>
          <w:color w:val="231F1F"/>
          <w:spacing w:val="59"/>
        </w:rPr>
        <w:t> </w:t>
      </w:r>
      <w:r>
        <w:rPr>
          <w:color w:val="231F1F"/>
          <w:spacing w:val="-1"/>
        </w:rPr>
        <w:t>mehanici</w:t>
      </w:r>
      <w:r>
        <w:rPr>
          <w:color w:val="231F1F"/>
          <w:spacing w:val="30"/>
        </w:rPr>
        <w:t> </w:t>
      </w:r>
      <w:r>
        <w:rPr>
          <w:color w:val="231F1F"/>
          <w:spacing w:val="-1"/>
        </w:rPr>
        <w:t>postavlja</w:t>
      </w:r>
      <w:r>
        <w:rPr>
          <w:color w:val="231F1F"/>
          <w:spacing w:val="30"/>
        </w:rPr>
        <w:t> </w:t>
      </w:r>
      <w:r>
        <w:rPr>
          <w:color w:val="231F1F"/>
        </w:rPr>
        <w:t>osnovne</w:t>
      </w:r>
      <w:r>
        <w:rPr>
          <w:color w:val="231F1F"/>
          <w:spacing w:val="30"/>
        </w:rPr>
        <w:t> </w:t>
      </w:r>
      <w:r>
        <w:rPr>
          <w:color w:val="231F1F"/>
        </w:rPr>
        <w:t>zakone</w:t>
      </w:r>
      <w:r>
        <w:rPr>
          <w:color w:val="231F1F"/>
          <w:spacing w:val="30"/>
        </w:rPr>
        <w:t> </w:t>
      </w:r>
      <w:r>
        <w:rPr>
          <w:color w:val="231F1F"/>
          <w:spacing w:val="-1"/>
        </w:rPr>
        <w:t>kretanja),</w:t>
      </w:r>
      <w:r>
        <w:rPr>
          <w:color w:val="231F1F"/>
          <w:spacing w:val="30"/>
        </w:rPr>
        <w:t> </w:t>
      </w:r>
      <w:r>
        <w:rPr>
          <w:color w:val="231F1F"/>
        </w:rPr>
        <w:t>Galilej,</w:t>
      </w:r>
      <w:r>
        <w:rPr>
          <w:color w:val="231F1F"/>
          <w:spacing w:val="33"/>
        </w:rPr>
        <w:t> </w:t>
      </w:r>
      <w:r>
        <w:rPr>
          <w:color w:val="231F1F"/>
          <w:spacing w:val="-1"/>
        </w:rPr>
        <w:t>Leonardo</w:t>
      </w:r>
      <w:r>
        <w:rPr>
          <w:color w:val="231F1F"/>
          <w:spacing w:val="30"/>
        </w:rPr>
        <w:t> </w:t>
      </w:r>
      <w:r>
        <w:rPr>
          <w:color w:val="231F1F"/>
        </w:rPr>
        <w:t>da</w:t>
      </w:r>
      <w:r>
        <w:rPr>
          <w:color w:val="231F1F"/>
          <w:spacing w:val="30"/>
        </w:rPr>
        <w:t> </w:t>
      </w:r>
      <w:r>
        <w:rPr>
          <w:color w:val="231F1F"/>
        </w:rPr>
        <w:t>Vinci</w:t>
      </w:r>
      <w:r>
        <w:rPr>
          <w:color w:val="231F1F"/>
          <w:spacing w:val="31"/>
        </w:rPr>
        <w:t> </w:t>
      </w:r>
      <w:r>
        <w:rPr>
          <w:color w:val="231F1F"/>
          <w:spacing w:val="-1"/>
        </w:rPr>
        <w:t>(daje</w:t>
      </w:r>
      <w:r>
        <w:rPr>
          <w:color w:val="231F1F"/>
          <w:spacing w:val="30"/>
        </w:rPr>
        <w:t> </w:t>
      </w:r>
      <w:r>
        <w:rPr>
          <w:color w:val="231F1F"/>
        </w:rPr>
        <w:t>doprinos</w:t>
      </w:r>
      <w:r>
        <w:rPr>
          <w:color w:val="231F1F"/>
          <w:spacing w:val="30"/>
        </w:rPr>
        <w:t> </w:t>
      </w:r>
      <w:r>
        <w:rPr>
          <w:color w:val="231F1F"/>
        </w:rPr>
        <w:t>na</w:t>
      </w:r>
      <w:r>
        <w:rPr>
          <w:color w:val="231F1F"/>
          <w:spacing w:val="5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području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anatomije</w:t>
      </w:r>
      <w:r>
        <w:rPr>
          <w:rFonts w:ascii="Times New Roman" w:hAnsi="Times New Roman" w:cs="Times New Roman" w:eastAsia="Times New Roman"/>
          <w:color w:val="231F1F"/>
          <w:spacing w:val="3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fiziologije)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dr.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</w:rPr>
        <w:t>Ova</w:t>
      </w:r>
      <w:r>
        <w:rPr>
          <w:rFonts w:ascii="Times New Roman" w:hAnsi="Times New Roman" w:cs="Times New Roman" w:eastAsia="Times New Roman"/>
          <w:color w:val="231F1F"/>
          <w:spacing w:val="3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brojna</w:t>
      </w:r>
      <w:r>
        <w:rPr>
          <w:rFonts w:ascii="Times New Roman" w:hAnsi="Times New Roman" w:cs="Times New Roman" w:eastAsia="Times New Roman"/>
          <w:color w:val="231F1F"/>
          <w:spacing w:val="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druga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</w:rPr>
        <w:t>otkrića</w:t>
      </w:r>
      <w:r>
        <w:rPr>
          <w:rFonts w:ascii="Times New Roman" w:hAnsi="Times New Roman" w:cs="Times New Roman" w:eastAsia="Times New Roman"/>
          <w:color w:val="231F1F"/>
          <w:spacing w:val="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dovela</w:t>
      </w:r>
      <w:r>
        <w:rPr>
          <w:rFonts w:ascii="Times New Roman" w:hAnsi="Times New Roman" w:cs="Times New Roman" w:eastAsia="Times New Roman"/>
          <w:color w:val="231F1F"/>
          <w:spacing w:val="3"/>
        </w:rPr>
        <w:t> </w:t>
      </w:r>
      <w:r>
        <w:rPr>
          <w:rFonts w:ascii="Times New Roman" w:hAnsi="Times New Roman" w:cs="Times New Roman" w:eastAsia="Times New Roman"/>
          <w:color w:val="231F1F"/>
        </w:rPr>
        <w:t>su</w:t>
      </w:r>
      <w:r>
        <w:rPr>
          <w:rFonts w:ascii="Times New Roman" w:hAnsi="Times New Roman" w:cs="Times New Roman" w:eastAsia="Times New Roman"/>
          <w:color w:val="231F1F"/>
          <w:spacing w:val="7"/>
        </w:rPr>
        <w:t> </w:t>
      </w:r>
      <w:r>
        <w:rPr>
          <w:rFonts w:ascii="Times New Roman" w:hAnsi="Times New Roman" w:cs="Times New Roman" w:eastAsia="Times New Roman"/>
          <w:color w:val="231F1F"/>
        </w:rPr>
        <w:t>do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</w:rPr>
        <w:t>snaţnog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razvoja</w:t>
      </w:r>
      <w:r>
        <w:rPr>
          <w:rFonts w:ascii="Times New Roman" w:hAnsi="Times New Roman" w:cs="Times New Roman" w:eastAsia="Times New Roman"/>
          <w:color w:val="231F1F"/>
          <w:spacing w:val="8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prirodnih</w:t>
      </w:r>
      <w:r>
        <w:rPr>
          <w:rFonts w:ascii="Times New Roman" w:hAnsi="Times New Roman" w:cs="Times New Roman" w:eastAsia="Times New Roman"/>
          <w:color w:val="231F1F"/>
          <w:spacing w:val="-7"/>
        </w:rPr>
        <w:t> </w:t>
      </w:r>
      <w:r>
        <w:rPr>
          <w:rFonts w:ascii="Times New Roman" w:hAnsi="Times New Roman" w:cs="Times New Roman" w:eastAsia="Times New Roman"/>
          <w:color w:val="231F1F"/>
        </w:rPr>
        <w:t>znanosti</w:t>
      </w:r>
      <w:r>
        <w:rPr>
          <w:rFonts w:ascii="Times New Roman" w:hAnsi="Times New Roman" w:cs="Times New Roman" w:eastAsia="Times New Roman"/>
          <w:color w:val="231F1F"/>
          <w:spacing w:val="-6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-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njihovog</w:t>
      </w:r>
      <w:r>
        <w:rPr>
          <w:rFonts w:ascii="Times New Roman" w:hAnsi="Times New Roman" w:cs="Times New Roman" w:eastAsia="Times New Roman"/>
          <w:color w:val="231F1F"/>
          <w:spacing w:val="-9"/>
        </w:rPr>
        <w:t> </w:t>
      </w:r>
      <w:r>
        <w:rPr>
          <w:rFonts w:ascii="Times New Roman" w:hAnsi="Times New Roman" w:cs="Times New Roman" w:eastAsia="Times New Roman"/>
          <w:color w:val="231F1F"/>
        </w:rPr>
        <w:t>uvoĎenja</w:t>
      </w:r>
      <w:r>
        <w:rPr>
          <w:rFonts w:ascii="Times New Roman" w:hAnsi="Times New Roman" w:cs="Times New Roman" w:eastAsia="Times New Roman"/>
          <w:color w:val="231F1F"/>
          <w:spacing w:val="-7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-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sustav</w:t>
      </w:r>
      <w:r>
        <w:rPr>
          <w:rFonts w:ascii="Times New Roman" w:hAnsi="Times New Roman" w:cs="Times New Roman" w:eastAsia="Times New Roman"/>
          <w:color w:val="231F1F"/>
          <w:spacing w:val="-6"/>
        </w:rPr>
        <w:t> </w:t>
      </w:r>
      <w:r>
        <w:rPr>
          <w:rFonts w:ascii="Times New Roman" w:hAnsi="Times New Roman" w:cs="Times New Roman" w:eastAsia="Times New Roman"/>
          <w:color w:val="231F1F"/>
        </w:rPr>
        <w:t>obrazovanja</w:t>
      </w:r>
      <w:r>
        <w:rPr>
          <w:rFonts w:ascii="Times New Roman" w:hAnsi="Times New Roman" w:cs="Times New Roman" w:eastAsia="Times New Roman"/>
          <w:color w:val="231F1F"/>
          <w:spacing w:val="-7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-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odgoja.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360" w:lineRule="auto" w:before="7"/>
        <w:ind w:right="113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</w:rPr>
        <w:t>18.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stoljeću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prirodne</w:t>
      </w:r>
      <w:r>
        <w:rPr>
          <w:rFonts w:ascii="Times New Roman" w:hAnsi="Times New Roman" w:cs="Times New Roman" w:eastAsia="Times New Roman"/>
          <w:color w:val="231F1F"/>
          <w:spacing w:val="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znanosti</w:t>
      </w:r>
      <w:r>
        <w:rPr>
          <w:rFonts w:ascii="Times New Roman" w:hAnsi="Times New Roman" w:cs="Times New Roman" w:eastAsia="Times New Roman"/>
          <w:color w:val="231F1F"/>
          <w:spacing w:val="5"/>
        </w:rPr>
        <w:t> </w:t>
      </w:r>
      <w:r>
        <w:rPr>
          <w:rFonts w:ascii="Times New Roman" w:hAnsi="Times New Roman" w:cs="Times New Roman" w:eastAsia="Times New Roman"/>
          <w:color w:val="231F1F"/>
        </w:rPr>
        <w:t>uvode</w:t>
      </w:r>
      <w:r>
        <w:rPr>
          <w:rFonts w:ascii="Times New Roman" w:hAnsi="Times New Roman" w:cs="Times New Roman" w:eastAsia="Times New Roman"/>
          <w:color w:val="231F1F"/>
          <w:spacing w:val="3"/>
        </w:rPr>
        <w:t> </w:t>
      </w:r>
      <w:r>
        <w:rPr>
          <w:rFonts w:ascii="Times New Roman" w:hAnsi="Times New Roman" w:cs="Times New Roman" w:eastAsia="Times New Roman"/>
          <w:color w:val="231F1F"/>
        </w:rPr>
        <w:t>se</w:t>
      </w:r>
      <w:r>
        <w:rPr>
          <w:rFonts w:ascii="Times New Roman" w:hAnsi="Times New Roman" w:cs="Times New Roman" w:eastAsia="Times New Roman"/>
          <w:color w:val="231F1F"/>
          <w:spacing w:val="3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nastavu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srednjih,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</w:rPr>
        <w:t>a</w:t>
      </w:r>
      <w:r>
        <w:rPr>
          <w:rFonts w:ascii="Times New Roman" w:hAnsi="Times New Roman" w:cs="Times New Roman" w:eastAsia="Times New Roman"/>
          <w:color w:val="231F1F"/>
          <w:spacing w:val="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zatim</w:t>
      </w:r>
      <w:r>
        <w:rPr>
          <w:rFonts w:ascii="Times New Roman" w:hAnsi="Times New Roman" w:cs="Times New Roman" w:eastAsia="Times New Roman"/>
          <w:color w:val="231F1F"/>
          <w:spacing w:val="5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osnovnih</w:t>
      </w:r>
      <w:r>
        <w:rPr>
          <w:rFonts w:ascii="Times New Roman" w:hAnsi="Times New Roman" w:cs="Times New Roman" w:eastAsia="Times New Roman"/>
          <w:color w:val="231F1F"/>
          <w:spacing w:val="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škola.</w:t>
      </w:r>
      <w:r>
        <w:rPr>
          <w:rFonts w:ascii="Times New Roman" w:hAnsi="Times New Roman" w:cs="Times New Roman" w:eastAsia="Times New Roman"/>
          <w:color w:val="231F1F"/>
          <w:spacing w:val="85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</w:rPr>
        <w:t>osnovnu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</w:rPr>
        <w:t>školu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uveden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</w:rPr>
        <w:t>je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nastavni</w:t>
      </w:r>
      <w:r>
        <w:rPr>
          <w:rFonts w:ascii="Times New Roman" w:hAnsi="Times New Roman" w:cs="Times New Roman" w:eastAsia="Times New Roman"/>
          <w:color w:val="231F1F"/>
          <w:spacing w:val="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predmet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</w:rPr>
        <w:t>pod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</w:rPr>
        <w:t>nazivom</w:t>
      </w:r>
      <w:r>
        <w:rPr>
          <w:rFonts w:ascii="Times New Roman" w:hAnsi="Times New Roman" w:cs="Times New Roman" w:eastAsia="Times New Roman"/>
          <w:color w:val="231F1F"/>
          <w:spacing w:val="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Početna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stvarna</w:t>
      </w:r>
      <w:r>
        <w:rPr>
          <w:rFonts w:ascii="Times New Roman" w:hAnsi="Times New Roman" w:cs="Times New Roman" w:eastAsia="Times New Roman"/>
          <w:color w:val="231F1F"/>
          <w:spacing w:val="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nastava,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čiji</w:t>
      </w:r>
      <w:r>
        <w:rPr>
          <w:rFonts w:ascii="Times New Roman" w:hAnsi="Times New Roman" w:cs="Times New Roman" w:eastAsia="Times New Roman"/>
          <w:color w:val="231F1F"/>
          <w:spacing w:val="5"/>
        </w:rPr>
        <w:t> </w:t>
      </w:r>
      <w:r>
        <w:rPr>
          <w:rFonts w:ascii="Times New Roman" w:hAnsi="Times New Roman" w:cs="Times New Roman" w:eastAsia="Times New Roman"/>
          <w:color w:val="231F1F"/>
        </w:rPr>
        <w:t>je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cilj</w:t>
      </w:r>
      <w:r>
        <w:rPr>
          <w:rFonts w:ascii="Times New Roman" w:hAnsi="Times New Roman" w:cs="Times New Roman" w:eastAsia="Times New Roman"/>
          <w:color w:val="231F1F"/>
          <w:spacing w:val="77"/>
        </w:rPr>
        <w:t> </w:t>
      </w:r>
      <w:r>
        <w:rPr>
          <w:rFonts w:ascii="Times New Roman" w:hAnsi="Times New Roman" w:cs="Times New Roman" w:eastAsia="Times New Roman"/>
          <w:color w:val="231F1F"/>
        </w:rPr>
        <w:t>bio</w:t>
      </w:r>
      <w:r>
        <w:rPr>
          <w:rFonts w:ascii="Times New Roman" w:hAnsi="Times New Roman" w:cs="Times New Roman" w:eastAsia="Times New Roman"/>
          <w:color w:val="231F1F"/>
          <w:spacing w:val="4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upoznavanje</w:t>
      </w:r>
      <w:r>
        <w:rPr>
          <w:rFonts w:ascii="Times New Roman" w:hAnsi="Times New Roman" w:cs="Times New Roman" w:eastAsia="Times New Roman"/>
          <w:color w:val="231F1F"/>
          <w:spacing w:val="4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djece</w:t>
      </w:r>
      <w:r>
        <w:rPr>
          <w:rFonts w:ascii="Times New Roman" w:hAnsi="Times New Roman" w:cs="Times New Roman" w:eastAsia="Times New Roman"/>
          <w:color w:val="231F1F"/>
          <w:spacing w:val="45"/>
        </w:rPr>
        <w:t> </w:t>
      </w:r>
      <w:r>
        <w:rPr>
          <w:rFonts w:ascii="Times New Roman" w:hAnsi="Times New Roman" w:cs="Times New Roman" w:eastAsia="Times New Roman"/>
          <w:color w:val="231F1F"/>
        </w:rPr>
        <w:t>s</w:t>
      </w:r>
      <w:r>
        <w:rPr>
          <w:rFonts w:ascii="Times New Roman" w:hAnsi="Times New Roman" w:cs="Times New Roman" w:eastAsia="Times New Roman"/>
          <w:color w:val="231F1F"/>
          <w:spacing w:val="4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elementima</w:t>
      </w:r>
      <w:r>
        <w:rPr>
          <w:rFonts w:ascii="Times New Roman" w:hAnsi="Times New Roman" w:cs="Times New Roman" w:eastAsia="Times New Roman"/>
          <w:color w:val="231F1F"/>
          <w:spacing w:val="4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stvarnosti</w:t>
      </w:r>
      <w:r>
        <w:rPr>
          <w:rFonts w:ascii="Times New Roman" w:hAnsi="Times New Roman" w:cs="Times New Roman" w:eastAsia="Times New Roman"/>
          <w:color w:val="231F1F"/>
          <w:spacing w:val="44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46"/>
        </w:rPr>
        <w:t> </w:t>
      </w:r>
      <w:r>
        <w:rPr>
          <w:rFonts w:ascii="Times New Roman" w:hAnsi="Times New Roman" w:cs="Times New Roman" w:eastAsia="Times New Roman"/>
          <w:color w:val="231F1F"/>
        </w:rPr>
        <w:t>kojoj</w:t>
      </w:r>
      <w:r>
        <w:rPr>
          <w:rFonts w:ascii="Times New Roman" w:hAnsi="Times New Roman" w:cs="Times New Roman" w:eastAsia="Times New Roman"/>
          <w:color w:val="231F1F"/>
          <w:spacing w:val="47"/>
        </w:rPr>
        <w:t> </w:t>
      </w:r>
      <w:r>
        <w:rPr>
          <w:rFonts w:ascii="Times New Roman" w:hAnsi="Times New Roman" w:cs="Times New Roman" w:eastAsia="Times New Roman"/>
          <w:color w:val="231F1F"/>
        </w:rPr>
        <w:t>su</w:t>
      </w:r>
      <w:r>
        <w:rPr>
          <w:rFonts w:ascii="Times New Roman" w:hAnsi="Times New Roman" w:cs="Times New Roman" w:eastAsia="Times New Roman"/>
          <w:color w:val="231F1F"/>
          <w:spacing w:val="4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ţivjela.</w:t>
      </w:r>
      <w:r>
        <w:rPr>
          <w:rFonts w:ascii="Times New Roman" w:hAnsi="Times New Roman" w:cs="Times New Roman" w:eastAsia="Times New Roman"/>
          <w:color w:val="231F1F"/>
          <w:spacing w:val="4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Nakon</w:t>
      </w:r>
      <w:r>
        <w:rPr>
          <w:rFonts w:ascii="Times New Roman" w:hAnsi="Times New Roman" w:cs="Times New Roman" w:eastAsia="Times New Roman"/>
          <w:color w:val="231F1F"/>
          <w:spacing w:val="4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izučavanja</w:t>
      </w:r>
      <w:r>
        <w:rPr>
          <w:rFonts w:ascii="Times New Roman" w:hAnsi="Times New Roman" w:cs="Times New Roman" w:eastAsia="Times New Roman"/>
          <w:color w:val="231F1F"/>
          <w:spacing w:val="45"/>
        </w:rPr>
        <w:t> </w:t>
      </w:r>
      <w:r>
        <w:rPr>
          <w:rFonts w:ascii="Times New Roman" w:hAnsi="Times New Roman" w:cs="Times New Roman" w:eastAsia="Times New Roman"/>
          <w:color w:val="231F1F"/>
        </w:rPr>
        <w:t>ovog</w:t>
      </w:r>
      <w:r>
        <w:rPr>
          <w:rFonts w:ascii="Times New Roman" w:hAnsi="Times New Roman" w:cs="Times New Roman" w:eastAsia="Times New Roman"/>
          <w:color w:val="231F1F"/>
          <w:spacing w:val="9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predmeta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mla</w:t>
      </w:r>
      <w:r>
        <w:rPr>
          <w:rFonts w:ascii="Times New Roman" w:hAnsi="Times New Roman" w:cs="Times New Roman" w:eastAsia="Times New Roman"/>
          <w:color w:val="231F1F"/>
          <w:spacing w:val="-2"/>
        </w:rPr>
        <w:t>Ďim</w:t>
      </w:r>
      <w:r>
        <w:rPr>
          <w:rFonts w:ascii="Times New Roman" w:hAnsi="Times New Roman" w:cs="Times New Roman" w:eastAsia="Times New Roman"/>
          <w:color w:val="231F1F"/>
          <w:spacing w:val="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razredima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</w:rPr>
        <w:t>uvode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</w:rPr>
        <w:t>se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</w:rPr>
        <w:t>prirodopis,</w:t>
      </w:r>
      <w:r>
        <w:rPr>
          <w:rFonts w:ascii="Times New Roman" w:hAnsi="Times New Roman" w:cs="Times New Roman" w:eastAsia="Times New Roman"/>
          <w:color w:val="231F1F"/>
          <w:spacing w:val="8"/>
        </w:rPr>
        <w:t> </w:t>
      </w:r>
      <w:r>
        <w:rPr>
          <w:rFonts w:ascii="Times New Roman" w:hAnsi="Times New Roman" w:cs="Times New Roman" w:eastAsia="Times New Roman"/>
          <w:color w:val="231F1F"/>
        </w:rPr>
        <w:t>zemljopis</w:t>
      </w:r>
      <w:r>
        <w:rPr>
          <w:rFonts w:ascii="Times New Roman" w:hAnsi="Times New Roman" w:cs="Times New Roman" w:eastAsia="Times New Roman"/>
          <w:color w:val="231F1F"/>
          <w:spacing w:val="8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historija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starijim</w:t>
      </w:r>
      <w:r>
        <w:rPr>
          <w:rFonts w:ascii="Times New Roman" w:hAnsi="Times New Roman" w:cs="Times New Roman" w:eastAsia="Times New Roman"/>
          <w:color w:val="231F1F"/>
          <w:spacing w:val="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razredima.</w:t>
      </w:r>
      <w:r>
        <w:rPr>
          <w:rFonts w:ascii="Times New Roman" w:hAnsi="Times New Roman" w:cs="Times New Roman" w:eastAsia="Times New Roman"/>
          <w:color w:val="231F1F"/>
          <w:spacing w:val="83"/>
        </w:rPr>
        <w:t> </w:t>
      </w:r>
      <w:r>
        <w:rPr>
          <w:color w:val="231F1F"/>
          <w:spacing w:val="-1"/>
        </w:rPr>
        <w:t>Veliki</w:t>
      </w:r>
      <w:r>
        <w:rPr>
          <w:color w:val="231F1F"/>
          <w:spacing w:val="32"/>
        </w:rPr>
        <w:t> </w:t>
      </w:r>
      <w:r>
        <w:rPr>
          <w:color w:val="231F1F"/>
        </w:rPr>
        <w:t>doprinos</w:t>
      </w:r>
      <w:r>
        <w:rPr>
          <w:color w:val="231F1F"/>
          <w:spacing w:val="33"/>
        </w:rPr>
        <w:t> </w:t>
      </w:r>
      <w:r>
        <w:rPr>
          <w:rFonts w:ascii="Times New Roman" w:hAnsi="Times New Roman" w:cs="Times New Roman" w:eastAsia="Times New Roman"/>
          <w:color w:val="231F1F"/>
          <w:spacing w:val="-2"/>
        </w:rPr>
        <w:t>uvoĎe</w:t>
      </w:r>
      <w:r>
        <w:rPr>
          <w:rFonts w:ascii="Times New Roman" w:hAnsi="Times New Roman" w:cs="Times New Roman" w:eastAsia="Times New Roman"/>
          <w:color w:val="231F1F"/>
          <w:spacing w:val="-1"/>
        </w:rPr>
        <w:t>nju</w:t>
      </w:r>
      <w:r>
        <w:rPr>
          <w:rFonts w:ascii="Times New Roman" w:hAnsi="Times New Roman" w:cs="Times New Roman" w:eastAsia="Times New Roman"/>
          <w:color w:val="231F1F"/>
          <w:spacing w:val="33"/>
        </w:rPr>
        <w:t> </w:t>
      </w:r>
      <w:r>
        <w:rPr>
          <w:rFonts w:ascii="Times New Roman" w:hAnsi="Times New Roman" w:cs="Times New Roman" w:eastAsia="Times New Roman"/>
          <w:color w:val="231F1F"/>
        </w:rPr>
        <w:t>ovog</w:t>
      </w:r>
      <w:r>
        <w:rPr>
          <w:rFonts w:ascii="Times New Roman" w:hAnsi="Times New Roman" w:cs="Times New Roman" w:eastAsia="Times New Roman"/>
          <w:color w:val="231F1F"/>
          <w:spacing w:val="30"/>
        </w:rPr>
        <w:t> </w:t>
      </w:r>
      <w:r>
        <w:rPr>
          <w:rFonts w:ascii="Times New Roman" w:hAnsi="Times New Roman" w:cs="Times New Roman" w:eastAsia="Times New Roman"/>
          <w:color w:val="231F1F"/>
        </w:rPr>
        <w:t>nastavnog</w:t>
      </w:r>
      <w:r>
        <w:rPr>
          <w:rFonts w:ascii="Times New Roman" w:hAnsi="Times New Roman" w:cs="Times New Roman" w:eastAsia="Times New Roman"/>
          <w:color w:val="231F1F"/>
          <w:spacing w:val="30"/>
        </w:rPr>
        <w:t> </w:t>
      </w:r>
      <w:r>
        <w:rPr>
          <w:rFonts w:ascii="Times New Roman" w:hAnsi="Times New Roman" w:cs="Times New Roman" w:eastAsia="Times New Roman"/>
          <w:color w:val="231F1F"/>
        </w:rPr>
        <w:t>predmeta</w:t>
      </w:r>
      <w:r>
        <w:rPr>
          <w:rFonts w:ascii="Times New Roman" w:hAnsi="Times New Roman" w:cs="Times New Roman" w:eastAsia="Times New Roman"/>
          <w:color w:val="231F1F"/>
          <w:spacing w:val="3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dao</w:t>
      </w:r>
      <w:r>
        <w:rPr>
          <w:rFonts w:ascii="Times New Roman" w:hAnsi="Times New Roman" w:cs="Times New Roman" w:eastAsia="Times New Roman"/>
          <w:color w:val="231F1F"/>
          <w:spacing w:val="33"/>
        </w:rPr>
        <w:t> </w:t>
      </w:r>
      <w:r>
        <w:rPr>
          <w:rFonts w:ascii="Times New Roman" w:hAnsi="Times New Roman" w:cs="Times New Roman" w:eastAsia="Times New Roman"/>
          <w:color w:val="231F1F"/>
        </w:rPr>
        <w:t>je</w:t>
      </w:r>
      <w:r>
        <w:rPr>
          <w:rFonts w:ascii="Times New Roman" w:hAnsi="Times New Roman" w:cs="Times New Roman" w:eastAsia="Times New Roman"/>
          <w:color w:val="231F1F"/>
          <w:spacing w:val="3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Hajnrih</w:t>
      </w:r>
      <w:r>
        <w:rPr>
          <w:rFonts w:ascii="Times New Roman" w:hAnsi="Times New Roman" w:cs="Times New Roman" w:eastAsia="Times New Roman"/>
          <w:color w:val="231F1F"/>
          <w:spacing w:val="3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Pestaloci</w:t>
      </w:r>
      <w:r>
        <w:rPr>
          <w:rFonts w:ascii="Times New Roman" w:hAnsi="Times New Roman" w:cs="Times New Roman" w:eastAsia="Times New Roman"/>
          <w:color w:val="231F1F"/>
          <w:spacing w:val="33"/>
        </w:rPr>
        <w:t> </w:t>
      </w:r>
      <w:r>
        <w:rPr>
          <w:rFonts w:ascii="Times New Roman" w:hAnsi="Times New Roman" w:cs="Times New Roman" w:eastAsia="Times New Roman"/>
          <w:color w:val="231F1F"/>
        </w:rPr>
        <w:t>(1746</w:t>
      </w:r>
      <w:r>
        <w:rPr>
          <w:rFonts w:ascii="Times New Roman" w:hAnsi="Times New Roman" w:cs="Times New Roman" w:eastAsia="Times New Roman"/>
          <w:color w:val="231F1F"/>
        </w:rPr>
        <w:t>–</w:t>
      </w:r>
      <w:r>
        <w:rPr>
          <w:color w:val="231F1F"/>
        </w:rPr>
        <w:t>1872),</w:t>
      </w:r>
      <w:r>
        <w:rPr>
          <w:color w:val="231F1F"/>
          <w:spacing w:val="45"/>
        </w:rPr>
        <w:t> </w:t>
      </w:r>
      <w:r>
        <w:rPr>
          <w:rFonts w:ascii="Times New Roman" w:hAnsi="Times New Roman" w:cs="Times New Roman" w:eastAsia="Times New Roman"/>
          <w:color w:val="231F1F"/>
        </w:rPr>
        <w:t>koji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</w:rPr>
        <w:t>se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zalagao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</w:rPr>
        <w:t>za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očiglednu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nastavu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</w:rPr>
        <w:t>ovom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nastavnom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predmetu,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ali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</w:rPr>
        <w:t>ostalima.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Zahtijevao</w:t>
      </w:r>
      <w:r>
        <w:rPr>
          <w:rFonts w:ascii="Times New Roman" w:hAnsi="Times New Roman" w:cs="Times New Roman" w:eastAsia="Times New Roman"/>
          <w:color w:val="231F1F"/>
          <w:spacing w:val="83"/>
        </w:rPr>
        <w:t> </w:t>
      </w:r>
      <w:r>
        <w:rPr>
          <w:rFonts w:ascii="Times New Roman" w:hAnsi="Times New Roman" w:cs="Times New Roman" w:eastAsia="Times New Roman"/>
          <w:color w:val="231F1F"/>
        </w:rPr>
        <w:t>je da</w:t>
      </w:r>
      <w:r>
        <w:rPr>
          <w:rFonts w:ascii="Times New Roman" w:hAnsi="Times New Roman" w:cs="Times New Roman" w:eastAsia="Times New Roman"/>
          <w:color w:val="231F1F"/>
          <w:spacing w:val="-2"/>
        </w:rPr>
        <w:t> </w:t>
      </w:r>
      <w:r>
        <w:rPr>
          <w:rFonts w:ascii="Times New Roman" w:hAnsi="Times New Roman" w:cs="Times New Roman" w:eastAsia="Times New Roman"/>
          <w:color w:val="231F1F"/>
        </w:rPr>
        <w:t>djeca</w:t>
      </w:r>
      <w:r>
        <w:rPr>
          <w:rFonts w:ascii="Times New Roman" w:hAnsi="Times New Roman" w:cs="Times New Roman" w:eastAsia="Times New Roman"/>
          <w:color w:val="231F1F"/>
          <w:spacing w:val="-1"/>
        </w:rPr>
        <w:t> </w:t>
      </w:r>
      <w:r>
        <w:rPr>
          <w:rFonts w:ascii="Times New Roman" w:hAnsi="Times New Roman" w:cs="Times New Roman" w:eastAsia="Times New Roman"/>
          <w:color w:val="231F1F"/>
        </w:rPr>
        <w:t>tokom </w:t>
      </w:r>
      <w:r>
        <w:rPr>
          <w:rFonts w:ascii="Times New Roman" w:hAnsi="Times New Roman" w:cs="Times New Roman" w:eastAsia="Times New Roman"/>
          <w:color w:val="231F1F"/>
          <w:spacing w:val="-1"/>
        </w:rPr>
        <w:t>upoznavanja</w:t>
      </w:r>
      <w:r>
        <w:rPr>
          <w:rFonts w:ascii="Times New Roman" w:hAnsi="Times New Roman" w:cs="Times New Roman" w:eastAsia="Times New Roman"/>
          <w:color w:val="231F1F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stvari</w:t>
      </w:r>
      <w:r>
        <w:rPr>
          <w:rFonts w:ascii="Times New Roman" w:hAnsi="Times New Roman" w:cs="Times New Roman" w:eastAsia="Times New Roman"/>
          <w:color w:val="231F1F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uočavaju</w:t>
      </w:r>
      <w:r>
        <w:rPr>
          <w:rFonts w:ascii="Times New Roman" w:hAnsi="Times New Roman" w:cs="Times New Roman" w:eastAsia="Times New Roman"/>
          <w:color w:val="231F1F"/>
        </w:rPr>
        <w:t> ime, boju i oblik.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360" w:lineRule="auto" w:before="4"/>
        <w:ind w:left="119" w:right="117" w:firstLine="719"/>
        <w:jc w:val="both"/>
      </w:pP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18.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19.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20.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stoljeću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dolazi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do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mimoilaţenja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pedagoga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s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obzirom 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na 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zadatke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  <w:spacing w:val="-1"/>
        </w:rPr>
        <w:t>početne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stvarne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nastave,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što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djelovalo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1"/>
        </w:rPr>
        <w:t>na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naziv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tog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nastavnog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predmeta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svijetu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našoj</w:t>
      </w:r>
      <w:r>
        <w:rPr>
          <w:rFonts w:ascii="Times New Roman" w:hAnsi="Times New Roman"/>
          <w:color w:val="231F1F"/>
          <w:spacing w:val="80"/>
        </w:rPr>
        <w:t> </w:t>
      </w:r>
      <w:r>
        <w:rPr>
          <w:color w:val="231F1F"/>
        </w:rPr>
        <w:t>zemlji.</w:t>
      </w:r>
      <w:r>
        <w:rPr/>
      </w:r>
    </w:p>
    <w:p>
      <w:pPr>
        <w:pStyle w:val="BodyText"/>
        <w:spacing w:line="360" w:lineRule="auto" w:before="6"/>
        <w:ind w:left="119" w:right="118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Nakon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Drugog </w:t>
      </w:r>
      <w:r>
        <w:rPr>
          <w:rFonts w:ascii="Times New Roman" w:hAnsi="Times New Roman"/>
          <w:color w:val="231F1F"/>
        </w:rPr>
        <w:t>svjetskog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rata,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reformom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osnovne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škole,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naše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škole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uvodi se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predmet</w:t>
      </w:r>
      <w:r>
        <w:rPr>
          <w:rFonts w:ascii="Times New Roman" w:hAnsi="Times New Roman"/>
          <w:color w:val="231F1F"/>
          <w:spacing w:val="63"/>
        </w:rPr>
        <w:t> </w:t>
      </w:r>
      <w:r>
        <w:rPr>
          <w:color w:val="231F1F"/>
          <w:spacing w:val="-1"/>
        </w:rPr>
        <w:t>Poznavanje</w:t>
      </w:r>
      <w:r>
        <w:rPr>
          <w:color w:val="231F1F"/>
          <w:spacing w:val="42"/>
        </w:rPr>
        <w:t> </w:t>
      </w:r>
      <w:r>
        <w:rPr>
          <w:color w:val="231F1F"/>
          <w:spacing w:val="-1"/>
        </w:rPr>
        <w:t>priro</w:t>
      </w:r>
      <w:r>
        <w:rPr>
          <w:rFonts w:ascii="Times New Roman" w:hAnsi="Times New Roman"/>
          <w:color w:val="231F1F"/>
          <w:spacing w:val="-1"/>
        </w:rPr>
        <w:t>de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</w:rPr>
        <w:t>društva,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</w:rPr>
        <w:t>koji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  <w:spacing w:val="-1"/>
        </w:rPr>
        <w:t>izučava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  <w:spacing w:val="-1"/>
        </w:rPr>
        <w:t>prvom,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  <w:spacing w:val="-1"/>
        </w:rPr>
        <w:t>drugom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</w:rPr>
        <w:t>trećem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  <w:spacing w:val="-1"/>
        </w:rPr>
        <w:t>razredu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</w:rPr>
        <w:t>osnovne</w:t>
      </w:r>
      <w:r>
        <w:rPr>
          <w:rFonts w:ascii="Times New Roman" w:hAnsi="Times New Roman"/>
          <w:color w:val="231F1F"/>
          <w:spacing w:val="67"/>
        </w:rPr>
        <w:t> </w:t>
      </w:r>
      <w:r>
        <w:rPr>
          <w:rFonts w:ascii="Times New Roman" w:hAnsi="Times New Roman"/>
          <w:color w:val="231F1F"/>
          <w:spacing w:val="-1"/>
        </w:rPr>
        <w:t>škole.</w:t>
      </w:r>
      <w:r>
        <w:rPr>
          <w:rFonts w:ascii="Times New Roman" w:hAnsi="Times New Roman"/>
          <w:color w:val="231F1F"/>
        </w:rPr>
        <w:t> Tokom 1998. </w:t>
      </w:r>
      <w:r>
        <w:rPr>
          <w:rFonts w:ascii="Times New Roman" w:hAnsi="Times New Roman"/>
          <w:color w:val="231F1F"/>
          <w:spacing w:val="-1"/>
        </w:rPr>
        <w:t>godine </w:t>
      </w:r>
      <w:r>
        <w:rPr>
          <w:rFonts w:ascii="Times New Roman" w:hAnsi="Times New Roman"/>
          <w:color w:val="231F1F"/>
        </w:rPr>
        <w:t>on mijenja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naziv u Moja okolina.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4"/>
        <w:ind w:left="119" w:right="116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Vrijeme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danas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vrijeme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naglog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razvoja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biološke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znanosti.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Brojni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problemi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današnjeg</w:t>
      </w:r>
      <w:r>
        <w:rPr>
          <w:rFonts w:ascii="Times New Roman" w:hAnsi="Times New Roman"/>
          <w:color w:val="231F1F"/>
          <w:spacing w:val="77"/>
        </w:rPr>
        <w:t> </w:t>
      </w:r>
      <w:r>
        <w:rPr>
          <w:rFonts w:ascii="Times New Roman" w:hAnsi="Times New Roman"/>
          <w:color w:val="231F1F"/>
          <w:spacing w:val="-1"/>
        </w:rPr>
        <w:t>čovječanstva,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  <w:spacing w:val="-1"/>
        </w:rPr>
        <w:t>kao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što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su: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  <w:spacing w:val="-1"/>
        </w:rPr>
        <w:t>različite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</w:rPr>
        <w:t>bolesti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  <w:spacing w:val="-1"/>
        </w:rPr>
        <w:t>(rak,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  <w:spacing w:val="-1"/>
        </w:rPr>
        <w:t>AIDS...),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prehrana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</w:rPr>
        <w:t>ljudi,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kisele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kiše,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zaštita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61"/>
        </w:rPr>
        <w:t> </w:t>
      </w:r>
      <w:r>
        <w:rPr>
          <w:rFonts w:ascii="Times New Roman" w:hAnsi="Times New Roman"/>
          <w:color w:val="231F1F"/>
          <w:spacing w:val="-1"/>
        </w:rPr>
        <w:t>unapre</w:t>
      </w:r>
      <w:r>
        <w:rPr>
          <w:rFonts w:ascii="Times New Roman" w:hAnsi="Times New Roman"/>
          <w:color w:val="231F1F"/>
          <w:spacing w:val="-2"/>
        </w:rPr>
        <w:t>Ďivanje</w:t>
      </w:r>
      <w:r>
        <w:rPr>
          <w:rFonts w:ascii="Times New Roman" w:hAnsi="Times New Roman"/>
          <w:color w:val="231F1F"/>
          <w:spacing w:val="-3"/>
        </w:rPr>
        <w:t> </w:t>
      </w:r>
      <w:r>
        <w:rPr>
          <w:rFonts w:ascii="Times New Roman" w:hAnsi="Times New Roman"/>
          <w:color w:val="231F1F"/>
        </w:rPr>
        <w:t>okoline</w:t>
      </w:r>
      <w:r>
        <w:rPr>
          <w:rFonts w:ascii="Times New Roman" w:hAnsi="Times New Roman"/>
          <w:color w:val="231F1F"/>
          <w:spacing w:val="-3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-1"/>
        </w:rPr>
        <w:t> drugi,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</w:rPr>
        <w:t>očekuju</w:t>
      </w:r>
      <w:r>
        <w:rPr>
          <w:rFonts w:ascii="Times New Roman" w:hAnsi="Times New Roman"/>
          <w:color w:val="231F1F"/>
          <w:spacing w:val="-1"/>
        </w:rPr>
        <w:t> pronalaţenje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</w:rPr>
        <w:t>puta</w:t>
      </w:r>
      <w:r>
        <w:rPr>
          <w:rFonts w:ascii="Times New Roman" w:hAnsi="Times New Roman"/>
          <w:color w:val="231F1F"/>
          <w:spacing w:val="-3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-1"/>
        </w:rPr>
        <w:t> načina rješavanja.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3"/>
        <w:ind w:left="119" w:right="114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</w:rPr>
        <w:t>Sve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ovo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traţi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znanstvenike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različitih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struka,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njihovu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mudrost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dalekovidost,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spremnost</w:t>
      </w:r>
      <w:r>
        <w:rPr>
          <w:rFonts w:ascii="Times New Roman" w:hAnsi="Times New Roman"/>
          <w:color w:val="231F1F"/>
          <w:spacing w:val="73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  <w:spacing w:val="-1"/>
        </w:rPr>
        <w:t>poţrtvovanost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dobrobit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  <w:spacing w:val="-1"/>
        </w:rPr>
        <w:t>čovječanstva,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solidarnost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udruţivanje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zajedničko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  <w:spacing w:val="-1"/>
        </w:rPr>
        <w:t>djelovanje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sa</w:t>
      </w:r>
      <w:r>
        <w:rPr>
          <w:rFonts w:ascii="Times New Roman" w:hAnsi="Times New Roman"/>
          <w:color w:val="231F1F"/>
          <w:spacing w:val="95"/>
        </w:rPr>
        <w:t> </w:t>
      </w:r>
      <w:r>
        <w:rPr>
          <w:rFonts w:ascii="Times New Roman" w:hAnsi="Times New Roman"/>
          <w:color w:val="231F1F"/>
        </w:rPr>
        <w:t>ljudima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dobre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volje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poboljšanje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kvaliteta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ţivota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  <w:spacing w:val="-1"/>
        </w:rPr>
        <w:t>Zemlji.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  <w:spacing w:val="-1"/>
        </w:rPr>
        <w:t>Traţe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1"/>
        </w:rPr>
        <w:t>se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efikasniji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kvalitetniji</w:t>
      </w:r>
      <w:r>
        <w:rPr>
          <w:rFonts w:ascii="Times New Roman" w:hAnsi="Times New Roman"/>
          <w:color w:val="231F1F"/>
          <w:spacing w:val="95"/>
        </w:rPr>
        <w:t> </w:t>
      </w:r>
      <w:r>
        <w:rPr>
          <w:rFonts w:ascii="Times New Roman" w:hAnsi="Times New Roman"/>
          <w:color w:val="231F1F"/>
        </w:rPr>
        <w:t>modeli školskog</w:t>
      </w:r>
      <w:r>
        <w:rPr>
          <w:rFonts w:ascii="Times New Roman" w:hAnsi="Times New Roman"/>
          <w:color w:val="231F1F"/>
          <w:spacing w:val="-3"/>
        </w:rPr>
        <w:t> </w:t>
      </w:r>
      <w:r>
        <w:rPr>
          <w:rFonts w:ascii="Times New Roman" w:hAnsi="Times New Roman"/>
          <w:color w:val="231F1F"/>
          <w:spacing w:val="-1"/>
        </w:rPr>
        <w:t>učenja,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preispituju</w:t>
      </w:r>
      <w:r>
        <w:rPr>
          <w:rFonts w:ascii="Times New Roman" w:hAnsi="Times New Roman"/>
          <w:color w:val="231F1F"/>
        </w:rPr>
        <w:t> se </w:t>
      </w:r>
      <w:r>
        <w:rPr>
          <w:rFonts w:ascii="Times New Roman" w:hAnsi="Times New Roman"/>
          <w:color w:val="231F1F"/>
          <w:spacing w:val="-1"/>
        </w:rPr>
        <w:t>tradicionalni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modeli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nastave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</w:rPr>
        <w:t>i </w:t>
      </w:r>
      <w:r>
        <w:rPr>
          <w:rFonts w:ascii="Times New Roman" w:hAnsi="Times New Roman"/>
          <w:color w:val="231F1F"/>
          <w:spacing w:val="-1"/>
        </w:rPr>
        <w:t>učenja.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3"/>
        <w:ind w:left="119" w:right="115" w:firstLine="71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1F"/>
          <w:spacing w:val="-1"/>
        </w:rPr>
        <w:t>Nakon</w:t>
      </w:r>
      <w:r>
        <w:rPr>
          <w:rFonts w:ascii="Times New Roman" w:hAnsi="Times New Roman" w:cs="Times New Roman" w:eastAsia="Times New Roman"/>
          <w:color w:val="231F1F"/>
          <w:spacing w:val="11"/>
        </w:rPr>
        <w:t> </w:t>
      </w:r>
      <w:r>
        <w:rPr>
          <w:rFonts w:ascii="Times New Roman" w:hAnsi="Times New Roman" w:cs="Times New Roman" w:eastAsia="Times New Roman"/>
          <w:color w:val="231F1F"/>
        </w:rPr>
        <w:t>uspješ</w:t>
      </w:r>
      <w:r>
        <w:rPr>
          <w:color w:val="231F1F"/>
        </w:rPr>
        <w:t>nog</w:t>
      </w:r>
      <w:r>
        <w:rPr>
          <w:color w:val="231F1F"/>
          <w:spacing w:val="9"/>
        </w:rPr>
        <w:t> </w:t>
      </w:r>
      <w:r>
        <w:rPr>
          <w:color w:val="231F1F"/>
        </w:rPr>
        <w:t>lansiranja</w:t>
      </w:r>
      <w:r>
        <w:rPr>
          <w:color w:val="231F1F"/>
          <w:spacing w:val="11"/>
        </w:rPr>
        <w:t> </w:t>
      </w:r>
      <w:r>
        <w:rPr>
          <w:color w:val="231F1F"/>
        </w:rPr>
        <w:t>prvog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umjetnog</w:t>
      </w:r>
      <w:r>
        <w:rPr>
          <w:color w:val="231F1F"/>
          <w:spacing w:val="9"/>
        </w:rPr>
        <w:t> </w:t>
      </w:r>
      <w:r>
        <w:rPr>
          <w:color w:val="231F1F"/>
        </w:rPr>
        <w:t>satelita</w:t>
      </w:r>
      <w:r>
        <w:rPr>
          <w:color w:val="231F1F"/>
          <w:spacing w:val="10"/>
        </w:rPr>
        <w:t> </w:t>
      </w:r>
      <w:r>
        <w:rPr>
          <w:color w:val="231F1F"/>
        </w:rPr>
        <w:t>u</w:t>
      </w:r>
      <w:r>
        <w:rPr>
          <w:color w:val="231F1F"/>
          <w:spacing w:val="11"/>
        </w:rPr>
        <w:t> </w:t>
      </w:r>
      <w:r>
        <w:rPr>
          <w:color w:val="231F1F"/>
        </w:rPr>
        <w:t>Sovjetskom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Savezu</w:t>
      </w:r>
      <w:r>
        <w:rPr>
          <w:color w:val="231F1F"/>
          <w:spacing w:val="11"/>
        </w:rPr>
        <w:t> </w:t>
      </w:r>
      <w:r>
        <w:rPr>
          <w:color w:val="231F1F"/>
        </w:rPr>
        <w:t>1957.</w:t>
      </w:r>
      <w:r>
        <w:rPr>
          <w:color w:val="231F1F"/>
          <w:spacing w:val="3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godine,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</w:rPr>
        <w:t>koji</w:t>
      </w:r>
      <w:r>
        <w:rPr>
          <w:rFonts w:ascii="Times New Roman" w:hAnsi="Times New Roman" w:cs="Times New Roman" w:eastAsia="Times New Roman"/>
          <w:color w:val="231F1F"/>
          <w:spacing w:val="5"/>
        </w:rPr>
        <w:t> </w:t>
      </w:r>
      <w:r>
        <w:rPr>
          <w:rFonts w:ascii="Times New Roman" w:hAnsi="Times New Roman" w:cs="Times New Roman" w:eastAsia="Times New Roman"/>
          <w:color w:val="231F1F"/>
        </w:rPr>
        <w:t>je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</w:rPr>
        <w:t>izazvao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„Sputnji</w:t>
      </w:r>
      <w:r>
        <w:rPr>
          <w:rFonts w:ascii="Times New Roman" w:hAnsi="Times New Roman" w:cs="Times New Roman" w:eastAsia="Times New Roman"/>
          <w:color w:val="231F1F"/>
          <w:spacing w:val="5"/>
        </w:rPr>
        <w:t> </w:t>
      </w:r>
      <w:r>
        <w:rPr>
          <w:rFonts w:ascii="Times New Roman" w:hAnsi="Times New Roman" w:cs="Times New Roman" w:eastAsia="Times New Roman"/>
          <w:color w:val="231F1F"/>
        </w:rPr>
        <w:t>šok“,</w:t>
      </w:r>
      <w:r>
        <w:rPr>
          <w:rFonts w:ascii="Times New Roman" w:hAnsi="Times New Roman" w:cs="Times New Roman" w:eastAsia="Times New Roman"/>
          <w:color w:val="231F1F"/>
          <w:spacing w:val="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pred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</w:rPr>
        <w:t>škole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</w:rPr>
        <w:t>je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postavljen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zahtjev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</w:rPr>
        <w:t>za</w:t>
      </w:r>
      <w:r>
        <w:rPr>
          <w:rFonts w:ascii="Times New Roman" w:hAnsi="Times New Roman" w:cs="Times New Roman" w:eastAsia="Times New Roman"/>
          <w:color w:val="231F1F"/>
          <w:spacing w:val="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intenzivnijim</w:t>
      </w:r>
      <w:r>
        <w:rPr>
          <w:rFonts w:ascii="Times New Roman" w:hAnsi="Times New Roman" w:cs="Times New Roman" w:eastAsia="Times New Roman"/>
          <w:color w:val="231F1F"/>
          <w:spacing w:val="8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proučavanjem</w:t>
      </w:r>
      <w:r>
        <w:rPr>
          <w:rFonts w:ascii="Times New Roman" w:hAnsi="Times New Roman" w:cs="Times New Roman" w:eastAsia="Times New Roman"/>
          <w:color w:val="231F1F"/>
        </w:rPr>
        <w:t> prirode</w:t>
      </w:r>
      <w:r>
        <w:rPr>
          <w:rFonts w:ascii="Times New Roman" w:hAnsi="Times New Roman" w:cs="Times New Roman" w:eastAsia="Times New Roman"/>
          <w:color w:val="231F1F"/>
          <w:spacing w:val="-2"/>
        </w:rPr>
        <w:t> </w:t>
      </w:r>
      <w:r>
        <w:rPr>
          <w:rFonts w:ascii="Times New Roman" w:hAnsi="Times New Roman" w:cs="Times New Roman" w:eastAsia="Times New Roman"/>
          <w:color w:val="231F1F"/>
        </w:rPr>
        <w:t>kako bi se</w:t>
      </w:r>
      <w:r>
        <w:rPr>
          <w:rFonts w:ascii="Times New Roman" w:hAnsi="Times New Roman" w:cs="Times New Roman" w:eastAsia="Times New Roman"/>
          <w:color w:val="231F1F"/>
          <w:spacing w:val="-1"/>
        </w:rPr>
        <w:t> ubrzao</w:t>
      </w:r>
      <w:r>
        <w:rPr>
          <w:rFonts w:ascii="Times New Roman" w:hAnsi="Times New Roman" w:cs="Times New Roman" w:eastAsia="Times New Roman"/>
          <w:color w:val="231F1F"/>
        </w:rPr>
        <w:t> tehnološki </w:t>
      </w:r>
      <w:r>
        <w:rPr>
          <w:rFonts w:ascii="Times New Roman" w:hAnsi="Times New Roman" w:cs="Times New Roman" w:eastAsia="Times New Roman"/>
          <w:color w:val="231F1F"/>
          <w:spacing w:val="-1"/>
        </w:rPr>
        <w:t>razvoj</w:t>
      </w:r>
      <w:r>
        <w:rPr>
          <w:rFonts w:ascii="Times New Roman" w:hAnsi="Times New Roman" w:cs="Times New Roman" w:eastAsia="Times New Roman"/>
          <w:color w:val="231F1F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čovječanstva.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360" w:lineRule="auto" w:before="6"/>
        <w:ind w:left="119" w:right="115" w:firstLine="719"/>
        <w:jc w:val="both"/>
        <w:rPr>
          <w:rFonts w:ascii="Times New Roman" w:hAnsi="Times New Roman" w:cs="Times New Roman" w:eastAsia="Times New Roman"/>
        </w:rPr>
      </w:pPr>
      <w:r>
        <w:rPr>
          <w:color w:val="231F1F"/>
        </w:rPr>
        <w:t>U</w:t>
      </w:r>
      <w:r>
        <w:rPr>
          <w:color w:val="231F1F"/>
          <w:spacing w:val="8"/>
        </w:rPr>
        <w:t> </w:t>
      </w:r>
      <w:r>
        <w:rPr>
          <w:color w:val="231F1F"/>
        </w:rPr>
        <w:t>nove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nastavne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programe,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prirodno-</w:t>
      </w:r>
      <w:r>
        <w:rPr>
          <w:rFonts w:ascii="Times New Roman" w:hAnsi="Times New Roman" w:cs="Times New Roman" w:eastAsia="Times New Roman"/>
          <w:color w:val="231F1F"/>
          <w:spacing w:val="-1"/>
        </w:rPr>
        <w:t>naučna</w:t>
      </w:r>
      <w:r>
        <w:rPr>
          <w:rFonts w:ascii="Times New Roman" w:hAnsi="Times New Roman" w:cs="Times New Roman" w:eastAsia="Times New Roman"/>
          <w:color w:val="231F1F"/>
          <w:spacing w:val="8"/>
        </w:rPr>
        <w:t> </w:t>
      </w:r>
      <w:r>
        <w:rPr>
          <w:rFonts w:ascii="Times New Roman" w:hAnsi="Times New Roman" w:cs="Times New Roman" w:eastAsia="Times New Roman"/>
          <w:color w:val="231F1F"/>
        </w:rPr>
        <w:t>metoda</w:t>
      </w:r>
      <w:r>
        <w:rPr>
          <w:rFonts w:ascii="Times New Roman" w:hAnsi="Times New Roman" w:cs="Times New Roman" w:eastAsia="Times New Roman"/>
          <w:color w:val="231F1F"/>
          <w:spacing w:val="8"/>
        </w:rPr>
        <w:t> </w:t>
      </w:r>
      <w:r>
        <w:rPr>
          <w:rFonts w:ascii="Times New Roman" w:hAnsi="Times New Roman" w:cs="Times New Roman" w:eastAsia="Times New Roman"/>
          <w:color w:val="231F1F"/>
        </w:rPr>
        <w:t>uvodi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</w:rPr>
        <w:t>se</w:t>
      </w:r>
      <w:r>
        <w:rPr>
          <w:rFonts w:ascii="Times New Roman" w:hAnsi="Times New Roman" w:cs="Times New Roman" w:eastAsia="Times New Roman"/>
          <w:color w:val="231F1F"/>
          <w:spacing w:val="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kao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osnovna.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„Nastavni</w:t>
      </w:r>
      <w:r>
        <w:rPr>
          <w:rFonts w:ascii="Times New Roman" w:hAnsi="Times New Roman" w:cs="Times New Roman" w:eastAsia="Times New Roman"/>
          <w:color w:val="231F1F"/>
          <w:spacing w:val="8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programi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nastali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</w:rPr>
        <w:t>u novije</w:t>
      </w:r>
      <w:r>
        <w:rPr>
          <w:rFonts w:ascii="Times New Roman" w:hAnsi="Times New Roman" w:cs="Times New Roman" w:eastAsia="Times New Roman"/>
          <w:color w:val="231F1F"/>
          <w:spacing w:val="5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vrijeme</w:t>
      </w:r>
      <w:r>
        <w:rPr>
          <w:rFonts w:ascii="Times New Roman" w:hAnsi="Times New Roman" w:cs="Times New Roman" w:eastAsia="Times New Roman"/>
          <w:color w:val="231F1F"/>
          <w:spacing w:val="5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odraţavaju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temeljne</w:t>
      </w:r>
      <w:r>
        <w:rPr>
          <w:rFonts w:ascii="Times New Roman" w:hAnsi="Times New Roman" w:cs="Times New Roman" w:eastAsia="Times New Roman"/>
          <w:color w:val="231F1F"/>
          <w:spacing w:val="59"/>
        </w:rPr>
        <w:t> </w:t>
      </w:r>
      <w:r>
        <w:rPr>
          <w:rFonts w:ascii="Times New Roman" w:hAnsi="Times New Roman" w:cs="Times New Roman" w:eastAsia="Times New Roman"/>
          <w:color w:val="231F1F"/>
        </w:rPr>
        <w:t>ideje</w:t>
      </w:r>
      <w:r>
        <w:rPr>
          <w:rFonts w:ascii="Times New Roman" w:hAnsi="Times New Roman" w:cs="Times New Roman" w:eastAsia="Times New Roman"/>
          <w:color w:val="231F1F"/>
          <w:spacing w:val="59"/>
        </w:rPr>
        <w:t> </w:t>
      </w:r>
      <w:r>
        <w:rPr>
          <w:rFonts w:ascii="Times New Roman" w:hAnsi="Times New Roman" w:cs="Times New Roman" w:eastAsia="Times New Roman"/>
          <w:color w:val="231F1F"/>
        </w:rPr>
        <w:t>u znanosti, </w:t>
      </w:r>
      <w:r>
        <w:rPr>
          <w:rFonts w:ascii="Times New Roman" w:hAnsi="Times New Roman" w:cs="Times New Roman" w:eastAsia="Times New Roman"/>
          <w:color w:val="231F1F"/>
          <w:spacing w:val="-1"/>
        </w:rPr>
        <w:t>ali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</w:rPr>
        <w:t>znanstvene</w:t>
      </w:r>
      <w:r>
        <w:rPr>
          <w:rFonts w:ascii="Times New Roman" w:hAnsi="Times New Roman" w:cs="Times New Roman" w:eastAsia="Times New Roman"/>
          <w:color w:val="231F1F"/>
          <w:spacing w:val="77"/>
        </w:rPr>
        <w:t> </w:t>
      </w:r>
      <w:r>
        <w:rPr>
          <w:rFonts w:ascii="Times New Roman" w:hAnsi="Times New Roman" w:cs="Times New Roman" w:eastAsia="Times New Roman"/>
          <w:color w:val="231F1F"/>
        </w:rPr>
        <w:t>metode</w:t>
      </w:r>
      <w:r>
        <w:rPr>
          <w:rFonts w:ascii="Times New Roman" w:hAnsi="Times New Roman" w:cs="Times New Roman" w:eastAsia="Times New Roman"/>
          <w:color w:val="231F1F"/>
          <w:spacing w:val="59"/>
        </w:rPr>
        <w:t> </w:t>
      </w:r>
      <w:r>
        <w:rPr>
          <w:rFonts w:ascii="Times New Roman" w:hAnsi="Times New Roman" w:cs="Times New Roman" w:eastAsia="Times New Roman"/>
          <w:color w:val="231F1F"/>
        </w:rPr>
        <w:t>kojima</w:t>
      </w:r>
      <w:r>
        <w:rPr>
          <w:rFonts w:ascii="Times New Roman" w:hAnsi="Times New Roman" w:cs="Times New Roman" w:eastAsia="Times New Roman"/>
          <w:color w:val="231F1F"/>
          <w:spacing w:val="59"/>
        </w:rPr>
        <w:t> </w:t>
      </w:r>
      <w:r>
        <w:rPr>
          <w:rFonts w:ascii="Times New Roman" w:hAnsi="Times New Roman" w:cs="Times New Roman" w:eastAsia="Times New Roman"/>
          <w:color w:val="231F1F"/>
        </w:rPr>
        <w:t>se</w:t>
      </w:r>
      <w:r>
        <w:rPr>
          <w:rFonts w:ascii="Times New Roman" w:hAnsi="Times New Roman" w:cs="Times New Roman" w:eastAsia="Times New Roman"/>
          <w:color w:val="231F1F"/>
          <w:spacing w:val="59"/>
        </w:rPr>
        <w:t> </w:t>
      </w:r>
      <w:r>
        <w:rPr>
          <w:rFonts w:ascii="Times New Roman" w:hAnsi="Times New Roman" w:cs="Times New Roman" w:eastAsia="Times New Roman"/>
          <w:color w:val="231F1F"/>
        </w:rPr>
        <w:t>sluţe 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znanstvenici</w:t>
      </w:r>
      <w:r>
        <w:rPr>
          <w:rFonts w:ascii="Times New Roman" w:hAnsi="Times New Roman" w:cs="Times New Roman" w:eastAsia="Times New Roman"/>
          <w:color w:val="231F1F"/>
        </w:rPr>
        <w:t>  u 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radu.</w:t>
      </w:r>
      <w:r>
        <w:rPr>
          <w:rFonts w:ascii="Times New Roman" w:hAnsi="Times New Roman" w:cs="Times New Roman" w:eastAsia="Times New Roman"/>
          <w:color w:val="231F1F"/>
        </w:rPr>
        <w:t> 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</w:rPr>
        <w:t>U 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svijetu</w:t>
      </w:r>
      <w:r>
        <w:rPr>
          <w:rFonts w:ascii="Times New Roman" w:hAnsi="Times New Roman" w:cs="Times New Roman" w:eastAsia="Times New Roman"/>
          <w:color w:val="231F1F"/>
        </w:rPr>
        <w:t>  se</w:t>
      </w:r>
      <w:r>
        <w:rPr>
          <w:rFonts w:ascii="Times New Roman" w:hAnsi="Times New Roman" w:cs="Times New Roman" w:eastAsia="Times New Roman"/>
          <w:color w:val="231F1F"/>
          <w:spacing w:val="59"/>
        </w:rPr>
        <w:t> </w:t>
      </w:r>
      <w:r>
        <w:rPr>
          <w:rFonts w:ascii="Times New Roman" w:hAnsi="Times New Roman" w:cs="Times New Roman" w:eastAsia="Times New Roman"/>
          <w:color w:val="231F1F"/>
        </w:rPr>
        <w:t>pojavljuju  raznoliki 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programi,</w:t>
      </w:r>
      <w:r>
        <w:rPr>
          <w:rFonts w:ascii="Times New Roman" w:hAnsi="Times New Roman" w:cs="Times New Roman" w:eastAsia="Times New Roman"/>
        </w:rPr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headerReference w:type="even" r:id="rId58"/>
          <w:headerReference w:type="default" r:id="rId59"/>
          <w:footerReference w:type="even" r:id="rId60"/>
          <w:footerReference w:type="default" r:id="rId61"/>
          <w:pgSz w:w="11910" w:h="16840"/>
          <w:pgMar w:header="826" w:footer="833" w:top="1120" w:bottom="1020" w:left="1300" w:right="1300"/>
          <w:pgNumType w:start="74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59" w:lineRule="auto" w:before="69"/>
        <w:ind w:right="112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1F"/>
        </w:rPr>
        <w:t>kurikulumi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zamišljeni</w:t>
      </w:r>
      <w:r>
        <w:rPr>
          <w:rFonts w:ascii="Times New Roman" w:hAnsi="Times New Roman" w:cs="Times New Roman" w:eastAsia="Times New Roman"/>
          <w:color w:val="231F1F"/>
          <w:spacing w:val="3"/>
        </w:rPr>
        <w:t> </w:t>
      </w:r>
      <w:r>
        <w:rPr>
          <w:rFonts w:ascii="Times New Roman" w:hAnsi="Times New Roman" w:cs="Times New Roman" w:eastAsia="Times New Roman"/>
          <w:color w:val="231F1F"/>
        </w:rPr>
        <w:t>s  razl</w:t>
      </w:r>
      <w:r>
        <w:rPr>
          <w:rFonts w:ascii="Times New Roman" w:hAnsi="Times New Roman" w:cs="Times New Roman" w:eastAsia="Times New Roman"/>
          <w:color w:val="231F1F"/>
        </w:rPr>
        <w:t>ičitih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</w:rPr>
        <w:t>polazišta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pristupa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</w:rPr>
        <w:t>svojim</w:t>
      </w:r>
      <w:r>
        <w:rPr>
          <w:rFonts w:ascii="Times New Roman" w:hAnsi="Times New Roman" w:cs="Times New Roman" w:eastAsia="Times New Roman"/>
          <w:color w:val="231F1F"/>
          <w:spacing w:val="3"/>
        </w:rPr>
        <w:t> </w:t>
      </w:r>
      <w:r>
        <w:rPr>
          <w:rFonts w:ascii="Times New Roman" w:hAnsi="Times New Roman" w:cs="Times New Roman" w:eastAsia="Times New Roman"/>
          <w:color w:val="231F1F"/>
        </w:rPr>
        <w:t>ostvarenjima,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primjerice:</w:t>
      </w:r>
      <w:r>
        <w:rPr>
          <w:rFonts w:ascii="Times New Roman" w:hAnsi="Times New Roman" w:cs="Times New Roman" w:eastAsia="Times New Roman"/>
          <w:color w:val="231F1F"/>
          <w:spacing w:val="41"/>
        </w:rPr>
        <w:t> </w:t>
      </w:r>
      <w:r>
        <w:rPr>
          <w:color w:val="231F1F"/>
          <w:spacing w:val="-1"/>
        </w:rPr>
        <w:t>procesno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usmjereni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programi</w:t>
      </w:r>
      <w:r>
        <w:rPr>
          <w:color w:val="231F1F"/>
          <w:spacing w:val="12"/>
        </w:rPr>
        <w:t> </w:t>
      </w:r>
      <w:r>
        <w:rPr>
          <w:rFonts w:ascii="Times New Roman" w:hAnsi="Times New Roman" w:cs="Times New Roman" w:eastAsia="Times New Roman"/>
          <w:color w:val="231F1F"/>
        </w:rPr>
        <w:t>–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upućeni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</w:rPr>
        <w:t>su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</w:rPr>
        <w:t>na</w:t>
      </w:r>
      <w:r>
        <w:rPr>
          <w:rFonts w:ascii="Times New Roman" w:hAnsi="Times New Roman" w:cs="Times New Roman" w:eastAsia="Times New Roman"/>
          <w:color w:val="231F1F"/>
          <w:spacing w:val="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razvijanje</w:t>
      </w:r>
      <w:r>
        <w:rPr>
          <w:rFonts w:ascii="Times New Roman" w:hAnsi="Times New Roman" w:cs="Times New Roman" w:eastAsia="Times New Roman"/>
          <w:color w:val="231F1F"/>
          <w:spacing w:val="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psihičkih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sposobnosti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učenika;</w:t>
      </w:r>
      <w:r>
        <w:rPr>
          <w:rFonts w:ascii="Times New Roman" w:hAnsi="Times New Roman" w:cs="Times New Roman" w:eastAsia="Times New Roman"/>
          <w:color w:val="231F1F"/>
          <w:spacing w:val="10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kibernetički</w:t>
      </w:r>
      <w:r>
        <w:rPr>
          <w:rFonts w:ascii="Times New Roman" w:hAnsi="Times New Roman" w:cs="Times New Roman" w:eastAsia="Times New Roman"/>
          <w:color w:val="231F1F"/>
          <w:spacing w:val="4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usmjereni</w:t>
      </w:r>
      <w:r>
        <w:rPr>
          <w:rFonts w:ascii="Times New Roman" w:hAnsi="Times New Roman" w:cs="Times New Roman" w:eastAsia="Times New Roman"/>
          <w:color w:val="231F1F"/>
          <w:spacing w:val="4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programi</w:t>
      </w:r>
      <w:r>
        <w:rPr>
          <w:rFonts w:ascii="Times New Roman" w:hAnsi="Times New Roman" w:cs="Times New Roman" w:eastAsia="Times New Roman"/>
          <w:color w:val="231F1F"/>
          <w:spacing w:val="43"/>
        </w:rPr>
        <w:t> </w:t>
      </w:r>
      <w:r>
        <w:rPr>
          <w:rFonts w:ascii="Times New Roman" w:hAnsi="Times New Roman" w:cs="Times New Roman" w:eastAsia="Times New Roman"/>
          <w:color w:val="231F1F"/>
        </w:rPr>
        <w:t>–</w:t>
      </w:r>
      <w:r>
        <w:rPr>
          <w:rFonts w:ascii="Times New Roman" w:hAnsi="Times New Roman" w:cs="Times New Roman" w:eastAsia="Times New Roman"/>
          <w:color w:val="231F1F"/>
          <w:spacing w:val="4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objašnjavaju</w:t>
      </w:r>
      <w:r>
        <w:rPr>
          <w:rFonts w:ascii="Times New Roman" w:hAnsi="Times New Roman" w:cs="Times New Roman" w:eastAsia="Times New Roman"/>
          <w:color w:val="231F1F"/>
          <w:spacing w:val="4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prirodne</w:t>
      </w:r>
      <w:r>
        <w:rPr>
          <w:rFonts w:ascii="Times New Roman" w:hAnsi="Times New Roman" w:cs="Times New Roman" w:eastAsia="Times New Roman"/>
          <w:color w:val="231F1F"/>
          <w:spacing w:val="39"/>
        </w:rPr>
        <w:t> </w:t>
      </w:r>
      <w:r>
        <w:rPr>
          <w:rFonts w:ascii="Times New Roman" w:hAnsi="Times New Roman" w:cs="Times New Roman" w:eastAsia="Times New Roman"/>
          <w:color w:val="231F1F"/>
        </w:rPr>
        <w:t>znanosti</w:t>
      </w:r>
      <w:r>
        <w:rPr>
          <w:rFonts w:ascii="Times New Roman" w:hAnsi="Times New Roman" w:cs="Times New Roman" w:eastAsia="Times New Roman"/>
          <w:color w:val="231F1F"/>
          <w:spacing w:val="41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40"/>
        </w:rPr>
        <w:t> </w:t>
      </w:r>
      <w:r>
        <w:rPr>
          <w:rFonts w:ascii="Times New Roman" w:hAnsi="Times New Roman" w:cs="Times New Roman" w:eastAsia="Times New Roman"/>
          <w:color w:val="231F1F"/>
        </w:rPr>
        <w:t>svjetlu</w:t>
      </w:r>
      <w:r>
        <w:rPr>
          <w:rFonts w:ascii="Times New Roman" w:hAnsi="Times New Roman" w:cs="Times New Roman" w:eastAsia="Times New Roman"/>
          <w:color w:val="231F1F"/>
          <w:spacing w:val="4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teorije</w:t>
      </w:r>
      <w:r>
        <w:rPr>
          <w:rFonts w:ascii="Times New Roman" w:hAnsi="Times New Roman" w:cs="Times New Roman" w:eastAsia="Times New Roman"/>
          <w:color w:val="231F1F"/>
          <w:spacing w:val="3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sustava;</w:t>
      </w:r>
      <w:r>
        <w:rPr>
          <w:rFonts w:ascii="Times New Roman" w:hAnsi="Times New Roman" w:cs="Times New Roman" w:eastAsia="Times New Roman"/>
          <w:color w:val="231F1F"/>
          <w:spacing w:val="99"/>
        </w:rPr>
        <w:t> </w:t>
      </w:r>
      <w:r>
        <w:rPr>
          <w:color w:val="231F1F"/>
          <w:spacing w:val="-1"/>
        </w:rPr>
        <w:t>programi</w:t>
      </w:r>
      <w:r>
        <w:rPr>
          <w:color w:val="231F1F"/>
          <w:spacing w:val="48"/>
        </w:rPr>
        <w:t> </w:t>
      </w:r>
      <w:r>
        <w:rPr>
          <w:color w:val="231F1F"/>
          <w:spacing w:val="-1"/>
        </w:rPr>
        <w:t>usmjer</w:t>
      </w:r>
      <w:r>
        <w:rPr>
          <w:rFonts w:ascii="Times New Roman" w:hAnsi="Times New Roman" w:cs="Times New Roman" w:eastAsia="Times New Roman"/>
          <w:color w:val="231F1F"/>
          <w:spacing w:val="-1"/>
        </w:rPr>
        <w:t>eni</w:t>
      </w:r>
      <w:r>
        <w:rPr>
          <w:rFonts w:ascii="Times New Roman" w:hAnsi="Times New Roman" w:cs="Times New Roman" w:eastAsia="Times New Roman"/>
          <w:color w:val="231F1F"/>
          <w:spacing w:val="48"/>
        </w:rPr>
        <w:t> </w:t>
      </w:r>
      <w:r>
        <w:rPr>
          <w:rFonts w:ascii="Times New Roman" w:hAnsi="Times New Roman" w:cs="Times New Roman" w:eastAsia="Times New Roman"/>
          <w:color w:val="231F1F"/>
        </w:rPr>
        <w:t>na</w:t>
      </w:r>
      <w:r>
        <w:rPr>
          <w:rFonts w:ascii="Times New Roman" w:hAnsi="Times New Roman" w:cs="Times New Roman" w:eastAsia="Times New Roman"/>
          <w:color w:val="231F1F"/>
          <w:spacing w:val="4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proučavanje</w:t>
      </w:r>
      <w:r>
        <w:rPr>
          <w:rFonts w:ascii="Times New Roman" w:hAnsi="Times New Roman" w:cs="Times New Roman" w:eastAsia="Times New Roman"/>
          <w:color w:val="231F1F"/>
          <w:spacing w:val="4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neobičnih</w:t>
      </w:r>
      <w:r>
        <w:rPr>
          <w:rFonts w:ascii="Times New Roman" w:hAnsi="Times New Roman" w:cs="Times New Roman" w:eastAsia="Times New Roman"/>
          <w:color w:val="231F1F"/>
          <w:spacing w:val="4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slučajeva</w:t>
      </w:r>
      <w:r>
        <w:rPr>
          <w:rFonts w:ascii="Times New Roman" w:hAnsi="Times New Roman" w:cs="Times New Roman" w:eastAsia="Times New Roman"/>
          <w:color w:val="231F1F"/>
          <w:spacing w:val="46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4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prirodi;</w:t>
      </w:r>
      <w:r>
        <w:rPr>
          <w:rFonts w:ascii="Times New Roman" w:hAnsi="Times New Roman" w:cs="Times New Roman" w:eastAsia="Times New Roman"/>
          <w:color w:val="231F1F"/>
          <w:spacing w:val="4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programi</w:t>
      </w:r>
      <w:r>
        <w:rPr>
          <w:rFonts w:ascii="Times New Roman" w:hAnsi="Times New Roman" w:cs="Times New Roman" w:eastAsia="Times New Roman"/>
          <w:color w:val="231F1F"/>
          <w:spacing w:val="4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zamišljeni</w:t>
      </w:r>
      <w:r>
        <w:rPr>
          <w:rFonts w:ascii="Times New Roman" w:hAnsi="Times New Roman" w:cs="Times New Roman" w:eastAsia="Times New Roman"/>
          <w:color w:val="231F1F"/>
          <w:spacing w:val="48"/>
        </w:rPr>
        <w:t> </w:t>
      </w:r>
      <w:r>
        <w:rPr>
          <w:rFonts w:ascii="Times New Roman" w:hAnsi="Times New Roman" w:cs="Times New Roman" w:eastAsia="Times New Roman"/>
          <w:color w:val="231F1F"/>
        </w:rPr>
        <w:t>na</w:t>
      </w:r>
      <w:r>
        <w:rPr>
          <w:rFonts w:ascii="Times New Roman" w:hAnsi="Times New Roman" w:cs="Times New Roman" w:eastAsia="Times New Roman"/>
          <w:color w:val="231F1F"/>
          <w:spacing w:val="119"/>
        </w:rPr>
        <w:t> </w:t>
      </w:r>
      <w:r>
        <w:rPr>
          <w:color w:val="231F1F"/>
          <w:spacing w:val="-1"/>
        </w:rPr>
        <w:t>temelju</w:t>
      </w:r>
      <w:r>
        <w:rPr>
          <w:color w:val="231F1F"/>
          <w:spacing w:val="52"/>
        </w:rPr>
        <w:t> </w:t>
      </w:r>
      <w:r>
        <w:rPr>
          <w:color w:val="231F1F"/>
          <w:spacing w:val="-1"/>
        </w:rPr>
        <w:t>osposobljavanja</w:t>
      </w:r>
      <w:r>
        <w:rPr>
          <w:color w:val="231F1F"/>
          <w:spacing w:val="52"/>
        </w:rPr>
        <w:t> </w:t>
      </w:r>
      <w:r>
        <w:rPr>
          <w:color w:val="231F1F"/>
          <w:spacing w:val="-1"/>
        </w:rPr>
        <w:t>mladih</w:t>
      </w:r>
      <w:r>
        <w:rPr>
          <w:color w:val="231F1F"/>
          <w:spacing w:val="53"/>
        </w:rPr>
        <w:t> </w:t>
      </w:r>
      <w:r>
        <w:rPr>
          <w:color w:val="231F1F"/>
        </w:rPr>
        <w:t>za</w:t>
      </w:r>
      <w:r>
        <w:rPr>
          <w:color w:val="231F1F"/>
          <w:spacing w:val="51"/>
        </w:rPr>
        <w:t> </w:t>
      </w:r>
      <w:r>
        <w:rPr>
          <w:color w:val="231F1F"/>
          <w:spacing w:val="-1"/>
        </w:rPr>
        <w:t>samostalno</w:t>
      </w:r>
      <w:r>
        <w:rPr>
          <w:color w:val="231F1F"/>
          <w:spacing w:val="52"/>
        </w:rPr>
        <w:t> </w:t>
      </w:r>
      <w:r>
        <w:rPr>
          <w:color w:val="231F1F"/>
          <w:spacing w:val="-1"/>
        </w:rPr>
        <w:t>stjecanje</w:t>
      </w:r>
      <w:r>
        <w:rPr>
          <w:color w:val="231F1F"/>
          <w:spacing w:val="52"/>
        </w:rPr>
        <w:t> </w:t>
      </w:r>
      <w:r>
        <w:rPr>
          <w:color w:val="231F1F"/>
        </w:rPr>
        <w:t>znanja;</w:t>
      </w:r>
      <w:r>
        <w:rPr>
          <w:color w:val="231F1F"/>
          <w:spacing w:val="52"/>
        </w:rPr>
        <w:t> </w:t>
      </w:r>
      <w:r>
        <w:rPr>
          <w:color w:val="231F1F"/>
          <w:spacing w:val="-1"/>
        </w:rPr>
        <w:t>uzorci</w:t>
      </w:r>
      <w:r>
        <w:rPr>
          <w:color w:val="231F1F"/>
          <w:spacing w:val="53"/>
        </w:rPr>
        <w:t> </w:t>
      </w:r>
      <w:r>
        <w:rPr>
          <w:color w:val="231F1F"/>
        </w:rPr>
        <w:t>za</w:t>
      </w:r>
      <w:r>
        <w:rPr>
          <w:color w:val="231F1F"/>
          <w:spacing w:val="51"/>
        </w:rPr>
        <w:t> </w:t>
      </w:r>
      <w:r>
        <w:rPr>
          <w:color w:val="231F1F"/>
          <w:spacing w:val="-1"/>
        </w:rPr>
        <w:t>razvijanje</w:t>
      </w:r>
      <w:r>
        <w:rPr>
          <w:color w:val="231F1F"/>
          <w:spacing w:val="10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stvaralaštva </w:t>
      </w:r>
      <w:r>
        <w:rPr>
          <w:rFonts w:ascii="Times New Roman" w:hAnsi="Times New Roman" w:cs="Times New Roman" w:eastAsia="Times New Roman"/>
          <w:color w:val="231F1F"/>
        </w:rPr>
        <w:t>i dr.“</w:t>
      </w:r>
      <w:r>
        <w:rPr>
          <w:rFonts w:ascii="Times New Roman" w:hAnsi="Times New Roman" w:cs="Times New Roman" w:eastAsia="Times New Roman"/>
          <w:color w:val="231F1F"/>
          <w:spacing w:val="-1"/>
        </w:rPr>
        <w:t> (De</w:t>
      </w:r>
      <w:r>
        <w:rPr>
          <w:rFonts w:ascii="Times New Roman" w:hAnsi="Times New Roman" w:cs="Times New Roman" w:eastAsia="Times New Roman"/>
          <w:color w:val="231F1F"/>
        </w:rPr>
        <w:t> Zan, 2005: 37).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359" w:lineRule="auto" w:before="6"/>
        <w:ind w:left="119" w:right="114" w:firstLine="719"/>
        <w:jc w:val="both"/>
        <w:rPr>
          <w:rFonts w:ascii="Times New Roman" w:hAnsi="Times New Roman" w:cs="Times New Roman" w:eastAsia="Times New Roman"/>
        </w:rPr>
      </w:pPr>
      <w:r>
        <w:rPr>
          <w:color w:val="231F1F"/>
        </w:rPr>
        <w:t>Od</w:t>
      </w:r>
      <w:r>
        <w:rPr>
          <w:color w:val="231F1F"/>
          <w:spacing w:val="9"/>
        </w:rPr>
        <w:t> </w:t>
      </w:r>
      <w:r>
        <w:rPr>
          <w:color w:val="231F1F"/>
        </w:rPr>
        <w:t>1958.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godine</w:t>
      </w:r>
      <w:r>
        <w:rPr>
          <w:color w:val="231F1F"/>
          <w:spacing w:val="9"/>
        </w:rPr>
        <w:t> </w:t>
      </w:r>
      <w:r>
        <w:rPr>
          <w:color w:val="231F1F"/>
        </w:rPr>
        <w:t>u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biologiji</w:t>
      </w:r>
      <w:r>
        <w:rPr>
          <w:color w:val="231F1F"/>
          <w:spacing w:val="10"/>
        </w:rPr>
        <w:t> </w:t>
      </w:r>
      <w:r>
        <w:rPr>
          <w:color w:val="231F1F"/>
        </w:rPr>
        <w:t>se</w:t>
      </w:r>
      <w:r>
        <w:rPr>
          <w:color w:val="231F1F"/>
          <w:spacing w:val="9"/>
        </w:rPr>
        <w:t> </w:t>
      </w:r>
      <w:r>
        <w:rPr>
          <w:color w:val="231F1F"/>
        </w:rPr>
        <w:t>koristi</w:t>
      </w:r>
      <w:r>
        <w:rPr>
          <w:color w:val="231F1F"/>
          <w:spacing w:val="11"/>
        </w:rPr>
        <w:t> </w:t>
      </w:r>
      <w:r>
        <w:rPr>
          <w:color w:val="231F1F"/>
        </w:rPr>
        <w:t>model</w:t>
      </w:r>
      <w:r>
        <w:rPr>
          <w:color w:val="231F1F"/>
          <w:spacing w:val="9"/>
        </w:rPr>
        <w:t> </w:t>
      </w:r>
      <w:r>
        <w:rPr>
          <w:color w:val="231F1F"/>
        </w:rPr>
        <w:t>znanstvenog</w:t>
      </w:r>
      <w:r>
        <w:rPr>
          <w:color w:val="231F1F"/>
          <w:spacing w:val="7"/>
        </w:rPr>
        <w:t> </w:t>
      </w:r>
      <w:r>
        <w:rPr>
          <w:color w:val="231F1F"/>
        </w:rPr>
        <w:t>i</w:t>
      </w:r>
      <w:r>
        <w:rPr>
          <w:rFonts w:ascii="Times New Roman" w:hAnsi="Times New Roman"/>
          <w:color w:val="231F1F"/>
        </w:rPr>
        <w:t>straţivanja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nastavi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1"/>
        </w:rPr>
        <w:t>(MZI)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</w:rPr>
        <w:t>koji koristi </w:t>
      </w:r>
      <w:r>
        <w:rPr>
          <w:rFonts w:ascii="Times New Roman" w:hAnsi="Times New Roman"/>
          <w:color w:val="231F1F"/>
          <w:spacing w:val="-1"/>
        </w:rPr>
        <w:t>sljedeće tehnike: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24"/>
        </w:numPr>
        <w:tabs>
          <w:tab w:pos="1032" w:val="left" w:leader="none"/>
        </w:tabs>
        <w:spacing w:line="240" w:lineRule="auto" w:before="8" w:after="0"/>
        <w:ind w:left="1031" w:right="0" w:hanging="284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</w:rPr>
        <w:t>sudove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koji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izraţavaju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eksperimentalnu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prirodu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znanosti,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24"/>
        </w:numPr>
        <w:tabs>
          <w:tab w:pos="1032" w:val="left" w:leader="none"/>
        </w:tabs>
        <w:spacing w:line="240" w:lineRule="auto" w:before="137" w:after="0"/>
        <w:ind w:left="1031" w:right="0" w:hanging="284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pripovijedanje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o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istraţivanjima,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ne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gotove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zaključke,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24"/>
        </w:numPr>
        <w:tabs>
          <w:tab w:pos="1032" w:val="left" w:leader="none"/>
        </w:tabs>
        <w:spacing w:line="240" w:lineRule="auto" w:before="139" w:after="0"/>
        <w:ind w:left="1031" w:right="0" w:hanging="284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1F"/>
          <w:spacing w:val="-1"/>
        </w:rPr>
        <w:t>na</w:t>
      </w:r>
      <w:r>
        <w:rPr>
          <w:rFonts w:ascii="Times New Roman" w:hAnsi="Times New Roman" w:cs="Times New Roman" w:eastAsia="Times New Roman"/>
          <w:color w:val="231F1F"/>
          <w:spacing w:val="-2"/>
        </w:rPr>
        <w:t>voĎe</w:t>
      </w:r>
      <w:r>
        <w:rPr>
          <w:rFonts w:ascii="Times New Roman" w:hAnsi="Times New Roman" w:cs="Times New Roman" w:eastAsia="Times New Roman"/>
          <w:color w:val="231F1F"/>
          <w:spacing w:val="-1"/>
        </w:rPr>
        <w:t>nje</w:t>
      </w:r>
      <w:r>
        <w:rPr>
          <w:rFonts w:ascii="Times New Roman" w:hAnsi="Times New Roman" w:cs="Times New Roman" w:eastAsia="Times New Roman"/>
          <w:color w:val="231F1F"/>
          <w:spacing w:val="-3"/>
        </w:rPr>
        <w:t> </w:t>
      </w:r>
      <w:r>
        <w:rPr>
          <w:rFonts w:ascii="Times New Roman" w:hAnsi="Times New Roman" w:cs="Times New Roman" w:eastAsia="Times New Roman"/>
          <w:color w:val="231F1F"/>
        </w:rPr>
        <w:t>na</w:t>
      </w:r>
      <w:r>
        <w:rPr>
          <w:rFonts w:ascii="Times New Roman" w:hAnsi="Times New Roman" w:cs="Times New Roman" w:eastAsia="Times New Roman"/>
          <w:color w:val="231F1F"/>
          <w:spacing w:val="-5"/>
        </w:rPr>
        <w:t> </w:t>
      </w:r>
      <w:r>
        <w:rPr>
          <w:rFonts w:ascii="Times New Roman" w:hAnsi="Times New Roman" w:cs="Times New Roman" w:eastAsia="Times New Roman"/>
          <w:color w:val="231F1F"/>
        </w:rPr>
        <w:t>istraţivanje</w:t>
      </w:r>
      <w:r>
        <w:rPr>
          <w:rFonts w:ascii="Times New Roman" w:hAnsi="Times New Roman" w:cs="Times New Roman" w:eastAsia="Times New Roman"/>
          <w:color w:val="231F1F"/>
          <w:spacing w:val="-3"/>
        </w:rPr>
        <w:t> </w:t>
      </w:r>
      <w:r>
        <w:rPr>
          <w:rFonts w:ascii="Times New Roman" w:hAnsi="Times New Roman" w:cs="Times New Roman" w:eastAsia="Times New Roman"/>
          <w:color w:val="231F1F"/>
        </w:rPr>
        <w:t>–</w:t>
      </w:r>
      <w:r>
        <w:rPr>
          <w:rFonts w:ascii="Times New Roman" w:hAnsi="Times New Roman" w:cs="Times New Roman" w:eastAsia="Times New Roman"/>
          <w:color w:val="231F1F"/>
          <w:spacing w:val="-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učenje</w:t>
      </w:r>
      <w:r>
        <w:rPr>
          <w:rFonts w:ascii="Times New Roman" w:hAnsi="Times New Roman" w:cs="Times New Roman" w:eastAsia="Times New Roman"/>
          <w:color w:val="231F1F"/>
          <w:spacing w:val="-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otkrivanjem,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numPr>
          <w:ilvl w:val="0"/>
          <w:numId w:val="24"/>
        </w:numPr>
        <w:tabs>
          <w:tab w:pos="1032" w:val="left" w:leader="none"/>
        </w:tabs>
        <w:spacing w:line="240" w:lineRule="auto" w:before="137" w:after="0"/>
        <w:ind w:left="1031" w:right="0" w:hanging="283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samostalno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</w:rPr>
        <w:t>istraţivanje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  <w:spacing w:val="-1"/>
        </w:rPr>
        <w:t>učenika.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139"/>
        <w:ind w:left="119" w:right="114" w:firstLine="708"/>
        <w:jc w:val="both"/>
        <w:rPr>
          <w:rFonts w:ascii="Times New Roman" w:hAnsi="Times New Roman" w:cs="Times New Roman" w:eastAsia="Times New Roman"/>
        </w:rPr>
      </w:pPr>
      <w:r>
        <w:rPr>
          <w:color w:val="231F1F"/>
          <w:spacing w:val="-1"/>
        </w:rPr>
        <w:t>Mod</w:t>
      </w:r>
      <w:r>
        <w:rPr>
          <w:rFonts w:ascii="Times New Roman" w:hAnsi="Times New Roman"/>
          <w:color w:val="231F1F"/>
          <w:spacing w:val="-1"/>
        </w:rPr>
        <w:t>el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znanstvenog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istraţivanja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nastavi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podstiče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učenike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aktivnost, 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podstiče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rFonts w:ascii="Times New Roman" w:hAnsi="Times New Roman"/>
          <w:color w:val="231F1F"/>
        </w:rPr>
        <w:t>širinu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  <w:spacing w:val="-1"/>
        </w:rPr>
        <w:t>mišljenja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</w:rPr>
        <w:t>sposobnost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  <w:spacing w:val="-1"/>
        </w:rPr>
        <w:t>uzdrţavanja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</w:rPr>
        <w:t>od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</w:rPr>
        <w:t>donošenja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</w:rPr>
        <w:t>sudova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</w:rPr>
        <w:t>izbora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  <w:spacing w:val="-1"/>
        </w:rPr>
        <w:t>drugih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</w:rPr>
        <w:t>mogućnosti.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  <w:spacing w:val="-1"/>
        </w:rPr>
        <w:t>Rad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grupama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doprinosi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razvoju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saradnje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sposobnosti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rada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sa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drugima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istraţivanju.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4"/>
        <w:ind w:left="119" w:right="118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O</w:t>
      </w:r>
      <w:r>
        <w:rPr>
          <w:rFonts w:ascii="Times New Roman" w:hAnsi="Times New Roman"/>
          <w:color w:val="231F1F"/>
          <w:spacing w:val="-1"/>
        </w:rPr>
        <w:t>vaj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</w:rPr>
        <w:t>model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rada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moţe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  <w:spacing w:val="-2"/>
        </w:rPr>
        <w:t>se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koristiti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radu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</w:rPr>
        <w:t>sa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  <w:spacing w:val="-1"/>
        </w:rPr>
        <w:t>učenicima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</w:rPr>
        <w:t>svih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</w:rPr>
        <w:t>dobnih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grupa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  <w:spacing w:val="-1"/>
        </w:rPr>
        <w:t>utjecao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</w:rPr>
        <w:t>snaţno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nastavu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svijetu,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pa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našoj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zemlji.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3"/>
        <w:ind w:left="119" w:right="111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Teorijska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polazišta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ovog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modela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  <w:spacing w:val="-1"/>
        </w:rPr>
        <w:t>predstavljaju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  <w:spacing w:val="-1"/>
        </w:rPr>
        <w:t>temelj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  <w:spacing w:val="-1"/>
        </w:rPr>
        <w:t>Tempus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programa,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koji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color w:val="231F1F"/>
          <w:spacing w:val="-1"/>
        </w:rPr>
        <w:t>nastojao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unaprijediti</w:t>
      </w:r>
      <w:r>
        <w:rPr>
          <w:color w:val="231F1F"/>
          <w:spacing w:val="12"/>
        </w:rPr>
        <w:t> </w:t>
      </w:r>
      <w:r>
        <w:rPr>
          <w:color w:val="231F1F"/>
        </w:rPr>
        <w:t>nastavu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prirode</w:t>
      </w:r>
      <w:r>
        <w:rPr>
          <w:color w:val="231F1F"/>
          <w:spacing w:val="10"/>
        </w:rPr>
        <w:t> </w:t>
      </w:r>
      <w:r>
        <w:rPr>
          <w:color w:val="231F1F"/>
        </w:rPr>
        <w:t>u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SAD,</w:t>
      </w:r>
      <w:r>
        <w:rPr>
          <w:color w:val="231F1F"/>
          <w:spacing w:val="17"/>
        </w:rPr>
        <w:t> </w:t>
      </w:r>
      <w:r>
        <w:rPr>
          <w:color w:val="231F1F"/>
          <w:spacing w:val="-1"/>
        </w:rPr>
        <w:t>Zapadnoj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Evropi,</w:t>
      </w:r>
      <w:r>
        <w:rPr>
          <w:color w:val="231F1F"/>
          <w:spacing w:val="12"/>
        </w:rPr>
        <w:t> </w:t>
      </w:r>
      <w:r>
        <w:rPr>
          <w:color w:val="231F1F"/>
        </w:rPr>
        <w:t>a</w:t>
      </w:r>
      <w:r>
        <w:rPr>
          <w:color w:val="231F1F"/>
          <w:spacing w:val="10"/>
        </w:rPr>
        <w:t> </w:t>
      </w:r>
      <w:r>
        <w:rPr>
          <w:color w:val="231F1F"/>
        </w:rPr>
        <w:t>u</w:t>
      </w:r>
      <w:r>
        <w:rPr>
          <w:color w:val="231F1F"/>
          <w:spacing w:val="14"/>
        </w:rPr>
        <w:t> </w:t>
      </w:r>
      <w:r>
        <w:rPr>
          <w:color w:val="231F1F"/>
        </w:rPr>
        <w:t>novije</w:t>
      </w:r>
      <w:r>
        <w:rPr>
          <w:color w:val="231F1F"/>
          <w:spacing w:val="10"/>
        </w:rPr>
        <w:t> </w:t>
      </w:r>
      <w:r>
        <w:rPr>
          <w:color w:val="231F1F"/>
          <w:spacing w:val="-1"/>
        </w:rPr>
        <w:t>vrijeme</w:t>
      </w:r>
      <w:r>
        <w:rPr>
          <w:color w:val="231F1F"/>
          <w:spacing w:val="11"/>
        </w:rPr>
        <w:t> </w:t>
      </w:r>
      <w:r>
        <w:rPr>
          <w:color w:val="231F1F"/>
        </w:rPr>
        <w:t>i</w:t>
      </w:r>
      <w:r>
        <w:rPr>
          <w:color w:val="231F1F"/>
          <w:spacing w:val="12"/>
        </w:rPr>
        <w:t> </w:t>
      </w:r>
      <w:r>
        <w:rPr>
          <w:color w:val="231F1F"/>
        </w:rPr>
        <w:t>u</w:t>
      </w:r>
      <w:r>
        <w:rPr>
          <w:color w:val="231F1F"/>
          <w:spacing w:val="83"/>
        </w:rPr>
        <w:t> </w:t>
      </w:r>
      <w:r>
        <w:rPr>
          <w:rFonts w:ascii="Times New Roman" w:hAnsi="Times New Roman"/>
          <w:color w:val="231F1F"/>
        </w:rPr>
        <w:t>zemljama</w:t>
      </w:r>
      <w:r>
        <w:rPr>
          <w:rFonts w:ascii="Times New Roman" w:hAnsi="Times New Roman"/>
          <w:color w:val="231F1F"/>
          <w:spacing w:val="-1"/>
        </w:rPr>
        <w:t> tranzicije,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kao</w:t>
      </w:r>
      <w:r>
        <w:rPr>
          <w:rFonts w:ascii="Times New Roman" w:hAnsi="Times New Roman"/>
          <w:color w:val="231F1F"/>
        </w:rPr>
        <w:t> što je </w:t>
      </w:r>
      <w:r>
        <w:rPr>
          <w:rFonts w:ascii="Times New Roman" w:hAnsi="Times New Roman"/>
          <w:color w:val="231F1F"/>
          <w:spacing w:val="-1"/>
        </w:rPr>
        <w:t>naša </w:t>
      </w:r>
      <w:r>
        <w:rPr>
          <w:rFonts w:ascii="Times New Roman" w:hAnsi="Times New Roman"/>
          <w:color w:val="231F1F"/>
        </w:rPr>
        <w:t>zemlja.</w:t>
      </w:r>
      <w:r>
        <w:rPr>
          <w:rFonts w:ascii="Times New Roman" w:hAnsi="Times New Roman"/>
        </w:rPr>
      </w:r>
    </w:p>
    <w:p>
      <w:pPr>
        <w:pStyle w:val="BodyText"/>
        <w:spacing w:line="359" w:lineRule="auto" w:before="6"/>
        <w:ind w:left="119" w:right="117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1F"/>
          <w:spacing w:val="-1"/>
        </w:rPr>
        <w:t>„Doţivljaj</w:t>
      </w:r>
      <w:r>
        <w:rPr>
          <w:rFonts w:ascii="Times New Roman" w:hAnsi="Times New Roman" w:cs="Times New Roman" w:eastAsia="Times New Roman"/>
          <w:color w:val="231F1F"/>
          <w:spacing w:val="3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prirode</w:t>
      </w:r>
      <w:r>
        <w:rPr>
          <w:rFonts w:ascii="Times New Roman" w:hAnsi="Times New Roman" w:cs="Times New Roman" w:eastAsia="Times New Roman"/>
          <w:color w:val="231F1F"/>
          <w:spacing w:val="35"/>
        </w:rPr>
        <w:t> </w:t>
      </w:r>
      <w:r>
        <w:rPr>
          <w:rFonts w:ascii="Times New Roman" w:hAnsi="Times New Roman" w:cs="Times New Roman" w:eastAsia="Times New Roman"/>
          <w:color w:val="231F1F"/>
        </w:rPr>
        <w:t>je</w:t>
      </w:r>
      <w:r>
        <w:rPr>
          <w:rFonts w:ascii="Times New Roman" w:hAnsi="Times New Roman" w:cs="Times New Roman" w:eastAsia="Times New Roman"/>
          <w:color w:val="231F1F"/>
          <w:spacing w:val="3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emocionalna</w:t>
      </w:r>
      <w:r>
        <w:rPr>
          <w:rFonts w:ascii="Times New Roman" w:hAnsi="Times New Roman" w:cs="Times New Roman" w:eastAsia="Times New Roman"/>
          <w:color w:val="231F1F"/>
          <w:spacing w:val="3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jezgra</w:t>
      </w:r>
      <w:r>
        <w:rPr>
          <w:rFonts w:ascii="Times New Roman" w:hAnsi="Times New Roman" w:cs="Times New Roman" w:eastAsia="Times New Roman"/>
          <w:color w:val="231F1F"/>
          <w:spacing w:val="35"/>
        </w:rPr>
        <w:t> </w:t>
      </w:r>
      <w:r>
        <w:rPr>
          <w:rFonts w:ascii="Times New Roman" w:hAnsi="Times New Roman" w:cs="Times New Roman" w:eastAsia="Times New Roman"/>
          <w:color w:val="231F1F"/>
        </w:rPr>
        <w:t>iz</w:t>
      </w:r>
      <w:r>
        <w:rPr>
          <w:rFonts w:ascii="Times New Roman" w:hAnsi="Times New Roman" w:cs="Times New Roman" w:eastAsia="Times New Roman"/>
          <w:color w:val="231F1F"/>
          <w:spacing w:val="39"/>
        </w:rPr>
        <w:t> </w:t>
      </w:r>
      <w:r>
        <w:rPr>
          <w:rFonts w:ascii="Times New Roman" w:hAnsi="Times New Roman" w:cs="Times New Roman" w:eastAsia="Times New Roman"/>
          <w:color w:val="231F1F"/>
        </w:rPr>
        <w:t>koje</w:t>
      </w:r>
      <w:r>
        <w:rPr>
          <w:rFonts w:ascii="Times New Roman" w:hAnsi="Times New Roman" w:cs="Times New Roman" w:eastAsia="Times New Roman"/>
          <w:color w:val="231F1F"/>
          <w:spacing w:val="35"/>
        </w:rPr>
        <w:t> </w:t>
      </w:r>
      <w:r>
        <w:rPr>
          <w:rFonts w:ascii="Times New Roman" w:hAnsi="Times New Roman" w:cs="Times New Roman" w:eastAsia="Times New Roman"/>
          <w:color w:val="231F1F"/>
        </w:rPr>
        <w:t>se</w:t>
      </w:r>
      <w:r>
        <w:rPr>
          <w:rFonts w:ascii="Times New Roman" w:hAnsi="Times New Roman" w:cs="Times New Roman" w:eastAsia="Times New Roman"/>
          <w:color w:val="231F1F"/>
          <w:spacing w:val="3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preko</w:t>
      </w:r>
      <w:r>
        <w:rPr>
          <w:rFonts w:ascii="Times New Roman" w:hAnsi="Times New Roman" w:cs="Times New Roman" w:eastAsia="Times New Roman"/>
          <w:color w:val="231F1F"/>
          <w:spacing w:val="3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etape</w:t>
      </w:r>
      <w:r>
        <w:rPr>
          <w:rFonts w:ascii="Times New Roman" w:hAnsi="Times New Roman" w:cs="Times New Roman" w:eastAsia="Times New Roman"/>
          <w:color w:val="231F1F"/>
          <w:spacing w:val="34"/>
        </w:rPr>
        <w:t> </w:t>
      </w:r>
      <w:r>
        <w:rPr>
          <w:rFonts w:ascii="Times New Roman" w:hAnsi="Times New Roman" w:cs="Times New Roman" w:eastAsia="Times New Roman"/>
          <w:color w:val="231F1F"/>
        </w:rPr>
        <w:t>opisa,</w:t>
      </w:r>
      <w:r>
        <w:rPr>
          <w:rFonts w:ascii="Times New Roman" w:hAnsi="Times New Roman" w:cs="Times New Roman" w:eastAsia="Times New Roman"/>
          <w:color w:val="231F1F"/>
          <w:spacing w:val="36"/>
        </w:rPr>
        <w:t> </w:t>
      </w:r>
      <w:r>
        <w:rPr>
          <w:rFonts w:ascii="Times New Roman" w:hAnsi="Times New Roman" w:cs="Times New Roman" w:eastAsia="Times New Roman"/>
          <w:color w:val="231F1F"/>
        </w:rPr>
        <w:t>objašnjenja</w:t>
      </w:r>
      <w:r>
        <w:rPr>
          <w:rFonts w:ascii="Times New Roman" w:hAnsi="Times New Roman" w:cs="Times New Roman" w:eastAsia="Times New Roman"/>
          <w:color w:val="231F1F"/>
          <w:spacing w:val="35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75"/>
        </w:rPr>
        <w:t> </w:t>
      </w:r>
      <w:r>
        <w:rPr>
          <w:color w:val="231F1F"/>
          <w:spacing w:val="-1"/>
        </w:rPr>
        <w:t>razumijevanja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prirode</w:t>
      </w:r>
      <w:r>
        <w:rPr>
          <w:color w:val="231F1F"/>
          <w:spacing w:val="17"/>
        </w:rPr>
        <w:t> </w:t>
      </w:r>
      <w:r>
        <w:rPr>
          <w:color w:val="231F1F"/>
        </w:rPr>
        <w:t>razvija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svijest</w:t>
      </w:r>
      <w:r>
        <w:rPr>
          <w:color w:val="231F1F"/>
          <w:spacing w:val="17"/>
        </w:rPr>
        <w:t> </w:t>
      </w:r>
      <w:r>
        <w:rPr>
          <w:color w:val="231F1F"/>
        </w:rPr>
        <w:t>o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okolini</w:t>
      </w:r>
      <w:r>
        <w:rPr>
          <w:color w:val="231F1F"/>
          <w:spacing w:val="17"/>
        </w:rPr>
        <w:t> </w:t>
      </w:r>
      <w:r>
        <w:rPr>
          <w:color w:val="231F1F"/>
        </w:rPr>
        <w:t>i</w:t>
      </w:r>
      <w:r>
        <w:rPr>
          <w:color w:val="231F1F"/>
          <w:spacing w:val="19"/>
        </w:rPr>
        <w:t> </w:t>
      </w:r>
      <w:r>
        <w:rPr>
          <w:color w:val="231F1F"/>
          <w:spacing w:val="-1"/>
        </w:rPr>
        <w:t>spremnost</w:t>
      </w:r>
      <w:r>
        <w:rPr>
          <w:color w:val="231F1F"/>
          <w:spacing w:val="17"/>
        </w:rPr>
        <w:t> </w:t>
      </w:r>
      <w:r>
        <w:rPr>
          <w:color w:val="231F1F"/>
        </w:rPr>
        <w:t>za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djelovanje.</w:t>
      </w:r>
      <w:r>
        <w:rPr>
          <w:color w:val="231F1F"/>
          <w:spacing w:val="18"/>
        </w:rPr>
        <w:t> </w:t>
      </w:r>
      <w:r>
        <w:rPr>
          <w:color w:val="231F1F"/>
        </w:rPr>
        <w:t>U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obrnutom</w:t>
      </w:r>
      <w:r>
        <w:rPr>
          <w:color w:val="231F1F"/>
          <w:spacing w:val="9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redoslijedu</w:t>
      </w:r>
      <w:r>
        <w:rPr>
          <w:rFonts w:ascii="Times New Roman" w:hAnsi="Times New Roman" w:cs="Times New Roman" w:eastAsia="Times New Roman"/>
          <w:color w:val="231F1F"/>
          <w:spacing w:val="14"/>
        </w:rPr>
        <w:t> </w:t>
      </w:r>
      <w:r>
        <w:rPr>
          <w:rFonts w:ascii="Times New Roman" w:hAnsi="Times New Roman" w:cs="Times New Roman" w:eastAsia="Times New Roman"/>
          <w:color w:val="231F1F"/>
        </w:rPr>
        <w:t>djeluju</w:t>
      </w:r>
      <w:r>
        <w:rPr>
          <w:rFonts w:ascii="Times New Roman" w:hAnsi="Times New Roman" w:cs="Times New Roman" w:eastAsia="Times New Roman"/>
          <w:color w:val="231F1F"/>
          <w:spacing w:val="14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12"/>
        </w:rPr>
        <w:t> </w:t>
      </w:r>
      <w:r>
        <w:rPr>
          <w:rFonts w:ascii="Times New Roman" w:hAnsi="Times New Roman" w:cs="Times New Roman" w:eastAsia="Times New Roman"/>
          <w:color w:val="231F1F"/>
        </w:rPr>
        <w:t>sva</w:t>
      </w:r>
      <w:r>
        <w:rPr>
          <w:rFonts w:ascii="Times New Roman" w:hAnsi="Times New Roman" w:cs="Times New Roman" w:eastAsia="Times New Roman"/>
          <w:color w:val="231F1F"/>
          <w:spacing w:val="1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djelatna</w:t>
      </w:r>
      <w:r>
        <w:rPr>
          <w:rFonts w:ascii="Times New Roman" w:hAnsi="Times New Roman" w:cs="Times New Roman" w:eastAsia="Times New Roman"/>
          <w:color w:val="231F1F"/>
          <w:spacing w:val="1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područja</w:t>
      </w:r>
      <w:r>
        <w:rPr>
          <w:rFonts w:ascii="Times New Roman" w:hAnsi="Times New Roman" w:cs="Times New Roman" w:eastAsia="Times New Roman"/>
          <w:color w:val="231F1F"/>
          <w:spacing w:val="13"/>
        </w:rPr>
        <w:t> </w:t>
      </w:r>
      <w:r>
        <w:rPr>
          <w:rFonts w:ascii="Times New Roman" w:hAnsi="Times New Roman" w:cs="Times New Roman" w:eastAsia="Times New Roman"/>
          <w:color w:val="231F1F"/>
        </w:rPr>
        <w:t>na</w:t>
      </w:r>
      <w:r>
        <w:rPr>
          <w:rFonts w:ascii="Times New Roman" w:hAnsi="Times New Roman" w:cs="Times New Roman" w:eastAsia="Times New Roman"/>
          <w:color w:val="231F1F"/>
          <w:spacing w:val="13"/>
        </w:rPr>
        <w:t> </w:t>
      </w:r>
      <w:r>
        <w:rPr>
          <w:rFonts w:ascii="Times New Roman" w:hAnsi="Times New Roman" w:cs="Times New Roman" w:eastAsia="Times New Roman"/>
          <w:color w:val="231F1F"/>
        </w:rPr>
        <w:t>emotivne</w:t>
      </w:r>
      <w:r>
        <w:rPr>
          <w:rFonts w:ascii="Times New Roman" w:hAnsi="Times New Roman" w:cs="Times New Roman" w:eastAsia="Times New Roman"/>
          <w:color w:val="231F1F"/>
          <w:spacing w:val="13"/>
        </w:rPr>
        <w:t> </w:t>
      </w:r>
      <w:r>
        <w:rPr>
          <w:rFonts w:ascii="Times New Roman" w:hAnsi="Times New Roman" w:cs="Times New Roman" w:eastAsia="Times New Roman"/>
          <w:color w:val="231F1F"/>
        </w:rPr>
        <w:t>sposobnosti,</w:t>
      </w:r>
      <w:r>
        <w:rPr>
          <w:rFonts w:ascii="Times New Roman" w:hAnsi="Times New Roman" w:cs="Times New Roman" w:eastAsia="Times New Roman"/>
          <w:color w:val="231F1F"/>
          <w:spacing w:val="11"/>
        </w:rPr>
        <w:t> </w:t>
      </w:r>
      <w:r>
        <w:rPr>
          <w:rFonts w:ascii="Times New Roman" w:hAnsi="Times New Roman" w:cs="Times New Roman" w:eastAsia="Times New Roman"/>
          <w:color w:val="231F1F"/>
        </w:rPr>
        <w:t>na</w:t>
      </w:r>
      <w:r>
        <w:rPr>
          <w:rFonts w:ascii="Times New Roman" w:hAnsi="Times New Roman" w:cs="Times New Roman" w:eastAsia="Times New Roman"/>
          <w:color w:val="231F1F"/>
          <w:spacing w:val="1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kvalitetu</w:t>
      </w:r>
      <w:r>
        <w:rPr>
          <w:rFonts w:ascii="Times New Roman" w:hAnsi="Times New Roman" w:cs="Times New Roman" w:eastAsia="Times New Roman"/>
          <w:color w:val="231F1F"/>
          <w:spacing w:val="14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1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spontanost</w:t>
      </w:r>
      <w:r>
        <w:rPr>
          <w:rFonts w:ascii="Times New Roman" w:hAnsi="Times New Roman" w:cs="Times New Roman" w:eastAsia="Times New Roman"/>
          <w:color w:val="231F1F"/>
          <w:spacing w:val="69"/>
        </w:rPr>
        <w:t> </w:t>
      </w:r>
      <w:r>
        <w:rPr>
          <w:rFonts w:ascii="Times New Roman" w:hAnsi="Times New Roman" w:cs="Times New Roman" w:eastAsia="Times New Roman"/>
          <w:color w:val="231F1F"/>
        </w:rPr>
        <w:t>doţivljaja,</w:t>
      </w:r>
      <w:r>
        <w:rPr>
          <w:rFonts w:ascii="Times New Roman" w:hAnsi="Times New Roman" w:cs="Times New Roman" w:eastAsia="Times New Roman"/>
          <w:color w:val="231F1F"/>
          <w:spacing w:val="12"/>
        </w:rPr>
        <w:t> </w:t>
      </w:r>
      <w:r>
        <w:rPr>
          <w:rFonts w:ascii="Times New Roman" w:hAnsi="Times New Roman" w:cs="Times New Roman" w:eastAsia="Times New Roman"/>
          <w:color w:val="231F1F"/>
        </w:rPr>
        <w:t>na</w:t>
      </w:r>
      <w:r>
        <w:rPr>
          <w:rFonts w:ascii="Times New Roman" w:hAnsi="Times New Roman" w:cs="Times New Roman" w:eastAsia="Times New Roman"/>
          <w:color w:val="231F1F"/>
          <w:spacing w:val="1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bogatstvo</w:t>
      </w:r>
      <w:r>
        <w:rPr>
          <w:rFonts w:ascii="Times New Roman" w:hAnsi="Times New Roman" w:cs="Times New Roman" w:eastAsia="Times New Roman"/>
          <w:color w:val="231F1F"/>
          <w:spacing w:val="15"/>
        </w:rPr>
        <w:t> </w:t>
      </w:r>
      <w:r>
        <w:rPr>
          <w:rFonts w:ascii="Times New Roman" w:hAnsi="Times New Roman" w:cs="Times New Roman" w:eastAsia="Times New Roman"/>
          <w:color w:val="231F1F"/>
        </w:rPr>
        <w:t>doţivljaja.“</w:t>
      </w:r>
      <w:r>
        <w:rPr>
          <w:rFonts w:ascii="Times New Roman" w:hAnsi="Times New Roman" w:cs="Times New Roman" w:eastAsia="Times New Roman"/>
          <w:color w:val="231F1F"/>
          <w:spacing w:val="11"/>
        </w:rPr>
        <w:t> </w:t>
      </w:r>
      <w:r>
        <w:rPr>
          <w:rFonts w:ascii="Times New Roman" w:hAnsi="Times New Roman" w:cs="Times New Roman" w:eastAsia="Times New Roman"/>
          <w:color w:val="231F1F"/>
        </w:rPr>
        <w:t>(Jensen,</w:t>
      </w:r>
      <w:r>
        <w:rPr>
          <w:rFonts w:ascii="Times New Roman" w:hAnsi="Times New Roman" w:cs="Times New Roman" w:eastAsia="Times New Roman"/>
          <w:color w:val="231F1F"/>
          <w:spacing w:val="11"/>
        </w:rPr>
        <w:t> </w:t>
      </w:r>
      <w:r>
        <w:rPr>
          <w:rFonts w:ascii="Times New Roman" w:hAnsi="Times New Roman" w:cs="Times New Roman" w:eastAsia="Times New Roman"/>
          <w:color w:val="231F1F"/>
        </w:rPr>
        <w:t>1993:</w:t>
      </w:r>
      <w:r>
        <w:rPr>
          <w:rFonts w:ascii="Times New Roman" w:hAnsi="Times New Roman" w:cs="Times New Roman" w:eastAsia="Times New Roman"/>
          <w:color w:val="231F1F"/>
          <w:spacing w:val="12"/>
        </w:rPr>
        <w:t> </w:t>
      </w:r>
      <w:r>
        <w:rPr>
          <w:rFonts w:ascii="Times New Roman" w:hAnsi="Times New Roman" w:cs="Times New Roman" w:eastAsia="Times New Roman"/>
          <w:color w:val="231F1F"/>
        </w:rPr>
        <w:t>184).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360" w:lineRule="auto" w:before="4"/>
        <w:ind w:left="119" w:right="114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1F"/>
          <w:spacing w:val="-1"/>
        </w:rPr>
        <w:t>Društvo</w:t>
      </w:r>
      <w:r>
        <w:rPr>
          <w:rFonts w:ascii="Times New Roman" w:hAnsi="Times New Roman" w:cs="Times New Roman" w:eastAsia="Times New Roman"/>
          <w:color w:val="231F1F"/>
          <w:spacing w:val="3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danas</w:t>
      </w:r>
      <w:r>
        <w:rPr>
          <w:rFonts w:ascii="Times New Roman" w:hAnsi="Times New Roman" w:cs="Times New Roman" w:eastAsia="Times New Roman"/>
          <w:color w:val="231F1F"/>
          <w:spacing w:val="31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32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3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budućnosti</w:t>
      </w:r>
      <w:r>
        <w:rPr>
          <w:rFonts w:ascii="Times New Roman" w:hAnsi="Times New Roman" w:cs="Times New Roman" w:eastAsia="Times New Roman"/>
          <w:color w:val="231F1F"/>
          <w:spacing w:val="3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izgra</w:t>
      </w:r>
      <w:r>
        <w:rPr>
          <w:rFonts w:ascii="Times New Roman" w:hAnsi="Times New Roman" w:cs="Times New Roman" w:eastAsia="Times New Roman"/>
          <w:color w:val="231F1F"/>
          <w:spacing w:val="-2"/>
        </w:rPr>
        <w:t>Ďuje</w:t>
      </w:r>
      <w:r>
        <w:rPr>
          <w:rFonts w:ascii="Times New Roman" w:hAnsi="Times New Roman" w:cs="Times New Roman" w:eastAsia="Times New Roman"/>
          <w:color w:val="231F1F"/>
          <w:spacing w:val="30"/>
        </w:rPr>
        <w:t> </w:t>
      </w:r>
      <w:r>
        <w:rPr>
          <w:rFonts w:ascii="Times New Roman" w:hAnsi="Times New Roman" w:cs="Times New Roman" w:eastAsia="Times New Roman"/>
          <w:color w:val="231F1F"/>
        </w:rPr>
        <w:t>se</w:t>
      </w:r>
      <w:r>
        <w:rPr>
          <w:rFonts w:ascii="Times New Roman" w:hAnsi="Times New Roman" w:cs="Times New Roman" w:eastAsia="Times New Roman"/>
          <w:color w:val="231F1F"/>
          <w:spacing w:val="3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kao</w:t>
      </w:r>
      <w:r>
        <w:rPr>
          <w:rFonts w:ascii="Times New Roman" w:hAnsi="Times New Roman" w:cs="Times New Roman" w:eastAsia="Times New Roman"/>
          <w:color w:val="231F1F"/>
          <w:spacing w:val="30"/>
        </w:rPr>
        <w:t> </w:t>
      </w:r>
      <w:r>
        <w:rPr>
          <w:rFonts w:ascii="Times New Roman" w:hAnsi="Times New Roman" w:cs="Times New Roman" w:eastAsia="Times New Roman"/>
          <w:color w:val="231F1F"/>
        </w:rPr>
        <w:t>znanstveno</w:t>
      </w:r>
      <w:r>
        <w:rPr>
          <w:rFonts w:ascii="Times New Roman" w:hAnsi="Times New Roman" w:cs="Times New Roman" w:eastAsia="Times New Roman"/>
          <w:color w:val="231F1F"/>
          <w:spacing w:val="3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inovacijsko</w:t>
      </w:r>
      <w:r>
        <w:rPr>
          <w:rFonts w:ascii="Times New Roman" w:hAnsi="Times New Roman" w:cs="Times New Roman" w:eastAsia="Times New Roman"/>
          <w:color w:val="231F1F"/>
          <w:spacing w:val="2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društvo</w:t>
      </w:r>
      <w:r>
        <w:rPr>
          <w:rFonts w:ascii="Times New Roman" w:hAnsi="Times New Roman" w:cs="Times New Roman" w:eastAsia="Times New Roman"/>
          <w:color w:val="231F1F"/>
          <w:spacing w:val="32"/>
        </w:rPr>
        <w:t> </w:t>
      </w:r>
      <w:r>
        <w:rPr>
          <w:rFonts w:ascii="Times New Roman" w:hAnsi="Times New Roman" w:cs="Times New Roman" w:eastAsia="Times New Roman"/>
          <w:color w:val="231F1F"/>
        </w:rPr>
        <w:t>koje</w:t>
      </w:r>
      <w:r>
        <w:rPr>
          <w:rFonts w:ascii="Times New Roman" w:hAnsi="Times New Roman" w:cs="Times New Roman" w:eastAsia="Times New Roman"/>
          <w:color w:val="231F1F"/>
          <w:spacing w:val="7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uči,</w:t>
      </w:r>
      <w:r>
        <w:rPr>
          <w:rFonts w:ascii="Times New Roman" w:hAnsi="Times New Roman" w:cs="Times New Roman" w:eastAsia="Times New Roman"/>
          <w:color w:val="231F1F"/>
          <w:spacing w:val="4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radi</w:t>
      </w:r>
      <w:r>
        <w:rPr>
          <w:rFonts w:ascii="Times New Roman" w:hAnsi="Times New Roman" w:cs="Times New Roman" w:eastAsia="Times New Roman"/>
          <w:color w:val="231F1F"/>
          <w:spacing w:val="41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4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stvara.</w:t>
      </w:r>
      <w:r>
        <w:rPr>
          <w:rFonts w:ascii="Times New Roman" w:hAnsi="Times New Roman" w:cs="Times New Roman" w:eastAsia="Times New Roman"/>
          <w:color w:val="231F1F"/>
          <w:spacing w:val="43"/>
        </w:rPr>
        <w:t> </w:t>
      </w:r>
      <w:r>
        <w:rPr>
          <w:rFonts w:ascii="Times New Roman" w:hAnsi="Times New Roman" w:cs="Times New Roman" w:eastAsia="Times New Roman"/>
          <w:color w:val="231F1F"/>
          <w:spacing w:val="-3"/>
        </w:rPr>
        <w:t>Iz</w:t>
      </w:r>
      <w:r>
        <w:rPr>
          <w:rFonts w:ascii="Times New Roman" w:hAnsi="Times New Roman" w:cs="Times New Roman" w:eastAsia="Times New Roman"/>
          <w:color w:val="231F1F"/>
          <w:spacing w:val="41"/>
        </w:rPr>
        <w:t> </w:t>
      </w:r>
      <w:r>
        <w:rPr>
          <w:rFonts w:ascii="Times New Roman" w:hAnsi="Times New Roman" w:cs="Times New Roman" w:eastAsia="Times New Roman"/>
          <w:color w:val="231F1F"/>
        </w:rPr>
        <w:t>tih</w:t>
      </w:r>
      <w:r>
        <w:rPr>
          <w:rFonts w:ascii="Times New Roman" w:hAnsi="Times New Roman" w:cs="Times New Roman" w:eastAsia="Times New Roman"/>
          <w:color w:val="231F1F"/>
          <w:spacing w:val="40"/>
        </w:rPr>
        <w:t> </w:t>
      </w:r>
      <w:r>
        <w:rPr>
          <w:rFonts w:ascii="Times New Roman" w:hAnsi="Times New Roman" w:cs="Times New Roman" w:eastAsia="Times New Roman"/>
          <w:color w:val="231F1F"/>
        </w:rPr>
        <w:t>je</w:t>
      </w:r>
      <w:r>
        <w:rPr>
          <w:rFonts w:ascii="Times New Roman" w:hAnsi="Times New Roman" w:cs="Times New Roman" w:eastAsia="Times New Roman"/>
          <w:color w:val="231F1F"/>
          <w:spacing w:val="4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razloga</w:t>
      </w:r>
      <w:r>
        <w:rPr>
          <w:rFonts w:ascii="Times New Roman" w:hAnsi="Times New Roman" w:cs="Times New Roman" w:eastAsia="Times New Roman"/>
          <w:color w:val="231F1F"/>
          <w:spacing w:val="3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neophodno</w:t>
      </w:r>
      <w:r>
        <w:rPr>
          <w:rFonts w:ascii="Times New Roman" w:hAnsi="Times New Roman" w:cs="Times New Roman" w:eastAsia="Times New Roman"/>
          <w:color w:val="231F1F"/>
          <w:spacing w:val="42"/>
        </w:rPr>
        <w:t> </w:t>
      </w:r>
      <w:r>
        <w:rPr>
          <w:rFonts w:ascii="Times New Roman" w:hAnsi="Times New Roman" w:cs="Times New Roman" w:eastAsia="Times New Roman"/>
          <w:color w:val="231F1F"/>
        </w:rPr>
        <w:t>osposobiti</w:t>
      </w:r>
      <w:r>
        <w:rPr>
          <w:rFonts w:ascii="Times New Roman" w:hAnsi="Times New Roman" w:cs="Times New Roman" w:eastAsia="Times New Roman"/>
          <w:color w:val="231F1F"/>
          <w:spacing w:val="4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mlade</w:t>
      </w:r>
      <w:r>
        <w:rPr>
          <w:rFonts w:ascii="Times New Roman" w:hAnsi="Times New Roman" w:cs="Times New Roman" w:eastAsia="Times New Roman"/>
          <w:color w:val="231F1F"/>
          <w:spacing w:val="39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4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odrasle</w:t>
      </w:r>
      <w:r>
        <w:rPr>
          <w:rFonts w:ascii="Times New Roman" w:hAnsi="Times New Roman" w:cs="Times New Roman" w:eastAsia="Times New Roman"/>
          <w:color w:val="231F1F"/>
          <w:spacing w:val="40"/>
        </w:rPr>
        <w:t> </w:t>
      </w:r>
      <w:r>
        <w:rPr>
          <w:rFonts w:ascii="Times New Roman" w:hAnsi="Times New Roman" w:cs="Times New Roman" w:eastAsia="Times New Roman"/>
          <w:color w:val="231F1F"/>
        </w:rPr>
        <w:t>za</w:t>
      </w:r>
      <w:r>
        <w:rPr>
          <w:rFonts w:ascii="Times New Roman" w:hAnsi="Times New Roman" w:cs="Times New Roman" w:eastAsia="Times New Roman"/>
          <w:color w:val="231F1F"/>
          <w:spacing w:val="3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stvaralaštvo</w:t>
      </w:r>
      <w:r>
        <w:rPr>
          <w:rFonts w:ascii="Times New Roman" w:hAnsi="Times New Roman" w:cs="Times New Roman" w:eastAsia="Times New Roman"/>
          <w:color w:val="231F1F"/>
          <w:spacing w:val="40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83"/>
        </w:rPr>
        <w:t> </w:t>
      </w:r>
      <w:r>
        <w:rPr>
          <w:color w:val="231F1F"/>
          <w:spacing w:val="-1"/>
        </w:rPr>
        <w:t>stvaranje</w:t>
      </w:r>
      <w:r>
        <w:rPr>
          <w:color w:val="231F1F"/>
        </w:rPr>
        <w:t> novog</w:t>
      </w:r>
      <w:r>
        <w:rPr>
          <w:color w:val="231F1F"/>
          <w:spacing w:val="-3"/>
        </w:rPr>
        <w:t> </w:t>
      </w:r>
      <w:r>
        <w:rPr>
          <w:color w:val="231F1F"/>
        </w:rPr>
        <w:t>znanja i</w:t>
      </w:r>
      <w:r>
        <w:rPr>
          <w:color w:val="231F1F"/>
          <w:spacing w:val="2"/>
        </w:rPr>
        <w:t> </w:t>
      </w:r>
      <w:r>
        <w:rPr>
          <w:color w:val="231F1F"/>
        </w:rPr>
        <w:t>novih </w:t>
      </w:r>
      <w:r>
        <w:rPr>
          <w:color w:val="231F1F"/>
          <w:spacing w:val="-1"/>
        </w:rPr>
        <w:t>tehnologija (kvaliteta</w:t>
      </w:r>
      <w:r>
        <w:rPr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</w:rPr>
        <w:t>– </w:t>
      </w:r>
      <w:r>
        <w:rPr>
          <w:rFonts w:ascii="Times New Roman" w:hAnsi="Times New Roman" w:cs="Times New Roman" w:eastAsia="Times New Roman"/>
          <w:color w:val="231F1F"/>
        </w:rPr>
        <w:t>„nova</w:t>
      </w:r>
      <w:r>
        <w:rPr>
          <w:rFonts w:ascii="Times New Roman" w:hAnsi="Times New Roman" w:cs="Times New Roman" w:eastAsia="Times New Roman"/>
          <w:color w:val="231F1F"/>
          <w:spacing w:val="-1"/>
        </w:rPr>
        <w:t> pismenost“).</w:t>
      </w:r>
      <w:r>
        <w:rPr>
          <w:rFonts w:ascii="Times New Roman" w:hAnsi="Times New Roman" w:cs="Times New Roman" w:eastAsia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2"/>
        <w:spacing w:line="240" w:lineRule="auto" w:before="148"/>
        <w:ind w:left="2575" w:right="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color w:val="231F1F"/>
          <w:spacing w:val="-1"/>
        </w:rPr>
        <w:t>Ciljevi</w:t>
      </w:r>
      <w:r>
        <w:rPr>
          <w:rFonts w:ascii="Times New Roman" w:hAnsi="Times New Roman"/>
          <w:color w:val="231F1F"/>
          <w:spacing w:val="-4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-3"/>
        </w:rPr>
        <w:t> </w:t>
      </w:r>
      <w:r>
        <w:rPr>
          <w:rFonts w:ascii="Times New Roman" w:hAnsi="Times New Roman"/>
          <w:color w:val="231F1F"/>
          <w:spacing w:val="-1"/>
        </w:rPr>
        <w:t>zadaci</w:t>
      </w:r>
      <w:r>
        <w:rPr>
          <w:rFonts w:ascii="Times New Roman" w:hAnsi="Times New Roman"/>
          <w:color w:val="231F1F"/>
          <w:spacing w:val="-3"/>
        </w:rPr>
        <w:t> </w:t>
      </w:r>
      <w:r>
        <w:rPr>
          <w:rFonts w:ascii="Times New Roman" w:hAnsi="Times New Roman"/>
          <w:color w:val="231F1F"/>
        </w:rPr>
        <w:t>nastave</w:t>
      </w:r>
      <w:r>
        <w:rPr>
          <w:rFonts w:ascii="Times New Roman" w:hAnsi="Times New Roman"/>
          <w:color w:val="231F1F"/>
          <w:spacing w:val="-6"/>
        </w:rPr>
        <w:t> </w:t>
      </w:r>
      <w:r>
        <w:rPr>
          <w:rFonts w:ascii="Times New Roman" w:hAnsi="Times New Roman"/>
          <w:color w:val="231F1F"/>
          <w:spacing w:val="-1"/>
        </w:rPr>
        <w:t>prirode</w:t>
      </w:r>
      <w:r>
        <w:rPr>
          <w:rFonts w:ascii="Times New Roman" w:hAnsi="Times New Roman"/>
          <w:color w:val="231F1F"/>
          <w:spacing w:val="-4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-3"/>
        </w:rPr>
        <w:t> </w:t>
      </w:r>
      <w:r>
        <w:rPr>
          <w:rFonts w:ascii="Times New Roman" w:hAnsi="Times New Roman"/>
          <w:color w:val="231F1F"/>
          <w:spacing w:val="-1"/>
        </w:rPr>
        <w:t>društva</w:t>
      </w:r>
      <w:r>
        <w:rPr>
          <w:rFonts w:ascii="Times New Roman" w:hAnsi="Times New Roman"/>
          <w:b w:val="0"/>
        </w:rPr>
      </w:r>
    </w:p>
    <w:p>
      <w:pPr>
        <w:pStyle w:val="BodyText"/>
        <w:spacing w:line="359" w:lineRule="auto" w:before="134"/>
        <w:ind w:left="119" w:right="112" w:firstLine="71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Zbog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njegovog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velikog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svestranog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značenja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1"/>
        </w:rPr>
        <w:t>cjelokupni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razvoj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ličnosti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djeteta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64"/>
        </w:rPr>
        <w:t> </w:t>
      </w:r>
      <w:r>
        <w:rPr>
          <w:rFonts w:ascii="Times New Roman" w:hAnsi="Times New Roman"/>
          <w:color w:val="231F1F"/>
        </w:rPr>
        <w:t>obuku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svim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  <w:spacing w:val="-1"/>
        </w:rPr>
        <w:t>razredima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</w:rPr>
        <w:t>osnovne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  <w:spacing w:val="-1"/>
        </w:rPr>
        <w:t>škole,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nastavnom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  <w:spacing w:val="-1"/>
        </w:rPr>
        <w:t>predmetu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  <w:spacing w:val="-1"/>
        </w:rPr>
        <w:t>Poznavanje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  <w:spacing w:val="-1"/>
        </w:rPr>
        <w:t>prirode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</w:rPr>
        <w:t>društva,</w:t>
      </w:r>
      <w:r>
        <w:rPr>
          <w:rFonts w:ascii="Times New Roman" w:hAnsi="Times New Roman"/>
          <w:color w:val="231F1F"/>
          <w:spacing w:val="67"/>
        </w:rPr>
        <w:t> </w:t>
      </w:r>
      <w:r>
        <w:rPr>
          <w:color w:val="231F1F"/>
        </w:rPr>
        <w:t>odnosno</w:t>
      </w:r>
      <w:r>
        <w:rPr>
          <w:color w:val="231F1F"/>
          <w:spacing w:val="14"/>
        </w:rPr>
        <w:t> </w:t>
      </w:r>
      <w:r>
        <w:rPr>
          <w:color w:val="231F1F"/>
        </w:rPr>
        <w:t>Moja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okolina,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postavljaju</w:t>
      </w:r>
      <w:r>
        <w:rPr>
          <w:color w:val="231F1F"/>
          <w:spacing w:val="14"/>
        </w:rPr>
        <w:t> </w:t>
      </w:r>
      <w:r>
        <w:rPr>
          <w:color w:val="231F1F"/>
        </w:rPr>
        <w:t>se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brojni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odgojni</w:t>
      </w:r>
      <w:r>
        <w:rPr>
          <w:color w:val="231F1F"/>
          <w:spacing w:val="14"/>
        </w:rPr>
        <w:t> </w:t>
      </w:r>
      <w:r>
        <w:rPr>
          <w:color w:val="231F1F"/>
        </w:rPr>
        <w:t>i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obrazovni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zadaci.</w:t>
      </w:r>
      <w:r>
        <w:rPr>
          <w:color w:val="231F1F"/>
          <w:spacing w:val="14"/>
        </w:rPr>
        <w:t> </w:t>
      </w:r>
      <w:r>
        <w:rPr>
          <w:color w:val="231F1F"/>
        </w:rPr>
        <w:t>Jako</w:t>
      </w:r>
      <w:r>
        <w:rPr>
          <w:color w:val="231F1F"/>
          <w:spacing w:val="14"/>
        </w:rPr>
        <w:t> </w:t>
      </w:r>
      <w:r>
        <w:rPr>
          <w:color w:val="231F1F"/>
        </w:rPr>
        <w:t>je</w:t>
      </w:r>
      <w:r>
        <w:rPr>
          <w:color w:val="231F1F"/>
          <w:spacing w:val="13"/>
        </w:rPr>
        <w:t> </w:t>
      </w:r>
      <w:r>
        <w:rPr>
          <w:color w:val="231F1F"/>
        </w:rPr>
        <w:t>bitno</w:t>
      </w:r>
      <w:r>
        <w:rPr>
          <w:color w:val="231F1F"/>
          <w:spacing w:val="73"/>
        </w:rPr>
        <w:t> </w:t>
      </w:r>
      <w:r>
        <w:rPr>
          <w:rFonts w:ascii="Times New Roman" w:hAnsi="Times New Roman"/>
          <w:color w:val="231F1F"/>
        </w:rPr>
        <w:t>zadovoljiti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teţnju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djeteta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mla</w:t>
      </w:r>
      <w:r>
        <w:rPr>
          <w:rFonts w:ascii="Times New Roman" w:hAnsi="Times New Roman"/>
          <w:color w:val="231F1F"/>
          <w:spacing w:val="-2"/>
        </w:rPr>
        <w:t>Ďe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školske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dobi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upoznavanjem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stvarnosti.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Upoznajući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djecu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s</w:t>
      </w:r>
      <w:r>
        <w:rPr>
          <w:rFonts w:ascii="Times New Roman" w:hAnsi="Times New Roman"/>
        </w:rPr>
      </w:r>
    </w:p>
    <w:p>
      <w:pPr>
        <w:spacing w:after="0" w:line="359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240" w:lineRule="auto" w:before="69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elementarnim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</w:rPr>
        <w:t>pojmovima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iz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  <w:spacing w:val="-1"/>
        </w:rPr>
        <w:t>prirode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  <w:spacing w:val="-1"/>
        </w:rPr>
        <w:t>društva,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</w:rPr>
        <w:t>pripremamo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ih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sistemsko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  <w:spacing w:val="-1"/>
        </w:rPr>
        <w:t>proučavanje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tih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137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predmeta</w:t>
      </w:r>
      <w:r>
        <w:rPr>
          <w:rFonts w:ascii="Times New Roman" w:hAnsi="Times New Roman"/>
          <w:color w:val="231F1F"/>
          <w:spacing w:val="-8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-8"/>
        </w:rPr>
        <w:t> </w:t>
      </w:r>
      <w:r>
        <w:rPr>
          <w:rFonts w:ascii="Times New Roman" w:hAnsi="Times New Roman"/>
          <w:color w:val="231F1F"/>
        </w:rPr>
        <w:t>višem</w:t>
      </w:r>
      <w:r>
        <w:rPr>
          <w:rFonts w:ascii="Times New Roman" w:hAnsi="Times New Roman"/>
          <w:color w:val="231F1F"/>
          <w:spacing w:val="-6"/>
        </w:rPr>
        <w:t> </w:t>
      </w:r>
      <w:r>
        <w:rPr>
          <w:rFonts w:ascii="Times New Roman" w:hAnsi="Times New Roman"/>
          <w:color w:val="231F1F"/>
        </w:rPr>
        <w:t>stupnju</w:t>
      </w:r>
      <w:r>
        <w:rPr>
          <w:rFonts w:ascii="Times New Roman" w:hAnsi="Times New Roman"/>
          <w:color w:val="231F1F"/>
          <w:spacing w:val="-7"/>
        </w:rPr>
        <w:t> </w:t>
      </w:r>
      <w:r>
        <w:rPr>
          <w:rFonts w:ascii="Times New Roman" w:hAnsi="Times New Roman"/>
          <w:color w:val="231F1F"/>
        </w:rPr>
        <w:t>osnovne</w:t>
      </w:r>
      <w:r>
        <w:rPr>
          <w:rFonts w:ascii="Times New Roman" w:hAnsi="Times New Roman"/>
          <w:color w:val="231F1F"/>
          <w:spacing w:val="-7"/>
        </w:rPr>
        <w:t> </w:t>
      </w:r>
      <w:r>
        <w:rPr>
          <w:rFonts w:ascii="Times New Roman" w:hAnsi="Times New Roman"/>
          <w:color w:val="231F1F"/>
          <w:spacing w:val="-1"/>
        </w:rPr>
        <w:t>škole.</w:t>
      </w:r>
      <w:r>
        <w:rPr>
          <w:rFonts w:ascii="Times New Roman" w:hAnsi="Times New Roman"/>
        </w:rPr>
      </w:r>
    </w:p>
    <w:p>
      <w:pPr>
        <w:pStyle w:val="BodyText"/>
        <w:spacing w:line="359" w:lineRule="auto" w:before="139"/>
        <w:ind w:right="116" w:firstLine="720"/>
        <w:jc w:val="both"/>
      </w:pP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bi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  <w:spacing w:val="-1"/>
        </w:rPr>
        <w:t>učenici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  <w:spacing w:val="-1"/>
        </w:rPr>
        <w:t>primjećivali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  <w:spacing w:val="-1"/>
        </w:rPr>
        <w:t>uočavali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  <w:spacing w:val="-1"/>
        </w:rPr>
        <w:t>stvari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iz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  <w:spacing w:val="-1"/>
        </w:rPr>
        <w:t>stvarnosti,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nuţno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  <w:spacing w:val="-1"/>
        </w:rPr>
        <w:t>izoštravati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njihova</w:t>
      </w:r>
      <w:r>
        <w:rPr>
          <w:rFonts w:ascii="Times New Roman" w:hAnsi="Times New Roman"/>
          <w:color w:val="231F1F"/>
          <w:spacing w:val="85"/>
        </w:rPr>
        <w:t> </w:t>
      </w:r>
      <w:r>
        <w:rPr>
          <w:rFonts w:ascii="Times New Roman" w:hAnsi="Times New Roman"/>
          <w:color w:val="231F1F"/>
          <w:spacing w:val="-1"/>
        </w:rPr>
        <w:t>o</w:t>
      </w:r>
      <w:r>
        <w:rPr>
          <w:rFonts w:ascii="Times New Roman" w:hAnsi="Times New Roman"/>
          <w:color w:val="231F1F"/>
          <w:spacing w:val="-1"/>
        </w:rPr>
        <w:t>sjetila.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Jako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značajno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razvijati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sva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osjetila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podjednako.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O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jasnim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osjetilima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ovisi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veličina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  <w:spacing w:val="-1"/>
        </w:rPr>
        <w:t>kvalitet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  <w:spacing w:val="-1"/>
        </w:rPr>
        <w:t>predstava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  <w:spacing w:val="-1"/>
        </w:rPr>
        <w:t>pojmova,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</w:rPr>
        <w:t>a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</w:rPr>
        <w:t>oni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  <w:spacing w:val="-1"/>
        </w:rPr>
        <w:t>omogućuju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  <w:spacing w:val="-1"/>
        </w:rPr>
        <w:t>razvoj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  <w:spacing w:val="-1"/>
        </w:rPr>
        <w:t>pamćenja,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  <w:spacing w:val="-1"/>
        </w:rPr>
        <w:t>mišljenja,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  <w:spacing w:val="-1"/>
        </w:rPr>
        <w:t>govora,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</w:rPr>
        <w:t>mašte,</w:t>
      </w:r>
      <w:r>
        <w:rPr>
          <w:rFonts w:ascii="Times New Roman" w:hAnsi="Times New Roman"/>
          <w:color w:val="231F1F"/>
          <w:spacing w:val="107"/>
        </w:rPr>
        <w:t> </w:t>
      </w:r>
      <w:r>
        <w:rPr>
          <w:rFonts w:ascii="Times New Roman" w:hAnsi="Times New Roman"/>
          <w:color w:val="231F1F"/>
          <w:spacing w:val="-1"/>
        </w:rPr>
        <w:t>osjećanja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volje.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Jako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vaţno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upravljati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dječjim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opaţanjem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mišlj</w:t>
      </w:r>
      <w:r>
        <w:rPr>
          <w:color w:val="231F1F"/>
        </w:rPr>
        <w:t>enjem.</w:t>
      </w:r>
      <w:r>
        <w:rPr/>
      </w:r>
    </w:p>
    <w:p>
      <w:pPr>
        <w:pStyle w:val="BodyText"/>
        <w:spacing w:line="360" w:lineRule="auto" w:before="6"/>
        <w:ind w:right="110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Sadrţaji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</w:rPr>
        <w:t>ovog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</w:rPr>
        <w:t>nastavnog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  <w:spacing w:val="-1"/>
        </w:rPr>
        <w:t>predmeta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  <w:spacing w:val="-1"/>
        </w:rPr>
        <w:t>potiču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</w:rPr>
        <w:t>razvoj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  <w:spacing w:val="-1"/>
        </w:rPr>
        <w:t>govornih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</w:rPr>
        <w:t>sposobnosti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  <w:spacing w:val="-1"/>
        </w:rPr>
        <w:t>bogaćenje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  <w:spacing w:val="-1"/>
        </w:rPr>
        <w:t>emotivnog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ţivota,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</w:rPr>
        <w:t>posebno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pozitivnih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  <w:spacing w:val="-1"/>
        </w:rPr>
        <w:t>emocija.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</w:rPr>
        <w:t>Putem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1"/>
        </w:rPr>
        <w:t>različitih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  <w:spacing w:val="-1"/>
        </w:rPr>
        <w:t>zadataka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  <w:spacing w:val="-1"/>
        </w:rPr>
        <w:t>spontanih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  <w:spacing w:val="-1"/>
        </w:rPr>
        <w:t>dječjih</w:t>
      </w:r>
      <w:r>
        <w:rPr>
          <w:rFonts w:ascii="Times New Roman" w:hAnsi="Times New Roman"/>
          <w:color w:val="231F1F"/>
          <w:spacing w:val="91"/>
        </w:rPr>
        <w:t> </w:t>
      </w:r>
      <w:r>
        <w:rPr>
          <w:rFonts w:ascii="Times New Roman" w:hAnsi="Times New Roman"/>
          <w:color w:val="231F1F"/>
          <w:spacing w:val="-1"/>
        </w:rPr>
        <w:t>aktivnosti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neophodno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jačati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razvijati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voljne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osobine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to: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radne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navike,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istrajnost,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tačnost,</w:t>
      </w:r>
      <w:r>
        <w:rPr>
          <w:rFonts w:ascii="Times New Roman" w:hAnsi="Times New Roman"/>
          <w:color w:val="231F1F"/>
          <w:spacing w:val="103"/>
        </w:rPr>
        <w:t> </w:t>
      </w:r>
      <w:r>
        <w:rPr>
          <w:rFonts w:ascii="Times New Roman" w:hAnsi="Times New Roman"/>
          <w:color w:val="231F1F"/>
          <w:spacing w:val="-1"/>
        </w:rPr>
        <w:t>inicijativnost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  <w:spacing w:val="-1"/>
        </w:rPr>
        <w:t>druge.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Djecu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treba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uvoditi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shvaćanje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  <w:spacing w:val="1"/>
        </w:rPr>
        <w:t>se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ni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prirodi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ni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društvu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  <w:spacing w:val="-1"/>
        </w:rPr>
        <w:t>nijedna</w:t>
      </w:r>
      <w:r>
        <w:rPr>
          <w:rFonts w:ascii="Times New Roman" w:hAnsi="Times New Roman"/>
          <w:color w:val="231F1F"/>
          <w:spacing w:val="75"/>
        </w:rPr>
        <w:t> </w:t>
      </w:r>
      <w:r>
        <w:rPr>
          <w:rFonts w:ascii="Times New Roman" w:hAnsi="Times New Roman"/>
          <w:color w:val="231F1F"/>
        </w:rPr>
        <w:t>pojava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ne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javlja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1"/>
        </w:rPr>
        <w:t>izolirano,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već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uvijek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najuţoj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povezanosti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s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nekom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2"/>
        </w:rPr>
        <w:t>drugom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pojavom,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što</w:t>
      </w:r>
      <w:r>
        <w:rPr>
          <w:rFonts w:ascii="Times New Roman" w:hAnsi="Times New Roman"/>
          <w:color w:val="231F1F"/>
          <w:spacing w:val="79"/>
        </w:rPr>
        <w:t> </w:t>
      </w:r>
      <w:r>
        <w:rPr>
          <w:rFonts w:ascii="Times New Roman" w:hAnsi="Times New Roman"/>
          <w:color w:val="231F1F"/>
          <w:spacing w:val="-1"/>
        </w:rPr>
        <w:t>upućuje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gledanje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1"/>
        </w:rPr>
        <w:t>na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pojave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njihovoj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meĎusobnoj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ovisnosti,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  <w:spacing w:val="-1"/>
        </w:rPr>
        <w:t>čime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razvija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znanstveno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  <w:spacing w:val="-1"/>
        </w:rPr>
        <w:t>shvaćanje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prirode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  <w:spacing w:val="-1"/>
        </w:rPr>
        <w:t>društva.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Poseban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zadatak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ovog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predmeta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  <w:spacing w:val="-1"/>
        </w:rPr>
        <w:t>ogleda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razvijanju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  <w:spacing w:val="-1"/>
        </w:rPr>
        <w:t>moralnih</w:t>
      </w:r>
      <w:r>
        <w:rPr>
          <w:rFonts w:ascii="Times New Roman" w:hAnsi="Times New Roman"/>
          <w:color w:val="231F1F"/>
          <w:spacing w:val="79"/>
        </w:rPr>
        <w:t> </w:t>
      </w:r>
      <w:r>
        <w:rPr>
          <w:rFonts w:ascii="Times New Roman" w:hAnsi="Times New Roman"/>
          <w:color w:val="231F1F"/>
          <w:spacing w:val="-1"/>
        </w:rPr>
        <w:t>osobina,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</w:rPr>
        <w:t>a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  <w:spacing w:val="-1"/>
        </w:rPr>
        <w:t>posebno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</w:rPr>
        <w:t>patriotizma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  <w:spacing w:val="-1"/>
        </w:rPr>
        <w:t>smisla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  <w:spacing w:val="-1"/>
        </w:rPr>
        <w:t>rad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</w:rPr>
        <w:t>poštivanje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rada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</w:rPr>
        <w:t>ljudi,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</w:rPr>
        <w:t>radnih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</w:rPr>
        <w:t>ljudi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  <w:spacing w:val="-1"/>
        </w:rPr>
        <w:t>prava</w:t>
      </w:r>
      <w:r>
        <w:rPr>
          <w:rFonts w:ascii="Times New Roman" w:hAnsi="Times New Roman"/>
          <w:color w:val="231F1F"/>
          <w:spacing w:val="49"/>
          <w:w w:val="99"/>
        </w:rPr>
        <w:t> </w:t>
      </w:r>
      <w:r>
        <w:rPr>
          <w:rFonts w:ascii="Times New Roman" w:hAnsi="Times New Roman"/>
          <w:color w:val="231F1F"/>
          <w:spacing w:val="-1"/>
        </w:rPr>
        <w:t>čovjeka,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</w:rPr>
        <w:t>humanizma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</w:rPr>
        <w:t>(obzira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  <w:spacing w:val="-1"/>
        </w:rPr>
        <w:t>prema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ljudima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  <w:spacing w:val="-1"/>
        </w:rPr>
        <w:t>različitim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</w:rPr>
        <w:t>ţivotnim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  <w:spacing w:val="-1"/>
        </w:rPr>
        <w:t>situacijama),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zatim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  <w:spacing w:val="-1"/>
        </w:rPr>
        <w:t>smisla</w:t>
      </w:r>
      <w:r>
        <w:rPr>
          <w:rFonts w:ascii="Times New Roman" w:hAnsi="Times New Roman"/>
          <w:color w:val="231F1F"/>
          <w:spacing w:val="69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zajednicu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ţivot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u </w:t>
      </w:r>
      <w:r>
        <w:rPr>
          <w:rFonts w:ascii="Times New Roman" w:hAnsi="Times New Roman"/>
          <w:color w:val="231F1F"/>
          <w:spacing w:val="-1"/>
        </w:rPr>
        <w:t>zajednici,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svjesne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discipline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drugih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moralnih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crta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ličnosti.</w:t>
      </w:r>
      <w:r>
        <w:rPr>
          <w:rFonts w:ascii="Times New Roman" w:hAnsi="Times New Roman"/>
        </w:rPr>
      </w:r>
    </w:p>
    <w:p>
      <w:pPr>
        <w:pStyle w:val="BodyText"/>
        <w:spacing w:line="359" w:lineRule="auto" w:before="6"/>
        <w:ind w:right="117" w:firstLine="720"/>
        <w:jc w:val="both"/>
      </w:pPr>
      <w:r>
        <w:rPr>
          <w:rFonts w:ascii="Times New Roman" w:hAnsi="Times New Roman"/>
          <w:color w:val="231F1F"/>
        </w:rPr>
        <w:t>Jako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</w:rPr>
        <w:t>bitno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</w:rPr>
        <w:t>ovim</w:t>
      </w:r>
      <w:r>
        <w:rPr>
          <w:rFonts w:ascii="Times New Roman" w:hAnsi="Times New Roman"/>
          <w:color w:val="231F1F"/>
          <w:spacing w:val="51"/>
        </w:rPr>
        <w:t> </w:t>
      </w:r>
      <w:r>
        <w:rPr>
          <w:rFonts w:ascii="Times New Roman" w:hAnsi="Times New Roman"/>
          <w:color w:val="231F1F"/>
          <w:spacing w:val="-1"/>
        </w:rPr>
        <w:t>sadrţajima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  <w:spacing w:val="-1"/>
        </w:rPr>
        <w:t>utjecati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  <w:spacing w:val="-1"/>
        </w:rPr>
        <w:t>rasvoj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  <w:spacing w:val="-1"/>
        </w:rPr>
        <w:t>estetskog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</w:rPr>
        <w:t>smisla,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  <w:spacing w:val="-1"/>
        </w:rPr>
        <w:t>promatranjem</w:t>
      </w:r>
      <w:r>
        <w:rPr>
          <w:rFonts w:ascii="Times New Roman" w:hAnsi="Times New Roman"/>
          <w:color w:val="231F1F"/>
          <w:spacing w:val="75"/>
        </w:rPr>
        <w:t> </w:t>
      </w:r>
      <w:r>
        <w:rPr>
          <w:color w:val="231F1F"/>
        </w:rPr>
        <w:t>skladnih</w:t>
      </w:r>
      <w:r>
        <w:rPr>
          <w:color w:val="231F1F"/>
          <w:spacing w:val="7"/>
        </w:rPr>
        <w:t> </w:t>
      </w:r>
      <w:r>
        <w:rPr>
          <w:color w:val="231F1F"/>
        </w:rPr>
        <w:t>oblika</w:t>
      </w:r>
      <w:r>
        <w:rPr>
          <w:color w:val="231F1F"/>
          <w:spacing w:val="6"/>
        </w:rPr>
        <w:t> </w:t>
      </w:r>
      <w:r>
        <w:rPr>
          <w:color w:val="231F1F"/>
        </w:rPr>
        <w:t>i</w:t>
      </w:r>
      <w:r>
        <w:rPr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boja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prirodi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upoznavanjem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djela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iz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različitih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područja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umjetnosti.</w:t>
      </w:r>
      <w:r>
        <w:rPr>
          <w:rFonts w:ascii="Times New Roman" w:hAnsi="Times New Roman"/>
          <w:color w:val="231F1F"/>
          <w:spacing w:val="61"/>
        </w:rPr>
        <w:t> </w:t>
      </w:r>
      <w:r>
        <w:rPr>
          <w:rFonts w:ascii="Times New Roman" w:hAnsi="Times New Roman"/>
          <w:color w:val="231F1F"/>
          <w:spacing w:val="-1"/>
        </w:rPr>
        <w:t>Sadrţaji</w:t>
      </w:r>
      <w:r>
        <w:rPr>
          <w:rFonts w:ascii="Times New Roman" w:hAnsi="Times New Roman"/>
          <w:color w:val="231F1F"/>
          <w:spacing w:val="56"/>
        </w:rPr>
        <w:t> </w:t>
      </w:r>
      <w:r>
        <w:rPr>
          <w:rFonts w:ascii="Times New Roman" w:hAnsi="Times New Roman"/>
          <w:color w:val="231F1F"/>
          <w:spacing w:val="-1"/>
        </w:rPr>
        <w:t>poznavanja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rFonts w:ascii="Times New Roman" w:hAnsi="Times New Roman"/>
          <w:color w:val="231F1F"/>
          <w:spacing w:val="-1"/>
        </w:rPr>
        <w:t>prirode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56"/>
        </w:rPr>
        <w:t> </w:t>
      </w:r>
      <w:r>
        <w:rPr>
          <w:rFonts w:ascii="Times New Roman" w:hAnsi="Times New Roman"/>
          <w:color w:val="231F1F"/>
          <w:spacing w:val="-1"/>
        </w:rPr>
        <w:t>društva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rFonts w:ascii="Times New Roman" w:hAnsi="Times New Roman"/>
          <w:color w:val="231F1F"/>
          <w:spacing w:val="-1"/>
        </w:rPr>
        <w:t>trebaju</w:t>
      </w:r>
      <w:r>
        <w:rPr>
          <w:rFonts w:ascii="Times New Roman" w:hAnsi="Times New Roman"/>
          <w:color w:val="231F1F"/>
          <w:spacing w:val="56"/>
        </w:rPr>
        <w:t> </w:t>
      </w:r>
      <w:r>
        <w:rPr>
          <w:rFonts w:ascii="Times New Roman" w:hAnsi="Times New Roman"/>
          <w:color w:val="231F1F"/>
          <w:spacing w:val="-1"/>
        </w:rPr>
        <w:t>djelovati</w:t>
      </w:r>
      <w:r>
        <w:rPr>
          <w:rFonts w:ascii="Times New Roman" w:hAnsi="Times New Roman"/>
          <w:color w:val="231F1F"/>
          <w:spacing w:val="56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  <w:spacing w:val="-1"/>
        </w:rPr>
        <w:t>razvijanje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rFonts w:ascii="Times New Roman" w:hAnsi="Times New Roman"/>
          <w:color w:val="231F1F"/>
        </w:rPr>
        <w:t>fizičkog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  <w:spacing w:val="-1"/>
        </w:rPr>
        <w:t>zdravlja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17"/>
        </w:rPr>
        <w:t> </w:t>
      </w:r>
      <w:r>
        <w:rPr>
          <w:rFonts w:ascii="Times New Roman" w:hAnsi="Times New Roman"/>
          <w:color w:val="231F1F"/>
        </w:rPr>
        <w:t>otpornosti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  <w:spacing w:val="-1"/>
        </w:rPr>
        <w:t>prema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različitim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</w:rPr>
        <w:t>bolestima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kod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djece.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  <w:spacing w:val="-2"/>
        </w:rPr>
        <w:t>Iz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</w:rPr>
        <w:t>tih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razloga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zadatak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ovog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predmeta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color w:val="231F1F"/>
        </w:rPr>
        <w:t>k</w:t>
      </w:r>
      <w:r>
        <w:rPr>
          <w:rFonts w:ascii="Times New Roman" w:hAnsi="Times New Roman"/>
          <w:color w:val="231F1F"/>
        </w:rPr>
        <w:t>od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učenika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  <w:spacing w:val="-1"/>
        </w:rPr>
        <w:t>mla</w:t>
      </w:r>
      <w:r>
        <w:rPr>
          <w:rFonts w:ascii="Times New Roman" w:hAnsi="Times New Roman"/>
          <w:color w:val="231F1F"/>
          <w:spacing w:val="-2"/>
        </w:rPr>
        <w:t>Ďe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kronološke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dobi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  <w:spacing w:val="-1"/>
        </w:rPr>
        <w:t>razvija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  <w:spacing w:val="-1"/>
        </w:rPr>
        <w:t>smisao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čuvanje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  <w:spacing w:val="-1"/>
        </w:rPr>
        <w:t>zdravlja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različite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higijenske</w:t>
      </w:r>
      <w:r>
        <w:rPr>
          <w:rFonts w:ascii="Times New Roman" w:hAnsi="Times New Roman"/>
          <w:color w:val="231F1F"/>
          <w:spacing w:val="95"/>
        </w:rPr>
        <w:t> </w:t>
      </w:r>
      <w:r>
        <w:rPr>
          <w:color w:val="231F1F"/>
          <w:spacing w:val="-1"/>
        </w:rPr>
        <w:t>navike.</w:t>
      </w:r>
      <w:r>
        <w:rPr/>
      </w:r>
    </w:p>
    <w:p>
      <w:pPr>
        <w:pStyle w:val="BodyText"/>
        <w:spacing w:line="359" w:lineRule="auto" w:before="6"/>
        <w:ind w:right="111" w:firstLine="720"/>
        <w:jc w:val="both"/>
      </w:pPr>
      <w:r>
        <w:rPr>
          <w:rFonts w:ascii="Times New Roman" w:hAnsi="Times New Roman"/>
          <w:color w:val="231F1F"/>
        </w:rPr>
        <w:t>U </w:t>
      </w:r>
      <w:r>
        <w:rPr>
          <w:rFonts w:ascii="Times New Roman" w:hAnsi="Times New Roman"/>
          <w:color w:val="231F1F"/>
          <w:spacing w:val="-1"/>
        </w:rPr>
        <w:t>praksi</w:t>
      </w:r>
      <w:r>
        <w:rPr>
          <w:rFonts w:ascii="Times New Roman" w:hAnsi="Times New Roman"/>
          <w:color w:val="231F1F"/>
        </w:rPr>
        <w:t> se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često</w:t>
      </w:r>
      <w:r>
        <w:rPr>
          <w:rFonts w:ascii="Times New Roman" w:hAnsi="Times New Roman"/>
          <w:color w:val="231F1F"/>
        </w:rPr>
        <w:t> poistovjećuju </w:t>
      </w:r>
      <w:r>
        <w:rPr>
          <w:rFonts w:ascii="Times New Roman" w:hAnsi="Times New Roman"/>
          <w:color w:val="231F1F"/>
          <w:spacing w:val="-1"/>
        </w:rPr>
        <w:t>ciljevi</w:t>
      </w:r>
      <w:r>
        <w:rPr>
          <w:rFonts w:ascii="Times New Roman" w:hAnsi="Times New Roman"/>
          <w:color w:val="231F1F"/>
        </w:rPr>
        <w:t> i </w:t>
      </w:r>
      <w:r>
        <w:rPr>
          <w:rFonts w:ascii="Times New Roman" w:hAnsi="Times New Roman"/>
          <w:color w:val="231F1F"/>
          <w:spacing w:val="-1"/>
        </w:rPr>
        <w:t>zadaci.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1"/>
        </w:rPr>
        <w:t>Pod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ciljevima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nastave podrazumijevaju</w:t>
      </w:r>
      <w:r>
        <w:rPr>
          <w:rFonts w:ascii="Times New Roman" w:hAnsi="Times New Roman"/>
          <w:color w:val="231F1F"/>
          <w:spacing w:val="91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opće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odrednice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kojima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usmjerava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cjelokupna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obrazovno</w:t>
      </w:r>
      <w:r>
        <w:rPr>
          <w:color w:val="231F1F"/>
        </w:rPr>
        <w:t>-odgojna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djelatnost,</w:t>
      </w:r>
      <w:r>
        <w:rPr>
          <w:color w:val="231F1F"/>
          <w:spacing w:val="14"/>
        </w:rPr>
        <w:t> </w:t>
      </w:r>
      <w:r>
        <w:rPr>
          <w:color w:val="231F1F"/>
        </w:rPr>
        <w:t>dok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zadaci</w:t>
      </w:r>
      <w:r>
        <w:rPr>
          <w:color w:val="231F1F"/>
          <w:spacing w:val="65"/>
        </w:rPr>
        <w:t> </w:t>
      </w:r>
      <w:r>
        <w:rPr>
          <w:rFonts w:ascii="Times New Roman" w:hAnsi="Times New Roman"/>
          <w:color w:val="231F1F"/>
          <w:spacing w:val="-1"/>
        </w:rPr>
        <w:t>nastave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  <w:spacing w:val="-1"/>
        </w:rPr>
        <w:t>konkretiziraju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  <w:spacing w:val="-1"/>
        </w:rPr>
        <w:t>postavljene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  <w:spacing w:val="-1"/>
        </w:rPr>
        <w:t>ciljeve.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</w:rPr>
        <w:t>Zadaci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</w:rPr>
        <w:t>obično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  <w:spacing w:val="-1"/>
        </w:rPr>
        <w:t>dijele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  <w:spacing w:val="-1"/>
        </w:rPr>
        <w:t>obrazovne,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  <w:spacing w:val="-1"/>
        </w:rPr>
        <w:t>odgojne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91"/>
        </w:rPr>
        <w:t> </w:t>
      </w:r>
      <w:r>
        <w:rPr>
          <w:color w:val="231F1F"/>
          <w:spacing w:val="-1"/>
        </w:rPr>
        <w:t>funkcionalne.</w:t>
      </w:r>
      <w:r>
        <w:rPr/>
      </w:r>
    </w:p>
    <w:p>
      <w:pPr>
        <w:pStyle w:val="BodyText"/>
        <w:spacing w:line="360" w:lineRule="auto" w:before="4"/>
        <w:ind w:left="179" w:right="1479" w:firstLine="659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</w:rPr>
        <w:t>Ciljevi i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  <w:spacing w:val="-1"/>
        </w:rPr>
        <w:t>zadaci</w:t>
      </w:r>
      <w:r>
        <w:rPr>
          <w:rFonts w:ascii="Times New Roman" w:hAnsi="Times New Roman"/>
          <w:color w:val="231F1F"/>
        </w:rPr>
        <w:t> nastave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</w:rPr>
        <w:t>prirode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i društva, </w:t>
      </w:r>
      <w:r>
        <w:rPr>
          <w:rFonts w:ascii="Times New Roman" w:hAnsi="Times New Roman"/>
          <w:color w:val="231F1F"/>
          <w:spacing w:val="-1"/>
        </w:rPr>
        <w:t>prema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Pretrnacu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(1990),</w:t>
      </w:r>
      <w:r>
        <w:rPr>
          <w:rFonts w:ascii="Times New Roman" w:hAnsi="Times New Roman"/>
          <w:color w:val="231F1F"/>
        </w:rPr>
        <w:t> su: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</w:rPr>
        <w:t>Cilj nastave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  <w:spacing w:val="-1"/>
        </w:rPr>
        <w:t>prirode </w:t>
      </w:r>
      <w:r>
        <w:rPr>
          <w:rFonts w:ascii="Times New Roman" w:hAnsi="Times New Roman"/>
          <w:color w:val="231F1F"/>
        </w:rPr>
        <w:t>i društva: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25"/>
        </w:numPr>
        <w:tabs>
          <w:tab w:pos="840" w:val="left" w:leader="none"/>
        </w:tabs>
        <w:spacing w:line="360" w:lineRule="auto" w:before="3" w:after="0"/>
        <w:ind w:left="119" w:right="120" w:firstLine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</w:rPr>
        <w:t>da 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učenici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steknu 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temeljno 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  <w:spacing w:val="-1"/>
        </w:rPr>
        <w:t>poznavanje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o 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  <w:spacing w:val="-1"/>
        </w:rPr>
        <w:t>prirodi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i 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  <w:spacing w:val="-1"/>
        </w:rPr>
        <w:t>društvu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u 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  <w:spacing w:val="-1"/>
        </w:rPr>
        <w:t>najbliţoj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okolini 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63"/>
        </w:rPr>
        <w:t> </w:t>
      </w:r>
      <w:r>
        <w:rPr>
          <w:rFonts w:ascii="Times New Roman" w:hAnsi="Times New Roman"/>
          <w:color w:val="231F1F"/>
          <w:spacing w:val="-1"/>
        </w:rPr>
        <w:t>zavičaju;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25"/>
        </w:numPr>
        <w:tabs>
          <w:tab w:pos="840" w:val="left" w:leader="none"/>
        </w:tabs>
        <w:spacing w:line="360" w:lineRule="auto" w:before="3" w:after="0"/>
        <w:ind w:left="119" w:right="120" w:firstLine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  <w:spacing w:val="-1"/>
        </w:rPr>
        <w:t>učenici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</w:rPr>
        <w:t>usvoje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</w:rPr>
        <w:t>temeljna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</w:rPr>
        <w:t>znanja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</w:rPr>
        <w:t>potrebna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  <w:spacing w:val="-1"/>
        </w:rPr>
        <w:t>razumijevanje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</w:rPr>
        <w:t>pojava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</w:rPr>
        <w:t>zakonitosti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  <w:spacing w:val="-1"/>
        </w:rPr>
        <w:t>prirodi</w:t>
      </w:r>
      <w:r>
        <w:rPr>
          <w:rFonts w:ascii="Times New Roman" w:hAnsi="Times New Roman"/>
          <w:color w:val="231F1F"/>
        </w:rPr>
        <w:t> i društvu;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25"/>
        </w:numPr>
        <w:tabs>
          <w:tab w:pos="840" w:val="left" w:leader="none"/>
        </w:tabs>
        <w:spacing w:line="240" w:lineRule="auto" w:before="3" w:after="0"/>
        <w:ind w:left="839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-3"/>
        </w:rPr>
        <w:t> </w:t>
      </w:r>
      <w:r>
        <w:rPr>
          <w:rFonts w:ascii="Times New Roman" w:hAnsi="Times New Roman"/>
          <w:color w:val="231F1F"/>
        </w:rPr>
        <w:t>kod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  <w:spacing w:val="-1"/>
        </w:rPr>
        <w:t>učenika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razvije</w:t>
      </w:r>
      <w:r>
        <w:rPr>
          <w:rFonts w:ascii="Times New Roman" w:hAnsi="Times New Roman"/>
          <w:color w:val="231F1F"/>
          <w:spacing w:val="-3"/>
        </w:rPr>
        <w:t> </w:t>
      </w:r>
      <w:r>
        <w:rPr>
          <w:rFonts w:ascii="Times New Roman" w:hAnsi="Times New Roman"/>
          <w:color w:val="231F1F"/>
        </w:rPr>
        <w:t>sposobnost</w:t>
      </w:r>
      <w:r>
        <w:rPr>
          <w:rFonts w:ascii="Times New Roman" w:hAnsi="Times New Roman"/>
          <w:color w:val="231F1F"/>
          <w:spacing w:val="-1"/>
        </w:rPr>
        <w:t> promatranja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-1"/>
        </w:rPr>
        <w:t> uočavanja </w:t>
      </w:r>
      <w:r>
        <w:rPr>
          <w:rFonts w:ascii="Times New Roman" w:hAnsi="Times New Roman"/>
          <w:color w:val="231F1F"/>
        </w:rPr>
        <w:t>odnosa</w:t>
      </w:r>
      <w:r>
        <w:rPr>
          <w:rFonts w:ascii="Times New Roman" w:hAnsi="Times New Roman"/>
          <w:color w:val="231F1F"/>
          <w:spacing w:val="-3"/>
        </w:rPr>
        <w:t> </w:t>
      </w:r>
      <w:r>
        <w:rPr>
          <w:rFonts w:ascii="Times New Roman" w:hAnsi="Times New Roman"/>
          <w:color w:val="231F1F"/>
        </w:rPr>
        <w:t>meĎu </w:t>
      </w:r>
      <w:r>
        <w:rPr>
          <w:rFonts w:ascii="Times New Roman" w:hAnsi="Times New Roman"/>
          <w:color w:val="231F1F"/>
          <w:spacing w:val="-1"/>
        </w:rPr>
        <w:t>promatranim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139"/>
        <w:ind w:left="119" w:right="0"/>
        <w:jc w:val="left"/>
      </w:pPr>
      <w:r>
        <w:rPr>
          <w:color w:val="231F1F"/>
          <w:spacing w:val="-1"/>
        </w:rPr>
        <w:t>pojavama;</w:t>
      </w:r>
      <w:r>
        <w:rPr/>
      </w:r>
    </w:p>
    <w:p>
      <w:pPr>
        <w:spacing w:after="0" w:line="240" w:lineRule="auto"/>
        <w:jc w:val="left"/>
        <w:sectPr>
          <w:pgSz w:w="11910" w:h="16840"/>
          <w:pgMar w:header="826" w:footer="833" w:top="1120" w:bottom="102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numPr>
          <w:ilvl w:val="0"/>
          <w:numId w:val="25"/>
        </w:numPr>
        <w:tabs>
          <w:tab w:pos="839" w:val="left" w:leader="none"/>
        </w:tabs>
        <w:spacing w:line="359" w:lineRule="auto" w:before="69" w:after="0"/>
        <w:ind w:left="118" w:right="120" w:firstLine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</w:rPr>
        <w:t>kod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</w:rPr>
        <w:t>učenika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</w:rPr>
        <w:t>razvija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  <w:spacing w:val="-1"/>
        </w:rPr>
        <w:t>potreba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  <w:spacing w:val="-1"/>
        </w:rPr>
        <w:t>smisao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</w:rPr>
        <w:t>samostalan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  <w:spacing w:val="-1"/>
        </w:rPr>
        <w:t>rad,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</w:rPr>
        <w:t>odgovornost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  <w:spacing w:val="-1"/>
        </w:rPr>
        <w:t>rad,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  <w:spacing w:val="-1"/>
        </w:rPr>
        <w:t>urednost,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preciznost</w:t>
      </w:r>
      <w:r>
        <w:rPr>
          <w:rFonts w:ascii="Times New Roman" w:hAnsi="Times New Roman"/>
          <w:color w:val="231F1F"/>
        </w:rPr>
        <w:t> i tačnost;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25"/>
        </w:numPr>
        <w:tabs>
          <w:tab w:pos="839" w:val="left" w:leader="none"/>
        </w:tabs>
        <w:spacing w:line="359" w:lineRule="auto" w:before="7" w:after="0"/>
        <w:ind w:left="260" w:right="2038" w:firstLine="218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-4"/>
        </w:rPr>
        <w:t> </w:t>
      </w:r>
      <w:r>
        <w:rPr>
          <w:rFonts w:ascii="Times New Roman" w:hAnsi="Times New Roman"/>
          <w:color w:val="231F1F"/>
          <w:spacing w:val="-1"/>
        </w:rPr>
        <w:t>učenici</w:t>
      </w:r>
      <w:r>
        <w:rPr>
          <w:rFonts w:ascii="Times New Roman" w:hAnsi="Times New Roman"/>
          <w:color w:val="231F1F"/>
          <w:spacing w:val="-3"/>
        </w:rPr>
        <w:t> </w:t>
      </w:r>
      <w:r>
        <w:rPr>
          <w:rFonts w:ascii="Times New Roman" w:hAnsi="Times New Roman"/>
          <w:color w:val="231F1F"/>
        </w:rPr>
        <w:t>uoče</w:t>
      </w:r>
      <w:r>
        <w:rPr>
          <w:rFonts w:ascii="Times New Roman" w:hAnsi="Times New Roman"/>
          <w:color w:val="231F1F"/>
          <w:spacing w:val="-3"/>
        </w:rPr>
        <w:t> </w:t>
      </w:r>
      <w:r>
        <w:rPr>
          <w:rFonts w:ascii="Times New Roman" w:hAnsi="Times New Roman"/>
          <w:color w:val="231F1F"/>
        </w:rPr>
        <w:t>nuţnost</w:t>
      </w:r>
      <w:r>
        <w:rPr>
          <w:rFonts w:ascii="Times New Roman" w:hAnsi="Times New Roman"/>
          <w:color w:val="231F1F"/>
          <w:spacing w:val="-3"/>
        </w:rPr>
        <w:t> </w:t>
      </w:r>
      <w:r>
        <w:rPr>
          <w:rFonts w:ascii="Times New Roman" w:hAnsi="Times New Roman"/>
          <w:color w:val="231F1F"/>
        </w:rPr>
        <w:t>meĎusobne</w:t>
      </w:r>
      <w:r>
        <w:rPr>
          <w:rFonts w:ascii="Times New Roman" w:hAnsi="Times New Roman"/>
          <w:color w:val="231F1F"/>
          <w:spacing w:val="-4"/>
        </w:rPr>
        <w:t> </w:t>
      </w:r>
      <w:r>
        <w:rPr>
          <w:rFonts w:ascii="Times New Roman" w:hAnsi="Times New Roman"/>
          <w:color w:val="231F1F"/>
          <w:spacing w:val="-1"/>
        </w:rPr>
        <w:t>saradnje</w:t>
      </w:r>
      <w:r>
        <w:rPr>
          <w:rFonts w:ascii="Times New Roman" w:hAnsi="Times New Roman"/>
          <w:color w:val="231F1F"/>
          <w:spacing w:val="-3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</w:rPr>
        <w:t>ljudske</w:t>
      </w:r>
      <w:r>
        <w:rPr>
          <w:rFonts w:ascii="Times New Roman" w:hAnsi="Times New Roman"/>
          <w:color w:val="231F1F"/>
          <w:spacing w:val="-4"/>
        </w:rPr>
        <w:t> </w:t>
      </w:r>
      <w:r>
        <w:rPr>
          <w:rFonts w:ascii="Times New Roman" w:hAnsi="Times New Roman"/>
          <w:color w:val="231F1F"/>
          <w:spacing w:val="-1"/>
        </w:rPr>
        <w:t>solidarnosti.</w:t>
      </w:r>
      <w:r>
        <w:rPr>
          <w:rFonts w:ascii="Times New Roman" w:hAnsi="Times New Roman"/>
          <w:color w:val="231F1F"/>
          <w:spacing w:val="51"/>
        </w:rPr>
        <w:t> </w:t>
      </w:r>
      <w:r>
        <w:rPr>
          <w:rFonts w:ascii="Times New Roman" w:hAnsi="Times New Roman"/>
          <w:color w:val="231F1F"/>
          <w:spacing w:val="-1"/>
        </w:rPr>
        <w:t>Zadaci</w:t>
      </w:r>
      <w:r>
        <w:rPr>
          <w:rFonts w:ascii="Times New Roman" w:hAnsi="Times New Roman"/>
          <w:color w:val="231F1F"/>
        </w:rPr>
        <w:t> nastave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prirode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društva</w:t>
      </w:r>
      <w:r>
        <w:rPr>
          <w:rFonts w:ascii="Times New Roman" w:hAnsi="Times New Roman"/>
          <w:color w:val="231F1F"/>
        </w:rPr>
        <w:t> su: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25"/>
        </w:numPr>
        <w:tabs>
          <w:tab w:pos="840" w:val="left" w:leader="none"/>
        </w:tabs>
        <w:spacing w:line="359" w:lineRule="auto" w:before="7" w:after="0"/>
        <w:ind w:left="119" w:right="119" w:firstLine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  <w:spacing w:val="-1"/>
        </w:rPr>
        <w:t>omogući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</w:rPr>
        <w:t>svjesno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</w:rPr>
        <w:t>aktivno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  <w:spacing w:val="-1"/>
        </w:rPr>
        <w:t>usvajanje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</w:rPr>
        <w:t>znanja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</w:rPr>
        <w:t>o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</w:rPr>
        <w:t>ţivotu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  <w:spacing w:val="-1"/>
        </w:rPr>
        <w:t>radu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</w:rPr>
        <w:t>školi,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  <w:spacing w:val="-1"/>
        </w:rPr>
        <w:t>porodičnom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</w:rPr>
        <w:t>domu, prirodnim </w:t>
      </w:r>
      <w:r>
        <w:rPr>
          <w:rFonts w:ascii="Times New Roman" w:hAnsi="Times New Roman"/>
          <w:color w:val="231F1F"/>
          <w:spacing w:val="-1"/>
        </w:rPr>
        <w:t>uvjetima </w:t>
      </w:r>
      <w:r>
        <w:rPr>
          <w:rFonts w:ascii="Times New Roman" w:hAnsi="Times New Roman"/>
          <w:color w:val="231F1F"/>
        </w:rPr>
        <w:t>i </w:t>
      </w:r>
      <w:r>
        <w:rPr>
          <w:rFonts w:ascii="Times New Roman" w:hAnsi="Times New Roman"/>
          <w:color w:val="231F1F"/>
          <w:spacing w:val="-1"/>
        </w:rPr>
        <w:t>radu</w:t>
      </w:r>
      <w:r>
        <w:rPr>
          <w:rFonts w:ascii="Times New Roman" w:hAnsi="Times New Roman"/>
          <w:color w:val="231F1F"/>
        </w:rPr>
        <w:t> ljudi u svom mjestu, </w:t>
      </w:r>
      <w:r>
        <w:rPr>
          <w:rFonts w:ascii="Times New Roman" w:hAnsi="Times New Roman"/>
          <w:color w:val="231F1F"/>
          <w:spacing w:val="-1"/>
        </w:rPr>
        <w:t>zavičaju</w:t>
      </w:r>
      <w:r>
        <w:rPr>
          <w:rFonts w:ascii="Times New Roman" w:hAnsi="Times New Roman"/>
          <w:color w:val="231F1F"/>
        </w:rPr>
        <w:t> i okolini;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25"/>
        </w:numPr>
        <w:tabs>
          <w:tab w:pos="840" w:val="left" w:leader="none"/>
        </w:tabs>
        <w:spacing w:line="240" w:lineRule="auto" w:before="7" w:after="0"/>
        <w:ind w:left="839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se </w:t>
      </w:r>
      <w:r>
        <w:rPr>
          <w:rFonts w:ascii="Times New Roman" w:hAnsi="Times New Roman"/>
          <w:color w:val="231F1F"/>
          <w:spacing w:val="-1"/>
        </w:rPr>
        <w:t>razvija zanimanje</w:t>
      </w:r>
      <w:r>
        <w:rPr>
          <w:rFonts w:ascii="Times New Roman" w:hAnsi="Times New Roman"/>
          <w:color w:val="231F1F"/>
        </w:rPr>
        <w:t> za</w:t>
      </w:r>
      <w:r>
        <w:rPr>
          <w:rFonts w:ascii="Times New Roman" w:hAnsi="Times New Roman"/>
          <w:color w:val="231F1F"/>
          <w:spacing w:val="-1"/>
        </w:rPr>
        <w:t> spoznavanje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zakonitosti</w:t>
      </w:r>
      <w:r>
        <w:rPr>
          <w:rFonts w:ascii="Times New Roman" w:hAnsi="Times New Roman"/>
          <w:color w:val="231F1F"/>
        </w:rPr>
        <w:t> o </w:t>
      </w:r>
      <w:r>
        <w:rPr>
          <w:rFonts w:ascii="Times New Roman" w:hAnsi="Times New Roman"/>
          <w:color w:val="231F1F"/>
          <w:spacing w:val="-1"/>
        </w:rPr>
        <w:t>prirodi</w:t>
      </w:r>
      <w:r>
        <w:rPr>
          <w:rFonts w:ascii="Times New Roman" w:hAnsi="Times New Roman"/>
          <w:color w:val="231F1F"/>
        </w:rPr>
        <w:t> i društvu;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25"/>
        </w:numPr>
        <w:tabs>
          <w:tab w:pos="840" w:val="left" w:leader="none"/>
        </w:tabs>
        <w:spacing w:line="361" w:lineRule="auto" w:before="137" w:after="0"/>
        <w:ind w:left="119" w:right="120" w:firstLine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uputi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povezanost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ţive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neţive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prirode,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ulogu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značaj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ljudskog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roda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korišćenju</w:t>
      </w:r>
      <w:r>
        <w:rPr>
          <w:rFonts w:ascii="Times New Roman" w:hAnsi="Times New Roman"/>
          <w:color w:val="231F1F"/>
          <w:spacing w:val="60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-11"/>
        </w:rPr>
        <w:t> </w:t>
      </w:r>
      <w:r>
        <w:rPr>
          <w:rFonts w:ascii="Times New Roman" w:hAnsi="Times New Roman"/>
          <w:color w:val="231F1F"/>
          <w:spacing w:val="-1"/>
        </w:rPr>
        <w:t>unapre</w:t>
      </w:r>
      <w:r>
        <w:rPr>
          <w:rFonts w:ascii="Times New Roman" w:hAnsi="Times New Roman"/>
          <w:color w:val="231F1F"/>
          <w:spacing w:val="-2"/>
        </w:rPr>
        <w:t>Ďe</w:t>
      </w:r>
      <w:r>
        <w:rPr>
          <w:rFonts w:ascii="Times New Roman" w:hAnsi="Times New Roman"/>
          <w:color w:val="231F1F"/>
          <w:spacing w:val="-1"/>
        </w:rPr>
        <w:t>nju</w:t>
      </w:r>
      <w:r>
        <w:rPr>
          <w:rFonts w:ascii="Times New Roman" w:hAnsi="Times New Roman"/>
          <w:color w:val="231F1F"/>
          <w:spacing w:val="-11"/>
        </w:rPr>
        <w:t> </w:t>
      </w:r>
      <w:r>
        <w:rPr>
          <w:rFonts w:ascii="Times New Roman" w:hAnsi="Times New Roman"/>
          <w:color w:val="231F1F"/>
        </w:rPr>
        <w:t>prirode</w:t>
      </w:r>
      <w:r>
        <w:rPr>
          <w:rFonts w:ascii="Times New Roman" w:hAnsi="Times New Roman"/>
          <w:color w:val="231F1F"/>
          <w:spacing w:val="-12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-11"/>
        </w:rPr>
        <w:t> </w:t>
      </w:r>
      <w:r>
        <w:rPr>
          <w:rFonts w:ascii="Times New Roman" w:hAnsi="Times New Roman"/>
          <w:color w:val="231F1F"/>
        </w:rPr>
        <w:t>društvenih</w:t>
      </w:r>
      <w:r>
        <w:rPr>
          <w:rFonts w:ascii="Times New Roman" w:hAnsi="Times New Roman"/>
          <w:color w:val="231F1F"/>
          <w:spacing w:val="-10"/>
        </w:rPr>
        <w:t> </w:t>
      </w:r>
      <w:r>
        <w:rPr>
          <w:rFonts w:ascii="Times New Roman" w:hAnsi="Times New Roman"/>
          <w:color w:val="231F1F"/>
        </w:rPr>
        <w:t>odnosa;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25"/>
        </w:numPr>
        <w:tabs>
          <w:tab w:pos="840" w:val="left" w:leader="none"/>
        </w:tabs>
        <w:spacing w:line="360" w:lineRule="auto" w:before="2" w:after="0"/>
        <w:ind w:left="119" w:right="120" w:firstLine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sistemski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1"/>
        </w:rPr>
        <w:t>utječe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razvitak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1"/>
        </w:rPr>
        <w:t>fizičkih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1"/>
        </w:rPr>
        <w:t>psihičkih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sposobnosti,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1"/>
        </w:rPr>
        <w:t>osobito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1"/>
        </w:rPr>
        <w:t>promatranja,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  <w:spacing w:val="-1"/>
        </w:rPr>
        <w:t>opisivanja,</w:t>
      </w:r>
      <w:r>
        <w:rPr>
          <w:rFonts w:ascii="Times New Roman" w:hAnsi="Times New Roman"/>
          <w:color w:val="231F1F"/>
          <w:spacing w:val="-14"/>
        </w:rPr>
        <w:t> </w:t>
      </w:r>
      <w:r>
        <w:rPr>
          <w:rFonts w:ascii="Times New Roman" w:hAnsi="Times New Roman"/>
          <w:color w:val="231F1F"/>
          <w:spacing w:val="-1"/>
        </w:rPr>
        <w:t>zaključivanja,</w:t>
      </w:r>
      <w:r>
        <w:rPr>
          <w:rFonts w:ascii="Times New Roman" w:hAnsi="Times New Roman"/>
          <w:color w:val="231F1F"/>
          <w:spacing w:val="-13"/>
        </w:rPr>
        <w:t> </w:t>
      </w:r>
      <w:r>
        <w:rPr>
          <w:rFonts w:ascii="Times New Roman" w:hAnsi="Times New Roman"/>
          <w:color w:val="231F1F"/>
          <w:spacing w:val="-1"/>
        </w:rPr>
        <w:t>uspore</w:t>
      </w:r>
      <w:r>
        <w:rPr>
          <w:rFonts w:ascii="Times New Roman" w:hAnsi="Times New Roman"/>
          <w:color w:val="231F1F"/>
          <w:spacing w:val="-2"/>
        </w:rPr>
        <w:t>Ďivanja</w:t>
      </w:r>
      <w:r>
        <w:rPr>
          <w:rFonts w:ascii="Times New Roman" w:hAnsi="Times New Roman"/>
          <w:color w:val="231F1F"/>
          <w:spacing w:val="-15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-13"/>
        </w:rPr>
        <w:t> </w:t>
      </w:r>
      <w:r>
        <w:rPr>
          <w:rFonts w:ascii="Times New Roman" w:hAnsi="Times New Roman"/>
          <w:color w:val="231F1F"/>
        </w:rPr>
        <w:t>dr.;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25"/>
        </w:numPr>
        <w:tabs>
          <w:tab w:pos="840" w:val="left" w:leader="none"/>
        </w:tabs>
        <w:spacing w:line="240" w:lineRule="auto" w:before="3" w:after="0"/>
        <w:ind w:left="839" w:right="0" w:hanging="360"/>
        <w:jc w:val="left"/>
      </w:pPr>
      <w:r>
        <w:rPr>
          <w:rFonts w:ascii="Times New Roman" w:hAnsi="Times New Roman"/>
          <w:color w:val="231F1F"/>
        </w:rPr>
        <w:t>da 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  <w:spacing w:val="-1"/>
        </w:rPr>
        <w:t>omogući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upoznavanje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  <w:spacing w:val="-1"/>
        </w:rPr>
        <w:t>prirodnih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ljepota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i 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color w:val="231F1F"/>
        </w:rPr>
        <w:t>povijesnih </w:t>
      </w:r>
      <w:r>
        <w:rPr>
          <w:color w:val="231F1F"/>
          <w:spacing w:val="22"/>
        </w:rPr>
        <w:t> </w:t>
      </w:r>
      <w:r>
        <w:rPr>
          <w:color w:val="231F1F"/>
        </w:rPr>
        <w:t>znamenitosti, 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spomenike</w:t>
      </w:r>
      <w:r>
        <w:rPr/>
      </w:r>
    </w:p>
    <w:p>
      <w:pPr>
        <w:pStyle w:val="BodyText"/>
        <w:spacing w:line="240" w:lineRule="auto" w:before="139"/>
        <w:ind w:left="119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baštine </w:t>
      </w:r>
      <w:r>
        <w:rPr>
          <w:rFonts w:ascii="Times New Roman" w:hAnsi="Times New Roman"/>
          <w:color w:val="231F1F"/>
        </w:rPr>
        <w:t>i druge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  <w:spacing w:val="-1"/>
        </w:rPr>
        <w:t>ljepote</w:t>
      </w:r>
      <w:r>
        <w:rPr>
          <w:rFonts w:ascii="Times New Roman" w:hAnsi="Times New Roman"/>
          <w:color w:val="231F1F"/>
        </w:rPr>
        <w:t> i vrijednosti </w:t>
      </w:r>
      <w:r>
        <w:rPr>
          <w:rFonts w:ascii="Times New Roman" w:hAnsi="Times New Roman"/>
          <w:color w:val="231F1F"/>
          <w:spacing w:val="-1"/>
        </w:rPr>
        <w:t>zavičaja;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25"/>
        </w:numPr>
        <w:tabs>
          <w:tab w:pos="840" w:val="left" w:leader="none"/>
        </w:tabs>
        <w:spacing w:line="240" w:lineRule="auto" w:before="137" w:after="0"/>
        <w:ind w:left="839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-1"/>
        </w:rPr>
        <w:t> učenike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nauči</w:t>
      </w:r>
      <w:r>
        <w:rPr>
          <w:rFonts w:ascii="Times New Roman" w:hAnsi="Times New Roman"/>
          <w:color w:val="231F1F"/>
        </w:rPr>
        <w:t> upotrebi </w:t>
      </w:r>
      <w:r>
        <w:rPr>
          <w:rFonts w:ascii="Times New Roman" w:hAnsi="Times New Roman"/>
          <w:color w:val="231F1F"/>
          <w:spacing w:val="-1"/>
        </w:rPr>
        <w:t>različitih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izvora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</w:rPr>
        <w:t>znanja </w:t>
      </w:r>
      <w:r>
        <w:rPr>
          <w:rFonts w:ascii="Times New Roman" w:hAnsi="Times New Roman"/>
          <w:color w:val="231F1F"/>
          <w:spacing w:val="-1"/>
        </w:rPr>
        <w:t>(primarnih</w:t>
      </w:r>
      <w:r>
        <w:rPr>
          <w:rFonts w:ascii="Times New Roman" w:hAnsi="Times New Roman"/>
          <w:color w:val="231F1F"/>
        </w:rPr>
        <w:t> i </w:t>
      </w:r>
      <w:r>
        <w:rPr>
          <w:rFonts w:ascii="Times New Roman" w:hAnsi="Times New Roman"/>
          <w:color w:val="231F1F"/>
          <w:spacing w:val="-1"/>
        </w:rPr>
        <w:t>sekundarnih);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25"/>
        </w:numPr>
        <w:tabs>
          <w:tab w:pos="840" w:val="left" w:leader="none"/>
        </w:tabs>
        <w:spacing w:line="240" w:lineRule="auto" w:before="139" w:after="0"/>
        <w:ind w:left="839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kod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učenika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razvija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sposobnost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snalaţenja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prostoru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vremenu;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25"/>
        </w:numPr>
        <w:tabs>
          <w:tab w:pos="841" w:val="left" w:leader="none"/>
        </w:tabs>
        <w:spacing w:line="360" w:lineRule="auto" w:before="137" w:after="0"/>
        <w:ind w:left="120" w:right="120" w:firstLine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odgaja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učenike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osobnu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opću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higijenu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poznavanjem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čovječijeg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organizma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85"/>
        </w:rPr>
        <w:t> </w:t>
      </w:r>
      <w:r>
        <w:rPr>
          <w:rFonts w:ascii="Times New Roman" w:hAnsi="Times New Roman"/>
          <w:color w:val="231F1F"/>
          <w:spacing w:val="-1"/>
        </w:rPr>
        <w:t>njegovih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funkcija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učenici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shvate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neophodnost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osobnog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učestvovanja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odrţavanju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zdravlja;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25"/>
        </w:numPr>
        <w:tabs>
          <w:tab w:pos="841" w:val="left" w:leader="none"/>
        </w:tabs>
        <w:spacing w:line="360" w:lineRule="auto" w:before="3" w:after="0"/>
        <w:ind w:left="120" w:right="119" w:firstLine="360"/>
        <w:jc w:val="left"/>
      </w:pP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osposobljava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</w:rPr>
        <w:t>učenike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kao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aktivne </w:t>
      </w:r>
      <w:r>
        <w:rPr>
          <w:rFonts w:ascii="Times New Roman" w:hAnsi="Times New Roman"/>
          <w:color w:val="231F1F"/>
        </w:rPr>
        <w:t>sudionike u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prometu</w:t>
      </w:r>
      <w:r>
        <w:rPr>
          <w:rFonts w:ascii="Times New Roman" w:hAnsi="Times New Roman"/>
          <w:color w:val="231F1F"/>
        </w:rPr>
        <w:t> i </w:t>
      </w:r>
      <w:r>
        <w:rPr>
          <w:rFonts w:ascii="Times New Roman" w:hAnsi="Times New Roman"/>
          <w:color w:val="231F1F"/>
          <w:spacing w:val="-1"/>
        </w:rPr>
        <w:t>razvija kulturu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ponašanja</w:t>
      </w:r>
      <w:r>
        <w:rPr>
          <w:rFonts w:ascii="Times New Roman" w:hAnsi="Times New Roman"/>
          <w:color w:val="231F1F"/>
        </w:rPr>
        <w:t> u</w:t>
      </w:r>
      <w:r>
        <w:rPr>
          <w:rFonts w:ascii="Times New Roman" w:hAnsi="Times New Roman"/>
          <w:color w:val="231F1F"/>
          <w:spacing w:val="67"/>
        </w:rPr>
        <w:t> </w:t>
      </w:r>
      <w:r>
        <w:rPr>
          <w:rFonts w:ascii="Times New Roman" w:hAnsi="Times New Roman"/>
          <w:color w:val="231F1F"/>
          <w:spacing w:val="-1"/>
        </w:rPr>
        <w:t>sredstvima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javnog</w:t>
      </w:r>
      <w:r>
        <w:rPr>
          <w:rFonts w:ascii="Times New Roman" w:hAnsi="Times New Roman"/>
          <w:color w:val="231F1F"/>
          <w:spacing w:val="-3"/>
        </w:rPr>
        <w:t> </w:t>
      </w:r>
      <w:r>
        <w:rPr>
          <w:rFonts w:ascii="Times New Roman" w:hAnsi="Times New Roman"/>
          <w:color w:val="231F1F"/>
        </w:rPr>
        <w:t>saobrać</w:t>
      </w:r>
      <w:r>
        <w:rPr>
          <w:color w:val="231F1F"/>
        </w:rPr>
        <w:t>aja;</w:t>
      </w:r>
      <w:r>
        <w:rPr/>
      </w:r>
    </w:p>
    <w:p>
      <w:pPr>
        <w:pStyle w:val="BodyText"/>
        <w:numPr>
          <w:ilvl w:val="0"/>
          <w:numId w:val="25"/>
        </w:numPr>
        <w:tabs>
          <w:tab w:pos="841" w:val="left" w:leader="none"/>
        </w:tabs>
        <w:spacing w:line="360" w:lineRule="auto" w:before="3" w:after="0"/>
        <w:ind w:left="120" w:right="120" w:firstLine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</w:rPr>
        <w:t>upozna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  <w:spacing w:val="-1"/>
        </w:rPr>
        <w:t>učenike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</w:rPr>
        <w:t>s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</w:rPr>
        <w:t>temeljnim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  <w:spacing w:val="-1"/>
        </w:rPr>
        <w:t>načelima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  <w:spacing w:val="-1"/>
        </w:rPr>
        <w:t>ekologije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  <w:spacing w:val="-1"/>
        </w:rPr>
        <w:t>kao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</w:rPr>
        <w:t>nauke,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</w:rPr>
        <w:t>o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</w:rPr>
        <w:t>odnosu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  <w:spacing w:val="-1"/>
        </w:rPr>
        <w:t>organizma</w:t>
      </w:r>
      <w:r>
        <w:rPr>
          <w:rFonts w:ascii="Times New Roman" w:hAnsi="Times New Roman"/>
          <w:color w:val="231F1F"/>
          <w:spacing w:val="61"/>
        </w:rPr>
        <w:t> </w:t>
      </w:r>
      <w:r>
        <w:rPr>
          <w:rFonts w:ascii="Times New Roman" w:hAnsi="Times New Roman"/>
          <w:color w:val="231F1F"/>
          <w:spacing w:val="-1"/>
        </w:rPr>
        <w:t>prema</w:t>
      </w:r>
      <w:r>
        <w:rPr>
          <w:rFonts w:ascii="Times New Roman" w:hAnsi="Times New Roman"/>
          <w:color w:val="231F1F"/>
        </w:rPr>
        <w:t> okolišu i potrebom zaštite </w:t>
      </w:r>
      <w:r>
        <w:rPr>
          <w:rFonts w:ascii="Times New Roman" w:hAnsi="Times New Roman"/>
          <w:color w:val="231F1F"/>
          <w:spacing w:val="-1"/>
        </w:rPr>
        <w:t>prirode;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25"/>
        </w:numPr>
        <w:tabs>
          <w:tab w:pos="841" w:val="left" w:leader="none"/>
        </w:tabs>
        <w:spacing w:line="240" w:lineRule="auto" w:before="3" w:after="0"/>
        <w:ind w:left="840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-7"/>
        </w:rPr>
        <w:t> </w:t>
      </w:r>
      <w:r>
        <w:rPr>
          <w:rFonts w:ascii="Times New Roman" w:hAnsi="Times New Roman"/>
          <w:color w:val="231F1F"/>
          <w:spacing w:val="-1"/>
        </w:rPr>
        <w:t>odgaja</w:t>
      </w:r>
      <w:r>
        <w:rPr>
          <w:rFonts w:ascii="Times New Roman" w:hAnsi="Times New Roman"/>
          <w:color w:val="231F1F"/>
          <w:spacing w:val="-6"/>
        </w:rPr>
        <w:t> </w:t>
      </w:r>
      <w:r>
        <w:rPr>
          <w:rFonts w:ascii="Times New Roman" w:hAnsi="Times New Roman"/>
          <w:color w:val="231F1F"/>
          <w:spacing w:val="-1"/>
        </w:rPr>
        <w:t>učenike</w:t>
      </w:r>
      <w:r>
        <w:rPr>
          <w:rFonts w:ascii="Times New Roman" w:hAnsi="Times New Roman"/>
          <w:color w:val="231F1F"/>
          <w:spacing w:val="-6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-6"/>
        </w:rPr>
        <w:t> </w:t>
      </w:r>
      <w:r>
        <w:rPr>
          <w:rFonts w:ascii="Times New Roman" w:hAnsi="Times New Roman"/>
          <w:color w:val="231F1F"/>
        </w:rPr>
        <w:t>duhu</w:t>
      </w:r>
      <w:r>
        <w:rPr>
          <w:rFonts w:ascii="Times New Roman" w:hAnsi="Times New Roman"/>
          <w:color w:val="231F1F"/>
          <w:spacing w:val="-5"/>
        </w:rPr>
        <w:t> </w:t>
      </w:r>
      <w:r>
        <w:rPr>
          <w:rFonts w:ascii="Times New Roman" w:hAnsi="Times New Roman"/>
          <w:color w:val="231F1F"/>
        </w:rPr>
        <w:t>humanizma</w:t>
      </w:r>
      <w:r>
        <w:rPr>
          <w:rFonts w:ascii="Times New Roman" w:hAnsi="Times New Roman"/>
          <w:color w:val="231F1F"/>
          <w:spacing w:val="-6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-6"/>
        </w:rPr>
        <w:t> </w:t>
      </w:r>
      <w:r>
        <w:rPr>
          <w:rFonts w:ascii="Times New Roman" w:hAnsi="Times New Roman"/>
          <w:color w:val="231F1F"/>
          <w:spacing w:val="-1"/>
        </w:rPr>
        <w:t>ravnopravnih</w:t>
      </w:r>
      <w:r>
        <w:rPr>
          <w:rFonts w:ascii="Times New Roman" w:hAnsi="Times New Roman"/>
          <w:color w:val="231F1F"/>
          <w:spacing w:val="-5"/>
        </w:rPr>
        <w:t> </w:t>
      </w:r>
      <w:r>
        <w:rPr>
          <w:rFonts w:ascii="Times New Roman" w:hAnsi="Times New Roman"/>
          <w:color w:val="231F1F"/>
        </w:rPr>
        <w:t>odnosa</w:t>
      </w:r>
      <w:r>
        <w:rPr>
          <w:rFonts w:ascii="Times New Roman" w:hAnsi="Times New Roman"/>
          <w:color w:val="231F1F"/>
          <w:spacing w:val="-7"/>
        </w:rPr>
        <w:t> </w:t>
      </w:r>
      <w:r>
        <w:rPr>
          <w:rFonts w:ascii="Times New Roman" w:hAnsi="Times New Roman"/>
          <w:color w:val="231F1F"/>
        </w:rPr>
        <w:t>meĎu</w:t>
      </w:r>
      <w:r>
        <w:rPr>
          <w:rFonts w:ascii="Times New Roman" w:hAnsi="Times New Roman"/>
          <w:color w:val="231F1F"/>
          <w:spacing w:val="-6"/>
        </w:rPr>
        <w:t> </w:t>
      </w:r>
      <w:r>
        <w:rPr>
          <w:rFonts w:ascii="Times New Roman" w:hAnsi="Times New Roman"/>
          <w:color w:val="231F1F"/>
        </w:rPr>
        <w:t>ljudima;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25"/>
        </w:numPr>
        <w:tabs>
          <w:tab w:pos="841" w:val="left" w:leader="none"/>
        </w:tabs>
        <w:spacing w:line="359" w:lineRule="auto" w:before="139" w:after="0"/>
        <w:ind w:left="120" w:right="119" w:firstLine="360"/>
        <w:jc w:val="left"/>
      </w:pP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učenike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upozna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s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ljudskim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1"/>
        </w:rPr>
        <w:t>djelatnostima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razvija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kod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color w:val="231F1F"/>
        </w:rPr>
        <w:t>njih</w:t>
      </w:r>
      <w:r>
        <w:rPr>
          <w:color w:val="231F1F"/>
          <w:spacing w:val="26"/>
        </w:rPr>
        <w:t> </w:t>
      </w:r>
      <w:r>
        <w:rPr>
          <w:color w:val="231F1F"/>
          <w:spacing w:val="-1"/>
        </w:rPr>
        <w:t>pravilan</w:t>
      </w:r>
      <w:r>
        <w:rPr>
          <w:color w:val="231F1F"/>
          <w:spacing w:val="26"/>
        </w:rPr>
        <w:t> </w:t>
      </w:r>
      <w:r>
        <w:rPr>
          <w:color w:val="231F1F"/>
        </w:rPr>
        <w:t>odnos</w:t>
      </w:r>
      <w:r>
        <w:rPr>
          <w:color w:val="231F1F"/>
          <w:spacing w:val="26"/>
        </w:rPr>
        <w:t> </w:t>
      </w:r>
      <w:r>
        <w:rPr>
          <w:color w:val="231F1F"/>
          <w:spacing w:val="-1"/>
        </w:rPr>
        <w:t>prema</w:t>
      </w:r>
      <w:r>
        <w:rPr>
          <w:color w:val="231F1F"/>
          <w:spacing w:val="52"/>
        </w:rPr>
        <w:t> </w:t>
      </w:r>
      <w:r>
        <w:rPr>
          <w:color w:val="231F1F"/>
          <w:spacing w:val="-1"/>
        </w:rPr>
        <w:t>radu;</w:t>
      </w:r>
      <w:r>
        <w:rPr/>
      </w:r>
    </w:p>
    <w:p>
      <w:pPr>
        <w:pStyle w:val="BodyText"/>
        <w:numPr>
          <w:ilvl w:val="0"/>
          <w:numId w:val="25"/>
        </w:numPr>
        <w:tabs>
          <w:tab w:pos="841" w:val="left" w:leader="none"/>
        </w:tabs>
        <w:spacing w:line="360" w:lineRule="auto" w:before="4" w:after="0"/>
        <w:ind w:left="120" w:right="115" w:firstLine="36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učestvovanjem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organiziranom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radu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školi,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porodičnom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domu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i 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društvenoj</w:t>
      </w:r>
      <w:r>
        <w:rPr>
          <w:rFonts w:ascii="Times New Roman" w:hAnsi="Times New Roman"/>
          <w:color w:val="231F1F"/>
          <w:spacing w:val="87"/>
        </w:rPr>
        <w:t> </w:t>
      </w:r>
      <w:r>
        <w:rPr>
          <w:rFonts w:ascii="Times New Roman" w:hAnsi="Times New Roman"/>
          <w:color w:val="231F1F"/>
          <w:spacing w:val="-1"/>
        </w:rPr>
        <w:t>sredini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  <w:spacing w:val="-1"/>
        </w:rPr>
        <w:t>učenici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  <w:spacing w:val="-1"/>
        </w:rPr>
        <w:t>stječu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rFonts w:ascii="Times New Roman" w:hAnsi="Times New Roman"/>
          <w:color w:val="231F1F"/>
        </w:rPr>
        <w:t>radne</w:t>
      </w:r>
      <w:r>
        <w:rPr>
          <w:rFonts w:ascii="Times New Roman" w:hAnsi="Times New Roman"/>
          <w:color w:val="231F1F"/>
          <w:spacing w:val="51"/>
        </w:rPr>
        <w:t> </w:t>
      </w:r>
      <w:r>
        <w:rPr>
          <w:rFonts w:ascii="Times New Roman" w:hAnsi="Times New Roman"/>
          <w:color w:val="231F1F"/>
          <w:spacing w:val="-1"/>
        </w:rPr>
        <w:t>navike,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  <w:spacing w:val="-1"/>
        </w:rPr>
        <w:t>moralne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</w:rPr>
        <w:t>vrednote,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  <w:spacing w:val="-1"/>
        </w:rPr>
        <w:t>svijest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</w:rPr>
        <w:t>o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</w:rPr>
        <w:t>pravima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</w:rPr>
        <w:t>duţnostia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73"/>
        </w:rPr>
        <w:t> </w:t>
      </w:r>
      <w:r>
        <w:rPr>
          <w:rFonts w:ascii="Times New Roman" w:hAnsi="Times New Roman"/>
          <w:color w:val="231F1F"/>
          <w:spacing w:val="-1"/>
        </w:rPr>
        <w:t>razvija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kulturu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ţivljenja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rada.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6"/>
        <w:ind w:left="120" w:right="110" w:firstLine="708"/>
        <w:jc w:val="both"/>
        <w:rPr>
          <w:rFonts w:ascii="Times New Roman" w:hAnsi="Times New Roman" w:cs="Times New Roman" w:eastAsia="Times New Roman"/>
        </w:rPr>
      </w:pPr>
      <w:r>
        <w:rPr>
          <w:color w:val="231F1F"/>
          <w:spacing w:val="-1"/>
        </w:rPr>
        <w:t>Zadaci</w:t>
      </w:r>
      <w:r>
        <w:rPr>
          <w:color w:val="231F1F"/>
          <w:spacing w:val="50"/>
        </w:rPr>
        <w:t> </w:t>
      </w:r>
      <w:r>
        <w:rPr>
          <w:color w:val="231F1F"/>
        </w:rPr>
        <w:t>nastave</w:t>
      </w:r>
      <w:r>
        <w:rPr>
          <w:color w:val="231F1F"/>
          <w:spacing w:val="49"/>
        </w:rPr>
        <w:t> </w:t>
      </w:r>
      <w:r>
        <w:rPr>
          <w:color w:val="231F1F"/>
          <w:spacing w:val="-1"/>
        </w:rPr>
        <w:t>prirode</w:t>
      </w:r>
      <w:r>
        <w:rPr>
          <w:color w:val="231F1F"/>
          <w:spacing w:val="51"/>
        </w:rPr>
        <w:t> </w:t>
      </w:r>
      <w:r>
        <w:rPr>
          <w:color w:val="231F1F"/>
        </w:rPr>
        <w:t>i</w:t>
      </w:r>
      <w:r>
        <w:rPr>
          <w:color w:val="231F1F"/>
          <w:spacing w:val="5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društva</w:t>
      </w:r>
      <w:r>
        <w:rPr>
          <w:rFonts w:ascii="Times New Roman" w:hAnsi="Times New Roman" w:cs="Times New Roman" w:eastAsia="Times New Roman"/>
          <w:color w:val="231F1F"/>
          <w:spacing w:val="4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dijele</w:t>
      </w:r>
      <w:r>
        <w:rPr>
          <w:rFonts w:ascii="Times New Roman" w:hAnsi="Times New Roman" w:cs="Times New Roman" w:eastAsia="Times New Roman"/>
          <w:color w:val="231F1F"/>
          <w:spacing w:val="49"/>
        </w:rPr>
        <w:t> </w:t>
      </w:r>
      <w:r>
        <w:rPr>
          <w:rFonts w:ascii="Times New Roman" w:hAnsi="Times New Roman" w:cs="Times New Roman" w:eastAsia="Times New Roman"/>
          <w:color w:val="231F1F"/>
        </w:rPr>
        <w:t>se</w:t>
      </w:r>
      <w:r>
        <w:rPr>
          <w:rFonts w:ascii="Times New Roman" w:hAnsi="Times New Roman" w:cs="Times New Roman" w:eastAsia="Times New Roman"/>
          <w:color w:val="231F1F"/>
          <w:spacing w:val="4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na:</w:t>
      </w:r>
      <w:r>
        <w:rPr>
          <w:rFonts w:ascii="Times New Roman" w:hAnsi="Times New Roman" w:cs="Times New Roman" w:eastAsia="Times New Roman"/>
          <w:color w:val="231F1F"/>
          <w:spacing w:val="4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materijalne,</w:t>
      </w:r>
      <w:r>
        <w:rPr>
          <w:rFonts w:ascii="Times New Roman" w:hAnsi="Times New Roman" w:cs="Times New Roman" w:eastAsia="Times New Roman"/>
          <w:color w:val="231F1F"/>
          <w:spacing w:val="50"/>
        </w:rPr>
        <w:t> </w:t>
      </w:r>
      <w:r>
        <w:rPr>
          <w:rFonts w:ascii="Times New Roman" w:hAnsi="Times New Roman" w:cs="Times New Roman" w:eastAsia="Times New Roman"/>
          <w:color w:val="231F1F"/>
        </w:rPr>
        <w:t>funkcionalne</w:t>
      </w:r>
      <w:r>
        <w:rPr>
          <w:rFonts w:ascii="Times New Roman" w:hAnsi="Times New Roman" w:cs="Times New Roman" w:eastAsia="Times New Roman"/>
          <w:color w:val="231F1F"/>
          <w:spacing w:val="49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5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odgojne.</w:t>
      </w:r>
      <w:r>
        <w:rPr>
          <w:rFonts w:ascii="Times New Roman" w:hAnsi="Times New Roman" w:cs="Times New Roman" w:eastAsia="Times New Roman"/>
          <w:color w:val="231F1F"/>
          <w:spacing w:val="71"/>
        </w:rPr>
        <w:t> </w:t>
      </w:r>
      <w:r>
        <w:rPr>
          <w:color w:val="231F1F"/>
          <w:spacing w:val="-1"/>
        </w:rPr>
        <w:t>Materijalni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zadaci</w:t>
      </w:r>
      <w:r>
        <w:rPr>
          <w:color w:val="231F1F"/>
          <w:spacing w:val="2"/>
        </w:rPr>
        <w:t> </w:t>
      </w:r>
      <w:r>
        <w:rPr>
          <w:color w:val="231F1F"/>
        </w:rPr>
        <w:t>nastave</w:t>
      </w:r>
      <w:r>
        <w:rPr>
          <w:color w:val="231F1F"/>
          <w:spacing w:val="1"/>
        </w:rPr>
        <w:t> </w:t>
      </w:r>
      <w:r>
        <w:rPr>
          <w:color w:val="231F1F"/>
        </w:rPr>
        <w:t>odnose</w:t>
      </w:r>
      <w:r>
        <w:rPr>
          <w:color w:val="231F1F"/>
          <w:spacing w:val="1"/>
        </w:rPr>
        <w:t> se </w:t>
      </w:r>
      <w:r>
        <w:rPr>
          <w:color w:val="231F1F"/>
        </w:rPr>
        <w:t>na</w:t>
      </w:r>
      <w:r>
        <w:rPr>
          <w:color w:val="231F1F"/>
          <w:spacing w:val="3"/>
        </w:rPr>
        <w:t> </w:t>
      </w:r>
      <w:r>
        <w:rPr>
          <w:color w:val="231F1F"/>
          <w:spacing w:val="-1"/>
        </w:rPr>
        <w:t>stjecanje</w:t>
      </w:r>
      <w:r>
        <w:rPr>
          <w:color w:val="231F1F"/>
          <w:spacing w:val="1"/>
        </w:rPr>
        <w:t> </w:t>
      </w:r>
      <w:r>
        <w:rPr>
          <w:color w:val="231F1F"/>
        </w:rPr>
        <w:t>znanja</w:t>
      </w:r>
      <w:r>
        <w:rPr>
          <w:color w:val="231F1F"/>
          <w:spacing w:val="1"/>
        </w:rPr>
        <w:t> </w:t>
      </w:r>
      <w:r>
        <w:rPr>
          <w:color w:val="231F1F"/>
        </w:rPr>
        <w:t>o</w:t>
      </w:r>
      <w:r>
        <w:rPr>
          <w:color w:val="231F1F"/>
          <w:spacing w:val="2"/>
        </w:rPr>
        <w:t> </w:t>
      </w:r>
      <w:r>
        <w:rPr>
          <w:color w:val="231F1F"/>
        </w:rPr>
        <w:t>objektivnoj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stvarnosti</w:t>
      </w:r>
      <w:r>
        <w:rPr>
          <w:color w:val="231F1F"/>
          <w:spacing w:val="2"/>
        </w:rPr>
        <w:t> </w:t>
      </w:r>
      <w:r>
        <w:rPr>
          <w:color w:val="231F1F"/>
        </w:rPr>
        <w:t>putem</w:t>
      </w:r>
      <w:r>
        <w:rPr>
          <w:color w:val="231F1F"/>
          <w:spacing w:val="68"/>
        </w:rPr>
        <w:t> </w:t>
      </w:r>
      <w:r>
        <w:rPr>
          <w:color w:val="231F1F"/>
        </w:rPr>
        <w:t>pojedinih</w:t>
      </w:r>
      <w:r>
        <w:rPr>
          <w:color w:val="231F1F"/>
          <w:spacing w:val="33"/>
        </w:rPr>
        <w:t> </w:t>
      </w:r>
      <w:r>
        <w:rPr>
          <w:color w:val="231F1F"/>
          <w:spacing w:val="-1"/>
        </w:rPr>
        <w:t>nastavnih</w:t>
      </w:r>
      <w:r>
        <w:rPr>
          <w:color w:val="231F1F"/>
          <w:spacing w:val="33"/>
        </w:rPr>
        <w:t> </w:t>
      </w:r>
      <w:r>
        <w:rPr>
          <w:color w:val="231F1F"/>
        </w:rPr>
        <w:t>predmeta,</w:t>
      </w:r>
      <w:r>
        <w:rPr>
          <w:color w:val="231F1F"/>
          <w:spacing w:val="33"/>
        </w:rPr>
        <w:t> </w:t>
      </w:r>
      <w:r>
        <w:rPr>
          <w:color w:val="231F1F"/>
        </w:rPr>
        <w:t>funkcionalni</w:t>
      </w:r>
      <w:r>
        <w:rPr>
          <w:color w:val="231F1F"/>
          <w:spacing w:val="36"/>
        </w:rPr>
        <w:t> </w:t>
      </w:r>
      <w:r>
        <w:rPr>
          <w:rFonts w:ascii="Times New Roman" w:hAnsi="Times New Roman" w:cs="Times New Roman" w:eastAsia="Times New Roman"/>
          <w:color w:val="231F1F"/>
        </w:rPr>
        <w:t>–</w:t>
      </w:r>
      <w:r>
        <w:rPr>
          <w:rFonts w:ascii="Times New Roman" w:hAnsi="Times New Roman" w:cs="Times New Roman" w:eastAsia="Times New Roman"/>
          <w:color w:val="231F1F"/>
          <w:spacing w:val="33"/>
        </w:rPr>
        <w:t> </w:t>
      </w:r>
      <w:r>
        <w:rPr>
          <w:rFonts w:ascii="Times New Roman" w:hAnsi="Times New Roman" w:cs="Times New Roman" w:eastAsia="Times New Roman"/>
          <w:color w:val="231F1F"/>
        </w:rPr>
        <w:t>psihomotorički</w:t>
      </w:r>
      <w:r>
        <w:rPr>
          <w:rFonts w:ascii="Times New Roman" w:hAnsi="Times New Roman" w:cs="Times New Roman" w:eastAsia="Times New Roman"/>
          <w:color w:val="231F1F"/>
          <w:spacing w:val="33"/>
        </w:rPr>
        <w:t> </w:t>
      </w:r>
      <w:r>
        <w:rPr>
          <w:rFonts w:ascii="Times New Roman" w:hAnsi="Times New Roman" w:cs="Times New Roman" w:eastAsia="Times New Roman"/>
          <w:color w:val="231F1F"/>
        </w:rPr>
        <w:t>odnose</w:t>
      </w:r>
      <w:r>
        <w:rPr>
          <w:rFonts w:ascii="Times New Roman" w:hAnsi="Times New Roman" w:cs="Times New Roman" w:eastAsia="Times New Roman"/>
          <w:color w:val="231F1F"/>
          <w:spacing w:val="32"/>
        </w:rPr>
        <w:t> </w:t>
      </w:r>
      <w:r>
        <w:rPr>
          <w:rFonts w:ascii="Times New Roman" w:hAnsi="Times New Roman" w:cs="Times New Roman" w:eastAsia="Times New Roman"/>
          <w:color w:val="231F1F"/>
        </w:rPr>
        <w:t>se</w:t>
      </w:r>
      <w:r>
        <w:rPr>
          <w:rFonts w:ascii="Times New Roman" w:hAnsi="Times New Roman" w:cs="Times New Roman" w:eastAsia="Times New Roman"/>
          <w:color w:val="231F1F"/>
          <w:spacing w:val="37"/>
        </w:rPr>
        <w:t> </w:t>
      </w:r>
      <w:r>
        <w:rPr>
          <w:rFonts w:ascii="Times New Roman" w:hAnsi="Times New Roman" w:cs="Times New Roman" w:eastAsia="Times New Roman"/>
          <w:color w:val="231F1F"/>
        </w:rPr>
        <w:t>na</w:t>
      </w:r>
      <w:r>
        <w:rPr>
          <w:rFonts w:ascii="Times New Roman" w:hAnsi="Times New Roman" w:cs="Times New Roman" w:eastAsia="Times New Roman"/>
          <w:color w:val="231F1F"/>
          <w:spacing w:val="32"/>
        </w:rPr>
        <w:t> </w:t>
      </w:r>
      <w:r>
        <w:rPr>
          <w:rFonts w:ascii="Times New Roman" w:hAnsi="Times New Roman" w:cs="Times New Roman" w:eastAsia="Times New Roman"/>
          <w:color w:val="231F1F"/>
        </w:rPr>
        <w:t>razvoj</w:t>
      </w:r>
      <w:r>
        <w:rPr>
          <w:rFonts w:ascii="Times New Roman" w:hAnsi="Times New Roman" w:cs="Times New Roman" w:eastAsia="Times New Roman"/>
          <w:color w:val="231F1F"/>
          <w:spacing w:val="3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različitih</w:t>
      </w:r>
      <w:r>
        <w:rPr>
          <w:rFonts w:ascii="Times New Roman" w:hAnsi="Times New Roman" w:cs="Times New Roman" w:eastAsia="Times New Roman"/>
          <w:color w:val="231F1F"/>
          <w:spacing w:val="38"/>
        </w:rPr>
        <w:t> </w:t>
      </w:r>
      <w:r>
        <w:rPr>
          <w:color w:val="231F1F"/>
        </w:rPr>
        <w:t>sposobnosti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(senz</w:t>
      </w:r>
      <w:r>
        <w:rPr>
          <w:rFonts w:ascii="Times New Roman" w:hAnsi="Times New Roman" w:cs="Times New Roman" w:eastAsia="Times New Roman"/>
          <w:color w:val="231F1F"/>
          <w:spacing w:val="-1"/>
        </w:rPr>
        <w:t>ornih,</w:t>
      </w:r>
      <w:r>
        <w:rPr>
          <w:rFonts w:ascii="Times New Roman" w:hAnsi="Times New Roman" w:cs="Times New Roman" w:eastAsia="Times New Roman"/>
          <w:color w:val="231F1F"/>
          <w:spacing w:val="1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praktičnih,</w:t>
      </w:r>
      <w:r>
        <w:rPr>
          <w:rFonts w:ascii="Times New Roman" w:hAnsi="Times New Roman" w:cs="Times New Roman" w:eastAsia="Times New Roman"/>
          <w:color w:val="231F1F"/>
          <w:spacing w:val="1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izraţajnih</w:t>
      </w:r>
      <w:r>
        <w:rPr>
          <w:rFonts w:ascii="Times New Roman" w:hAnsi="Times New Roman" w:cs="Times New Roman" w:eastAsia="Times New Roman"/>
          <w:color w:val="231F1F"/>
          <w:spacing w:val="13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1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intelektualnih),</w:t>
      </w:r>
      <w:r>
        <w:rPr>
          <w:rFonts w:ascii="Times New Roman" w:hAnsi="Times New Roman" w:cs="Times New Roman" w:eastAsia="Times New Roman"/>
          <w:color w:val="231F1F"/>
          <w:spacing w:val="12"/>
        </w:rPr>
        <w:t> </w:t>
      </w:r>
      <w:r>
        <w:rPr>
          <w:rFonts w:ascii="Times New Roman" w:hAnsi="Times New Roman" w:cs="Times New Roman" w:eastAsia="Times New Roman"/>
          <w:color w:val="231F1F"/>
        </w:rPr>
        <w:t>dok</w:t>
      </w:r>
      <w:r>
        <w:rPr>
          <w:rFonts w:ascii="Times New Roman" w:hAnsi="Times New Roman" w:cs="Times New Roman" w:eastAsia="Times New Roman"/>
          <w:color w:val="231F1F"/>
          <w:spacing w:val="13"/>
        </w:rPr>
        <w:t> </w:t>
      </w:r>
      <w:r>
        <w:rPr>
          <w:rFonts w:ascii="Times New Roman" w:hAnsi="Times New Roman" w:cs="Times New Roman" w:eastAsia="Times New Roman"/>
          <w:color w:val="231F1F"/>
        </w:rPr>
        <w:t>se</w:t>
      </w:r>
      <w:r>
        <w:rPr>
          <w:rFonts w:ascii="Times New Roman" w:hAnsi="Times New Roman" w:cs="Times New Roman" w:eastAsia="Times New Roman"/>
          <w:color w:val="231F1F"/>
          <w:spacing w:val="11"/>
        </w:rPr>
        <w:t> </w:t>
      </w:r>
      <w:r>
        <w:rPr>
          <w:rFonts w:ascii="Times New Roman" w:hAnsi="Times New Roman" w:cs="Times New Roman" w:eastAsia="Times New Roman"/>
          <w:color w:val="231F1F"/>
        </w:rPr>
        <w:t>odgojni</w:t>
      </w:r>
      <w:r>
        <w:rPr>
          <w:rFonts w:ascii="Times New Roman" w:hAnsi="Times New Roman" w:cs="Times New Roman" w:eastAsia="Times New Roman"/>
          <w:color w:val="231F1F"/>
          <w:spacing w:val="1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zadatak</w:t>
      </w:r>
      <w:r>
        <w:rPr>
          <w:rFonts w:ascii="Times New Roman" w:hAnsi="Times New Roman" w:cs="Times New Roman" w:eastAsia="Times New Roman"/>
          <w:color w:val="231F1F"/>
          <w:spacing w:val="12"/>
        </w:rPr>
        <w:t> </w:t>
      </w:r>
      <w:r>
        <w:rPr>
          <w:rFonts w:ascii="Times New Roman" w:hAnsi="Times New Roman" w:cs="Times New Roman" w:eastAsia="Times New Roman"/>
          <w:color w:val="231F1F"/>
        </w:rPr>
        <w:t>odnosi</w:t>
      </w:r>
      <w:r>
        <w:rPr>
          <w:rFonts w:ascii="Times New Roman" w:hAnsi="Times New Roman" w:cs="Times New Roman" w:eastAsia="Times New Roman"/>
          <w:color w:val="231F1F"/>
          <w:spacing w:val="93"/>
        </w:rPr>
        <w:t> </w:t>
      </w:r>
      <w:r>
        <w:rPr>
          <w:rFonts w:ascii="Times New Roman" w:hAnsi="Times New Roman" w:cs="Times New Roman" w:eastAsia="Times New Roman"/>
          <w:color w:val="231F1F"/>
        </w:rPr>
        <w:t>na</w:t>
      </w:r>
      <w:r>
        <w:rPr>
          <w:rFonts w:ascii="Times New Roman" w:hAnsi="Times New Roman" w:cs="Times New Roman" w:eastAsia="Times New Roman"/>
          <w:color w:val="231F1F"/>
          <w:spacing w:val="-1"/>
        </w:rPr>
        <w:t> usvajanje </w:t>
      </w:r>
      <w:r>
        <w:rPr>
          <w:rFonts w:ascii="Times New Roman" w:hAnsi="Times New Roman" w:cs="Times New Roman" w:eastAsia="Times New Roman"/>
          <w:color w:val="231F1F"/>
        </w:rPr>
        <w:t>moralnih, </w:t>
      </w:r>
      <w:r>
        <w:rPr>
          <w:rFonts w:ascii="Times New Roman" w:hAnsi="Times New Roman" w:cs="Times New Roman" w:eastAsia="Times New Roman"/>
          <w:color w:val="231F1F"/>
          <w:spacing w:val="-1"/>
        </w:rPr>
        <w:t>estetskih,</w:t>
      </w:r>
      <w:r>
        <w:rPr>
          <w:rFonts w:ascii="Times New Roman" w:hAnsi="Times New Roman" w:cs="Times New Roman" w:eastAsia="Times New Roman"/>
          <w:color w:val="231F1F"/>
        </w:rPr>
        <w:t> fizičkih i </w:t>
      </w:r>
      <w:r>
        <w:rPr>
          <w:rFonts w:ascii="Times New Roman" w:hAnsi="Times New Roman" w:cs="Times New Roman" w:eastAsia="Times New Roman"/>
          <w:color w:val="231F1F"/>
          <w:spacing w:val="-1"/>
        </w:rPr>
        <w:t>radnih</w:t>
      </w:r>
      <w:r>
        <w:rPr>
          <w:rFonts w:ascii="Times New Roman" w:hAnsi="Times New Roman" w:cs="Times New Roman" w:eastAsia="Times New Roman"/>
          <w:color w:val="231F1F"/>
          <w:spacing w:val="-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vrijednosti.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40" w:lineRule="auto" w:before="3"/>
        <w:ind w:left="828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Zadaci</w:t>
      </w:r>
      <w:r>
        <w:rPr>
          <w:rFonts w:ascii="Times New Roman" w:hAnsi="Times New Roman"/>
          <w:color w:val="231F1F"/>
        </w:rPr>
        <w:t> nastave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prirode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društva</w:t>
      </w:r>
      <w:r>
        <w:rPr>
          <w:rFonts w:ascii="Times New Roman" w:hAnsi="Times New Roman"/>
          <w:color w:val="231F1F"/>
        </w:rPr>
        <w:t> u Republici </w:t>
      </w:r>
      <w:r>
        <w:rPr>
          <w:rFonts w:ascii="Times New Roman" w:hAnsi="Times New Roman"/>
          <w:color w:val="231F1F"/>
          <w:spacing w:val="-1"/>
        </w:rPr>
        <w:t>Hrvatskoj,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prema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De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Zanu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(2005: 62), su: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25"/>
        </w:numPr>
        <w:tabs>
          <w:tab w:pos="841" w:val="left" w:leader="none"/>
        </w:tabs>
        <w:spacing w:line="240" w:lineRule="auto" w:before="139" w:after="0"/>
        <w:ind w:left="840" w:right="0" w:hanging="360"/>
        <w:jc w:val="left"/>
      </w:pPr>
      <w:r>
        <w:rPr>
          <w:color w:val="231F1F"/>
          <w:spacing w:val="-1"/>
        </w:rPr>
        <w:t>materijalni,</w:t>
      </w:r>
      <w:r>
        <w:rPr>
          <w:color w:val="231F1F"/>
        </w:rPr>
        <w:t> spoznajni </w:t>
      </w:r>
      <w:r>
        <w:rPr>
          <w:color w:val="231F1F"/>
          <w:spacing w:val="-1"/>
        </w:rPr>
        <w:t>zad</w:t>
      </w:r>
      <w:r>
        <w:rPr>
          <w:rFonts w:ascii="Times New Roman" w:hAnsi="Times New Roman" w:cs="Times New Roman" w:eastAsia="Times New Roman"/>
          <w:color w:val="231F1F"/>
          <w:spacing w:val="-1"/>
        </w:rPr>
        <w:t>aci</w:t>
      </w:r>
      <w:r>
        <w:rPr>
          <w:rFonts w:ascii="Times New Roman" w:hAnsi="Times New Roman" w:cs="Times New Roman" w:eastAsia="Times New Roman"/>
          <w:color w:val="231F1F"/>
        </w:rPr>
        <w:t> </w:t>
      </w:r>
      <w:r>
        <w:rPr>
          <w:rFonts w:ascii="Times New Roman" w:hAnsi="Times New Roman" w:cs="Times New Roman" w:eastAsia="Times New Roman"/>
          <w:color w:val="231F1F"/>
        </w:rPr>
        <w:t>– </w:t>
      </w:r>
      <w:r>
        <w:rPr>
          <w:color w:val="231F1F"/>
        </w:rPr>
        <w:t>odnose</w:t>
      </w:r>
      <w:r>
        <w:rPr>
          <w:color w:val="231F1F"/>
          <w:spacing w:val="-1"/>
        </w:rPr>
        <w:t> </w:t>
      </w:r>
      <w:r>
        <w:rPr>
          <w:color w:val="231F1F"/>
        </w:rPr>
        <w:t>se na</w:t>
      </w:r>
      <w:r>
        <w:rPr>
          <w:color w:val="231F1F"/>
          <w:spacing w:val="-1"/>
        </w:rPr>
        <w:t> stjecanje</w:t>
      </w:r>
      <w:r>
        <w:rPr>
          <w:color w:val="231F1F"/>
        </w:rPr>
        <w:t> </w:t>
      </w:r>
      <w:r>
        <w:rPr>
          <w:color w:val="231F1F"/>
          <w:spacing w:val="-1"/>
        </w:rPr>
        <w:t>znanja</w:t>
      </w:r>
      <w:r>
        <w:rPr>
          <w:color w:val="231F1F"/>
        </w:rPr>
        <w:t> o </w:t>
      </w:r>
      <w:r>
        <w:rPr>
          <w:color w:val="231F1F"/>
          <w:spacing w:val="-1"/>
        </w:rPr>
        <w:t>objektivnoj</w:t>
      </w:r>
      <w:r>
        <w:rPr>
          <w:color w:val="231F1F"/>
        </w:rPr>
        <w:t> </w:t>
      </w:r>
      <w:r>
        <w:rPr>
          <w:color w:val="231F1F"/>
          <w:spacing w:val="-1"/>
        </w:rPr>
        <w:t>stvarnosti</w:t>
      </w:r>
      <w:r>
        <w:rPr/>
      </w:r>
    </w:p>
    <w:p>
      <w:pPr>
        <w:spacing w:after="0" w:line="240" w:lineRule="auto"/>
        <w:jc w:val="left"/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240" w:lineRule="auto" w:before="69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</w:rPr>
        <w:t>koja se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  <w:spacing w:val="-1"/>
        </w:rPr>
        <w:t>proučava </w:t>
      </w:r>
      <w:r>
        <w:rPr>
          <w:rFonts w:ascii="Times New Roman" w:hAnsi="Times New Roman"/>
          <w:color w:val="231F1F"/>
        </w:rPr>
        <w:t>u nastavi </w:t>
      </w:r>
      <w:r>
        <w:rPr>
          <w:rFonts w:ascii="Times New Roman" w:hAnsi="Times New Roman"/>
          <w:color w:val="231F1F"/>
          <w:spacing w:val="-1"/>
        </w:rPr>
        <w:t>pojedinih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predmeta;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25"/>
        </w:numPr>
        <w:tabs>
          <w:tab w:pos="839" w:val="left" w:leader="none"/>
        </w:tabs>
        <w:spacing w:line="240" w:lineRule="auto" w:before="137" w:after="0"/>
        <w:ind w:left="838" w:right="0" w:hanging="360"/>
        <w:jc w:val="left"/>
      </w:pPr>
      <w:r>
        <w:rPr>
          <w:rFonts w:ascii="Times New Roman" w:hAnsi="Times New Roman" w:cs="Times New Roman" w:eastAsia="Times New Roman"/>
          <w:color w:val="231F1F"/>
          <w:spacing w:val="-1"/>
        </w:rPr>
        <w:t>funkcionalni,</w:t>
      </w:r>
      <w:r>
        <w:rPr>
          <w:rFonts w:ascii="Times New Roman" w:hAnsi="Times New Roman" w:cs="Times New Roman" w:eastAsia="Times New Roman"/>
          <w:color w:val="231F1F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psihomotorički</w:t>
      </w:r>
      <w:r>
        <w:rPr>
          <w:rFonts w:ascii="Times New Roman" w:hAnsi="Times New Roman" w:cs="Times New Roman" w:eastAsia="Times New Roman"/>
          <w:color w:val="231F1F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zadaci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</w:rPr>
        <w:t>– </w:t>
      </w:r>
      <w:r>
        <w:rPr>
          <w:color w:val="231F1F"/>
        </w:rPr>
        <w:t>odnose</w:t>
      </w:r>
      <w:r>
        <w:rPr>
          <w:color w:val="231F1F"/>
          <w:spacing w:val="-1"/>
        </w:rPr>
        <w:t> </w:t>
      </w:r>
      <w:r>
        <w:rPr>
          <w:color w:val="231F1F"/>
        </w:rPr>
        <w:t>se na</w:t>
      </w:r>
      <w:r>
        <w:rPr>
          <w:color w:val="231F1F"/>
          <w:spacing w:val="-1"/>
        </w:rPr>
        <w:t> razvijanje</w:t>
      </w:r>
      <w:r>
        <w:rPr>
          <w:color w:val="231F1F"/>
        </w:rPr>
        <w:t> </w:t>
      </w:r>
      <w:r>
        <w:rPr>
          <w:color w:val="231F1F"/>
          <w:spacing w:val="-1"/>
        </w:rPr>
        <w:t>brojnih</w:t>
      </w:r>
      <w:r>
        <w:rPr>
          <w:color w:val="231F1F"/>
        </w:rPr>
        <w:t> i </w:t>
      </w:r>
      <w:r>
        <w:rPr>
          <w:color w:val="231F1F"/>
          <w:spacing w:val="-1"/>
        </w:rPr>
        <w:t>raznovrsnih</w:t>
      </w:r>
      <w:r>
        <w:rPr/>
      </w:r>
    </w:p>
    <w:p>
      <w:pPr>
        <w:pStyle w:val="BodyText"/>
        <w:spacing w:line="240" w:lineRule="auto" w:before="139"/>
        <w:ind w:right="0"/>
        <w:jc w:val="left"/>
      </w:pPr>
      <w:r>
        <w:rPr>
          <w:rFonts w:ascii="Times New Roman" w:hAnsi="Times New Roman"/>
          <w:color w:val="231F1F"/>
        </w:rPr>
        <w:t>sposobnosti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(senzornih,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praktičnih,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izraţajnih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intelektualnih)</w:t>
      </w:r>
      <w:r>
        <w:rPr>
          <w:color w:val="231F1F"/>
          <w:spacing w:val="-1"/>
        </w:rPr>
        <w:t>;</w:t>
      </w:r>
      <w:r>
        <w:rPr/>
      </w:r>
    </w:p>
    <w:p>
      <w:pPr>
        <w:pStyle w:val="BodyText"/>
        <w:numPr>
          <w:ilvl w:val="0"/>
          <w:numId w:val="25"/>
        </w:numPr>
        <w:tabs>
          <w:tab w:pos="839" w:val="left" w:leader="none"/>
        </w:tabs>
        <w:spacing w:line="240" w:lineRule="auto" w:before="137" w:after="0"/>
        <w:ind w:left="838" w:right="0" w:hanging="360"/>
        <w:jc w:val="left"/>
      </w:pPr>
      <w:r>
        <w:rPr>
          <w:color w:val="231F1F"/>
          <w:spacing w:val="-1"/>
        </w:rPr>
        <w:t>odgojni,</w:t>
      </w:r>
      <w:r>
        <w:rPr>
          <w:color w:val="231F1F"/>
        </w:rPr>
        <w:t> </w:t>
      </w:r>
      <w:r>
        <w:rPr>
          <w:color w:val="231F1F"/>
          <w:spacing w:val="-1"/>
        </w:rPr>
        <w:t>afektivni</w:t>
      </w:r>
      <w:r>
        <w:rPr>
          <w:color w:val="231F1F"/>
        </w:rPr>
        <w:t> </w:t>
      </w:r>
      <w:r>
        <w:rPr>
          <w:color w:val="231F1F"/>
          <w:spacing w:val="-1"/>
        </w:rPr>
        <w:t>zadaci</w:t>
      </w:r>
      <w:r>
        <w:rPr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</w:rPr>
        <w:t>– </w:t>
      </w:r>
      <w:r>
        <w:rPr>
          <w:color w:val="231F1F"/>
        </w:rPr>
        <w:t>odnose</w:t>
      </w:r>
      <w:r>
        <w:rPr>
          <w:color w:val="231F1F"/>
          <w:spacing w:val="-1"/>
        </w:rPr>
        <w:t> </w:t>
      </w:r>
      <w:r>
        <w:rPr>
          <w:color w:val="231F1F"/>
        </w:rPr>
        <w:t>se na</w:t>
      </w:r>
      <w:r>
        <w:rPr>
          <w:color w:val="231F1F"/>
          <w:spacing w:val="-2"/>
        </w:rPr>
        <w:t> </w:t>
      </w:r>
      <w:r>
        <w:rPr>
          <w:color w:val="231F1F"/>
        </w:rPr>
        <w:t>usvajanje</w:t>
      </w:r>
      <w:r>
        <w:rPr>
          <w:color w:val="231F1F"/>
          <w:spacing w:val="1"/>
        </w:rPr>
        <w:t> </w:t>
      </w:r>
      <w:r>
        <w:rPr>
          <w:color w:val="231F1F"/>
        </w:rPr>
        <w:t>stanovitih </w:t>
      </w:r>
      <w:r>
        <w:rPr>
          <w:color w:val="231F1F"/>
          <w:spacing w:val="-1"/>
        </w:rPr>
        <w:t>odgojnih</w:t>
      </w:r>
      <w:r>
        <w:rPr>
          <w:color w:val="231F1F"/>
        </w:rPr>
        <w:t> </w:t>
      </w:r>
      <w:r>
        <w:rPr>
          <w:color w:val="231F1F"/>
          <w:spacing w:val="-1"/>
        </w:rPr>
        <w:t>vrijednosti</w:t>
      </w:r>
      <w:r>
        <w:rPr/>
      </w:r>
    </w:p>
    <w:p>
      <w:pPr>
        <w:pStyle w:val="BodyText"/>
        <w:spacing w:line="240" w:lineRule="auto" w:before="139"/>
        <w:ind w:left="119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(moralnih,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estetskih,</w:t>
      </w:r>
      <w:r>
        <w:rPr>
          <w:rFonts w:ascii="Times New Roman" w:hAnsi="Times New Roman"/>
          <w:color w:val="231F1F"/>
        </w:rPr>
        <w:t> fizičkih, </w:t>
      </w:r>
      <w:r>
        <w:rPr>
          <w:rFonts w:ascii="Times New Roman" w:hAnsi="Times New Roman"/>
          <w:color w:val="231F1F"/>
          <w:spacing w:val="-1"/>
        </w:rPr>
        <w:t>radnih).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137"/>
        <w:ind w:right="119" w:firstLine="708"/>
        <w:jc w:val="left"/>
      </w:pPr>
      <w:r>
        <w:rPr>
          <w:color w:val="231F1F"/>
          <w:spacing w:val="-1"/>
        </w:rPr>
        <w:t>Zadaci</w:t>
      </w:r>
      <w:r>
        <w:rPr>
          <w:color w:val="231F1F"/>
          <w:spacing w:val="19"/>
        </w:rPr>
        <w:t> </w:t>
      </w:r>
      <w:r>
        <w:rPr>
          <w:color w:val="231F1F"/>
        </w:rPr>
        <w:t>nastave</w:t>
      </w:r>
      <w:r>
        <w:rPr>
          <w:color w:val="231F1F"/>
          <w:spacing w:val="18"/>
        </w:rPr>
        <w:t> </w:t>
      </w:r>
      <w:r>
        <w:rPr>
          <w:color w:val="231F1F"/>
        </w:rPr>
        <w:t>predmeta</w:t>
      </w:r>
      <w:r>
        <w:rPr>
          <w:color w:val="231F1F"/>
          <w:spacing w:val="20"/>
        </w:rPr>
        <w:t> </w:t>
      </w:r>
      <w:r>
        <w:rPr>
          <w:color w:val="231F1F"/>
        </w:rPr>
        <w:t>Moja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okolina,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prema</w:t>
      </w:r>
      <w:r>
        <w:rPr>
          <w:color w:val="231F1F"/>
          <w:spacing w:val="18"/>
        </w:rPr>
        <w:t> </w:t>
      </w:r>
      <w:r>
        <w:rPr>
          <w:color w:val="231F1F"/>
        </w:rPr>
        <w:t>Nastavnom</w:t>
      </w:r>
      <w:r>
        <w:rPr>
          <w:color w:val="231F1F"/>
          <w:spacing w:val="19"/>
        </w:rPr>
        <w:t> </w:t>
      </w:r>
      <w:r>
        <w:rPr>
          <w:color w:val="231F1F"/>
        </w:rPr>
        <w:t>planu</w:t>
      </w:r>
      <w:r>
        <w:rPr>
          <w:color w:val="231F1F"/>
          <w:spacing w:val="18"/>
        </w:rPr>
        <w:t> </w:t>
      </w:r>
      <w:r>
        <w:rPr>
          <w:color w:val="231F1F"/>
        </w:rPr>
        <w:t>i</w:t>
      </w:r>
      <w:r>
        <w:rPr>
          <w:color w:val="231F1F"/>
          <w:spacing w:val="19"/>
        </w:rPr>
        <w:t> </w:t>
      </w:r>
      <w:r>
        <w:rPr>
          <w:color w:val="231F1F"/>
          <w:spacing w:val="-1"/>
        </w:rPr>
        <w:t>programu</w:t>
      </w:r>
      <w:r>
        <w:rPr>
          <w:color w:val="231F1F"/>
          <w:spacing w:val="19"/>
        </w:rPr>
        <w:t> </w:t>
      </w:r>
      <w:r>
        <w:rPr>
          <w:color w:val="231F1F"/>
        </w:rPr>
        <w:t>iz</w:t>
      </w:r>
      <w:r>
        <w:rPr>
          <w:color w:val="231F1F"/>
          <w:spacing w:val="20"/>
        </w:rPr>
        <w:t> </w:t>
      </w:r>
      <w:r>
        <w:rPr>
          <w:color w:val="231F1F"/>
        </w:rPr>
        <w:t>1998.</w:t>
      </w:r>
      <w:r>
        <w:rPr>
          <w:color w:val="231F1F"/>
          <w:spacing w:val="37"/>
        </w:rPr>
        <w:t> </w:t>
      </w:r>
      <w:r>
        <w:rPr>
          <w:color w:val="231F1F"/>
          <w:spacing w:val="-1"/>
        </w:rPr>
        <w:t>godine,</w:t>
      </w:r>
      <w:r>
        <w:rPr>
          <w:color w:val="231F1F"/>
        </w:rPr>
        <w:t> odnosno operativni </w:t>
      </w:r>
      <w:r>
        <w:rPr>
          <w:color w:val="231F1F"/>
          <w:spacing w:val="-1"/>
        </w:rPr>
        <w:t>zadaci</w:t>
      </w:r>
      <w:r>
        <w:rPr>
          <w:color w:val="231F1F"/>
        </w:rPr>
        <w:t> za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III</w:t>
      </w:r>
      <w:r>
        <w:rPr>
          <w:color w:val="231F1F"/>
          <w:spacing w:val="-4"/>
        </w:rPr>
        <w:t> </w:t>
      </w:r>
      <w:r>
        <w:rPr>
          <w:color w:val="231F1F"/>
        </w:rPr>
        <w:t>i</w:t>
      </w:r>
      <w:r>
        <w:rPr>
          <w:color w:val="231F1F"/>
          <w:spacing w:val="2"/>
        </w:rPr>
        <w:t> </w:t>
      </w:r>
      <w:r>
        <w:rPr>
          <w:color w:val="231F1F"/>
          <w:spacing w:val="-2"/>
        </w:rPr>
        <w:t>IV</w:t>
      </w:r>
      <w:r>
        <w:rPr>
          <w:color w:val="231F1F"/>
        </w:rPr>
        <w:t> razred, su:</w:t>
      </w:r>
      <w:r>
        <w:rPr/>
      </w:r>
    </w:p>
    <w:p>
      <w:pPr>
        <w:pStyle w:val="BodyText"/>
        <w:numPr>
          <w:ilvl w:val="0"/>
          <w:numId w:val="25"/>
        </w:numPr>
        <w:tabs>
          <w:tab w:pos="839" w:val="left" w:leader="none"/>
        </w:tabs>
        <w:spacing w:line="240" w:lineRule="auto" w:before="3" w:after="0"/>
        <w:ind w:left="838" w:right="0" w:hanging="360"/>
        <w:jc w:val="left"/>
      </w:pPr>
      <w:r>
        <w:rPr>
          <w:color w:val="231F1F"/>
          <w:spacing w:val="-1"/>
        </w:rPr>
        <w:t>sticanje</w:t>
      </w:r>
      <w:r>
        <w:rPr>
          <w:color w:val="231F1F"/>
        </w:rPr>
        <w:t> osnovnih znanja o </w:t>
      </w:r>
      <w:r>
        <w:rPr>
          <w:color w:val="231F1F"/>
          <w:spacing w:val="-1"/>
        </w:rPr>
        <w:t>prirodi;</w:t>
      </w:r>
      <w:r>
        <w:rPr/>
      </w:r>
    </w:p>
    <w:p>
      <w:pPr>
        <w:pStyle w:val="BodyText"/>
        <w:numPr>
          <w:ilvl w:val="0"/>
          <w:numId w:val="25"/>
        </w:numPr>
        <w:tabs>
          <w:tab w:pos="840" w:val="left" w:leader="none"/>
        </w:tabs>
        <w:spacing w:line="240" w:lineRule="auto" w:before="139" w:after="0"/>
        <w:ind w:left="839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sticanje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osnovnih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znanja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o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društvu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uţem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širem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zavičaju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drţavi;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25"/>
        </w:numPr>
        <w:tabs>
          <w:tab w:pos="840" w:val="left" w:leader="none"/>
        </w:tabs>
        <w:spacing w:line="360" w:lineRule="auto" w:before="137" w:after="0"/>
        <w:ind w:left="119" w:right="120" w:firstLine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</w:rPr>
        <w:t>izvoĎenjem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  <w:spacing w:val="-1"/>
        </w:rPr>
        <w:t>jednostavnih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  <w:spacing w:val="-1"/>
        </w:rPr>
        <w:t>ogleda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</w:rPr>
        <w:t>kod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</w:rPr>
        <w:t>učenika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</w:rPr>
        <w:t>pobudi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  <w:spacing w:val="-1"/>
        </w:rPr>
        <w:t>interes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  <w:spacing w:val="-1"/>
        </w:rPr>
        <w:t>upoznavanjem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  <w:spacing w:val="-1"/>
        </w:rPr>
        <w:t>provjeravanjem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uzročno</w:t>
      </w:r>
      <w:r>
        <w:rPr>
          <w:color w:val="231F1F"/>
          <w:spacing w:val="-1"/>
        </w:rPr>
        <w:t>-</w:t>
      </w:r>
      <w:r>
        <w:rPr>
          <w:rFonts w:ascii="Times New Roman" w:hAnsi="Times New Roman"/>
          <w:color w:val="231F1F"/>
          <w:spacing w:val="-1"/>
        </w:rPr>
        <w:t>posljedičnih</w:t>
      </w:r>
      <w:r>
        <w:rPr>
          <w:rFonts w:ascii="Times New Roman" w:hAnsi="Times New Roman"/>
          <w:color w:val="231F1F"/>
        </w:rPr>
        <w:t> odnosa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u </w:t>
      </w:r>
      <w:r>
        <w:rPr>
          <w:rFonts w:ascii="Times New Roman" w:hAnsi="Times New Roman"/>
          <w:color w:val="231F1F"/>
          <w:spacing w:val="-1"/>
        </w:rPr>
        <w:t>prirodnim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pojavama;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25"/>
        </w:numPr>
        <w:tabs>
          <w:tab w:pos="840" w:val="left" w:leader="none"/>
        </w:tabs>
        <w:spacing w:line="240" w:lineRule="auto" w:before="3" w:after="0"/>
        <w:ind w:left="839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osposobljavanje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učenika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  <w:spacing w:val="-1"/>
        </w:rPr>
        <w:t>upotrebu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raznih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izvora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znanja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  <w:spacing w:val="-1"/>
        </w:rPr>
        <w:t>primjenu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stečenog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znanja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139"/>
        <w:ind w:left="119" w:right="0"/>
        <w:jc w:val="left"/>
      </w:pPr>
      <w:r>
        <w:rPr>
          <w:color w:val="231F1F"/>
        </w:rPr>
        <w:t>u </w:t>
      </w:r>
      <w:r>
        <w:rPr>
          <w:color w:val="231F1F"/>
          <w:spacing w:val="-1"/>
        </w:rPr>
        <w:t>praksi;</w:t>
      </w:r>
      <w:r>
        <w:rPr/>
      </w:r>
    </w:p>
    <w:p>
      <w:pPr>
        <w:pStyle w:val="BodyText"/>
        <w:numPr>
          <w:ilvl w:val="0"/>
          <w:numId w:val="25"/>
        </w:numPr>
        <w:tabs>
          <w:tab w:pos="840" w:val="left" w:leader="none"/>
        </w:tabs>
        <w:spacing w:line="240" w:lineRule="auto" w:before="137" w:after="0"/>
        <w:ind w:left="839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  <w:spacing w:val="-1"/>
        </w:rPr>
        <w:t>učenike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</w:rPr>
        <w:t>osposobi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  <w:spacing w:val="-1"/>
        </w:rPr>
        <w:t>snalaţenje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  <w:spacing w:val="-1"/>
        </w:rPr>
        <w:t>prostoru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  <w:spacing w:val="-1"/>
        </w:rPr>
        <w:t>vremenu,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  <w:spacing w:val="-1"/>
        </w:rPr>
        <w:t>odre</w:t>
      </w:r>
      <w:r>
        <w:rPr>
          <w:rFonts w:ascii="Times New Roman" w:hAnsi="Times New Roman"/>
          <w:color w:val="231F1F"/>
          <w:spacing w:val="-2"/>
        </w:rPr>
        <w:t>Ďivan</w:t>
      </w:r>
      <w:r>
        <w:rPr>
          <w:rFonts w:ascii="Times New Roman" w:hAnsi="Times New Roman"/>
          <w:color w:val="231F1F"/>
          <w:spacing w:val="-1"/>
        </w:rPr>
        <w:t>je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  <w:spacing w:val="-1"/>
        </w:rPr>
        <w:t>glavnih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139"/>
        <w:ind w:left="119" w:right="0"/>
        <w:jc w:val="left"/>
      </w:pPr>
      <w:r>
        <w:rPr>
          <w:color w:val="231F1F"/>
          <w:spacing w:val="-1"/>
        </w:rPr>
        <w:t>sporednih</w:t>
      </w:r>
      <w:r>
        <w:rPr>
          <w:color w:val="231F1F"/>
        </w:rPr>
        <w:t> </w:t>
      </w:r>
      <w:r>
        <w:rPr>
          <w:color w:val="231F1F"/>
          <w:spacing w:val="-1"/>
        </w:rPr>
        <w:t>strana </w:t>
      </w:r>
      <w:r>
        <w:rPr>
          <w:color w:val="231F1F"/>
        </w:rPr>
        <w:t>svijeta</w:t>
      </w:r>
      <w:r>
        <w:rPr>
          <w:color w:val="231F1F"/>
          <w:spacing w:val="-1"/>
        </w:rPr>
        <w:t> </w:t>
      </w:r>
      <w:r>
        <w:rPr>
          <w:color w:val="231F1F"/>
        </w:rPr>
        <w:t>i</w:t>
      </w:r>
      <w:r>
        <w:rPr>
          <w:color w:val="231F1F"/>
          <w:spacing w:val="2"/>
        </w:rPr>
        <w:t> </w:t>
      </w:r>
      <w:r>
        <w:rPr>
          <w:color w:val="231F1F"/>
        </w:rPr>
        <w:t>za</w:t>
      </w:r>
      <w:r>
        <w:rPr>
          <w:color w:val="231F1F"/>
          <w:spacing w:val="-1"/>
        </w:rPr>
        <w:t> upotrebu</w:t>
      </w:r>
      <w:r>
        <w:rPr>
          <w:color w:val="231F1F"/>
        </w:rPr>
        <w:t> </w:t>
      </w:r>
      <w:r>
        <w:rPr>
          <w:color w:val="231F1F"/>
          <w:spacing w:val="-1"/>
        </w:rPr>
        <w:t>kompasa;</w:t>
      </w:r>
      <w:r>
        <w:rPr/>
      </w:r>
    </w:p>
    <w:p>
      <w:pPr>
        <w:pStyle w:val="BodyText"/>
        <w:numPr>
          <w:ilvl w:val="0"/>
          <w:numId w:val="25"/>
        </w:numPr>
        <w:tabs>
          <w:tab w:pos="840" w:val="left" w:leader="none"/>
        </w:tabs>
        <w:spacing w:line="240" w:lineRule="auto" w:before="137" w:after="0"/>
        <w:ind w:left="839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upoznavanje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karakterističnih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prirodnih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pojava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vremenskih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promjena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razna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godišnja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139"/>
        <w:ind w:left="119" w:right="0"/>
        <w:jc w:val="left"/>
      </w:pPr>
      <w:r>
        <w:rPr>
          <w:color w:val="231F1F"/>
          <w:spacing w:val="-1"/>
        </w:rPr>
        <w:t>doba;</w:t>
      </w:r>
      <w:r>
        <w:rPr/>
      </w:r>
    </w:p>
    <w:p>
      <w:pPr>
        <w:pStyle w:val="BodyText"/>
        <w:numPr>
          <w:ilvl w:val="0"/>
          <w:numId w:val="25"/>
        </w:numPr>
        <w:tabs>
          <w:tab w:pos="840" w:val="left" w:leader="none"/>
        </w:tabs>
        <w:spacing w:line="360" w:lineRule="auto" w:before="137" w:after="0"/>
        <w:ind w:left="119" w:right="119" w:firstLine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upoznavanje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  <w:spacing w:val="-1"/>
        </w:rPr>
        <w:t>učenika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</w:rPr>
        <w:t>o 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  <w:spacing w:val="-1"/>
        </w:rPr>
        <w:t>izgledu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</w:rPr>
        <w:t>i 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  <w:spacing w:val="-1"/>
        </w:rPr>
        <w:t>karakteristikama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  <w:spacing w:val="-1"/>
        </w:rPr>
        <w:t>reljefa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</w:rPr>
        <w:t>svog 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</w:rPr>
        <w:t>kraja 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</w:rPr>
        <w:t>i 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  <w:spacing w:val="-1"/>
        </w:rPr>
        <w:t>drţave,</w:t>
      </w:r>
      <w:r>
        <w:rPr>
          <w:rFonts w:ascii="Times New Roman" w:hAnsi="Times New Roman"/>
          <w:color w:val="231F1F"/>
          <w:spacing w:val="93"/>
        </w:rPr>
        <w:t> </w:t>
      </w:r>
      <w:r>
        <w:rPr>
          <w:rFonts w:ascii="Times New Roman" w:hAnsi="Times New Roman"/>
          <w:color w:val="231F1F"/>
          <w:spacing w:val="-1"/>
        </w:rPr>
        <w:t>upoznavanje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kartografskih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znakova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osposobljavanje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snalaţenje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gegrafskoj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karti;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25"/>
        </w:numPr>
        <w:tabs>
          <w:tab w:pos="840" w:val="left" w:leader="none"/>
        </w:tabs>
        <w:spacing w:line="240" w:lineRule="auto" w:before="3" w:after="0"/>
        <w:ind w:left="839" w:right="0" w:hanging="360"/>
        <w:jc w:val="left"/>
      </w:pP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pruţi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osnovna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znanja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o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color w:val="231F1F"/>
          <w:spacing w:val="-1"/>
        </w:rPr>
        <w:t>prirodno-geografskim</w:t>
      </w:r>
      <w:r>
        <w:rPr>
          <w:color w:val="231F1F"/>
          <w:spacing w:val="16"/>
        </w:rPr>
        <w:t> </w:t>
      </w:r>
      <w:r>
        <w:rPr>
          <w:color w:val="231F1F"/>
          <w:spacing w:val="-1"/>
        </w:rPr>
        <w:t>odlikama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reljefa,</w:t>
      </w:r>
      <w:r>
        <w:rPr>
          <w:color w:val="231F1F"/>
          <w:spacing w:val="15"/>
        </w:rPr>
        <w:t> </w:t>
      </w:r>
      <w:r>
        <w:rPr>
          <w:color w:val="231F1F"/>
        </w:rPr>
        <w:t>klime,</w:t>
      </w:r>
      <w:r>
        <w:rPr>
          <w:color w:val="231F1F"/>
          <w:spacing w:val="15"/>
        </w:rPr>
        <w:t> </w:t>
      </w:r>
      <w:r>
        <w:rPr>
          <w:color w:val="231F1F"/>
        </w:rPr>
        <w:t>vode</w:t>
      </w:r>
      <w:r>
        <w:rPr>
          <w:color w:val="231F1F"/>
          <w:spacing w:val="13"/>
        </w:rPr>
        <w:t> </w:t>
      </w:r>
      <w:r>
        <w:rPr>
          <w:color w:val="231F1F"/>
        </w:rPr>
        <w:t>i</w:t>
      </w:r>
      <w:r>
        <w:rPr>
          <w:color w:val="231F1F"/>
          <w:spacing w:val="16"/>
        </w:rPr>
        <w:t> </w:t>
      </w:r>
      <w:r>
        <w:rPr>
          <w:color w:val="231F1F"/>
        </w:rPr>
        <w:t>mora</w:t>
      </w:r>
      <w:r>
        <w:rPr/>
      </w:r>
    </w:p>
    <w:p>
      <w:pPr>
        <w:pStyle w:val="BodyText"/>
        <w:spacing w:line="240" w:lineRule="auto" w:before="139"/>
        <w:ind w:left="119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</w:rPr>
        <w:t>u </w:t>
      </w:r>
      <w:r>
        <w:rPr>
          <w:rFonts w:ascii="Times New Roman" w:hAnsi="Times New Roman"/>
          <w:color w:val="231F1F"/>
          <w:spacing w:val="-1"/>
        </w:rPr>
        <w:t>zavičaju</w:t>
      </w:r>
      <w:r>
        <w:rPr>
          <w:rFonts w:ascii="Times New Roman" w:hAnsi="Times New Roman"/>
          <w:color w:val="231F1F"/>
        </w:rPr>
        <w:t> i </w:t>
      </w:r>
      <w:r>
        <w:rPr>
          <w:rFonts w:ascii="Times New Roman" w:hAnsi="Times New Roman"/>
          <w:color w:val="231F1F"/>
          <w:spacing w:val="-1"/>
        </w:rPr>
        <w:t>BiH;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25"/>
        </w:numPr>
        <w:tabs>
          <w:tab w:pos="840" w:val="left" w:leader="none"/>
        </w:tabs>
        <w:spacing w:line="360" w:lineRule="auto" w:before="137" w:after="0"/>
        <w:ind w:left="119" w:right="119" w:firstLine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upoznavanje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o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vodama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zavičaju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drţavi,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o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vodama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kao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ţivotnim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sredinama,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značaju</w:t>
      </w:r>
      <w:r>
        <w:rPr>
          <w:rFonts w:ascii="Times New Roman" w:hAnsi="Times New Roman"/>
          <w:color w:val="231F1F"/>
          <w:spacing w:val="87"/>
        </w:rPr>
        <w:t> </w:t>
      </w:r>
      <w:r>
        <w:rPr>
          <w:rFonts w:ascii="Times New Roman" w:hAnsi="Times New Roman"/>
          <w:color w:val="231F1F"/>
        </w:rPr>
        <w:t>vode</w:t>
      </w:r>
      <w:r>
        <w:rPr>
          <w:rFonts w:ascii="Times New Roman" w:hAnsi="Times New Roman"/>
          <w:color w:val="231F1F"/>
          <w:spacing w:val="-4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-3"/>
        </w:rPr>
        <w:t> </w:t>
      </w:r>
      <w:r>
        <w:rPr>
          <w:rFonts w:ascii="Times New Roman" w:hAnsi="Times New Roman"/>
          <w:color w:val="231F1F"/>
        </w:rPr>
        <w:t>ţivot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-4"/>
        </w:rPr>
        <w:t> </w:t>
      </w:r>
      <w:r>
        <w:rPr>
          <w:rFonts w:ascii="Times New Roman" w:hAnsi="Times New Roman"/>
          <w:color w:val="231F1F"/>
        </w:rPr>
        <w:t>zaštiti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  <w:spacing w:val="-1"/>
        </w:rPr>
        <w:t>voda</w:t>
      </w:r>
      <w:r>
        <w:rPr>
          <w:rFonts w:ascii="Times New Roman" w:hAnsi="Times New Roman"/>
          <w:color w:val="231F1F"/>
          <w:spacing w:val="-3"/>
        </w:rPr>
        <w:t> </w:t>
      </w:r>
      <w:r>
        <w:rPr>
          <w:rFonts w:ascii="Times New Roman" w:hAnsi="Times New Roman"/>
          <w:color w:val="231F1F"/>
        </w:rPr>
        <w:t>od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  <w:spacing w:val="-1"/>
        </w:rPr>
        <w:t>zaga</w:t>
      </w:r>
      <w:r>
        <w:rPr>
          <w:rFonts w:ascii="Times New Roman" w:hAnsi="Times New Roman"/>
          <w:color w:val="231F1F"/>
          <w:spacing w:val="-2"/>
        </w:rPr>
        <w:t>Ďivanja</w:t>
      </w:r>
      <w:r>
        <w:rPr>
          <w:rFonts w:ascii="Times New Roman" w:hAnsi="Times New Roman"/>
          <w:color w:val="231F1F"/>
          <w:spacing w:val="-1"/>
        </w:rPr>
        <w:t>;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25"/>
        </w:numPr>
        <w:tabs>
          <w:tab w:pos="840" w:val="left" w:leader="none"/>
        </w:tabs>
        <w:spacing w:line="359" w:lineRule="auto" w:before="3" w:after="0"/>
        <w:ind w:left="119" w:right="110" w:firstLine="36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upoznavanje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o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raznovrsnosti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biljnog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ţivotinjskog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s</w:t>
      </w:r>
      <w:r>
        <w:rPr>
          <w:color w:val="231F1F"/>
        </w:rPr>
        <w:t>vijeta,</w:t>
      </w:r>
      <w:r>
        <w:rPr>
          <w:color w:val="231F1F"/>
          <w:spacing w:val="5"/>
        </w:rPr>
        <w:t> </w:t>
      </w:r>
      <w:r>
        <w:rPr>
          <w:color w:val="231F1F"/>
        </w:rPr>
        <w:t>njihovoj</w:t>
      </w:r>
      <w:r>
        <w:rPr>
          <w:color w:val="231F1F"/>
          <w:spacing w:val="6"/>
        </w:rPr>
        <w:t> </w:t>
      </w:r>
      <w:r>
        <w:rPr>
          <w:color w:val="231F1F"/>
        </w:rPr>
        <w:t>zavisnosti</w:t>
      </w:r>
      <w:r>
        <w:rPr>
          <w:color w:val="231F1F"/>
          <w:spacing w:val="7"/>
        </w:rPr>
        <w:t> </w:t>
      </w:r>
      <w:r>
        <w:rPr>
          <w:color w:val="231F1F"/>
        </w:rPr>
        <w:t>od</w:t>
      </w:r>
      <w:r>
        <w:rPr>
          <w:color w:val="231F1F"/>
          <w:spacing w:val="50"/>
        </w:rPr>
        <w:t> </w:t>
      </w:r>
      <w:r>
        <w:rPr>
          <w:rFonts w:ascii="Times New Roman" w:hAnsi="Times New Roman"/>
          <w:color w:val="231F1F"/>
        </w:rPr>
        <w:t>neţive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prirode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meĎusobno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razvijanje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sposobnosti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kod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učenika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uočavanje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lijepog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rFonts w:ascii="Times New Roman" w:hAnsi="Times New Roman"/>
          <w:color w:val="231F1F"/>
        </w:rPr>
        <w:t>korisnog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  <w:spacing w:val="-1"/>
        </w:rPr>
        <w:t>prirodi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</w:rPr>
        <w:t>spremnosti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  <w:spacing w:val="-1"/>
        </w:rPr>
        <w:t>sudjelovanje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zaštiti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  <w:spacing w:val="-1"/>
        </w:rPr>
        <w:t>oplemenjivanju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  <w:spacing w:val="-1"/>
        </w:rPr>
        <w:t>prirode;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</w:rPr>
        <w:t>upoznati</w:t>
      </w:r>
      <w:r>
        <w:rPr>
          <w:rFonts w:ascii="Times New Roman" w:hAnsi="Times New Roman"/>
          <w:color w:val="231F1F"/>
          <w:spacing w:val="75"/>
        </w:rPr>
        <w:t> </w:t>
      </w:r>
      <w:r>
        <w:rPr>
          <w:rFonts w:ascii="Times New Roman" w:hAnsi="Times New Roman"/>
          <w:color w:val="231F1F"/>
          <w:spacing w:val="-1"/>
        </w:rPr>
        <w:t>učenike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o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sličnostima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raznolikostima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čovjeka,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biljaka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ţivotinja;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25"/>
        </w:numPr>
        <w:tabs>
          <w:tab w:pos="840" w:val="left" w:leader="none"/>
        </w:tabs>
        <w:spacing w:line="240" w:lineRule="auto" w:before="6" w:after="0"/>
        <w:ind w:left="839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-1"/>
        </w:rPr>
        <w:t> učenik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stekne </w:t>
      </w:r>
      <w:r>
        <w:rPr>
          <w:rFonts w:ascii="Times New Roman" w:hAnsi="Times New Roman"/>
          <w:color w:val="231F1F"/>
        </w:rPr>
        <w:t>znanja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o </w:t>
      </w:r>
      <w:r>
        <w:rPr>
          <w:rFonts w:ascii="Times New Roman" w:hAnsi="Times New Roman"/>
          <w:color w:val="231F1F"/>
          <w:spacing w:val="-1"/>
        </w:rPr>
        <w:t>stanovništvu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šireg</w:t>
      </w:r>
      <w:r>
        <w:rPr>
          <w:rFonts w:ascii="Times New Roman" w:hAnsi="Times New Roman"/>
          <w:color w:val="231F1F"/>
          <w:spacing w:val="-3"/>
        </w:rPr>
        <w:t> </w:t>
      </w:r>
      <w:r>
        <w:rPr>
          <w:rFonts w:ascii="Times New Roman" w:hAnsi="Times New Roman"/>
          <w:color w:val="231F1F"/>
        </w:rPr>
        <w:t>zavičaja i </w:t>
      </w:r>
      <w:r>
        <w:rPr>
          <w:rFonts w:ascii="Times New Roman" w:hAnsi="Times New Roman"/>
          <w:color w:val="231F1F"/>
          <w:spacing w:val="-1"/>
        </w:rPr>
        <w:t>BiH;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25"/>
        </w:numPr>
        <w:tabs>
          <w:tab w:pos="841" w:val="left" w:leader="none"/>
        </w:tabs>
        <w:spacing w:line="240" w:lineRule="auto" w:before="137" w:after="0"/>
        <w:ind w:left="840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</w:rPr>
        <w:t>upozna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</w:rPr>
        <w:t>učenike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  <w:spacing w:val="1"/>
        </w:rPr>
        <w:t>sa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</w:rPr>
        <w:t>prirodnim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  <w:spacing w:val="-1"/>
        </w:rPr>
        <w:t>bogatstvima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</w:rPr>
        <w:t>šireg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  <w:spacing w:val="-1"/>
        </w:rPr>
        <w:t>zavičaja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  <w:spacing w:val="-1"/>
        </w:rPr>
        <w:t>BiH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</w:rPr>
        <w:t>kao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</w:rPr>
        <w:t>osnovom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139"/>
        <w:ind w:left="120" w:right="0"/>
        <w:jc w:val="left"/>
      </w:pPr>
      <w:r>
        <w:rPr>
          <w:color w:val="231F1F"/>
          <w:spacing w:val="-1"/>
        </w:rPr>
        <w:t>razvoj</w:t>
      </w:r>
      <w:r>
        <w:rPr>
          <w:color w:val="231F1F"/>
        </w:rPr>
        <w:t> </w:t>
      </w:r>
      <w:r>
        <w:rPr>
          <w:color w:val="231F1F"/>
          <w:spacing w:val="-1"/>
        </w:rPr>
        <w:t>privrede;</w:t>
      </w:r>
      <w:r>
        <w:rPr/>
      </w:r>
    </w:p>
    <w:p>
      <w:pPr>
        <w:pStyle w:val="BodyText"/>
        <w:numPr>
          <w:ilvl w:val="0"/>
          <w:numId w:val="25"/>
        </w:numPr>
        <w:tabs>
          <w:tab w:pos="841" w:val="left" w:leader="none"/>
        </w:tabs>
        <w:spacing w:line="240" w:lineRule="auto" w:before="137" w:after="0"/>
        <w:ind w:left="840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usvajanje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znanja 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i 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doţivljavanje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mjesta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</w:rPr>
        <w:t>u 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kom 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</w:rPr>
        <w:t>ţive, 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kantona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i 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  <w:spacing w:val="-1"/>
        </w:rPr>
        <w:t>drţave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  <w:spacing w:val="-1"/>
        </w:rPr>
        <w:t>BiH,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</w:rPr>
        <w:t>kao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139"/>
        <w:ind w:left="120" w:right="0"/>
        <w:jc w:val="left"/>
      </w:pPr>
      <w:r>
        <w:rPr>
          <w:color w:val="231F1F"/>
          <w:spacing w:val="-1"/>
        </w:rPr>
        <w:t>kulturne </w:t>
      </w:r>
      <w:r>
        <w:rPr>
          <w:color w:val="231F1F"/>
        </w:rPr>
        <w:t>i </w:t>
      </w:r>
      <w:r>
        <w:rPr>
          <w:color w:val="231F1F"/>
          <w:spacing w:val="-1"/>
        </w:rPr>
        <w:t>privredne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cjeline;</w:t>
      </w:r>
      <w:r>
        <w:rPr/>
      </w:r>
    </w:p>
    <w:p>
      <w:pPr>
        <w:pStyle w:val="BodyText"/>
        <w:numPr>
          <w:ilvl w:val="0"/>
          <w:numId w:val="25"/>
        </w:numPr>
        <w:tabs>
          <w:tab w:pos="841" w:val="left" w:leader="none"/>
        </w:tabs>
        <w:spacing w:line="360" w:lineRule="auto" w:before="137" w:after="0"/>
        <w:ind w:left="120" w:right="120" w:firstLine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</w:rPr>
        <w:t>da 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  <w:spacing w:val="-1"/>
        </w:rPr>
        <w:t>učenike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upozna 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o 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  <w:spacing w:val="-1"/>
        </w:rPr>
        <w:t>saobraćajnoj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  <w:spacing w:val="-1"/>
        </w:rPr>
        <w:t>povezanosti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  <w:spacing w:val="-1"/>
        </w:rPr>
        <w:t>kantona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i 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</w:rPr>
        <w:t>osposobi 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</w:rPr>
        <w:t>za 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  <w:spacing w:val="-1"/>
        </w:rPr>
        <w:t>pravilno</w:t>
      </w:r>
      <w:r>
        <w:rPr>
          <w:rFonts w:ascii="Times New Roman" w:hAnsi="Times New Roman"/>
          <w:color w:val="231F1F"/>
          <w:spacing w:val="77"/>
        </w:rPr>
        <w:t> </w:t>
      </w:r>
      <w:r>
        <w:rPr>
          <w:rFonts w:ascii="Times New Roman" w:hAnsi="Times New Roman"/>
          <w:color w:val="231F1F"/>
          <w:spacing w:val="-1"/>
        </w:rPr>
        <w:t>ponašanje</w:t>
      </w:r>
      <w:r>
        <w:rPr>
          <w:rFonts w:ascii="Times New Roman" w:hAnsi="Times New Roman"/>
          <w:color w:val="231F1F"/>
        </w:rPr>
        <w:t> u </w:t>
      </w:r>
      <w:r>
        <w:rPr>
          <w:rFonts w:ascii="Times New Roman" w:hAnsi="Times New Roman"/>
          <w:color w:val="231F1F"/>
          <w:spacing w:val="-1"/>
        </w:rPr>
        <w:t>saobraćaju;</w:t>
      </w:r>
      <w:r>
        <w:rPr>
          <w:rFonts w:ascii="Times New Roman" w:hAnsi="Times New Roman"/>
        </w:rPr>
      </w:r>
    </w:p>
    <w:p>
      <w:pPr>
        <w:spacing w:after="0" w:line="360" w:lineRule="auto"/>
        <w:jc w:val="left"/>
        <w:rPr>
          <w:rFonts w:ascii="Times New Roman" w:hAnsi="Times New Roman" w:cs="Times New Roman" w:eastAsia="Times New Roman"/>
        </w:rPr>
        <w:sectPr>
          <w:pgSz w:w="11910" w:h="16840"/>
          <w:pgMar w:header="826" w:footer="833" w:top="1120" w:bottom="102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numPr>
          <w:ilvl w:val="0"/>
          <w:numId w:val="25"/>
        </w:numPr>
        <w:tabs>
          <w:tab w:pos="839" w:val="left" w:leader="none"/>
        </w:tabs>
        <w:spacing w:line="360" w:lineRule="auto" w:before="69" w:after="0"/>
        <w:ind w:left="118" w:right="115" w:firstLine="360"/>
        <w:jc w:val="both"/>
      </w:pPr>
      <w:r>
        <w:rPr>
          <w:rFonts w:ascii="Times New Roman" w:hAnsi="Times New Roman"/>
          <w:color w:val="231F1F"/>
          <w:spacing w:val="-1"/>
        </w:rPr>
        <w:t>upoznavanje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</w:rPr>
        <w:t>učenika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</w:rPr>
        <w:t>sa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  <w:spacing w:val="-1"/>
        </w:rPr>
        <w:t>čovjekom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  <w:spacing w:val="-1"/>
        </w:rPr>
        <w:t>kao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</w:rPr>
        <w:t>prirodnim,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  <w:spacing w:val="-1"/>
        </w:rPr>
        <w:t>misaonim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  <w:spacing w:val="-1"/>
        </w:rPr>
        <w:t>društvenim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  <w:spacing w:val="-1"/>
        </w:rPr>
        <w:t>bićem,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  <w:spacing w:val="1"/>
        </w:rPr>
        <w:t>te</w:t>
      </w:r>
      <w:r>
        <w:rPr>
          <w:rFonts w:ascii="Times New Roman" w:hAnsi="Times New Roman"/>
          <w:color w:val="231F1F"/>
          <w:spacing w:val="81"/>
        </w:rPr>
        <w:t> </w:t>
      </w:r>
      <w:r>
        <w:rPr>
          <w:rFonts w:ascii="Times New Roman" w:hAnsi="Times New Roman"/>
          <w:color w:val="231F1F"/>
          <w:spacing w:val="-1"/>
        </w:rPr>
        <w:t>njegovom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zavisnosti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od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ţive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neţive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prirode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</w:rPr>
        <w:t>zavisnosti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okoline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od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rada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čovjeka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njegovog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color w:val="231F1F"/>
        </w:rPr>
        <w:t>odnosa</w:t>
      </w:r>
      <w:r>
        <w:rPr>
          <w:color w:val="231F1F"/>
          <w:spacing w:val="-1"/>
        </w:rPr>
        <w:t> prema</w:t>
      </w:r>
      <w:r>
        <w:rPr>
          <w:color w:val="231F1F"/>
        </w:rPr>
        <w:t> njoj;</w:t>
      </w:r>
      <w:r>
        <w:rPr/>
      </w:r>
    </w:p>
    <w:p>
      <w:pPr>
        <w:pStyle w:val="BodyText"/>
        <w:numPr>
          <w:ilvl w:val="0"/>
          <w:numId w:val="25"/>
        </w:numPr>
        <w:tabs>
          <w:tab w:pos="839" w:val="left" w:leader="none"/>
        </w:tabs>
        <w:spacing w:line="360" w:lineRule="auto" w:before="4" w:after="0"/>
        <w:ind w:left="118" w:right="118" w:firstLine="360"/>
        <w:jc w:val="both"/>
      </w:pPr>
      <w:r>
        <w:rPr>
          <w:rFonts w:ascii="Times New Roman" w:hAnsi="Times New Roman"/>
          <w:color w:val="231F1F"/>
        </w:rPr>
        <w:t>upoznati </w:t>
      </w:r>
      <w:r>
        <w:rPr>
          <w:rFonts w:ascii="Times New Roman" w:hAnsi="Times New Roman"/>
          <w:color w:val="231F1F"/>
          <w:spacing w:val="-1"/>
        </w:rPr>
        <w:t>učenike </w:t>
      </w:r>
      <w:r>
        <w:rPr>
          <w:rFonts w:ascii="Times New Roman" w:hAnsi="Times New Roman"/>
          <w:color w:val="231F1F"/>
        </w:rPr>
        <w:t>o meĎusobnoj zavisnosti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sredine</w:t>
      </w:r>
      <w:r>
        <w:rPr>
          <w:rFonts w:ascii="Times New Roman" w:hAnsi="Times New Roman"/>
          <w:color w:val="231F1F"/>
        </w:rPr>
        <w:t> ţivih </w:t>
      </w:r>
      <w:r>
        <w:rPr>
          <w:rFonts w:ascii="Times New Roman" w:hAnsi="Times New Roman"/>
          <w:color w:val="231F1F"/>
          <w:spacing w:val="-1"/>
        </w:rPr>
        <w:t>organizama </w:t>
      </w:r>
      <w:r>
        <w:rPr>
          <w:rFonts w:ascii="Times New Roman" w:hAnsi="Times New Roman"/>
          <w:color w:val="231F1F"/>
        </w:rPr>
        <w:t>i čovjeka </w:t>
      </w:r>
      <w:r>
        <w:rPr>
          <w:rFonts w:ascii="Times New Roman" w:hAnsi="Times New Roman"/>
          <w:color w:val="231F1F"/>
          <w:spacing w:val="-1"/>
        </w:rPr>
        <w:t>(ishrani,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  <w:spacing w:val="-1"/>
        </w:rPr>
        <w:t>sredini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</w:rPr>
        <w:t>kojoj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  <w:spacing w:val="-1"/>
        </w:rPr>
        <w:t>čovjek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</w:rPr>
        <w:t>ţivi,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  <w:spacing w:val="-1"/>
        </w:rPr>
        <w:t>higijeni,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</w:rPr>
        <w:t>bolestima,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</w:rPr>
        <w:t>štetnim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  <w:spacing w:val="-1"/>
        </w:rPr>
        <w:t>pojavama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</w:rPr>
        <w:t>koje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  <w:spacing w:val="-1"/>
        </w:rPr>
        <w:t>ugroţavaju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</w:rPr>
        <w:t>mlade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63"/>
        </w:rPr>
        <w:t> </w:t>
      </w:r>
      <w:r>
        <w:rPr>
          <w:rFonts w:ascii="Times New Roman" w:hAnsi="Times New Roman"/>
          <w:color w:val="231F1F"/>
        </w:rPr>
        <w:t>zaštiti od </w:t>
      </w:r>
      <w:r>
        <w:rPr>
          <w:rFonts w:ascii="Times New Roman" w:hAnsi="Times New Roman"/>
          <w:color w:val="231F1F"/>
          <w:spacing w:val="-1"/>
        </w:rPr>
        <w:t>nj</w:t>
      </w:r>
      <w:r>
        <w:rPr>
          <w:color w:val="231F1F"/>
          <w:spacing w:val="-1"/>
        </w:rPr>
        <w:t>ih);</w:t>
      </w:r>
      <w:r>
        <w:rPr/>
      </w:r>
    </w:p>
    <w:p>
      <w:pPr>
        <w:pStyle w:val="BodyText"/>
        <w:numPr>
          <w:ilvl w:val="0"/>
          <w:numId w:val="25"/>
        </w:numPr>
        <w:tabs>
          <w:tab w:pos="839" w:val="left" w:leader="none"/>
        </w:tabs>
        <w:spacing w:line="359" w:lineRule="auto" w:before="6" w:after="0"/>
        <w:ind w:left="118" w:right="116" w:firstLine="36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razvijanje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  <w:spacing w:val="-1"/>
        </w:rPr>
        <w:t>higijenskih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  <w:spacing w:val="-1"/>
        </w:rPr>
        <w:t>kulturnih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  <w:spacing w:val="-1"/>
        </w:rPr>
        <w:t>navika,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</w:rPr>
        <w:t>navika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o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  <w:spacing w:val="-1"/>
        </w:rPr>
        <w:t>kulturi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ţivljenja,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  <w:spacing w:val="-1"/>
        </w:rPr>
        <w:t>stanovanja,</w:t>
      </w:r>
      <w:r>
        <w:rPr>
          <w:rFonts w:ascii="Times New Roman" w:hAnsi="Times New Roman"/>
          <w:color w:val="231F1F"/>
          <w:spacing w:val="93"/>
        </w:rPr>
        <w:t> </w:t>
      </w:r>
      <w:r>
        <w:rPr>
          <w:rFonts w:ascii="Times New Roman" w:hAnsi="Times New Roman"/>
          <w:color w:val="231F1F"/>
          <w:spacing w:val="-1"/>
        </w:rPr>
        <w:t>odjevanja,</w:t>
      </w:r>
      <w:r>
        <w:rPr>
          <w:rFonts w:ascii="Times New Roman" w:hAnsi="Times New Roman"/>
          <w:color w:val="231F1F"/>
        </w:rPr>
        <w:t> ishrane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i ekološkoj </w:t>
      </w:r>
      <w:r>
        <w:rPr>
          <w:rFonts w:ascii="Times New Roman" w:hAnsi="Times New Roman"/>
          <w:color w:val="231F1F"/>
          <w:spacing w:val="-1"/>
        </w:rPr>
        <w:t>kulturi;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25"/>
        </w:numPr>
        <w:tabs>
          <w:tab w:pos="839" w:val="left" w:leader="none"/>
        </w:tabs>
        <w:spacing w:line="359" w:lineRule="auto" w:before="8" w:after="0"/>
        <w:ind w:left="118" w:right="115" w:firstLine="36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1F"/>
          <w:spacing w:val="-1"/>
        </w:rPr>
        <w:t>upoznavanje</w:t>
      </w:r>
      <w:r>
        <w:rPr>
          <w:rFonts w:ascii="Times New Roman" w:hAnsi="Times New Roman" w:cs="Times New Roman" w:eastAsia="Times New Roman"/>
          <w:color w:val="231F1F"/>
          <w:spacing w:val="1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učenika</w:t>
      </w:r>
      <w:r>
        <w:rPr>
          <w:rFonts w:ascii="Times New Roman" w:hAnsi="Times New Roman" w:cs="Times New Roman" w:eastAsia="Times New Roman"/>
          <w:color w:val="231F1F"/>
          <w:spacing w:val="11"/>
        </w:rPr>
        <w:t> </w:t>
      </w:r>
      <w:r>
        <w:rPr>
          <w:rFonts w:ascii="Times New Roman" w:hAnsi="Times New Roman" w:cs="Times New Roman" w:eastAsia="Times New Roman"/>
          <w:color w:val="231F1F"/>
          <w:spacing w:val="1"/>
        </w:rPr>
        <w:t>sa</w:t>
      </w:r>
      <w:r>
        <w:rPr>
          <w:rFonts w:ascii="Times New Roman" w:hAnsi="Times New Roman" w:cs="Times New Roman" w:eastAsia="Times New Roman"/>
          <w:color w:val="231F1F"/>
          <w:spacing w:val="13"/>
        </w:rPr>
        <w:t> </w:t>
      </w:r>
      <w:r>
        <w:rPr>
          <w:rFonts w:ascii="Times New Roman" w:hAnsi="Times New Roman" w:cs="Times New Roman" w:eastAsia="Times New Roman"/>
          <w:color w:val="231F1F"/>
        </w:rPr>
        <w:t>duţnostima</w:t>
      </w:r>
      <w:r>
        <w:rPr>
          <w:rFonts w:ascii="Times New Roman" w:hAnsi="Times New Roman" w:cs="Times New Roman" w:eastAsia="Times New Roman"/>
          <w:color w:val="231F1F"/>
          <w:spacing w:val="11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1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pravima</w:t>
      </w:r>
      <w:r>
        <w:rPr>
          <w:rFonts w:ascii="Times New Roman" w:hAnsi="Times New Roman" w:cs="Times New Roman" w:eastAsia="Times New Roman"/>
          <w:color w:val="231F1F"/>
          <w:spacing w:val="1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djeteta</w:t>
      </w:r>
      <w:r>
        <w:rPr>
          <w:rFonts w:ascii="Times New Roman" w:hAnsi="Times New Roman" w:cs="Times New Roman" w:eastAsia="Times New Roman"/>
          <w:color w:val="231F1F"/>
          <w:spacing w:val="16"/>
        </w:rPr>
        <w:t> </w:t>
      </w:r>
      <w:r>
        <w:rPr>
          <w:rFonts w:ascii="Times New Roman" w:hAnsi="Times New Roman" w:cs="Times New Roman" w:eastAsia="Times New Roman"/>
          <w:color w:val="231F1F"/>
        </w:rPr>
        <w:t>–</w:t>
      </w:r>
      <w:r>
        <w:rPr>
          <w:rFonts w:ascii="Times New Roman" w:hAnsi="Times New Roman" w:cs="Times New Roman" w:eastAsia="Times New Roman"/>
          <w:color w:val="231F1F"/>
          <w:spacing w:val="12"/>
        </w:rPr>
        <w:t> </w:t>
      </w:r>
      <w:r>
        <w:rPr>
          <w:rFonts w:ascii="Times New Roman" w:hAnsi="Times New Roman" w:cs="Times New Roman" w:eastAsia="Times New Roman"/>
          <w:color w:val="231F1F"/>
        </w:rPr>
        <w:t>čovjeka</w:t>
      </w:r>
      <w:r>
        <w:rPr>
          <w:rFonts w:ascii="Times New Roman" w:hAnsi="Times New Roman" w:cs="Times New Roman" w:eastAsia="Times New Roman"/>
          <w:color w:val="231F1F"/>
          <w:spacing w:val="11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1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njegovanje</w:t>
      </w:r>
      <w:r>
        <w:rPr>
          <w:rFonts w:ascii="Times New Roman" w:hAnsi="Times New Roman" w:cs="Times New Roman" w:eastAsia="Times New Roman"/>
          <w:color w:val="231F1F"/>
          <w:spacing w:val="11"/>
        </w:rPr>
        <w:t> </w:t>
      </w:r>
      <w:r>
        <w:rPr>
          <w:rFonts w:ascii="Times New Roman" w:hAnsi="Times New Roman" w:cs="Times New Roman" w:eastAsia="Times New Roman"/>
          <w:color w:val="231F1F"/>
        </w:rPr>
        <w:t>humanih</w:t>
      </w:r>
      <w:r>
        <w:rPr>
          <w:rFonts w:ascii="Times New Roman" w:hAnsi="Times New Roman" w:cs="Times New Roman" w:eastAsia="Times New Roman"/>
          <w:color w:val="231F1F"/>
          <w:spacing w:val="69"/>
        </w:rPr>
        <w:t> </w:t>
      </w:r>
      <w:r>
        <w:rPr>
          <w:rFonts w:ascii="Times New Roman" w:hAnsi="Times New Roman" w:cs="Times New Roman" w:eastAsia="Times New Roman"/>
          <w:color w:val="231F1F"/>
        </w:rPr>
        <w:t>odnosa</w:t>
      </w:r>
      <w:r>
        <w:rPr>
          <w:rFonts w:ascii="Times New Roman" w:hAnsi="Times New Roman" w:cs="Times New Roman" w:eastAsia="Times New Roman"/>
          <w:color w:val="231F1F"/>
          <w:spacing w:val="-31"/>
        </w:rPr>
        <w:t> </w:t>
      </w:r>
      <w:r>
        <w:rPr>
          <w:rFonts w:ascii="Times New Roman" w:hAnsi="Times New Roman" w:cs="Times New Roman" w:eastAsia="Times New Roman"/>
          <w:color w:val="231F1F"/>
        </w:rPr>
        <w:t>meĎu</w:t>
      </w:r>
      <w:r>
        <w:rPr>
          <w:rFonts w:ascii="Times New Roman" w:hAnsi="Times New Roman" w:cs="Times New Roman" w:eastAsia="Times New Roman"/>
          <w:color w:val="231F1F"/>
          <w:spacing w:val="-29"/>
        </w:rPr>
        <w:t> </w:t>
      </w:r>
      <w:r>
        <w:rPr>
          <w:rFonts w:ascii="Times New Roman" w:hAnsi="Times New Roman" w:cs="Times New Roman" w:eastAsia="Times New Roman"/>
          <w:color w:val="231F1F"/>
        </w:rPr>
        <w:t>ljudima;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numPr>
          <w:ilvl w:val="0"/>
          <w:numId w:val="25"/>
        </w:numPr>
        <w:tabs>
          <w:tab w:pos="839" w:val="left" w:leader="none"/>
        </w:tabs>
        <w:spacing w:line="240" w:lineRule="auto" w:before="7" w:after="0"/>
        <w:ind w:left="838" w:right="0" w:hanging="360"/>
        <w:jc w:val="left"/>
      </w:pPr>
      <w:r>
        <w:rPr>
          <w:rFonts w:ascii="Times New Roman" w:hAnsi="Times New Roman"/>
          <w:color w:val="231F1F"/>
          <w:spacing w:val="-1"/>
        </w:rPr>
        <w:t>sticanje</w:t>
      </w:r>
      <w:r>
        <w:rPr>
          <w:rFonts w:ascii="Times New Roman" w:hAnsi="Times New Roman"/>
          <w:color w:val="231F1F"/>
        </w:rPr>
        <w:t> osnove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-1"/>
        </w:rPr>
        <w:t> prouč</w:t>
      </w:r>
      <w:r>
        <w:rPr>
          <w:color w:val="231F1F"/>
          <w:spacing w:val="-1"/>
        </w:rPr>
        <w:t>avanje</w:t>
      </w:r>
      <w:r>
        <w:rPr>
          <w:color w:val="231F1F"/>
        </w:rPr>
        <w:t> </w:t>
      </w:r>
      <w:r>
        <w:rPr>
          <w:color w:val="231F1F"/>
          <w:spacing w:val="-1"/>
        </w:rPr>
        <w:t>biologije,</w:t>
      </w:r>
      <w:r>
        <w:rPr>
          <w:color w:val="231F1F"/>
        </w:rPr>
        <w:t> </w:t>
      </w:r>
      <w:r>
        <w:rPr>
          <w:color w:val="231F1F"/>
          <w:spacing w:val="-1"/>
        </w:rPr>
        <w:t>hemije</w:t>
      </w:r>
      <w:r>
        <w:rPr>
          <w:color w:val="231F1F"/>
        </w:rPr>
        <w:t> i fizike.</w:t>
      </w:r>
      <w:r>
        <w:rPr/>
      </w:r>
    </w:p>
    <w:p>
      <w:pPr>
        <w:pStyle w:val="BodyText"/>
        <w:spacing w:line="360" w:lineRule="auto" w:before="137"/>
        <w:ind w:left="119" w:right="115" w:firstLine="708"/>
        <w:jc w:val="both"/>
      </w:pPr>
      <w:r>
        <w:rPr>
          <w:rFonts w:ascii="Times New Roman" w:hAnsi="Times New Roman"/>
          <w:color w:val="231F1F"/>
          <w:spacing w:val="-1"/>
        </w:rPr>
        <w:t>Analizom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  <w:spacing w:val="-1"/>
        </w:rPr>
        <w:t>zadataka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1"/>
        </w:rPr>
        <w:t>moţemo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  <w:spacing w:val="-1"/>
        </w:rPr>
        <w:t>uočiti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  <w:spacing w:val="-1"/>
        </w:rPr>
        <w:t>smisao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  <w:spacing w:val="-1"/>
        </w:rPr>
        <w:t>obrazovnih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  <w:spacing w:val="-1"/>
        </w:rPr>
        <w:t>zadataka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1"/>
        </w:rPr>
        <w:t>sa</w:t>
      </w:r>
      <w:r>
        <w:rPr>
          <w:rFonts w:ascii="Times New Roman" w:hAnsi="Times New Roman"/>
          <w:color w:val="231F1F"/>
          <w:spacing w:val="-2"/>
        </w:rPr>
        <w:t>vlaĎiva</w:t>
      </w:r>
      <w:r>
        <w:rPr>
          <w:rFonts w:ascii="Times New Roman" w:hAnsi="Times New Roman"/>
          <w:color w:val="231F1F"/>
          <w:spacing w:val="-1"/>
        </w:rPr>
        <w:t>nju</w:t>
      </w:r>
      <w:r>
        <w:rPr>
          <w:rFonts w:ascii="Times New Roman" w:hAnsi="Times New Roman"/>
          <w:color w:val="231F1F"/>
          <w:spacing w:val="109"/>
        </w:rPr>
        <w:t> </w:t>
      </w:r>
      <w:r>
        <w:rPr>
          <w:rFonts w:ascii="Times New Roman" w:hAnsi="Times New Roman"/>
          <w:color w:val="231F1F"/>
          <w:spacing w:val="-1"/>
        </w:rPr>
        <w:t>najelementarnijih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</w:rPr>
        <w:t>znanja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</w:rPr>
        <w:t>iz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  <w:spacing w:val="-1"/>
        </w:rPr>
        <w:t>prirodnih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  <w:spacing w:val="-1"/>
        </w:rPr>
        <w:t>društvenih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</w:rPr>
        <w:t>znanosti,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  <w:spacing w:val="-1"/>
        </w:rPr>
        <w:t>odgojnih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  <w:spacing w:val="-1"/>
        </w:rPr>
        <w:t>razvijanju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  <w:spacing w:val="-1"/>
        </w:rPr>
        <w:t>svijesti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</w:rPr>
        <w:t>o</w:t>
      </w:r>
      <w:r>
        <w:rPr>
          <w:rFonts w:ascii="Times New Roman" w:hAnsi="Times New Roman"/>
          <w:color w:val="231F1F"/>
          <w:spacing w:val="97"/>
        </w:rPr>
        <w:t> </w:t>
      </w:r>
      <w:r>
        <w:rPr>
          <w:rFonts w:ascii="Times New Roman" w:hAnsi="Times New Roman"/>
          <w:color w:val="231F1F"/>
          <w:spacing w:val="-1"/>
        </w:rPr>
        <w:t>očuvanju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</w:rPr>
        <w:t>zaštiti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  <w:spacing w:val="-1"/>
        </w:rPr>
        <w:t>prirode,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  <w:spacing w:val="-1"/>
        </w:rPr>
        <w:t>razvoju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</w:rPr>
        <w:t>pozitivnih</w:t>
      </w:r>
      <w:r>
        <w:rPr>
          <w:rFonts w:ascii="Times New Roman" w:hAnsi="Times New Roman"/>
          <w:color w:val="231F1F"/>
          <w:spacing w:val="56"/>
        </w:rPr>
        <w:t> </w:t>
      </w:r>
      <w:r>
        <w:rPr>
          <w:color w:val="231F1F"/>
          <w:spacing w:val="-1"/>
        </w:rPr>
        <w:t>karakternih</w:t>
      </w:r>
      <w:r>
        <w:rPr>
          <w:color w:val="231F1F"/>
          <w:spacing w:val="53"/>
        </w:rPr>
        <w:t> </w:t>
      </w:r>
      <w:r>
        <w:rPr>
          <w:color w:val="231F1F"/>
          <w:spacing w:val="-1"/>
        </w:rPr>
        <w:t>osobina,</w:t>
      </w:r>
      <w:r>
        <w:rPr>
          <w:color w:val="231F1F"/>
          <w:spacing w:val="52"/>
        </w:rPr>
        <w:t> </w:t>
      </w:r>
      <w:r>
        <w:rPr>
          <w:color w:val="231F1F"/>
        </w:rPr>
        <w:t>kulturnih,</w:t>
      </w:r>
      <w:r>
        <w:rPr>
          <w:color w:val="231F1F"/>
          <w:spacing w:val="52"/>
        </w:rPr>
        <w:t> </w:t>
      </w:r>
      <w:r>
        <w:rPr>
          <w:color w:val="231F1F"/>
          <w:spacing w:val="-1"/>
        </w:rPr>
        <w:t>higijenskih</w:t>
      </w:r>
      <w:r>
        <w:rPr>
          <w:color w:val="231F1F"/>
          <w:spacing w:val="52"/>
        </w:rPr>
        <w:t> </w:t>
      </w:r>
      <w:r>
        <w:rPr>
          <w:color w:val="231F1F"/>
        </w:rPr>
        <w:t>i</w:t>
      </w:r>
      <w:r>
        <w:rPr>
          <w:color w:val="231F1F"/>
          <w:spacing w:val="83"/>
        </w:rPr>
        <w:t> </w:t>
      </w:r>
      <w:r>
        <w:rPr>
          <w:rFonts w:ascii="Times New Roman" w:hAnsi="Times New Roman"/>
          <w:color w:val="231F1F"/>
          <w:spacing w:val="-1"/>
        </w:rPr>
        <w:t>radnih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</w:rPr>
        <w:t>navika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</w:rPr>
        <w:t>sl.,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</w:rPr>
        <w:t>a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</w:rPr>
        <w:t>funkcionalnih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</w:rPr>
        <w:t>razvoju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</w:rPr>
        <w:t>sposobnost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  <w:spacing w:val="-1"/>
        </w:rPr>
        <w:t>kritičkog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  <w:spacing w:val="-1"/>
        </w:rPr>
        <w:t>promatranja,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</w:rPr>
        <w:t>logičkog</w:t>
      </w:r>
      <w:r>
        <w:rPr>
          <w:rFonts w:ascii="Times New Roman" w:hAnsi="Times New Roman"/>
          <w:color w:val="231F1F"/>
          <w:spacing w:val="56"/>
        </w:rPr>
        <w:t> </w:t>
      </w:r>
      <w:r>
        <w:rPr>
          <w:rFonts w:ascii="Times New Roman" w:hAnsi="Times New Roman"/>
          <w:color w:val="231F1F"/>
          <w:spacing w:val="-1"/>
        </w:rPr>
        <w:t>zaključivanja,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sposobnosti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1"/>
        </w:rPr>
        <w:t>primjene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znanja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praksi,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1"/>
        </w:rPr>
        <w:t>osposobljavanje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za 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samostalno</w:t>
      </w:r>
      <w:r>
        <w:rPr>
          <w:rFonts w:ascii="Times New Roman" w:hAnsi="Times New Roman"/>
          <w:color w:val="231F1F"/>
          <w:spacing w:val="93"/>
        </w:rPr>
        <w:t> </w:t>
      </w:r>
      <w:r>
        <w:rPr>
          <w:rFonts w:ascii="Times New Roman" w:hAnsi="Times New Roman"/>
          <w:color w:val="231F1F"/>
          <w:spacing w:val="-1"/>
        </w:rPr>
        <w:t>snalaţenje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prostoru,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orijentacija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color w:val="231F1F"/>
          <w:spacing w:val="-1"/>
        </w:rPr>
        <w:t>vremenu</w:t>
      </w:r>
      <w:r>
        <w:rPr>
          <w:color w:val="231F1F"/>
          <w:spacing w:val="7"/>
        </w:rPr>
        <w:t> </w:t>
      </w:r>
      <w:r>
        <w:rPr>
          <w:color w:val="231F1F"/>
        </w:rPr>
        <w:t>itd.</w:t>
      </w:r>
      <w:r>
        <w:rPr/>
      </w:r>
    </w:p>
    <w:p>
      <w:pPr>
        <w:pStyle w:val="BodyText"/>
        <w:spacing w:line="360" w:lineRule="auto" w:before="3"/>
        <w:ind w:left="119" w:right="118" w:firstLine="708"/>
        <w:jc w:val="both"/>
      </w:pPr>
      <w:r>
        <w:rPr>
          <w:rFonts w:ascii="Times New Roman" w:hAnsi="Times New Roman"/>
          <w:color w:val="231F1F"/>
        </w:rPr>
        <w:t>Svi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</w:rPr>
        <w:t>ovi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  <w:spacing w:val="-1"/>
        </w:rPr>
        <w:t>zadaci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  <w:spacing w:val="-1"/>
        </w:rPr>
        <w:t>čvrsto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  <w:spacing w:val="-1"/>
        </w:rPr>
        <w:t>povezani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</w:rPr>
        <w:t>ne</w:t>
      </w:r>
      <w:r>
        <w:rPr>
          <w:rFonts w:ascii="Times New Roman" w:hAnsi="Times New Roman"/>
          <w:color w:val="231F1F"/>
          <w:spacing w:val="51"/>
        </w:rPr>
        <w:t> </w:t>
      </w:r>
      <w:r>
        <w:rPr>
          <w:rFonts w:ascii="Times New Roman" w:hAnsi="Times New Roman"/>
          <w:color w:val="231F1F"/>
          <w:spacing w:val="-1"/>
        </w:rPr>
        <w:t>mogu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51"/>
        </w:rPr>
        <w:t> </w:t>
      </w:r>
      <w:r>
        <w:rPr>
          <w:rFonts w:ascii="Times New Roman" w:hAnsi="Times New Roman"/>
          <w:color w:val="231F1F"/>
          <w:spacing w:val="-1"/>
        </w:rPr>
        <w:t>promatrati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  <w:spacing w:val="-1"/>
        </w:rPr>
        <w:t>izolirano.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  <w:spacing w:val="-1"/>
        </w:rPr>
        <w:t>Kad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  <w:spacing w:val="-1"/>
        </w:rPr>
        <w:t>god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69"/>
        </w:rPr>
        <w:t> </w:t>
      </w:r>
      <w:r>
        <w:rPr>
          <w:rFonts w:ascii="Times New Roman" w:hAnsi="Times New Roman"/>
          <w:color w:val="231F1F"/>
          <w:spacing w:val="-1"/>
        </w:rPr>
        <w:t>moguće,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  <w:spacing w:val="-1"/>
        </w:rPr>
        <w:t>zadatke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</w:rPr>
        <w:t>treba</w:t>
      </w:r>
      <w:r>
        <w:rPr>
          <w:rFonts w:ascii="Times New Roman" w:hAnsi="Times New Roman"/>
          <w:color w:val="231F1F"/>
          <w:spacing w:val="56"/>
        </w:rPr>
        <w:t> </w:t>
      </w:r>
      <w:r>
        <w:rPr>
          <w:rFonts w:ascii="Times New Roman" w:hAnsi="Times New Roman"/>
          <w:color w:val="231F1F"/>
          <w:spacing w:val="-1"/>
        </w:rPr>
        <w:t>konkretizirati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  <w:spacing w:val="-1"/>
        </w:rPr>
        <w:t>operacionalizirati,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  <w:spacing w:val="-1"/>
        </w:rPr>
        <w:t>kako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</w:rPr>
        <w:t>bi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</w:rPr>
        <w:t>nastavnik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</w:rPr>
        <w:t>lakše</w:t>
      </w:r>
      <w:r>
        <w:rPr>
          <w:rFonts w:ascii="Times New Roman" w:hAnsi="Times New Roman"/>
          <w:color w:val="231F1F"/>
          <w:spacing w:val="51"/>
        </w:rPr>
        <w:t> </w:t>
      </w:r>
      <w:r>
        <w:rPr>
          <w:rFonts w:ascii="Times New Roman" w:hAnsi="Times New Roman"/>
          <w:color w:val="231F1F"/>
        </w:rPr>
        <w:t>pratio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83"/>
        </w:rPr>
        <w:t> </w:t>
      </w:r>
      <w:r>
        <w:rPr>
          <w:color w:val="231F1F"/>
          <w:spacing w:val="-1"/>
        </w:rPr>
        <w:t>procijenio</w:t>
      </w:r>
      <w:r>
        <w:rPr>
          <w:color w:val="231F1F"/>
        </w:rPr>
        <w:t> </w:t>
      </w:r>
      <w:r>
        <w:rPr>
          <w:color w:val="231F1F"/>
          <w:spacing w:val="-1"/>
        </w:rPr>
        <w:t>stupanj</w:t>
      </w:r>
      <w:r>
        <w:rPr>
          <w:color w:val="231F1F"/>
        </w:rPr>
        <w:t> njihove </w:t>
      </w:r>
      <w:r>
        <w:rPr>
          <w:color w:val="231F1F"/>
          <w:spacing w:val="-1"/>
        </w:rPr>
        <w:t>ralizacije.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2"/>
        <w:spacing w:line="240" w:lineRule="auto" w:before="148"/>
        <w:ind w:left="1283" w:right="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color w:val="231F1F"/>
          <w:spacing w:val="-1"/>
        </w:rPr>
        <w:t>Značaj </w:t>
      </w:r>
      <w:r>
        <w:rPr>
          <w:rFonts w:ascii="Times New Roman" w:hAnsi="Times New Roman"/>
          <w:color w:val="231F1F"/>
        </w:rPr>
        <w:t>nastave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</w:rPr>
        <w:t>predmeta </w:t>
      </w:r>
      <w:r>
        <w:rPr>
          <w:rFonts w:ascii="Times New Roman" w:hAnsi="Times New Roman"/>
          <w:color w:val="231F1F"/>
          <w:spacing w:val="-1"/>
        </w:rPr>
        <w:t>Moja</w:t>
      </w:r>
      <w:r>
        <w:rPr>
          <w:rFonts w:ascii="Times New Roman" w:hAnsi="Times New Roman"/>
          <w:color w:val="231F1F"/>
        </w:rPr>
        <w:t> okolina i </w:t>
      </w:r>
      <w:r>
        <w:rPr>
          <w:rFonts w:ascii="Times New Roman" w:hAnsi="Times New Roman"/>
          <w:color w:val="231F1F"/>
          <w:spacing w:val="-1"/>
        </w:rPr>
        <w:t>utjecaj</w:t>
      </w:r>
      <w:r>
        <w:rPr>
          <w:rFonts w:ascii="Times New Roman" w:hAnsi="Times New Roman"/>
          <w:color w:val="231F1F"/>
        </w:rPr>
        <w:t> na </w:t>
      </w:r>
      <w:r>
        <w:rPr>
          <w:rFonts w:ascii="Times New Roman" w:hAnsi="Times New Roman"/>
          <w:color w:val="231F1F"/>
          <w:spacing w:val="-1"/>
        </w:rPr>
        <w:t>razvoj</w:t>
      </w:r>
      <w:r>
        <w:rPr>
          <w:rFonts w:ascii="Times New Roman" w:hAnsi="Times New Roman"/>
          <w:color w:val="231F1F"/>
        </w:rPr>
        <w:t> ličnosti</w:t>
      </w:r>
      <w:r>
        <w:rPr>
          <w:rFonts w:ascii="Times New Roman" w:hAnsi="Times New Roman"/>
          <w:b w:val="0"/>
        </w:rPr>
      </w:r>
    </w:p>
    <w:p>
      <w:pPr>
        <w:pStyle w:val="BodyText"/>
        <w:spacing w:line="359" w:lineRule="auto" w:before="134"/>
        <w:ind w:left="119" w:right="116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Nastava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</w:rPr>
        <w:t>predmeta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</w:rPr>
        <w:t>Moja</w:t>
      </w:r>
      <w:r>
        <w:rPr>
          <w:rFonts w:ascii="Times New Roman" w:hAnsi="Times New Roman"/>
          <w:color w:val="231F1F"/>
          <w:spacing w:val="51"/>
        </w:rPr>
        <w:t> </w:t>
      </w:r>
      <w:r>
        <w:rPr>
          <w:rFonts w:ascii="Times New Roman" w:hAnsi="Times New Roman"/>
          <w:color w:val="231F1F"/>
        </w:rPr>
        <w:t>okolina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</w:rPr>
        <w:t>ima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  <w:spacing w:val="-1"/>
        </w:rPr>
        <w:t>veliki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  <w:spacing w:val="-1"/>
        </w:rPr>
        <w:t>značaj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  <w:spacing w:val="-1"/>
        </w:rPr>
        <w:t>razvoj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  <w:spacing w:val="-1"/>
        </w:rPr>
        <w:t>ličnosti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  <w:spacing w:val="-1"/>
        </w:rPr>
        <w:t>učenika.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</w:rPr>
        <w:t>Ona</w:t>
      </w:r>
      <w:r>
        <w:rPr>
          <w:rFonts w:ascii="Times New Roman" w:hAnsi="Times New Roman"/>
          <w:color w:val="231F1F"/>
          <w:spacing w:val="63"/>
        </w:rPr>
        <w:t> </w:t>
      </w:r>
      <w:r>
        <w:rPr>
          <w:color w:val="231F1F"/>
        </w:rPr>
        <w:t>doprinosi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razvoju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intelektualnih,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radno-</w:t>
      </w:r>
      <w:r>
        <w:rPr>
          <w:rFonts w:ascii="Times New Roman" w:hAnsi="Times New Roman"/>
          <w:color w:val="231F1F"/>
          <w:spacing w:val="-1"/>
        </w:rPr>
        <w:t>tehničkih,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moralnih,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estetskih,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fizičkih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zdravstvenih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19"/>
        </w:rPr>
        <w:t> </w:t>
      </w:r>
      <w:r>
        <w:rPr>
          <w:rFonts w:ascii="Times New Roman" w:hAnsi="Times New Roman"/>
          <w:color w:val="231F1F"/>
          <w:spacing w:val="-1"/>
        </w:rPr>
        <w:t>ekoloških</w:t>
      </w:r>
      <w:r>
        <w:rPr>
          <w:rFonts w:ascii="Times New Roman" w:hAnsi="Times New Roman"/>
          <w:color w:val="231F1F"/>
        </w:rPr>
        <w:t> aktivnosti </w:t>
      </w:r>
      <w:r>
        <w:rPr>
          <w:rFonts w:ascii="Times New Roman" w:hAnsi="Times New Roman"/>
          <w:color w:val="231F1F"/>
          <w:spacing w:val="-1"/>
        </w:rPr>
        <w:t>učenika.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7"/>
        <w:ind w:left="119" w:right="110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Intelektualne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  <w:spacing w:val="-1"/>
        </w:rPr>
        <w:t>aktivnosti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  <w:spacing w:val="-1"/>
        </w:rPr>
        <w:t>preteţno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  <w:spacing w:val="-1"/>
        </w:rPr>
        <w:t>zasnovane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  <w:spacing w:val="-1"/>
        </w:rPr>
        <w:t>psihomotornoj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</w:rPr>
        <w:t>funkciji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  <w:spacing w:val="-1"/>
        </w:rPr>
        <w:t>mozga,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</w:rPr>
        <w:t>a</w:t>
      </w:r>
      <w:r>
        <w:rPr>
          <w:rFonts w:ascii="Times New Roman" w:hAnsi="Times New Roman"/>
          <w:color w:val="231F1F"/>
          <w:spacing w:val="97"/>
        </w:rPr>
        <w:t> </w:t>
      </w:r>
      <w:r>
        <w:rPr>
          <w:color w:val="231F1F"/>
          <w:spacing w:val="-1"/>
        </w:rPr>
        <w:t>ispoljavaju</w:t>
      </w:r>
      <w:r>
        <w:rPr>
          <w:color w:val="231F1F"/>
          <w:spacing w:val="33"/>
        </w:rPr>
        <w:t> </w:t>
      </w:r>
      <w:r>
        <w:rPr>
          <w:color w:val="231F1F"/>
        </w:rPr>
        <w:t>se</w:t>
      </w:r>
      <w:r>
        <w:rPr>
          <w:color w:val="231F1F"/>
          <w:spacing w:val="32"/>
        </w:rPr>
        <w:t> </w:t>
      </w:r>
      <w:r>
        <w:rPr>
          <w:color w:val="231F1F"/>
          <w:spacing w:val="-1"/>
        </w:rPr>
        <w:t>verbalnim</w:t>
      </w:r>
      <w:r>
        <w:rPr>
          <w:color w:val="231F1F"/>
          <w:spacing w:val="33"/>
        </w:rPr>
        <w:t> </w:t>
      </w:r>
      <w:r>
        <w:rPr>
          <w:color w:val="231F1F"/>
          <w:spacing w:val="-1"/>
        </w:rPr>
        <w:t>formulacijama.</w:t>
      </w:r>
      <w:r>
        <w:rPr>
          <w:color w:val="231F1F"/>
          <w:spacing w:val="32"/>
        </w:rPr>
        <w:t> </w:t>
      </w:r>
      <w:r>
        <w:rPr>
          <w:color w:val="231F1F"/>
        </w:rPr>
        <w:t>One</w:t>
      </w:r>
      <w:r>
        <w:rPr>
          <w:color w:val="231F1F"/>
          <w:spacing w:val="31"/>
        </w:rPr>
        <w:t> </w:t>
      </w:r>
      <w:r>
        <w:rPr>
          <w:color w:val="231F1F"/>
        </w:rPr>
        <w:t>predstavljaju</w:t>
      </w:r>
      <w:r>
        <w:rPr>
          <w:color w:val="231F1F"/>
          <w:spacing w:val="33"/>
        </w:rPr>
        <w:t> </w:t>
      </w:r>
      <w:r>
        <w:rPr>
          <w:color w:val="231F1F"/>
        </w:rPr>
        <w:t>osnovu</w:t>
      </w:r>
      <w:r>
        <w:rPr>
          <w:color w:val="231F1F"/>
          <w:spacing w:val="33"/>
        </w:rPr>
        <w:t> </w:t>
      </w:r>
      <w:r>
        <w:rPr>
          <w:color w:val="231F1F"/>
          <w:spacing w:val="-1"/>
        </w:rPr>
        <w:t>misaonosti</w:t>
      </w:r>
      <w:r>
        <w:rPr>
          <w:color w:val="231F1F"/>
          <w:spacing w:val="33"/>
        </w:rPr>
        <w:t> </w:t>
      </w:r>
      <w:r>
        <w:rPr>
          <w:color w:val="231F1F"/>
        </w:rPr>
        <w:t>i</w:t>
      </w:r>
      <w:r>
        <w:rPr>
          <w:color w:val="231F1F"/>
          <w:spacing w:val="33"/>
        </w:rPr>
        <w:t> </w:t>
      </w:r>
      <w:r>
        <w:rPr>
          <w:color w:val="231F1F"/>
          <w:spacing w:val="-1"/>
        </w:rPr>
        <w:t>govora</w:t>
      </w:r>
      <w:r>
        <w:rPr>
          <w:color w:val="231F1F"/>
          <w:spacing w:val="31"/>
        </w:rPr>
        <w:t> </w:t>
      </w:r>
      <w:r>
        <w:rPr>
          <w:color w:val="231F1F"/>
        </w:rPr>
        <w:t>kao</w:t>
      </w:r>
      <w:r>
        <w:rPr>
          <w:color w:val="231F1F"/>
          <w:spacing w:val="71"/>
        </w:rPr>
        <w:t> </w:t>
      </w:r>
      <w:r>
        <w:rPr>
          <w:rFonts w:ascii="Times New Roman" w:hAnsi="Times New Roman"/>
          <w:color w:val="231F1F"/>
        </w:rPr>
        <w:t>komponente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  <w:spacing w:val="-1"/>
        </w:rPr>
        <w:t>aktivnosti.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1"/>
        </w:rPr>
        <w:t>Intelektualne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  <w:spacing w:val="-1"/>
        </w:rPr>
        <w:t>vrste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aktivnosti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ovise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o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  <w:spacing w:val="-1"/>
        </w:rPr>
        <w:t>psihofizičkim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  <w:spacing w:val="-1"/>
        </w:rPr>
        <w:t>karakteri</w:t>
      </w:r>
      <w:r>
        <w:rPr>
          <w:color w:val="231F1F"/>
          <w:spacing w:val="-1"/>
        </w:rPr>
        <w:t>stikama</w:t>
      </w:r>
      <w:r>
        <w:rPr>
          <w:color w:val="231F1F"/>
          <w:spacing w:val="93"/>
        </w:rPr>
        <w:t> </w:t>
      </w:r>
      <w:r>
        <w:rPr>
          <w:rFonts w:ascii="Times New Roman" w:hAnsi="Times New Roman"/>
          <w:color w:val="231F1F"/>
          <w:spacing w:val="-1"/>
        </w:rPr>
        <w:t>djece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mlaĎe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školske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dobi.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O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psihofizičkim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sposobnostima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djece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zavise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oblici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1"/>
        </w:rPr>
        <w:t>ispoljavanja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  <w:spacing w:val="-1"/>
        </w:rPr>
        <w:t>zadovoljavanja</w:t>
      </w:r>
      <w:r>
        <w:rPr>
          <w:rFonts w:ascii="Times New Roman" w:hAnsi="Times New Roman"/>
          <w:color w:val="231F1F"/>
        </w:rPr>
        <w:t> ovih </w:t>
      </w:r>
      <w:r>
        <w:rPr>
          <w:rFonts w:ascii="Times New Roman" w:hAnsi="Times New Roman"/>
          <w:color w:val="231F1F"/>
          <w:spacing w:val="-1"/>
        </w:rPr>
        <w:t>aktivnosti</w:t>
      </w:r>
      <w:r>
        <w:rPr>
          <w:rFonts w:ascii="Times New Roman" w:hAnsi="Times New Roman"/>
          <w:color w:val="231F1F"/>
        </w:rPr>
        <w:t> u nastavi </w:t>
      </w:r>
      <w:r>
        <w:rPr>
          <w:rFonts w:ascii="Times New Roman" w:hAnsi="Times New Roman"/>
          <w:color w:val="231F1F"/>
          <w:spacing w:val="-1"/>
        </w:rPr>
        <w:t>prirode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</w:rPr>
        <w:t>i društva.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4"/>
        <w:ind w:left="119" w:right="113" w:firstLine="720"/>
        <w:jc w:val="both"/>
      </w:pPr>
      <w:r>
        <w:rPr>
          <w:color w:val="231F1F"/>
          <w:spacing w:val="-1"/>
        </w:rPr>
        <w:t>Zadatak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intelektualnih</w:t>
      </w:r>
      <w:r>
        <w:rPr>
          <w:color w:val="231F1F"/>
          <w:spacing w:val="6"/>
        </w:rPr>
        <w:t> </w:t>
      </w:r>
      <w:r>
        <w:rPr>
          <w:color w:val="231F1F"/>
        </w:rPr>
        <w:t>aktivnosti</w:t>
      </w:r>
      <w:r>
        <w:rPr>
          <w:color w:val="231F1F"/>
          <w:spacing w:val="7"/>
        </w:rPr>
        <w:t> </w:t>
      </w:r>
      <w:r>
        <w:rPr>
          <w:color w:val="231F1F"/>
        </w:rPr>
        <w:t>je: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razviti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intelektualne</w:t>
      </w:r>
      <w:r>
        <w:rPr>
          <w:color w:val="231F1F"/>
          <w:spacing w:val="6"/>
        </w:rPr>
        <w:t> </w:t>
      </w:r>
      <w:r>
        <w:rPr>
          <w:color w:val="231F1F"/>
        </w:rPr>
        <w:t>sposobnosti,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interesovanja</w:t>
      </w:r>
      <w:r>
        <w:rPr>
          <w:color w:val="231F1F"/>
          <w:spacing w:val="6"/>
        </w:rPr>
        <w:t> </w:t>
      </w:r>
      <w:r>
        <w:rPr>
          <w:color w:val="231F1F"/>
        </w:rPr>
        <w:t>za</w:t>
      </w:r>
      <w:r>
        <w:rPr>
          <w:color w:val="231F1F"/>
          <w:spacing w:val="81"/>
        </w:rPr>
        <w:t> </w:t>
      </w:r>
      <w:r>
        <w:rPr>
          <w:color w:val="231F1F"/>
          <w:spacing w:val="-1"/>
        </w:rPr>
        <w:t>saz</w:t>
      </w:r>
      <w:r>
        <w:rPr>
          <w:rFonts w:ascii="Times New Roman" w:hAnsi="Times New Roman" w:cs="Times New Roman" w:eastAsia="Times New Roman"/>
          <w:color w:val="231F1F"/>
          <w:spacing w:val="-1"/>
        </w:rPr>
        <w:t>nanjem</w:t>
      </w:r>
      <w:r>
        <w:rPr>
          <w:rFonts w:ascii="Times New Roman" w:hAnsi="Times New Roman" w:cs="Times New Roman" w:eastAsia="Times New Roman"/>
          <w:color w:val="231F1F"/>
          <w:spacing w:val="16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1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osposobiti</w:t>
      </w:r>
      <w:r>
        <w:rPr>
          <w:rFonts w:ascii="Times New Roman" w:hAnsi="Times New Roman" w:cs="Times New Roman" w:eastAsia="Times New Roman"/>
          <w:color w:val="231F1F"/>
          <w:spacing w:val="1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učenike</w:t>
      </w:r>
      <w:r>
        <w:rPr>
          <w:rFonts w:ascii="Times New Roman" w:hAnsi="Times New Roman" w:cs="Times New Roman" w:eastAsia="Times New Roman"/>
          <w:color w:val="231F1F"/>
          <w:spacing w:val="16"/>
        </w:rPr>
        <w:t> </w:t>
      </w:r>
      <w:r>
        <w:rPr>
          <w:rFonts w:ascii="Times New Roman" w:hAnsi="Times New Roman" w:cs="Times New Roman" w:eastAsia="Times New Roman"/>
          <w:color w:val="231F1F"/>
        </w:rPr>
        <w:t>za</w:t>
      </w:r>
      <w:r>
        <w:rPr>
          <w:rFonts w:ascii="Times New Roman" w:hAnsi="Times New Roman" w:cs="Times New Roman" w:eastAsia="Times New Roman"/>
          <w:color w:val="231F1F"/>
          <w:spacing w:val="1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samostalno</w:t>
      </w:r>
      <w:r>
        <w:rPr>
          <w:rFonts w:ascii="Times New Roman" w:hAnsi="Times New Roman" w:cs="Times New Roman" w:eastAsia="Times New Roman"/>
          <w:color w:val="231F1F"/>
          <w:spacing w:val="17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1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racionalno</w:t>
      </w:r>
      <w:r>
        <w:rPr>
          <w:rFonts w:ascii="Times New Roman" w:hAnsi="Times New Roman" w:cs="Times New Roman" w:eastAsia="Times New Roman"/>
          <w:color w:val="231F1F"/>
          <w:spacing w:val="1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učenje.</w:t>
      </w:r>
      <w:r>
        <w:rPr>
          <w:rFonts w:ascii="Times New Roman" w:hAnsi="Times New Roman" w:cs="Times New Roman" w:eastAsia="Times New Roman"/>
          <w:color w:val="231F1F"/>
          <w:spacing w:val="16"/>
        </w:rPr>
        <w:t> </w:t>
      </w:r>
      <w:r>
        <w:rPr>
          <w:rFonts w:ascii="Times New Roman" w:hAnsi="Times New Roman" w:cs="Times New Roman" w:eastAsia="Times New Roman"/>
          <w:color w:val="231F1F"/>
        </w:rPr>
        <w:t>„Jedan</w:t>
      </w:r>
      <w:r>
        <w:rPr>
          <w:rFonts w:ascii="Times New Roman" w:hAnsi="Times New Roman" w:cs="Times New Roman" w:eastAsia="Times New Roman"/>
          <w:color w:val="231F1F"/>
          <w:spacing w:val="16"/>
        </w:rPr>
        <w:t> </w:t>
      </w:r>
      <w:r>
        <w:rPr>
          <w:rFonts w:ascii="Times New Roman" w:hAnsi="Times New Roman" w:cs="Times New Roman" w:eastAsia="Times New Roman"/>
          <w:color w:val="231F1F"/>
        </w:rPr>
        <w:t>od</w:t>
      </w:r>
      <w:r>
        <w:rPr>
          <w:rFonts w:ascii="Times New Roman" w:hAnsi="Times New Roman" w:cs="Times New Roman" w:eastAsia="Times New Roman"/>
          <w:color w:val="231F1F"/>
          <w:spacing w:val="1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bitnih</w:t>
      </w:r>
      <w:r>
        <w:rPr>
          <w:rFonts w:ascii="Times New Roman" w:hAnsi="Times New Roman" w:cs="Times New Roman" w:eastAsia="Times New Roman"/>
          <w:color w:val="231F1F"/>
          <w:spacing w:val="1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zadataka</w:t>
      </w:r>
      <w:r>
        <w:rPr>
          <w:rFonts w:ascii="Times New Roman" w:hAnsi="Times New Roman" w:cs="Times New Roman" w:eastAsia="Times New Roman"/>
          <w:color w:val="231F1F"/>
          <w:spacing w:val="9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razvijanja</w:t>
      </w:r>
      <w:r>
        <w:rPr>
          <w:rFonts w:ascii="Times New Roman" w:hAnsi="Times New Roman" w:cs="Times New Roman" w:eastAsia="Times New Roman"/>
          <w:color w:val="231F1F"/>
          <w:spacing w:val="3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intelektualnih</w:t>
      </w:r>
      <w:r>
        <w:rPr>
          <w:rFonts w:ascii="Times New Roman" w:hAnsi="Times New Roman" w:cs="Times New Roman" w:eastAsia="Times New Roman"/>
          <w:color w:val="231F1F"/>
          <w:spacing w:val="3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aktivnosti</w:t>
      </w:r>
      <w:r>
        <w:rPr>
          <w:rFonts w:ascii="Times New Roman" w:hAnsi="Times New Roman" w:cs="Times New Roman" w:eastAsia="Times New Roman"/>
          <w:color w:val="231F1F"/>
          <w:spacing w:val="3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učenika</w:t>
      </w:r>
      <w:r>
        <w:rPr>
          <w:rFonts w:ascii="Times New Roman" w:hAnsi="Times New Roman" w:cs="Times New Roman" w:eastAsia="Times New Roman"/>
          <w:color w:val="231F1F"/>
          <w:spacing w:val="30"/>
        </w:rPr>
        <w:t> </w:t>
      </w:r>
      <w:r>
        <w:rPr>
          <w:rFonts w:ascii="Times New Roman" w:hAnsi="Times New Roman" w:cs="Times New Roman" w:eastAsia="Times New Roman"/>
          <w:color w:val="231F1F"/>
        </w:rPr>
        <w:t>jeste</w:t>
      </w:r>
      <w:r>
        <w:rPr>
          <w:rFonts w:ascii="Times New Roman" w:hAnsi="Times New Roman" w:cs="Times New Roman" w:eastAsia="Times New Roman"/>
          <w:color w:val="231F1F"/>
          <w:spacing w:val="3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razvijanje</w:t>
      </w:r>
      <w:r>
        <w:rPr>
          <w:rFonts w:ascii="Times New Roman" w:hAnsi="Times New Roman" w:cs="Times New Roman" w:eastAsia="Times New Roman"/>
          <w:color w:val="231F1F"/>
          <w:spacing w:val="3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intelektualne</w:t>
      </w:r>
      <w:r>
        <w:rPr>
          <w:rFonts w:ascii="Times New Roman" w:hAnsi="Times New Roman" w:cs="Times New Roman" w:eastAsia="Times New Roman"/>
          <w:color w:val="231F1F"/>
          <w:spacing w:val="32"/>
        </w:rPr>
        <w:t> </w:t>
      </w:r>
      <w:r>
        <w:rPr>
          <w:rFonts w:ascii="Times New Roman" w:hAnsi="Times New Roman" w:cs="Times New Roman" w:eastAsia="Times New Roman"/>
          <w:color w:val="231F1F"/>
        </w:rPr>
        <w:t>sposobnosti,</w:t>
      </w:r>
      <w:r>
        <w:rPr>
          <w:rFonts w:ascii="Times New Roman" w:hAnsi="Times New Roman" w:cs="Times New Roman" w:eastAsia="Times New Roman"/>
          <w:color w:val="231F1F"/>
          <w:spacing w:val="30"/>
        </w:rPr>
        <w:t> </w:t>
      </w:r>
      <w:r>
        <w:rPr>
          <w:rFonts w:ascii="Times New Roman" w:hAnsi="Times New Roman" w:cs="Times New Roman" w:eastAsia="Times New Roman"/>
          <w:color w:val="231F1F"/>
        </w:rPr>
        <w:t>stalne</w:t>
      </w:r>
      <w:r>
        <w:rPr>
          <w:rFonts w:ascii="Times New Roman" w:hAnsi="Times New Roman" w:cs="Times New Roman" w:eastAsia="Times New Roman"/>
          <w:color w:val="231F1F"/>
          <w:spacing w:val="107"/>
        </w:rPr>
        <w:t> </w:t>
      </w:r>
      <w:r>
        <w:rPr>
          <w:color w:val="231F1F"/>
          <w:spacing w:val="-1"/>
        </w:rPr>
        <w:t>zainteresovanosti</w:t>
      </w:r>
      <w:r>
        <w:rPr>
          <w:color w:val="231F1F"/>
        </w:rPr>
        <w:t> </w:t>
      </w:r>
      <w:r>
        <w:rPr>
          <w:color w:val="231F1F"/>
          <w:spacing w:val="5"/>
        </w:rPr>
        <w:t> </w:t>
      </w:r>
      <w:r>
        <w:rPr>
          <w:color w:val="231F1F"/>
        </w:rPr>
        <w:t>za </w:t>
      </w:r>
      <w:r>
        <w:rPr>
          <w:color w:val="231F1F"/>
          <w:spacing w:val="3"/>
        </w:rPr>
        <w:t> </w:t>
      </w:r>
      <w:r>
        <w:rPr>
          <w:color w:val="231F1F"/>
          <w:spacing w:val="-1"/>
        </w:rPr>
        <w:t>sticanje</w:t>
      </w:r>
      <w:r>
        <w:rPr>
          <w:color w:val="231F1F"/>
        </w:rPr>
        <w:t> </w:t>
      </w:r>
      <w:r>
        <w:rPr>
          <w:color w:val="231F1F"/>
          <w:spacing w:val="4"/>
        </w:rPr>
        <w:t> </w:t>
      </w:r>
      <w:r>
        <w:rPr>
          <w:color w:val="231F1F"/>
        </w:rPr>
        <w:t>novih 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inforacija,</w:t>
      </w:r>
      <w:r>
        <w:rPr>
          <w:color w:val="231F1F"/>
        </w:rPr>
        <w:t> 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razumevanje</w:t>
      </w:r>
      <w:r>
        <w:rPr>
          <w:color w:val="231F1F"/>
        </w:rPr>
        <w:t> </w:t>
      </w:r>
      <w:r>
        <w:rPr>
          <w:color w:val="231F1F"/>
          <w:spacing w:val="4"/>
        </w:rPr>
        <w:t> </w:t>
      </w:r>
      <w:r>
        <w:rPr>
          <w:color w:val="231F1F"/>
        </w:rPr>
        <w:t>zakonitosti </w:t>
      </w:r>
      <w:r>
        <w:rPr>
          <w:color w:val="231F1F"/>
          <w:spacing w:val="11"/>
        </w:rPr>
        <w:t> </w:t>
      </w:r>
      <w:r>
        <w:rPr>
          <w:color w:val="231F1F"/>
        </w:rPr>
        <w:t>i 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razvoja</w:t>
      </w:r>
      <w:r>
        <w:rPr>
          <w:color w:val="231F1F"/>
        </w:rPr>
        <w:t> 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prirode,</w:t>
      </w:r>
      <w:r>
        <w:rPr/>
      </w:r>
    </w:p>
    <w:p>
      <w:pPr>
        <w:spacing w:after="0" w:line="360" w:lineRule="auto"/>
        <w:jc w:val="both"/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59" w:lineRule="auto" w:before="69"/>
        <w:ind w:right="12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1F"/>
          <w:spacing w:val="-1"/>
        </w:rPr>
        <w:t>društva,</w:t>
      </w:r>
      <w:r>
        <w:rPr>
          <w:rFonts w:ascii="Times New Roman" w:hAnsi="Times New Roman" w:cs="Times New Roman" w:eastAsia="Times New Roman"/>
          <w:color w:val="231F1F"/>
          <w:spacing w:val="11"/>
        </w:rPr>
        <w:t> </w:t>
      </w:r>
      <w:r>
        <w:rPr>
          <w:rFonts w:ascii="Times New Roman" w:hAnsi="Times New Roman" w:cs="Times New Roman" w:eastAsia="Times New Roman"/>
          <w:color w:val="231F1F"/>
        </w:rPr>
        <w:t>ljudskog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mišljenja</w:t>
      </w:r>
      <w:r>
        <w:rPr>
          <w:rFonts w:ascii="Times New Roman" w:hAnsi="Times New Roman" w:cs="Times New Roman" w:eastAsia="Times New Roman"/>
          <w:color w:val="231F1F"/>
          <w:spacing w:val="11"/>
        </w:rPr>
        <w:t> </w:t>
      </w:r>
      <w:r>
        <w:rPr>
          <w:rFonts w:ascii="Times New Roman" w:hAnsi="Times New Roman" w:cs="Times New Roman" w:eastAsia="Times New Roman"/>
          <w:color w:val="231F1F"/>
        </w:rPr>
        <w:t>te</w:t>
      </w:r>
      <w:r>
        <w:rPr>
          <w:rFonts w:ascii="Times New Roman" w:hAnsi="Times New Roman" w:cs="Times New Roman" w:eastAsia="Times New Roman"/>
          <w:color w:val="231F1F"/>
          <w:spacing w:val="1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izgra</w:t>
      </w:r>
      <w:r>
        <w:rPr>
          <w:rFonts w:ascii="Times New Roman" w:hAnsi="Times New Roman" w:cs="Times New Roman" w:eastAsia="Times New Roman"/>
          <w:color w:val="231F1F"/>
          <w:spacing w:val="-2"/>
        </w:rPr>
        <w:t>Ďivanje</w:t>
      </w:r>
      <w:r>
        <w:rPr>
          <w:rFonts w:ascii="Times New Roman" w:hAnsi="Times New Roman" w:cs="Times New Roman" w:eastAsia="Times New Roman"/>
          <w:color w:val="231F1F"/>
          <w:spacing w:val="10"/>
        </w:rPr>
        <w:t> </w:t>
      </w:r>
      <w:r>
        <w:rPr>
          <w:rFonts w:ascii="Times New Roman" w:hAnsi="Times New Roman" w:cs="Times New Roman" w:eastAsia="Times New Roman"/>
          <w:color w:val="231F1F"/>
        </w:rPr>
        <w:t>osnova</w:t>
      </w:r>
      <w:r>
        <w:rPr>
          <w:rFonts w:ascii="Times New Roman" w:hAnsi="Times New Roman" w:cs="Times New Roman" w:eastAsia="Times New Roman"/>
          <w:color w:val="231F1F"/>
          <w:spacing w:val="13"/>
        </w:rPr>
        <w:t> </w:t>
      </w:r>
      <w:r>
        <w:rPr>
          <w:rFonts w:ascii="Times New Roman" w:hAnsi="Times New Roman" w:cs="Times New Roman" w:eastAsia="Times New Roman"/>
          <w:color w:val="231F1F"/>
        </w:rPr>
        <w:t>naučnog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pogleda</w:t>
      </w:r>
      <w:r>
        <w:rPr>
          <w:rFonts w:ascii="Times New Roman" w:hAnsi="Times New Roman" w:cs="Times New Roman" w:eastAsia="Times New Roman"/>
          <w:color w:val="231F1F"/>
          <w:spacing w:val="10"/>
        </w:rPr>
        <w:t> </w:t>
      </w:r>
      <w:r>
        <w:rPr>
          <w:rFonts w:ascii="Times New Roman" w:hAnsi="Times New Roman" w:cs="Times New Roman" w:eastAsia="Times New Roman"/>
          <w:color w:val="231F1F"/>
        </w:rPr>
        <w:t>na</w:t>
      </w:r>
      <w:r>
        <w:rPr>
          <w:rFonts w:ascii="Times New Roman" w:hAnsi="Times New Roman" w:cs="Times New Roman" w:eastAsia="Times New Roman"/>
          <w:color w:val="231F1F"/>
          <w:spacing w:val="11"/>
        </w:rPr>
        <w:t> </w:t>
      </w:r>
      <w:r>
        <w:rPr>
          <w:rFonts w:ascii="Times New Roman" w:hAnsi="Times New Roman" w:cs="Times New Roman" w:eastAsia="Times New Roman"/>
          <w:color w:val="231F1F"/>
        </w:rPr>
        <w:t>svet“</w:t>
      </w:r>
      <w:r>
        <w:rPr>
          <w:rFonts w:ascii="Times New Roman" w:hAnsi="Times New Roman" w:cs="Times New Roman" w:eastAsia="Times New Roman"/>
          <w:color w:val="231F1F"/>
          <w:spacing w:val="1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(Ţderić,</w:t>
      </w:r>
      <w:r>
        <w:rPr>
          <w:rFonts w:ascii="Times New Roman" w:hAnsi="Times New Roman" w:cs="Times New Roman" w:eastAsia="Times New Roman"/>
          <w:color w:val="231F1F"/>
          <w:spacing w:val="11"/>
        </w:rPr>
        <w:t> </w:t>
      </w:r>
      <w:r>
        <w:rPr>
          <w:rFonts w:ascii="Times New Roman" w:hAnsi="Times New Roman" w:cs="Times New Roman" w:eastAsia="Times New Roman"/>
          <w:color w:val="231F1F"/>
        </w:rPr>
        <w:t>Cekuš,</w:t>
      </w:r>
      <w:r>
        <w:rPr>
          <w:rFonts w:ascii="Times New Roman" w:hAnsi="Times New Roman" w:cs="Times New Roman" w:eastAsia="Times New Roman"/>
          <w:color w:val="231F1F"/>
          <w:spacing w:val="6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Malešević</w:t>
      </w:r>
      <w:r>
        <w:rPr>
          <w:rFonts w:ascii="Times New Roman" w:hAnsi="Times New Roman" w:cs="Times New Roman" w:eastAsia="Times New Roman"/>
          <w:color w:val="231F1F"/>
        </w:rPr>
        <w:t> i </w:t>
      </w:r>
      <w:r>
        <w:rPr>
          <w:rFonts w:ascii="Times New Roman" w:hAnsi="Times New Roman" w:cs="Times New Roman" w:eastAsia="Times New Roman"/>
          <w:color w:val="231F1F"/>
          <w:spacing w:val="-1"/>
        </w:rPr>
        <w:t>Grdinić,</w:t>
      </w:r>
      <w:r>
        <w:rPr>
          <w:rFonts w:ascii="Times New Roman" w:hAnsi="Times New Roman" w:cs="Times New Roman" w:eastAsia="Times New Roman"/>
          <w:color w:val="231F1F"/>
        </w:rPr>
        <w:t> 1996: 42).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359" w:lineRule="auto" w:before="7"/>
        <w:ind w:right="117" w:firstLine="720"/>
        <w:jc w:val="both"/>
      </w:pPr>
      <w:r>
        <w:rPr>
          <w:rFonts w:ascii="Times New Roman" w:hAnsi="Times New Roman"/>
          <w:color w:val="231F1F"/>
          <w:spacing w:val="-1"/>
        </w:rPr>
        <w:t>Intelektualne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</w:rPr>
        <w:t>sposobnosti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kao</w:t>
      </w:r>
      <w:r>
        <w:rPr>
          <w:rFonts w:ascii="Times New Roman" w:hAnsi="Times New Roman"/>
          <w:color w:val="231F1F"/>
        </w:rPr>
        <w:t> što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su </w:t>
      </w:r>
      <w:r>
        <w:rPr>
          <w:rFonts w:ascii="Times New Roman" w:hAnsi="Times New Roman"/>
          <w:color w:val="231F1F"/>
          <w:spacing w:val="-1"/>
        </w:rPr>
        <w:t>promatranje,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mišljenje</w:t>
      </w:r>
      <w:r>
        <w:rPr>
          <w:rFonts w:ascii="Times New Roman" w:hAnsi="Times New Roman"/>
          <w:color w:val="231F1F"/>
          <w:spacing w:val="60"/>
        </w:rPr>
        <w:t> </w:t>
      </w:r>
      <w:r>
        <w:rPr>
          <w:rFonts w:ascii="Times New Roman" w:hAnsi="Times New Roman"/>
          <w:color w:val="231F1F"/>
        </w:rPr>
        <w:t>i </w:t>
      </w:r>
      <w:r>
        <w:rPr>
          <w:rFonts w:ascii="Times New Roman" w:hAnsi="Times New Roman"/>
          <w:color w:val="231F1F"/>
          <w:spacing w:val="-1"/>
        </w:rPr>
        <w:t>mašta,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učenik moţe</w:t>
      </w:r>
      <w:r>
        <w:rPr>
          <w:rFonts w:ascii="Times New Roman" w:hAnsi="Times New Roman"/>
          <w:color w:val="231F1F"/>
          <w:spacing w:val="77"/>
        </w:rPr>
        <w:t> </w:t>
      </w:r>
      <w:r>
        <w:rPr>
          <w:color w:val="231F1F"/>
          <w:spacing w:val="-1"/>
        </w:rPr>
        <w:t>razvijati</w:t>
      </w:r>
      <w:r>
        <w:rPr>
          <w:color w:val="231F1F"/>
          <w:spacing w:val="22"/>
        </w:rPr>
        <w:t> </w:t>
      </w:r>
      <w:r>
        <w:rPr>
          <w:color w:val="231F1F"/>
        </w:rPr>
        <w:t>putem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samostalnog</w:t>
      </w:r>
      <w:r>
        <w:rPr>
          <w:color w:val="231F1F"/>
          <w:spacing w:val="19"/>
        </w:rPr>
        <w:t> </w:t>
      </w:r>
      <w:r>
        <w:rPr>
          <w:color w:val="231F1F"/>
        </w:rPr>
        <w:t>ra</w:t>
      </w:r>
      <w:r>
        <w:rPr>
          <w:rFonts w:ascii="Times New Roman" w:hAnsi="Times New Roman"/>
          <w:color w:val="231F1F"/>
        </w:rPr>
        <w:t>da.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  <w:spacing w:val="-1"/>
        </w:rPr>
        <w:t>Vaţan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izvor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saznanja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  <w:spacing w:val="-1"/>
        </w:rPr>
        <w:t>predstavlja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promatranje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  <w:spacing w:val="-1"/>
        </w:rPr>
        <w:t>terenu,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95"/>
        </w:rPr>
        <w:t> </w:t>
      </w:r>
      <w:r>
        <w:rPr>
          <w:color w:val="231F1F"/>
          <w:spacing w:val="-1"/>
        </w:rPr>
        <w:t>radionici,</w:t>
      </w:r>
      <w:r>
        <w:rPr>
          <w:color w:val="231F1F"/>
          <w:spacing w:val="31"/>
        </w:rPr>
        <w:t> </w:t>
      </w:r>
      <w:r>
        <w:rPr>
          <w:color w:val="231F1F"/>
        </w:rPr>
        <w:t>na</w:t>
      </w:r>
      <w:r>
        <w:rPr>
          <w:color w:val="231F1F"/>
          <w:spacing w:val="30"/>
        </w:rPr>
        <w:t> </w:t>
      </w:r>
      <w:r>
        <w:rPr>
          <w:color w:val="231F1F"/>
        </w:rPr>
        <w:t>nastavno-</w:t>
      </w:r>
      <w:r>
        <w:rPr>
          <w:rFonts w:ascii="Times New Roman" w:hAnsi="Times New Roman"/>
          <w:color w:val="231F1F"/>
        </w:rPr>
        <w:t>oglednoj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parceli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</w:rPr>
        <w:t>sl.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</w:rPr>
        <w:t>koje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  <w:spacing w:val="-1"/>
        </w:rPr>
        <w:t>organizira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  <w:spacing w:val="1"/>
        </w:rPr>
        <w:t>na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časovima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  <w:spacing w:val="-1"/>
        </w:rPr>
        <w:t>predmeta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</w:rPr>
        <w:t>Moja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color w:val="231F1F"/>
          <w:spacing w:val="-1"/>
        </w:rPr>
        <w:t>okolina.</w:t>
      </w:r>
      <w:r>
        <w:rPr/>
      </w:r>
    </w:p>
    <w:p>
      <w:pPr>
        <w:pStyle w:val="BodyText"/>
        <w:spacing w:line="359" w:lineRule="auto" w:before="6"/>
        <w:ind w:right="119" w:firstLine="708"/>
        <w:jc w:val="both"/>
      </w:pPr>
      <w:r>
        <w:rPr>
          <w:rFonts w:ascii="Times New Roman" w:hAnsi="Times New Roman"/>
          <w:color w:val="231F1F"/>
          <w:spacing w:val="-1"/>
        </w:rPr>
        <w:t>Neki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vidovi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intelektualnih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aktivnosti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su: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1"/>
        </w:rPr>
        <w:t>opisivanje,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uspore</w:t>
      </w:r>
      <w:r>
        <w:rPr>
          <w:rFonts w:ascii="Times New Roman" w:hAnsi="Times New Roman"/>
          <w:color w:val="231F1F"/>
          <w:spacing w:val="-2"/>
        </w:rPr>
        <w:t>Ďivanje</w:t>
      </w:r>
      <w:r>
        <w:rPr>
          <w:rFonts w:ascii="Times New Roman" w:hAnsi="Times New Roman"/>
          <w:color w:val="231F1F"/>
          <w:spacing w:val="-1"/>
        </w:rPr>
        <w:t>,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selekcija,</w:t>
      </w:r>
      <w:r>
        <w:rPr>
          <w:rFonts w:ascii="Times New Roman" w:hAnsi="Times New Roman"/>
          <w:color w:val="231F1F"/>
          <w:spacing w:val="81"/>
        </w:rPr>
        <w:t> </w:t>
      </w:r>
      <w:r>
        <w:rPr>
          <w:rFonts w:ascii="Times New Roman" w:hAnsi="Times New Roman"/>
          <w:color w:val="231F1F"/>
          <w:spacing w:val="-1"/>
        </w:rPr>
        <w:t>zaključivanje,</w:t>
      </w:r>
      <w:r>
        <w:rPr>
          <w:rFonts w:ascii="Times New Roman" w:hAnsi="Times New Roman"/>
          <w:color w:val="231F1F"/>
        </w:rPr>
        <w:t> </w:t>
      </w:r>
      <w:r>
        <w:rPr>
          <w:color w:val="231F1F"/>
          <w:spacing w:val="-1"/>
        </w:rPr>
        <w:t>sistematizacija </w:t>
      </w:r>
      <w:r>
        <w:rPr>
          <w:color w:val="231F1F"/>
        </w:rPr>
        <w:t>i sl.</w:t>
      </w:r>
      <w:r>
        <w:rPr/>
      </w:r>
    </w:p>
    <w:p>
      <w:pPr>
        <w:pStyle w:val="BodyText"/>
        <w:spacing w:line="360" w:lineRule="auto" w:before="8"/>
        <w:ind w:right="112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1F"/>
        </w:rPr>
        <w:t>Jedan</w:t>
      </w:r>
      <w:r>
        <w:rPr>
          <w:rFonts w:ascii="Times New Roman" w:hAnsi="Times New Roman" w:cs="Times New Roman" w:eastAsia="Times New Roman"/>
          <w:color w:val="231F1F"/>
          <w:spacing w:val="18"/>
        </w:rPr>
        <w:t> </w:t>
      </w:r>
      <w:r>
        <w:rPr>
          <w:rFonts w:ascii="Times New Roman" w:hAnsi="Times New Roman" w:cs="Times New Roman" w:eastAsia="Times New Roman"/>
          <w:color w:val="231F1F"/>
        </w:rPr>
        <w:t>od</w:t>
      </w:r>
      <w:r>
        <w:rPr>
          <w:rFonts w:ascii="Times New Roman" w:hAnsi="Times New Roman" w:cs="Times New Roman" w:eastAsia="Times New Roman"/>
          <w:color w:val="231F1F"/>
          <w:spacing w:val="1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zadataka</w:t>
      </w:r>
      <w:r>
        <w:rPr>
          <w:rFonts w:ascii="Times New Roman" w:hAnsi="Times New Roman" w:cs="Times New Roman" w:eastAsia="Times New Roman"/>
          <w:color w:val="231F1F"/>
          <w:spacing w:val="1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poznavanja</w:t>
      </w:r>
      <w:r>
        <w:rPr>
          <w:rFonts w:ascii="Times New Roman" w:hAnsi="Times New Roman" w:cs="Times New Roman" w:eastAsia="Times New Roman"/>
          <w:color w:val="231F1F"/>
          <w:spacing w:val="1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prirode</w:t>
      </w:r>
      <w:r>
        <w:rPr>
          <w:rFonts w:ascii="Times New Roman" w:hAnsi="Times New Roman" w:cs="Times New Roman" w:eastAsia="Times New Roman"/>
          <w:color w:val="231F1F"/>
          <w:spacing w:val="17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1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društva,</w:t>
      </w:r>
      <w:r>
        <w:rPr>
          <w:rFonts w:ascii="Times New Roman" w:hAnsi="Times New Roman" w:cs="Times New Roman" w:eastAsia="Times New Roman"/>
          <w:color w:val="231F1F"/>
          <w:spacing w:val="1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kad</w:t>
      </w:r>
      <w:r>
        <w:rPr>
          <w:rFonts w:ascii="Times New Roman" w:hAnsi="Times New Roman" w:cs="Times New Roman" w:eastAsia="Times New Roman"/>
          <w:color w:val="231F1F"/>
          <w:spacing w:val="18"/>
        </w:rPr>
        <w:t> </w:t>
      </w:r>
      <w:r>
        <w:rPr>
          <w:rFonts w:ascii="Times New Roman" w:hAnsi="Times New Roman" w:cs="Times New Roman" w:eastAsia="Times New Roman"/>
          <w:color w:val="231F1F"/>
        </w:rPr>
        <w:t>su</w:t>
      </w:r>
      <w:r>
        <w:rPr>
          <w:rFonts w:ascii="Times New Roman" w:hAnsi="Times New Roman" w:cs="Times New Roman" w:eastAsia="Times New Roman"/>
          <w:color w:val="231F1F"/>
          <w:spacing w:val="19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1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pitanju</w:t>
      </w:r>
      <w:r>
        <w:rPr>
          <w:rFonts w:ascii="Times New Roman" w:hAnsi="Times New Roman" w:cs="Times New Roman" w:eastAsia="Times New Roman"/>
          <w:color w:val="231F1F"/>
          <w:spacing w:val="1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intelektualne</w:t>
      </w:r>
      <w:r>
        <w:rPr>
          <w:rFonts w:ascii="Times New Roman" w:hAnsi="Times New Roman" w:cs="Times New Roman" w:eastAsia="Times New Roman"/>
          <w:color w:val="231F1F"/>
          <w:spacing w:val="9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aktivnosti</w:t>
      </w:r>
      <w:r>
        <w:rPr>
          <w:rFonts w:ascii="Times New Roman" w:hAnsi="Times New Roman" w:cs="Times New Roman" w:eastAsia="Times New Roman"/>
          <w:color w:val="231F1F"/>
          <w:spacing w:val="14"/>
        </w:rPr>
        <w:t> </w:t>
      </w:r>
      <w:r>
        <w:rPr>
          <w:rFonts w:ascii="Times New Roman" w:hAnsi="Times New Roman" w:cs="Times New Roman" w:eastAsia="Times New Roman"/>
          <w:color w:val="231F1F"/>
        </w:rPr>
        <w:t>je</w:t>
      </w:r>
      <w:r>
        <w:rPr>
          <w:rFonts w:ascii="Times New Roman" w:hAnsi="Times New Roman" w:cs="Times New Roman" w:eastAsia="Times New Roman"/>
          <w:color w:val="231F1F"/>
          <w:spacing w:val="13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12"/>
        </w:rPr>
        <w:t> </w:t>
      </w:r>
      <w:r>
        <w:rPr>
          <w:rFonts w:ascii="Times New Roman" w:hAnsi="Times New Roman" w:cs="Times New Roman" w:eastAsia="Times New Roman"/>
          <w:color w:val="231F1F"/>
        </w:rPr>
        <w:t>da</w:t>
      </w:r>
      <w:r>
        <w:rPr>
          <w:rFonts w:ascii="Times New Roman" w:hAnsi="Times New Roman" w:cs="Times New Roman" w:eastAsia="Times New Roman"/>
          <w:color w:val="231F1F"/>
          <w:spacing w:val="1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razvija</w:t>
      </w:r>
      <w:r>
        <w:rPr>
          <w:rFonts w:ascii="Times New Roman" w:hAnsi="Times New Roman" w:cs="Times New Roman" w:eastAsia="Times New Roman"/>
          <w:color w:val="231F1F"/>
          <w:spacing w:val="1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interes</w:t>
      </w:r>
      <w:r>
        <w:rPr>
          <w:rFonts w:ascii="Times New Roman" w:hAnsi="Times New Roman" w:cs="Times New Roman" w:eastAsia="Times New Roman"/>
          <w:color w:val="231F1F"/>
          <w:spacing w:val="1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učenika</w:t>
      </w:r>
      <w:r>
        <w:rPr>
          <w:rFonts w:ascii="Times New Roman" w:hAnsi="Times New Roman" w:cs="Times New Roman" w:eastAsia="Times New Roman"/>
          <w:color w:val="231F1F"/>
          <w:spacing w:val="13"/>
        </w:rPr>
        <w:t> </w:t>
      </w:r>
      <w:r>
        <w:rPr>
          <w:rFonts w:ascii="Times New Roman" w:hAnsi="Times New Roman" w:cs="Times New Roman" w:eastAsia="Times New Roman"/>
          <w:color w:val="231F1F"/>
        </w:rPr>
        <w:t>za</w:t>
      </w:r>
      <w:r>
        <w:rPr>
          <w:rFonts w:ascii="Times New Roman" w:hAnsi="Times New Roman" w:cs="Times New Roman" w:eastAsia="Times New Roman"/>
          <w:color w:val="231F1F"/>
          <w:spacing w:val="1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saznanja.</w:t>
      </w:r>
      <w:r>
        <w:rPr>
          <w:rFonts w:ascii="Times New Roman" w:hAnsi="Times New Roman" w:cs="Times New Roman" w:eastAsia="Times New Roman"/>
          <w:color w:val="231F1F"/>
          <w:spacing w:val="1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„Razvijanje</w:t>
      </w:r>
      <w:r>
        <w:rPr>
          <w:rFonts w:ascii="Times New Roman" w:hAnsi="Times New Roman" w:cs="Times New Roman" w:eastAsia="Times New Roman"/>
          <w:color w:val="231F1F"/>
          <w:spacing w:val="1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interesovanja</w:t>
      </w:r>
      <w:r>
        <w:rPr>
          <w:rFonts w:ascii="Times New Roman" w:hAnsi="Times New Roman" w:cs="Times New Roman" w:eastAsia="Times New Roman"/>
          <w:color w:val="231F1F"/>
          <w:spacing w:val="13"/>
        </w:rPr>
        <w:t> </w:t>
      </w:r>
      <w:r>
        <w:rPr>
          <w:rFonts w:ascii="Times New Roman" w:hAnsi="Times New Roman" w:cs="Times New Roman" w:eastAsia="Times New Roman"/>
          <w:color w:val="231F1F"/>
        </w:rPr>
        <w:t>za</w:t>
      </w:r>
      <w:r>
        <w:rPr>
          <w:rFonts w:ascii="Times New Roman" w:hAnsi="Times New Roman" w:cs="Times New Roman" w:eastAsia="Times New Roman"/>
          <w:color w:val="231F1F"/>
          <w:spacing w:val="1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saznanjem</w:t>
      </w:r>
      <w:r>
        <w:rPr>
          <w:rFonts w:ascii="Times New Roman" w:hAnsi="Times New Roman" w:cs="Times New Roman" w:eastAsia="Times New Roman"/>
          <w:color w:val="231F1F"/>
          <w:spacing w:val="119"/>
        </w:rPr>
        <w:t> </w:t>
      </w:r>
      <w:r>
        <w:rPr>
          <w:rFonts w:ascii="Times New Roman" w:hAnsi="Times New Roman" w:cs="Times New Roman" w:eastAsia="Times New Roman"/>
          <w:color w:val="231F1F"/>
        </w:rPr>
        <w:t>moţe</w:t>
      </w:r>
      <w:r>
        <w:rPr>
          <w:rFonts w:ascii="Times New Roman" w:hAnsi="Times New Roman" w:cs="Times New Roman" w:eastAsia="Times New Roman"/>
          <w:color w:val="231F1F"/>
          <w:spacing w:val="32"/>
        </w:rPr>
        <w:t> </w:t>
      </w:r>
      <w:r>
        <w:rPr>
          <w:rFonts w:ascii="Times New Roman" w:hAnsi="Times New Roman" w:cs="Times New Roman" w:eastAsia="Times New Roman"/>
          <w:color w:val="231F1F"/>
        </w:rPr>
        <w:t>da</w:t>
      </w:r>
      <w:r>
        <w:rPr>
          <w:rFonts w:ascii="Times New Roman" w:hAnsi="Times New Roman" w:cs="Times New Roman" w:eastAsia="Times New Roman"/>
          <w:color w:val="231F1F"/>
          <w:spacing w:val="3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doprinese</w:t>
      </w:r>
      <w:r>
        <w:rPr>
          <w:rFonts w:ascii="Times New Roman" w:hAnsi="Times New Roman" w:cs="Times New Roman" w:eastAsia="Times New Roman"/>
          <w:color w:val="231F1F"/>
          <w:spacing w:val="3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formiranju</w:t>
      </w:r>
      <w:r>
        <w:rPr>
          <w:rFonts w:ascii="Times New Roman" w:hAnsi="Times New Roman" w:cs="Times New Roman" w:eastAsia="Times New Roman"/>
          <w:color w:val="231F1F"/>
          <w:spacing w:val="3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pravilnih</w:t>
      </w:r>
      <w:r>
        <w:rPr>
          <w:rFonts w:ascii="Times New Roman" w:hAnsi="Times New Roman" w:cs="Times New Roman" w:eastAsia="Times New Roman"/>
          <w:color w:val="231F1F"/>
          <w:spacing w:val="34"/>
        </w:rPr>
        <w:t> </w:t>
      </w:r>
      <w:r>
        <w:rPr>
          <w:rFonts w:ascii="Times New Roman" w:hAnsi="Times New Roman" w:cs="Times New Roman" w:eastAsia="Times New Roman"/>
          <w:color w:val="231F1F"/>
        </w:rPr>
        <w:t>odnosa</w:t>
      </w:r>
      <w:r>
        <w:rPr>
          <w:rFonts w:ascii="Times New Roman" w:hAnsi="Times New Roman" w:cs="Times New Roman" w:eastAsia="Times New Roman"/>
          <w:color w:val="231F1F"/>
          <w:spacing w:val="3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učenika</w:t>
      </w:r>
      <w:r>
        <w:rPr>
          <w:rFonts w:ascii="Times New Roman" w:hAnsi="Times New Roman" w:cs="Times New Roman" w:eastAsia="Times New Roman"/>
          <w:color w:val="231F1F"/>
          <w:spacing w:val="33"/>
        </w:rPr>
        <w:t> </w:t>
      </w:r>
      <w:r>
        <w:rPr>
          <w:rFonts w:ascii="Times New Roman" w:hAnsi="Times New Roman" w:cs="Times New Roman" w:eastAsia="Times New Roman"/>
          <w:color w:val="231F1F"/>
        </w:rPr>
        <w:t>prema</w:t>
      </w:r>
      <w:r>
        <w:rPr>
          <w:rFonts w:ascii="Times New Roman" w:hAnsi="Times New Roman" w:cs="Times New Roman" w:eastAsia="Times New Roman"/>
          <w:color w:val="231F1F"/>
          <w:spacing w:val="33"/>
        </w:rPr>
        <w:t> </w:t>
      </w:r>
      <w:r>
        <w:rPr>
          <w:rFonts w:ascii="Times New Roman" w:hAnsi="Times New Roman" w:cs="Times New Roman" w:eastAsia="Times New Roman"/>
          <w:color w:val="231F1F"/>
        </w:rPr>
        <w:t>prirodi</w:t>
      </w:r>
      <w:r>
        <w:rPr>
          <w:rFonts w:ascii="Times New Roman" w:hAnsi="Times New Roman" w:cs="Times New Roman" w:eastAsia="Times New Roman"/>
          <w:color w:val="231F1F"/>
          <w:spacing w:val="34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3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društvu</w:t>
      </w:r>
      <w:r>
        <w:rPr>
          <w:rFonts w:ascii="Times New Roman" w:hAnsi="Times New Roman" w:cs="Times New Roman" w:eastAsia="Times New Roman"/>
          <w:color w:val="231F1F"/>
          <w:spacing w:val="34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34"/>
        </w:rPr>
        <w:t> </w:t>
      </w:r>
      <w:r>
        <w:rPr>
          <w:rFonts w:ascii="Times New Roman" w:hAnsi="Times New Roman" w:cs="Times New Roman" w:eastAsia="Times New Roman"/>
          <w:color w:val="231F1F"/>
        </w:rPr>
        <w:t>njihovim</w:t>
      </w:r>
      <w:r>
        <w:rPr>
          <w:rFonts w:ascii="Times New Roman" w:hAnsi="Times New Roman" w:cs="Times New Roman" w:eastAsia="Times New Roman"/>
          <w:color w:val="231F1F"/>
          <w:spacing w:val="7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naučnim</w:t>
      </w:r>
      <w:r>
        <w:rPr>
          <w:rFonts w:ascii="Times New Roman" w:hAnsi="Times New Roman" w:cs="Times New Roman" w:eastAsia="Times New Roman"/>
          <w:color w:val="231F1F"/>
          <w:spacing w:val="3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dostignućima,</w:t>
      </w:r>
      <w:r>
        <w:rPr>
          <w:rFonts w:ascii="Times New Roman" w:hAnsi="Times New Roman" w:cs="Times New Roman" w:eastAsia="Times New Roman"/>
          <w:color w:val="231F1F"/>
          <w:spacing w:val="38"/>
        </w:rPr>
        <w:t> </w:t>
      </w:r>
      <w:r>
        <w:rPr>
          <w:rFonts w:ascii="Times New Roman" w:hAnsi="Times New Roman" w:cs="Times New Roman" w:eastAsia="Times New Roman"/>
          <w:color w:val="231F1F"/>
        </w:rPr>
        <w:t>razvijanju</w:t>
      </w:r>
      <w:r>
        <w:rPr>
          <w:rFonts w:ascii="Times New Roman" w:hAnsi="Times New Roman" w:cs="Times New Roman" w:eastAsia="Times New Roman"/>
          <w:color w:val="231F1F"/>
          <w:spacing w:val="39"/>
        </w:rPr>
        <w:t> </w:t>
      </w:r>
      <w:r>
        <w:rPr>
          <w:rFonts w:ascii="Times New Roman" w:hAnsi="Times New Roman" w:cs="Times New Roman" w:eastAsia="Times New Roman"/>
          <w:color w:val="231F1F"/>
        </w:rPr>
        <w:t>smisla</w:t>
      </w:r>
      <w:r>
        <w:rPr>
          <w:rFonts w:ascii="Times New Roman" w:hAnsi="Times New Roman" w:cs="Times New Roman" w:eastAsia="Times New Roman"/>
          <w:color w:val="231F1F"/>
          <w:spacing w:val="37"/>
        </w:rPr>
        <w:t> </w:t>
      </w:r>
      <w:r>
        <w:rPr>
          <w:rFonts w:ascii="Times New Roman" w:hAnsi="Times New Roman" w:cs="Times New Roman" w:eastAsia="Times New Roman"/>
          <w:color w:val="231F1F"/>
        </w:rPr>
        <w:t>za</w:t>
      </w:r>
      <w:r>
        <w:rPr>
          <w:rFonts w:ascii="Times New Roman" w:hAnsi="Times New Roman" w:cs="Times New Roman" w:eastAsia="Times New Roman"/>
          <w:color w:val="231F1F"/>
          <w:spacing w:val="3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korišćenje</w:t>
      </w:r>
      <w:r>
        <w:rPr>
          <w:rFonts w:ascii="Times New Roman" w:hAnsi="Times New Roman" w:cs="Times New Roman" w:eastAsia="Times New Roman"/>
          <w:color w:val="231F1F"/>
          <w:spacing w:val="3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usvojenih</w:t>
      </w:r>
      <w:r>
        <w:rPr>
          <w:rFonts w:ascii="Times New Roman" w:hAnsi="Times New Roman" w:cs="Times New Roman" w:eastAsia="Times New Roman"/>
          <w:color w:val="231F1F"/>
          <w:spacing w:val="4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informacija</w:t>
      </w:r>
      <w:r>
        <w:rPr>
          <w:rFonts w:ascii="Times New Roman" w:hAnsi="Times New Roman" w:cs="Times New Roman" w:eastAsia="Times New Roman"/>
          <w:color w:val="231F1F"/>
          <w:spacing w:val="37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39"/>
        </w:rPr>
        <w:t> </w:t>
      </w:r>
      <w:r>
        <w:rPr>
          <w:rFonts w:ascii="Times New Roman" w:hAnsi="Times New Roman" w:cs="Times New Roman" w:eastAsia="Times New Roman"/>
          <w:color w:val="231F1F"/>
        </w:rPr>
        <w:t>teţnji</w:t>
      </w:r>
      <w:r>
        <w:rPr>
          <w:rFonts w:ascii="Times New Roman" w:hAnsi="Times New Roman" w:cs="Times New Roman" w:eastAsia="Times New Roman"/>
          <w:color w:val="231F1F"/>
          <w:spacing w:val="40"/>
        </w:rPr>
        <w:t> </w:t>
      </w:r>
      <w:r>
        <w:rPr>
          <w:rFonts w:ascii="Times New Roman" w:hAnsi="Times New Roman" w:cs="Times New Roman" w:eastAsia="Times New Roman"/>
          <w:color w:val="231F1F"/>
        </w:rPr>
        <w:t>da</w:t>
      </w:r>
      <w:r>
        <w:rPr>
          <w:rFonts w:ascii="Times New Roman" w:hAnsi="Times New Roman" w:cs="Times New Roman" w:eastAsia="Times New Roman"/>
          <w:color w:val="231F1F"/>
          <w:spacing w:val="37"/>
        </w:rPr>
        <w:t> </w:t>
      </w:r>
      <w:r>
        <w:rPr>
          <w:rFonts w:ascii="Times New Roman" w:hAnsi="Times New Roman" w:cs="Times New Roman" w:eastAsia="Times New Roman"/>
          <w:color w:val="231F1F"/>
        </w:rPr>
        <w:t>se</w:t>
      </w:r>
      <w:r>
        <w:rPr>
          <w:rFonts w:ascii="Times New Roman" w:hAnsi="Times New Roman" w:cs="Times New Roman" w:eastAsia="Times New Roman"/>
          <w:color w:val="231F1F"/>
          <w:spacing w:val="8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permanentno</w:t>
      </w:r>
      <w:r>
        <w:rPr>
          <w:rFonts w:ascii="Times New Roman" w:hAnsi="Times New Roman" w:cs="Times New Roman" w:eastAsia="Times New Roman"/>
          <w:color w:val="231F1F"/>
        </w:rPr>
        <w:t> uči i nauči“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(Ibidem,</w:t>
      </w:r>
      <w:r>
        <w:rPr>
          <w:rFonts w:ascii="Times New Roman" w:hAnsi="Times New Roman" w:cs="Times New Roman" w:eastAsia="Times New Roman"/>
          <w:color w:val="231F1F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42).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360" w:lineRule="auto" w:before="4"/>
        <w:ind w:right="117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</w:rPr>
        <w:t>Kod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  <w:spacing w:val="-1"/>
        </w:rPr>
        <w:t>učenika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  <w:spacing w:val="-1"/>
        </w:rPr>
        <w:t>treba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  <w:spacing w:val="-1"/>
        </w:rPr>
        <w:t>formirati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</w:rPr>
        <w:t>pozitivan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</w:rPr>
        <w:t>stav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  <w:spacing w:val="-1"/>
        </w:rPr>
        <w:t>prema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  <w:spacing w:val="-1"/>
        </w:rPr>
        <w:t>sticanju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</w:rPr>
        <w:t>znanja,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</w:rPr>
        <w:t>vještina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  <w:spacing w:val="-1"/>
        </w:rPr>
        <w:t>navika,</w:t>
      </w:r>
      <w:r>
        <w:rPr>
          <w:rFonts w:ascii="Times New Roman" w:hAnsi="Times New Roman"/>
          <w:color w:val="231F1F"/>
          <w:spacing w:val="69"/>
        </w:rPr>
        <w:t> </w:t>
      </w:r>
      <w:r>
        <w:rPr>
          <w:color w:val="231F1F"/>
          <w:spacing w:val="-1"/>
        </w:rPr>
        <w:t>shvatanj</w:t>
      </w:r>
      <w:r>
        <w:rPr>
          <w:rFonts w:ascii="Times New Roman" w:hAnsi="Times New Roman"/>
          <w:color w:val="231F1F"/>
          <w:spacing w:val="-1"/>
        </w:rPr>
        <w:t>e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</w:rPr>
        <w:t>o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  <w:spacing w:val="-1"/>
        </w:rPr>
        <w:t>značaju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  <w:spacing w:val="-1"/>
        </w:rPr>
        <w:t>informacija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</w:rPr>
        <w:t>ţivot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  <w:spacing w:val="-1"/>
        </w:rPr>
        <w:t>čovjeka,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  <w:spacing w:val="-1"/>
        </w:rPr>
        <w:t>razvijati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  <w:spacing w:val="-1"/>
        </w:rPr>
        <w:t>pozitivne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  <w:spacing w:val="-1"/>
        </w:rPr>
        <w:t>stavove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  <w:spacing w:val="-1"/>
        </w:rPr>
        <w:t>prema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</w:rPr>
        <w:t>radu,</w:t>
      </w:r>
      <w:r>
        <w:rPr>
          <w:rFonts w:ascii="Times New Roman" w:hAnsi="Times New Roman"/>
          <w:color w:val="231F1F"/>
          <w:spacing w:val="99"/>
        </w:rPr>
        <w:t> </w:t>
      </w:r>
      <w:r>
        <w:rPr>
          <w:rFonts w:ascii="Times New Roman" w:hAnsi="Times New Roman"/>
          <w:color w:val="231F1F"/>
          <w:spacing w:val="-1"/>
        </w:rPr>
        <w:t>samostalno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mišljenje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saznajno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djelovanje,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način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dobijanja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novih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informacija,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primjenu</w:t>
      </w:r>
      <w:r>
        <w:rPr>
          <w:rFonts w:ascii="Times New Roman" w:hAnsi="Times New Roman"/>
          <w:color w:val="231F1F"/>
          <w:spacing w:val="107"/>
        </w:rPr>
        <w:t> </w:t>
      </w:r>
      <w:r>
        <w:rPr>
          <w:rFonts w:ascii="Times New Roman" w:hAnsi="Times New Roman"/>
          <w:color w:val="231F1F"/>
        </w:rPr>
        <w:t>znanja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metoda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daljem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radu,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ţelju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samoobrazovanjem.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3"/>
        <w:ind w:left="119" w:right="115" w:firstLine="71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Vaţan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  <w:spacing w:val="-1"/>
        </w:rPr>
        <w:t>zadatak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</w:rPr>
        <w:t>intelektualnih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  <w:spacing w:val="-1"/>
        </w:rPr>
        <w:t>aktivnosti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</w:rPr>
        <w:t>osposobiti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  <w:spacing w:val="-1"/>
        </w:rPr>
        <w:t>učenike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</w:rPr>
        <w:t>samostalno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  <w:spacing w:val="-1"/>
        </w:rPr>
        <w:t>racionalno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</w:rPr>
        <w:t>učenje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  <w:spacing w:val="1"/>
        </w:rPr>
        <w:t>na</w:t>
      </w:r>
      <w:r>
        <w:rPr>
          <w:rFonts w:ascii="Times New Roman" w:hAnsi="Times New Roman"/>
          <w:color w:val="231F1F"/>
          <w:spacing w:val="58"/>
        </w:rPr>
        <w:t> </w:t>
      </w:r>
      <w:r>
        <w:rPr>
          <w:rFonts w:ascii="Times New Roman" w:hAnsi="Times New Roman"/>
          <w:color w:val="231F1F"/>
        </w:rPr>
        <w:t>taj</w:t>
      </w:r>
      <w:r>
        <w:rPr>
          <w:rFonts w:ascii="Times New Roman" w:hAnsi="Times New Roman"/>
          <w:color w:val="231F1F"/>
          <w:spacing w:val="60"/>
        </w:rPr>
        <w:t> </w:t>
      </w:r>
      <w:r>
        <w:rPr>
          <w:rFonts w:ascii="Times New Roman" w:hAnsi="Times New Roman"/>
          <w:color w:val="231F1F"/>
          <w:spacing w:val="-1"/>
        </w:rPr>
        <w:t>način</w:t>
      </w:r>
      <w:r>
        <w:rPr>
          <w:rFonts w:ascii="Times New Roman" w:hAnsi="Times New Roman"/>
          <w:color w:val="231F1F"/>
        </w:rPr>
        <w:t> što će</w:t>
      </w:r>
      <w:r>
        <w:rPr>
          <w:rFonts w:ascii="Times New Roman" w:hAnsi="Times New Roman"/>
          <w:color w:val="231F1F"/>
          <w:spacing w:val="58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</w:rPr>
        <w:t>upoznati</w:t>
      </w:r>
      <w:r>
        <w:rPr>
          <w:rFonts w:ascii="Times New Roman" w:hAnsi="Times New Roman"/>
          <w:color w:val="231F1F"/>
          <w:spacing w:val="60"/>
        </w:rPr>
        <w:t> </w:t>
      </w:r>
      <w:r>
        <w:rPr>
          <w:rFonts w:ascii="Times New Roman" w:hAnsi="Times New Roman"/>
          <w:color w:val="231F1F"/>
        </w:rPr>
        <w:t>s </w:t>
      </w:r>
      <w:r>
        <w:rPr>
          <w:rFonts w:ascii="Times New Roman" w:hAnsi="Times New Roman"/>
          <w:color w:val="231F1F"/>
          <w:spacing w:val="-1"/>
        </w:rPr>
        <w:t>metodama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</w:rPr>
        <w:t>i tehnikama</w:t>
      </w:r>
      <w:r>
        <w:rPr>
          <w:rFonts w:ascii="Times New Roman" w:hAnsi="Times New Roman"/>
          <w:color w:val="231F1F"/>
          <w:spacing w:val="58"/>
        </w:rPr>
        <w:t> </w:t>
      </w:r>
      <w:r>
        <w:rPr>
          <w:rFonts w:ascii="Times New Roman" w:hAnsi="Times New Roman"/>
          <w:color w:val="231F1F"/>
        </w:rPr>
        <w:t>samostalnog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  <w:spacing w:val="-1"/>
        </w:rPr>
        <w:t>racionalnog</w:t>
      </w:r>
      <w:r>
        <w:rPr>
          <w:rFonts w:ascii="Times New Roman" w:hAnsi="Times New Roman"/>
          <w:color w:val="231F1F"/>
          <w:spacing w:val="-3"/>
        </w:rPr>
        <w:t> </w:t>
      </w:r>
      <w:r>
        <w:rPr>
          <w:rFonts w:ascii="Times New Roman" w:hAnsi="Times New Roman"/>
          <w:color w:val="231F1F"/>
        </w:rPr>
        <w:t>učenja.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6"/>
        <w:ind w:left="119" w:right="110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</w:rPr>
        <w:t>S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učenicima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radu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</w:rPr>
        <w:t>treba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često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razgovarati,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</w:rPr>
        <w:t>treba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ih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  <w:spacing w:val="-1"/>
        </w:rPr>
        <w:t>upućivati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odreĎene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činjenice</w:t>
      </w:r>
      <w:r>
        <w:rPr>
          <w:rFonts w:ascii="Times New Roman" w:hAnsi="Times New Roman"/>
          <w:color w:val="231F1F"/>
          <w:spacing w:val="77"/>
        </w:rPr>
        <w:t> </w:t>
      </w:r>
      <w:r>
        <w:rPr>
          <w:rFonts w:ascii="Times New Roman" w:hAnsi="Times New Roman"/>
          <w:color w:val="231F1F"/>
          <w:spacing w:val="-1"/>
        </w:rPr>
        <w:t>uče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s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razumijevanjem,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ne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mehanički.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Samo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aplikativno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znanje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ima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moć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predstavlja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snagu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79"/>
        </w:rPr>
        <w:t> </w:t>
      </w:r>
      <w:r>
        <w:rPr>
          <w:rFonts w:ascii="Times New Roman" w:hAnsi="Times New Roman"/>
          <w:color w:val="231F1F"/>
          <w:spacing w:val="-1"/>
        </w:rPr>
        <w:t>or</w:t>
      </w:r>
      <w:r>
        <w:rPr>
          <w:rFonts w:ascii="Times New Roman" w:hAnsi="Times New Roman"/>
          <w:color w:val="231F1F"/>
          <w:spacing w:val="-2"/>
        </w:rPr>
        <w:t>uĎe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njihovim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rukama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pri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rješavanju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nekih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novih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ţivotnih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problema.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  <w:spacing w:val="-1"/>
        </w:rPr>
        <w:t>Učitelji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trebaju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  <w:spacing w:val="-1"/>
        </w:rPr>
        <w:t>prići</w:t>
      </w:r>
      <w:r>
        <w:rPr>
          <w:rFonts w:ascii="Times New Roman" w:hAnsi="Times New Roman"/>
          <w:color w:val="231F1F"/>
          <w:spacing w:val="83"/>
        </w:rPr>
        <w:t> </w:t>
      </w:r>
      <w:r>
        <w:rPr>
          <w:rFonts w:ascii="Times New Roman" w:hAnsi="Times New Roman"/>
          <w:color w:val="231F1F"/>
          <w:spacing w:val="-1"/>
        </w:rPr>
        <w:t>interaktivnoj</w:t>
      </w:r>
      <w:r>
        <w:rPr>
          <w:rFonts w:ascii="Times New Roman" w:hAnsi="Times New Roman"/>
          <w:color w:val="231F1F"/>
          <w:spacing w:val="56"/>
        </w:rPr>
        <w:t> </w:t>
      </w:r>
      <w:r>
        <w:rPr>
          <w:rFonts w:ascii="Times New Roman" w:hAnsi="Times New Roman"/>
          <w:color w:val="231F1F"/>
          <w:spacing w:val="-1"/>
        </w:rPr>
        <w:t>nastavi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56"/>
        </w:rPr>
        <w:t> </w:t>
      </w:r>
      <w:r>
        <w:rPr>
          <w:rFonts w:ascii="Times New Roman" w:hAnsi="Times New Roman"/>
          <w:color w:val="231F1F"/>
          <w:spacing w:val="-1"/>
        </w:rPr>
        <w:t>upraţnjavanju</w:t>
      </w:r>
      <w:r>
        <w:rPr>
          <w:rFonts w:ascii="Times New Roman" w:hAnsi="Times New Roman"/>
          <w:color w:val="231F1F"/>
          <w:spacing w:val="56"/>
        </w:rPr>
        <w:t> </w:t>
      </w:r>
      <w:r>
        <w:rPr>
          <w:rFonts w:ascii="Times New Roman" w:hAnsi="Times New Roman"/>
          <w:color w:val="231F1F"/>
          <w:spacing w:val="-1"/>
        </w:rPr>
        <w:t>aktivnih</w:t>
      </w:r>
      <w:r>
        <w:rPr>
          <w:rFonts w:ascii="Times New Roman" w:hAnsi="Times New Roman"/>
          <w:color w:val="231F1F"/>
          <w:spacing w:val="56"/>
        </w:rPr>
        <w:t> </w:t>
      </w:r>
      <w:r>
        <w:rPr>
          <w:rFonts w:ascii="Times New Roman" w:hAnsi="Times New Roman"/>
          <w:color w:val="231F1F"/>
          <w:spacing w:val="-1"/>
        </w:rPr>
        <w:t>metoda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56"/>
        </w:rPr>
        <w:t> </w:t>
      </w:r>
      <w:r>
        <w:rPr>
          <w:rFonts w:ascii="Times New Roman" w:hAnsi="Times New Roman"/>
          <w:color w:val="231F1F"/>
          <w:spacing w:val="-1"/>
        </w:rPr>
        <w:t>radu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rFonts w:ascii="Times New Roman" w:hAnsi="Times New Roman"/>
          <w:color w:val="231F1F"/>
        </w:rPr>
        <w:t>s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rFonts w:ascii="Times New Roman" w:hAnsi="Times New Roman"/>
          <w:color w:val="231F1F"/>
          <w:spacing w:val="-1"/>
        </w:rPr>
        <w:t>učenicima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rFonts w:ascii="Times New Roman" w:hAnsi="Times New Roman"/>
          <w:color w:val="231F1F"/>
          <w:spacing w:val="-1"/>
        </w:rPr>
        <w:t>kako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rFonts w:ascii="Times New Roman" w:hAnsi="Times New Roman"/>
          <w:color w:val="231F1F"/>
        </w:rPr>
        <w:t>bi</w:t>
      </w:r>
      <w:r>
        <w:rPr>
          <w:rFonts w:ascii="Times New Roman" w:hAnsi="Times New Roman"/>
          <w:color w:val="231F1F"/>
          <w:spacing w:val="56"/>
        </w:rPr>
        <w:t> </w:t>
      </w:r>
      <w:r>
        <w:rPr>
          <w:rFonts w:ascii="Times New Roman" w:hAnsi="Times New Roman"/>
          <w:color w:val="231F1F"/>
        </w:rPr>
        <w:t>uče</w:t>
      </w:r>
      <w:r>
        <w:rPr>
          <w:color w:val="231F1F"/>
        </w:rPr>
        <w:t>nje</w:t>
      </w:r>
      <w:r>
        <w:rPr>
          <w:color w:val="231F1F"/>
          <w:spacing w:val="97"/>
        </w:rPr>
        <w:t> </w:t>
      </w:r>
      <w:r>
        <w:rPr>
          <w:rFonts w:ascii="Times New Roman" w:hAnsi="Times New Roman"/>
          <w:color w:val="231F1F"/>
          <w:spacing w:val="-1"/>
        </w:rPr>
        <w:t>podigli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viši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nivo.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Učenike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trebaju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motivirati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2"/>
        </w:rPr>
        <w:t>na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1"/>
        </w:rPr>
        <w:t>učenje,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organizirati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njihov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samostalan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rad,</w:t>
      </w:r>
      <w:r>
        <w:rPr>
          <w:rFonts w:ascii="Times New Roman" w:hAnsi="Times New Roman"/>
          <w:color w:val="231F1F"/>
          <w:spacing w:val="91"/>
        </w:rPr>
        <w:t> </w:t>
      </w:r>
      <w:r>
        <w:rPr>
          <w:rFonts w:ascii="Times New Roman" w:hAnsi="Times New Roman"/>
          <w:color w:val="231F1F"/>
          <w:spacing w:val="-1"/>
        </w:rPr>
        <w:t>razvijati</w:t>
      </w:r>
      <w:r>
        <w:rPr>
          <w:rFonts w:ascii="Times New Roman" w:hAnsi="Times New Roman"/>
          <w:color w:val="231F1F"/>
        </w:rPr>
        <w:t> kod njih </w:t>
      </w:r>
      <w:r>
        <w:rPr>
          <w:rFonts w:ascii="Times New Roman" w:hAnsi="Times New Roman"/>
          <w:color w:val="231F1F"/>
          <w:spacing w:val="-1"/>
        </w:rPr>
        <w:t>radoznalost</w:t>
      </w:r>
      <w:r>
        <w:rPr>
          <w:rFonts w:ascii="Times New Roman" w:hAnsi="Times New Roman"/>
          <w:color w:val="231F1F"/>
        </w:rPr>
        <w:t> i </w:t>
      </w:r>
      <w:r>
        <w:rPr>
          <w:rFonts w:ascii="Times New Roman" w:hAnsi="Times New Roman"/>
          <w:color w:val="231F1F"/>
          <w:spacing w:val="-1"/>
        </w:rPr>
        <w:t>odgajati</w:t>
      </w:r>
      <w:r>
        <w:rPr>
          <w:rFonts w:ascii="Times New Roman" w:hAnsi="Times New Roman"/>
          <w:color w:val="231F1F"/>
        </w:rPr>
        <w:t> ih </w:t>
      </w:r>
      <w:r>
        <w:rPr>
          <w:rFonts w:ascii="Times New Roman" w:hAnsi="Times New Roman"/>
          <w:color w:val="231F1F"/>
          <w:spacing w:val="-1"/>
        </w:rPr>
        <w:t>kao</w:t>
      </w:r>
      <w:r>
        <w:rPr>
          <w:rFonts w:ascii="Times New Roman" w:hAnsi="Times New Roman"/>
          <w:color w:val="231F1F"/>
        </w:rPr>
        <w:t> kreativne</w:t>
      </w:r>
      <w:r>
        <w:rPr>
          <w:rFonts w:ascii="Times New Roman" w:hAnsi="Times New Roman"/>
          <w:color w:val="231F1F"/>
          <w:spacing w:val="-1"/>
        </w:rPr>
        <w:t> ličnosti.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4"/>
        <w:ind w:left="119" w:right="116" w:firstLine="719"/>
        <w:jc w:val="both"/>
        <w:rPr>
          <w:rFonts w:ascii="Times New Roman" w:hAnsi="Times New Roman" w:cs="Times New Roman" w:eastAsia="Times New Roman"/>
        </w:rPr>
      </w:pPr>
      <w:r>
        <w:rPr>
          <w:color w:val="231F1F"/>
        </w:rPr>
        <w:t>Tokom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razvijanja</w:t>
      </w:r>
      <w:r>
        <w:rPr>
          <w:color w:val="231F1F"/>
          <w:spacing w:val="8"/>
        </w:rPr>
        <w:t> </w:t>
      </w:r>
      <w:r>
        <w:rPr>
          <w:color w:val="231F1F"/>
        </w:rPr>
        <w:t>radno-</w:t>
      </w:r>
      <w:r>
        <w:rPr>
          <w:rFonts w:ascii="Times New Roman" w:hAnsi="Times New Roman"/>
          <w:color w:val="231F1F"/>
        </w:rPr>
        <w:t>tehničkih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aktivnosti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učenika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veoma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bitno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uvaţavati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princip</w:t>
      </w:r>
      <w:r>
        <w:rPr>
          <w:rFonts w:ascii="Times New Roman" w:hAnsi="Times New Roman"/>
          <w:color w:val="231F1F"/>
          <w:spacing w:val="60"/>
        </w:rPr>
        <w:t> </w:t>
      </w:r>
      <w:r>
        <w:rPr>
          <w:color w:val="231F1F"/>
        </w:rPr>
        <w:t>povezivanja</w:t>
      </w:r>
      <w:r>
        <w:rPr>
          <w:color w:val="231F1F"/>
          <w:spacing w:val="34"/>
        </w:rPr>
        <w:t> </w:t>
      </w:r>
      <w:r>
        <w:rPr>
          <w:color w:val="231F1F"/>
          <w:spacing w:val="-1"/>
        </w:rPr>
        <w:t>teorije</w:t>
      </w:r>
      <w:r>
        <w:rPr>
          <w:color w:val="231F1F"/>
          <w:spacing w:val="34"/>
        </w:rPr>
        <w:t> </w:t>
      </w:r>
      <w:r>
        <w:rPr>
          <w:color w:val="231F1F"/>
        </w:rPr>
        <w:t>s</w:t>
      </w:r>
      <w:r>
        <w:rPr>
          <w:color w:val="231F1F"/>
          <w:spacing w:val="36"/>
        </w:rPr>
        <w:t> </w:t>
      </w:r>
      <w:r>
        <w:rPr>
          <w:color w:val="231F1F"/>
          <w:spacing w:val="-1"/>
        </w:rPr>
        <w:t>praksom,</w:t>
      </w:r>
      <w:r>
        <w:rPr>
          <w:color w:val="231F1F"/>
          <w:spacing w:val="35"/>
        </w:rPr>
        <w:t> </w:t>
      </w:r>
      <w:r>
        <w:rPr>
          <w:color w:val="231F1F"/>
          <w:spacing w:val="-1"/>
        </w:rPr>
        <w:t>formirati</w:t>
      </w:r>
      <w:r>
        <w:rPr>
          <w:color w:val="231F1F"/>
          <w:spacing w:val="36"/>
        </w:rPr>
        <w:t> </w:t>
      </w:r>
      <w:r>
        <w:rPr>
          <w:color w:val="231F1F"/>
          <w:spacing w:val="-1"/>
        </w:rPr>
        <w:t>adekvatan</w:t>
      </w:r>
      <w:r>
        <w:rPr>
          <w:color w:val="231F1F"/>
          <w:spacing w:val="35"/>
        </w:rPr>
        <w:t> </w:t>
      </w:r>
      <w:r>
        <w:rPr>
          <w:color w:val="231F1F"/>
          <w:spacing w:val="-1"/>
        </w:rPr>
        <w:t>moralni</w:t>
      </w:r>
      <w:r>
        <w:rPr>
          <w:color w:val="231F1F"/>
          <w:spacing w:val="36"/>
        </w:rPr>
        <w:t> </w:t>
      </w:r>
      <w:r>
        <w:rPr>
          <w:color w:val="231F1F"/>
        </w:rPr>
        <w:t>stav</w:t>
      </w:r>
      <w:r>
        <w:rPr>
          <w:color w:val="231F1F"/>
          <w:spacing w:val="35"/>
        </w:rPr>
        <w:t> </w:t>
      </w:r>
      <w:r>
        <w:rPr>
          <w:color w:val="231F1F"/>
        </w:rPr>
        <w:t>prema</w:t>
      </w:r>
      <w:r>
        <w:rPr>
          <w:color w:val="231F1F"/>
          <w:spacing w:val="35"/>
        </w:rPr>
        <w:t> </w:t>
      </w:r>
      <w:r>
        <w:rPr>
          <w:color w:val="231F1F"/>
          <w:spacing w:val="-1"/>
        </w:rPr>
        <w:t>radu,</w:t>
      </w:r>
      <w:r>
        <w:rPr>
          <w:color w:val="231F1F"/>
          <w:spacing w:val="35"/>
        </w:rPr>
        <w:t> </w:t>
      </w:r>
      <w:r>
        <w:rPr>
          <w:color w:val="231F1F"/>
        </w:rPr>
        <w:t>svjesnu</w:t>
      </w:r>
      <w:r>
        <w:rPr>
          <w:color w:val="231F1F"/>
          <w:spacing w:val="65"/>
        </w:rPr>
        <w:t> </w:t>
      </w:r>
      <w:r>
        <w:rPr>
          <w:color w:val="231F1F"/>
        </w:rPr>
        <w:t>disciplinu,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pravilan</w:t>
      </w:r>
      <w:r>
        <w:rPr>
          <w:color w:val="231F1F"/>
          <w:spacing w:val="2"/>
        </w:rPr>
        <w:t> </w:t>
      </w:r>
      <w:r>
        <w:rPr>
          <w:color w:val="231F1F"/>
        </w:rPr>
        <w:t>odnos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prema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sredstvima</w:t>
      </w:r>
      <w:r>
        <w:rPr>
          <w:color w:val="231F1F"/>
          <w:spacing w:val="1"/>
        </w:rPr>
        <w:t> </w:t>
      </w:r>
      <w:r>
        <w:rPr>
          <w:color w:val="231F1F"/>
        </w:rPr>
        <w:t>za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rad,</w:t>
      </w:r>
      <w:r>
        <w:rPr>
          <w:color w:val="231F1F"/>
          <w:spacing w:val="2"/>
        </w:rPr>
        <w:t> </w:t>
      </w:r>
      <w:r>
        <w:rPr>
          <w:color w:val="231F1F"/>
        </w:rPr>
        <w:t>pozitivna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emocionalna</w:t>
      </w:r>
      <w:r>
        <w:rPr>
          <w:color w:val="231F1F"/>
          <w:spacing w:val="1"/>
        </w:rPr>
        <w:t> </w:t>
      </w:r>
      <w:r>
        <w:rPr>
          <w:color w:val="231F1F"/>
        </w:rPr>
        <w:t>stanja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nakon</w:t>
      </w:r>
      <w:r>
        <w:rPr>
          <w:color w:val="231F1F"/>
          <w:spacing w:val="67"/>
        </w:rPr>
        <w:t> </w:t>
      </w:r>
      <w:r>
        <w:rPr>
          <w:rFonts w:ascii="Times New Roman" w:hAnsi="Times New Roman"/>
          <w:color w:val="231F1F"/>
        </w:rPr>
        <w:t>doţivljenog </w:t>
      </w:r>
      <w:r>
        <w:rPr>
          <w:rFonts w:ascii="Times New Roman" w:hAnsi="Times New Roman"/>
          <w:color w:val="231F1F"/>
          <w:spacing w:val="-1"/>
        </w:rPr>
        <w:t>uspjeha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radu,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odnosno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negativnih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emocionalnih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stanja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nakon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neuspjeha.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4"/>
        <w:ind w:left="119" w:right="113" w:firstLine="719"/>
        <w:jc w:val="both"/>
      </w:pPr>
      <w:r>
        <w:rPr>
          <w:rFonts w:ascii="Times New Roman" w:hAnsi="Times New Roman"/>
          <w:color w:val="231F1F"/>
          <w:spacing w:val="-1"/>
        </w:rPr>
        <w:t>Nastavni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časovi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kao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osnovne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organizacione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jedinice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odgojno</w:t>
      </w:r>
      <w:r>
        <w:rPr>
          <w:color w:val="231F1F"/>
        </w:rPr>
        <w:t>-obrazovnog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procesa</w:t>
      </w:r>
      <w:r>
        <w:rPr>
          <w:color w:val="231F1F"/>
          <w:spacing w:val="59"/>
        </w:rPr>
        <w:t> </w:t>
      </w:r>
      <w:r>
        <w:rPr>
          <w:rFonts w:ascii="Times New Roman" w:hAnsi="Times New Roman"/>
          <w:color w:val="231F1F"/>
          <w:spacing w:val="-1"/>
        </w:rPr>
        <w:t>predstavljaju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mjesto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upoznavanja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učenika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s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teorijskim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politehničkim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1"/>
        </w:rPr>
        <w:t>informacijama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nekim</w:t>
      </w:r>
      <w:r>
        <w:rPr>
          <w:rFonts w:ascii="Times New Roman" w:hAnsi="Times New Roman"/>
          <w:color w:val="231F1F"/>
          <w:spacing w:val="83"/>
        </w:rPr>
        <w:t> </w:t>
      </w:r>
      <w:r>
        <w:rPr>
          <w:color w:val="231F1F"/>
          <w:spacing w:val="-1"/>
        </w:rPr>
        <w:t>nastavno-</w:t>
      </w:r>
      <w:r>
        <w:rPr>
          <w:rFonts w:ascii="Times New Roman" w:hAnsi="Times New Roman"/>
          <w:color w:val="231F1F"/>
          <w:spacing w:val="-1"/>
        </w:rPr>
        <w:t>praktičnim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</w:rPr>
        <w:t>radnjama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  <w:spacing w:val="-1"/>
        </w:rPr>
        <w:t>(rad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</w:rPr>
        <w:t>s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  <w:spacing w:val="-1"/>
        </w:rPr>
        <w:t>priborom,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  <w:spacing w:val="-1"/>
        </w:rPr>
        <w:t>promatranje,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  <w:spacing w:val="-1"/>
        </w:rPr>
        <w:t>ogledi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</w:rPr>
        <w:t>itd.).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  <w:spacing w:val="-2"/>
        </w:rPr>
        <w:t>Za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</w:rPr>
        <w:t>ove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</w:rPr>
        <w:t>aktiv</w:t>
      </w:r>
      <w:r>
        <w:rPr>
          <w:color w:val="231F1F"/>
        </w:rPr>
        <w:t>nosti</w:t>
      </w:r>
      <w:r>
        <w:rPr/>
      </w:r>
    </w:p>
    <w:p>
      <w:pPr>
        <w:spacing w:after="0" w:line="360" w:lineRule="auto"/>
        <w:jc w:val="both"/>
        <w:sectPr>
          <w:pgSz w:w="11910" w:h="16840"/>
          <w:pgMar w:header="826" w:footer="833" w:top="1120" w:bottom="102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59" w:lineRule="auto" w:before="69"/>
        <w:ind w:right="12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veliki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značaj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imaju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časovi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samostalnog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učeničkog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1"/>
        </w:rPr>
        <w:t>rada,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npr.: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promatranje,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izvoĎenje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ogleda,</w:t>
      </w:r>
      <w:r>
        <w:rPr>
          <w:rFonts w:ascii="Times New Roman" w:hAnsi="Times New Roman"/>
          <w:color w:val="231F1F"/>
          <w:spacing w:val="67"/>
        </w:rPr>
        <w:t> </w:t>
      </w:r>
      <w:r>
        <w:rPr>
          <w:rFonts w:ascii="Times New Roman" w:hAnsi="Times New Roman"/>
          <w:color w:val="231F1F"/>
          <w:spacing w:val="-1"/>
        </w:rPr>
        <w:t>rad</w:t>
      </w:r>
      <w:r>
        <w:rPr>
          <w:rFonts w:ascii="Times New Roman" w:hAnsi="Times New Roman"/>
          <w:color w:val="231F1F"/>
        </w:rPr>
        <w:t> s </w:t>
      </w:r>
      <w:r>
        <w:rPr>
          <w:rFonts w:ascii="Times New Roman" w:hAnsi="Times New Roman"/>
          <w:color w:val="231F1F"/>
          <w:spacing w:val="-1"/>
        </w:rPr>
        <w:t>tehničkim</w:t>
      </w:r>
      <w:r>
        <w:rPr>
          <w:rFonts w:ascii="Times New Roman" w:hAnsi="Times New Roman"/>
          <w:color w:val="231F1F"/>
        </w:rPr>
        <w:t> sredstvima.</w:t>
      </w:r>
      <w:r>
        <w:rPr>
          <w:rFonts w:ascii="Times New Roman" w:hAnsi="Times New Roman"/>
        </w:rPr>
      </w:r>
    </w:p>
    <w:p>
      <w:pPr>
        <w:pStyle w:val="BodyText"/>
        <w:spacing w:line="359" w:lineRule="auto" w:before="7"/>
        <w:ind w:right="112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1F"/>
          <w:spacing w:val="-1"/>
        </w:rPr>
        <w:t>Pripremanje</w:t>
      </w:r>
      <w:r>
        <w:rPr>
          <w:rFonts w:ascii="Times New Roman" w:hAnsi="Times New Roman" w:cs="Times New Roman" w:eastAsia="Times New Roman"/>
          <w:color w:val="231F1F"/>
          <w:spacing w:val="49"/>
        </w:rPr>
        <w:t> </w:t>
      </w:r>
      <w:r>
        <w:rPr>
          <w:rFonts w:ascii="Times New Roman" w:hAnsi="Times New Roman" w:cs="Times New Roman" w:eastAsia="Times New Roman"/>
          <w:color w:val="231F1F"/>
        </w:rPr>
        <w:t>učenika</w:t>
      </w:r>
      <w:r>
        <w:rPr>
          <w:rFonts w:ascii="Times New Roman" w:hAnsi="Times New Roman" w:cs="Times New Roman" w:eastAsia="Times New Roman"/>
          <w:color w:val="231F1F"/>
          <w:spacing w:val="49"/>
        </w:rPr>
        <w:t> </w:t>
      </w:r>
      <w:r>
        <w:rPr>
          <w:rFonts w:ascii="Times New Roman" w:hAnsi="Times New Roman" w:cs="Times New Roman" w:eastAsia="Times New Roman"/>
          <w:color w:val="231F1F"/>
        </w:rPr>
        <w:t>za</w:t>
      </w:r>
      <w:r>
        <w:rPr>
          <w:rFonts w:ascii="Times New Roman" w:hAnsi="Times New Roman" w:cs="Times New Roman" w:eastAsia="Times New Roman"/>
          <w:color w:val="231F1F"/>
          <w:spacing w:val="5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nastavu</w:t>
      </w:r>
      <w:r>
        <w:rPr>
          <w:rFonts w:ascii="Times New Roman" w:hAnsi="Times New Roman" w:cs="Times New Roman" w:eastAsia="Times New Roman"/>
          <w:color w:val="231F1F"/>
          <w:spacing w:val="4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poznavanja</w:t>
      </w:r>
      <w:r>
        <w:rPr>
          <w:rFonts w:ascii="Times New Roman" w:hAnsi="Times New Roman" w:cs="Times New Roman" w:eastAsia="Times New Roman"/>
          <w:color w:val="231F1F"/>
          <w:spacing w:val="49"/>
        </w:rPr>
        <w:t> </w:t>
      </w:r>
      <w:r>
        <w:rPr>
          <w:rFonts w:ascii="Times New Roman" w:hAnsi="Times New Roman" w:cs="Times New Roman" w:eastAsia="Times New Roman"/>
          <w:color w:val="231F1F"/>
        </w:rPr>
        <w:t>prirode</w:t>
      </w:r>
      <w:r>
        <w:rPr>
          <w:rFonts w:ascii="Times New Roman" w:hAnsi="Times New Roman" w:cs="Times New Roman" w:eastAsia="Times New Roman"/>
          <w:color w:val="231F1F"/>
          <w:spacing w:val="48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5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društva</w:t>
      </w:r>
      <w:r>
        <w:rPr>
          <w:rFonts w:ascii="Times New Roman" w:hAnsi="Times New Roman" w:cs="Times New Roman" w:eastAsia="Times New Roman"/>
          <w:color w:val="231F1F"/>
          <w:spacing w:val="49"/>
        </w:rPr>
        <w:t> </w:t>
      </w:r>
      <w:r>
        <w:rPr>
          <w:rFonts w:ascii="Times New Roman" w:hAnsi="Times New Roman" w:cs="Times New Roman" w:eastAsia="Times New Roman"/>
          <w:color w:val="231F1F"/>
        </w:rPr>
        <w:t>predstavlja</w:t>
      </w:r>
      <w:r>
        <w:rPr>
          <w:rFonts w:ascii="Times New Roman" w:hAnsi="Times New Roman" w:cs="Times New Roman" w:eastAsia="Times New Roman"/>
          <w:color w:val="231F1F"/>
          <w:spacing w:val="4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pripremu</w:t>
      </w:r>
      <w:r>
        <w:rPr>
          <w:rFonts w:ascii="Times New Roman" w:hAnsi="Times New Roman" w:cs="Times New Roman" w:eastAsia="Times New Roman"/>
          <w:color w:val="231F1F"/>
          <w:spacing w:val="7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učenika</w:t>
      </w:r>
      <w:r>
        <w:rPr>
          <w:rFonts w:ascii="Times New Roman" w:hAnsi="Times New Roman" w:cs="Times New Roman" w:eastAsia="Times New Roman"/>
          <w:color w:val="231F1F"/>
          <w:spacing w:val="40"/>
        </w:rPr>
        <w:t> </w:t>
      </w:r>
      <w:r>
        <w:rPr>
          <w:rFonts w:ascii="Times New Roman" w:hAnsi="Times New Roman" w:cs="Times New Roman" w:eastAsia="Times New Roman"/>
          <w:color w:val="231F1F"/>
        </w:rPr>
        <w:t>za</w:t>
      </w:r>
      <w:r>
        <w:rPr>
          <w:rFonts w:ascii="Times New Roman" w:hAnsi="Times New Roman" w:cs="Times New Roman" w:eastAsia="Times New Roman"/>
          <w:color w:val="231F1F"/>
          <w:spacing w:val="3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rad</w:t>
      </w:r>
      <w:r>
        <w:rPr>
          <w:rFonts w:ascii="Times New Roman" w:hAnsi="Times New Roman" w:cs="Times New Roman" w:eastAsia="Times New Roman"/>
          <w:color w:val="231F1F"/>
          <w:spacing w:val="4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nakon</w:t>
      </w:r>
      <w:r>
        <w:rPr>
          <w:rFonts w:ascii="Times New Roman" w:hAnsi="Times New Roman" w:cs="Times New Roman" w:eastAsia="Times New Roman"/>
          <w:color w:val="231F1F"/>
          <w:spacing w:val="4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profesionalnog</w:t>
      </w:r>
      <w:r>
        <w:rPr>
          <w:rFonts w:ascii="Times New Roman" w:hAnsi="Times New Roman" w:cs="Times New Roman" w:eastAsia="Times New Roman"/>
          <w:color w:val="231F1F"/>
          <w:spacing w:val="38"/>
        </w:rPr>
        <w:t> </w:t>
      </w:r>
      <w:r>
        <w:rPr>
          <w:rFonts w:ascii="Times New Roman" w:hAnsi="Times New Roman" w:cs="Times New Roman" w:eastAsia="Times New Roman"/>
          <w:color w:val="231F1F"/>
        </w:rPr>
        <w:t>osposobljava</w:t>
      </w:r>
      <w:r>
        <w:rPr>
          <w:color w:val="231F1F"/>
        </w:rPr>
        <w:t>nja.</w:t>
      </w:r>
      <w:r>
        <w:rPr>
          <w:color w:val="231F1F"/>
          <w:spacing w:val="40"/>
        </w:rPr>
        <w:t> </w:t>
      </w:r>
      <w:r>
        <w:rPr>
          <w:color w:val="231F1F"/>
          <w:spacing w:val="-1"/>
        </w:rPr>
        <w:t>Tako</w:t>
      </w:r>
      <w:r>
        <w:rPr>
          <w:color w:val="231F1F"/>
          <w:spacing w:val="40"/>
        </w:rPr>
        <w:t> </w:t>
      </w:r>
      <w:r>
        <w:rPr>
          <w:color w:val="231F1F"/>
          <w:spacing w:val="-1"/>
        </w:rPr>
        <w:t>se,</w:t>
      </w:r>
      <w:r>
        <w:rPr>
          <w:color w:val="231F1F"/>
          <w:spacing w:val="40"/>
        </w:rPr>
        <w:t> </w:t>
      </w:r>
      <w:r>
        <w:rPr>
          <w:color w:val="231F1F"/>
        </w:rPr>
        <w:t>na</w:t>
      </w:r>
      <w:r>
        <w:rPr>
          <w:color w:val="231F1F"/>
          <w:spacing w:val="41"/>
        </w:rPr>
        <w:t> </w:t>
      </w:r>
      <w:r>
        <w:rPr>
          <w:color w:val="231F1F"/>
          <w:spacing w:val="-1"/>
        </w:rPr>
        <w:t>primjer,</w:t>
      </w:r>
      <w:r>
        <w:rPr>
          <w:color w:val="231F1F"/>
          <w:spacing w:val="40"/>
        </w:rPr>
        <w:t> </w:t>
      </w:r>
      <w:r>
        <w:rPr>
          <w:color w:val="231F1F"/>
          <w:spacing w:val="-1"/>
        </w:rPr>
        <w:t>prilikom</w:t>
      </w:r>
      <w:r>
        <w:rPr>
          <w:color w:val="231F1F"/>
          <w:spacing w:val="8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izučavanja</w:t>
      </w:r>
      <w:r>
        <w:rPr>
          <w:rFonts w:ascii="Times New Roman" w:hAnsi="Times New Roman" w:cs="Times New Roman" w:eastAsia="Times New Roman"/>
          <w:color w:val="231F1F"/>
          <w:spacing w:val="31"/>
        </w:rPr>
        <w:t> </w:t>
      </w:r>
      <w:r>
        <w:rPr>
          <w:rFonts w:ascii="Times New Roman" w:hAnsi="Times New Roman" w:cs="Times New Roman" w:eastAsia="Times New Roman"/>
          <w:color w:val="231F1F"/>
        </w:rPr>
        <w:t>nastavne</w:t>
      </w:r>
      <w:r>
        <w:rPr>
          <w:rFonts w:ascii="Times New Roman" w:hAnsi="Times New Roman" w:cs="Times New Roman" w:eastAsia="Times New Roman"/>
          <w:color w:val="231F1F"/>
          <w:spacing w:val="30"/>
        </w:rPr>
        <w:t> </w:t>
      </w:r>
      <w:r>
        <w:rPr>
          <w:rFonts w:ascii="Times New Roman" w:hAnsi="Times New Roman" w:cs="Times New Roman" w:eastAsia="Times New Roman"/>
          <w:color w:val="231F1F"/>
        </w:rPr>
        <w:t>teme</w:t>
      </w:r>
      <w:r>
        <w:rPr>
          <w:rFonts w:ascii="Times New Roman" w:hAnsi="Times New Roman" w:cs="Times New Roman" w:eastAsia="Times New Roman"/>
          <w:color w:val="231F1F"/>
          <w:spacing w:val="3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„Industrijske</w:t>
      </w:r>
      <w:r>
        <w:rPr>
          <w:rFonts w:ascii="Times New Roman" w:hAnsi="Times New Roman" w:cs="Times New Roman" w:eastAsia="Times New Roman"/>
          <w:color w:val="231F1F"/>
          <w:spacing w:val="31"/>
        </w:rPr>
        <w:t> </w:t>
      </w:r>
      <w:r>
        <w:rPr>
          <w:rFonts w:ascii="Times New Roman" w:hAnsi="Times New Roman" w:cs="Times New Roman" w:eastAsia="Times New Roman"/>
          <w:color w:val="231F1F"/>
        </w:rPr>
        <w:t>biljke“</w:t>
      </w:r>
      <w:r>
        <w:rPr>
          <w:rFonts w:ascii="Times New Roman" w:hAnsi="Times New Roman" w:cs="Times New Roman" w:eastAsia="Times New Roman"/>
          <w:color w:val="231F1F"/>
          <w:spacing w:val="3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izučava</w:t>
      </w:r>
      <w:r>
        <w:rPr>
          <w:rFonts w:ascii="Times New Roman" w:hAnsi="Times New Roman" w:cs="Times New Roman" w:eastAsia="Times New Roman"/>
          <w:color w:val="231F1F"/>
          <w:spacing w:val="31"/>
        </w:rPr>
        <w:t> </w:t>
      </w:r>
      <w:r>
        <w:rPr>
          <w:rFonts w:ascii="Times New Roman" w:hAnsi="Times New Roman" w:cs="Times New Roman" w:eastAsia="Times New Roman"/>
          <w:color w:val="231F1F"/>
        </w:rPr>
        <w:t>značaj</w:t>
      </w:r>
      <w:r>
        <w:rPr>
          <w:rFonts w:ascii="Times New Roman" w:hAnsi="Times New Roman" w:cs="Times New Roman" w:eastAsia="Times New Roman"/>
          <w:color w:val="231F1F"/>
          <w:spacing w:val="32"/>
        </w:rPr>
        <w:t> </w:t>
      </w:r>
      <w:r>
        <w:rPr>
          <w:rFonts w:ascii="Times New Roman" w:hAnsi="Times New Roman" w:cs="Times New Roman" w:eastAsia="Times New Roman"/>
          <w:color w:val="231F1F"/>
        </w:rPr>
        <w:t>ovih</w:t>
      </w:r>
      <w:r>
        <w:rPr>
          <w:rFonts w:ascii="Times New Roman" w:hAnsi="Times New Roman" w:cs="Times New Roman" w:eastAsia="Times New Roman"/>
          <w:color w:val="231F1F"/>
          <w:spacing w:val="33"/>
        </w:rPr>
        <w:t> </w:t>
      </w:r>
      <w:r>
        <w:rPr>
          <w:rFonts w:ascii="Times New Roman" w:hAnsi="Times New Roman" w:cs="Times New Roman" w:eastAsia="Times New Roman"/>
          <w:color w:val="231F1F"/>
        </w:rPr>
        <w:t>biljaka</w:t>
      </w:r>
      <w:r>
        <w:rPr>
          <w:rFonts w:ascii="Times New Roman" w:hAnsi="Times New Roman" w:cs="Times New Roman" w:eastAsia="Times New Roman"/>
          <w:color w:val="231F1F"/>
          <w:spacing w:val="30"/>
        </w:rPr>
        <w:t> </w:t>
      </w:r>
      <w:r>
        <w:rPr>
          <w:rFonts w:ascii="Times New Roman" w:hAnsi="Times New Roman" w:cs="Times New Roman" w:eastAsia="Times New Roman"/>
          <w:color w:val="231F1F"/>
        </w:rPr>
        <w:t>za</w:t>
      </w:r>
      <w:r>
        <w:rPr>
          <w:rFonts w:ascii="Times New Roman" w:hAnsi="Times New Roman" w:cs="Times New Roman" w:eastAsia="Times New Roman"/>
          <w:color w:val="231F1F"/>
          <w:spacing w:val="30"/>
        </w:rPr>
        <w:t> </w:t>
      </w:r>
      <w:r>
        <w:rPr>
          <w:rFonts w:ascii="Times New Roman" w:hAnsi="Times New Roman" w:cs="Times New Roman" w:eastAsia="Times New Roman"/>
          <w:color w:val="231F1F"/>
        </w:rPr>
        <w:t>ţivot</w:t>
      </w:r>
      <w:r>
        <w:rPr>
          <w:rFonts w:ascii="Times New Roman" w:hAnsi="Times New Roman" w:cs="Times New Roman" w:eastAsia="Times New Roman"/>
          <w:color w:val="231F1F"/>
          <w:spacing w:val="3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čovjeka</w:t>
      </w:r>
      <w:r>
        <w:rPr>
          <w:rFonts w:ascii="Times New Roman" w:hAnsi="Times New Roman" w:cs="Times New Roman" w:eastAsia="Times New Roman"/>
          <w:color w:val="231F1F"/>
          <w:spacing w:val="7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(prehrana,</w:t>
      </w:r>
      <w:r>
        <w:rPr>
          <w:rFonts w:ascii="Times New Roman" w:hAnsi="Times New Roman" w:cs="Times New Roman" w:eastAsia="Times New Roman"/>
          <w:color w:val="231F1F"/>
          <w:spacing w:val="-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odijevanje,</w:t>
      </w:r>
      <w:r>
        <w:rPr>
          <w:rFonts w:ascii="Times New Roman" w:hAnsi="Times New Roman" w:cs="Times New Roman" w:eastAsia="Times New Roman"/>
          <w:color w:val="231F1F"/>
          <w:spacing w:val="-9"/>
        </w:rPr>
        <w:t> </w:t>
      </w:r>
      <w:r>
        <w:rPr>
          <w:rFonts w:ascii="Times New Roman" w:hAnsi="Times New Roman" w:cs="Times New Roman" w:eastAsia="Times New Roman"/>
          <w:color w:val="231F1F"/>
        </w:rPr>
        <w:t>industija,</w:t>
      </w:r>
      <w:r>
        <w:rPr>
          <w:rFonts w:ascii="Times New Roman" w:hAnsi="Times New Roman" w:cs="Times New Roman" w:eastAsia="Times New Roman"/>
          <w:color w:val="231F1F"/>
          <w:spacing w:val="-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izrada</w:t>
      </w:r>
      <w:r>
        <w:rPr>
          <w:rFonts w:ascii="Times New Roman" w:hAnsi="Times New Roman" w:cs="Times New Roman" w:eastAsia="Times New Roman"/>
          <w:color w:val="231F1F"/>
          <w:spacing w:val="-1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odre</w:t>
      </w:r>
      <w:r>
        <w:rPr>
          <w:rFonts w:ascii="Times New Roman" w:hAnsi="Times New Roman" w:cs="Times New Roman" w:eastAsia="Times New Roman"/>
          <w:color w:val="231F1F"/>
          <w:spacing w:val="-2"/>
        </w:rPr>
        <w:t>Ďe</w:t>
      </w:r>
      <w:r>
        <w:rPr>
          <w:rFonts w:ascii="Times New Roman" w:hAnsi="Times New Roman" w:cs="Times New Roman" w:eastAsia="Times New Roman"/>
          <w:color w:val="231F1F"/>
          <w:spacing w:val="-1"/>
        </w:rPr>
        <w:t>nih</w:t>
      </w:r>
      <w:r>
        <w:rPr>
          <w:rFonts w:ascii="Times New Roman" w:hAnsi="Times New Roman" w:cs="Times New Roman" w:eastAsia="Times New Roman"/>
          <w:color w:val="231F1F"/>
          <w:spacing w:val="-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predmeta</w:t>
      </w:r>
      <w:r>
        <w:rPr>
          <w:rFonts w:ascii="Times New Roman" w:hAnsi="Times New Roman" w:cs="Times New Roman" w:eastAsia="Times New Roman"/>
          <w:color w:val="231F1F"/>
          <w:spacing w:val="-9"/>
        </w:rPr>
        <w:t> </w:t>
      </w:r>
      <w:r>
        <w:rPr>
          <w:rFonts w:ascii="Times New Roman" w:hAnsi="Times New Roman" w:cs="Times New Roman" w:eastAsia="Times New Roman"/>
          <w:color w:val="231F1F"/>
        </w:rPr>
        <w:t>itd.).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360" w:lineRule="auto" w:before="6"/>
        <w:ind w:right="114" w:firstLine="720"/>
        <w:jc w:val="both"/>
        <w:rPr>
          <w:rFonts w:ascii="Times New Roman" w:hAnsi="Times New Roman" w:cs="Times New Roman" w:eastAsia="Times New Roman"/>
        </w:rPr>
      </w:pPr>
      <w:r>
        <w:rPr>
          <w:color w:val="231F1F"/>
          <w:spacing w:val="-1"/>
        </w:rPr>
        <w:t>Pored</w:t>
      </w:r>
      <w:r>
        <w:rPr>
          <w:color w:val="231F1F"/>
          <w:spacing w:val="35"/>
        </w:rPr>
        <w:t> </w:t>
      </w:r>
      <w:r>
        <w:rPr>
          <w:color w:val="231F1F"/>
        </w:rPr>
        <w:t>redovne</w:t>
      </w:r>
      <w:r>
        <w:rPr>
          <w:color w:val="231F1F"/>
          <w:spacing w:val="34"/>
        </w:rPr>
        <w:t> </w:t>
      </w:r>
      <w:r>
        <w:rPr>
          <w:color w:val="231F1F"/>
          <w:spacing w:val="-1"/>
        </w:rPr>
        <w:t>nastave,</w:t>
      </w:r>
      <w:r>
        <w:rPr>
          <w:color w:val="231F1F"/>
          <w:spacing w:val="38"/>
        </w:rPr>
        <w:t> </w:t>
      </w:r>
      <w:r>
        <w:rPr>
          <w:color w:val="231F1F"/>
          <w:spacing w:val="-1"/>
        </w:rPr>
        <w:t>organizacioni</w:t>
      </w:r>
      <w:r>
        <w:rPr>
          <w:color w:val="231F1F"/>
          <w:spacing w:val="36"/>
        </w:rPr>
        <w:t> </w:t>
      </w:r>
      <w:r>
        <w:rPr>
          <w:color w:val="231F1F"/>
          <w:spacing w:val="-1"/>
        </w:rPr>
        <w:t>oblici</w:t>
      </w:r>
      <w:r>
        <w:rPr>
          <w:color w:val="231F1F"/>
          <w:spacing w:val="36"/>
        </w:rPr>
        <w:t> </w:t>
      </w:r>
      <w:r>
        <w:rPr>
          <w:color w:val="231F1F"/>
        </w:rPr>
        <w:t>radno-</w:t>
      </w:r>
      <w:r>
        <w:rPr>
          <w:rFonts w:ascii="Times New Roman" w:hAnsi="Times New Roman"/>
          <w:color w:val="231F1F"/>
        </w:rPr>
        <w:t>tehničke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  <w:spacing w:val="-1"/>
        </w:rPr>
        <w:t>aktivnosti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</w:rPr>
        <w:t>su: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  <w:spacing w:val="-1"/>
        </w:rPr>
        <w:t>društveno</w:t>
      </w:r>
      <w:r>
        <w:rPr>
          <w:rFonts w:ascii="Times New Roman" w:hAnsi="Times New Roman"/>
          <w:color w:val="231F1F"/>
          <w:spacing w:val="87"/>
        </w:rPr>
        <w:t> </w:t>
      </w:r>
      <w:r>
        <w:rPr>
          <w:rFonts w:ascii="Times New Roman" w:hAnsi="Times New Roman"/>
          <w:color w:val="231F1F"/>
        </w:rPr>
        <w:t>koristan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  <w:spacing w:val="-1"/>
        </w:rPr>
        <w:t>rad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učenika,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proizvodni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rad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učenika,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  <w:spacing w:val="-1"/>
        </w:rPr>
        <w:t>razni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vidovi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  <w:spacing w:val="-1"/>
        </w:rPr>
        <w:t>slobodnih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aktivnosti,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rad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65"/>
        </w:rPr>
        <w:t> </w:t>
      </w:r>
      <w:r>
        <w:rPr>
          <w:rFonts w:ascii="Times New Roman" w:hAnsi="Times New Roman"/>
          <w:color w:val="231F1F"/>
          <w:spacing w:val="-1"/>
        </w:rPr>
        <w:t>učeničkoj</w:t>
      </w:r>
      <w:r>
        <w:rPr>
          <w:rFonts w:ascii="Times New Roman" w:hAnsi="Times New Roman"/>
          <w:color w:val="231F1F"/>
        </w:rPr>
        <w:t> zadruzi i sl.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3"/>
        <w:ind w:right="113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1F"/>
        </w:rPr>
        <w:t>Jako</w:t>
      </w:r>
      <w:r>
        <w:rPr>
          <w:rFonts w:ascii="Times New Roman" w:hAnsi="Times New Roman" w:cs="Times New Roman" w:eastAsia="Times New Roman"/>
          <w:color w:val="231F1F"/>
          <w:spacing w:val="21"/>
        </w:rPr>
        <w:t> </w:t>
      </w:r>
      <w:r>
        <w:rPr>
          <w:rFonts w:ascii="Times New Roman" w:hAnsi="Times New Roman" w:cs="Times New Roman" w:eastAsia="Times New Roman"/>
          <w:color w:val="231F1F"/>
        </w:rPr>
        <w:t>je</w:t>
      </w:r>
      <w:r>
        <w:rPr>
          <w:rFonts w:ascii="Times New Roman" w:hAnsi="Times New Roman" w:cs="Times New Roman" w:eastAsia="Times New Roman"/>
          <w:color w:val="231F1F"/>
          <w:spacing w:val="20"/>
        </w:rPr>
        <w:t> </w:t>
      </w:r>
      <w:r>
        <w:rPr>
          <w:rFonts w:ascii="Times New Roman" w:hAnsi="Times New Roman" w:cs="Times New Roman" w:eastAsia="Times New Roman"/>
          <w:color w:val="231F1F"/>
        </w:rPr>
        <w:t>bitno</w:t>
      </w:r>
      <w:r>
        <w:rPr>
          <w:rFonts w:ascii="Times New Roman" w:hAnsi="Times New Roman" w:cs="Times New Roman" w:eastAsia="Times New Roman"/>
          <w:color w:val="231F1F"/>
          <w:spacing w:val="21"/>
        </w:rPr>
        <w:t> </w:t>
      </w:r>
      <w:r>
        <w:rPr>
          <w:rFonts w:ascii="Times New Roman" w:hAnsi="Times New Roman" w:cs="Times New Roman" w:eastAsia="Times New Roman"/>
          <w:color w:val="231F1F"/>
        </w:rPr>
        <w:t>povezivati</w:t>
      </w:r>
      <w:r>
        <w:rPr>
          <w:rFonts w:ascii="Times New Roman" w:hAnsi="Times New Roman" w:cs="Times New Roman" w:eastAsia="Times New Roman"/>
          <w:color w:val="231F1F"/>
          <w:spacing w:val="2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rad</w:t>
      </w:r>
      <w:r>
        <w:rPr>
          <w:rFonts w:ascii="Times New Roman" w:hAnsi="Times New Roman" w:cs="Times New Roman" w:eastAsia="Times New Roman"/>
          <w:color w:val="231F1F"/>
          <w:spacing w:val="21"/>
        </w:rPr>
        <w:t> </w:t>
      </w:r>
      <w:r>
        <w:rPr>
          <w:rFonts w:ascii="Times New Roman" w:hAnsi="Times New Roman" w:cs="Times New Roman" w:eastAsia="Times New Roman"/>
          <w:color w:val="231F1F"/>
        </w:rPr>
        <w:t>učenika</w:t>
      </w:r>
      <w:r>
        <w:rPr>
          <w:rFonts w:ascii="Times New Roman" w:hAnsi="Times New Roman" w:cs="Times New Roman" w:eastAsia="Times New Roman"/>
          <w:color w:val="231F1F"/>
          <w:spacing w:val="23"/>
        </w:rPr>
        <w:t> </w:t>
      </w:r>
      <w:r>
        <w:rPr>
          <w:rFonts w:ascii="Times New Roman" w:hAnsi="Times New Roman" w:cs="Times New Roman" w:eastAsia="Times New Roman"/>
          <w:color w:val="231F1F"/>
        </w:rPr>
        <w:t>s</w:t>
      </w:r>
      <w:r>
        <w:rPr>
          <w:rFonts w:ascii="Times New Roman" w:hAnsi="Times New Roman" w:cs="Times New Roman" w:eastAsia="Times New Roman"/>
          <w:color w:val="231F1F"/>
          <w:spacing w:val="21"/>
        </w:rPr>
        <w:t> </w:t>
      </w:r>
      <w:r>
        <w:rPr>
          <w:rFonts w:ascii="Times New Roman" w:hAnsi="Times New Roman" w:cs="Times New Roman" w:eastAsia="Times New Roman"/>
          <w:color w:val="231F1F"/>
        </w:rPr>
        <w:t>teorijskim</w:t>
      </w:r>
      <w:r>
        <w:rPr>
          <w:rFonts w:ascii="Times New Roman" w:hAnsi="Times New Roman" w:cs="Times New Roman" w:eastAsia="Times New Roman"/>
          <w:color w:val="231F1F"/>
          <w:spacing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spoznajama.</w:t>
      </w:r>
      <w:r>
        <w:rPr>
          <w:rFonts w:ascii="Times New Roman" w:hAnsi="Times New Roman" w:cs="Times New Roman" w:eastAsia="Times New Roman"/>
          <w:color w:val="231F1F"/>
          <w:spacing w:val="2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„Tehnički</w:t>
      </w:r>
      <w:r>
        <w:rPr>
          <w:rFonts w:ascii="Times New Roman" w:hAnsi="Times New Roman" w:cs="Times New Roman" w:eastAsia="Times New Roman"/>
          <w:color w:val="231F1F"/>
          <w:spacing w:val="2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oblici</w:t>
      </w:r>
      <w:r>
        <w:rPr>
          <w:rFonts w:ascii="Times New Roman" w:hAnsi="Times New Roman" w:cs="Times New Roman" w:eastAsia="Times New Roman"/>
          <w:color w:val="231F1F"/>
          <w:spacing w:val="51"/>
        </w:rPr>
        <w:t> </w:t>
      </w:r>
      <w:r>
        <w:rPr>
          <w:color w:val="231F1F"/>
          <w:spacing w:val="-1"/>
        </w:rPr>
        <w:t>aktivnosti</w:t>
      </w:r>
      <w:r>
        <w:rPr>
          <w:color w:val="231F1F"/>
          <w:spacing w:val="31"/>
        </w:rPr>
        <w:t> </w:t>
      </w:r>
      <w:r>
        <w:rPr>
          <w:color w:val="231F1F"/>
        </w:rPr>
        <w:t>su</w:t>
      </w:r>
      <w:r>
        <w:rPr>
          <w:color w:val="231F1F"/>
          <w:spacing w:val="31"/>
        </w:rPr>
        <w:t> </w:t>
      </w:r>
      <w:r>
        <w:rPr>
          <w:color w:val="231F1F"/>
          <w:spacing w:val="-1"/>
        </w:rPr>
        <w:t>motorne</w:t>
      </w:r>
      <w:r>
        <w:rPr>
          <w:color w:val="231F1F"/>
          <w:spacing w:val="30"/>
        </w:rPr>
        <w:t> </w:t>
      </w:r>
      <w:r>
        <w:rPr>
          <w:color w:val="231F1F"/>
          <w:spacing w:val="-1"/>
        </w:rPr>
        <w:t>delatnosti</w:t>
      </w:r>
      <w:r>
        <w:rPr>
          <w:color w:val="231F1F"/>
          <w:spacing w:val="31"/>
        </w:rPr>
        <w:t> </w:t>
      </w:r>
      <w:r>
        <w:rPr>
          <w:color w:val="231F1F"/>
        </w:rPr>
        <w:t>u</w:t>
      </w:r>
      <w:r>
        <w:rPr>
          <w:color w:val="231F1F"/>
          <w:spacing w:val="30"/>
        </w:rPr>
        <w:t> </w:t>
      </w:r>
      <w:r>
        <w:rPr>
          <w:color w:val="231F1F"/>
        </w:rPr>
        <w:t>kojima</w:t>
      </w:r>
      <w:r>
        <w:rPr>
          <w:color w:val="231F1F"/>
          <w:spacing w:val="34"/>
        </w:rPr>
        <w:t> </w:t>
      </w:r>
      <w:r>
        <w:rPr>
          <w:color w:val="231F1F"/>
        </w:rPr>
        <w:t>se</w:t>
      </w:r>
      <w:r>
        <w:rPr>
          <w:color w:val="231F1F"/>
          <w:spacing w:val="30"/>
        </w:rPr>
        <w:t> </w:t>
      </w:r>
      <w:r>
        <w:rPr>
          <w:color w:val="231F1F"/>
          <w:spacing w:val="-1"/>
        </w:rPr>
        <w:t>misaonom</w:t>
      </w:r>
      <w:r>
        <w:rPr>
          <w:color w:val="231F1F"/>
          <w:spacing w:val="31"/>
        </w:rPr>
        <w:t> </w:t>
      </w:r>
      <w:r>
        <w:rPr>
          <w:color w:val="231F1F"/>
          <w:spacing w:val="-1"/>
        </w:rPr>
        <w:t>kombinacijom</w:t>
      </w:r>
      <w:r>
        <w:rPr>
          <w:color w:val="231F1F"/>
          <w:spacing w:val="31"/>
        </w:rPr>
        <w:t> </w:t>
      </w:r>
      <w:r>
        <w:rPr>
          <w:color w:val="231F1F"/>
          <w:spacing w:val="-1"/>
        </w:rPr>
        <w:t>manuelnih</w:t>
      </w:r>
      <w:r>
        <w:rPr>
          <w:color w:val="231F1F"/>
          <w:spacing w:val="30"/>
        </w:rPr>
        <w:t> </w:t>
      </w:r>
      <w:r>
        <w:rPr>
          <w:color w:val="231F1F"/>
          <w:spacing w:val="-1"/>
        </w:rPr>
        <w:t>operacija</w:t>
      </w:r>
      <w:r>
        <w:rPr>
          <w:color w:val="231F1F"/>
          <w:spacing w:val="11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pronalazi</w:t>
      </w:r>
      <w:r>
        <w:rPr>
          <w:rFonts w:ascii="Times New Roman" w:hAnsi="Times New Roman" w:cs="Times New Roman" w:eastAsia="Times New Roman"/>
          <w:color w:val="231F1F"/>
          <w:spacing w:val="-6"/>
        </w:rPr>
        <w:t> </w:t>
      </w:r>
      <w:r>
        <w:rPr>
          <w:rFonts w:ascii="Times New Roman" w:hAnsi="Times New Roman" w:cs="Times New Roman" w:eastAsia="Times New Roman"/>
          <w:color w:val="231F1F"/>
        </w:rPr>
        <w:t>najbolja</w:t>
      </w:r>
      <w:r>
        <w:rPr>
          <w:rFonts w:ascii="Times New Roman" w:hAnsi="Times New Roman" w:cs="Times New Roman" w:eastAsia="Times New Roman"/>
          <w:color w:val="231F1F"/>
          <w:spacing w:val="-6"/>
        </w:rPr>
        <w:t> </w:t>
      </w:r>
      <w:r>
        <w:rPr>
          <w:rFonts w:ascii="Times New Roman" w:hAnsi="Times New Roman" w:cs="Times New Roman" w:eastAsia="Times New Roman"/>
          <w:color w:val="231F1F"/>
        </w:rPr>
        <w:t>ideja</w:t>
      </w:r>
      <w:r>
        <w:rPr>
          <w:rFonts w:ascii="Times New Roman" w:hAnsi="Times New Roman" w:cs="Times New Roman" w:eastAsia="Times New Roman"/>
          <w:color w:val="231F1F"/>
          <w:spacing w:val="-7"/>
        </w:rPr>
        <w:t> </w:t>
      </w:r>
      <w:r>
        <w:rPr>
          <w:rFonts w:ascii="Times New Roman" w:hAnsi="Times New Roman" w:cs="Times New Roman" w:eastAsia="Times New Roman"/>
          <w:color w:val="231F1F"/>
        </w:rPr>
        <w:t>za</w:t>
      </w:r>
      <w:r>
        <w:rPr>
          <w:rFonts w:ascii="Times New Roman" w:hAnsi="Times New Roman" w:cs="Times New Roman" w:eastAsia="Times New Roman"/>
          <w:color w:val="231F1F"/>
          <w:spacing w:val="-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rešenje</w:t>
      </w:r>
      <w:r>
        <w:rPr>
          <w:rFonts w:ascii="Times New Roman" w:hAnsi="Times New Roman" w:cs="Times New Roman" w:eastAsia="Times New Roman"/>
          <w:color w:val="231F1F"/>
          <w:spacing w:val="-6"/>
        </w:rPr>
        <w:t> </w:t>
      </w:r>
      <w:r>
        <w:rPr>
          <w:rFonts w:ascii="Times New Roman" w:hAnsi="Times New Roman" w:cs="Times New Roman" w:eastAsia="Times New Roman"/>
          <w:color w:val="231F1F"/>
        </w:rPr>
        <w:t>odreĎenog</w:t>
      </w:r>
      <w:r>
        <w:rPr>
          <w:rFonts w:ascii="Times New Roman" w:hAnsi="Times New Roman" w:cs="Times New Roman" w:eastAsia="Times New Roman"/>
          <w:color w:val="231F1F"/>
          <w:spacing w:val="-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praktičnog</w:t>
      </w:r>
      <w:r>
        <w:rPr>
          <w:rFonts w:ascii="Times New Roman" w:hAnsi="Times New Roman" w:cs="Times New Roman" w:eastAsia="Times New Roman"/>
          <w:color w:val="231F1F"/>
          <w:spacing w:val="-8"/>
        </w:rPr>
        <w:t> </w:t>
      </w:r>
      <w:r>
        <w:rPr>
          <w:rFonts w:ascii="Times New Roman" w:hAnsi="Times New Roman" w:cs="Times New Roman" w:eastAsia="Times New Roman"/>
          <w:color w:val="231F1F"/>
        </w:rPr>
        <w:t>zadatka“</w:t>
      </w:r>
      <w:r>
        <w:rPr>
          <w:rFonts w:ascii="Times New Roman" w:hAnsi="Times New Roman" w:cs="Times New Roman" w:eastAsia="Times New Roman"/>
          <w:color w:val="231F1F"/>
          <w:spacing w:val="-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(Lekić,</w:t>
      </w:r>
      <w:r>
        <w:rPr>
          <w:rFonts w:ascii="Times New Roman" w:hAnsi="Times New Roman" w:cs="Times New Roman" w:eastAsia="Times New Roman"/>
          <w:color w:val="231F1F"/>
          <w:spacing w:val="-6"/>
        </w:rPr>
        <w:t> </w:t>
      </w:r>
      <w:r>
        <w:rPr>
          <w:rFonts w:ascii="Times New Roman" w:hAnsi="Times New Roman" w:cs="Times New Roman" w:eastAsia="Times New Roman"/>
          <w:color w:val="231F1F"/>
        </w:rPr>
        <w:t>1993:</w:t>
      </w:r>
      <w:r>
        <w:rPr>
          <w:rFonts w:ascii="Times New Roman" w:hAnsi="Times New Roman" w:cs="Times New Roman" w:eastAsia="Times New Roman"/>
          <w:color w:val="231F1F"/>
          <w:spacing w:val="-5"/>
        </w:rPr>
        <w:t> </w:t>
      </w:r>
      <w:r>
        <w:rPr>
          <w:rFonts w:ascii="Times New Roman" w:hAnsi="Times New Roman" w:cs="Times New Roman" w:eastAsia="Times New Roman"/>
          <w:color w:val="231F1F"/>
        </w:rPr>
        <w:t>310).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360" w:lineRule="auto" w:before="6"/>
        <w:ind w:right="115" w:firstLine="720"/>
        <w:jc w:val="both"/>
      </w:pPr>
      <w:r>
        <w:rPr>
          <w:rFonts w:ascii="Times New Roman" w:hAnsi="Times New Roman"/>
          <w:color w:val="231F1F"/>
          <w:spacing w:val="-1"/>
        </w:rPr>
        <w:t>Primjeri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  <w:spacing w:val="-1"/>
        </w:rPr>
        <w:t>tehničkih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  <w:spacing w:val="-1"/>
        </w:rPr>
        <w:t>aktivnosti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</w:rPr>
        <w:t>su: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  <w:spacing w:val="-1"/>
        </w:rPr>
        <w:t>izrada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  <w:spacing w:val="-1"/>
        </w:rPr>
        <w:t>makete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</w:rPr>
        <w:t>školske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  <w:spacing w:val="-1"/>
        </w:rPr>
        <w:t>zgrade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</w:rPr>
        <w:t>školskog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</w:rPr>
        <w:t>dvorišta,</w:t>
      </w:r>
      <w:r>
        <w:rPr>
          <w:rFonts w:ascii="Times New Roman" w:hAnsi="Times New Roman"/>
          <w:color w:val="231F1F"/>
          <w:spacing w:val="71"/>
        </w:rPr>
        <w:t> </w:t>
      </w:r>
      <w:r>
        <w:rPr>
          <w:color w:val="231F1F"/>
          <w:spacing w:val="-1"/>
        </w:rPr>
        <w:t>maketa</w:t>
      </w:r>
      <w:r>
        <w:rPr>
          <w:color w:val="231F1F"/>
          <w:spacing w:val="37"/>
        </w:rPr>
        <w:t> </w:t>
      </w:r>
      <w:r>
        <w:rPr>
          <w:color w:val="231F1F"/>
          <w:spacing w:val="-1"/>
        </w:rPr>
        <w:t>naselja,</w:t>
      </w:r>
      <w:r>
        <w:rPr>
          <w:color w:val="231F1F"/>
          <w:spacing w:val="38"/>
        </w:rPr>
        <w:t> </w:t>
      </w:r>
      <w:r>
        <w:rPr>
          <w:color w:val="231F1F"/>
        </w:rPr>
        <w:t>tvornice,</w:t>
      </w:r>
      <w:r>
        <w:rPr>
          <w:color w:val="231F1F"/>
          <w:spacing w:val="38"/>
        </w:rPr>
        <w:t> </w:t>
      </w:r>
      <w:r>
        <w:rPr>
          <w:color w:val="231F1F"/>
        </w:rPr>
        <w:t>poljoprivrednog</w:t>
      </w:r>
      <w:r>
        <w:rPr>
          <w:color w:val="231F1F"/>
          <w:spacing w:val="35"/>
        </w:rPr>
        <w:t> </w:t>
      </w:r>
      <w:r>
        <w:rPr>
          <w:color w:val="231F1F"/>
        </w:rPr>
        <w:t>dobra,</w:t>
      </w:r>
      <w:r>
        <w:rPr>
          <w:color w:val="231F1F"/>
          <w:spacing w:val="40"/>
        </w:rPr>
        <w:t> </w:t>
      </w:r>
      <w:r>
        <w:rPr>
          <w:color w:val="231F1F"/>
          <w:spacing w:val="-1"/>
        </w:rPr>
        <w:t>hidrocentrale,</w:t>
      </w:r>
      <w:r>
        <w:rPr>
          <w:color w:val="231F1F"/>
          <w:spacing w:val="37"/>
        </w:rPr>
        <w:t> </w:t>
      </w:r>
      <w:r>
        <w:rPr>
          <w:color w:val="231F1F"/>
          <w:spacing w:val="-1"/>
        </w:rPr>
        <w:t>termoelektrane</w:t>
      </w:r>
      <w:r>
        <w:rPr>
          <w:color w:val="231F1F"/>
          <w:spacing w:val="37"/>
        </w:rPr>
        <w:t> </w:t>
      </w:r>
      <w:r>
        <w:rPr>
          <w:color w:val="231F1F"/>
        </w:rPr>
        <w:t>itd.</w:t>
      </w:r>
      <w:r>
        <w:rPr>
          <w:color w:val="231F1F"/>
          <w:spacing w:val="38"/>
        </w:rPr>
        <w:t> </w:t>
      </w:r>
      <w:r>
        <w:rPr>
          <w:color w:val="231F1F"/>
        </w:rPr>
        <w:t>Na</w:t>
      </w:r>
      <w:r>
        <w:rPr>
          <w:color w:val="231F1F"/>
          <w:spacing w:val="36"/>
        </w:rPr>
        <w:t> </w:t>
      </w:r>
      <w:r>
        <w:rPr>
          <w:color w:val="231F1F"/>
          <w:spacing w:val="-1"/>
        </w:rPr>
        <w:t>ovaj</w:t>
      </w:r>
      <w:r>
        <w:rPr>
          <w:color w:val="231F1F"/>
          <w:spacing w:val="71"/>
        </w:rPr>
        <w:t> </w:t>
      </w:r>
      <w:r>
        <w:rPr>
          <w:rFonts w:ascii="Times New Roman" w:hAnsi="Times New Roman"/>
          <w:color w:val="231F1F"/>
          <w:spacing w:val="-1"/>
        </w:rPr>
        <w:t>način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  <w:spacing w:val="-1"/>
        </w:rPr>
        <w:t>razvija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</w:rPr>
        <w:t>dječja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  <w:spacing w:val="-1"/>
        </w:rPr>
        <w:t>kreativnost,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  <w:spacing w:val="-1"/>
        </w:rPr>
        <w:t>uče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  <w:spacing w:val="1"/>
        </w:rPr>
        <w:t>se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  <w:spacing w:val="-1"/>
        </w:rPr>
        <w:t>voljeti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  <w:spacing w:val="-1"/>
        </w:rPr>
        <w:t>cijeniti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  <w:spacing w:val="-1"/>
        </w:rPr>
        <w:t>rad,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</w:rPr>
        <w:t>upoznaju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</w:rPr>
        <w:t>osobine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</w:rPr>
        <w:t>pojedinih</w:t>
      </w:r>
      <w:r>
        <w:rPr>
          <w:rFonts w:ascii="Times New Roman" w:hAnsi="Times New Roman"/>
          <w:color w:val="231F1F"/>
          <w:spacing w:val="73"/>
        </w:rPr>
        <w:t> </w:t>
      </w:r>
      <w:r>
        <w:rPr>
          <w:rFonts w:ascii="Times New Roman" w:hAnsi="Times New Roman"/>
          <w:color w:val="231F1F"/>
          <w:spacing w:val="-1"/>
        </w:rPr>
        <w:t>materijala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itd.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1"/>
        </w:rPr>
        <w:t>Praktični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oblici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aktivnosti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predstavljaju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motorne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djelatnosti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koje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sluţe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77"/>
        </w:rPr>
        <w:t> </w:t>
      </w:r>
      <w:r>
        <w:rPr>
          <w:color w:val="231F1F"/>
          <w:spacing w:val="-1"/>
        </w:rPr>
        <w:t>provjeru</w:t>
      </w:r>
      <w:r>
        <w:rPr>
          <w:color w:val="231F1F"/>
        </w:rPr>
        <w:t> znanja i </w:t>
      </w:r>
      <w:r>
        <w:rPr>
          <w:color w:val="231F1F"/>
          <w:spacing w:val="-1"/>
        </w:rPr>
        <w:t>umijenja.</w:t>
      </w:r>
      <w:r>
        <w:rPr/>
      </w:r>
    </w:p>
    <w:p>
      <w:pPr>
        <w:pStyle w:val="BodyText"/>
        <w:spacing w:line="360" w:lineRule="auto" w:before="3"/>
        <w:ind w:left="119" w:right="118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Primjer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</w:rPr>
        <w:t>ovih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  <w:spacing w:val="-1"/>
        </w:rPr>
        <w:t>aktivnosti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  <w:spacing w:val="-1"/>
        </w:rPr>
        <w:t>predstavljaju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  <w:spacing w:val="-1"/>
        </w:rPr>
        <w:t>domaće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</w:rPr>
        <w:t>zadaće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  <w:spacing w:val="-1"/>
        </w:rPr>
        <w:t>gdje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  <w:spacing w:val="1"/>
        </w:rPr>
        <w:t>se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  <w:spacing w:val="-1"/>
        </w:rPr>
        <w:t>pred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</w:rPr>
        <w:t>djecu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  <w:spacing w:val="-1"/>
        </w:rPr>
        <w:t>postavljaju</w:t>
      </w:r>
      <w:r>
        <w:rPr>
          <w:rFonts w:ascii="Times New Roman" w:hAnsi="Times New Roman"/>
          <w:color w:val="231F1F"/>
          <w:spacing w:val="83"/>
        </w:rPr>
        <w:t> </w:t>
      </w:r>
      <w:r>
        <w:rPr>
          <w:rFonts w:ascii="Times New Roman" w:hAnsi="Times New Roman"/>
          <w:color w:val="231F1F"/>
          <w:spacing w:val="-1"/>
        </w:rPr>
        <w:t>zahtjevi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  <w:spacing w:val="-1"/>
        </w:rPr>
        <w:t>nešto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</w:rPr>
        <w:t>iz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</w:rPr>
        <w:t>prirode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</w:rPr>
        <w:t>društva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</w:rPr>
        <w:t>modeliraju,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  <w:spacing w:val="-1"/>
        </w:rPr>
        <w:t>ilustriraju,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</w:rPr>
        <w:t>plijeve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  <w:spacing w:val="-1"/>
        </w:rPr>
        <w:t>okopavaju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</w:rPr>
        <w:t>biljke,</w:t>
      </w:r>
      <w:r>
        <w:rPr>
          <w:rFonts w:ascii="Times New Roman" w:hAnsi="Times New Roman"/>
          <w:color w:val="231F1F"/>
          <w:spacing w:val="61"/>
        </w:rPr>
        <w:t> </w:t>
      </w:r>
      <w:r>
        <w:rPr>
          <w:rFonts w:ascii="Times New Roman" w:hAnsi="Times New Roman"/>
          <w:color w:val="231F1F"/>
          <w:spacing w:val="-1"/>
        </w:rPr>
        <w:t>sakupljaju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plodove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ili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lišće,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hrane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domaće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ţivotinje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sl.</w:t>
      </w:r>
      <w:r>
        <w:rPr>
          <w:rFonts w:ascii="Times New Roman" w:hAnsi="Times New Roman"/>
        </w:rPr>
      </w:r>
    </w:p>
    <w:p>
      <w:pPr>
        <w:pStyle w:val="BodyText"/>
        <w:spacing w:line="359" w:lineRule="auto" w:before="6"/>
        <w:ind w:left="119" w:right="110" w:firstLine="720"/>
        <w:jc w:val="both"/>
      </w:pPr>
      <w:r>
        <w:rPr>
          <w:color w:val="231F1F"/>
        </w:rPr>
        <w:t>Jako</w:t>
      </w:r>
      <w:r>
        <w:rPr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značajno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podsticati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učenike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rade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individualno.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Učenike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treba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1"/>
        </w:rPr>
        <w:t>navikavati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63"/>
        </w:rPr>
        <w:t> </w:t>
      </w:r>
      <w:r>
        <w:rPr>
          <w:rFonts w:ascii="Times New Roman" w:hAnsi="Times New Roman"/>
          <w:color w:val="231F1F"/>
          <w:spacing w:val="-1"/>
        </w:rPr>
        <w:t>kulturu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rada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praćenjem,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uspore</w:t>
      </w:r>
      <w:r>
        <w:rPr>
          <w:rFonts w:ascii="Times New Roman" w:hAnsi="Times New Roman"/>
          <w:color w:val="231F1F"/>
          <w:spacing w:val="-2"/>
        </w:rPr>
        <w:t>Ďivanje</w:t>
      </w:r>
      <w:r>
        <w:rPr>
          <w:rFonts w:ascii="Times New Roman" w:hAnsi="Times New Roman"/>
          <w:color w:val="231F1F"/>
          <w:spacing w:val="-1"/>
        </w:rPr>
        <w:t>m,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kontrolom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rezultata,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racionalno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trošenje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vremena</w:t>
      </w:r>
      <w:r>
        <w:rPr>
          <w:rFonts w:ascii="Times New Roman" w:hAnsi="Times New Roman"/>
          <w:color w:val="231F1F"/>
          <w:spacing w:val="117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  <w:spacing w:val="-1"/>
        </w:rPr>
        <w:t>materijala,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  <w:spacing w:val="-1"/>
        </w:rPr>
        <w:t>precizno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  <w:spacing w:val="-1"/>
        </w:rPr>
        <w:t>biljeţenje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  <w:spacing w:val="-1"/>
        </w:rPr>
        <w:t>promjena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</w:rPr>
        <w:t>tokom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  <w:spacing w:val="-1"/>
        </w:rPr>
        <w:t>ogleda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</w:rPr>
        <w:t>ili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  <w:spacing w:val="-1"/>
        </w:rPr>
        <w:t>rada,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  <w:spacing w:val="-1"/>
        </w:rPr>
        <w:t>zahtijevati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  <w:spacing w:val="1"/>
        </w:rPr>
        <w:t>s</w:t>
      </w:r>
      <w:r>
        <w:rPr>
          <w:color w:val="231F1F"/>
          <w:spacing w:val="1"/>
        </w:rPr>
        <w:t>vaki</w:t>
      </w:r>
      <w:r>
        <w:rPr>
          <w:color w:val="231F1F"/>
          <w:spacing w:val="93"/>
        </w:rPr>
        <w:t> </w:t>
      </w:r>
      <w:r>
        <w:rPr>
          <w:color w:val="231F1F"/>
          <w:spacing w:val="-1"/>
        </w:rPr>
        <w:t>postavljeni</w:t>
      </w:r>
      <w:r>
        <w:rPr>
          <w:color w:val="231F1F"/>
        </w:rPr>
        <w:t> </w:t>
      </w:r>
      <w:r>
        <w:rPr>
          <w:color w:val="231F1F"/>
          <w:spacing w:val="-1"/>
        </w:rPr>
        <w:t>zadatak</w:t>
      </w:r>
      <w:r>
        <w:rPr>
          <w:color w:val="231F1F"/>
        </w:rPr>
        <w:t> ispune</w:t>
      </w:r>
      <w:r>
        <w:rPr>
          <w:color w:val="231F1F"/>
          <w:spacing w:val="-1"/>
        </w:rPr>
        <w:t> savjesno</w:t>
      </w:r>
      <w:r>
        <w:rPr>
          <w:color w:val="231F1F"/>
        </w:rPr>
        <w:t> i </w:t>
      </w:r>
      <w:r>
        <w:rPr>
          <w:color w:val="231F1F"/>
          <w:spacing w:val="-1"/>
        </w:rPr>
        <w:t>odgovorno,</w:t>
      </w:r>
      <w:r>
        <w:rPr>
          <w:color w:val="231F1F"/>
          <w:spacing w:val="2"/>
        </w:rPr>
        <w:t> </w:t>
      </w:r>
      <w:r>
        <w:rPr>
          <w:color w:val="231F1F"/>
        </w:rPr>
        <w:t>uvoditi ih u </w:t>
      </w:r>
      <w:r>
        <w:rPr>
          <w:color w:val="231F1F"/>
          <w:spacing w:val="-1"/>
        </w:rPr>
        <w:t>timski</w:t>
      </w:r>
      <w:r>
        <w:rPr>
          <w:color w:val="231F1F"/>
        </w:rPr>
        <w:t> i </w:t>
      </w:r>
      <w:r>
        <w:rPr>
          <w:color w:val="231F1F"/>
          <w:spacing w:val="-1"/>
        </w:rPr>
        <w:t>kolektivan</w:t>
      </w:r>
      <w:r>
        <w:rPr>
          <w:color w:val="231F1F"/>
        </w:rPr>
        <w:t> </w:t>
      </w:r>
      <w:r>
        <w:rPr>
          <w:color w:val="231F1F"/>
          <w:spacing w:val="-1"/>
        </w:rPr>
        <w:t>rad.</w:t>
      </w:r>
      <w:r>
        <w:rPr/>
      </w:r>
    </w:p>
    <w:p>
      <w:pPr>
        <w:pStyle w:val="BodyText"/>
        <w:spacing w:line="360" w:lineRule="auto" w:before="4"/>
        <w:ind w:left="119" w:right="114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</w:rPr>
        <w:t>Jedan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od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zadataka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metodike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prirode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  <w:spacing w:val="-1"/>
        </w:rPr>
        <w:t>društva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1"/>
        </w:rPr>
        <w:t>da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obrati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paţnju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razvoj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  <w:spacing w:val="-1"/>
        </w:rPr>
        <w:t>moralnih</w:t>
      </w:r>
      <w:r>
        <w:rPr>
          <w:rFonts w:ascii="Times New Roman" w:hAnsi="Times New Roman"/>
          <w:color w:val="231F1F"/>
          <w:spacing w:val="69"/>
        </w:rPr>
        <w:t> </w:t>
      </w:r>
      <w:r>
        <w:rPr>
          <w:rFonts w:ascii="Times New Roman" w:hAnsi="Times New Roman"/>
          <w:color w:val="231F1F"/>
          <w:spacing w:val="-1"/>
        </w:rPr>
        <w:t>aktivnosti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  <w:spacing w:val="-1"/>
        </w:rPr>
        <w:t>učenika.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  <w:spacing w:val="-1"/>
        </w:rPr>
        <w:t>Kad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  <w:spacing w:val="-1"/>
        </w:rPr>
        <w:t>pitanju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  <w:spacing w:val="-1"/>
        </w:rPr>
        <w:t>moralne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aktivnosti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  <w:spacing w:val="-1"/>
        </w:rPr>
        <w:t>uloga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  <w:spacing w:val="-1"/>
        </w:rPr>
        <w:t>nastave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</w:rPr>
        <w:t>prirode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  <w:spacing w:val="-1"/>
        </w:rPr>
        <w:t>društva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95"/>
        </w:rPr>
        <w:t> </w:t>
      </w:r>
      <w:r>
        <w:rPr>
          <w:rFonts w:ascii="Times New Roman" w:hAnsi="Times New Roman"/>
          <w:color w:val="231F1F"/>
        </w:rPr>
        <w:t>njihovom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razvijanju,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1"/>
        </w:rPr>
        <w:t>vaţno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podsjetiti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nekih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zadataka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moralnog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odgoja,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čijem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ostvarenju</w:t>
      </w:r>
      <w:r>
        <w:rPr>
          <w:rFonts w:ascii="Times New Roman" w:hAnsi="Times New Roman"/>
          <w:color w:val="231F1F"/>
          <w:spacing w:val="97"/>
        </w:rPr>
        <w:t> </w:t>
      </w:r>
      <w:r>
        <w:rPr>
          <w:rFonts w:ascii="Times New Roman" w:hAnsi="Times New Roman"/>
          <w:color w:val="231F1F"/>
          <w:spacing w:val="-1"/>
        </w:rPr>
        <w:t>poseban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doprinos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daje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nastava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prirode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društva,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to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su: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razvijanje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patriotizma,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ljubavi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prema</w:t>
      </w:r>
      <w:r>
        <w:rPr>
          <w:rFonts w:ascii="Times New Roman" w:hAnsi="Times New Roman"/>
          <w:color w:val="231F1F"/>
          <w:spacing w:val="109"/>
        </w:rPr>
        <w:t> </w:t>
      </w:r>
      <w:r>
        <w:rPr>
          <w:color w:val="231F1F"/>
        </w:rPr>
        <w:t>domovini</w:t>
      </w:r>
      <w:r>
        <w:rPr>
          <w:color w:val="231F1F"/>
          <w:spacing w:val="7"/>
        </w:rPr>
        <w:t> </w:t>
      </w:r>
      <w:r>
        <w:rPr>
          <w:color w:val="231F1F"/>
        </w:rPr>
        <w:t>i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sudjelovanje</w:t>
      </w:r>
      <w:r>
        <w:rPr>
          <w:color w:val="231F1F"/>
          <w:spacing w:val="6"/>
        </w:rPr>
        <w:t> </w:t>
      </w:r>
      <w:r>
        <w:rPr>
          <w:color w:val="231F1F"/>
        </w:rPr>
        <w:t>u</w:t>
      </w:r>
      <w:r>
        <w:rPr>
          <w:color w:val="231F1F"/>
          <w:spacing w:val="6"/>
        </w:rPr>
        <w:t> </w:t>
      </w:r>
      <w:r>
        <w:rPr>
          <w:color w:val="231F1F"/>
        </w:rPr>
        <w:t>njenoj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izgradnji;</w:t>
      </w:r>
      <w:r>
        <w:rPr>
          <w:color w:val="231F1F"/>
          <w:spacing w:val="7"/>
        </w:rPr>
        <w:t> </w:t>
      </w:r>
      <w:r>
        <w:rPr>
          <w:color w:val="231F1F"/>
        </w:rPr>
        <w:t>razvijan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humanizma,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ljubavi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prema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čovjeku,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što</w:t>
      </w:r>
      <w:r>
        <w:rPr>
          <w:rFonts w:ascii="Times New Roman" w:hAnsi="Times New Roman"/>
          <w:color w:val="231F1F"/>
          <w:spacing w:val="71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postiţe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podsticanjem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humanizacije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učenikove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ličnosti.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4"/>
        <w:ind w:left="685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Sadrţaji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1"/>
        </w:rPr>
        <w:t>prirode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društva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koji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omogućuju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realizaciju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1"/>
        </w:rPr>
        <w:t>zadataka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patriotizma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humanizma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139"/>
        <w:ind w:left="119" w:right="0"/>
        <w:jc w:val="left"/>
      </w:pPr>
      <w:r>
        <w:rPr>
          <w:color w:val="231F1F"/>
        </w:rPr>
        <w:t>su npr:</w:t>
      </w:r>
      <w:r>
        <w:rPr/>
      </w:r>
    </w:p>
    <w:p>
      <w:pPr>
        <w:pStyle w:val="BodyText"/>
        <w:numPr>
          <w:ilvl w:val="0"/>
          <w:numId w:val="25"/>
        </w:numPr>
        <w:tabs>
          <w:tab w:pos="840" w:val="left" w:leader="none"/>
          <w:tab w:pos="2050" w:val="left" w:leader="none"/>
          <w:tab w:pos="2825" w:val="left" w:leader="none"/>
          <w:tab w:pos="4986" w:val="left" w:leader="none"/>
          <w:tab w:pos="6334" w:val="left" w:leader="none"/>
          <w:tab w:pos="6694" w:val="left" w:leader="none"/>
          <w:tab w:pos="8153" w:val="left" w:leader="none"/>
        </w:tabs>
        <w:spacing w:line="360" w:lineRule="auto" w:before="137" w:after="0"/>
        <w:ind w:left="119" w:right="111" w:firstLine="360"/>
        <w:jc w:val="left"/>
      </w:pPr>
      <w:r>
        <w:rPr>
          <w:color w:val="231F1F"/>
          <w:spacing w:val="-1"/>
        </w:rPr>
        <w:t>otkrivanje</w:t>
        <w:tab/>
        <w:t>uloge</w:t>
        <w:tab/>
        <w:t>prirodno-</w:t>
      </w:r>
      <w:r>
        <w:rPr>
          <w:rFonts w:ascii="Times New Roman" w:hAnsi="Times New Roman"/>
          <w:color w:val="231F1F"/>
          <w:spacing w:val="-1"/>
        </w:rPr>
        <w:t>društvenih</w:t>
        <w:tab/>
      </w:r>
      <w:r>
        <w:rPr>
          <w:rFonts w:ascii="Times New Roman" w:hAnsi="Times New Roman"/>
          <w:color w:val="231F1F"/>
          <w:w w:val="95"/>
        </w:rPr>
        <w:t>informacija</w:t>
        <w:tab/>
      </w:r>
      <w:r>
        <w:rPr>
          <w:rFonts w:ascii="Times New Roman" w:hAnsi="Times New Roman"/>
          <w:color w:val="231F1F"/>
        </w:rPr>
        <w:t>u</w:t>
        <w:tab/>
        <w:t>povećavanju</w:t>
        <w:tab/>
      </w:r>
      <w:r>
        <w:rPr>
          <w:color w:val="231F1F"/>
          <w:spacing w:val="-1"/>
        </w:rPr>
        <w:t>efikasnosti</w:t>
      </w:r>
      <w:r>
        <w:rPr>
          <w:color w:val="231F1F"/>
          <w:spacing w:val="81"/>
        </w:rPr>
        <w:t> </w:t>
      </w:r>
      <w:r>
        <w:rPr>
          <w:color w:val="231F1F"/>
          <w:spacing w:val="-1"/>
        </w:rPr>
        <w:t>poljoprivrednih</w:t>
      </w:r>
      <w:r>
        <w:rPr>
          <w:color w:val="231F1F"/>
        </w:rPr>
        <w:t> i industrijskih </w:t>
      </w:r>
      <w:r>
        <w:rPr>
          <w:color w:val="231F1F"/>
          <w:spacing w:val="-1"/>
        </w:rPr>
        <w:t>kombinata;</w:t>
      </w:r>
      <w:r>
        <w:rPr/>
      </w:r>
    </w:p>
    <w:p>
      <w:pPr>
        <w:spacing w:after="0" w:line="360" w:lineRule="auto"/>
        <w:jc w:val="left"/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numPr>
          <w:ilvl w:val="0"/>
          <w:numId w:val="25"/>
        </w:numPr>
        <w:tabs>
          <w:tab w:pos="839" w:val="left" w:leader="none"/>
        </w:tabs>
        <w:spacing w:line="240" w:lineRule="auto" w:before="69" w:after="0"/>
        <w:ind w:left="838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sadrţaji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o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1"/>
        </w:rPr>
        <w:t>uspjesima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medicine,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zaštite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1"/>
        </w:rPr>
        <w:t>čovjekove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okoline,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1"/>
        </w:rPr>
        <w:t>poljoprivredne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industrijske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137"/>
        <w:ind w:right="0"/>
        <w:jc w:val="left"/>
      </w:pPr>
      <w:r>
        <w:rPr>
          <w:color w:val="231F1F"/>
        </w:rPr>
        <w:t>proizvodnje;</w:t>
      </w:r>
      <w:r>
        <w:rPr/>
      </w:r>
    </w:p>
    <w:p>
      <w:pPr>
        <w:pStyle w:val="BodyText"/>
        <w:numPr>
          <w:ilvl w:val="0"/>
          <w:numId w:val="25"/>
        </w:numPr>
        <w:tabs>
          <w:tab w:pos="839" w:val="left" w:leader="none"/>
        </w:tabs>
        <w:spacing w:line="240" w:lineRule="auto" w:before="139" w:after="0"/>
        <w:ind w:left="838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sadrţaji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koji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učenike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upoznaju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o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napretku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liječenja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(prevencija,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dijagnosticiranje);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25"/>
        </w:numPr>
        <w:tabs>
          <w:tab w:pos="839" w:val="left" w:leader="none"/>
        </w:tabs>
        <w:spacing w:line="360" w:lineRule="auto" w:before="137" w:after="0"/>
        <w:ind w:left="118" w:right="120" w:firstLine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sadrţaji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</w:rPr>
        <w:t>koji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  <w:spacing w:val="-1"/>
        </w:rPr>
        <w:t>učenike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</w:rPr>
        <w:t>upoznaju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</w:rPr>
        <w:t>sa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</w:rPr>
        <w:t>znanstvenim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  <w:spacing w:val="-1"/>
        </w:rPr>
        <w:t>tehničkim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  <w:spacing w:val="-1"/>
        </w:rPr>
        <w:t>dostignućima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</w:rPr>
        <w:t>njihovoj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  <w:spacing w:val="-1"/>
        </w:rPr>
        <w:t>primjeni</w:t>
      </w:r>
      <w:r>
        <w:rPr>
          <w:rFonts w:ascii="Times New Roman" w:hAnsi="Times New Roman"/>
          <w:color w:val="231F1F"/>
        </w:rPr>
        <w:t> u </w:t>
      </w:r>
      <w:r>
        <w:rPr>
          <w:rFonts w:ascii="Times New Roman" w:hAnsi="Times New Roman"/>
          <w:color w:val="231F1F"/>
          <w:spacing w:val="-1"/>
        </w:rPr>
        <w:t>korist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čovječanstva,</w:t>
      </w:r>
      <w:r>
        <w:rPr>
          <w:rFonts w:ascii="Times New Roman" w:hAnsi="Times New Roman"/>
          <w:color w:val="231F1F"/>
        </w:rPr>
        <w:t> za</w:t>
      </w:r>
      <w:r>
        <w:rPr>
          <w:rFonts w:ascii="Times New Roman" w:hAnsi="Times New Roman"/>
          <w:color w:val="231F1F"/>
          <w:spacing w:val="-1"/>
        </w:rPr>
        <w:t> njegovu</w:t>
      </w:r>
      <w:r>
        <w:rPr>
          <w:rFonts w:ascii="Times New Roman" w:hAnsi="Times New Roman"/>
          <w:color w:val="231F1F"/>
        </w:rPr>
        <w:t> dobrobit;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25"/>
        </w:numPr>
        <w:tabs>
          <w:tab w:pos="839" w:val="left" w:leader="none"/>
        </w:tabs>
        <w:spacing w:line="360" w:lineRule="auto" w:before="3" w:after="0"/>
        <w:ind w:left="118" w:right="119" w:firstLine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sadrţaji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  <w:spacing w:val="-1"/>
        </w:rPr>
        <w:t>vezani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58"/>
        </w:rPr>
        <w:t> </w:t>
      </w:r>
      <w:r>
        <w:rPr>
          <w:rFonts w:ascii="Times New Roman" w:hAnsi="Times New Roman"/>
          <w:color w:val="231F1F"/>
        </w:rPr>
        <w:t>za </w:t>
      </w:r>
      <w:r>
        <w:rPr>
          <w:rFonts w:ascii="Times New Roman" w:hAnsi="Times New Roman"/>
          <w:color w:val="231F1F"/>
          <w:spacing w:val="56"/>
        </w:rPr>
        <w:t> </w:t>
      </w:r>
      <w:r>
        <w:rPr>
          <w:rFonts w:ascii="Times New Roman" w:hAnsi="Times New Roman"/>
          <w:color w:val="231F1F"/>
          <w:spacing w:val="-1"/>
        </w:rPr>
        <w:t>povijest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58"/>
        </w:rPr>
        <w:t> </w:t>
      </w:r>
      <w:r>
        <w:rPr>
          <w:rFonts w:ascii="Times New Roman" w:hAnsi="Times New Roman"/>
          <w:color w:val="231F1F"/>
        </w:rPr>
        <w:t>znanosti, </w:t>
      </w:r>
      <w:r>
        <w:rPr>
          <w:rFonts w:ascii="Times New Roman" w:hAnsi="Times New Roman"/>
          <w:color w:val="231F1F"/>
          <w:spacing w:val="58"/>
        </w:rPr>
        <w:t> </w:t>
      </w:r>
      <w:r>
        <w:rPr>
          <w:rFonts w:ascii="Times New Roman" w:hAnsi="Times New Roman"/>
          <w:color w:val="231F1F"/>
          <w:spacing w:val="-1"/>
        </w:rPr>
        <w:t>internacionalni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58"/>
        </w:rPr>
        <w:t> </w:t>
      </w:r>
      <w:r>
        <w:rPr>
          <w:rFonts w:ascii="Times New Roman" w:hAnsi="Times New Roman"/>
          <w:color w:val="231F1F"/>
          <w:spacing w:val="-1"/>
        </w:rPr>
        <w:t>karakter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56"/>
        </w:rPr>
        <w:t> </w:t>
      </w:r>
      <w:r>
        <w:rPr>
          <w:rFonts w:ascii="Times New Roman" w:hAnsi="Times New Roman"/>
          <w:color w:val="231F1F"/>
        </w:rPr>
        <w:t>znanosti, </w:t>
      </w:r>
      <w:r>
        <w:rPr>
          <w:rFonts w:ascii="Times New Roman" w:hAnsi="Times New Roman"/>
          <w:color w:val="231F1F"/>
          <w:spacing w:val="58"/>
        </w:rPr>
        <w:t> </w:t>
      </w:r>
      <w:r>
        <w:rPr>
          <w:rFonts w:ascii="Times New Roman" w:hAnsi="Times New Roman"/>
          <w:color w:val="231F1F"/>
        </w:rPr>
        <w:t>vodeće</w:t>
      </w:r>
      <w:r>
        <w:rPr>
          <w:rFonts w:ascii="Times New Roman" w:hAnsi="Times New Roman"/>
          <w:color w:val="231F1F"/>
          <w:spacing w:val="63"/>
        </w:rPr>
        <w:t> </w:t>
      </w:r>
      <w:r>
        <w:rPr>
          <w:rFonts w:ascii="Times New Roman" w:hAnsi="Times New Roman"/>
          <w:color w:val="231F1F"/>
          <w:spacing w:val="-1"/>
        </w:rPr>
        <w:t>znanstvenike,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njihov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1"/>
        </w:rPr>
        <w:t>ţivot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1"/>
        </w:rPr>
        <w:t>rad;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25"/>
        </w:numPr>
        <w:tabs>
          <w:tab w:pos="839" w:val="left" w:leader="none"/>
        </w:tabs>
        <w:spacing w:line="361" w:lineRule="auto" w:before="3" w:after="0"/>
        <w:ind w:left="119" w:right="119" w:firstLine="359"/>
        <w:jc w:val="left"/>
        <w:rPr>
          <w:rFonts w:ascii="Times New Roman" w:hAnsi="Times New Roman" w:cs="Times New Roman" w:eastAsia="Times New Roman"/>
        </w:rPr>
      </w:pPr>
      <w:r>
        <w:rPr>
          <w:color w:val="231F1F"/>
          <w:spacing w:val="-1"/>
        </w:rPr>
        <w:t>podsticanje</w:t>
      </w:r>
      <w:r>
        <w:rPr>
          <w:color w:val="231F1F"/>
          <w:spacing w:val="16"/>
        </w:rPr>
        <w:t> </w:t>
      </w:r>
      <w:r>
        <w:rPr>
          <w:color w:val="231F1F"/>
        </w:rPr>
        <w:t>humanih</w:t>
      </w:r>
      <w:r>
        <w:rPr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odnosa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meĎu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spolovima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još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  <w:spacing w:val="-1"/>
        </w:rPr>
        <w:t>roditeljskom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domu,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predškolskoj</w:t>
      </w:r>
      <w:r>
        <w:rPr>
          <w:rFonts w:ascii="Times New Roman" w:hAnsi="Times New Roman"/>
          <w:color w:val="231F1F"/>
          <w:spacing w:val="65"/>
        </w:rPr>
        <w:t> </w:t>
      </w:r>
      <w:r>
        <w:rPr>
          <w:rFonts w:ascii="Times New Roman" w:hAnsi="Times New Roman"/>
          <w:color w:val="231F1F"/>
        </w:rPr>
        <w:t>ustanovi i u školi, </w:t>
      </w:r>
      <w:r>
        <w:rPr>
          <w:rFonts w:ascii="Times New Roman" w:hAnsi="Times New Roman"/>
          <w:color w:val="231F1F"/>
          <w:spacing w:val="-1"/>
        </w:rPr>
        <w:t>posebno</w:t>
      </w:r>
      <w:r>
        <w:rPr>
          <w:rFonts w:ascii="Times New Roman" w:hAnsi="Times New Roman"/>
          <w:color w:val="231F1F"/>
        </w:rPr>
        <w:t> putem </w:t>
      </w:r>
      <w:r>
        <w:rPr>
          <w:rFonts w:ascii="Times New Roman" w:hAnsi="Times New Roman"/>
          <w:color w:val="231F1F"/>
          <w:spacing w:val="-1"/>
        </w:rPr>
        <w:t>nastave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</w:rPr>
        <w:t>prirode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i društva.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2"/>
        <w:ind w:left="119" w:right="114" w:firstLine="720"/>
        <w:jc w:val="both"/>
      </w:pPr>
      <w:r>
        <w:rPr>
          <w:rFonts w:ascii="Times New Roman" w:hAnsi="Times New Roman"/>
          <w:color w:val="231F1F"/>
          <w:spacing w:val="-1"/>
        </w:rPr>
        <w:t>Priroda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  <w:spacing w:val="-1"/>
        </w:rPr>
        <w:t>društvo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  <w:spacing w:val="-1"/>
        </w:rPr>
        <w:t>pruţaju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  <w:spacing w:val="-1"/>
        </w:rPr>
        <w:t>velike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  <w:spacing w:val="-1"/>
        </w:rPr>
        <w:t>mogućnosti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  <w:spacing w:val="-1"/>
        </w:rPr>
        <w:t>razvoj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  <w:spacing w:val="-1"/>
        </w:rPr>
        <w:t>estetskih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  <w:spacing w:val="-1"/>
        </w:rPr>
        <w:t>aktivnosti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  <w:spacing w:val="-1"/>
        </w:rPr>
        <w:t>učenika.</w:t>
      </w:r>
      <w:r>
        <w:rPr>
          <w:rFonts w:ascii="Times New Roman" w:hAnsi="Times New Roman"/>
          <w:color w:val="231F1F"/>
          <w:spacing w:val="109"/>
        </w:rPr>
        <w:t> </w:t>
      </w:r>
      <w:r>
        <w:rPr>
          <w:rFonts w:ascii="Times New Roman" w:hAnsi="Times New Roman"/>
          <w:color w:val="231F1F"/>
        </w:rPr>
        <w:t>Kod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  <w:spacing w:val="-1"/>
        </w:rPr>
        <w:t>učenika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</w:rPr>
        <w:t>putem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</w:rPr>
        <w:t>nastave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  <w:spacing w:val="-1"/>
        </w:rPr>
        <w:t>prirode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rFonts w:ascii="Times New Roman" w:hAnsi="Times New Roman"/>
          <w:color w:val="231F1F"/>
          <w:spacing w:val="-1"/>
        </w:rPr>
        <w:t>društva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</w:rPr>
        <w:t>treba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  <w:spacing w:val="-1"/>
        </w:rPr>
        <w:t>podsticati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rFonts w:ascii="Times New Roman" w:hAnsi="Times New Roman"/>
          <w:color w:val="231F1F"/>
          <w:spacing w:val="-1"/>
        </w:rPr>
        <w:t>razvoj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rFonts w:ascii="Times New Roman" w:hAnsi="Times New Roman"/>
          <w:color w:val="231F1F"/>
        </w:rPr>
        <w:t>psihičkih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rFonts w:ascii="Times New Roman" w:hAnsi="Times New Roman"/>
          <w:color w:val="231F1F"/>
          <w:spacing w:val="-1"/>
        </w:rPr>
        <w:t>funkcija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77"/>
        </w:rPr>
        <w:t> </w:t>
      </w:r>
      <w:r>
        <w:rPr>
          <w:rFonts w:ascii="Times New Roman" w:hAnsi="Times New Roman"/>
          <w:color w:val="231F1F"/>
        </w:rPr>
        <w:t>sposobnosti,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  <w:spacing w:val="-1"/>
        </w:rPr>
        <w:t>navikavati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  <w:spacing w:val="-1"/>
        </w:rPr>
        <w:t>ih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  <w:spacing w:val="-1"/>
        </w:rPr>
        <w:t>njeguju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lijepo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  <w:spacing w:val="-1"/>
        </w:rPr>
        <w:t>svakodnevnom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ţivotu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  <w:spacing w:val="-1"/>
        </w:rPr>
        <w:t>izraţavaju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  <w:spacing w:val="-1"/>
        </w:rPr>
        <w:t>lijepo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63"/>
        </w:rPr>
        <w:t> </w:t>
      </w:r>
      <w:r>
        <w:rPr>
          <w:color w:val="231F1F"/>
        </w:rPr>
        <w:t>skladu sa</w:t>
      </w:r>
      <w:r>
        <w:rPr>
          <w:color w:val="231F1F"/>
          <w:spacing w:val="-1"/>
        </w:rPr>
        <w:t> </w:t>
      </w:r>
      <w:r>
        <w:rPr>
          <w:color w:val="231F1F"/>
        </w:rPr>
        <w:t>svojim sposobnostima.</w:t>
      </w:r>
      <w:r>
        <w:rPr/>
      </w:r>
    </w:p>
    <w:p>
      <w:pPr>
        <w:pStyle w:val="BodyText"/>
        <w:spacing w:line="240" w:lineRule="auto" w:before="3"/>
        <w:ind w:left="839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Učenike</w:t>
      </w:r>
      <w:r>
        <w:rPr>
          <w:rFonts w:ascii="Times New Roman" w:hAnsi="Times New Roman"/>
          <w:color w:val="231F1F"/>
        </w:rPr>
        <w:t> treba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upućivati da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su: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25"/>
        </w:numPr>
        <w:tabs>
          <w:tab w:pos="840" w:val="left" w:leader="none"/>
        </w:tabs>
        <w:spacing w:line="240" w:lineRule="auto" w:before="139" w:after="0"/>
        <w:ind w:left="839" w:right="0" w:hanging="360"/>
        <w:jc w:val="left"/>
      </w:pPr>
      <w:r>
        <w:rPr>
          <w:rFonts w:ascii="Times New Roman" w:hAnsi="Times New Roman"/>
          <w:color w:val="231F1F"/>
        </w:rPr>
        <w:t>izvori lijepog</w:t>
      </w:r>
      <w:r>
        <w:rPr>
          <w:rFonts w:ascii="Times New Roman" w:hAnsi="Times New Roman"/>
          <w:color w:val="231F1F"/>
          <w:spacing w:val="-3"/>
        </w:rPr>
        <w:t> </w:t>
      </w:r>
      <w:r>
        <w:rPr>
          <w:rFonts w:ascii="Times New Roman" w:hAnsi="Times New Roman"/>
          <w:color w:val="231F1F"/>
        </w:rPr>
        <w:t>u objektivnoj </w:t>
      </w:r>
      <w:r>
        <w:rPr>
          <w:rFonts w:ascii="Times New Roman" w:hAnsi="Times New Roman"/>
          <w:color w:val="231F1F"/>
          <w:spacing w:val="-1"/>
        </w:rPr>
        <w:t>stvarnosti</w:t>
      </w:r>
      <w:r>
        <w:rPr>
          <w:rFonts w:ascii="Times New Roman" w:hAnsi="Times New Roman"/>
          <w:color w:val="231F1F"/>
        </w:rPr>
        <w:t> i </w:t>
      </w:r>
      <w:r>
        <w:rPr>
          <w:rFonts w:ascii="Times New Roman" w:hAnsi="Times New Roman"/>
          <w:color w:val="231F1F"/>
          <w:spacing w:val="-1"/>
        </w:rPr>
        <w:t>društvenoj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praksi</w:t>
      </w:r>
      <w:r>
        <w:rPr>
          <w:rFonts w:ascii="Times New Roman" w:hAnsi="Times New Roman"/>
          <w:color w:val="231F1F"/>
        </w:rPr>
        <w:t> č</w:t>
      </w:r>
      <w:r>
        <w:rPr>
          <w:color w:val="231F1F"/>
        </w:rPr>
        <w:t>ovjeka;</w:t>
      </w:r>
      <w:r>
        <w:rPr/>
      </w:r>
    </w:p>
    <w:p>
      <w:pPr>
        <w:pStyle w:val="BodyText"/>
        <w:numPr>
          <w:ilvl w:val="0"/>
          <w:numId w:val="25"/>
        </w:numPr>
        <w:tabs>
          <w:tab w:pos="840" w:val="left" w:leader="none"/>
        </w:tabs>
        <w:spacing w:line="360" w:lineRule="auto" w:before="137" w:after="0"/>
        <w:ind w:left="119" w:right="119" w:firstLine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</w:rPr>
        <w:t>lijepo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treba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otkrivati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razvijati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svemu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što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dostupno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našem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čulu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vida,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sluha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našim</w:t>
      </w:r>
      <w:r>
        <w:rPr>
          <w:rFonts w:ascii="Times New Roman" w:hAnsi="Times New Roman"/>
          <w:color w:val="231F1F"/>
          <w:spacing w:val="69"/>
        </w:rPr>
        <w:t> </w:t>
      </w:r>
      <w:r>
        <w:rPr>
          <w:rFonts w:ascii="Times New Roman" w:hAnsi="Times New Roman"/>
          <w:color w:val="231F1F"/>
          <w:spacing w:val="-1"/>
        </w:rPr>
        <w:t>osjećajima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1"/>
        </w:rPr>
        <w:t>suprotstavljati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2"/>
        </w:rPr>
        <w:t>ga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ruţnom;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25"/>
        </w:numPr>
        <w:tabs>
          <w:tab w:pos="840" w:val="left" w:leader="none"/>
        </w:tabs>
        <w:spacing w:line="240" w:lineRule="auto" w:before="3" w:after="0"/>
        <w:ind w:left="839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</w:rPr>
        <w:t>kod </w:t>
      </w:r>
      <w:r>
        <w:rPr>
          <w:rFonts w:ascii="Times New Roman" w:hAnsi="Times New Roman"/>
          <w:color w:val="231F1F"/>
          <w:spacing w:val="-1"/>
        </w:rPr>
        <w:t>učenika</w:t>
      </w:r>
      <w:r>
        <w:rPr>
          <w:rFonts w:ascii="Times New Roman" w:hAnsi="Times New Roman"/>
          <w:color w:val="231F1F"/>
        </w:rPr>
        <w:t> treba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razvijati </w:t>
      </w:r>
      <w:r>
        <w:rPr>
          <w:rFonts w:ascii="Times New Roman" w:hAnsi="Times New Roman"/>
          <w:color w:val="231F1F"/>
          <w:spacing w:val="-1"/>
        </w:rPr>
        <w:t>kompleksan </w:t>
      </w:r>
      <w:r>
        <w:rPr>
          <w:rFonts w:ascii="Times New Roman" w:hAnsi="Times New Roman"/>
          <w:color w:val="231F1F"/>
        </w:rPr>
        <w:t>i </w:t>
      </w:r>
      <w:r>
        <w:rPr>
          <w:rFonts w:ascii="Times New Roman" w:hAnsi="Times New Roman"/>
          <w:color w:val="231F1F"/>
          <w:spacing w:val="-1"/>
        </w:rPr>
        <w:t>jedinstven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pogled</w:t>
      </w:r>
      <w:r>
        <w:rPr>
          <w:rFonts w:ascii="Times New Roman" w:hAnsi="Times New Roman"/>
          <w:color w:val="231F1F"/>
        </w:rPr>
        <w:t> na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suštinu i </w:t>
      </w:r>
      <w:r>
        <w:rPr>
          <w:rFonts w:ascii="Times New Roman" w:hAnsi="Times New Roman"/>
          <w:color w:val="231F1F"/>
          <w:spacing w:val="-1"/>
        </w:rPr>
        <w:t>formu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lijepog;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25"/>
        </w:numPr>
        <w:tabs>
          <w:tab w:pos="840" w:val="left" w:leader="none"/>
        </w:tabs>
        <w:spacing w:line="240" w:lineRule="auto" w:before="139" w:after="0"/>
        <w:ind w:left="839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osjećaj</w:t>
      </w:r>
      <w:r>
        <w:rPr>
          <w:rFonts w:ascii="Times New Roman" w:hAnsi="Times New Roman"/>
          <w:color w:val="231F1F"/>
        </w:rPr>
        <w:t> ljepote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treba</w:t>
      </w:r>
      <w:r>
        <w:rPr>
          <w:rFonts w:ascii="Times New Roman" w:hAnsi="Times New Roman"/>
          <w:color w:val="231F1F"/>
          <w:spacing w:val="-1"/>
        </w:rPr>
        <w:t> usmjeravati</w:t>
      </w:r>
      <w:r>
        <w:rPr>
          <w:rFonts w:ascii="Times New Roman" w:hAnsi="Times New Roman"/>
          <w:color w:val="231F1F"/>
        </w:rPr>
        <w:t> na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obogaćivanje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čovjekovog</w:t>
      </w:r>
      <w:r>
        <w:rPr>
          <w:rFonts w:ascii="Times New Roman" w:hAnsi="Times New Roman"/>
          <w:color w:val="231F1F"/>
          <w:spacing w:val="-3"/>
        </w:rPr>
        <w:t> </w:t>
      </w:r>
      <w:r>
        <w:rPr>
          <w:rFonts w:ascii="Times New Roman" w:hAnsi="Times New Roman"/>
          <w:color w:val="231F1F"/>
        </w:rPr>
        <w:t>duhovnog</w:t>
      </w:r>
      <w:r>
        <w:rPr>
          <w:rFonts w:ascii="Times New Roman" w:hAnsi="Times New Roman"/>
          <w:color w:val="231F1F"/>
          <w:spacing w:val="-3"/>
        </w:rPr>
        <w:t> </w:t>
      </w:r>
      <w:r>
        <w:rPr>
          <w:rFonts w:ascii="Times New Roman" w:hAnsi="Times New Roman"/>
          <w:color w:val="231F1F"/>
        </w:rPr>
        <w:t>svijeta;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25"/>
        </w:numPr>
        <w:tabs>
          <w:tab w:pos="840" w:val="left" w:leader="none"/>
        </w:tabs>
        <w:spacing w:line="240" w:lineRule="auto" w:before="137" w:after="0"/>
        <w:ind w:left="839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učenike</w:t>
      </w:r>
      <w:r>
        <w:rPr>
          <w:rFonts w:ascii="Times New Roman" w:hAnsi="Times New Roman"/>
          <w:color w:val="231F1F"/>
        </w:rPr>
        <w:t> treba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pridobiti za</w:t>
      </w:r>
      <w:r>
        <w:rPr>
          <w:rFonts w:ascii="Times New Roman" w:hAnsi="Times New Roman"/>
          <w:color w:val="231F1F"/>
          <w:spacing w:val="-1"/>
        </w:rPr>
        <w:t> estetsko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shvatanje </w:t>
      </w:r>
      <w:r>
        <w:rPr>
          <w:rFonts w:ascii="Times New Roman" w:hAnsi="Times New Roman"/>
          <w:color w:val="231F1F"/>
        </w:rPr>
        <w:t>svijeta;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25"/>
        </w:numPr>
        <w:tabs>
          <w:tab w:pos="840" w:val="left" w:leader="none"/>
        </w:tabs>
        <w:spacing w:line="240" w:lineRule="auto" w:before="139" w:after="0"/>
        <w:ind w:left="839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estetske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  <w:spacing w:val="-1"/>
        </w:rPr>
        <w:t>aktivnosti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  <w:spacing w:val="-1"/>
        </w:rPr>
        <w:t>prirodi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  <w:spacing w:val="-1"/>
        </w:rPr>
        <w:t>društvu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  <w:spacing w:val="-1"/>
        </w:rPr>
        <w:t>sastavni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  <w:spacing w:val="-2"/>
        </w:rPr>
        <w:t>su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</w:rPr>
        <w:t>dio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  <w:spacing w:val="-1"/>
        </w:rPr>
        <w:t>općeg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</w:rPr>
        <w:t>pedagoško</w:t>
      </w:r>
      <w:r>
        <w:rPr>
          <w:color w:val="231F1F"/>
        </w:rPr>
        <w:t>-</w:t>
      </w:r>
      <w:r>
        <w:rPr>
          <w:rFonts w:ascii="Times New Roman" w:hAnsi="Times New Roman"/>
          <w:color w:val="231F1F"/>
        </w:rPr>
        <w:t>metodičkog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137"/>
        <w:ind w:left="119" w:right="0"/>
        <w:jc w:val="left"/>
      </w:pPr>
      <w:r>
        <w:rPr>
          <w:color w:val="231F1F"/>
          <w:spacing w:val="-1"/>
        </w:rPr>
        <w:t>sistema.</w:t>
      </w:r>
      <w:r>
        <w:rPr/>
      </w:r>
    </w:p>
    <w:p>
      <w:pPr>
        <w:pStyle w:val="BodyText"/>
        <w:spacing w:line="359" w:lineRule="auto" w:before="139"/>
        <w:ind w:left="120" w:right="112" w:firstLine="707"/>
        <w:jc w:val="both"/>
      </w:pPr>
      <w:r>
        <w:rPr>
          <w:rFonts w:ascii="Times New Roman" w:hAnsi="Times New Roman"/>
          <w:color w:val="231F1F"/>
          <w:spacing w:val="-1"/>
        </w:rPr>
        <w:t>Učenike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  <w:spacing w:val="-1"/>
        </w:rPr>
        <w:t>treba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  <w:spacing w:val="-1"/>
        </w:rPr>
        <w:t>navikavati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  <w:spacing w:val="-1"/>
        </w:rPr>
        <w:t>njegovanje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</w:rPr>
        <w:t>lijepog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</w:rPr>
        <w:t>svakodnevnom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</w:rPr>
        <w:t>ţivotu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</w:rPr>
        <w:t>(ureĎivanje</w:t>
      </w:r>
      <w:r>
        <w:rPr>
          <w:rFonts w:ascii="Times New Roman" w:hAnsi="Times New Roman"/>
          <w:color w:val="231F1F"/>
          <w:spacing w:val="61"/>
        </w:rPr>
        <w:t> </w:t>
      </w:r>
      <w:r>
        <w:rPr>
          <w:rFonts w:ascii="Times New Roman" w:hAnsi="Times New Roman"/>
          <w:color w:val="231F1F"/>
          <w:spacing w:val="-1"/>
        </w:rPr>
        <w:t>prostora,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odijevanje,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umjetnički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  <w:spacing w:val="-1"/>
        </w:rPr>
        <w:t>rad,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  <w:spacing w:val="-1"/>
        </w:rPr>
        <w:t>slikanje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prirode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  <w:spacing w:val="-1"/>
        </w:rPr>
        <w:t>dr.).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  <w:spacing w:val="-1"/>
        </w:rPr>
        <w:t>Ta</w:t>
      </w:r>
      <w:r>
        <w:rPr>
          <w:rFonts w:ascii="Times New Roman" w:hAnsi="Times New Roman"/>
          <w:color w:val="231F1F"/>
          <w:spacing w:val="-2"/>
        </w:rPr>
        <w:t>koĎe</w:t>
      </w:r>
      <w:r>
        <w:rPr>
          <w:rFonts w:ascii="Times New Roman" w:hAnsi="Times New Roman"/>
          <w:color w:val="231F1F"/>
          <w:spacing w:val="-1"/>
        </w:rPr>
        <w:t>r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značajno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  <w:spacing w:val="-1"/>
        </w:rPr>
        <w:t>navikavati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99"/>
        </w:rPr>
        <w:t> </w:t>
      </w:r>
      <w:r>
        <w:rPr>
          <w:rFonts w:ascii="Times New Roman" w:hAnsi="Times New Roman"/>
          <w:color w:val="231F1F"/>
          <w:spacing w:val="-1"/>
        </w:rPr>
        <w:t>osposobljavati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  <w:spacing w:val="-1"/>
        </w:rPr>
        <w:t>učenike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  <w:spacing w:val="-1"/>
        </w:rPr>
        <w:t>izraţavaju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  <w:spacing w:val="-1"/>
        </w:rPr>
        <w:t>stvaraju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</w:rPr>
        <w:t>lijepo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  <w:spacing w:val="-1"/>
        </w:rPr>
        <w:t>(ure</w:t>
      </w:r>
      <w:r>
        <w:rPr>
          <w:rFonts w:ascii="Times New Roman" w:hAnsi="Times New Roman"/>
          <w:color w:val="231F1F"/>
          <w:spacing w:val="-2"/>
        </w:rPr>
        <w:t>Ďe</w:t>
      </w:r>
      <w:r>
        <w:rPr>
          <w:rFonts w:ascii="Times New Roman" w:hAnsi="Times New Roman"/>
          <w:color w:val="231F1F"/>
          <w:spacing w:val="-1"/>
        </w:rPr>
        <w:t>nje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</w:rPr>
        <w:t>kabineta,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</w:rPr>
        <w:t>dvorišta,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</w:rPr>
        <w:t>školske</w:t>
      </w:r>
      <w:r>
        <w:rPr>
          <w:rFonts w:ascii="Times New Roman" w:hAnsi="Times New Roman"/>
          <w:color w:val="231F1F"/>
          <w:spacing w:val="65"/>
        </w:rPr>
        <w:t> </w:t>
      </w:r>
      <w:r>
        <w:rPr>
          <w:color w:val="231F1F"/>
          <w:spacing w:val="-1"/>
        </w:rPr>
        <w:t>ekonomije,</w:t>
      </w:r>
      <w:r>
        <w:rPr>
          <w:color w:val="231F1F"/>
        </w:rPr>
        <w:t> </w:t>
      </w:r>
      <w:r>
        <w:rPr>
          <w:color w:val="231F1F"/>
          <w:spacing w:val="-1"/>
        </w:rPr>
        <w:t>pravljenje</w:t>
      </w:r>
      <w:r>
        <w:rPr>
          <w:color w:val="231F1F"/>
        </w:rPr>
        <w:t> </w:t>
      </w:r>
      <w:r>
        <w:rPr>
          <w:color w:val="231F1F"/>
          <w:spacing w:val="-1"/>
        </w:rPr>
        <w:t>herbarija</w:t>
      </w:r>
      <w:r>
        <w:rPr>
          <w:color w:val="231F1F"/>
        </w:rPr>
        <w:t> itd.).</w:t>
      </w:r>
      <w:r>
        <w:rPr/>
      </w:r>
    </w:p>
    <w:p>
      <w:pPr>
        <w:pStyle w:val="BodyText"/>
        <w:spacing w:line="360" w:lineRule="auto" w:before="4"/>
        <w:ind w:left="120" w:right="115" w:firstLine="720"/>
        <w:jc w:val="both"/>
      </w:pPr>
      <w:r>
        <w:rPr>
          <w:color w:val="231F1F"/>
          <w:spacing w:val="-1"/>
        </w:rPr>
        <w:t>Nastav</w:t>
      </w:r>
      <w:r>
        <w:rPr>
          <w:rFonts w:ascii="Times New Roman" w:hAnsi="Times New Roman"/>
          <w:color w:val="231F1F"/>
          <w:spacing w:val="-1"/>
        </w:rPr>
        <w:t>a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</w:rPr>
        <w:t>prirode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  <w:spacing w:val="-1"/>
        </w:rPr>
        <w:t>društva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  <w:spacing w:val="-1"/>
        </w:rPr>
        <w:t>posvećuje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</w:rPr>
        <w:t>paţnju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  <w:spacing w:val="-1"/>
        </w:rPr>
        <w:t>razvijanju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</w:rPr>
        <w:t>fizičkih</w:t>
      </w:r>
      <w:r>
        <w:rPr>
          <w:rFonts w:ascii="Times New Roman" w:hAnsi="Times New Roman"/>
          <w:color w:val="231F1F"/>
          <w:spacing w:val="51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rFonts w:ascii="Times New Roman" w:hAnsi="Times New Roman"/>
          <w:color w:val="231F1F"/>
          <w:spacing w:val="-1"/>
        </w:rPr>
        <w:t>zdravstvenih</w:t>
      </w:r>
      <w:r>
        <w:rPr>
          <w:rFonts w:ascii="Times New Roman" w:hAnsi="Times New Roman"/>
          <w:color w:val="231F1F"/>
          <w:spacing w:val="69"/>
        </w:rPr>
        <w:t> </w:t>
      </w:r>
      <w:r>
        <w:rPr>
          <w:rFonts w:ascii="Times New Roman" w:hAnsi="Times New Roman"/>
          <w:color w:val="231F1F"/>
          <w:spacing w:val="-1"/>
        </w:rPr>
        <w:t>aktivnosti</w:t>
      </w:r>
      <w:r>
        <w:rPr>
          <w:rFonts w:ascii="Times New Roman" w:hAnsi="Times New Roman"/>
          <w:color w:val="231F1F"/>
          <w:spacing w:val="58"/>
        </w:rPr>
        <w:t> </w:t>
      </w:r>
      <w:r>
        <w:rPr>
          <w:rFonts w:ascii="Times New Roman" w:hAnsi="Times New Roman"/>
          <w:color w:val="231F1F"/>
          <w:spacing w:val="-1"/>
        </w:rPr>
        <w:t>učenika</w:t>
      </w:r>
      <w:r>
        <w:rPr>
          <w:rFonts w:ascii="Times New Roman" w:hAnsi="Times New Roman"/>
          <w:color w:val="231F1F"/>
          <w:spacing w:val="58"/>
        </w:rPr>
        <w:t> </w:t>
      </w:r>
      <w:r>
        <w:rPr>
          <w:rFonts w:ascii="Times New Roman" w:hAnsi="Times New Roman"/>
          <w:color w:val="231F1F"/>
        </w:rPr>
        <w:t>putem</w:t>
      </w:r>
      <w:r>
        <w:rPr>
          <w:rFonts w:ascii="Times New Roman" w:hAnsi="Times New Roman"/>
          <w:color w:val="231F1F"/>
          <w:spacing w:val="58"/>
        </w:rPr>
        <w:t> </w:t>
      </w:r>
      <w:r>
        <w:rPr>
          <w:rFonts w:ascii="Times New Roman" w:hAnsi="Times New Roman"/>
          <w:color w:val="231F1F"/>
          <w:spacing w:val="-1"/>
        </w:rPr>
        <w:t>različitih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  <w:spacing w:val="-1"/>
        </w:rPr>
        <w:t>sadrţaja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  <w:spacing w:val="-1"/>
        </w:rPr>
        <w:t>kao</w:t>
      </w:r>
      <w:r>
        <w:rPr>
          <w:rFonts w:ascii="Times New Roman" w:hAnsi="Times New Roman"/>
          <w:color w:val="231F1F"/>
          <w:spacing w:val="58"/>
        </w:rPr>
        <w:t> </w:t>
      </w:r>
      <w:r>
        <w:rPr>
          <w:rFonts w:ascii="Times New Roman" w:hAnsi="Times New Roman"/>
          <w:color w:val="231F1F"/>
        </w:rPr>
        <w:t>što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</w:rPr>
        <w:t>su: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  <w:spacing w:val="-1"/>
        </w:rPr>
        <w:t>izučavanje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</w:rPr>
        <w:t>čovječijeg</w:t>
      </w:r>
      <w:r>
        <w:rPr>
          <w:rFonts w:ascii="Times New Roman" w:hAnsi="Times New Roman"/>
          <w:color w:val="231F1F"/>
          <w:spacing w:val="56"/>
        </w:rPr>
        <w:t> </w:t>
      </w:r>
      <w:r>
        <w:rPr>
          <w:rFonts w:ascii="Times New Roman" w:hAnsi="Times New Roman"/>
          <w:color w:val="231F1F"/>
          <w:spacing w:val="-1"/>
        </w:rPr>
        <w:t>organizma,</w:t>
      </w:r>
      <w:r>
        <w:rPr>
          <w:rFonts w:ascii="Times New Roman" w:hAnsi="Times New Roman"/>
          <w:color w:val="231F1F"/>
          <w:spacing w:val="89"/>
        </w:rPr>
        <w:t> </w:t>
      </w:r>
      <w:r>
        <w:rPr>
          <w:rFonts w:ascii="Times New Roman" w:hAnsi="Times New Roman"/>
          <w:color w:val="231F1F"/>
        </w:rPr>
        <w:t>putem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  <w:spacing w:val="-1"/>
        </w:rPr>
        <w:t>motivacije,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</w:rPr>
        <w:t>zatim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  <w:spacing w:val="-1"/>
        </w:rPr>
        <w:t>kroz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</w:rPr>
        <w:t>pozitivne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  <w:spacing w:val="-1"/>
        </w:rPr>
        <w:t>emocije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  <w:spacing w:val="-1"/>
        </w:rPr>
        <w:t>kao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</w:rPr>
        <w:t>što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  <w:spacing w:val="-1"/>
        </w:rPr>
        <w:t>osjećaj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</w:rPr>
        <w:t>ljubavi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</w:rPr>
        <w:t>(koji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</w:rPr>
        <w:t>stvara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  <w:spacing w:val="-1"/>
        </w:rPr>
        <w:t>ra</w:t>
      </w:r>
      <w:r>
        <w:rPr>
          <w:rFonts w:ascii="Times New Roman" w:hAnsi="Times New Roman"/>
          <w:color w:val="231F1F"/>
          <w:spacing w:val="-1"/>
        </w:rPr>
        <w:t>zvija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tokom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  <w:spacing w:val="-1"/>
        </w:rPr>
        <w:t>boravka,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rada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ili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</w:rPr>
        <w:t>igre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učenika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</w:rPr>
        <w:t>slobodnim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  <w:spacing w:val="-1"/>
        </w:rPr>
        <w:t>aktivnostima,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školskom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  <w:spacing w:val="-1"/>
        </w:rPr>
        <w:t>vrtu,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61"/>
        </w:rPr>
        <w:t> </w:t>
      </w:r>
      <w:r>
        <w:rPr>
          <w:color w:val="231F1F"/>
          <w:spacing w:val="-1"/>
        </w:rPr>
        <w:t>prirodi</w:t>
      </w:r>
      <w:r>
        <w:rPr>
          <w:color w:val="231F1F"/>
        </w:rPr>
        <w:t> i sl.).</w:t>
      </w:r>
      <w:r>
        <w:rPr/>
      </w:r>
    </w:p>
    <w:p>
      <w:pPr>
        <w:pStyle w:val="BodyText"/>
        <w:spacing w:line="360" w:lineRule="auto" w:before="6"/>
        <w:ind w:left="120" w:right="111" w:firstLine="720"/>
        <w:jc w:val="both"/>
      </w:pPr>
      <w:r>
        <w:rPr>
          <w:rFonts w:ascii="Times New Roman" w:hAnsi="Times New Roman"/>
          <w:color w:val="231F1F"/>
          <w:spacing w:val="-1"/>
        </w:rPr>
        <w:t>Sadrţaji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nastave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prirode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društva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pospješuju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učeničke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navike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racionalnog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ponašanja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93"/>
        </w:rPr>
        <w:t> </w:t>
      </w:r>
      <w:r>
        <w:rPr>
          <w:rFonts w:ascii="Times New Roman" w:hAnsi="Times New Roman"/>
          <w:color w:val="231F1F"/>
          <w:spacing w:val="-1"/>
        </w:rPr>
        <w:t>prirodi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  <w:spacing w:val="-1"/>
        </w:rPr>
        <w:t>(ispunjavanje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norme,</w:t>
      </w:r>
      <w:r>
        <w:rPr>
          <w:rFonts w:ascii="Times New Roman" w:hAnsi="Times New Roman"/>
          <w:color w:val="231F1F"/>
          <w:spacing w:val="58"/>
        </w:rPr>
        <w:t> </w:t>
      </w:r>
      <w:r>
        <w:rPr>
          <w:rFonts w:ascii="Times New Roman" w:hAnsi="Times New Roman"/>
          <w:color w:val="231F1F"/>
          <w:spacing w:val="-1"/>
        </w:rPr>
        <w:t>ravnomjerno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</w:rPr>
        <w:t>optimalno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  <w:spacing w:val="-1"/>
        </w:rPr>
        <w:t>opterećenje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učenika,</w:t>
      </w:r>
      <w:r>
        <w:rPr>
          <w:rFonts w:ascii="Times New Roman" w:hAnsi="Times New Roman"/>
          <w:color w:val="231F1F"/>
          <w:spacing w:val="58"/>
        </w:rPr>
        <w:t> </w:t>
      </w:r>
      <w:r>
        <w:rPr>
          <w:rFonts w:ascii="Times New Roman" w:hAnsi="Times New Roman"/>
          <w:color w:val="231F1F"/>
          <w:spacing w:val="-1"/>
        </w:rPr>
        <w:t>upraţnjavanje</w:t>
      </w:r>
      <w:r>
        <w:rPr>
          <w:rFonts w:ascii="Times New Roman" w:hAnsi="Times New Roman"/>
          <w:color w:val="231F1F"/>
          <w:spacing w:val="101"/>
        </w:rPr>
        <w:t> </w:t>
      </w:r>
      <w:r>
        <w:rPr>
          <w:rFonts w:ascii="Times New Roman" w:hAnsi="Times New Roman"/>
          <w:color w:val="231F1F"/>
        </w:rPr>
        <w:t>vjeţbi 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koje 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doprinose 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očvršćavanju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i 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sl.). 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Jako 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je 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bitno 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učenike 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upoznati 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s 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anatomsko</w:t>
      </w:r>
      <w:r>
        <w:rPr>
          <w:color w:val="231F1F"/>
        </w:rPr>
        <w:t>-</w:t>
      </w:r>
      <w:r>
        <w:rPr/>
      </w:r>
    </w:p>
    <w:p>
      <w:pPr>
        <w:spacing w:after="0" w:line="360" w:lineRule="auto"/>
        <w:jc w:val="both"/>
        <w:sectPr>
          <w:pgSz w:w="11910" w:h="16840"/>
          <w:pgMar w:header="826" w:footer="833" w:top="1120" w:bottom="102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59" w:lineRule="auto" w:before="69"/>
        <w:ind w:right="11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</w:rPr>
        <w:t>fiziološkim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  <w:spacing w:val="-1"/>
        </w:rPr>
        <w:t>karakteristikama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</w:rPr>
        <w:t>koje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</w:rPr>
        <w:t>dolaze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</w:rPr>
        <w:t>do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</w:rPr>
        <w:t>izraţaja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</w:rPr>
        <w:t>tokom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  <w:spacing w:val="-1"/>
        </w:rPr>
        <w:t>aktivnosti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  <w:spacing w:val="-1"/>
        </w:rPr>
        <w:t>raznim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</w:rPr>
        <w:t>sportskim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  <w:spacing w:val="-1"/>
        </w:rPr>
        <w:t>disciplinama,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što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1"/>
        </w:rPr>
        <w:t>postiţe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1"/>
        </w:rPr>
        <w:t>analizom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poloţaja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1"/>
        </w:rPr>
        <w:t>tijela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karakteristikama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kretanja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1"/>
        </w:rPr>
        <w:t>odre</w:t>
      </w:r>
      <w:r>
        <w:rPr>
          <w:rFonts w:ascii="Times New Roman" w:hAnsi="Times New Roman"/>
          <w:color w:val="231F1F"/>
          <w:spacing w:val="-2"/>
        </w:rPr>
        <w:t>Ď</w:t>
      </w:r>
      <w:r>
        <w:rPr>
          <w:rFonts w:ascii="Times New Roman" w:hAnsi="Times New Roman"/>
          <w:color w:val="231F1F"/>
          <w:spacing w:val="-1"/>
        </w:rPr>
        <w:t>enim</w:t>
      </w:r>
      <w:r>
        <w:rPr>
          <w:rFonts w:ascii="Times New Roman" w:hAnsi="Times New Roman"/>
          <w:color w:val="231F1F"/>
          <w:spacing w:val="115"/>
        </w:rPr>
        <w:t> </w:t>
      </w:r>
      <w:r>
        <w:rPr>
          <w:rFonts w:ascii="Times New Roman" w:hAnsi="Times New Roman"/>
          <w:color w:val="231F1F"/>
          <w:spacing w:val="-1"/>
        </w:rPr>
        <w:t>etapama,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pronalaţenjem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  <w:spacing w:val="-1"/>
        </w:rPr>
        <w:t>pogrešaka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ukazivanjem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njihove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uzroke,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kontrolom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optimalnim</w:t>
      </w:r>
      <w:r>
        <w:rPr>
          <w:rFonts w:ascii="Times New Roman" w:hAnsi="Times New Roman"/>
          <w:color w:val="231F1F"/>
          <w:spacing w:val="79"/>
        </w:rPr>
        <w:t> </w:t>
      </w:r>
      <w:r>
        <w:rPr>
          <w:rFonts w:ascii="Times New Roman" w:hAnsi="Times New Roman"/>
          <w:color w:val="231F1F"/>
          <w:spacing w:val="-1"/>
        </w:rPr>
        <w:t>opterećenjem</w:t>
      </w:r>
      <w:r>
        <w:rPr>
          <w:rFonts w:ascii="Times New Roman" w:hAnsi="Times New Roman"/>
          <w:color w:val="231F1F"/>
        </w:rPr>
        <w:t> putem ogleda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i sl.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6"/>
        <w:ind w:right="112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</w:rPr>
        <w:t>Jedan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od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jako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vaţnih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aspekata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fizičkih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zdravstvenih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aktivnosti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predstavlja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formiranje</w:t>
      </w:r>
      <w:r>
        <w:rPr>
          <w:rFonts w:ascii="Times New Roman" w:hAnsi="Times New Roman"/>
          <w:color w:val="231F1F"/>
          <w:spacing w:val="81"/>
        </w:rPr>
        <w:t> </w:t>
      </w:r>
      <w:r>
        <w:rPr>
          <w:color w:val="231F1F"/>
        </w:rPr>
        <w:t>slike</w:t>
      </w:r>
      <w:r>
        <w:rPr>
          <w:color w:val="231F1F"/>
          <w:spacing w:val="12"/>
        </w:rPr>
        <w:t> </w:t>
      </w:r>
      <w:r>
        <w:rPr>
          <w:color w:val="231F1F"/>
        </w:rPr>
        <w:t>o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p</w:t>
      </w:r>
      <w:r>
        <w:rPr>
          <w:rFonts w:ascii="Times New Roman" w:hAnsi="Times New Roman"/>
          <w:color w:val="231F1F"/>
          <w:spacing w:val="-1"/>
        </w:rPr>
        <w:t>sihofizičkom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zdravlju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učenika,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voĎenje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praćenje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promjena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tokom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realizacije</w:t>
      </w:r>
      <w:r>
        <w:rPr>
          <w:rFonts w:ascii="Times New Roman" w:hAnsi="Times New Roman"/>
          <w:color w:val="231F1F"/>
          <w:spacing w:val="75"/>
        </w:rPr>
        <w:t> </w:t>
      </w:r>
      <w:r>
        <w:rPr>
          <w:rFonts w:ascii="Times New Roman" w:hAnsi="Times New Roman"/>
          <w:color w:val="231F1F"/>
          <w:spacing w:val="-1"/>
        </w:rPr>
        <w:t>zadataka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fizičke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zdravstvene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aktivnosti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koji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1"/>
        </w:rPr>
        <w:t>trebaju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rezultirati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1"/>
        </w:rPr>
        <w:t>poboljšanjem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učeničkog</w:t>
      </w:r>
      <w:r>
        <w:rPr>
          <w:rFonts w:ascii="Times New Roman" w:hAnsi="Times New Roman"/>
          <w:color w:val="231F1F"/>
          <w:spacing w:val="97"/>
        </w:rPr>
        <w:t> </w:t>
      </w:r>
      <w:r>
        <w:rPr>
          <w:rFonts w:ascii="Times New Roman" w:hAnsi="Times New Roman"/>
          <w:color w:val="231F1F"/>
          <w:spacing w:val="-1"/>
        </w:rPr>
        <w:t>zdravstvenog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  <w:spacing w:val="-1"/>
        </w:rPr>
        <w:t>stanja.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ovaj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način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  <w:spacing w:val="-1"/>
        </w:rPr>
        <w:t>mogu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preduprijediti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  <w:spacing w:val="-1"/>
        </w:rPr>
        <w:t>brojne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  <w:spacing w:val="-1"/>
        </w:rPr>
        <w:t>nepravilnosti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drţanja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  <w:spacing w:val="1"/>
        </w:rPr>
        <w:t>ti</w:t>
      </w:r>
      <w:r>
        <w:rPr>
          <w:color w:val="231F1F"/>
          <w:spacing w:val="1"/>
        </w:rPr>
        <w:t>jela</w:t>
      </w:r>
      <w:r>
        <w:rPr>
          <w:color w:val="231F1F"/>
          <w:spacing w:val="107"/>
        </w:rPr>
        <w:t> </w:t>
      </w:r>
      <w:r>
        <w:rPr>
          <w:rFonts w:ascii="Times New Roman" w:hAnsi="Times New Roman"/>
          <w:color w:val="231F1F"/>
          <w:spacing w:val="-1"/>
        </w:rPr>
        <w:t>(ravna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stopala,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deformacije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kičmenog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stuba,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  <w:spacing w:val="-1"/>
        </w:rPr>
        <w:t>nepravilno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drţanje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  <w:spacing w:val="-1"/>
        </w:rPr>
        <w:t>tijela,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  <w:spacing w:val="-1"/>
        </w:rPr>
        <w:t>nepravilan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hod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97"/>
        </w:rPr>
        <w:t> </w:t>
      </w:r>
      <w:r>
        <w:rPr>
          <w:rFonts w:ascii="Times New Roman" w:hAnsi="Times New Roman"/>
          <w:color w:val="231F1F"/>
          <w:spacing w:val="-1"/>
        </w:rPr>
        <w:t>trčanje,</w:t>
      </w:r>
      <w:r>
        <w:rPr>
          <w:rFonts w:ascii="Times New Roman" w:hAnsi="Times New Roman"/>
          <w:color w:val="231F1F"/>
        </w:rPr>
        <w:t> slaba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koordinacija</w:t>
      </w:r>
      <w:r>
        <w:rPr>
          <w:rFonts w:ascii="Times New Roman" w:hAnsi="Times New Roman"/>
          <w:color w:val="231F1F"/>
          <w:spacing w:val="-1"/>
        </w:rPr>
        <w:t> motorike,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oštećen</w:t>
      </w:r>
      <w:r>
        <w:rPr>
          <w:rFonts w:ascii="Times New Roman" w:hAnsi="Times New Roman"/>
          <w:color w:val="231F1F"/>
        </w:rPr>
        <w:t> vid i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druge devijacije).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6"/>
        <w:ind w:right="117" w:firstLine="720"/>
        <w:jc w:val="both"/>
      </w:pPr>
      <w:r>
        <w:rPr>
          <w:rFonts w:ascii="Times New Roman" w:hAnsi="Times New Roman"/>
          <w:color w:val="231F1F"/>
          <w:spacing w:val="-1"/>
        </w:rPr>
        <w:t>Sadrţaji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  <w:spacing w:val="-1"/>
        </w:rPr>
        <w:t>prirode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  <w:spacing w:val="-1"/>
        </w:rPr>
        <w:t>društva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  <w:spacing w:val="-1"/>
        </w:rPr>
        <w:t>objašnjavaju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  <w:spacing w:val="-1"/>
        </w:rPr>
        <w:t>higijenske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norme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  <w:spacing w:val="-1"/>
        </w:rPr>
        <w:t>vladanja,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značaj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  <w:spacing w:val="-1"/>
        </w:rPr>
        <w:t>higijene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101"/>
        </w:rPr>
        <w:t> </w:t>
      </w:r>
      <w:r>
        <w:rPr>
          <w:rFonts w:ascii="Times New Roman" w:hAnsi="Times New Roman"/>
          <w:color w:val="231F1F"/>
        </w:rPr>
        <w:t>ţivot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  <w:spacing w:val="-1"/>
        </w:rPr>
        <w:t>čovjeka,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  <w:spacing w:val="-1"/>
        </w:rPr>
        <w:t>upoznaju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  <w:spacing w:val="-1"/>
        </w:rPr>
        <w:t>učenike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</w:rPr>
        <w:t>s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  <w:spacing w:val="-1"/>
        </w:rPr>
        <w:t>higijenskim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  <w:spacing w:val="-1"/>
        </w:rPr>
        <w:t>pravilima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  <w:spacing w:val="-1"/>
        </w:rPr>
        <w:t>pojmovima,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  <w:spacing w:val="-1"/>
        </w:rPr>
        <w:t>ispravljaju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103"/>
        </w:rPr>
        <w:t> </w:t>
      </w:r>
      <w:r>
        <w:rPr>
          <w:color w:val="231F1F"/>
          <w:spacing w:val="-1"/>
        </w:rPr>
        <w:t>nepravilne predstave,</w:t>
      </w:r>
      <w:r>
        <w:rPr>
          <w:color w:val="231F1F"/>
        </w:rPr>
        <w:t> usvajaju </w:t>
      </w:r>
      <w:r>
        <w:rPr>
          <w:color w:val="231F1F"/>
          <w:spacing w:val="-1"/>
        </w:rPr>
        <w:t>opredjeljenja </w:t>
      </w:r>
      <w:r>
        <w:rPr>
          <w:color w:val="231F1F"/>
        </w:rPr>
        <w:t>sistema</w:t>
      </w:r>
      <w:r>
        <w:rPr>
          <w:color w:val="231F1F"/>
          <w:spacing w:val="-1"/>
        </w:rPr>
        <w:t> higijenskih</w:t>
      </w:r>
      <w:r>
        <w:rPr>
          <w:color w:val="231F1F"/>
        </w:rPr>
        <w:t> znanja i </w:t>
      </w:r>
      <w:r>
        <w:rPr>
          <w:color w:val="231F1F"/>
          <w:spacing w:val="-1"/>
        </w:rPr>
        <w:t>umijenja.</w:t>
      </w:r>
      <w:r>
        <w:rPr/>
      </w:r>
    </w:p>
    <w:p>
      <w:pPr>
        <w:pStyle w:val="BodyText"/>
        <w:spacing w:line="360" w:lineRule="auto" w:before="4"/>
        <w:ind w:right="120" w:firstLine="566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</w:rPr>
        <w:t>Kod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</w:rPr>
        <w:t>učenika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  <w:spacing w:val="-1"/>
        </w:rPr>
        <w:t>mogu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  <w:spacing w:val="-1"/>
        </w:rPr>
        <w:t>formirati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  <w:spacing w:val="-1"/>
        </w:rPr>
        <w:t>sljedeće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</w:rPr>
        <w:t>sanitarno</w:t>
      </w:r>
      <w:r>
        <w:rPr>
          <w:color w:val="231F1F"/>
        </w:rPr>
        <w:t>-</w:t>
      </w:r>
      <w:r>
        <w:rPr>
          <w:rFonts w:ascii="Times New Roman" w:hAnsi="Times New Roman"/>
          <w:color w:val="231F1F"/>
        </w:rPr>
        <w:t>higijenske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  <w:spacing w:val="-1"/>
        </w:rPr>
        <w:t>navike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  <w:spacing w:val="-1"/>
        </w:rPr>
        <w:t>(Ţderić,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</w:rPr>
        <w:t>Cekuš,</w:t>
      </w:r>
      <w:r>
        <w:rPr>
          <w:rFonts w:ascii="Times New Roman" w:hAnsi="Times New Roman"/>
          <w:color w:val="231F1F"/>
          <w:spacing w:val="61"/>
        </w:rPr>
        <w:t> </w:t>
      </w:r>
      <w:r>
        <w:rPr>
          <w:rFonts w:ascii="Times New Roman" w:hAnsi="Times New Roman"/>
          <w:color w:val="231F1F"/>
          <w:spacing w:val="-1"/>
        </w:rPr>
        <w:t>Malešević </w:t>
      </w:r>
      <w:r>
        <w:rPr>
          <w:rFonts w:ascii="Times New Roman" w:hAnsi="Times New Roman"/>
          <w:color w:val="231F1F"/>
        </w:rPr>
        <w:t>i </w:t>
      </w:r>
      <w:r>
        <w:rPr>
          <w:rFonts w:ascii="Times New Roman" w:hAnsi="Times New Roman"/>
          <w:color w:val="231F1F"/>
          <w:spacing w:val="-1"/>
        </w:rPr>
        <w:t>Grdinić,</w:t>
      </w:r>
      <w:r>
        <w:rPr>
          <w:rFonts w:ascii="Times New Roman" w:hAnsi="Times New Roman"/>
          <w:color w:val="231F1F"/>
        </w:rPr>
        <w:t> 1996: 50):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25"/>
        </w:numPr>
        <w:tabs>
          <w:tab w:pos="840" w:val="left" w:leader="none"/>
        </w:tabs>
        <w:spacing w:line="240" w:lineRule="auto" w:before="3" w:after="0"/>
        <w:ind w:left="839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pravilna </w:t>
      </w:r>
      <w:r>
        <w:rPr>
          <w:rFonts w:ascii="Times New Roman" w:hAnsi="Times New Roman"/>
          <w:color w:val="231F1F"/>
        </w:rPr>
        <w:t>ocena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učenika o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potrebi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higijenskih</w:t>
      </w:r>
      <w:r>
        <w:rPr>
          <w:rFonts w:ascii="Times New Roman" w:hAnsi="Times New Roman"/>
          <w:color w:val="231F1F"/>
        </w:rPr>
        <w:t> i fizioloških </w:t>
      </w:r>
      <w:r>
        <w:rPr>
          <w:rFonts w:ascii="Times New Roman" w:hAnsi="Times New Roman"/>
          <w:color w:val="231F1F"/>
          <w:spacing w:val="-1"/>
        </w:rPr>
        <w:t>navika;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25"/>
        </w:numPr>
        <w:tabs>
          <w:tab w:pos="840" w:val="left" w:leader="none"/>
        </w:tabs>
        <w:spacing w:line="359" w:lineRule="auto" w:before="139" w:after="0"/>
        <w:ind w:left="119" w:right="119" w:firstLine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</w:rPr>
        <w:t>duboko 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  <w:spacing w:val="-1"/>
        </w:rPr>
        <w:t>shvatanje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</w:rPr>
        <w:t>korisnosti 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  <w:spacing w:val="-1"/>
        </w:rPr>
        <w:t>higijene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</w:rPr>
        <w:t>za 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</w:rPr>
        <w:t>zdravlje 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</w:rPr>
        <w:t>koje 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</w:rPr>
        <w:t>dovodi 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</w:rPr>
        <w:t>do 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  <w:spacing w:val="-1"/>
        </w:rPr>
        <w:t>odgovarajuće</w:t>
      </w:r>
      <w:r>
        <w:rPr>
          <w:rFonts w:ascii="Times New Roman" w:hAnsi="Times New Roman"/>
          <w:color w:val="231F1F"/>
          <w:spacing w:val="51"/>
        </w:rPr>
        <w:t> </w:t>
      </w:r>
      <w:r>
        <w:rPr>
          <w:rFonts w:ascii="Times New Roman" w:hAnsi="Times New Roman"/>
          <w:color w:val="231F1F"/>
          <w:spacing w:val="-1"/>
        </w:rPr>
        <w:t>reorganizacije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</w:rPr>
        <w:t>ţivota;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25"/>
        </w:numPr>
        <w:tabs>
          <w:tab w:pos="840" w:val="left" w:leader="none"/>
        </w:tabs>
        <w:spacing w:line="240" w:lineRule="auto" w:before="7" w:after="0"/>
        <w:ind w:left="839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</w:rPr>
        <w:t>suštinska spoznaja o </w:t>
      </w:r>
      <w:r>
        <w:rPr>
          <w:rFonts w:ascii="Times New Roman" w:hAnsi="Times New Roman"/>
          <w:color w:val="231F1F"/>
          <w:spacing w:val="-1"/>
        </w:rPr>
        <w:t>značenju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higijenskih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navika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ukazuje na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pojmove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štetnosti, koje se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137"/>
        <w:ind w:left="119" w:right="0"/>
        <w:jc w:val="both"/>
      </w:pPr>
      <w:r>
        <w:rPr>
          <w:color w:val="231F1F"/>
          <w:spacing w:val="-1"/>
        </w:rPr>
        <w:t>nanose zdravlju</w:t>
      </w:r>
      <w:r>
        <w:rPr>
          <w:color w:val="231F1F"/>
        </w:rPr>
        <w:t> </w:t>
      </w:r>
      <w:r>
        <w:rPr>
          <w:color w:val="231F1F"/>
          <w:spacing w:val="-1"/>
        </w:rPr>
        <w:t>kada </w:t>
      </w:r>
      <w:r>
        <w:rPr>
          <w:color w:val="231F1F"/>
        </w:rPr>
        <w:t>se</w:t>
      </w:r>
      <w:r>
        <w:rPr>
          <w:color w:val="231F1F"/>
          <w:spacing w:val="1"/>
        </w:rPr>
        <w:t> </w:t>
      </w:r>
      <w:r>
        <w:rPr>
          <w:color w:val="231F1F"/>
        </w:rPr>
        <w:t>ne</w:t>
      </w:r>
      <w:r>
        <w:rPr>
          <w:color w:val="231F1F"/>
          <w:spacing w:val="-1"/>
        </w:rPr>
        <w:t> primenjuju;</w:t>
      </w:r>
      <w:r>
        <w:rPr/>
      </w:r>
    </w:p>
    <w:p>
      <w:pPr>
        <w:pStyle w:val="BodyText"/>
        <w:numPr>
          <w:ilvl w:val="0"/>
          <w:numId w:val="25"/>
        </w:numPr>
        <w:tabs>
          <w:tab w:pos="840" w:val="left" w:leader="none"/>
        </w:tabs>
        <w:spacing w:line="240" w:lineRule="auto" w:before="139" w:after="0"/>
        <w:ind w:left="839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</w:rPr>
        <w:t>pozitivni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  <w:spacing w:val="-1"/>
        </w:rPr>
        <w:t>rezultati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  <w:spacing w:val="-1"/>
        </w:rPr>
        <w:t>primeni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  <w:spacing w:val="-1"/>
        </w:rPr>
        <w:t>higijenskih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  <w:spacing w:val="-1"/>
        </w:rPr>
        <w:t>pravila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</w:rPr>
        <w:t>takoĎe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</w:rPr>
        <w:t>javljaju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  <w:spacing w:val="-1"/>
        </w:rPr>
        <w:t>kao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  <w:spacing w:val="-1"/>
        </w:rPr>
        <w:t>stimulans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137"/>
        <w:ind w:left="119" w:right="0"/>
        <w:jc w:val="both"/>
      </w:pPr>
      <w:r>
        <w:rPr>
          <w:color w:val="231F1F"/>
          <w:spacing w:val="-1"/>
        </w:rPr>
        <w:t>dalje </w:t>
      </w:r>
      <w:r>
        <w:rPr>
          <w:color w:val="231F1F"/>
        </w:rPr>
        <w:t>njihovo </w:t>
      </w:r>
      <w:r>
        <w:rPr>
          <w:color w:val="231F1F"/>
          <w:spacing w:val="-1"/>
        </w:rPr>
        <w:t>primenjivanje;</w:t>
      </w:r>
      <w:r>
        <w:rPr/>
      </w:r>
    </w:p>
    <w:p>
      <w:pPr>
        <w:pStyle w:val="BodyText"/>
        <w:numPr>
          <w:ilvl w:val="0"/>
          <w:numId w:val="25"/>
        </w:numPr>
        <w:tabs>
          <w:tab w:pos="840" w:val="left" w:leader="none"/>
        </w:tabs>
        <w:spacing w:line="240" w:lineRule="auto" w:before="139" w:after="0"/>
        <w:ind w:left="839" w:right="0" w:hanging="360"/>
        <w:jc w:val="left"/>
      </w:pPr>
      <w:r>
        <w:rPr>
          <w:color w:val="231F1F"/>
          <w:spacing w:val="-1"/>
        </w:rPr>
        <w:t>formiranje</w:t>
      </w:r>
      <w:r>
        <w:rPr>
          <w:color w:val="231F1F"/>
        </w:rPr>
        <w:t> </w:t>
      </w:r>
      <w:r>
        <w:rPr>
          <w:color w:val="231F1F"/>
          <w:spacing w:val="-1"/>
        </w:rPr>
        <w:t>sanitarno-higijenskih</w:t>
      </w:r>
      <w:r>
        <w:rPr>
          <w:color w:val="231F1F"/>
        </w:rPr>
        <w:t> </w:t>
      </w:r>
      <w:r>
        <w:rPr>
          <w:color w:val="231F1F"/>
          <w:spacing w:val="-1"/>
        </w:rPr>
        <w:t>navika</w:t>
      </w:r>
      <w:r>
        <w:rPr>
          <w:color w:val="231F1F"/>
        </w:rPr>
        <w:t> </w:t>
      </w:r>
      <w:r>
        <w:rPr>
          <w:color w:val="231F1F"/>
          <w:spacing w:val="-1"/>
        </w:rPr>
        <w:t>tesno</w:t>
      </w:r>
      <w:r>
        <w:rPr>
          <w:color w:val="231F1F"/>
        </w:rPr>
        <w:t> je</w:t>
      </w:r>
      <w:r>
        <w:rPr>
          <w:color w:val="231F1F"/>
          <w:spacing w:val="-1"/>
        </w:rPr>
        <w:t> </w:t>
      </w:r>
      <w:r>
        <w:rPr>
          <w:color w:val="231F1F"/>
        </w:rPr>
        <w:t>povezano sa</w:t>
      </w:r>
      <w:r>
        <w:rPr>
          <w:color w:val="231F1F"/>
          <w:spacing w:val="-1"/>
        </w:rPr>
        <w:t> </w:t>
      </w:r>
      <w:r>
        <w:rPr>
          <w:color w:val="231F1F"/>
        </w:rPr>
        <w:t>samovaspitanjem;</w:t>
      </w:r>
      <w:r>
        <w:rPr/>
      </w:r>
    </w:p>
    <w:p>
      <w:pPr>
        <w:pStyle w:val="BodyText"/>
        <w:numPr>
          <w:ilvl w:val="0"/>
          <w:numId w:val="25"/>
        </w:numPr>
        <w:tabs>
          <w:tab w:pos="840" w:val="left" w:leader="none"/>
        </w:tabs>
        <w:spacing w:line="240" w:lineRule="auto" w:before="137" w:after="0"/>
        <w:ind w:left="839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</w:rPr>
        <w:t>utvrdivši </w:t>
      </w:r>
      <w:r>
        <w:rPr>
          <w:rFonts w:ascii="Times New Roman" w:hAnsi="Times New Roman"/>
          <w:color w:val="231F1F"/>
          <w:spacing w:val="-1"/>
        </w:rPr>
        <w:t>higijenske </w:t>
      </w:r>
      <w:r>
        <w:rPr>
          <w:rFonts w:ascii="Times New Roman" w:hAnsi="Times New Roman"/>
          <w:color w:val="231F1F"/>
        </w:rPr>
        <w:t>navike</w:t>
      </w:r>
      <w:r>
        <w:rPr>
          <w:rFonts w:ascii="Times New Roman" w:hAnsi="Times New Roman"/>
          <w:color w:val="231F1F"/>
          <w:spacing w:val="-1"/>
        </w:rPr>
        <w:t> učenici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mogu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svesno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-1"/>
        </w:rPr>
        <w:t> utiču</w:t>
      </w:r>
      <w:r>
        <w:rPr>
          <w:rFonts w:ascii="Times New Roman" w:hAnsi="Times New Roman"/>
          <w:color w:val="231F1F"/>
        </w:rPr>
        <w:t> na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svoje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voljne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kvalitete.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137"/>
        <w:ind w:left="119" w:right="114" w:firstLine="720"/>
        <w:jc w:val="both"/>
        <w:rPr>
          <w:rFonts w:ascii="Times New Roman" w:hAnsi="Times New Roman" w:cs="Times New Roman" w:eastAsia="Times New Roman"/>
        </w:rPr>
      </w:pPr>
      <w:r>
        <w:rPr>
          <w:color w:val="231F1F"/>
          <w:spacing w:val="-1"/>
        </w:rPr>
        <w:t>Informacije</w:t>
      </w:r>
      <w:r>
        <w:rPr>
          <w:color w:val="231F1F"/>
          <w:spacing w:val="27"/>
        </w:rPr>
        <w:t> </w:t>
      </w:r>
      <w:r>
        <w:rPr>
          <w:color w:val="231F1F"/>
        </w:rPr>
        <w:t>anatomsko-</w:t>
      </w:r>
      <w:r>
        <w:rPr>
          <w:rFonts w:ascii="Times New Roman" w:hAnsi="Times New Roman"/>
          <w:color w:val="231F1F"/>
        </w:rPr>
        <w:t>fiziološkog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  <w:spacing w:val="-1"/>
        </w:rPr>
        <w:t>karakera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učenike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  <w:spacing w:val="-1"/>
        </w:rPr>
        <w:t>upućuju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izvode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  <w:spacing w:val="-1"/>
        </w:rPr>
        <w:t>pravilnu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  <w:spacing w:val="-1"/>
        </w:rPr>
        <w:t>ocjenu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radnji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koje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obavljaju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upoznaju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vaţnost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ispunjavanja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higijenskih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potreba.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3"/>
        <w:ind w:left="119" w:right="108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posljednje</w:t>
      </w:r>
      <w:r>
        <w:rPr>
          <w:rFonts w:ascii="Times New Roman" w:hAnsi="Times New Roman"/>
          <w:color w:val="231F1F"/>
          <w:spacing w:val="-1"/>
        </w:rPr>
        <w:t> vrijeme</w:t>
      </w:r>
      <w:r>
        <w:rPr>
          <w:rFonts w:ascii="Times New Roman" w:hAnsi="Times New Roman"/>
          <w:color w:val="231F1F"/>
        </w:rPr>
        <w:t> u ekspanziji je</w:t>
      </w:r>
      <w:r>
        <w:rPr>
          <w:rFonts w:ascii="Times New Roman" w:hAnsi="Times New Roman"/>
          <w:color w:val="231F1F"/>
          <w:spacing w:val="-1"/>
        </w:rPr>
        <w:t> narušavanje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prirode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</w:rPr>
        <w:t>i društvene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</w:rPr>
        <w:t>okoline</w:t>
      </w:r>
      <w:r>
        <w:rPr>
          <w:rFonts w:ascii="Times New Roman" w:hAnsi="Times New Roman"/>
          <w:color w:val="231F1F"/>
          <w:spacing w:val="-1"/>
        </w:rPr>
        <w:t> čovjeka,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a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rFonts w:ascii="Times New Roman" w:hAnsi="Times New Roman"/>
          <w:color w:val="231F1F"/>
          <w:spacing w:val="-1"/>
        </w:rPr>
        <w:t>posljedice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</w:rPr>
        <w:t>takvog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</w:rPr>
        <w:t>odnosa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</w:rPr>
        <w:t>čovjeka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</w:rPr>
        <w:t>prema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</w:rPr>
        <w:t>svome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  <w:spacing w:val="-1"/>
        </w:rPr>
        <w:t>okruţenju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  <w:spacing w:val="-1"/>
        </w:rPr>
        <w:t>dalekoseţne.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  <w:spacing w:val="-1"/>
        </w:rPr>
        <w:t>Veliki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  <w:spacing w:val="-1"/>
        </w:rPr>
        <w:t>broj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</w:rPr>
        <w:t>ljudi</w:t>
      </w:r>
      <w:r>
        <w:rPr>
          <w:rFonts w:ascii="Times New Roman" w:hAnsi="Times New Roman"/>
          <w:color w:val="231F1F"/>
          <w:spacing w:val="77"/>
        </w:rPr>
        <w:t> </w:t>
      </w:r>
      <w:r>
        <w:rPr>
          <w:rFonts w:ascii="Times New Roman" w:hAnsi="Times New Roman"/>
          <w:color w:val="231F1F"/>
        </w:rPr>
        <w:t>bori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  <w:spacing w:val="-1"/>
        </w:rPr>
        <w:t>protiv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</w:rPr>
        <w:t>ovakvog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</w:rPr>
        <w:t>odnosa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  <w:spacing w:val="-1"/>
        </w:rPr>
        <w:t>čovjeka</w:t>
      </w:r>
      <w:r>
        <w:rPr>
          <w:rFonts w:ascii="Times New Roman" w:hAnsi="Times New Roman"/>
          <w:color w:val="231F1F"/>
          <w:spacing w:val="51"/>
        </w:rPr>
        <w:t> </w:t>
      </w:r>
      <w:r>
        <w:rPr>
          <w:rFonts w:ascii="Times New Roman" w:hAnsi="Times New Roman"/>
          <w:color w:val="231F1F"/>
          <w:spacing w:val="-1"/>
        </w:rPr>
        <w:t>prema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  <w:spacing w:val="-1"/>
        </w:rPr>
        <w:t>prirodi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51"/>
        </w:rPr>
        <w:t> </w:t>
      </w:r>
      <w:r>
        <w:rPr>
          <w:rFonts w:ascii="Times New Roman" w:hAnsi="Times New Roman"/>
          <w:color w:val="231F1F"/>
        </w:rPr>
        <w:t>svome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</w:rPr>
        <w:t>okruţenju</w:t>
      </w:r>
      <w:r>
        <w:rPr>
          <w:rFonts w:ascii="Times New Roman" w:hAnsi="Times New Roman"/>
          <w:color w:val="231F1F"/>
          <w:spacing w:val="51"/>
        </w:rPr>
        <w:t> </w:t>
      </w:r>
      <w:r>
        <w:rPr>
          <w:rFonts w:ascii="Times New Roman" w:hAnsi="Times New Roman"/>
          <w:color w:val="231F1F"/>
        </w:rPr>
        <w:t>putem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</w:rPr>
        <w:t>različitih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rFonts w:ascii="Times New Roman" w:hAnsi="Times New Roman"/>
          <w:color w:val="231F1F"/>
          <w:spacing w:val="-1"/>
        </w:rPr>
        <w:t>pokreta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kao</w:t>
      </w:r>
      <w:r>
        <w:rPr>
          <w:rFonts w:ascii="Times New Roman" w:hAnsi="Times New Roman"/>
          <w:color w:val="231F1F"/>
        </w:rPr>
        <w:t> što je </w:t>
      </w:r>
      <w:r>
        <w:rPr>
          <w:rFonts w:ascii="Times New Roman" w:hAnsi="Times New Roman"/>
          <w:color w:val="231F1F"/>
          <w:spacing w:val="-1"/>
        </w:rPr>
        <w:t>Eko</w:t>
      </w:r>
      <w:r>
        <w:rPr>
          <w:rFonts w:ascii="Times New Roman" w:hAnsi="Times New Roman"/>
          <w:color w:val="231F1F"/>
        </w:rPr>
        <w:t> zeleni i sl.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4"/>
        <w:ind w:left="119" w:right="114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bi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  <w:spacing w:val="-1"/>
        </w:rPr>
        <w:t>čovjek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</w:rPr>
        <w:t>bio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  <w:spacing w:val="-1"/>
        </w:rPr>
        <w:t>sposoban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boriti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  <w:spacing w:val="-1"/>
        </w:rPr>
        <w:t>protiv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uništavanja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  <w:spacing w:val="-1"/>
        </w:rPr>
        <w:t>prirode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  <w:spacing w:val="-1"/>
        </w:rPr>
        <w:t>okruţenja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  <w:spacing w:val="-1"/>
        </w:rPr>
        <w:t>spriječiti</w:t>
      </w:r>
      <w:r>
        <w:rPr>
          <w:rFonts w:ascii="Times New Roman" w:hAnsi="Times New Roman"/>
          <w:color w:val="231F1F"/>
          <w:spacing w:val="87"/>
        </w:rPr>
        <w:t> </w:t>
      </w:r>
      <w:r>
        <w:rPr>
          <w:rFonts w:ascii="Times New Roman" w:hAnsi="Times New Roman"/>
          <w:color w:val="231F1F"/>
        </w:rPr>
        <w:t>vlastito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  <w:spacing w:val="-1"/>
        </w:rPr>
        <w:t>samouništenje,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  <w:spacing w:val="-1"/>
        </w:rPr>
        <w:t>neophodno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  <w:spacing w:val="1"/>
        </w:rPr>
        <w:t>da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  <w:spacing w:val="1"/>
        </w:rPr>
        <w:t>se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</w:rPr>
        <w:t>od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</w:rPr>
        <w:t>malih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  <w:spacing w:val="-1"/>
        </w:rPr>
        <w:t>nogu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  <w:spacing w:val="-1"/>
        </w:rPr>
        <w:t>obrazuje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</w:rPr>
        <w:t>odgaja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  <w:spacing w:val="-1"/>
        </w:rPr>
        <w:t>ekološkom</w:t>
      </w:r>
      <w:r>
        <w:rPr>
          <w:rFonts w:ascii="Times New Roman" w:hAnsi="Times New Roman"/>
          <w:color w:val="231F1F"/>
          <w:spacing w:val="73"/>
        </w:rPr>
        <w:t> </w:t>
      </w:r>
      <w:r>
        <w:rPr>
          <w:rFonts w:ascii="Times New Roman" w:hAnsi="Times New Roman"/>
          <w:color w:val="231F1F"/>
        </w:rPr>
        <w:t>smislu,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stekne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znanja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koja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će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podstaći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razvoj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njegove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ekološke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svijesti.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Ovo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počinje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još</w:t>
      </w:r>
      <w:r>
        <w:rPr>
          <w:rFonts w:ascii="Times New Roman" w:hAnsi="Times New Roman"/>
          <w:color w:val="231F1F"/>
          <w:spacing w:val="61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  <w:spacing w:val="-1"/>
        </w:rPr>
        <w:t>predškolskoj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</w:rPr>
        <w:t>dobi,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  <w:spacing w:val="-1"/>
        </w:rPr>
        <w:t>obitelji,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  <w:spacing w:val="-1"/>
        </w:rPr>
        <w:t>predškolskoj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  <w:spacing w:val="-1"/>
        </w:rPr>
        <w:t>ustanovi,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</w:rPr>
        <w:t>zatim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</w:rPr>
        <w:t>osnovnoj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</w:rPr>
        <w:t>školi.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</w:rPr>
        <w:t>Čovjek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</w:rPr>
        <w:t>koji</w:t>
      </w:r>
      <w:r>
        <w:rPr>
          <w:rFonts w:ascii="Times New Roman" w:hAnsi="Times New Roman"/>
        </w:rPr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60" w:lineRule="auto" w:before="69"/>
        <w:ind w:right="115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posjeduje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ekološku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svijest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shvaća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prihvaća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biosferu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kao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jedinstven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sistem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sa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podsistemima,</w:t>
      </w:r>
      <w:r>
        <w:rPr>
          <w:rFonts w:ascii="Times New Roman" w:hAnsi="Times New Roman"/>
          <w:color w:val="231F1F"/>
          <w:spacing w:val="64"/>
        </w:rPr>
        <w:t> </w:t>
      </w:r>
      <w:r>
        <w:rPr>
          <w:color w:val="231F1F"/>
        </w:rPr>
        <w:t>u</w:t>
      </w:r>
      <w:r>
        <w:rPr>
          <w:color w:val="231F1F"/>
          <w:spacing w:val="33"/>
        </w:rPr>
        <w:t> </w:t>
      </w:r>
      <w:r>
        <w:rPr>
          <w:color w:val="231F1F"/>
        </w:rPr>
        <w:t>koje</w:t>
      </w:r>
      <w:r>
        <w:rPr>
          <w:color w:val="231F1F"/>
          <w:spacing w:val="32"/>
        </w:rPr>
        <w:t> </w:t>
      </w:r>
      <w:r>
        <w:rPr>
          <w:color w:val="231F1F"/>
        </w:rPr>
        <w:t>spada</w:t>
      </w:r>
      <w:r>
        <w:rPr>
          <w:color w:val="231F1F"/>
          <w:spacing w:val="32"/>
        </w:rPr>
        <w:t> </w:t>
      </w:r>
      <w:r>
        <w:rPr>
          <w:color w:val="231F1F"/>
        </w:rPr>
        <w:t>i</w:t>
      </w:r>
      <w:r>
        <w:rPr>
          <w:color w:val="231F1F"/>
          <w:spacing w:val="35"/>
        </w:rPr>
        <w:t> </w:t>
      </w:r>
      <w:r>
        <w:rPr>
          <w:rFonts w:ascii="Times New Roman" w:hAnsi="Times New Roman"/>
          <w:color w:val="231F1F"/>
        </w:rPr>
        <w:t>čovjek.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</w:rPr>
        <w:t>On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</w:rPr>
        <w:t>poznaje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</w:rPr>
        <w:t>načine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</w:rPr>
        <w:t>puteve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</w:rPr>
        <w:t>bar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</w:rPr>
        <w:t>djelimičnog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  <w:spacing w:val="-1"/>
        </w:rPr>
        <w:t>rješavanja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</w:rPr>
        <w:t>nagomilanih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  <w:spacing w:val="-1"/>
        </w:rPr>
        <w:t>ekoloških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problema.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Kod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  <w:spacing w:val="-1"/>
        </w:rPr>
        <w:t>djece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mladih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potrebno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  <w:spacing w:val="-1"/>
        </w:rPr>
        <w:t>formirati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  <w:spacing w:val="-1"/>
        </w:rPr>
        <w:t>pravilan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odnos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prema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  <w:spacing w:val="-1"/>
        </w:rPr>
        <w:t>prirodi.</w:t>
      </w:r>
      <w:r>
        <w:rPr>
          <w:rFonts w:ascii="Times New Roman" w:hAnsi="Times New Roman"/>
          <w:color w:val="231F1F"/>
          <w:spacing w:val="93"/>
        </w:rPr>
        <w:t> </w:t>
      </w:r>
      <w:r>
        <w:rPr>
          <w:rFonts w:ascii="Times New Roman" w:hAnsi="Times New Roman"/>
          <w:color w:val="231F1F"/>
        </w:rPr>
        <w:t>Da bi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ovo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postiglo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nuţno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educirati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roditelje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nastavnike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iz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ove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oblasti,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ali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odga</w:t>
      </w:r>
      <w:r>
        <w:rPr>
          <w:color w:val="231F1F"/>
        </w:rPr>
        <w:t>jatelje</w:t>
      </w:r>
      <w:r>
        <w:rPr>
          <w:color w:val="231F1F"/>
          <w:spacing w:val="1"/>
        </w:rPr>
        <w:t> </w:t>
      </w:r>
      <w:r>
        <w:rPr>
          <w:color w:val="231F1F"/>
        </w:rPr>
        <w:t>iz</w:t>
      </w:r>
      <w:r>
        <w:rPr>
          <w:color w:val="231F1F"/>
          <w:spacing w:val="55"/>
        </w:rPr>
        <w:t> </w:t>
      </w:r>
      <w:r>
        <w:rPr>
          <w:rFonts w:ascii="Times New Roman" w:hAnsi="Times New Roman"/>
          <w:color w:val="231F1F"/>
          <w:spacing w:val="-1"/>
        </w:rPr>
        <w:t>predškolskih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ustanova.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2"/>
        <w:spacing w:line="240" w:lineRule="auto" w:before="148"/>
        <w:ind w:left="136" w:right="135"/>
        <w:jc w:val="center"/>
        <w:rPr>
          <w:b w:val="0"/>
          <w:bCs w:val="0"/>
        </w:rPr>
      </w:pPr>
      <w:r>
        <w:rPr>
          <w:color w:val="231F1F"/>
          <w:spacing w:val="-1"/>
        </w:rPr>
        <w:t>Egzemplarna</w:t>
      </w:r>
      <w:r>
        <w:rPr>
          <w:color w:val="231F1F"/>
        </w:rPr>
        <w:t> nastava u nastavi </w:t>
      </w:r>
      <w:r>
        <w:rPr>
          <w:color w:val="231F1F"/>
          <w:spacing w:val="-1"/>
        </w:rPr>
        <w:t>predmeta</w:t>
      </w:r>
      <w:r>
        <w:rPr>
          <w:color w:val="231F1F"/>
        </w:rPr>
        <w:t> </w:t>
      </w:r>
      <w:r>
        <w:rPr>
          <w:color w:val="231F1F"/>
          <w:spacing w:val="-1"/>
        </w:rPr>
        <w:t>Moja</w:t>
      </w:r>
      <w:r>
        <w:rPr>
          <w:color w:val="231F1F"/>
          <w:spacing w:val="2"/>
        </w:rPr>
        <w:t> </w:t>
      </w:r>
      <w:r>
        <w:rPr>
          <w:color w:val="231F1F"/>
        </w:rPr>
        <w:t>okolina</w:t>
      </w:r>
      <w:r>
        <w:rPr>
          <w:b w:val="0"/>
        </w:rPr>
      </w:r>
    </w:p>
    <w:p>
      <w:pPr>
        <w:pStyle w:val="BodyText"/>
        <w:spacing w:line="360" w:lineRule="auto" w:before="132"/>
        <w:ind w:left="119" w:right="112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Kako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</w:rPr>
        <w:t>bi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  <w:spacing w:val="-1"/>
        </w:rPr>
        <w:t>izbjegli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</w:rPr>
        <w:t>jednoličnost,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  <w:spacing w:val="-1"/>
        </w:rPr>
        <w:t>podstakli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  <w:spacing w:val="-1"/>
        </w:rPr>
        <w:t>učeničke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  <w:spacing w:val="-1"/>
        </w:rPr>
        <w:t>interese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  <w:spacing w:val="-1"/>
        </w:rPr>
        <w:t>kreativnost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  <w:spacing w:val="-1"/>
        </w:rPr>
        <w:t>nastavnika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95"/>
        </w:rPr>
        <w:t> </w:t>
      </w:r>
      <w:r>
        <w:rPr>
          <w:rFonts w:ascii="Times New Roman" w:hAnsi="Times New Roman"/>
          <w:color w:val="231F1F"/>
          <w:spacing w:val="-1"/>
        </w:rPr>
        <w:t>učenika,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nastavu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predmeta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Moja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okolina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neophodno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  <w:spacing w:val="-1"/>
        </w:rPr>
        <w:t>organizirati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  <w:spacing w:val="-1"/>
        </w:rPr>
        <w:t>savremeni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1"/>
        </w:rPr>
        <w:t>nač</w:t>
      </w:r>
      <w:r>
        <w:rPr>
          <w:color w:val="231F1F"/>
          <w:spacing w:val="1"/>
        </w:rPr>
        <w:t>in.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Bez</w:t>
      </w:r>
      <w:r>
        <w:rPr>
          <w:color w:val="231F1F"/>
          <w:spacing w:val="53"/>
        </w:rPr>
        <w:t> </w:t>
      </w:r>
      <w:r>
        <w:rPr>
          <w:rFonts w:ascii="Times New Roman" w:hAnsi="Times New Roman"/>
          <w:color w:val="231F1F"/>
        </w:rPr>
        <w:t>obzira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to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što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napredovao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razvoj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  <w:spacing w:val="-1"/>
        </w:rPr>
        <w:t>društva,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znanosti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tehnike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što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bi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taj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  <w:spacing w:val="-1"/>
        </w:rPr>
        <w:t>napredak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trebale</w:t>
      </w:r>
      <w:r>
        <w:rPr>
          <w:rFonts w:ascii="Times New Roman" w:hAnsi="Times New Roman"/>
          <w:color w:val="231F1F"/>
          <w:spacing w:val="56"/>
        </w:rPr>
        <w:t> </w:t>
      </w:r>
      <w:r>
        <w:rPr>
          <w:rFonts w:ascii="Times New Roman" w:hAnsi="Times New Roman"/>
          <w:color w:val="231F1F"/>
          <w:spacing w:val="-1"/>
        </w:rPr>
        <w:t>pratiti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savremene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</w:rPr>
        <w:t>strategije </w:t>
      </w:r>
      <w:r>
        <w:rPr>
          <w:rFonts w:ascii="Times New Roman" w:hAnsi="Times New Roman"/>
          <w:color w:val="231F1F"/>
          <w:spacing w:val="-1"/>
        </w:rPr>
        <w:t>učenja,</w:t>
      </w:r>
      <w:r>
        <w:rPr>
          <w:rFonts w:ascii="Times New Roman" w:hAnsi="Times New Roman"/>
          <w:color w:val="231F1F"/>
        </w:rPr>
        <w:t> nastava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</w:rPr>
        <w:t>je u većini </w:t>
      </w:r>
      <w:r>
        <w:rPr>
          <w:rFonts w:ascii="Times New Roman" w:hAnsi="Times New Roman"/>
          <w:color w:val="231F1F"/>
          <w:spacing w:val="-1"/>
        </w:rPr>
        <w:t>naših</w:t>
      </w:r>
      <w:r>
        <w:rPr>
          <w:rFonts w:ascii="Times New Roman" w:hAnsi="Times New Roman"/>
          <w:color w:val="231F1F"/>
        </w:rPr>
        <w:t> škola i </w:t>
      </w:r>
      <w:r>
        <w:rPr>
          <w:rFonts w:ascii="Times New Roman" w:hAnsi="Times New Roman"/>
          <w:color w:val="231F1F"/>
          <w:spacing w:val="-1"/>
        </w:rPr>
        <w:t>dalje tradicionalna.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3"/>
        <w:ind w:left="119" w:right="113" w:firstLine="71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Savremeno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doba,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progres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  <w:spacing w:val="-1"/>
        </w:rPr>
        <w:t>napredak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  <w:spacing w:val="1"/>
        </w:rPr>
        <w:t>na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svim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područjima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ljudske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djelatnosti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1"/>
        </w:rPr>
        <w:t>traţe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nastava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unaprijedi,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znanje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stječe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vlastitom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  <w:spacing w:val="-1"/>
        </w:rPr>
        <w:t>aktivnošću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učenika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jer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  <w:spacing w:val="-1"/>
        </w:rPr>
        <w:t>će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biti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  <w:spacing w:val="-1"/>
        </w:rPr>
        <w:t>trajnije,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1"/>
        </w:rPr>
        <w:t>da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uči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brţe,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lakše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jednostavnije,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učenici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istraţuju,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eksperimentišu,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proučavaju,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traţe,</w:t>
      </w:r>
      <w:r>
        <w:rPr>
          <w:rFonts w:ascii="Times New Roman" w:hAnsi="Times New Roman"/>
          <w:color w:val="231F1F"/>
          <w:spacing w:val="109"/>
        </w:rPr>
        <w:t> </w:t>
      </w:r>
      <w:r>
        <w:rPr>
          <w:rFonts w:ascii="Times New Roman" w:hAnsi="Times New Roman"/>
          <w:color w:val="231F1F"/>
          <w:spacing w:val="-1"/>
        </w:rPr>
        <w:t>pitaju,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otkrivaju,</w:t>
      </w:r>
      <w:r>
        <w:rPr>
          <w:rFonts w:ascii="Times New Roman" w:hAnsi="Times New Roman"/>
          <w:color w:val="231F1F"/>
        </w:rPr>
        <w:t> da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se podstiče</w:t>
      </w:r>
      <w:r>
        <w:rPr>
          <w:rFonts w:ascii="Times New Roman" w:hAnsi="Times New Roman"/>
          <w:color w:val="231F1F"/>
          <w:spacing w:val="-1"/>
        </w:rPr>
        <w:t> kritičko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i </w:t>
      </w:r>
      <w:r>
        <w:rPr>
          <w:rFonts w:ascii="Times New Roman" w:hAnsi="Times New Roman"/>
          <w:color w:val="231F1F"/>
          <w:spacing w:val="-1"/>
        </w:rPr>
        <w:t>stvaralačko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mišljenje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učenika.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4"/>
        <w:ind w:left="119" w:right="111" w:firstLine="720"/>
        <w:jc w:val="righ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</w:rPr>
        <w:t>Jedan  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od  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načina</w:t>
      </w:r>
      <w:r>
        <w:rPr>
          <w:rFonts w:ascii="Times New Roman" w:hAnsi="Times New Roman"/>
          <w:color w:val="231F1F"/>
        </w:rPr>
        <w:t>  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modernizacije</w:t>
      </w:r>
      <w:r>
        <w:rPr>
          <w:rFonts w:ascii="Times New Roman" w:hAnsi="Times New Roman"/>
          <w:color w:val="231F1F"/>
        </w:rPr>
        <w:t>  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nastave  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predmeta  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Moja  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okolina  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1"/>
        </w:rPr>
        <w:t>je</w:t>
      </w:r>
      <w:r>
        <w:rPr>
          <w:rFonts w:ascii="Times New Roman" w:hAnsi="Times New Roman"/>
          <w:color w:val="231F1F"/>
        </w:rPr>
        <w:t>  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primjena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  <w:spacing w:val="-1"/>
        </w:rPr>
        <w:t>egzemplarne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</w:rPr>
        <w:t>nastave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</w:rPr>
        <w:t>malim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  <w:spacing w:val="-1"/>
        </w:rPr>
        <w:t>grupama.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  <w:spacing w:val="-1"/>
        </w:rPr>
        <w:t>Analizirali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</w:rPr>
        <w:t>smo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  <w:spacing w:val="-1"/>
        </w:rPr>
        <w:t>karakteristike,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  <w:spacing w:val="-1"/>
        </w:rPr>
        <w:t>značaj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  <w:spacing w:val="-1"/>
        </w:rPr>
        <w:t>prednosti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85"/>
        </w:rPr>
        <w:t> </w:t>
      </w:r>
      <w:r>
        <w:rPr>
          <w:rFonts w:ascii="Times New Roman" w:hAnsi="Times New Roman"/>
          <w:color w:val="231F1F"/>
          <w:spacing w:val="-1"/>
        </w:rPr>
        <w:t>ograničenja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primjeni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egzemplarne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nastave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predmetu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Moja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color w:val="231F1F"/>
        </w:rPr>
        <w:t>okolina</w:t>
      </w:r>
      <w:r>
        <w:rPr>
          <w:color w:val="231F1F"/>
          <w:spacing w:val="8"/>
        </w:rPr>
        <w:t> </w:t>
      </w:r>
      <w:r>
        <w:rPr>
          <w:color w:val="231F1F"/>
        </w:rPr>
        <w:t>i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vidjeli</w:t>
      </w:r>
      <w:r>
        <w:rPr>
          <w:color w:val="231F1F"/>
          <w:spacing w:val="10"/>
        </w:rPr>
        <w:t> </w:t>
      </w:r>
      <w:r>
        <w:rPr>
          <w:color w:val="231F1F"/>
        </w:rPr>
        <w:t>smo</w:t>
      </w:r>
      <w:r>
        <w:rPr>
          <w:color w:val="231F1F"/>
          <w:spacing w:val="10"/>
        </w:rPr>
        <w:t> </w:t>
      </w:r>
      <w:r>
        <w:rPr>
          <w:color w:val="231F1F"/>
        </w:rPr>
        <w:t>da</w:t>
      </w:r>
      <w:r>
        <w:rPr>
          <w:color w:val="231F1F"/>
          <w:spacing w:val="8"/>
        </w:rPr>
        <w:t> </w:t>
      </w:r>
      <w:r>
        <w:rPr>
          <w:color w:val="231F1F"/>
        </w:rPr>
        <w:t>se</w:t>
      </w:r>
      <w:r>
        <w:rPr>
          <w:color w:val="231F1F"/>
          <w:spacing w:val="8"/>
        </w:rPr>
        <w:t> </w:t>
      </w:r>
      <w:r>
        <w:rPr>
          <w:color w:val="231F1F"/>
        </w:rPr>
        <w:t>ona</w:t>
      </w:r>
      <w:r>
        <w:rPr>
          <w:color w:val="231F1F"/>
          <w:spacing w:val="51"/>
        </w:rPr>
        <w:t> </w:t>
      </w:r>
      <w:r>
        <w:rPr>
          <w:rFonts w:ascii="Times New Roman" w:hAnsi="Times New Roman"/>
          <w:color w:val="231F1F"/>
        </w:rPr>
        <w:t>moţe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vrlo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uspješno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koristiti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nastavi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predmeta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Moja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okolina,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ali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drugih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nastavnih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predmeta.</w:t>
      </w:r>
      <w:r>
        <w:rPr>
          <w:rFonts w:ascii="Times New Roman" w:hAnsi="Times New Roman"/>
          <w:color w:val="231F1F"/>
          <w:spacing w:val="69"/>
        </w:rPr>
        <w:t> </w:t>
      </w:r>
      <w:r>
        <w:rPr>
          <w:rFonts w:ascii="Times New Roman" w:hAnsi="Times New Roman"/>
          <w:color w:val="231F1F"/>
        </w:rPr>
        <w:t>U  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budućnosti</w:t>
      </w:r>
      <w:r>
        <w:rPr>
          <w:rFonts w:ascii="Times New Roman" w:hAnsi="Times New Roman"/>
          <w:color w:val="231F1F"/>
        </w:rPr>
        <w:t>  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će</w:t>
      </w:r>
      <w:r>
        <w:rPr>
          <w:rFonts w:ascii="Times New Roman" w:hAnsi="Times New Roman"/>
          <w:color w:val="231F1F"/>
        </w:rPr>
        <w:t>  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se  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u  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školi  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posvećivati</w:t>
      </w:r>
      <w:r>
        <w:rPr>
          <w:rFonts w:ascii="Times New Roman" w:hAnsi="Times New Roman"/>
          <w:color w:val="231F1F"/>
        </w:rPr>
        <w:t>  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veća</w:t>
      </w:r>
      <w:r>
        <w:rPr>
          <w:rFonts w:ascii="Times New Roman" w:hAnsi="Times New Roman"/>
          <w:color w:val="231F1F"/>
        </w:rPr>
        <w:t>  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paţnja  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stjecanju</w:t>
      </w:r>
      <w:r>
        <w:rPr>
          <w:rFonts w:ascii="Times New Roman" w:hAnsi="Times New Roman"/>
          <w:color w:val="231F1F"/>
        </w:rPr>
        <w:t>  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praktičnih</w:t>
      </w:r>
      <w:r>
        <w:rPr>
          <w:rFonts w:ascii="Times New Roman" w:hAnsi="Times New Roman"/>
          <w:color w:val="231F1F"/>
        </w:rPr>
        <w:t>  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63"/>
        </w:rPr>
        <w:t> </w:t>
      </w:r>
      <w:r>
        <w:rPr>
          <w:rFonts w:ascii="Times New Roman" w:hAnsi="Times New Roman"/>
          <w:color w:val="231F1F"/>
          <w:spacing w:val="-1"/>
        </w:rPr>
        <w:t>konceptualnih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znanja,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  <w:spacing w:val="-1"/>
        </w:rPr>
        <w:t>praktičnom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korištenju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  <w:spacing w:val="-1"/>
        </w:rPr>
        <w:t>stečenih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znanja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novim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1"/>
        </w:rPr>
        <w:t>ţivotnim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1"/>
        </w:rPr>
        <w:t>situacijama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89"/>
        </w:rPr>
        <w:t> </w:t>
      </w:r>
      <w:r>
        <w:rPr>
          <w:rFonts w:ascii="Times New Roman" w:hAnsi="Times New Roman"/>
          <w:color w:val="231F1F"/>
        </w:rPr>
        <w:t>sl.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</w:rPr>
        <w:t>Putem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  <w:spacing w:val="-1"/>
        </w:rPr>
        <w:t>egzemplarne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nastave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  <w:spacing w:val="-1"/>
        </w:rPr>
        <w:t>učenici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  <w:spacing w:val="-1"/>
        </w:rPr>
        <w:t>uče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</w:rPr>
        <w:t>vlastitom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  <w:spacing w:val="-1"/>
        </w:rPr>
        <w:t>aktivnošću,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  <w:spacing w:val="-1"/>
        </w:rPr>
        <w:t>direktnom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odnosu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sa</w:t>
      </w:r>
      <w:r>
        <w:rPr>
          <w:rFonts w:ascii="Times New Roman" w:hAnsi="Times New Roman"/>
          <w:color w:val="231F1F"/>
          <w:spacing w:val="63"/>
        </w:rPr>
        <w:t> </w:t>
      </w:r>
      <w:r>
        <w:rPr>
          <w:rFonts w:ascii="Times New Roman" w:hAnsi="Times New Roman"/>
          <w:color w:val="231F1F"/>
        </w:rPr>
        <w:t>izvorima 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znanja, 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posmatraju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samostalno,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razmišljaju,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uče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i 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načine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rada,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odnosno 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načine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4"/>
        <w:ind w:left="119" w:right="0"/>
        <w:jc w:val="both"/>
      </w:pPr>
      <w:r>
        <w:rPr>
          <w:color w:val="231F1F"/>
          <w:spacing w:val="-1"/>
        </w:rPr>
        <w:t>stjecanja</w:t>
      </w:r>
      <w:r>
        <w:rPr>
          <w:color w:val="231F1F"/>
        </w:rPr>
        <w:t> </w:t>
      </w:r>
      <w:r>
        <w:rPr>
          <w:color w:val="231F1F"/>
          <w:spacing w:val="-1"/>
        </w:rPr>
        <w:t>znanja,</w:t>
      </w:r>
      <w:r>
        <w:rPr>
          <w:color w:val="231F1F"/>
        </w:rPr>
        <w:t> a</w:t>
      </w:r>
      <w:r>
        <w:rPr>
          <w:color w:val="231F1F"/>
          <w:spacing w:val="-2"/>
        </w:rPr>
        <w:t> </w:t>
      </w:r>
      <w:r>
        <w:rPr>
          <w:color w:val="231F1F"/>
          <w:spacing w:val="1"/>
        </w:rPr>
        <w:t>ne</w:t>
      </w:r>
      <w:r>
        <w:rPr>
          <w:color w:val="231F1F"/>
          <w:spacing w:val="-1"/>
        </w:rPr>
        <w:t> </w:t>
      </w:r>
      <w:r>
        <w:rPr>
          <w:color w:val="231F1F"/>
        </w:rPr>
        <w:t>usvajaju </w:t>
      </w:r>
      <w:r>
        <w:rPr>
          <w:color w:val="231F1F"/>
          <w:spacing w:val="-1"/>
        </w:rPr>
        <w:t>samo</w:t>
      </w:r>
      <w:r>
        <w:rPr>
          <w:color w:val="231F1F"/>
        </w:rPr>
        <w:t> gotova</w:t>
      </w:r>
      <w:r>
        <w:rPr>
          <w:color w:val="231F1F"/>
          <w:spacing w:val="1"/>
        </w:rPr>
        <w:t> </w:t>
      </w:r>
      <w:r>
        <w:rPr>
          <w:color w:val="231F1F"/>
        </w:rPr>
        <w:t>znanja.</w:t>
      </w:r>
      <w:r>
        <w:rPr/>
      </w:r>
    </w:p>
    <w:p>
      <w:pPr>
        <w:pStyle w:val="BodyText"/>
        <w:spacing w:line="360" w:lineRule="auto" w:before="137"/>
        <w:ind w:left="119" w:right="114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Egzemplarna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nastava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kod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učenika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teţi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razvijanju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sposobnosti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promatranja,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  <w:spacing w:val="-1"/>
        </w:rPr>
        <w:t>kritičkog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93"/>
        </w:rPr>
        <w:t> </w:t>
      </w:r>
      <w:r>
        <w:rPr>
          <w:rFonts w:ascii="Times New Roman" w:hAnsi="Times New Roman"/>
          <w:color w:val="231F1F"/>
          <w:spacing w:val="-1"/>
        </w:rPr>
        <w:t>stvaralačkog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  <w:spacing w:val="-1"/>
        </w:rPr>
        <w:t>mišljenja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logičkog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  <w:spacing w:val="-1"/>
        </w:rPr>
        <w:t>zaključivanja.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Ovaj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način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rada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će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podstaći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učenike</w:t>
      </w:r>
      <w:r>
        <w:rPr>
          <w:rFonts w:ascii="Times New Roman" w:hAnsi="Times New Roman"/>
          <w:color w:val="231F1F"/>
          <w:spacing w:val="1"/>
        </w:rPr>
        <w:t> na</w:t>
      </w:r>
      <w:r>
        <w:rPr>
          <w:rFonts w:ascii="Times New Roman" w:hAnsi="Times New Roman"/>
          <w:color w:val="231F1F"/>
          <w:spacing w:val="97"/>
        </w:rPr>
        <w:t> </w:t>
      </w:r>
      <w:r>
        <w:rPr>
          <w:rFonts w:ascii="Times New Roman" w:hAnsi="Times New Roman"/>
          <w:color w:val="231F1F"/>
          <w:spacing w:val="-1"/>
        </w:rPr>
        <w:t>aktivno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  <w:spacing w:val="-1"/>
        </w:rPr>
        <w:t>učenje,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  <w:spacing w:val="-1"/>
        </w:rPr>
        <w:t>gdje</w:t>
      </w:r>
      <w:r>
        <w:rPr>
          <w:rFonts w:ascii="Times New Roman" w:hAnsi="Times New Roman"/>
          <w:color w:val="231F1F"/>
          <w:spacing w:val="56"/>
        </w:rPr>
        <w:t> </w:t>
      </w:r>
      <w:r>
        <w:rPr>
          <w:rFonts w:ascii="Times New Roman" w:hAnsi="Times New Roman"/>
          <w:color w:val="231F1F"/>
          <w:spacing w:val="-1"/>
        </w:rPr>
        <w:t>će</w:t>
      </w:r>
      <w:r>
        <w:rPr>
          <w:rFonts w:ascii="Times New Roman" w:hAnsi="Times New Roman"/>
          <w:color w:val="231F1F"/>
          <w:spacing w:val="56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</w:rPr>
        <w:t>koristiti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rFonts w:ascii="Times New Roman" w:hAnsi="Times New Roman"/>
          <w:color w:val="231F1F"/>
          <w:spacing w:val="-1"/>
        </w:rPr>
        <w:t>brojne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</w:rPr>
        <w:t>kognitivne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  <w:spacing w:val="-1"/>
        </w:rPr>
        <w:t>procedure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rFonts w:ascii="Times New Roman" w:hAnsi="Times New Roman"/>
          <w:color w:val="231F1F"/>
        </w:rPr>
        <w:t>aktivnosti,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  <w:spacing w:val="-1"/>
        </w:rPr>
        <w:t>kao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</w:rPr>
        <w:t>što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rFonts w:ascii="Times New Roman" w:hAnsi="Times New Roman"/>
          <w:color w:val="231F1F"/>
        </w:rPr>
        <w:t>su:</w:t>
      </w:r>
      <w:r>
        <w:rPr>
          <w:rFonts w:ascii="Times New Roman" w:hAnsi="Times New Roman"/>
          <w:color w:val="231F1F"/>
          <w:spacing w:val="81"/>
        </w:rPr>
        <w:t> </w:t>
      </w:r>
      <w:r>
        <w:rPr>
          <w:rFonts w:ascii="Times New Roman" w:hAnsi="Times New Roman"/>
          <w:color w:val="231F1F"/>
        </w:rPr>
        <w:t>povezivanje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sa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ranijim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iskustvom,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znanjima,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sa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ţivotom,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primjena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metode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demonstracije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sl.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2"/>
        <w:spacing w:line="240" w:lineRule="auto" w:before="147"/>
        <w:ind w:left="139" w:right="135"/>
        <w:jc w:val="center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color w:val="231F1F"/>
          <w:spacing w:val="-1"/>
        </w:rPr>
        <w:t>Sociološki</w:t>
      </w:r>
      <w:r>
        <w:rPr>
          <w:rFonts w:ascii="Times New Roman" w:hAnsi="Times New Roman"/>
          <w:color w:val="231F1F"/>
          <w:spacing w:val="-4"/>
        </w:rPr>
        <w:t> </w:t>
      </w:r>
      <w:r>
        <w:rPr>
          <w:rFonts w:ascii="Times New Roman" w:hAnsi="Times New Roman"/>
          <w:color w:val="231F1F"/>
          <w:spacing w:val="-1"/>
        </w:rPr>
        <w:t>oblici</w:t>
      </w:r>
      <w:r>
        <w:rPr>
          <w:rFonts w:ascii="Times New Roman" w:hAnsi="Times New Roman"/>
          <w:color w:val="231F1F"/>
          <w:spacing w:val="-4"/>
        </w:rPr>
        <w:t> </w:t>
      </w:r>
      <w:r>
        <w:rPr>
          <w:rFonts w:ascii="Times New Roman" w:hAnsi="Times New Roman"/>
          <w:color w:val="231F1F"/>
        </w:rPr>
        <w:t>rada</w:t>
      </w:r>
      <w:r>
        <w:rPr>
          <w:rFonts w:ascii="Times New Roman" w:hAnsi="Times New Roman"/>
          <w:color w:val="231F1F"/>
          <w:spacing w:val="-5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-6"/>
        </w:rPr>
        <w:t> </w:t>
      </w:r>
      <w:r>
        <w:rPr>
          <w:rFonts w:ascii="Times New Roman" w:hAnsi="Times New Roman"/>
          <w:color w:val="231F1F"/>
          <w:spacing w:val="-1"/>
        </w:rPr>
        <w:t>egzemplarnoj</w:t>
      </w:r>
      <w:r>
        <w:rPr>
          <w:rFonts w:ascii="Times New Roman" w:hAnsi="Times New Roman"/>
          <w:color w:val="231F1F"/>
          <w:spacing w:val="-5"/>
        </w:rPr>
        <w:t> </w:t>
      </w:r>
      <w:r>
        <w:rPr>
          <w:rFonts w:ascii="Times New Roman" w:hAnsi="Times New Roman"/>
          <w:color w:val="231F1F"/>
        </w:rPr>
        <w:t>nastavi</w:t>
      </w:r>
      <w:r>
        <w:rPr>
          <w:rFonts w:ascii="Times New Roman" w:hAnsi="Times New Roman"/>
          <w:b w:val="0"/>
        </w:rPr>
      </w:r>
    </w:p>
    <w:p>
      <w:pPr>
        <w:spacing w:before="137"/>
        <w:ind w:left="139" w:right="135" w:firstLine="0"/>
        <w:jc w:val="center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b/>
          <w:color w:val="231F1F"/>
          <w:sz w:val="24"/>
        </w:rPr>
        <w:t>u nastavnom</w:t>
      </w:r>
      <w:r>
        <w:rPr>
          <w:rFonts w:ascii="Times New Roman"/>
          <w:b/>
          <w:color w:val="231F1F"/>
          <w:spacing w:val="-3"/>
          <w:sz w:val="24"/>
        </w:rPr>
        <w:t> </w:t>
      </w:r>
      <w:r>
        <w:rPr>
          <w:rFonts w:ascii="Times New Roman"/>
          <w:b/>
          <w:color w:val="231F1F"/>
          <w:spacing w:val="-1"/>
          <w:sz w:val="24"/>
        </w:rPr>
        <w:t>predmetu</w:t>
      </w:r>
      <w:r>
        <w:rPr>
          <w:rFonts w:ascii="Times New Roman"/>
          <w:b/>
          <w:color w:val="231F1F"/>
          <w:spacing w:val="2"/>
          <w:sz w:val="24"/>
        </w:rPr>
        <w:t> </w:t>
      </w:r>
      <w:r>
        <w:rPr>
          <w:rFonts w:ascii="Times New Roman"/>
          <w:b/>
          <w:color w:val="231F1F"/>
          <w:spacing w:val="-1"/>
          <w:sz w:val="24"/>
        </w:rPr>
        <w:t>Moja</w:t>
      </w:r>
      <w:r>
        <w:rPr>
          <w:rFonts w:ascii="Times New Roman"/>
          <w:b/>
          <w:color w:val="231F1F"/>
          <w:sz w:val="24"/>
        </w:rPr>
        <w:t> okolina</w:t>
      </w:r>
      <w:r>
        <w:rPr>
          <w:rFonts w:ascii="Times New Roman"/>
          <w:sz w:val="24"/>
        </w:rPr>
      </w:r>
    </w:p>
    <w:p>
      <w:pPr>
        <w:pStyle w:val="BodyText"/>
        <w:spacing w:line="360" w:lineRule="auto" w:before="134"/>
        <w:ind w:left="119" w:right="110" w:firstLine="719"/>
        <w:jc w:val="both"/>
      </w:pPr>
      <w:r>
        <w:rPr>
          <w:rFonts w:ascii="Times New Roman" w:hAnsi="Times New Roman"/>
          <w:color w:val="231F1F"/>
          <w:spacing w:val="-1"/>
        </w:rPr>
        <w:t>Kad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1"/>
        </w:rPr>
        <w:t>pitanju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sociološki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1"/>
        </w:rPr>
        <w:t>oblici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1"/>
        </w:rPr>
        <w:t>rada,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1"/>
        </w:rPr>
        <w:t>egzemplarna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nastava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color w:val="231F1F"/>
        </w:rPr>
        <w:t>nastavnom</w:t>
      </w:r>
      <w:r>
        <w:rPr>
          <w:color w:val="231F1F"/>
          <w:spacing w:val="26"/>
        </w:rPr>
        <w:t> </w:t>
      </w:r>
      <w:r>
        <w:rPr>
          <w:color w:val="231F1F"/>
          <w:spacing w:val="-1"/>
        </w:rPr>
        <w:t>predmetu</w:t>
      </w:r>
      <w:r>
        <w:rPr>
          <w:color w:val="231F1F"/>
          <w:spacing w:val="57"/>
        </w:rPr>
        <w:t> </w:t>
      </w:r>
      <w:r>
        <w:rPr>
          <w:rFonts w:ascii="Times New Roman" w:hAnsi="Times New Roman"/>
          <w:color w:val="231F1F"/>
        </w:rPr>
        <w:t>Moja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okolina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drugim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nastavnim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predmetima,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moţe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provoditi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putem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individualnog,</w:t>
      </w:r>
      <w:r>
        <w:rPr>
          <w:rFonts w:ascii="Times New Roman" w:hAnsi="Times New Roman"/>
          <w:color w:val="231F1F"/>
          <w:spacing w:val="81"/>
        </w:rPr>
        <w:t> </w:t>
      </w:r>
      <w:r>
        <w:rPr>
          <w:color w:val="231F1F"/>
          <w:spacing w:val="-1"/>
        </w:rPr>
        <w:t>grupnog</w:t>
      </w:r>
      <w:r>
        <w:rPr>
          <w:color w:val="231F1F"/>
          <w:spacing w:val="-3"/>
        </w:rPr>
        <w:t> </w:t>
      </w:r>
      <w:r>
        <w:rPr>
          <w:color w:val="231F1F"/>
        </w:rPr>
        <w:t>oblika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rada </w:t>
      </w:r>
      <w:r>
        <w:rPr>
          <w:color w:val="231F1F"/>
        </w:rPr>
        <w:t>i rada</w:t>
      </w:r>
      <w:r>
        <w:rPr>
          <w:color w:val="231F1F"/>
          <w:spacing w:val="-1"/>
        </w:rPr>
        <w:t> </w:t>
      </w:r>
      <w:r>
        <w:rPr>
          <w:color w:val="231F1F"/>
        </w:rPr>
        <w:t>u </w:t>
      </w:r>
      <w:r>
        <w:rPr>
          <w:color w:val="231F1F"/>
          <w:spacing w:val="-1"/>
        </w:rPr>
        <w:t>parovima.</w:t>
      </w:r>
      <w:r>
        <w:rPr/>
      </w:r>
    </w:p>
    <w:p>
      <w:pPr>
        <w:spacing w:after="0" w:line="360" w:lineRule="auto"/>
        <w:jc w:val="both"/>
        <w:sectPr>
          <w:pgSz w:w="11910" w:h="16840"/>
          <w:pgMar w:header="826" w:footer="833" w:top="1120" w:bottom="102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59" w:lineRule="auto" w:before="69"/>
        <w:ind w:right="114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Nastavnik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1"/>
        </w:rPr>
        <w:t>egzemplarne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sadrţaje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1"/>
        </w:rPr>
        <w:t>obra</w:t>
      </w:r>
      <w:r>
        <w:rPr>
          <w:rFonts w:ascii="Times New Roman" w:hAnsi="Times New Roman"/>
          <w:color w:val="231F1F"/>
          <w:spacing w:val="-2"/>
        </w:rPr>
        <w:t>Ďuje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nastavnom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času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sa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svim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1"/>
        </w:rPr>
        <w:t>učenicima</w:t>
      </w:r>
      <w:r>
        <w:rPr>
          <w:rFonts w:ascii="Times New Roman" w:hAnsi="Times New Roman"/>
          <w:color w:val="231F1F"/>
          <w:spacing w:val="89"/>
        </w:rPr>
        <w:t> </w:t>
      </w:r>
      <w:r>
        <w:rPr>
          <w:rFonts w:ascii="Times New Roman" w:hAnsi="Times New Roman"/>
          <w:color w:val="231F1F"/>
          <w:spacing w:val="-1"/>
        </w:rPr>
        <w:t>(frontalnim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oblikom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rada)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kako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bi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učenici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upoznali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bitne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karakteristike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naučili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metodologiju</w:t>
      </w:r>
      <w:r>
        <w:rPr>
          <w:rFonts w:ascii="Times New Roman" w:hAnsi="Times New Roman"/>
          <w:color w:val="231F1F"/>
          <w:spacing w:val="79"/>
        </w:rPr>
        <w:t> </w:t>
      </w:r>
      <w:r>
        <w:rPr>
          <w:color w:val="231F1F"/>
          <w:spacing w:val="-1"/>
        </w:rPr>
        <w:t>samostalnog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rada,</w:t>
      </w:r>
      <w:r>
        <w:rPr>
          <w:color w:val="231F1F"/>
          <w:spacing w:val="6"/>
        </w:rPr>
        <w:t> </w:t>
      </w:r>
      <w:r>
        <w:rPr>
          <w:color w:val="231F1F"/>
        </w:rPr>
        <w:t>rada</w:t>
      </w:r>
      <w:r>
        <w:rPr>
          <w:color w:val="231F1F"/>
          <w:spacing w:val="8"/>
        </w:rPr>
        <w:t> </w:t>
      </w:r>
      <w:r>
        <w:rPr>
          <w:color w:val="231F1F"/>
        </w:rPr>
        <w:t>u</w:t>
      </w:r>
      <w:r>
        <w:rPr>
          <w:color w:val="231F1F"/>
          <w:spacing w:val="6"/>
        </w:rPr>
        <w:t> </w:t>
      </w:r>
      <w:r>
        <w:rPr>
          <w:color w:val="231F1F"/>
        </w:rPr>
        <w:t>parovima</w:t>
      </w:r>
      <w:r>
        <w:rPr>
          <w:color w:val="231F1F"/>
          <w:spacing w:val="6"/>
        </w:rPr>
        <w:t> </w:t>
      </w:r>
      <w:r>
        <w:rPr>
          <w:color w:val="231F1F"/>
        </w:rPr>
        <w:t>ili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grupnog</w:t>
      </w:r>
      <w:r>
        <w:rPr>
          <w:color w:val="231F1F"/>
          <w:spacing w:val="4"/>
        </w:rPr>
        <w:t> </w:t>
      </w:r>
      <w:r>
        <w:rPr>
          <w:color w:val="231F1F"/>
        </w:rPr>
        <w:t>oblika</w:t>
      </w:r>
      <w:r>
        <w:rPr>
          <w:color w:val="231F1F"/>
          <w:spacing w:val="8"/>
        </w:rPr>
        <w:t> </w:t>
      </w:r>
      <w:r>
        <w:rPr>
          <w:color w:val="231F1F"/>
        </w:rPr>
        <w:t>rada</w:t>
      </w:r>
      <w:r>
        <w:rPr>
          <w:color w:val="231F1F"/>
          <w:spacing w:val="6"/>
        </w:rPr>
        <w:t> </w:t>
      </w:r>
      <w:r>
        <w:rPr>
          <w:color w:val="231F1F"/>
          <w:spacing w:val="1"/>
        </w:rPr>
        <w:t>na</w:t>
      </w:r>
      <w:r>
        <w:rPr>
          <w:color w:val="231F1F"/>
          <w:spacing w:val="6"/>
        </w:rPr>
        <w:t> </w:t>
      </w:r>
      <w:r>
        <w:rPr>
          <w:color w:val="231F1F"/>
        </w:rPr>
        <w:t>istovrsnim,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istorodnim</w:t>
      </w:r>
      <w:r>
        <w:rPr>
          <w:color w:val="231F1F"/>
          <w:spacing w:val="7"/>
        </w:rPr>
        <w:t> </w:t>
      </w:r>
      <w:r>
        <w:rPr>
          <w:color w:val="231F1F"/>
        </w:rPr>
        <w:t>i</w:t>
      </w:r>
      <w:r>
        <w:rPr>
          <w:color w:val="231F1F"/>
          <w:spacing w:val="58"/>
        </w:rPr>
        <w:t> </w:t>
      </w:r>
      <w:r>
        <w:rPr>
          <w:rFonts w:ascii="Times New Roman" w:hAnsi="Times New Roman"/>
          <w:color w:val="231F1F"/>
        </w:rPr>
        <w:t>srodnim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  <w:spacing w:val="-1"/>
        </w:rPr>
        <w:t>sadrţajima.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6"/>
        <w:ind w:right="113" w:firstLine="720"/>
        <w:jc w:val="both"/>
      </w:pPr>
      <w:r>
        <w:rPr>
          <w:rFonts w:ascii="Times New Roman" w:hAnsi="Times New Roman"/>
          <w:color w:val="231F1F"/>
          <w:spacing w:val="-1"/>
        </w:rPr>
        <w:t>Egzemplarni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  <w:spacing w:val="-1"/>
        </w:rPr>
        <w:t>sadrţaji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sluţe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  <w:spacing w:val="-1"/>
        </w:rPr>
        <w:t>kao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model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  <w:spacing w:val="-1"/>
        </w:rPr>
        <w:t>obradu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usvajanje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  <w:spacing w:val="-1"/>
        </w:rPr>
        <w:t>analognih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  <w:spacing w:val="-1"/>
        </w:rPr>
        <w:t>sadrţaja.</w:t>
      </w:r>
      <w:r>
        <w:rPr>
          <w:rFonts w:ascii="Times New Roman" w:hAnsi="Times New Roman"/>
          <w:color w:val="231F1F"/>
          <w:spacing w:val="87"/>
        </w:rPr>
        <w:t> </w:t>
      </w:r>
      <w:r>
        <w:rPr>
          <w:color w:val="231F1F"/>
        </w:rPr>
        <w:t>Aktivnosti</w:t>
      </w:r>
      <w:r>
        <w:rPr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1"/>
        </w:rPr>
        <w:t>učenika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mogu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biti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različite: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sluţenje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rječnicima,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1"/>
        </w:rPr>
        <w:t>enciklopedijama,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mogu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1"/>
        </w:rPr>
        <w:t>učiti</w:t>
      </w:r>
      <w:r>
        <w:rPr>
          <w:rFonts w:ascii="Times New Roman" w:hAnsi="Times New Roman"/>
          <w:color w:val="231F1F"/>
          <w:spacing w:val="81"/>
        </w:rPr>
        <w:t> </w:t>
      </w:r>
      <w:r>
        <w:rPr>
          <w:rFonts w:ascii="Times New Roman" w:hAnsi="Times New Roman"/>
          <w:color w:val="231F1F"/>
          <w:spacing w:val="-1"/>
        </w:rPr>
        <w:t>slično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1"/>
        </w:rPr>
        <w:t>gradivo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  <w:spacing w:val="-1"/>
        </w:rPr>
        <w:t>(samostalno,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  <w:spacing w:val="-1"/>
        </w:rPr>
        <w:t>parovima,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</w:rPr>
        <w:t>grupno),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  <w:spacing w:val="-1"/>
        </w:rPr>
        <w:t>mogu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  <w:spacing w:val="-1"/>
        </w:rPr>
        <w:t>pričati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  <w:spacing w:val="-1"/>
        </w:rPr>
        <w:t>lične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</w:rPr>
        <w:t>doţivljaje,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  <w:spacing w:val="-1"/>
        </w:rPr>
        <w:t>slična</w:t>
      </w:r>
      <w:r>
        <w:rPr>
          <w:rFonts w:ascii="Times New Roman" w:hAnsi="Times New Roman"/>
          <w:color w:val="231F1F"/>
          <w:spacing w:val="89"/>
        </w:rPr>
        <w:t> </w:t>
      </w:r>
      <w:r>
        <w:rPr>
          <w:rFonts w:ascii="Times New Roman" w:hAnsi="Times New Roman"/>
          <w:color w:val="231F1F"/>
        </w:rPr>
        <w:t>iskustva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parovima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ili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slična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iskustva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grupa,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mogu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pisati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domaće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zadatke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slično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radu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1"/>
        </w:rPr>
        <w:t>ča</w:t>
      </w:r>
      <w:r>
        <w:rPr>
          <w:color w:val="231F1F"/>
          <w:spacing w:val="1"/>
        </w:rPr>
        <w:t>su</w:t>
      </w:r>
      <w:r>
        <w:rPr>
          <w:color w:val="231F1F"/>
          <w:spacing w:val="75"/>
        </w:rPr>
        <w:t> </w:t>
      </w:r>
      <w:r>
        <w:rPr>
          <w:color w:val="231F1F"/>
        </w:rPr>
        <w:t>itd.</w:t>
      </w:r>
      <w:r>
        <w:rPr/>
      </w:r>
    </w:p>
    <w:p>
      <w:pPr>
        <w:pStyle w:val="BodyText"/>
        <w:spacing w:line="360" w:lineRule="auto" w:before="3"/>
        <w:ind w:right="112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Učenici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mogu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istraţivati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literaturu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širu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od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  <w:spacing w:val="-1"/>
        </w:rPr>
        <w:t>nastavnog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programa.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Njihova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1"/>
        </w:rPr>
        <w:t>je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aktivnost</w:t>
      </w:r>
      <w:r>
        <w:rPr>
          <w:rFonts w:ascii="Times New Roman" w:hAnsi="Times New Roman"/>
          <w:color w:val="231F1F"/>
          <w:spacing w:val="95"/>
        </w:rPr>
        <w:t> </w:t>
      </w:r>
      <w:r>
        <w:rPr>
          <w:rFonts w:ascii="Times New Roman" w:hAnsi="Times New Roman"/>
          <w:color w:val="231F1F"/>
          <w:spacing w:val="-1"/>
        </w:rPr>
        <w:t>trojaka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  <w:spacing w:val="-1"/>
        </w:rPr>
        <w:t>neophodno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</w:rPr>
        <w:t>je: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  <w:spacing w:val="-1"/>
        </w:rPr>
        <w:t>savladati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  <w:spacing w:val="-1"/>
        </w:rPr>
        <w:t>egzemplarne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</w:rPr>
        <w:t>sadrţaje;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  <w:spacing w:val="-1"/>
        </w:rPr>
        <w:t>naučiti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  <w:spacing w:val="-1"/>
        </w:rPr>
        <w:t>metodologiju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</w:rPr>
        <w:t>učenja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  <w:spacing w:val="-1"/>
        </w:rPr>
        <w:t>drugih</w:t>
      </w:r>
      <w:r>
        <w:rPr>
          <w:rFonts w:ascii="Times New Roman" w:hAnsi="Times New Roman"/>
          <w:color w:val="231F1F"/>
          <w:spacing w:val="97"/>
        </w:rPr>
        <w:t> </w:t>
      </w:r>
      <w:r>
        <w:rPr>
          <w:rFonts w:ascii="Times New Roman" w:hAnsi="Times New Roman"/>
          <w:color w:val="231F1F"/>
          <w:spacing w:val="-1"/>
        </w:rPr>
        <w:t>(srodnih)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sadrţaja;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primijeniti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samostalno,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1"/>
        </w:rPr>
        <w:t>parovima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ili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grupama,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color w:val="231F1F"/>
        </w:rPr>
        <w:t>modele</w:t>
      </w:r>
      <w:r>
        <w:rPr>
          <w:color w:val="231F1F"/>
          <w:spacing w:val="9"/>
        </w:rPr>
        <w:t> </w:t>
      </w:r>
      <w:r>
        <w:rPr>
          <w:color w:val="231F1F"/>
        </w:rPr>
        <w:t>na</w:t>
      </w:r>
      <w:r>
        <w:rPr>
          <w:color w:val="231F1F"/>
          <w:spacing w:val="9"/>
        </w:rPr>
        <w:t> </w:t>
      </w:r>
      <w:r>
        <w:rPr>
          <w:color w:val="231F1F"/>
        </w:rPr>
        <w:t>novim</w:t>
      </w:r>
      <w:r>
        <w:rPr>
          <w:color w:val="231F1F"/>
          <w:spacing w:val="79"/>
        </w:rPr>
        <w:t> </w:t>
      </w:r>
      <w:r>
        <w:rPr>
          <w:rFonts w:ascii="Times New Roman" w:hAnsi="Times New Roman"/>
          <w:color w:val="231F1F"/>
          <w:spacing w:val="-1"/>
        </w:rPr>
        <w:t>sadrţajima.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3"/>
        <w:ind w:right="113" w:firstLine="708"/>
        <w:jc w:val="both"/>
      </w:pP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5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nastavi</w:t>
      </w:r>
      <w:r>
        <w:rPr>
          <w:rFonts w:ascii="Times New Roman" w:hAnsi="Times New Roman" w:cs="Times New Roman" w:eastAsia="Times New Roman"/>
          <w:color w:val="231F1F"/>
          <w:spacing w:val="5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predmeta</w:t>
      </w:r>
      <w:r>
        <w:rPr>
          <w:rFonts w:ascii="Times New Roman" w:hAnsi="Times New Roman" w:cs="Times New Roman" w:eastAsia="Times New Roman"/>
          <w:color w:val="231F1F"/>
          <w:spacing w:val="56"/>
        </w:rPr>
        <w:t> </w:t>
      </w:r>
      <w:r>
        <w:rPr>
          <w:rFonts w:ascii="Times New Roman" w:hAnsi="Times New Roman" w:cs="Times New Roman" w:eastAsia="Times New Roman"/>
          <w:color w:val="231F1F"/>
        </w:rPr>
        <w:t>Moja</w:t>
      </w:r>
      <w:r>
        <w:rPr>
          <w:rFonts w:ascii="Times New Roman" w:hAnsi="Times New Roman" w:cs="Times New Roman" w:eastAsia="Times New Roman"/>
          <w:color w:val="231F1F"/>
          <w:spacing w:val="56"/>
        </w:rPr>
        <w:t> </w:t>
      </w:r>
      <w:r>
        <w:rPr>
          <w:rFonts w:ascii="Times New Roman" w:hAnsi="Times New Roman" w:cs="Times New Roman" w:eastAsia="Times New Roman"/>
          <w:color w:val="231F1F"/>
        </w:rPr>
        <w:t>okolina</w:t>
      </w:r>
      <w:r>
        <w:rPr>
          <w:rFonts w:ascii="Times New Roman" w:hAnsi="Times New Roman" w:cs="Times New Roman" w:eastAsia="Times New Roman"/>
          <w:color w:val="231F1F"/>
          <w:spacing w:val="5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često</w:t>
      </w:r>
      <w:r>
        <w:rPr>
          <w:rFonts w:ascii="Times New Roman" w:hAnsi="Times New Roman" w:cs="Times New Roman" w:eastAsia="Times New Roman"/>
          <w:color w:val="231F1F"/>
          <w:spacing w:val="58"/>
        </w:rPr>
        <w:t> </w:t>
      </w:r>
      <w:r>
        <w:rPr>
          <w:rFonts w:ascii="Times New Roman" w:hAnsi="Times New Roman" w:cs="Times New Roman" w:eastAsia="Times New Roman"/>
          <w:color w:val="231F1F"/>
        </w:rPr>
        <w:t>se</w:t>
      </w:r>
      <w:r>
        <w:rPr>
          <w:rFonts w:ascii="Times New Roman" w:hAnsi="Times New Roman" w:cs="Times New Roman" w:eastAsia="Times New Roman"/>
          <w:color w:val="231F1F"/>
          <w:spacing w:val="5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koristi</w:t>
      </w:r>
      <w:r>
        <w:rPr>
          <w:rFonts w:ascii="Times New Roman" w:hAnsi="Times New Roman" w:cs="Times New Roman" w:eastAsia="Times New Roman"/>
          <w:color w:val="231F1F"/>
          <w:spacing w:val="5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grupni</w:t>
      </w:r>
      <w:r>
        <w:rPr>
          <w:rFonts w:ascii="Times New Roman" w:hAnsi="Times New Roman" w:cs="Times New Roman" w:eastAsia="Times New Roman"/>
          <w:color w:val="231F1F"/>
          <w:spacing w:val="57"/>
        </w:rPr>
        <w:t> </w:t>
      </w:r>
      <w:r>
        <w:rPr>
          <w:rFonts w:ascii="Times New Roman" w:hAnsi="Times New Roman" w:cs="Times New Roman" w:eastAsia="Times New Roman"/>
          <w:color w:val="231F1F"/>
        </w:rPr>
        <w:t>oblik</w:t>
      </w:r>
      <w:r>
        <w:rPr>
          <w:rFonts w:ascii="Times New Roman" w:hAnsi="Times New Roman" w:cs="Times New Roman" w:eastAsia="Times New Roman"/>
          <w:color w:val="231F1F"/>
          <w:spacing w:val="5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rada.</w:t>
      </w:r>
      <w:r>
        <w:rPr>
          <w:rFonts w:ascii="Times New Roman" w:hAnsi="Times New Roman" w:cs="Times New Roman" w:eastAsia="Times New Roman"/>
          <w:color w:val="231F1F"/>
          <w:spacing w:val="5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„Grupni</w:t>
      </w:r>
      <w:r>
        <w:rPr>
          <w:rFonts w:ascii="Times New Roman" w:hAnsi="Times New Roman" w:cs="Times New Roman" w:eastAsia="Times New Roman"/>
          <w:color w:val="231F1F"/>
          <w:spacing w:val="5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rad</w:t>
      </w:r>
      <w:r>
        <w:rPr>
          <w:rFonts w:ascii="Times New Roman" w:hAnsi="Times New Roman" w:cs="Times New Roman" w:eastAsia="Times New Roman"/>
          <w:color w:val="231F1F"/>
          <w:spacing w:val="5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učenika</w:t>
      </w:r>
      <w:r>
        <w:rPr>
          <w:rFonts w:ascii="Times New Roman" w:hAnsi="Times New Roman" w:cs="Times New Roman" w:eastAsia="Times New Roman"/>
          <w:color w:val="231F1F"/>
          <w:spacing w:val="11"/>
        </w:rPr>
        <w:t> </w:t>
      </w:r>
      <w:r>
        <w:rPr>
          <w:rFonts w:ascii="Times New Roman" w:hAnsi="Times New Roman" w:cs="Times New Roman" w:eastAsia="Times New Roman"/>
          <w:color w:val="231F1F"/>
        </w:rPr>
        <w:t>izvodi</w:t>
      </w:r>
      <w:r>
        <w:rPr>
          <w:rFonts w:ascii="Times New Roman" w:hAnsi="Times New Roman" w:cs="Times New Roman" w:eastAsia="Times New Roman"/>
          <w:color w:val="231F1F"/>
          <w:spacing w:val="12"/>
        </w:rPr>
        <w:t> </w:t>
      </w:r>
      <w:r>
        <w:rPr>
          <w:rFonts w:ascii="Times New Roman" w:hAnsi="Times New Roman" w:cs="Times New Roman" w:eastAsia="Times New Roman"/>
          <w:color w:val="231F1F"/>
        </w:rPr>
        <w:t>se</w:t>
      </w:r>
      <w:r>
        <w:rPr>
          <w:rFonts w:ascii="Times New Roman" w:hAnsi="Times New Roman" w:cs="Times New Roman" w:eastAsia="Times New Roman"/>
          <w:color w:val="231F1F"/>
          <w:spacing w:val="11"/>
        </w:rPr>
        <w:t> </w:t>
      </w:r>
      <w:r>
        <w:rPr>
          <w:rFonts w:ascii="Times New Roman" w:hAnsi="Times New Roman" w:cs="Times New Roman" w:eastAsia="Times New Roman"/>
          <w:color w:val="231F1F"/>
        </w:rPr>
        <w:t>tako</w:t>
      </w:r>
      <w:r>
        <w:rPr>
          <w:rFonts w:ascii="Times New Roman" w:hAnsi="Times New Roman" w:cs="Times New Roman" w:eastAsia="Times New Roman"/>
          <w:color w:val="231F1F"/>
          <w:spacing w:val="13"/>
        </w:rPr>
        <w:t> </w:t>
      </w:r>
      <w:r>
        <w:rPr>
          <w:rFonts w:ascii="Times New Roman" w:hAnsi="Times New Roman" w:cs="Times New Roman" w:eastAsia="Times New Roman"/>
          <w:color w:val="231F1F"/>
          <w:spacing w:val="1"/>
        </w:rPr>
        <w:t>da</w:t>
      </w:r>
      <w:r>
        <w:rPr>
          <w:rFonts w:ascii="Times New Roman" w:hAnsi="Times New Roman" w:cs="Times New Roman" w:eastAsia="Times New Roman"/>
          <w:color w:val="231F1F"/>
          <w:spacing w:val="10"/>
        </w:rPr>
        <w:t> </w:t>
      </w:r>
      <w:r>
        <w:rPr>
          <w:rFonts w:ascii="Times New Roman" w:hAnsi="Times New Roman" w:cs="Times New Roman" w:eastAsia="Times New Roman"/>
          <w:color w:val="231F1F"/>
        </w:rPr>
        <w:t>se</w:t>
      </w:r>
      <w:r>
        <w:rPr>
          <w:rFonts w:ascii="Times New Roman" w:hAnsi="Times New Roman" w:cs="Times New Roman" w:eastAsia="Times New Roman"/>
          <w:color w:val="231F1F"/>
          <w:spacing w:val="11"/>
        </w:rPr>
        <w:t> </w:t>
      </w:r>
      <w:r>
        <w:rPr>
          <w:rFonts w:ascii="Times New Roman" w:hAnsi="Times New Roman" w:cs="Times New Roman" w:eastAsia="Times New Roman"/>
          <w:color w:val="231F1F"/>
        </w:rPr>
        <w:t>unutar</w:t>
      </w:r>
      <w:r>
        <w:rPr>
          <w:rFonts w:ascii="Times New Roman" w:hAnsi="Times New Roman" w:cs="Times New Roman" w:eastAsia="Times New Roman"/>
          <w:color w:val="231F1F"/>
          <w:spacing w:val="11"/>
        </w:rPr>
        <w:t> </w:t>
      </w:r>
      <w:r>
        <w:rPr>
          <w:rFonts w:ascii="Times New Roman" w:hAnsi="Times New Roman" w:cs="Times New Roman" w:eastAsia="Times New Roman"/>
          <w:color w:val="231F1F"/>
        </w:rPr>
        <w:t>učeničkog</w:t>
      </w:r>
      <w:r>
        <w:rPr>
          <w:rFonts w:ascii="Times New Roman" w:hAnsi="Times New Roman" w:cs="Times New Roman" w:eastAsia="Times New Roman"/>
          <w:color w:val="231F1F"/>
          <w:spacing w:val="11"/>
        </w:rPr>
        <w:t> </w:t>
      </w:r>
      <w:r>
        <w:rPr>
          <w:rFonts w:ascii="Times New Roman" w:hAnsi="Times New Roman" w:cs="Times New Roman" w:eastAsia="Times New Roman"/>
          <w:color w:val="231F1F"/>
        </w:rPr>
        <w:t>kolektiva</w:t>
      </w:r>
      <w:r>
        <w:rPr>
          <w:rFonts w:ascii="Times New Roman" w:hAnsi="Times New Roman" w:cs="Times New Roman" w:eastAsia="Times New Roman"/>
          <w:color w:val="231F1F"/>
          <w:spacing w:val="1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povremeno</w:t>
      </w:r>
      <w:r>
        <w:rPr>
          <w:rFonts w:ascii="Times New Roman" w:hAnsi="Times New Roman" w:cs="Times New Roman" w:eastAsia="Times New Roman"/>
          <w:color w:val="231F1F"/>
          <w:spacing w:val="1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formiraju</w:t>
      </w:r>
      <w:r>
        <w:rPr>
          <w:rFonts w:ascii="Times New Roman" w:hAnsi="Times New Roman" w:cs="Times New Roman" w:eastAsia="Times New Roman"/>
          <w:color w:val="231F1F"/>
          <w:spacing w:val="12"/>
        </w:rPr>
        <w:t> </w:t>
      </w:r>
      <w:r>
        <w:rPr>
          <w:rFonts w:ascii="Times New Roman" w:hAnsi="Times New Roman" w:cs="Times New Roman" w:eastAsia="Times New Roman"/>
          <w:color w:val="231F1F"/>
        </w:rPr>
        <w:t>manje</w:t>
      </w:r>
      <w:r>
        <w:rPr>
          <w:rFonts w:ascii="Times New Roman" w:hAnsi="Times New Roman" w:cs="Times New Roman" w:eastAsia="Times New Roman"/>
          <w:color w:val="231F1F"/>
          <w:spacing w:val="12"/>
        </w:rPr>
        <w:t> </w:t>
      </w:r>
      <w:r>
        <w:rPr>
          <w:rFonts w:ascii="Times New Roman" w:hAnsi="Times New Roman" w:cs="Times New Roman" w:eastAsia="Times New Roman"/>
          <w:color w:val="231F1F"/>
        </w:rPr>
        <w:t>skupine</w:t>
      </w:r>
      <w:r>
        <w:rPr>
          <w:rFonts w:ascii="Times New Roman" w:hAnsi="Times New Roman" w:cs="Times New Roman" w:eastAsia="Times New Roman"/>
          <w:color w:val="231F1F"/>
          <w:spacing w:val="5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učenika</w:t>
      </w:r>
      <w:r>
        <w:rPr>
          <w:rFonts w:ascii="Times New Roman" w:hAnsi="Times New Roman" w:cs="Times New Roman" w:eastAsia="Times New Roman"/>
          <w:color w:val="231F1F"/>
          <w:spacing w:val="49"/>
        </w:rPr>
        <w:t> </w:t>
      </w:r>
      <w:r>
        <w:rPr>
          <w:rFonts w:ascii="Times New Roman" w:hAnsi="Times New Roman" w:cs="Times New Roman" w:eastAsia="Times New Roman"/>
          <w:color w:val="231F1F"/>
        </w:rPr>
        <w:t>koje</w:t>
      </w:r>
      <w:r>
        <w:rPr>
          <w:rFonts w:ascii="Times New Roman" w:hAnsi="Times New Roman" w:cs="Times New Roman" w:eastAsia="Times New Roman"/>
          <w:color w:val="231F1F"/>
          <w:spacing w:val="49"/>
        </w:rPr>
        <w:t> </w:t>
      </w:r>
      <w:r>
        <w:rPr>
          <w:rFonts w:ascii="Times New Roman" w:hAnsi="Times New Roman" w:cs="Times New Roman" w:eastAsia="Times New Roman"/>
          <w:color w:val="231F1F"/>
        </w:rPr>
        <w:t>samostalno</w:t>
      </w:r>
      <w:r>
        <w:rPr>
          <w:rFonts w:ascii="Times New Roman" w:hAnsi="Times New Roman" w:cs="Times New Roman" w:eastAsia="Times New Roman"/>
          <w:color w:val="231F1F"/>
          <w:spacing w:val="4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rade</w:t>
      </w:r>
      <w:r>
        <w:rPr>
          <w:rFonts w:ascii="Times New Roman" w:hAnsi="Times New Roman" w:cs="Times New Roman" w:eastAsia="Times New Roman"/>
          <w:color w:val="231F1F"/>
          <w:spacing w:val="50"/>
        </w:rPr>
        <w:t> </w:t>
      </w:r>
      <w:r>
        <w:rPr>
          <w:rFonts w:ascii="Times New Roman" w:hAnsi="Times New Roman" w:cs="Times New Roman" w:eastAsia="Times New Roman"/>
          <w:color w:val="231F1F"/>
        </w:rPr>
        <w:t>na</w:t>
      </w:r>
      <w:r>
        <w:rPr>
          <w:rFonts w:ascii="Times New Roman" w:hAnsi="Times New Roman" w:cs="Times New Roman" w:eastAsia="Times New Roman"/>
          <w:color w:val="231F1F"/>
          <w:spacing w:val="4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odre</w:t>
      </w:r>
      <w:r>
        <w:rPr>
          <w:rFonts w:ascii="Times New Roman" w:hAnsi="Times New Roman" w:cs="Times New Roman" w:eastAsia="Times New Roman"/>
          <w:color w:val="231F1F"/>
          <w:spacing w:val="-2"/>
        </w:rPr>
        <w:t>Ďe</w:t>
      </w:r>
      <w:r>
        <w:rPr>
          <w:rFonts w:ascii="Times New Roman" w:hAnsi="Times New Roman" w:cs="Times New Roman" w:eastAsia="Times New Roman"/>
          <w:color w:val="231F1F"/>
          <w:spacing w:val="-1"/>
        </w:rPr>
        <w:t>nim</w:t>
      </w:r>
      <w:r>
        <w:rPr>
          <w:rFonts w:ascii="Times New Roman" w:hAnsi="Times New Roman" w:cs="Times New Roman" w:eastAsia="Times New Roman"/>
          <w:color w:val="231F1F"/>
          <w:spacing w:val="5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zadacima</w:t>
      </w:r>
      <w:r>
        <w:rPr>
          <w:rFonts w:ascii="Times New Roman" w:hAnsi="Times New Roman" w:cs="Times New Roman" w:eastAsia="Times New Roman"/>
          <w:color w:val="231F1F"/>
          <w:spacing w:val="49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50"/>
        </w:rPr>
        <w:t> </w:t>
      </w:r>
      <w:r>
        <w:rPr>
          <w:rFonts w:ascii="Times New Roman" w:hAnsi="Times New Roman" w:cs="Times New Roman" w:eastAsia="Times New Roman"/>
          <w:color w:val="231F1F"/>
        </w:rPr>
        <w:t>rezu</w:t>
      </w:r>
      <w:r>
        <w:rPr>
          <w:color w:val="231F1F"/>
        </w:rPr>
        <w:t>ltatima</w:t>
      </w:r>
      <w:r>
        <w:rPr>
          <w:color w:val="231F1F"/>
          <w:spacing w:val="50"/>
        </w:rPr>
        <w:t> </w:t>
      </w:r>
      <w:r>
        <w:rPr>
          <w:color w:val="231F1F"/>
          <w:spacing w:val="-1"/>
        </w:rPr>
        <w:t>svoga</w:t>
      </w:r>
      <w:r>
        <w:rPr>
          <w:color w:val="231F1F"/>
          <w:spacing w:val="49"/>
        </w:rPr>
        <w:t> </w:t>
      </w:r>
      <w:r>
        <w:rPr>
          <w:color w:val="231F1F"/>
        </w:rPr>
        <w:t>rada</w:t>
      </w:r>
      <w:r>
        <w:rPr>
          <w:color w:val="231F1F"/>
          <w:spacing w:val="49"/>
        </w:rPr>
        <w:t> </w:t>
      </w:r>
      <w:r>
        <w:rPr>
          <w:color w:val="231F1F"/>
        </w:rPr>
        <w:t>upoznaju</w:t>
      </w:r>
      <w:r>
        <w:rPr>
          <w:color w:val="231F1F"/>
          <w:spacing w:val="5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svoga</w:t>
      </w:r>
      <w:r>
        <w:rPr>
          <w:rFonts w:ascii="Times New Roman" w:hAnsi="Times New Roman" w:cs="Times New Roman" w:eastAsia="Times New Roman"/>
          <w:color w:val="231F1F"/>
          <w:spacing w:val="15"/>
        </w:rPr>
        <w:t> </w:t>
      </w:r>
      <w:r>
        <w:rPr>
          <w:rFonts w:ascii="Times New Roman" w:hAnsi="Times New Roman" w:cs="Times New Roman" w:eastAsia="Times New Roman"/>
          <w:color w:val="231F1F"/>
        </w:rPr>
        <w:t>nastavnika,</w:t>
      </w:r>
      <w:r>
        <w:rPr>
          <w:rFonts w:ascii="Times New Roman" w:hAnsi="Times New Roman" w:cs="Times New Roman" w:eastAsia="Times New Roman"/>
          <w:color w:val="231F1F"/>
          <w:spacing w:val="16"/>
        </w:rPr>
        <w:t> </w:t>
      </w:r>
      <w:r>
        <w:rPr>
          <w:rFonts w:ascii="Times New Roman" w:hAnsi="Times New Roman" w:cs="Times New Roman" w:eastAsia="Times New Roman"/>
          <w:color w:val="231F1F"/>
        </w:rPr>
        <w:t>odnosno</w:t>
      </w:r>
      <w:r>
        <w:rPr>
          <w:rFonts w:ascii="Times New Roman" w:hAnsi="Times New Roman" w:cs="Times New Roman" w:eastAsia="Times New Roman"/>
          <w:color w:val="231F1F"/>
          <w:spacing w:val="1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cijeli</w:t>
      </w:r>
      <w:r>
        <w:rPr>
          <w:rFonts w:ascii="Times New Roman" w:hAnsi="Times New Roman" w:cs="Times New Roman" w:eastAsia="Times New Roman"/>
          <w:color w:val="231F1F"/>
          <w:spacing w:val="17"/>
        </w:rPr>
        <w:t> </w:t>
      </w:r>
      <w:r>
        <w:rPr>
          <w:rFonts w:ascii="Times New Roman" w:hAnsi="Times New Roman" w:cs="Times New Roman" w:eastAsia="Times New Roman"/>
          <w:color w:val="231F1F"/>
        </w:rPr>
        <w:t>kolektiv“</w:t>
      </w:r>
      <w:r>
        <w:rPr>
          <w:rFonts w:ascii="Times New Roman" w:hAnsi="Times New Roman" w:cs="Times New Roman" w:eastAsia="Times New Roman"/>
          <w:color w:val="231F1F"/>
          <w:spacing w:val="1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(Poljak,</w:t>
      </w:r>
      <w:r>
        <w:rPr>
          <w:rFonts w:ascii="Times New Roman" w:hAnsi="Times New Roman" w:cs="Times New Roman" w:eastAsia="Times New Roman"/>
          <w:color w:val="231F1F"/>
          <w:spacing w:val="16"/>
        </w:rPr>
        <w:t> </w:t>
      </w:r>
      <w:r>
        <w:rPr>
          <w:rFonts w:ascii="Times New Roman" w:hAnsi="Times New Roman" w:cs="Times New Roman" w:eastAsia="Times New Roman"/>
          <w:color w:val="231F1F"/>
        </w:rPr>
        <w:t>1985:</w:t>
      </w:r>
      <w:r>
        <w:rPr>
          <w:rFonts w:ascii="Times New Roman" w:hAnsi="Times New Roman" w:cs="Times New Roman" w:eastAsia="Times New Roman"/>
          <w:color w:val="231F1F"/>
          <w:spacing w:val="17"/>
        </w:rPr>
        <w:t> </w:t>
      </w:r>
      <w:r>
        <w:rPr>
          <w:rFonts w:ascii="Times New Roman" w:hAnsi="Times New Roman" w:cs="Times New Roman" w:eastAsia="Times New Roman"/>
          <w:color w:val="231F1F"/>
        </w:rPr>
        <w:t>96).</w:t>
      </w:r>
      <w:r>
        <w:rPr>
          <w:rFonts w:ascii="Times New Roman" w:hAnsi="Times New Roman" w:cs="Times New Roman" w:eastAsia="Times New Roman"/>
          <w:color w:val="231F1F"/>
          <w:spacing w:val="15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1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grupnom</w:t>
      </w:r>
      <w:r>
        <w:rPr>
          <w:rFonts w:ascii="Times New Roman" w:hAnsi="Times New Roman" w:cs="Times New Roman" w:eastAsia="Times New Roman"/>
          <w:color w:val="231F1F"/>
          <w:spacing w:val="17"/>
        </w:rPr>
        <w:t> </w:t>
      </w:r>
      <w:r>
        <w:rPr>
          <w:rFonts w:ascii="Times New Roman" w:hAnsi="Times New Roman" w:cs="Times New Roman" w:eastAsia="Times New Roman"/>
          <w:color w:val="231F1F"/>
        </w:rPr>
        <w:t>obliku</w:t>
      </w:r>
      <w:r>
        <w:rPr>
          <w:rFonts w:ascii="Times New Roman" w:hAnsi="Times New Roman" w:cs="Times New Roman" w:eastAsia="Times New Roman"/>
          <w:color w:val="231F1F"/>
          <w:spacing w:val="1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rada</w:t>
      </w:r>
      <w:r>
        <w:rPr>
          <w:rFonts w:ascii="Times New Roman" w:hAnsi="Times New Roman" w:cs="Times New Roman" w:eastAsia="Times New Roman"/>
          <w:color w:val="231F1F"/>
          <w:spacing w:val="35"/>
        </w:rPr>
        <w:t> </w:t>
      </w:r>
      <w:r>
        <w:rPr>
          <w:color w:val="231F1F"/>
          <w:spacing w:val="-1"/>
        </w:rPr>
        <w:t>odijeljenje</w:t>
      </w:r>
      <w:r>
        <w:rPr>
          <w:color w:val="231F1F"/>
          <w:spacing w:val="6"/>
        </w:rPr>
        <w:t> </w:t>
      </w:r>
      <w:r>
        <w:rPr>
          <w:color w:val="231F1F"/>
        </w:rPr>
        <w:t>se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dijeli</w:t>
      </w:r>
      <w:r>
        <w:rPr>
          <w:color w:val="231F1F"/>
          <w:spacing w:val="7"/>
        </w:rPr>
        <w:t> </w:t>
      </w:r>
      <w:r>
        <w:rPr>
          <w:color w:val="231F1F"/>
        </w:rPr>
        <w:t>na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grupe.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Grupe</w:t>
      </w:r>
      <w:r>
        <w:rPr>
          <w:color w:val="231F1F"/>
          <w:spacing w:val="6"/>
        </w:rPr>
        <w:t> </w:t>
      </w:r>
      <w:r>
        <w:rPr>
          <w:color w:val="231F1F"/>
        </w:rPr>
        <w:t>(svaka</w:t>
      </w:r>
      <w:r>
        <w:rPr>
          <w:color w:val="231F1F"/>
          <w:spacing w:val="6"/>
        </w:rPr>
        <w:t> </w:t>
      </w:r>
      <w:r>
        <w:rPr>
          <w:color w:val="231F1F"/>
        </w:rPr>
        <w:t>za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sebe)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ostvaruju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postavljene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nastavne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zadatke,</w:t>
      </w:r>
      <w:r>
        <w:rPr>
          <w:color w:val="231F1F"/>
          <w:spacing w:val="6"/>
        </w:rPr>
        <w:t> </w:t>
      </w:r>
      <w:r>
        <w:rPr>
          <w:color w:val="231F1F"/>
        </w:rPr>
        <w:t>a</w:t>
      </w:r>
      <w:r>
        <w:rPr>
          <w:color w:val="231F1F"/>
          <w:spacing w:val="107"/>
        </w:rPr>
        <w:t> </w:t>
      </w:r>
      <w:r>
        <w:rPr>
          <w:rFonts w:ascii="Times New Roman" w:hAnsi="Times New Roman" w:cs="Times New Roman" w:eastAsia="Times New Roman"/>
          <w:color w:val="231F1F"/>
        </w:rPr>
        <w:t>o </w:t>
      </w:r>
      <w:r>
        <w:rPr>
          <w:rFonts w:ascii="Times New Roman" w:hAnsi="Times New Roman" w:cs="Times New Roman" w:eastAsia="Times New Roman"/>
          <w:color w:val="231F1F"/>
          <w:spacing w:val="-1"/>
        </w:rPr>
        <w:t>rezultatu</w:t>
      </w:r>
      <w:r>
        <w:rPr>
          <w:rFonts w:ascii="Times New Roman" w:hAnsi="Times New Roman" w:cs="Times New Roman" w:eastAsia="Times New Roman"/>
          <w:color w:val="231F1F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svoga </w:t>
      </w:r>
      <w:r>
        <w:rPr>
          <w:rFonts w:ascii="Times New Roman" w:hAnsi="Times New Roman" w:cs="Times New Roman" w:eastAsia="Times New Roman"/>
          <w:color w:val="231F1F"/>
        </w:rPr>
        <w:t>rada</w:t>
      </w:r>
      <w:r>
        <w:rPr>
          <w:rFonts w:ascii="Times New Roman" w:hAnsi="Times New Roman" w:cs="Times New Roman" w:eastAsia="Times New Roman"/>
          <w:color w:val="231F1F"/>
          <w:spacing w:val="-1"/>
        </w:rPr>
        <w:t> </w:t>
      </w:r>
      <w:r>
        <w:rPr>
          <w:rFonts w:ascii="Times New Roman" w:hAnsi="Times New Roman" w:cs="Times New Roman" w:eastAsia="Times New Roman"/>
          <w:color w:val="231F1F"/>
        </w:rPr>
        <w:t>nakon </w:t>
      </w:r>
      <w:r>
        <w:rPr>
          <w:rFonts w:ascii="Times New Roman" w:hAnsi="Times New Roman" w:cs="Times New Roman" w:eastAsia="Times New Roman"/>
          <w:color w:val="231F1F"/>
          <w:spacing w:val="-1"/>
        </w:rPr>
        <w:t>završetka</w:t>
      </w:r>
      <w:r>
        <w:rPr>
          <w:rFonts w:ascii="Times New Roman" w:hAnsi="Times New Roman" w:cs="Times New Roman" w:eastAsia="Times New Roman"/>
          <w:color w:val="231F1F"/>
        </w:rPr>
        <w:t> obavješt</w:t>
      </w:r>
      <w:r>
        <w:rPr>
          <w:color w:val="231F1F"/>
        </w:rPr>
        <w:t>avaju </w:t>
      </w:r>
      <w:r>
        <w:rPr>
          <w:color w:val="231F1F"/>
          <w:spacing w:val="-1"/>
        </w:rPr>
        <w:t>odjeljenski</w:t>
      </w:r>
      <w:r>
        <w:rPr>
          <w:color w:val="231F1F"/>
        </w:rPr>
        <w:t> kolektiv.</w:t>
      </w:r>
      <w:r>
        <w:rPr/>
      </w:r>
    </w:p>
    <w:p>
      <w:pPr>
        <w:pStyle w:val="BodyText"/>
        <w:spacing w:line="360" w:lineRule="auto" w:before="3"/>
        <w:ind w:right="117" w:firstLine="708"/>
        <w:jc w:val="both"/>
        <w:rPr>
          <w:rFonts w:ascii="Times New Roman" w:hAnsi="Times New Roman" w:cs="Times New Roman" w:eastAsia="Times New Roman"/>
        </w:rPr>
      </w:pPr>
      <w:r>
        <w:rPr>
          <w:color w:val="231F1F"/>
        </w:rPr>
        <w:t>Postoje</w:t>
      </w:r>
      <w:r>
        <w:rPr>
          <w:color w:val="231F1F"/>
          <w:spacing w:val="8"/>
        </w:rPr>
        <w:t> </w:t>
      </w:r>
      <w:r>
        <w:rPr>
          <w:color w:val="231F1F"/>
        </w:rPr>
        <w:t>dvije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vrste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zadataka</w:t>
      </w:r>
      <w:r>
        <w:rPr>
          <w:color w:val="231F1F"/>
          <w:spacing w:val="7"/>
        </w:rPr>
        <w:t> </w:t>
      </w:r>
      <w:r>
        <w:rPr>
          <w:color w:val="231F1F"/>
        </w:rPr>
        <w:t>u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grupnom</w:t>
      </w:r>
      <w:r>
        <w:rPr>
          <w:color w:val="231F1F"/>
          <w:spacing w:val="9"/>
        </w:rPr>
        <w:t> </w:t>
      </w:r>
      <w:r>
        <w:rPr>
          <w:color w:val="231F1F"/>
        </w:rPr>
        <w:t>obliku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rada:</w:t>
      </w:r>
      <w:r>
        <w:rPr>
          <w:color w:val="231F1F"/>
          <w:spacing w:val="9"/>
        </w:rPr>
        <w:t> </w:t>
      </w:r>
      <w:r>
        <w:rPr>
          <w:color w:val="231F1F"/>
        </w:rPr>
        <w:t>istovrsni</w:t>
      </w:r>
      <w:r>
        <w:rPr>
          <w:color w:val="231F1F"/>
          <w:spacing w:val="9"/>
        </w:rPr>
        <w:t> </w:t>
      </w:r>
      <w:r>
        <w:rPr>
          <w:color w:val="231F1F"/>
        </w:rPr>
        <w:t>i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diferencirani.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Istovrsni</w:t>
      </w:r>
      <w:r>
        <w:rPr>
          <w:color w:val="231F1F"/>
          <w:spacing w:val="69"/>
        </w:rPr>
        <w:t> </w:t>
      </w:r>
      <w:r>
        <w:rPr>
          <w:rFonts w:ascii="Times New Roman" w:hAnsi="Times New Roman"/>
          <w:color w:val="231F1F"/>
          <w:spacing w:val="-1"/>
        </w:rPr>
        <w:t>zadaci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jednaki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sve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grupe.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Ovu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grupu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zadataka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nastavnik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lakše pripremi,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jednostavnije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73"/>
        </w:rPr>
        <w:t> </w:t>
      </w:r>
      <w:r>
        <w:rPr>
          <w:rFonts w:ascii="Times New Roman" w:hAnsi="Times New Roman"/>
          <w:color w:val="231F1F"/>
          <w:spacing w:val="-1"/>
        </w:rPr>
        <w:t>organizuje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  <w:spacing w:val="-1"/>
        </w:rPr>
        <w:t>čas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1"/>
        </w:rPr>
        <w:t>radeći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  <w:spacing w:val="1"/>
        </w:rPr>
        <w:t>na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  <w:spacing w:val="-1"/>
        </w:rPr>
        <w:t>ovaj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način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podstiče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1"/>
        </w:rPr>
        <w:t>takmičenje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izmeĎu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1"/>
        </w:rPr>
        <w:t>grupa.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  <w:spacing w:val="-1"/>
        </w:rPr>
        <w:t>Obično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  <w:spacing w:val="1"/>
        </w:rPr>
        <w:t>se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daju</w:t>
      </w:r>
      <w:r>
        <w:rPr>
          <w:rFonts w:ascii="Times New Roman" w:hAnsi="Times New Roman"/>
          <w:color w:val="231F1F"/>
          <w:spacing w:val="77"/>
        </w:rPr>
        <w:t> </w:t>
      </w:r>
      <w:r>
        <w:rPr>
          <w:rFonts w:ascii="Times New Roman" w:hAnsi="Times New Roman"/>
          <w:color w:val="231F1F"/>
          <w:spacing w:val="-1"/>
        </w:rPr>
        <w:t>kada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  <w:spacing w:val="-1"/>
        </w:rPr>
        <w:t>učenici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  <w:spacing w:val="-1"/>
        </w:rPr>
        <w:t>trebaju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</w:rPr>
        <w:t>ponoviti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  <w:spacing w:val="-1"/>
        </w:rPr>
        <w:t>uvjeţbati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  <w:spacing w:val="-1"/>
        </w:rPr>
        <w:t>odre</w:t>
      </w:r>
      <w:r>
        <w:rPr>
          <w:rFonts w:ascii="Times New Roman" w:hAnsi="Times New Roman"/>
          <w:color w:val="231F1F"/>
          <w:spacing w:val="-2"/>
        </w:rPr>
        <w:t>Ďe</w:t>
      </w:r>
      <w:r>
        <w:rPr>
          <w:rFonts w:ascii="Times New Roman" w:hAnsi="Times New Roman"/>
          <w:color w:val="231F1F"/>
          <w:spacing w:val="-1"/>
        </w:rPr>
        <w:t>ne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  <w:spacing w:val="-1"/>
        </w:rPr>
        <w:t>sadrţaje.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  <w:spacing w:val="-1"/>
        </w:rPr>
        <w:t>Nedostatak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</w:rPr>
        <w:t>što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  <w:spacing w:val="-1"/>
        </w:rPr>
        <w:t>nema</w:t>
      </w:r>
      <w:r>
        <w:rPr>
          <w:rFonts w:ascii="Times New Roman" w:hAnsi="Times New Roman"/>
          <w:color w:val="231F1F"/>
          <w:spacing w:val="81"/>
        </w:rPr>
        <w:t> </w:t>
      </w:r>
      <w:r>
        <w:rPr>
          <w:rFonts w:ascii="Times New Roman" w:hAnsi="Times New Roman"/>
          <w:color w:val="231F1F"/>
          <w:spacing w:val="-1"/>
        </w:rPr>
        <w:t>diferencijacija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nastavnih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sadrţaja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1"/>
        </w:rPr>
        <w:t>zadataka.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3"/>
        <w:ind w:right="110" w:firstLine="708"/>
        <w:jc w:val="both"/>
      </w:pPr>
      <w:r>
        <w:rPr>
          <w:rFonts w:ascii="Times New Roman" w:hAnsi="Times New Roman" w:cs="Times New Roman" w:eastAsia="Times New Roman"/>
          <w:color w:val="231F1F"/>
          <w:spacing w:val="-1"/>
        </w:rPr>
        <w:t>„Diferencirani</w:t>
      </w:r>
      <w:r>
        <w:rPr>
          <w:rFonts w:ascii="Times New Roman" w:hAnsi="Times New Roman" w:cs="Times New Roman" w:eastAsia="Times New Roman"/>
          <w:color w:val="231F1F"/>
          <w:spacing w:val="4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zadaci</w:t>
      </w:r>
      <w:r>
        <w:rPr>
          <w:rFonts w:ascii="Times New Roman" w:hAnsi="Times New Roman" w:cs="Times New Roman" w:eastAsia="Times New Roman"/>
          <w:color w:val="231F1F"/>
          <w:spacing w:val="48"/>
        </w:rPr>
        <w:t> </w:t>
      </w:r>
      <w:r>
        <w:rPr>
          <w:rFonts w:ascii="Times New Roman" w:hAnsi="Times New Roman" w:cs="Times New Roman" w:eastAsia="Times New Roman"/>
          <w:color w:val="231F1F"/>
        </w:rPr>
        <w:t>su</w:t>
      </w:r>
      <w:r>
        <w:rPr>
          <w:rFonts w:ascii="Times New Roman" w:hAnsi="Times New Roman" w:cs="Times New Roman" w:eastAsia="Times New Roman"/>
          <w:color w:val="231F1F"/>
          <w:spacing w:val="4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kad</w:t>
      </w:r>
      <w:r>
        <w:rPr>
          <w:rFonts w:ascii="Times New Roman" w:hAnsi="Times New Roman" w:cs="Times New Roman" w:eastAsia="Times New Roman"/>
          <w:color w:val="231F1F"/>
          <w:spacing w:val="45"/>
        </w:rPr>
        <w:t> </w:t>
      </w:r>
      <w:r>
        <w:rPr>
          <w:rFonts w:ascii="Times New Roman" w:hAnsi="Times New Roman" w:cs="Times New Roman" w:eastAsia="Times New Roman"/>
          <w:color w:val="231F1F"/>
        </w:rPr>
        <w:t>svaka</w:t>
      </w:r>
      <w:r>
        <w:rPr>
          <w:rFonts w:ascii="Times New Roman" w:hAnsi="Times New Roman" w:cs="Times New Roman" w:eastAsia="Times New Roman"/>
          <w:color w:val="231F1F"/>
          <w:spacing w:val="4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grupa,</w:t>
      </w:r>
      <w:r>
        <w:rPr>
          <w:rFonts w:ascii="Times New Roman" w:hAnsi="Times New Roman" w:cs="Times New Roman" w:eastAsia="Times New Roman"/>
          <w:color w:val="231F1F"/>
          <w:spacing w:val="45"/>
        </w:rPr>
        <w:t> </w:t>
      </w:r>
      <w:r>
        <w:rPr>
          <w:rFonts w:ascii="Times New Roman" w:hAnsi="Times New Roman" w:cs="Times New Roman" w:eastAsia="Times New Roman"/>
          <w:color w:val="231F1F"/>
        </w:rPr>
        <w:t>iz</w:t>
      </w:r>
      <w:r>
        <w:rPr>
          <w:rFonts w:ascii="Times New Roman" w:hAnsi="Times New Roman" w:cs="Times New Roman" w:eastAsia="Times New Roman"/>
          <w:color w:val="231F1F"/>
          <w:spacing w:val="47"/>
        </w:rPr>
        <w:t> </w:t>
      </w:r>
      <w:r>
        <w:rPr>
          <w:rFonts w:ascii="Times New Roman" w:hAnsi="Times New Roman" w:cs="Times New Roman" w:eastAsia="Times New Roman"/>
          <w:color w:val="231F1F"/>
        </w:rPr>
        <w:t>iste</w:t>
      </w:r>
      <w:r>
        <w:rPr>
          <w:rFonts w:ascii="Times New Roman" w:hAnsi="Times New Roman" w:cs="Times New Roman" w:eastAsia="Times New Roman"/>
          <w:color w:val="231F1F"/>
          <w:spacing w:val="44"/>
        </w:rPr>
        <w:t> </w:t>
      </w:r>
      <w:r>
        <w:rPr>
          <w:rFonts w:ascii="Times New Roman" w:hAnsi="Times New Roman" w:cs="Times New Roman" w:eastAsia="Times New Roman"/>
          <w:color w:val="231F1F"/>
        </w:rPr>
        <w:t>nastavne</w:t>
      </w:r>
      <w:r>
        <w:rPr>
          <w:rFonts w:ascii="Times New Roman" w:hAnsi="Times New Roman" w:cs="Times New Roman" w:eastAsia="Times New Roman"/>
          <w:color w:val="231F1F"/>
          <w:spacing w:val="44"/>
        </w:rPr>
        <w:t> </w:t>
      </w:r>
      <w:r>
        <w:rPr>
          <w:rFonts w:ascii="Times New Roman" w:hAnsi="Times New Roman" w:cs="Times New Roman" w:eastAsia="Times New Roman"/>
          <w:color w:val="231F1F"/>
        </w:rPr>
        <w:t>jedinice</w:t>
      </w:r>
      <w:r>
        <w:rPr>
          <w:rFonts w:ascii="Times New Roman" w:hAnsi="Times New Roman" w:cs="Times New Roman" w:eastAsia="Times New Roman"/>
          <w:color w:val="231F1F"/>
          <w:spacing w:val="44"/>
        </w:rPr>
        <w:t> </w:t>
      </w:r>
      <w:r>
        <w:rPr>
          <w:rFonts w:ascii="Times New Roman" w:hAnsi="Times New Roman" w:cs="Times New Roman" w:eastAsia="Times New Roman"/>
          <w:color w:val="231F1F"/>
        </w:rPr>
        <w:t>dobije</w:t>
      </w:r>
      <w:r>
        <w:rPr>
          <w:rFonts w:ascii="Times New Roman" w:hAnsi="Times New Roman" w:cs="Times New Roman" w:eastAsia="Times New Roman"/>
          <w:color w:val="231F1F"/>
          <w:spacing w:val="44"/>
        </w:rPr>
        <w:t> </w:t>
      </w:r>
      <w:r>
        <w:rPr>
          <w:rFonts w:ascii="Times New Roman" w:hAnsi="Times New Roman" w:cs="Times New Roman" w:eastAsia="Times New Roman"/>
          <w:color w:val="231F1F"/>
        </w:rPr>
        <w:t>različite</w:t>
      </w:r>
      <w:r>
        <w:rPr>
          <w:rFonts w:ascii="Times New Roman" w:hAnsi="Times New Roman" w:cs="Times New Roman" w:eastAsia="Times New Roman"/>
          <w:color w:val="231F1F"/>
          <w:spacing w:val="6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zadatke.</w:t>
      </w:r>
      <w:r>
        <w:rPr>
          <w:rFonts w:ascii="Times New Roman" w:hAnsi="Times New Roman" w:cs="Times New Roman" w:eastAsia="Times New Roman"/>
          <w:color w:val="231F1F"/>
          <w:spacing w:val="5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Diferencijacija</w:t>
      </w:r>
      <w:r>
        <w:rPr>
          <w:rFonts w:ascii="Times New Roman" w:hAnsi="Times New Roman" w:cs="Times New Roman" w:eastAsia="Times New Roman"/>
          <w:color w:val="231F1F"/>
          <w:spacing w:val="54"/>
        </w:rPr>
        <w:t> </w:t>
      </w:r>
      <w:r>
        <w:rPr>
          <w:rFonts w:ascii="Times New Roman" w:hAnsi="Times New Roman" w:cs="Times New Roman" w:eastAsia="Times New Roman"/>
          <w:color w:val="231F1F"/>
        </w:rPr>
        <w:t>se</w:t>
      </w:r>
      <w:r>
        <w:rPr>
          <w:rFonts w:ascii="Times New Roman" w:hAnsi="Times New Roman" w:cs="Times New Roman" w:eastAsia="Times New Roman"/>
          <w:color w:val="231F1F"/>
          <w:spacing w:val="52"/>
        </w:rPr>
        <w:t> </w:t>
      </w:r>
      <w:r>
        <w:rPr>
          <w:rFonts w:ascii="Times New Roman" w:hAnsi="Times New Roman" w:cs="Times New Roman" w:eastAsia="Times New Roman"/>
          <w:color w:val="231F1F"/>
        </w:rPr>
        <w:t>moţe</w:t>
      </w:r>
      <w:r>
        <w:rPr>
          <w:rFonts w:ascii="Times New Roman" w:hAnsi="Times New Roman" w:cs="Times New Roman" w:eastAsia="Times New Roman"/>
          <w:color w:val="231F1F"/>
          <w:spacing w:val="5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vršiti</w:t>
      </w:r>
      <w:r>
        <w:rPr>
          <w:rFonts w:ascii="Times New Roman" w:hAnsi="Times New Roman" w:cs="Times New Roman" w:eastAsia="Times New Roman"/>
          <w:color w:val="231F1F"/>
          <w:spacing w:val="53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53"/>
        </w:rPr>
        <w:t> </w:t>
      </w:r>
      <w:r>
        <w:rPr>
          <w:rFonts w:ascii="Times New Roman" w:hAnsi="Times New Roman" w:cs="Times New Roman" w:eastAsia="Times New Roman"/>
          <w:color w:val="231F1F"/>
        </w:rPr>
        <w:t>unutar</w:t>
      </w:r>
      <w:r>
        <w:rPr>
          <w:rFonts w:ascii="Times New Roman" w:hAnsi="Times New Roman" w:cs="Times New Roman" w:eastAsia="Times New Roman"/>
          <w:color w:val="231F1F"/>
          <w:spacing w:val="5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grupe</w:t>
      </w:r>
      <w:r>
        <w:rPr>
          <w:rFonts w:ascii="Times New Roman" w:hAnsi="Times New Roman" w:cs="Times New Roman" w:eastAsia="Times New Roman"/>
          <w:color w:val="231F1F"/>
          <w:spacing w:val="51"/>
        </w:rPr>
        <w:t> </w:t>
      </w:r>
      <w:r>
        <w:rPr>
          <w:rFonts w:ascii="Times New Roman" w:hAnsi="Times New Roman" w:cs="Times New Roman" w:eastAsia="Times New Roman"/>
          <w:color w:val="231F1F"/>
        </w:rPr>
        <w:t>(svaki</w:t>
      </w:r>
      <w:r>
        <w:rPr>
          <w:rFonts w:ascii="Times New Roman" w:hAnsi="Times New Roman" w:cs="Times New Roman" w:eastAsia="Times New Roman"/>
          <w:color w:val="231F1F"/>
          <w:spacing w:val="5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član</w:t>
      </w:r>
      <w:r>
        <w:rPr>
          <w:rFonts w:ascii="Times New Roman" w:hAnsi="Times New Roman" w:cs="Times New Roman" w:eastAsia="Times New Roman"/>
          <w:color w:val="231F1F"/>
          <w:spacing w:val="5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grupe</w:t>
      </w:r>
      <w:r>
        <w:rPr>
          <w:rFonts w:ascii="Times New Roman" w:hAnsi="Times New Roman" w:cs="Times New Roman" w:eastAsia="Times New Roman"/>
          <w:color w:val="231F1F"/>
          <w:spacing w:val="54"/>
        </w:rPr>
        <w:t> </w:t>
      </w:r>
      <w:r>
        <w:rPr>
          <w:rFonts w:ascii="Times New Roman" w:hAnsi="Times New Roman" w:cs="Times New Roman" w:eastAsia="Times New Roman"/>
          <w:color w:val="231F1F"/>
        </w:rPr>
        <w:t>dobit</w:t>
      </w:r>
      <w:r>
        <w:rPr>
          <w:rFonts w:ascii="Times New Roman" w:hAnsi="Times New Roman" w:cs="Times New Roman" w:eastAsia="Times New Roman"/>
          <w:color w:val="231F1F"/>
          <w:spacing w:val="5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će</w:t>
      </w:r>
      <w:r>
        <w:rPr>
          <w:rFonts w:ascii="Times New Roman" w:hAnsi="Times New Roman" w:cs="Times New Roman" w:eastAsia="Times New Roman"/>
          <w:color w:val="231F1F"/>
          <w:spacing w:val="5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zadatke</w:t>
      </w:r>
      <w:r>
        <w:rPr>
          <w:rFonts w:ascii="Times New Roman" w:hAnsi="Times New Roman" w:cs="Times New Roman" w:eastAsia="Times New Roman"/>
          <w:color w:val="231F1F"/>
          <w:spacing w:val="8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primjerene </w:t>
      </w:r>
      <w:r>
        <w:rPr>
          <w:rFonts w:ascii="Times New Roman" w:hAnsi="Times New Roman" w:cs="Times New Roman" w:eastAsia="Times New Roman"/>
          <w:color w:val="231F1F"/>
        </w:rPr>
        <w:t>svojim sposobnostima</w:t>
      </w:r>
      <w:r>
        <w:rPr>
          <w:rFonts w:ascii="Times New Roman" w:hAnsi="Times New Roman" w:cs="Times New Roman" w:eastAsia="Times New Roman"/>
          <w:color w:val="231F1F"/>
          <w:spacing w:val="-1"/>
        </w:rPr>
        <w:t> </w:t>
      </w:r>
      <w:r>
        <w:rPr>
          <w:rFonts w:ascii="Times New Roman" w:hAnsi="Times New Roman" w:cs="Times New Roman" w:eastAsia="Times New Roman"/>
          <w:color w:val="231F1F"/>
        </w:rPr>
        <w:t>i nivou </w:t>
      </w:r>
      <w:r>
        <w:rPr>
          <w:rFonts w:ascii="Times New Roman" w:hAnsi="Times New Roman" w:cs="Times New Roman" w:eastAsia="Times New Roman"/>
          <w:color w:val="231F1F"/>
          <w:spacing w:val="-1"/>
        </w:rPr>
        <w:t>ranijih</w:t>
      </w:r>
      <w:r>
        <w:rPr>
          <w:rFonts w:ascii="Times New Roman" w:hAnsi="Times New Roman" w:cs="Times New Roman" w:eastAsia="Times New Roman"/>
          <w:color w:val="231F1F"/>
          <w:spacing w:val="-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znanja)“ (Dizdarević,</w:t>
      </w:r>
      <w:r>
        <w:rPr>
          <w:rFonts w:ascii="Times New Roman" w:hAnsi="Times New Roman" w:cs="Times New Roman" w:eastAsia="Times New Roman"/>
          <w:color w:val="231F1F"/>
        </w:rPr>
        <w:t> 2012: 78</w:t>
      </w:r>
      <w:r>
        <w:rPr>
          <w:rFonts w:ascii="Times New Roman" w:hAnsi="Times New Roman" w:cs="Times New Roman" w:eastAsia="Times New Roman"/>
          <w:color w:val="231F1F"/>
        </w:rPr>
        <w:t>–</w:t>
      </w:r>
      <w:r>
        <w:rPr>
          <w:color w:val="231F1F"/>
        </w:rPr>
        <w:t>79).</w:t>
      </w:r>
      <w:r>
        <w:rPr/>
      </w:r>
    </w:p>
    <w:p>
      <w:pPr>
        <w:pStyle w:val="BodyText"/>
        <w:spacing w:line="359" w:lineRule="auto" w:before="6"/>
        <w:ind w:right="119" w:firstLine="708"/>
        <w:jc w:val="both"/>
        <w:rPr>
          <w:rFonts w:ascii="Times New Roman" w:hAnsi="Times New Roman" w:cs="Times New Roman" w:eastAsia="Times New Roman"/>
        </w:rPr>
      </w:pPr>
      <w:r>
        <w:rPr>
          <w:color w:val="231F1F"/>
        </w:rPr>
        <w:t>Ovim</w:t>
      </w:r>
      <w:r>
        <w:rPr>
          <w:color w:val="231F1F"/>
          <w:spacing w:val="14"/>
        </w:rPr>
        <w:t> </w:t>
      </w:r>
      <w:r>
        <w:rPr>
          <w:color w:val="231F1F"/>
        </w:rPr>
        <w:t>oblikom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rada</w:t>
      </w:r>
      <w:r>
        <w:rPr>
          <w:color w:val="231F1F"/>
          <w:spacing w:val="13"/>
        </w:rPr>
        <w:t> </w:t>
      </w:r>
      <w:r>
        <w:rPr>
          <w:color w:val="231F1F"/>
        </w:rPr>
        <w:t>potpunije</w:t>
      </w:r>
      <w:r>
        <w:rPr>
          <w:color w:val="231F1F"/>
          <w:spacing w:val="13"/>
        </w:rPr>
        <w:t> </w:t>
      </w:r>
      <w:r>
        <w:rPr>
          <w:color w:val="231F1F"/>
        </w:rPr>
        <w:t>se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ostvaruje</w:t>
      </w:r>
      <w:r>
        <w:rPr>
          <w:color w:val="231F1F"/>
          <w:spacing w:val="13"/>
        </w:rPr>
        <w:t> </w:t>
      </w:r>
      <w:r>
        <w:rPr>
          <w:color w:val="231F1F"/>
        </w:rPr>
        <w:t>svrha</w:t>
      </w:r>
      <w:r>
        <w:rPr>
          <w:color w:val="231F1F"/>
          <w:spacing w:val="13"/>
        </w:rPr>
        <w:t> </w:t>
      </w:r>
      <w:r>
        <w:rPr>
          <w:color w:val="231F1F"/>
        </w:rPr>
        <w:t>grupnog</w:t>
      </w:r>
      <w:r>
        <w:rPr>
          <w:color w:val="231F1F"/>
          <w:spacing w:val="11"/>
        </w:rPr>
        <w:t> </w:t>
      </w:r>
      <w:r>
        <w:rPr>
          <w:color w:val="231F1F"/>
        </w:rPr>
        <w:t>oblika</w:t>
      </w:r>
      <w:r>
        <w:rPr>
          <w:color w:val="231F1F"/>
          <w:spacing w:val="13"/>
        </w:rPr>
        <w:t> </w:t>
      </w:r>
      <w:r>
        <w:rPr>
          <w:color w:val="231F1F"/>
        </w:rPr>
        <w:t>rada.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Priprema</w:t>
      </w:r>
      <w:r>
        <w:rPr>
          <w:color w:val="231F1F"/>
          <w:spacing w:val="38"/>
        </w:rPr>
        <w:t> </w:t>
      </w:r>
      <w:r>
        <w:rPr>
          <w:rFonts w:ascii="Times New Roman" w:hAnsi="Times New Roman"/>
          <w:color w:val="231F1F"/>
          <w:spacing w:val="-1"/>
        </w:rPr>
        <w:t>nastavnika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ovaj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oblik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rada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mnogo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sloţenija,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1"/>
        </w:rPr>
        <w:t>traţi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više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vremena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napora.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Nastavnik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mora</w:t>
      </w:r>
      <w:r>
        <w:rPr>
          <w:rFonts w:ascii="Times New Roman" w:hAnsi="Times New Roman"/>
          <w:color w:val="231F1F"/>
          <w:spacing w:val="103"/>
        </w:rPr>
        <w:t> </w:t>
      </w:r>
      <w:r>
        <w:rPr>
          <w:rFonts w:ascii="Times New Roman" w:hAnsi="Times New Roman"/>
          <w:color w:val="231F1F"/>
          <w:spacing w:val="-1"/>
        </w:rPr>
        <w:t>poznavati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psihofizičke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sposobnosti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1"/>
        </w:rPr>
        <w:t>mogućnosti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1"/>
        </w:rPr>
        <w:t>svakog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učenika.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Gradivo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mora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dobro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  <w:spacing w:val="-1"/>
        </w:rPr>
        <w:t>proučiti</w:t>
      </w:r>
      <w:r>
        <w:rPr>
          <w:rFonts w:ascii="Times New Roman" w:hAnsi="Times New Roman"/>
          <w:color w:val="231F1F"/>
        </w:rPr>
        <w:t> i </w:t>
      </w:r>
      <w:r>
        <w:rPr>
          <w:rFonts w:ascii="Times New Roman" w:hAnsi="Times New Roman"/>
          <w:color w:val="231F1F"/>
          <w:spacing w:val="-1"/>
        </w:rPr>
        <w:t>pripremiti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diferencirane zadatke</w:t>
      </w:r>
      <w:r>
        <w:rPr>
          <w:rFonts w:ascii="Times New Roman" w:hAnsi="Times New Roman"/>
          <w:color w:val="231F1F"/>
        </w:rPr>
        <w:t> za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svaku </w:t>
      </w:r>
      <w:r>
        <w:rPr>
          <w:rFonts w:ascii="Times New Roman" w:hAnsi="Times New Roman"/>
          <w:color w:val="231F1F"/>
          <w:spacing w:val="-1"/>
        </w:rPr>
        <w:t>grupu.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6"/>
        <w:ind w:right="117" w:firstLine="70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Prema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  <w:spacing w:val="-1"/>
        </w:rPr>
        <w:t>Vilotijeviću</w:t>
      </w:r>
      <w:r>
        <w:rPr>
          <w:rFonts w:ascii="Times New Roman" w:hAnsi="Times New Roman"/>
          <w:color w:val="231F1F"/>
          <w:spacing w:val="56"/>
        </w:rPr>
        <w:t> </w:t>
      </w:r>
      <w:r>
        <w:rPr>
          <w:color w:val="231F1F"/>
        </w:rPr>
        <w:t>(2001),</w:t>
      </w:r>
      <w:r>
        <w:rPr>
          <w:color w:val="231F1F"/>
          <w:spacing w:val="54"/>
        </w:rPr>
        <w:t> </w:t>
      </w:r>
      <w:r>
        <w:rPr>
          <w:color w:val="231F1F"/>
        </w:rPr>
        <w:t>postoje</w:t>
      </w:r>
      <w:r>
        <w:rPr>
          <w:color w:val="231F1F"/>
          <w:spacing w:val="54"/>
        </w:rPr>
        <w:t> </w:t>
      </w:r>
      <w:r>
        <w:rPr>
          <w:color w:val="231F1F"/>
        </w:rPr>
        <w:t>tri</w:t>
      </w:r>
      <w:r>
        <w:rPr>
          <w:color w:val="231F1F"/>
          <w:spacing w:val="55"/>
        </w:rPr>
        <w:t> </w:t>
      </w:r>
      <w:r>
        <w:rPr>
          <w:color w:val="231F1F"/>
        </w:rPr>
        <w:t>modela</w:t>
      </w:r>
      <w:r>
        <w:rPr>
          <w:color w:val="231F1F"/>
          <w:spacing w:val="56"/>
        </w:rPr>
        <w:t> </w:t>
      </w:r>
      <w:r>
        <w:rPr>
          <w:color w:val="231F1F"/>
          <w:spacing w:val="-1"/>
        </w:rPr>
        <w:t>grupnog</w:t>
      </w:r>
      <w:r>
        <w:rPr>
          <w:color w:val="231F1F"/>
          <w:spacing w:val="52"/>
        </w:rPr>
        <w:t> </w:t>
      </w:r>
      <w:r>
        <w:rPr>
          <w:color w:val="231F1F"/>
        </w:rPr>
        <w:t>oblika</w:t>
      </w:r>
      <w:r>
        <w:rPr>
          <w:color w:val="231F1F"/>
          <w:spacing w:val="56"/>
        </w:rPr>
        <w:t> </w:t>
      </w:r>
      <w:r>
        <w:rPr>
          <w:color w:val="231F1F"/>
          <w:spacing w:val="-1"/>
        </w:rPr>
        <w:t>rada:</w:t>
      </w:r>
      <w:r>
        <w:rPr>
          <w:color w:val="231F1F"/>
          <w:spacing w:val="55"/>
        </w:rPr>
        <w:t> </w:t>
      </w:r>
      <w:r>
        <w:rPr>
          <w:color w:val="231F1F"/>
          <w:spacing w:val="-1"/>
        </w:rPr>
        <w:t>diferencijacija</w:t>
      </w:r>
      <w:r>
        <w:rPr>
          <w:color w:val="231F1F"/>
          <w:spacing w:val="69"/>
        </w:rPr>
        <w:t> </w:t>
      </w:r>
      <w:r>
        <w:rPr>
          <w:rFonts w:ascii="Times New Roman" w:hAnsi="Times New Roman"/>
          <w:color w:val="231F1F"/>
          <w:spacing w:val="-1"/>
        </w:rPr>
        <w:t>zadataka</w:t>
      </w:r>
      <w:r>
        <w:rPr>
          <w:rFonts w:ascii="Times New Roman" w:hAnsi="Times New Roman"/>
          <w:color w:val="231F1F"/>
        </w:rPr>
        <w:t> po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grupama;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diferencijacija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zadataka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po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grupama,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a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zadatke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pojedinim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članovima</w:t>
      </w:r>
      <w:r>
        <w:rPr>
          <w:rFonts w:ascii="Times New Roman" w:hAnsi="Times New Roman"/>
          <w:color w:val="231F1F"/>
          <w:spacing w:val="97"/>
        </w:rPr>
        <w:t> </w:t>
      </w:r>
      <w:r>
        <w:rPr>
          <w:rFonts w:ascii="Times New Roman" w:hAnsi="Times New Roman"/>
          <w:color w:val="231F1F"/>
          <w:spacing w:val="-1"/>
        </w:rPr>
        <w:t>grupe</w:t>
      </w:r>
      <w:r>
        <w:rPr>
          <w:rFonts w:ascii="Times New Roman" w:hAnsi="Times New Roman"/>
          <w:color w:val="231F1F"/>
          <w:spacing w:val="-6"/>
        </w:rPr>
        <w:t> </w:t>
      </w:r>
      <w:r>
        <w:rPr>
          <w:rFonts w:ascii="Times New Roman" w:hAnsi="Times New Roman"/>
          <w:color w:val="231F1F"/>
          <w:spacing w:val="-1"/>
        </w:rPr>
        <w:t>daje</w:t>
      </w:r>
      <w:r>
        <w:rPr>
          <w:rFonts w:ascii="Times New Roman" w:hAnsi="Times New Roman"/>
          <w:color w:val="231F1F"/>
          <w:spacing w:val="-4"/>
        </w:rPr>
        <w:t> </w:t>
      </w:r>
      <w:r>
        <w:rPr>
          <w:rFonts w:ascii="Times New Roman" w:hAnsi="Times New Roman"/>
          <w:color w:val="231F1F"/>
        </w:rPr>
        <w:t>voĎa;</w:t>
      </w:r>
      <w:r>
        <w:rPr>
          <w:rFonts w:ascii="Times New Roman" w:hAnsi="Times New Roman"/>
          <w:color w:val="231F1F"/>
          <w:spacing w:val="-4"/>
        </w:rPr>
        <w:t> </w:t>
      </w:r>
      <w:r>
        <w:rPr>
          <w:rFonts w:ascii="Times New Roman" w:hAnsi="Times New Roman"/>
          <w:color w:val="231F1F"/>
          <w:spacing w:val="-1"/>
        </w:rPr>
        <w:t>diferenciranje</w:t>
      </w:r>
      <w:r>
        <w:rPr>
          <w:rFonts w:ascii="Times New Roman" w:hAnsi="Times New Roman"/>
          <w:color w:val="231F1F"/>
          <w:spacing w:val="-4"/>
        </w:rPr>
        <w:t> </w:t>
      </w:r>
      <w:r>
        <w:rPr>
          <w:rFonts w:ascii="Times New Roman" w:hAnsi="Times New Roman"/>
          <w:color w:val="231F1F"/>
          <w:spacing w:val="-1"/>
        </w:rPr>
        <w:t>zadataka</w:t>
      </w:r>
      <w:r>
        <w:rPr>
          <w:rFonts w:ascii="Times New Roman" w:hAnsi="Times New Roman"/>
          <w:color w:val="231F1F"/>
          <w:spacing w:val="-6"/>
        </w:rPr>
        <w:t> </w:t>
      </w:r>
      <w:r>
        <w:rPr>
          <w:rFonts w:ascii="Times New Roman" w:hAnsi="Times New Roman"/>
          <w:color w:val="231F1F"/>
        </w:rPr>
        <w:t>po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</w:rPr>
        <w:t>grupama</w:t>
      </w:r>
      <w:r>
        <w:rPr>
          <w:rFonts w:ascii="Times New Roman" w:hAnsi="Times New Roman"/>
          <w:color w:val="231F1F"/>
          <w:spacing w:val="-4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-5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-4"/>
        </w:rPr>
        <w:t> </w:t>
      </w:r>
      <w:r>
        <w:rPr>
          <w:rFonts w:ascii="Times New Roman" w:hAnsi="Times New Roman"/>
          <w:color w:val="231F1F"/>
        </w:rPr>
        <w:t>okviru</w:t>
      </w:r>
      <w:r>
        <w:rPr>
          <w:rFonts w:ascii="Times New Roman" w:hAnsi="Times New Roman"/>
          <w:color w:val="231F1F"/>
          <w:spacing w:val="-4"/>
        </w:rPr>
        <w:t> </w:t>
      </w:r>
      <w:r>
        <w:rPr>
          <w:rFonts w:ascii="Times New Roman" w:hAnsi="Times New Roman"/>
          <w:color w:val="231F1F"/>
          <w:spacing w:val="-1"/>
        </w:rPr>
        <w:t>grupa</w:t>
      </w:r>
      <w:r>
        <w:rPr>
          <w:rFonts w:ascii="Times New Roman" w:hAnsi="Times New Roman"/>
          <w:color w:val="231F1F"/>
          <w:spacing w:val="-5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-5"/>
        </w:rPr>
        <w:t> </w:t>
      </w:r>
      <w:r>
        <w:rPr>
          <w:rFonts w:ascii="Times New Roman" w:hAnsi="Times New Roman"/>
          <w:color w:val="231F1F"/>
          <w:spacing w:val="-1"/>
        </w:rPr>
        <w:t>svakog</w:t>
      </w:r>
      <w:r>
        <w:rPr>
          <w:rFonts w:ascii="Times New Roman" w:hAnsi="Times New Roman"/>
          <w:color w:val="231F1F"/>
          <w:spacing w:val="-5"/>
        </w:rPr>
        <w:t> </w:t>
      </w:r>
      <w:r>
        <w:rPr>
          <w:rFonts w:ascii="Times New Roman" w:hAnsi="Times New Roman"/>
          <w:color w:val="231F1F"/>
          <w:spacing w:val="-1"/>
        </w:rPr>
        <w:t>člana.</w:t>
      </w:r>
      <w:r>
        <w:rPr>
          <w:rFonts w:ascii="Times New Roman" w:hAnsi="Times New Roman"/>
        </w:rPr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60" w:lineRule="auto" w:before="69"/>
        <w:ind w:left="119" w:right="118" w:firstLine="707"/>
        <w:jc w:val="both"/>
        <w:rPr>
          <w:rFonts w:ascii="Times New Roman" w:hAnsi="Times New Roman" w:cs="Times New Roman" w:eastAsia="Times New Roman"/>
        </w:rPr>
      </w:pPr>
      <w:r>
        <w:rPr>
          <w:color w:val="231F1F"/>
        </w:rPr>
        <w:t>Modeli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grupnog</w:t>
      </w:r>
      <w:r>
        <w:rPr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oblika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rada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su: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rad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više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grupa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istom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zadatku;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rad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grupa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1"/>
        </w:rPr>
        <w:t>na</w:t>
      </w:r>
      <w:r>
        <w:rPr>
          <w:rFonts w:ascii="Times New Roman" w:hAnsi="Times New Roman"/>
          <w:color w:val="231F1F"/>
          <w:spacing w:val="49"/>
          <w:w w:val="99"/>
        </w:rPr>
        <w:t> </w:t>
      </w:r>
      <w:r>
        <w:rPr>
          <w:rFonts w:ascii="Times New Roman" w:hAnsi="Times New Roman"/>
          <w:color w:val="231F1F"/>
          <w:spacing w:val="-1"/>
        </w:rPr>
        <w:t>različitim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  <w:spacing w:val="-1"/>
        </w:rPr>
        <w:t>zadacima;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  <w:spacing w:val="-1"/>
        </w:rPr>
        <w:t>rad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  <w:spacing w:val="-1"/>
        </w:rPr>
        <w:t>sastavnim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  <w:spacing w:val="-1"/>
        </w:rPr>
        <w:t>dijelovima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istog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  <w:spacing w:val="-1"/>
        </w:rPr>
        <w:t>zadatka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  <w:spacing w:val="-1"/>
        </w:rPr>
        <w:t>(teme);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  <w:spacing w:val="-1"/>
        </w:rPr>
        <w:t>diferencirani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  <w:spacing w:val="-1"/>
        </w:rPr>
        <w:t>grupni</w:t>
      </w:r>
      <w:r>
        <w:rPr>
          <w:rFonts w:ascii="Times New Roman" w:hAnsi="Times New Roman"/>
          <w:color w:val="231F1F"/>
          <w:spacing w:val="113"/>
        </w:rPr>
        <w:t> </w:t>
      </w:r>
      <w:r>
        <w:rPr>
          <w:rFonts w:ascii="Times New Roman" w:hAnsi="Times New Roman"/>
          <w:color w:val="231F1F"/>
          <w:spacing w:val="-1"/>
        </w:rPr>
        <w:t>rad</w:t>
      </w:r>
      <w:r>
        <w:rPr>
          <w:rFonts w:ascii="Times New Roman" w:hAnsi="Times New Roman"/>
          <w:color w:val="231F1F"/>
        </w:rPr>
        <w:t> s </w:t>
      </w:r>
      <w:r>
        <w:rPr>
          <w:rFonts w:ascii="Times New Roman" w:hAnsi="Times New Roman"/>
          <w:color w:val="231F1F"/>
          <w:spacing w:val="-1"/>
        </w:rPr>
        <w:t>cikličnom</w:t>
      </w:r>
      <w:r>
        <w:rPr>
          <w:rFonts w:ascii="Times New Roman" w:hAnsi="Times New Roman"/>
          <w:color w:val="231F1F"/>
        </w:rPr>
        <w:t> izmjenom </w:t>
      </w:r>
      <w:r>
        <w:rPr>
          <w:rFonts w:ascii="Times New Roman" w:hAnsi="Times New Roman"/>
          <w:color w:val="231F1F"/>
          <w:spacing w:val="-1"/>
        </w:rPr>
        <w:t>radnih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zadataka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</w:rPr>
        <w:t>(Stevanović, </w:t>
      </w:r>
      <w:r>
        <w:rPr>
          <w:rFonts w:ascii="Times New Roman" w:hAnsi="Times New Roman"/>
          <w:color w:val="231F1F"/>
          <w:spacing w:val="-1"/>
        </w:rPr>
        <w:t>1998).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4"/>
        <w:ind w:left="827" w:right="0"/>
        <w:jc w:val="left"/>
        <w:rPr>
          <w:rFonts w:ascii="Times New Roman" w:hAnsi="Times New Roman" w:cs="Times New Roman" w:eastAsia="Times New Roman"/>
        </w:rPr>
      </w:pPr>
      <w:r>
        <w:rPr>
          <w:color w:val="231F1F"/>
          <w:spacing w:val="-1"/>
        </w:rPr>
        <w:t>Grupni</w:t>
      </w:r>
      <w:r>
        <w:rPr>
          <w:color w:val="231F1F"/>
        </w:rPr>
        <w:t> </w:t>
      </w:r>
      <w:r>
        <w:rPr>
          <w:color w:val="231F1F"/>
          <w:spacing w:val="19"/>
        </w:rPr>
        <w:t> </w:t>
      </w:r>
      <w:r>
        <w:rPr>
          <w:color w:val="231F1F"/>
        </w:rPr>
        <w:t>oblik 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rada</w:t>
      </w:r>
      <w:r>
        <w:rPr>
          <w:color w:val="231F1F"/>
        </w:rPr>
        <w:t> </w:t>
      </w:r>
      <w:r>
        <w:rPr>
          <w:color w:val="231F1F"/>
          <w:spacing w:val="18"/>
        </w:rPr>
        <w:t> </w:t>
      </w:r>
      <w:r>
        <w:rPr>
          <w:color w:val="231F1F"/>
        </w:rPr>
        <w:t>ima 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velike</w:t>
      </w:r>
      <w:r>
        <w:rPr>
          <w:color w:val="231F1F"/>
        </w:rPr>
        <w:t> 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prednosti,</w:t>
      </w:r>
      <w:r>
        <w:rPr>
          <w:color w:val="231F1F"/>
        </w:rPr>
        <w:t> </w:t>
      </w:r>
      <w:r>
        <w:rPr>
          <w:color w:val="231F1F"/>
          <w:spacing w:val="19"/>
        </w:rPr>
        <w:t> </w:t>
      </w:r>
      <w:r>
        <w:rPr>
          <w:color w:val="231F1F"/>
        </w:rPr>
        <w:t>a</w:t>
      </w:r>
      <w:r>
        <w:rPr>
          <w:rFonts w:ascii="Times New Roman" w:hAnsi="Times New Roman"/>
          <w:color w:val="231F1F"/>
        </w:rPr>
        <w:t>li 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</w:rPr>
        <w:t>i 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  <w:spacing w:val="-1"/>
        </w:rPr>
        <w:t>ograničenja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u 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primjeni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u 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nastavi.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139"/>
        <w:ind w:left="119" w:right="0"/>
        <w:jc w:val="left"/>
      </w:pPr>
      <w:r>
        <w:rPr>
          <w:color w:val="231F1F"/>
          <w:spacing w:val="-1"/>
        </w:rPr>
        <w:t>Prednosti</w:t>
      </w:r>
      <w:r>
        <w:rPr>
          <w:color w:val="231F1F"/>
        </w:rPr>
        <w:t> </w:t>
      </w:r>
      <w:r>
        <w:rPr>
          <w:color w:val="231F1F"/>
          <w:spacing w:val="-1"/>
        </w:rPr>
        <w:t>grupnog</w:t>
      </w:r>
      <w:r>
        <w:rPr>
          <w:color w:val="231F1F"/>
          <w:spacing w:val="-3"/>
        </w:rPr>
        <w:t> </w:t>
      </w:r>
      <w:r>
        <w:rPr>
          <w:color w:val="231F1F"/>
        </w:rPr>
        <w:t>oblika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rada </w:t>
      </w:r>
      <w:r>
        <w:rPr>
          <w:color w:val="231F1F"/>
        </w:rPr>
        <w:t>su:</w:t>
      </w:r>
      <w:r>
        <w:rPr/>
      </w:r>
    </w:p>
    <w:p>
      <w:pPr>
        <w:pStyle w:val="BodyText"/>
        <w:numPr>
          <w:ilvl w:val="0"/>
          <w:numId w:val="25"/>
        </w:numPr>
        <w:tabs>
          <w:tab w:pos="840" w:val="left" w:leader="none"/>
        </w:tabs>
        <w:spacing w:line="240" w:lineRule="auto" w:before="137" w:after="0"/>
        <w:ind w:left="839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nosioci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glavnog</w:t>
      </w:r>
      <w:r>
        <w:rPr>
          <w:rFonts w:ascii="Times New Roman" w:hAnsi="Times New Roman"/>
          <w:color w:val="231F1F"/>
          <w:spacing w:val="-3"/>
        </w:rPr>
        <w:t> </w:t>
      </w:r>
      <w:r>
        <w:rPr>
          <w:rFonts w:ascii="Times New Roman" w:hAnsi="Times New Roman"/>
          <w:color w:val="231F1F"/>
          <w:spacing w:val="-1"/>
        </w:rPr>
        <w:t>dijela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rada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u </w:t>
      </w:r>
      <w:r>
        <w:rPr>
          <w:rFonts w:ascii="Times New Roman" w:hAnsi="Times New Roman"/>
          <w:color w:val="231F1F"/>
          <w:spacing w:val="-1"/>
        </w:rPr>
        <w:t>grupnom</w:t>
      </w:r>
      <w:r>
        <w:rPr>
          <w:rFonts w:ascii="Times New Roman" w:hAnsi="Times New Roman"/>
          <w:color w:val="231F1F"/>
        </w:rPr>
        <w:t> obliku rada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su </w:t>
      </w:r>
      <w:r>
        <w:rPr>
          <w:rFonts w:ascii="Times New Roman" w:hAnsi="Times New Roman"/>
          <w:color w:val="231F1F"/>
          <w:spacing w:val="-1"/>
        </w:rPr>
        <w:t>učenici;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25"/>
        </w:numPr>
        <w:tabs>
          <w:tab w:pos="840" w:val="left" w:leader="none"/>
        </w:tabs>
        <w:spacing w:line="359" w:lineRule="auto" w:before="139" w:after="0"/>
        <w:ind w:left="119" w:right="296" w:firstLine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učenici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stavljeni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direktan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odnos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prema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nastavnom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sadrţaju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izvorima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kojima</w:t>
      </w:r>
      <w:r>
        <w:rPr>
          <w:rFonts w:ascii="Times New Roman" w:hAnsi="Times New Roman"/>
          <w:color w:val="231F1F"/>
          <w:spacing w:val="61"/>
        </w:rPr>
        <w:t> </w:t>
      </w:r>
      <w:r>
        <w:rPr>
          <w:rFonts w:ascii="Times New Roman" w:hAnsi="Times New Roman"/>
          <w:color w:val="231F1F"/>
          <w:spacing w:val="-1"/>
        </w:rPr>
        <w:t>uče,</w:t>
      </w:r>
      <w:r>
        <w:rPr>
          <w:rFonts w:ascii="Times New Roman" w:hAnsi="Times New Roman"/>
          <w:color w:val="231F1F"/>
        </w:rPr>
        <w:t> što uslovljava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  <w:spacing w:val="-1"/>
        </w:rPr>
        <w:t>pojačanu</w:t>
      </w:r>
      <w:r>
        <w:rPr>
          <w:rFonts w:ascii="Times New Roman" w:hAnsi="Times New Roman"/>
          <w:color w:val="231F1F"/>
        </w:rPr>
        <w:t> aktivnost </w:t>
      </w:r>
      <w:r>
        <w:rPr>
          <w:rFonts w:ascii="Times New Roman" w:hAnsi="Times New Roman"/>
          <w:color w:val="231F1F"/>
          <w:spacing w:val="-1"/>
        </w:rPr>
        <w:t>učenika;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25"/>
        </w:numPr>
        <w:tabs>
          <w:tab w:pos="840" w:val="left" w:leader="none"/>
        </w:tabs>
        <w:spacing w:line="240" w:lineRule="auto" w:before="8" w:after="0"/>
        <w:ind w:left="839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-6"/>
        </w:rPr>
        <w:t> </w:t>
      </w:r>
      <w:r>
        <w:rPr>
          <w:rFonts w:ascii="Times New Roman" w:hAnsi="Times New Roman"/>
          <w:color w:val="231F1F"/>
          <w:spacing w:val="-1"/>
        </w:rPr>
        <w:t>grupnom</w:t>
      </w:r>
      <w:r>
        <w:rPr>
          <w:rFonts w:ascii="Times New Roman" w:hAnsi="Times New Roman"/>
          <w:color w:val="231F1F"/>
          <w:spacing w:val="-6"/>
        </w:rPr>
        <w:t> </w:t>
      </w:r>
      <w:r>
        <w:rPr>
          <w:rFonts w:ascii="Times New Roman" w:hAnsi="Times New Roman"/>
          <w:color w:val="231F1F"/>
        </w:rPr>
        <w:t>obliku</w:t>
      </w:r>
      <w:r>
        <w:rPr>
          <w:rFonts w:ascii="Times New Roman" w:hAnsi="Times New Roman"/>
          <w:color w:val="231F1F"/>
          <w:spacing w:val="-6"/>
        </w:rPr>
        <w:t> </w:t>
      </w:r>
      <w:r>
        <w:rPr>
          <w:rFonts w:ascii="Times New Roman" w:hAnsi="Times New Roman"/>
          <w:color w:val="231F1F"/>
        </w:rPr>
        <w:t>rada</w:t>
      </w:r>
      <w:r>
        <w:rPr>
          <w:rFonts w:ascii="Times New Roman" w:hAnsi="Times New Roman"/>
          <w:color w:val="231F1F"/>
          <w:spacing w:val="-7"/>
        </w:rPr>
        <w:t> </w:t>
      </w:r>
      <w:r>
        <w:rPr>
          <w:rFonts w:ascii="Times New Roman" w:hAnsi="Times New Roman"/>
          <w:color w:val="231F1F"/>
        </w:rPr>
        <w:t>postoji</w:t>
      </w:r>
      <w:r>
        <w:rPr>
          <w:rFonts w:ascii="Times New Roman" w:hAnsi="Times New Roman"/>
          <w:color w:val="231F1F"/>
          <w:spacing w:val="-6"/>
        </w:rPr>
        <w:t> </w:t>
      </w:r>
      <w:r>
        <w:rPr>
          <w:rFonts w:ascii="Times New Roman" w:hAnsi="Times New Roman"/>
          <w:color w:val="231F1F"/>
          <w:spacing w:val="-1"/>
        </w:rPr>
        <w:t>stalna</w:t>
      </w:r>
      <w:r>
        <w:rPr>
          <w:rFonts w:ascii="Times New Roman" w:hAnsi="Times New Roman"/>
          <w:color w:val="231F1F"/>
          <w:spacing w:val="-6"/>
        </w:rPr>
        <w:t> </w:t>
      </w:r>
      <w:r>
        <w:rPr>
          <w:rFonts w:ascii="Times New Roman" w:hAnsi="Times New Roman"/>
          <w:color w:val="231F1F"/>
          <w:spacing w:val="-1"/>
        </w:rPr>
        <w:t>direktna</w:t>
      </w:r>
      <w:r>
        <w:rPr>
          <w:rFonts w:ascii="Times New Roman" w:hAnsi="Times New Roman"/>
          <w:color w:val="231F1F"/>
          <w:spacing w:val="-6"/>
        </w:rPr>
        <w:t> </w:t>
      </w:r>
      <w:r>
        <w:rPr>
          <w:rFonts w:ascii="Times New Roman" w:hAnsi="Times New Roman"/>
          <w:color w:val="231F1F"/>
          <w:spacing w:val="-1"/>
        </w:rPr>
        <w:t>saradnja</w:t>
      </w:r>
      <w:r>
        <w:rPr>
          <w:rFonts w:ascii="Times New Roman" w:hAnsi="Times New Roman"/>
          <w:color w:val="231F1F"/>
          <w:spacing w:val="-6"/>
        </w:rPr>
        <w:t> </w:t>
      </w:r>
      <w:r>
        <w:rPr>
          <w:rFonts w:ascii="Times New Roman" w:hAnsi="Times New Roman"/>
          <w:color w:val="231F1F"/>
          <w:spacing w:val="-1"/>
        </w:rPr>
        <w:t>me</w:t>
      </w:r>
      <w:r>
        <w:rPr>
          <w:rFonts w:ascii="Times New Roman" w:hAnsi="Times New Roman"/>
          <w:color w:val="231F1F"/>
          <w:spacing w:val="-2"/>
        </w:rPr>
        <w:t>Ďu</w:t>
      </w:r>
      <w:r>
        <w:rPr>
          <w:rFonts w:ascii="Times New Roman" w:hAnsi="Times New Roman"/>
          <w:color w:val="231F1F"/>
          <w:spacing w:val="-6"/>
        </w:rPr>
        <w:t> </w:t>
      </w:r>
      <w:r>
        <w:rPr>
          <w:rFonts w:ascii="Times New Roman" w:hAnsi="Times New Roman"/>
          <w:color w:val="231F1F"/>
          <w:spacing w:val="-1"/>
        </w:rPr>
        <w:t>učenicima;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25"/>
        </w:numPr>
        <w:tabs>
          <w:tab w:pos="840" w:val="left" w:leader="none"/>
        </w:tabs>
        <w:spacing w:line="240" w:lineRule="auto" w:before="137" w:after="0"/>
        <w:ind w:left="839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adeći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neposredno</w:t>
      </w:r>
      <w:r>
        <w:rPr>
          <w:rFonts w:ascii="Times New Roman" w:hAnsi="Times New Roman"/>
          <w:color w:val="231F1F"/>
        </w:rPr>
        <w:t> učenici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formiraju</w:t>
      </w:r>
      <w:r>
        <w:rPr>
          <w:rFonts w:ascii="Times New Roman" w:hAnsi="Times New Roman"/>
          <w:color w:val="231F1F"/>
        </w:rPr>
        <w:t> svoje </w:t>
      </w:r>
      <w:r>
        <w:rPr>
          <w:rFonts w:ascii="Times New Roman" w:hAnsi="Times New Roman"/>
          <w:color w:val="231F1F"/>
          <w:spacing w:val="-1"/>
        </w:rPr>
        <w:t>radne </w:t>
      </w:r>
      <w:r>
        <w:rPr>
          <w:rFonts w:ascii="Times New Roman" w:hAnsi="Times New Roman"/>
          <w:color w:val="231F1F"/>
        </w:rPr>
        <w:t>sposobnosti s </w:t>
      </w:r>
      <w:r>
        <w:rPr>
          <w:rFonts w:ascii="Times New Roman" w:hAnsi="Times New Roman"/>
          <w:color w:val="231F1F"/>
          <w:spacing w:val="-1"/>
        </w:rPr>
        <w:t>posebnim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obzirom</w:t>
      </w:r>
      <w:r>
        <w:rPr>
          <w:rFonts w:ascii="Times New Roman" w:hAnsi="Times New Roman"/>
          <w:color w:val="231F1F"/>
        </w:rPr>
        <w:t> na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139"/>
        <w:ind w:left="119" w:right="0"/>
        <w:jc w:val="left"/>
      </w:pPr>
      <w:r>
        <w:rPr>
          <w:color w:val="231F1F"/>
        </w:rPr>
        <w:t>kolektivni </w:t>
      </w:r>
      <w:r>
        <w:rPr>
          <w:color w:val="231F1F"/>
          <w:spacing w:val="-1"/>
        </w:rPr>
        <w:t>rad.</w:t>
      </w:r>
      <w:r>
        <w:rPr/>
      </w:r>
    </w:p>
    <w:p>
      <w:pPr>
        <w:pStyle w:val="BodyText"/>
        <w:spacing w:line="360" w:lineRule="auto" w:before="137"/>
        <w:ind w:left="119" w:right="109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Ovaj</w:t>
      </w:r>
      <w:r>
        <w:rPr>
          <w:rFonts w:ascii="Times New Roman" w:hAnsi="Times New Roman"/>
          <w:color w:val="231F1F"/>
          <w:spacing w:val="60"/>
        </w:rPr>
        <w:t> </w:t>
      </w:r>
      <w:r>
        <w:rPr>
          <w:rFonts w:ascii="Times New Roman" w:hAnsi="Times New Roman"/>
          <w:color w:val="231F1F"/>
        </w:rPr>
        <w:t>oblik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  <w:spacing w:val="-1"/>
        </w:rPr>
        <w:t>rada</w:t>
      </w:r>
      <w:r>
        <w:rPr>
          <w:rFonts w:ascii="Times New Roman" w:hAnsi="Times New Roman"/>
          <w:color w:val="231F1F"/>
          <w:spacing w:val="58"/>
        </w:rPr>
        <w:t> </w:t>
      </w:r>
      <w:r>
        <w:rPr>
          <w:rFonts w:ascii="Times New Roman" w:hAnsi="Times New Roman"/>
          <w:color w:val="231F1F"/>
        </w:rPr>
        <w:t>omogućuje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  <w:spacing w:val="-1"/>
        </w:rPr>
        <w:t>veću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fizičku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</w:rPr>
        <w:t>pokretljivost </w:t>
      </w:r>
      <w:r>
        <w:rPr>
          <w:rFonts w:ascii="Times New Roman" w:hAnsi="Times New Roman"/>
          <w:color w:val="231F1F"/>
          <w:spacing w:val="-1"/>
        </w:rPr>
        <w:t>učenika.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  <w:spacing w:val="-1"/>
        </w:rPr>
        <w:t>Grupni</w:t>
      </w:r>
      <w:r>
        <w:rPr>
          <w:rFonts w:ascii="Times New Roman" w:hAnsi="Times New Roman"/>
          <w:color w:val="231F1F"/>
        </w:rPr>
        <w:t> oblik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  <w:spacing w:val="1"/>
        </w:rPr>
        <w:t>ra</w:t>
      </w:r>
      <w:r>
        <w:rPr>
          <w:color w:val="231F1F"/>
          <w:spacing w:val="1"/>
        </w:rPr>
        <w:t>da</w:t>
      </w:r>
      <w:r>
        <w:rPr>
          <w:color w:val="231F1F"/>
          <w:spacing w:val="33"/>
        </w:rPr>
        <w:t> </w:t>
      </w:r>
      <w:r>
        <w:rPr>
          <w:rFonts w:ascii="Times New Roman" w:hAnsi="Times New Roman"/>
          <w:color w:val="231F1F"/>
          <w:spacing w:val="-1"/>
        </w:rPr>
        <w:t>odgovara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</w:rPr>
        <w:t>učenicima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</w:rPr>
        <w:t>psihološki.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</w:rPr>
        <w:t>Oni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</w:rPr>
        <w:t>slobodno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  <w:spacing w:val="-1"/>
        </w:rPr>
        <w:t>vrijeme,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</w:rPr>
        <w:t>poslije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</w:rPr>
        <w:t>nastave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  <w:spacing w:val="-1"/>
        </w:rPr>
        <w:t>grupišu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  <w:spacing w:val="-1"/>
        </w:rPr>
        <w:t>radi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  <w:spacing w:val="-1"/>
        </w:rPr>
        <w:t>različitih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zajedničkih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aktivnosti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(igre,</w:t>
      </w:r>
      <w:r>
        <w:rPr>
          <w:rFonts w:ascii="Times New Roman" w:hAnsi="Times New Roman"/>
          <w:color w:val="231F1F"/>
        </w:rPr>
        <w:t> sporta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</w:rPr>
        <w:t>itd.).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6"/>
        <w:ind w:left="119" w:right="116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Grupni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</w:rPr>
        <w:t>oblik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  <w:spacing w:val="-1"/>
        </w:rPr>
        <w:t>rada</w:t>
      </w:r>
      <w:r>
        <w:rPr>
          <w:rFonts w:ascii="Times New Roman" w:hAnsi="Times New Roman"/>
          <w:color w:val="231F1F"/>
          <w:spacing w:val="51"/>
        </w:rPr>
        <w:t> </w:t>
      </w:r>
      <w:r>
        <w:rPr>
          <w:rFonts w:ascii="Times New Roman" w:hAnsi="Times New Roman"/>
          <w:color w:val="231F1F"/>
          <w:spacing w:val="-1"/>
        </w:rPr>
        <w:t>omogućuje</w:t>
      </w:r>
      <w:r>
        <w:rPr>
          <w:rFonts w:ascii="Times New Roman" w:hAnsi="Times New Roman"/>
          <w:color w:val="231F1F"/>
          <w:spacing w:val="51"/>
        </w:rPr>
        <w:t> </w:t>
      </w:r>
      <w:r>
        <w:rPr>
          <w:rFonts w:ascii="Times New Roman" w:hAnsi="Times New Roman"/>
          <w:color w:val="231F1F"/>
          <w:spacing w:val="-1"/>
        </w:rPr>
        <w:t>regulisanje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</w:rPr>
        <w:t>tempa</w:t>
      </w:r>
      <w:r>
        <w:rPr>
          <w:rFonts w:ascii="Times New Roman" w:hAnsi="Times New Roman"/>
          <w:color w:val="231F1F"/>
          <w:spacing w:val="51"/>
        </w:rPr>
        <w:t> </w:t>
      </w:r>
      <w:r>
        <w:rPr>
          <w:rFonts w:ascii="Times New Roman" w:hAnsi="Times New Roman"/>
          <w:color w:val="231F1F"/>
          <w:spacing w:val="-1"/>
        </w:rPr>
        <w:t>rada</w:t>
      </w:r>
      <w:r>
        <w:rPr>
          <w:rFonts w:ascii="Times New Roman" w:hAnsi="Times New Roman"/>
          <w:color w:val="231F1F"/>
          <w:spacing w:val="51"/>
        </w:rPr>
        <w:t> </w:t>
      </w:r>
      <w:r>
        <w:rPr>
          <w:rFonts w:ascii="Times New Roman" w:hAnsi="Times New Roman"/>
          <w:color w:val="231F1F"/>
        </w:rPr>
        <w:t>kod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</w:rPr>
        <w:t>svakog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</w:rPr>
        <w:t>učenika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  <w:spacing w:val="-1"/>
        </w:rPr>
        <w:t>(jače</w:t>
      </w:r>
      <w:r>
        <w:rPr>
          <w:rFonts w:ascii="Times New Roman" w:hAnsi="Times New Roman"/>
          <w:color w:val="231F1F"/>
          <w:spacing w:val="51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color w:val="231F1F"/>
          <w:spacing w:val="-1"/>
        </w:rPr>
        <w:t>individualiziran</w:t>
      </w:r>
      <w:r>
        <w:rPr>
          <w:color w:val="231F1F"/>
          <w:spacing w:val="9"/>
        </w:rPr>
        <w:t> </w:t>
      </w:r>
      <w:r>
        <w:rPr>
          <w:color w:val="231F1F"/>
        </w:rPr>
        <w:t>od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frontalnog</w:t>
      </w:r>
      <w:r>
        <w:rPr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oblika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rada).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Kroz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1"/>
        </w:rPr>
        <w:t>grupni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oblik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rada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učenici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bolje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upoznaju.</w:t>
      </w:r>
      <w:r>
        <w:rPr>
          <w:rFonts w:ascii="Times New Roman" w:hAnsi="Times New Roman"/>
          <w:color w:val="231F1F"/>
          <w:spacing w:val="79"/>
        </w:rPr>
        <w:t> </w:t>
      </w:r>
      <w:r>
        <w:rPr>
          <w:rFonts w:ascii="Times New Roman" w:hAnsi="Times New Roman"/>
          <w:color w:val="231F1F"/>
        </w:rPr>
        <w:t>Poţeljno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  <w:spacing w:val="-1"/>
        </w:rPr>
        <w:t>prilikom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  <w:spacing w:val="-1"/>
        </w:rPr>
        <w:t>formiranja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  <w:spacing w:val="-1"/>
        </w:rPr>
        <w:t>grupa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  <w:spacing w:val="-1"/>
        </w:rPr>
        <w:t>poštovati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  <w:spacing w:val="-2"/>
        </w:rPr>
        <w:t>meĎuuč</w:t>
      </w:r>
      <w:r>
        <w:rPr>
          <w:rFonts w:ascii="Times New Roman" w:hAnsi="Times New Roman"/>
          <w:color w:val="231F1F"/>
          <w:spacing w:val="-1"/>
        </w:rPr>
        <w:t>eničke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veze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  <w:spacing w:val="-1"/>
        </w:rPr>
        <w:t>stvorene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izvan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  <w:spacing w:val="-1"/>
        </w:rPr>
        <w:t>nastave.</w:t>
      </w:r>
      <w:r>
        <w:rPr>
          <w:rFonts w:ascii="Times New Roman" w:hAnsi="Times New Roman"/>
          <w:color w:val="231F1F"/>
          <w:spacing w:val="93"/>
        </w:rPr>
        <w:t> </w:t>
      </w:r>
      <w:r>
        <w:rPr>
          <w:rFonts w:ascii="Times New Roman" w:hAnsi="Times New Roman"/>
          <w:color w:val="231F1F"/>
          <w:spacing w:val="-1"/>
        </w:rPr>
        <w:t>Grupni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  <w:spacing w:val="-1"/>
        </w:rPr>
        <w:t>rad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  <w:spacing w:val="-1"/>
        </w:rPr>
        <w:t>pogoduje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razvijanju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  <w:spacing w:val="-1"/>
        </w:rPr>
        <w:t>drugarstva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  <w:spacing w:val="-1"/>
        </w:rPr>
        <w:t>socijalizacije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  <w:spacing w:val="-1"/>
        </w:rPr>
        <w:t>ličnosti.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  <w:spacing w:val="-1"/>
        </w:rPr>
        <w:t>Grupni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</w:rPr>
        <w:t>oblik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  <w:spacing w:val="-1"/>
        </w:rPr>
        <w:t>rada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  <w:spacing w:val="-1"/>
        </w:rPr>
        <w:t>nalazi</w:t>
      </w:r>
      <w:r>
        <w:rPr>
          <w:rFonts w:ascii="Times New Roman" w:hAnsi="Times New Roman"/>
          <w:color w:val="231F1F"/>
          <w:spacing w:val="101"/>
        </w:rPr>
        <w:t> </w:t>
      </w:r>
      <w:r>
        <w:rPr>
          <w:color w:val="231F1F"/>
        </w:rPr>
        <w:t>svoju </w:t>
      </w:r>
      <w:r>
        <w:rPr>
          <w:color w:val="231F1F"/>
          <w:spacing w:val="-1"/>
        </w:rPr>
        <w:t>p</w:t>
      </w:r>
      <w:r>
        <w:rPr>
          <w:rFonts w:ascii="Times New Roman" w:hAnsi="Times New Roman"/>
          <w:color w:val="231F1F"/>
          <w:spacing w:val="-1"/>
        </w:rPr>
        <w:t>rimjenu</w:t>
      </w:r>
      <w:r>
        <w:rPr>
          <w:rFonts w:ascii="Times New Roman" w:hAnsi="Times New Roman"/>
          <w:color w:val="231F1F"/>
        </w:rPr>
        <w:t> u svim </w:t>
      </w:r>
      <w:r>
        <w:rPr>
          <w:rFonts w:ascii="Times New Roman" w:hAnsi="Times New Roman"/>
          <w:color w:val="231F1F"/>
          <w:spacing w:val="-1"/>
        </w:rPr>
        <w:t>vidovima časova </w:t>
      </w:r>
      <w:r>
        <w:rPr>
          <w:rFonts w:ascii="Times New Roman" w:hAnsi="Times New Roman"/>
          <w:color w:val="231F1F"/>
        </w:rPr>
        <w:t>u nastavi prirode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</w:rPr>
        <w:t>i društva.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3"/>
        <w:ind w:left="119" w:right="113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grupni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oblik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rada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ima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svojih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nedostataka.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Ni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on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ne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moţe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svakoj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  <w:spacing w:val="-1"/>
        </w:rPr>
        <w:t>nastavnoj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jedinici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  <w:spacing w:val="-1"/>
        </w:rPr>
        <w:t>objez</w:t>
      </w:r>
      <w:r>
        <w:rPr>
          <w:rFonts w:ascii="Times New Roman" w:hAnsi="Times New Roman"/>
          <w:color w:val="231F1F"/>
          <w:spacing w:val="-2"/>
        </w:rPr>
        <w:t>bjeĎiva</w:t>
      </w:r>
      <w:r>
        <w:rPr>
          <w:rFonts w:ascii="Times New Roman" w:hAnsi="Times New Roman"/>
          <w:color w:val="231F1F"/>
          <w:spacing w:val="-1"/>
        </w:rPr>
        <w:t>ti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</w:rPr>
        <w:t>potpuni</w:t>
      </w:r>
      <w:r>
        <w:rPr>
          <w:rFonts w:ascii="Times New Roman" w:hAnsi="Times New Roman"/>
          <w:color w:val="231F1F"/>
          <w:spacing w:val="56"/>
        </w:rPr>
        <w:t> </w:t>
      </w:r>
      <w:r>
        <w:rPr>
          <w:rFonts w:ascii="Times New Roman" w:hAnsi="Times New Roman"/>
          <w:color w:val="231F1F"/>
          <w:spacing w:val="-1"/>
        </w:rPr>
        <w:t>uspjeh.</w:t>
      </w:r>
      <w:r>
        <w:rPr>
          <w:rFonts w:ascii="Times New Roman" w:hAnsi="Times New Roman"/>
          <w:color w:val="231F1F"/>
          <w:spacing w:val="58"/>
        </w:rPr>
        <w:t> </w:t>
      </w:r>
      <w:r>
        <w:rPr>
          <w:rFonts w:ascii="Times New Roman" w:hAnsi="Times New Roman"/>
          <w:color w:val="231F1F"/>
          <w:spacing w:val="-1"/>
        </w:rPr>
        <w:t>Zbog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  <w:spacing w:val="-1"/>
        </w:rPr>
        <w:t>toga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</w:rPr>
        <w:t>treba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  <w:spacing w:val="-1"/>
        </w:rPr>
        <w:t>smatrati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  <w:spacing w:val="-1"/>
        </w:rPr>
        <w:t>samo</w:t>
      </w:r>
      <w:r>
        <w:rPr>
          <w:rFonts w:ascii="Times New Roman" w:hAnsi="Times New Roman"/>
          <w:color w:val="231F1F"/>
          <w:spacing w:val="58"/>
        </w:rPr>
        <w:t> </w:t>
      </w:r>
      <w:r>
        <w:rPr>
          <w:rFonts w:ascii="Times New Roman" w:hAnsi="Times New Roman"/>
          <w:color w:val="231F1F"/>
        </w:rPr>
        <w:t>jednim</w:t>
      </w:r>
      <w:r>
        <w:rPr>
          <w:rFonts w:ascii="Times New Roman" w:hAnsi="Times New Roman"/>
          <w:color w:val="231F1F"/>
          <w:spacing w:val="58"/>
        </w:rPr>
        <w:t> </w:t>
      </w:r>
      <w:r>
        <w:rPr>
          <w:rFonts w:ascii="Times New Roman" w:hAnsi="Times New Roman"/>
          <w:color w:val="231F1F"/>
        </w:rPr>
        <w:t>oblikom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  <w:spacing w:val="-1"/>
        </w:rPr>
        <w:t>rada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75"/>
        </w:rPr>
        <w:t> </w:t>
      </w:r>
      <w:r>
        <w:rPr>
          <w:color w:val="231F1F"/>
          <w:spacing w:val="-1"/>
        </w:rPr>
        <w:t>primjenjivati</w:t>
      </w:r>
      <w:r>
        <w:rPr>
          <w:color w:val="231F1F"/>
          <w:spacing w:val="29"/>
        </w:rPr>
        <w:t> </w:t>
      </w:r>
      <w:r>
        <w:rPr>
          <w:color w:val="231F1F"/>
          <w:spacing w:val="-2"/>
        </w:rPr>
        <w:t>ga</w:t>
      </w:r>
      <w:r>
        <w:rPr>
          <w:color w:val="231F1F"/>
          <w:spacing w:val="27"/>
        </w:rPr>
        <w:t> </w:t>
      </w:r>
      <w:r>
        <w:rPr>
          <w:color w:val="231F1F"/>
        </w:rPr>
        <w:t>zavisno</w:t>
      </w:r>
      <w:r>
        <w:rPr>
          <w:color w:val="231F1F"/>
          <w:spacing w:val="28"/>
        </w:rPr>
        <w:t> </w:t>
      </w:r>
      <w:r>
        <w:rPr>
          <w:color w:val="231F1F"/>
        </w:rPr>
        <w:t>od</w:t>
      </w:r>
      <w:r>
        <w:rPr>
          <w:color w:val="231F1F"/>
          <w:spacing w:val="28"/>
        </w:rPr>
        <w:t> </w:t>
      </w:r>
      <w:r>
        <w:rPr>
          <w:color w:val="231F1F"/>
          <w:spacing w:val="-1"/>
        </w:rPr>
        <w:t>prirode</w:t>
      </w:r>
      <w:r>
        <w:rPr>
          <w:color w:val="231F1F"/>
          <w:spacing w:val="27"/>
        </w:rPr>
        <w:t> </w:t>
      </w:r>
      <w:r>
        <w:rPr>
          <w:color w:val="231F1F"/>
          <w:spacing w:val="-1"/>
        </w:rPr>
        <w:t>gradiva</w:t>
      </w:r>
      <w:r>
        <w:rPr>
          <w:color w:val="231F1F"/>
          <w:spacing w:val="28"/>
        </w:rPr>
        <w:t> </w:t>
      </w:r>
      <w:r>
        <w:rPr>
          <w:color w:val="231F1F"/>
        </w:rPr>
        <w:t>i</w:t>
      </w:r>
      <w:r>
        <w:rPr>
          <w:color w:val="231F1F"/>
          <w:spacing w:val="29"/>
        </w:rPr>
        <w:t> </w:t>
      </w:r>
      <w:r>
        <w:rPr>
          <w:color w:val="231F1F"/>
        </w:rPr>
        <w:t>nastavnih</w:t>
      </w:r>
      <w:r>
        <w:rPr>
          <w:color w:val="231F1F"/>
          <w:spacing w:val="28"/>
        </w:rPr>
        <w:t> </w:t>
      </w:r>
      <w:r>
        <w:rPr>
          <w:color w:val="231F1F"/>
          <w:spacing w:val="-1"/>
        </w:rPr>
        <w:t>zadataka.</w:t>
      </w:r>
      <w:r>
        <w:rPr>
          <w:color w:val="231F1F"/>
          <w:spacing w:val="28"/>
        </w:rPr>
        <w:t> </w:t>
      </w:r>
      <w:r>
        <w:rPr>
          <w:color w:val="231F1F"/>
        </w:rPr>
        <w:t>Za</w:t>
      </w:r>
      <w:r>
        <w:rPr>
          <w:color w:val="231F1F"/>
          <w:spacing w:val="27"/>
        </w:rPr>
        <w:t> </w:t>
      </w:r>
      <w:r>
        <w:rPr>
          <w:color w:val="231F1F"/>
        </w:rPr>
        <w:t>grupni</w:t>
      </w:r>
      <w:r>
        <w:rPr>
          <w:color w:val="231F1F"/>
          <w:spacing w:val="29"/>
        </w:rPr>
        <w:t> </w:t>
      </w:r>
      <w:r>
        <w:rPr>
          <w:color w:val="231F1F"/>
        </w:rPr>
        <w:t>oblik</w:t>
      </w:r>
      <w:r>
        <w:rPr>
          <w:color w:val="231F1F"/>
          <w:spacing w:val="28"/>
        </w:rPr>
        <w:t> </w:t>
      </w:r>
      <w:r>
        <w:rPr>
          <w:color w:val="231F1F"/>
          <w:spacing w:val="-1"/>
        </w:rPr>
        <w:t>rada</w:t>
      </w:r>
      <w:r>
        <w:rPr>
          <w:color w:val="231F1F"/>
          <w:spacing w:val="27"/>
        </w:rPr>
        <w:t> </w:t>
      </w:r>
      <w:r>
        <w:rPr>
          <w:color w:val="231F1F"/>
        </w:rPr>
        <w:t>nisu</w:t>
      </w:r>
      <w:r>
        <w:rPr>
          <w:color w:val="231F1F"/>
          <w:spacing w:val="71"/>
        </w:rPr>
        <w:t> </w:t>
      </w:r>
      <w:r>
        <w:rPr>
          <w:rFonts w:ascii="Times New Roman" w:hAnsi="Times New Roman"/>
          <w:color w:val="231F1F"/>
          <w:spacing w:val="-1"/>
        </w:rPr>
        <w:t>pogodni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  <w:spacing w:val="-1"/>
        </w:rPr>
        <w:t>mnogi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  <w:spacing w:val="-1"/>
        </w:rPr>
        <w:t>sadrţaji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  <w:spacing w:val="-1"/>
        </w:rPr>
        <w:t>prirode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  <w:spacing w:val="-1"/>
        </w:rPr>
        <w:t>društva.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grupni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</w:rPr>
        <w:t>oblik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  <w:spacing w:val="-1"/>
        </w:rPr>
        <w:t>rada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  <w:spacing w:val="-1"/>
        </w:rPr>
        <w:t>nepogodno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</w:rPr>
        <w:t>suviše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</w:rPr>
        <w:t>teško</w:t>
      </w:r>
      <w:r>
        <w:rPr>
          <w:rFonts w:ascii="Times New Roman" w:hAnsi="Times New Roman"/>
          <w:color w:val="231F1F"/>
          <w:spacing w:val="73"/>
        </w:rPr>
        <w:t> </w:t>
      </w:r>
      <w:r>
        <w:rPr>
          <w:rFonts w:ascii="Times New Roman" w:hAnsi="Times New Roman"/>
          <w:color w:val="231F1F"/>
          <w:spacing w:val="-1"/>
        </w:rPr>
        <w:t>nastavno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gradivo</w:t>
      </w:r>
      <w:r>
        <w:rPr>
          <w:rFonts w:ascii="Times New Roman" w:hAnsi="Times New Roman"/>
          <w:color w:val="231F1F"/>
        </w:rPr>
        <w:t> koje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prevazilazi </w:t>
      </w:r>
      <w:r>
        <w:rPr>
          <w:rFonts w:ascii="Times New Roman" w:hAnsi="Times New Roman"/>
          <w:color w:val="231F1F"/>
          <w:spacing w:val="-1"/>
        </w:rPr>
        <w:t>individualne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sposobnosti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većeg</w:t>
      </w:r>
      <w:r>
        <w:rPr>
          <w:rFonts w:ascii="Times New Roman" w:hAnsi="Times New Roman"/>
          <w:color w:val="231F1F"/>
          <w:spacing w:val="-3"/>
        </w:rPr>
        <w:t> </w:t>
      </w:r>
      <w:r>
        <w:rPr>
          <w:rFonts w:ascii="Times New Roman" w:hAnsi="Times New Roman"/>
          <w:color w:val="231F1F"/>
        </w:rPr>
        <w:t>broja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</w:rPr>
        <w:t>učenika.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3"/>
        <w:ind w:left="119" w:right="117" w:firstLine="708"/>
        <w:jc w:val="both"/>
        <w:rPr>
          <w:rFonts w:ascii="Times New Roman" w:hAnsi="Times New Roman" w:cs="Times New Roman" w:eastAsia="Times New Roman"/>
        </w:rPr>
      </w:pPr>
      <w:r>
        <w:rPr>
          <w:color w:val="231F1F"/>
          <w:spacing w:val="-1"/>
        </w:rPr>
        <w:t>Organizaciju</w:t>
      </w:r>
      <w:r>
        <w:rPr>
          <w:color w:val="231F1F"/>
          <w:spacing w:val="28"/>
        </w:rPr>
        <w:t> </w:t>
      </w:r>
      <w:r>
        <w:rPr>
          <w:color w:val="231F1F"/>
          <w:spacing w:val="-1"/>
        </w:rPr>
        <w:t>ra</w:t>
      </w:r>
      <w:r>
        <w:rPr>
          <w:rFonts w:ascii="Times New Roman" w:hAnsi="Times New Roman"/>
          <w:color w:val="231F1F"/>
          <w:spacing w:val="-1"/>
        </w:rPr>
        <w:t>da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  <w:spacing w:val="-1"/>
        </w:rPr>
        <w:t>grupama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  <w:spacing w:val="-1"/>
        </w:rPr>
        <w:t>odre</w:t>
      </w:r>
      <w:r>
        <w:rPr>
          <w:rFonts w:ascii="Times New Roman" w:hAnsi="Times New Roman"/>
          <w:color w:val="231F1F"/>
          <w:spacing w:val="-2"/>
        </w:rPr>
        <w:t>Ďuje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</w:rPr>
        <w:t>nastavnik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  <w:spacing w:val="-1"/>
        </w:rPr>
        <w:t>zavisnosti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od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  <w:spacing w:val="-1"/>
        </w:rPr>
        <w:t>nastavnih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  <w:spacing w:val="-1"/>
        </w:rPr>
        <w:t>sadrţaja,</w:t>
      </w:r>
      <w:r>
        <w:rPr>
          <w:rFonts w:ascii="Times New Roman" w:hAnsi="Times New Roman"/>
          <w:color w:val="231F1F"/>
          <w:spacing w:val="83"/>
        </w:rPr>
        <w:t> </w:t>
      </w:r>
      <w:r>
        <w:rPr>
          <w:rFonts w:ascii="Times New Roman" w:hAnsi="Times New Roman"/>
          <w:color w:val="231F1F"/>
          <w:spacing w:val="-1"/>
        </w:rPr>
        <w:t>materijalne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opremljenosti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škole,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učeničkih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sposobnosti,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raspoloţivog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vremena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dr.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3"/>
        <w:ind w:left="119" w:right="115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1F"/>
          <w:spacing w:val="-1"/>
        </w:rPr>
        <w:t>„Za</w:t>
      </w:r>
      <w:r>
        <w:rPr>
          <w:rFonts w:ascii="Times New Roman" w:hAnsi="Times New Roman" w:cs="Times New Roman" w:eastAsia="Times New Roman"/>
          <w:color w:val="231F1F"/>
          <w:spacing w:val="45"/>
        </w:rPr>
        <w:t> </w:t>
      </w:r>
      <w:r>
        <w:rPr>
          <w:rFonts w:ascii="Times New Roman" w:hAnsi="Times New Roman" w:cs="Times New Roman" w:eastAsia="Times New Roman"/>
          <w:color w:val="231F1F"/>
        </w:rPr>
        <w:t>rad</w:t>
      </w:r>
      <w:r>
        <w:rPr>
          <w:rFonts w:ascii="Times New Roman" w:hAnsi="Times New Roman" w:cs="Times New Roman" w:eastAsia="Times New Roman"/>
          <w:color w:val="231F1F"/>
          <w:spacing w:val="46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4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skupinama</w:t>
      </w:r>
      <w:r>
        <w:rPr>
          <w:rFonts w:ascii="Times New Roman" w:hAnsi="Times New Roman" w:cs="Times New Roman" w:eastAsia="Times New Roman"/>
          <w:color w:val="231F1F"/>
          <w:spacing w:val="4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učitelj/učiteljica</w:t>
      </w:r>
      <w:r>
        <w:rPr>
          <w:rFonts w:ascii="Times New Roman" w:hAnsi="Times New Roman" w:cs="Times New Roman" w:eastAsia="Times New Roman"/>
          <w:color w:val="231F1F"/>
          <w:spacing w:val="4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će</w:t>
      </w:r>
      <w:r>
        <w:rPr>
          <w:rFonts w:ascii="Times New Roman" w:hAnsi="Times New Roman" w:cs="Times New Roman" w:eastAsia="Times New Roman"/>
          <w:color w:val="231F1F"/>
          <w:spacing w:val="46"/>
        </w:rPr>
        <w:t> </w:t>
      </w:r>
      <w:r>
        <w:rPr>
          <w:rFonts w:ascii="Times New Roman" w:hAnsi="Times New Roman" w:cs="Times New Roman" w:eastAsia="Times New Roman"/>
          <w:color w:val="231F1F"/>
        </w:rPr>
        <w:t>izabrati</w:t>
      </w:r>
      <w:r>
        <w:rPr>
          <w:rFonts w:ascii="Times New Roman" w:hAnsi="Times New Roman" w:cs="Times New Roman" w:eastAsia="Times New Roman"/>
          <w:color w:val="231F1F"/>
          <w:spacing w:val="4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nastavne</w:t>
      </w:r>
      <w:r>
        <w:rPr>
          <w:rFonts w:ascii="Times New Roman" w:hAnsi="Times New Roman" w:cs="Times New Roman" w:eastAsia="Times New Roman"/>
          <w:color w:val="231F1F"/>
          <w:spacing w:val="4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sadrţaje</w:t>
      </w:r>
      <w:r>
        <w:rPr>
          <w:rFonts w:ascii="Times New Roman" w:hAnsi="Times New Roman" w:cs="Times New Roman" w:eastAsia="Times New Roman"/>
          <w:color w:val="231F1F"/>
          <w:spacing w:val="46"/>
        </w:rPr>
        <w:t> </w:t>
      </w:r>
      <w:r>
        <w:rPr>
          <w:rFonts w:ascii="Times New Roman" w:hAnsi="Times New Roman" w:cs="Times New Roman" w:eastAsia="Times New Roman"/>
          <w:color w:val="231F1F"/>
        </w:rPr>
        <w:t>iz</w:t>
      </w:r>
      <w:r>
        <w:rPr>
          <w:rFonts w:ascii="Times New Roman" w:hAnsi="Times New Roman" w:cs="Times New Roman" w:eastAsia="Times New Roman"/>
          <w:color w:val="231F1F"/>
          <w:spacing w:val="48"/>
        </w:rPr>
        <w:t> </w:t>
      </w:r>
      <w:r>
        <w:rPr>
          <w:rFonts w:ascii="Times New Roman" w:hAnsi="Times New Roman" w:cs="Times New Roman" w:eastAsia="Times New Roman"/>
          <w:color w:val="231F1F"/>
        </w:rPr>
        <w:t>neposrednog</w:t>
      </w:r>
      <w:r>
        <w:rPr>
          <w:rFonts w:ascii="Times New Roman" w:hAnsi="Times New Roman" w:cs="Times New Roman" w:eastAsia="Times New Roman"/>
          <w:color w:val="231F1F"/>
          <w:spacing w:val="8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učeničkog</w:t>
      </w:r>
      <w:r>
        <w:rPr>
          <w:rFonts w:ascii="Times New Roman" w:hAnsi="Times New Roman" w:cs="Times New Roman" w:eastAsia="Times New Roman"/>
          <w:color w:val="231F1F"/>
          <w:spacing w:val="7"/>
        </w:rPr>
        <w:t> </w:t>
      </w:r>
      <w:r>
        <w:rPr>
          <w:rFonts w:ascii="Times New Roman" w:hAnsi="Times New Roman" w:cs="Times New Roman" w:eastAsia="Times New Roman"/>
          <w:color w:val="231F1F"/>
        </w:rPr>
        <w:t>ţivota</w:t>
      </w:r>
      <w:r>
        <w:rPr>
          <w:rFonts w:ascii="Times New Roman" w:hAnsi="Times New Roman" w:cs="Times New Roman" w:eastAsia="Times New Roman"/>
          <w:color w:val="231F1F"/>
          <w:spacing w:val="10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1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okruţja</w:t>
      </w:r>
      <w:r>
        <w:rPr>
          <w:rFonts w:ascii="Times New Roman" w:hAnsi="Times New Roman" w:cs="Times New Roman" w:eastAsia="Times New Roman"/>
          <w:color w:val="231F1F"/>
          <w:spacing w:val="1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(škole,</w:t>
      </w:r>
      <w:r>
        <w:rPr>
          <w:rFonts w:ascii="Times New Roman" w:hAnsi="Times New Roman" w:cs="Times New Roman" w:eastAsia="Times New Roman"/>
          <w:color w:val="231F1F"/>
          <w:spacing w:val="1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obitelji,</w:t>
      </w:r>
      <w:r>
        <w:rPr>
          <w:rFonts w:ascii="Times New Roman" w:hAnsi="Times New Roman" w:cs="Times New Roman" w:eastAsia="Times New Roman"/>
          <w:color w:val="231F1F"/>
          <w:spacing w:val="1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mjesta),</w:t>
      </w:r>
      <w:r>
        <w:rPr>
          <w:rFonts w:ascii="Times New Roman" w:hAnsi="Times New Roman" w:cs="Times New Roman" w:eastAsia="Times New Roman"/>
          <w:color w:val="231F1F"/>
          <w:spacing w:val="1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sadrţaje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</w:rPr>
        <w:t>koji</w:t>
      </w:r>
      <w:r>
        <w:rPr>
          <w:rFonts w:ascii="Times New Roman" w:hAnsi="Times New Roman" w:cs="Times New Roman" w:eastAsia="Times New Roman"/>
          <w:color w:val="231F1F"/>
          <w:spacing w:val="11"/>
        </w:rPr>
        <w:t> </w:t>
      </w:r>
      <w:r>
        <w:rPr>
          <w:rFonts w:ascii="Times New Roman" w:hAnsi="Times New Roman" w:cs="Times New Roman" w:eastAsia="Times New Roman"/>
          <w:color w:val="231F1F"/>
        </w:rPr>
        <w:t>povezuju</w:t>
      </w:r>
      <w:r>
        <w:rPr>
          <w:rFonts w:ascii="Times New Roman" w:hAnsi="Times New Roman" w:cs="Times New Roman" w:eastAsia="Times New Roman"/>
          <w:color w:val="231F1F"/>
          <w:spacing w:val="1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teoriju</w:t>
      </w:r>
      <w:r>
        <w:rPr>
          <w:rFonts w:ascii="Times New Roman" w:hAnsi="Times New Roman" w:cs="Times New Roman" w:eastAsia="Times New Roman"/>
          <w:color w:val="231F1F"/>
          <w:spacing w:val="11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1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svakidašnji</w:t>
      </w:r>
      <w:r>
        <w:rPr>
          <w:rFonts w:ascii="Times New Roman" w:hAnsi="Times New Roman" w:cs="Times New Roman" w:eastAsia="Times New Roman"/>
          <w:color w:val="231F1F"/>
          <w:spacing w:val="107"/>
        </w:rPr>
        <w:t> </w:t>
      </w:r>
      <w:r>
        <w:rPr>
          <w:rFonts w:ascii="Times New Roman" w:hAnsi="Times New Roman" w:cs="Times New Roman" w:eastAsia="Times New Roman"/>
          <w:color w:val="231F1F"/>
        </w:rPr>
        <w:t>ţivot,</w:t>
      </w:r>
      <w:r>
        <w:rPr>
          <w:rFonts w:ascii="Times New Roman" w:hAnsi="Times New Roman" w:cs="Times New Roman" w:eastAsia="Times New Roman"/>
          <w:color w:val="231F1F"/>
          <w:spacing w:val="4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sadrţaje</w:t>
      </w:r>
      <w:r>
        <w:rPr>
          <w:rFonts w:ascii="Times New Roman" w:hAnsi="Times New Roman" w:cs="Times New Roman" w:eastAsia="Times New Roman"/>
          <w:color w:val="231F1F"/>
          <w:spacing w:val="43"/>
        </w:rPr>
        <w:t> </w:t>
      </w:r>
      <w:r>
        <w:rPr>
          <w:rFonts w:ascii="Times New Roman" w:hAnsi="Times New Roman" w:cs="Times New Roman" w:eastAsia="Times New Roman"/>
          <w:color w:val="231F1F"/>
        </w:rPr>
        <w:t>o</w:t>
      </w:r>
      <w:r>
        <w:rPr>
          <w:rFonts w:ascii="Times New Roman" w:hAnsi="Times New Roman" w:cs="Times New Roman" w:eastAsia="Times New Roman"/>
          <w:color w:val="231F1F"/>
          <w:spacing w:val="4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prirodnim</w:t>
      </w:r>
      <w:r>
        <w:rPr>
          <w:rFonts w:ascii="Times New Roman" w:hAnsi="Times New Roman" w:cs="Times New Roman" w:eastAsia="Times New Roman"/>
          <w:color w:val="231F1F"/>
          <w:spacing w:val="44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4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društvenim</w:t>
      </w:r>
      <w:r>
        <w:rPr>
          <w:rFonts w:ascii="Times New Roman" w:hAnsi="Times New Roman" w:cs="Times New Roman" w:eastAsia="Times New Roman"/>
          <w:color w:val="231F1F"/>
          <w:spacing w:val="4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pojavama</w:t>
      </w:r>
      <w:r>
        <w:rPr>
          <w:rFonts w:ascii="Times New Roman" w:hAnsi="Times New Roman" w:cs="Times New Roman" w:eastAsia="Times New Roman"/>
          <w:color w:val="231F1F"/>
          <w:spacing w:val="43"/>
        </w:rPr>
        <w:t> </w:t>
      </w:r>
      <w:r>
        <w:rPr>
          <w:rFonts w:ascii="Times New Roman" w:hAnsi="Times New Roman" w:cs="Times New Roman" w:eastAsia="Times New Roman"/>
          <w:color w:val="231F1F"/>
        </w:rPr>
        <w:t>koje</w:t>
      </w:r>
      <w:r>
        <w:rPr>
          <w:rFonts w:ascii="Times New Roman" w:hAnsi="Times New Roman" w:cs="Times New Roman" w:eastAsia="Times New Roman"/>
          <w:color w:val="231F1F"/>
          <w:spacing w:val="4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učenici</w:t>
      </w:r>
      <w:r>
        <w:rPr>
          <w:rFonts w:ascii="Times New Roman" w:hAnsi="Times New Roman" w:cs="Times New Roman" w:eastAsia="Times New Roman"/>
          <w:color w:val="231F1F"/>
          <w:spacing w:val="4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mogu</w:t>
      </w:r>
      <w:r>
        <w:rPr>
          <w:rFonts w:ascii="Times New Roman" w:hAnsi="Times New Roman" w:cs="Times New Roman" w:eastAsia="Times New Roman"/>
          <w:color w:val="231F1F"/>
          <w:spacing w:val="44"/>
        </w:rPr>
        <w:t> </w:t>
      </w:r>
      <w:r>
        <w:rPr>
          <w:rFonts w:ascii="Times New Roman" w:hAnsi="Times New Roman" w:cs="Times New Roman" w:eastAsia="Times New Roman"/>
          <w:color w:val="231F1F"/>
        </w:rPr>
        <w:t>sa</w:t>
      </w:r>
      <w:r>
        <w:rPr>
          <w:rFonts w:ascii="Times New Roman" w:hAnsi="Times New Roman" w:cs="Times New Roman" w:eastAsia="Times New Roman"/>
          <w:color w:val="231F1F"/>
          <w:spacing w:val="4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lakoćom</w:t>
      </w:r>
      <w:r>
        <w:rPr>
          <w:rFonts w:ascii="Times New Roman" w:hAnsi="Times New Roman" w:cs="Times New Roman" w:eastAsia="Times New Roman"/>
          <w:color w:val="231F1F"/>
          <w:spacing w:val="4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pratiti</w:t>
      </w:r>
      <w:r>
        <w:rPr>
          <w:rFonts w:ascii="Times New Roman" w:hAnsi="Times New Roman" w:cs="Times New Roman" w:eastAsia="Times New Roman"/>
          <w:color w:val="231F1F"/>
          <w:spacing w:val="44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9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biljeţiti.</w:t>
      </w:r>
      <w:r>
        <w:rPr>
          <w:rFonts w:ascii="Times New Roman" w:hAnsi="Times New Roman" w:cs="Times New Roman" w:eastAsia="Times New Roman"/>
          <w:color w:val="231F1F"/>
          <w:spacing w:val="44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4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radu</w:t>
      </w:r>
      <w:r>
        <w:rPr>
          <w:rFonts w:ascii="Times New Roman" w:hAnsi="Times New Roman" w:cs="Times New Roman" w:eastAsia="Times New Roman"/>
          <w:color w:val="231F1F"/>
          <w:spacing w:val="45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44"/>
        </w:rPr>
        <w:t> </w:t>
      </w:r>
      <w:r>
        <w:rPr>
          <w:rFonts w:ascii="Times New Roman" w:hAnsi="Times New Roman" w:cs="Times New Roman" w:eastAsia="Times New Roman"/>
          <w:color w:val="231F1F"/>
        </w:rPr>
        <w:t>skupinama</w:t>
      </w:r>
      <w:r>
        <w:rPr>
          <w:rFonts w:ascii="Times New Roman" w:hAnsi="Times New Roman" w:cs="Times New Roman" w:eastAsia="Times New Roman"/>
          <w:color w:val="231F1F"/>
          <w:spacing w:val="4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učenici/učenice</w:t>
      </w:r>
      <w:r>
        <w:rPr>
          <w:rFonts w:ascii="Times New Roman" w:hAnsi="Times New Roman" w:cs="Times New Roman" w:eastAsia="Times New Roman"/>
          <w:color w:val="231F1F"/>
          <w:spacing w:val="4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mogu</w:t>
      </w:r>
      <w:r>
        <w:rPr>
          <w:rFonts w:ascii="Times New Roman" w:hAnsi="Times New Roman" w:cs="Times New Roman" w:eastAsia="Times New Roman"/>
          <w:color w:val="231F1F"/>
          <w:spacing w:val="44"/>
        </w:rPr>
        <w:t> </w:t>
      </w:r>
      <w:r>
        <w:rPr>
          <w:rFonts w:ascii="Times New Roman" w:hAnsi="Times New Roman" w:cs="Times New Roman" w:eastAsia="Times New Roman"/>
          <w:color w:val="231F1F"/>
        </w:rPr>
        <w:t>uspješno</w:t>
      </w:r>
      <w:r>
        <w:rPr>
          <w:rFonts w:ascii="Times New Roman" w:hAnsi="Times New Roman" w:cs="Times New Roman" w:eastAsia="Times New Roman"/>
          <w:color w:val="231F1F"/>
          <w:spacing w:val="4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spoznavati</w:t>
      </w:r>
      <w:r>
        <w:rPr>
          <w:rFonts w:ascii="Times New Roman" w:hAnsi="Times New Roman" w:cs="Times New Roman" w:eastAsia="Times New Roman"/>
          <w:color w:val="231F1F"/>
          <w:spacing w:val="4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samo</w:t>
      </w:r>
      <w:r>
        <w:rPr>
          <w:rFonts w:ascii="Times New Roman" w:hAnsi="Times New Roman" w:cs="Times New Roman" w:eastAsia="Times New Roman"/>
          <w:color w:val="231F1F"/>
          <w:spacing w:val="45"/>
        </w:rPr>
        <w:t> </w:t>
      </w:r>
      <w:r>
        <w:rPr>
          <w:rFonts w:ascii="Times New Roman" w:hAnsi="Times New Roman" w:cs="Times New Roman" w:eastAsia="Times New Roman"/>
          <w:color w:val="231F1F"/>
        </w:rPr>
        <w:t>one</w:t>
      </w:r>
      <w:r>
        <w:rPr>
          <w:rFonts w:ascii="Times New Roman" w:hAnsi="Times New Roman" w:cs="Times New Roman" w:eastAsia="Times New Roman"/>
          <w:color w:val="231F1F"/>
          <w:spacing w:val="44"/>
        </w:rPr>
        <w:t> </w:t>
      </w:r>
      <w:r>
        <w:rPr>
          <w:rFonts w:ascii="Times New Roman" w:hAnsi="Times New Roman" w:cs="Times New Roman" w:eastAsia="Times New Roman"/>
          <w:color w:val="231F1F"/>
        </w:rPr>
        <w:t>pojave</w:t>
      </w:r>
      <w:r>
        <w:rPr>
          <w:rFonts w:ascii="Times New Roman" w:hAnsi="Times New Roman" w:cs="Times New Roman" w:eastAsia="Times New Roman"/>
          <w:color w:val="231F1F"/>
          <w:spacing w:val="83"/>
        </w:rPr>
        <w:t> </w:t>
      </w:r>
      <w:r>
        <w:rPr>
          <w:color w:val="231F1F"/>
        </w:rPr>
        <w:t>ko</w:t>
      </w:r>
      <w:r>
        <w:rPr>
          <w:rFonts w:ascii="Times New Roman" w:hAnsi="Times New Roman" w:cs="Times New Roman" w:eastAsia="Times New Roman"/>
          <w:color w:val="231F1F"/>
        </w:rPr>
        <w:t>je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mogu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bez</w:t>
      </w:r>
      <w:r>
        <w:rPr>
          <w:rFonts w:ascii="Times New Roman" w:hAnsi="Times New Roman" w:cs="Times New Roman" w:eastAsia="Times New Roman"/>
          <w:color w:val="231F1F"/>
          <w:spacing w:val="8"/>
        </w:rPr>
        <w:t> </w:t>
      </w:r>
      <w:r>
        <w:rPr>
          <w:rFonts w:ascii="Times New Roman" w:hAnsi="Times New Roman" w:cs="Times New Roman" w:eastAsia="Times New Roman"/>
          <w:color w:val="231F1F"/>
        </w:rPr>
        <w:t>većeg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</w:rPr>
        <w:t>napora</w:t>
      </w:r>
      <w:r>
        <w:rPr>
          <w:rFonts w:ascii="Times New Roman" w:hAnsi="Times New Roman" w:cs="Times New Roman" w:eastAsia="Times New Roman"/>
          <w:color w:val="231F1F"/>
          <w:spacing w:val="5"/>
        </w:rPr>
        <w:t> </w:t>
      </w:r>
      <w:r>
        <w:rPr>
          <w:rFonts w:ascii="Times New Roman" w:hAnsi="Times New Roman" w:cs="Times New Roman" w:eastAsia="Times New Roman"/>
          <w:color w:val="231F1F"/>
        </w:rPr>
        <w:t>motriti,</w:t>
      </w:r>
      <w:r>
        <w:rPr>
          <w:rFonts w:ascii="Times New Roman" w:hAnsi="Times New Roman" w:cs="Times New Roman" w:eastAsia="Times New Roman"/>
          <w:color w:val="231F1F"/>
          <w:spacing w:val="7"/>
        </w:rPr>
        <w:t> </w:t>
      </w:r>
      <w:r>
        <w:rPr>
          <w:rFonts w:ascii="Times New Roman" w:hAnsi="Times New Roman" w:cs="Times New Roman" w:eastAsia="Times New Roman"/>
          <w:color w:val="231F1F"/>
        </w:rPr>
        <w:t>opisati,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</w:rPr>
        <w:t>dokazati,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pokazati</w:t>
      </w:r>
      <w:r>
        <w:rPr>
          <w:rFonts w:ascii="Times New Roman" w:hAnsi="Times New Roman" w:cs="Times New Roman" w:eastAsia="Times New Roman"/>
          <w:color w:val="231F1F"/>
          <w:spacing w:val="7"/>
        </w:rPr>
        <w:t> </w:t>
      </w:r>
      <w:r>
        <w:rPr>
          <w:rFonts w:ascii="Times New Roman" w:hAnsi="Times New Roman" w:cs="Times New Roman" w:eastAsia="Times New Roman"/>
          <w:color w:val="231F1F"/>
        </w:rPr>
        <w:t>ostalim</w:t>
      </w:r>
      <w:r>
        <w:rPr>
          <w:rFonts w:ascii="Times New Roman" w:hAnsi="Times New Roman" w:cs="Times New Roman" w:eastAsia="Times New Roman"/>
          <w:color w:val="231F1F"/>
          <w:spacing w:val="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učenicima/učenicama</w:t>
      </w:r>
      <w:r>
        <w:rPr>
          <w:rFonts w:ascii="Times New Roman" w:hAnsi="Times New Roman" w:cs="Times New Roman" w:eastAsia="Times New Roman"/>
          <w:color w:val="231F1F"/>
          <w:spacing w:val="63"/>
        </w:rPr>
        <w:t> </w:t>
      </w:r>
      <w:r>
        <w:rPr>
          <w:rFonts w:ascii="Times New Roman" w:hAnsi="Times New Roman" w:cs="Times New Roman" w:eastAsia="Times New Roman"/>
          <w:color w:val="231F1F"/>
        </w:rPr>
        <w:t>u </w:t>
      </w:r>
      <w:r>
        <w:rPr>
          <w:rFonts w:ascii="Times New Roman" w:hAnsi="Times New Roman" w:cs="Times New Roman" w:eastAsia="Times New Roman"/>
          <w:color w:val="231F1F"/>
          <w:spacing w:val="-1"/>
        </w:rPr>
        <w:t>razrednom</w:t>
      </w:r>
      <w:r>
        <w:rPr>
          <w:rFonts w:ascii="Times New Roman" w:hAnsi="Times New Roman" w:cs="Times New Roman" w:eastAsia="Times New Roman"/>
          <w:color w:val="231F1F"/>
        </w:rPr>
        <w:t> odijeljenju“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(De</w:t>
      </w:r>
      <w:r>
        <w:rPr>
          <w:rFonts w:ascii="Times New Roman" w:hAnsi="Times New Roman" w:cs="Times New Roman" w:eastAsia="Times New Roman"/>
          <w:color w:val="231F1F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Zan,</w:t>
      </w:r>
      <w:r>
        <w:rPr>
          <w:rFonts w:ascii="Times New Roman" w:hAnsi="Times New Roman" w:cs="Times New Roman" w:eastAsia="Times New Roman"/>
          <w:color w:val="231F1F"/>
        </w:rPr>
        <w:t> 2005: 306).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360" w:lineRule="auto" w:before="3"/>
        <w:ind w:left="119" w:right="117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Kad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pitanju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strategija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egzemplarne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(paradigmatske)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nastave,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učenici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vrlo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uspješno</w:t>
      </w:r>
      <w:r>
        <w:rPr>
          <w:rFonts w:ascii="Times New Roman" w:hAnsi="Times New Roman"/>
          <w:color w:val="231F1F"/>
          <w:spacing w:val="89"/>
        </w:rPr>
        <w:t> </w:t>
      </w:r>
      <w:r>
        <w:rPr>
          <w:rFonts w:ascii="Times New Roman" w:hAnsi="Times New Roman"/>
          <w:color w:val="231F1F"/>
          <w:spacing w:val="-1"/>
        </w:rPr>
        <w:t>mogu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učiti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analogne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sadrţaje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grupama,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skupinama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vršnjaka.</w:t>
      </w:r>
      <w:r>
        <w:rPr>
          <w:rFonts w:ascii="Times New Roman" w:hAnsi="Times New Roman"/>
        </w:rPr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6" w:footer="833" w:top="1120" w:bottom="102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240" w:lineRule="auto" w:before="69"/>
        <w:ind w:right="0"/>
        <w:jc w:val="left"/>
      </w:pPr>
      <w:r>
        <w:rPr>
          <w:color w:val="231F1F"/>
          <w:spacing w:val="-1"/>
        </w:rPr>
        <w:t>LITERATURA:</w:t>
      </w:r>
      <w:r>
        <w:rPr/>
      </w:r>
    </w:p>
    <w:p>
      <w:pPr>
        <w:spacing w:before="136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1F"/>
          <w:spacing w:val="-1"/>
          <w:sz w:val="22"/>
        </w:rPr>
        <w:t>Branković,</w:t>
      </w:r>
      <w:r>
        <w:rPr>
          <w:rFonts w:ascii="Times New Roman" w:hAnsi="Times New Roman"/>
          <w:color w:val="231F1F"/>
          <w:sz w:val="22"/>
        </w:rPr>
        <w:t> D. i </w:t>
      </w:r>
      <w:r>
        <w:rPr>
          <w:rFonts w:ascii="Times New Roman" w:hAnsi="Times New Roman"/>
          <w:color w:val="231F1F"/>
          <w:spacing w:val="-1"/>
          <w:sz w:val="22"/>
        </w:rPr>
        <w:t>Ilić,</w:t>
      </w:r>
      <w:r>
        <w:rPr>
          <w:rFonts w:ascii="Times New Roman" w:hAnsi="Times New Roman"/>
          <w:color w:val="231F1F"/>
          <w:sz w:val="22"/>
        </w:rPr>
        <w:t> M.</w:t>
      </w:r>
      <w:r>
        <w:rPr>
          <w:rFonts w:ascii="Times New Roman" w:hAnsi="Times New Roman"/>
          <w:color w:val="231F1F"/>
          <w:spacing w:val="-3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(2005).</w:t>
      </w:r>
      <w:r>
        <w:rPr>
          <w:rFonts w:ascii="Times New Roman" w:hAnsi="Times New Roman"/>
          <w:color w:val="231F1F"/>
          <w:spacing w:val="1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Osnovi</w:t>
      </w:r>
      <w:r>
        <w:rPr>
          <w:rFonts w:ascii="Times New Roman" w:hAnsi="Times New Roman"/>
          <w:i/>
          <w:color w:val="231F1F"/>
          <w:spacing w:val="1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pedagogije</w:t>
      </w:r>
      <w:r>
        <w:rPr>
          <w:rFonts w:ascii="Times New Roman" w:hAnsi="Times New Roman"/>
          <w:color w:val="231F1F"/>
          <w:spacing w:val="-1"/>
          <w:sz w:val="22"/>
        </w:rPr>
        <w:t>.</w:t>
      </w:r>
      <w:r>
        <w:rPr>
          <w:rFonts w:ascii="Times New Roman" w:hAnsi="Times New Roman"/>
          <w:color w:val="231F1F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Banja</w:t>
      </w:r>
      <w:r>
        <w:rPr>
          <w:rFonts w:ascii="Times New Roman" w:hAnsi="Times New Roman"/>
          <w:color w:val="231F1F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Luka.</w:t>
      </w:r>
      <w:r>
        <w:rPr>
          <w:rFonts w:ascii="Times New Roman" w:hAnsi="Times New Roman"/>
          <w:sz w:val="22"/>
        </w:rPr>
      </w:r>
    </w:p>
    <w:p>
      <w:pPr>
        <w:spacing w:before="1"/>
        <w:ind w:left="118" w:right="514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1F"/>
          <w:spacing w:val="-1"/>
          <w:sz w:val="22"/>
        </w:rPr>
        <w:t>Bašić,</w:t>
      </w:r>
      <w:r>
        <w:rPr>
          <w:rFonts w:ascii="Times New Roman" w:hAnsi="Times New Roman"/>
          <w:color w:val="231F1F"/>
          <w:spacing w:val="-2"/>
          <w:sz w:val="22"/>
        </w:rPr>
        <w:t> </w:t>
      </w:r>
      <w:r>
        <w:rPr>
          <w:rFonts w:ascii="Times New Roman" w:hAnsi="Times New Roman"/>
          <w:color w:val="231F1F"/>
          <w:sz w:val="22"/>
        </w:rPr>
        <w:t>M.</w:t>
      </w:r>
      <w:r>
        <w:rPr>
          <w:rFonts w:ascii="Times New Roman" w:hAnsi="Times New Roman"/>
          <w:color w:val="231F1F"/>
          <w:spacing w:val="-2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(1998).</w:t>
      </w:r>
      <w:r>
        <w:rPr>
          <w:rFonts w:ascii="Times New Roman" w:hAnsi="Times New Roman"/>
          <w:color w:val="231F1F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Metodika</w:t>
      </w:r>
      <w:r>
        <w:rPr>
          <w:rFonts w:ascii="Times New Roman" w:hAnsi="Times New Roman"/>
          <w:color w:val="231F1F"/>
          <w:spacing w:val="-2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nastave</w:t>
      </w:r>
      <w:r>
        <w:rPr>
          <w:rFonts w:ascii="Times New Roman" w:hAnsi="Times New Roman"/>
          <w:color w:val="231F1F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prirode</w:t>
      </w:r>
      <w:r>
        <w:rPr>
          <w:rFonts w:ascii="Times New Roman" w:hAnsi="Times New Roman"/>
          <w:color w:val="231F1F"/>
          <w:sz w:val="22"/>
        </w:rPr>
        <w:t> i</w:t>
      </w:r>
      <w:r>
        <w:rPr>
          <w:rFonts w:ascii="Times New Roman" w:hAnsi="Times New Roman"/>
          <w:color w:val="231F1F"/>
          <w:spacing w:val="1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društva.</w:t>
      </w:r>
      <w:r>
        <w:rPr>
          <w:rFonts w:ascii="Times New Roman" w:hAnsi="Times New Roman"/>
          <w:color w:val="231F1F"/>
          <w:spacing w:val="-2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Zenica:</w:t>
      </w:r>
      <w:r>
        <w:rPr>
          <w:rFonts w:ascii="Times New Roman" w:hAnsi="Times New Roman"/>
          <w:color w:val="231F1F"/>
          <w:spacing w:val="1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Pedagoška</w:t>
      </w:r>
      <w:r>
        <w:rPr>
          <w:rFonts w:ascii="Times New Roman" w:hAnsi="Times New Roman"/>
          <w:color w:val="231F1F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akademija</w:t>
      </w:r>
      <w:r>
        <w:rPr>
          <w:rFonts w:ascii="Times New Roman" w:hAnsi="Times New Roman"/>
          <w:color w:val="231F1F"/>
          <w:sz w:val="22"/>
        </w:rPr>
        <w:t> u </w:t>
      </w:r>
      <w:r>
        <w:rPr>
          <w:rFonts w:ascii="Times New Roman" w:hAnsi="Times New Roman"/>
          <w:color w:val="231F1F"/>
          <w:spacing w:val="-1"/>
          <w:sz w:val="22"/>
        </w:rPr>
        <w:t>Zenici.</w:t>
      </w:r>
      <w:r>
        <w:rPr>
          <w:rFonts w:ascii="Times New Roman" w:hAnsi="Times New Roman"/>
          <w:color w:val="231F1F"/>
          <w:spacing w:val="55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Bejzić,</w:t>
      </w:r>
      <w:r>
        <w:rPr>
          <w:rFonts w:ascii="Times New Roman" w:hAnsi="Times New Roman"/>
          <w:color w:val="231F1F"/>
          <w:spacing w:val="-2"/>
          <w:sz w:val="22"/>
        </w:rPr>
        <w:t> </w:t>
      </w:r>
      <w:r>
        <w:rPr>
          <w:rFonts w:ascii="Times New Roman" w:hAnsi="Times New Roman"/>
          <w:color w:val="231F1F"/>
          <w:sz w:val="22"/>
        </w:rPr>
        <w:t>K. </w:t>
      </w:r>
      <w:r>
        <w:rPr>
          <w:rFonts w:ascii="Times New Roman" w:hAnsi="Times New Roman"/>
          <w:color w:val="231F1F"/>
          <w:spacing w:val="-1"/>
          <w:sz w:val="22"/>
        </w:rPr>
        <w:t>(1975).</w:t>
      </w:r>
      <w:r>
        <w:rPr>
          <w:rFonts w:ascii="Times New Roman" w:hAnsi="Times New Roman"/>
          <w:color w:val="231F1F"/>
          <w:spacing w:val="1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Metodika</w:t>
      </w:r>
      <w:r>
        <w:rPr>
          <w:rFonts w:ascii="Times New Roman" w:hAnsi="Times New Roman"/>
          <w:i/>
          <w:color w:val="231F1F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nastave</w:t>
      </w:r>
      <w:r>
        <w:rPr>
          <w:rFonts w:ascii="Times New Roman" w:hAnsi="Times New Roman"/>
          <w:i/>
          <w:color w:val="231F1F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Prirode</w:t>
      </w:r>
      <w:r>
        <w:rPr>
          <w:rFonts w:ascii="Times New Roman" w:hAnsi="Times New Roman"/>
          <w:i/>
          <w:color w:val="231F1F"/>
          <w:spacing w:val="-2"/>
          <w:sz w:val="22"/>
        </w:rPr>
        <w:t> </w:t>
      </w:r>
      <w:r>
        <w:rPr>
          <w:rFonts w:ascii="Times New Roman" w:hAnsi="Times New Roman"/>
          <w:i/>
          <w:color w:val="231F1F"/>
          <w:sz w:val="22"/>
        </w:rPr>
        <w:t>i</w:t>
      </w:r>
      <w:r>
        <w:rPr>
          <w:rFonts w:ascii="Times New Roman" w:hAnsi="Times New Roman"/>
          <w:i/>
          <w:color w:val="231F1F"/>
          <w:spacing w:val="1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društva</w:t>
      </w:r>
      <w:r>
        <w:rPr>
          <w:rFonts w:ascii="Times New Roman" w:hAnsi="Times New Roman"/>
          <w:color w:val="231F1F"/>
          <w:spacing w:val="-1"/>
          <w:sz w:val="22"/>
        </w:rPr>
        <w:t>.</w:t>
      </w:r>
      <w:r>
        <w:rPr>
          <w:rFonts w:ascii="Times New Roman" w:hAnsi="Times New Roman"/>
          <w:color w:val="231F1F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Zagreb:</w:t>
      </w:r>
      <w:r>
        <w:rPr>
          <w:rFonts w:ascii="Times New Roman" w:hAnsi="Times New Roman"/>
          <w:color w:val="231F1F"/>
          <w:spacing w:val="1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Školska</w:t>
      </w:r>
      <w:r>
        <w:rPr>
          <w:rFonts w:ascii="Times New Roman" w:hAnsi="Times New Roman"/>
          <w:color w:val="231F1F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knjiga.</w:t>
      </w:r>
      <w:r>
        <w:rPr>
          <w:rFonts w:ascii="Times New Roman" w:hAnsi="Times New Roman"/>
          <w:sz w:val="22"/>
        </w:rPr>
      </w:r>
    </w:p>
    <w:p>
      <w:pPr>
        <w:spacing w:line="252" w:lineRule="exact" w:before="1"/>
        <w:ind w:left="119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Delors,</w:t>
      </w:r>
      <w:r>
        <w:rPr>
          <w:rFonts w:ascii="Times New Roman" w:hAnsi="Times New Roman" w:cs="Times New Roman" w:eastAsia="Times New Roman"/>
          <w:color w:val="231F1F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1"/>
          <w:sz w:val="22"/>
          <w:szCs w:val="22"/>
        </w:rPr>
        <w:t>J.</w:t>
      </w:r>
      <w:r>
        <w:rPr>
          <w:rFonts w:ascii="Times New Roman" w:hAnsi="Times New Roman" w:cs="Times New Roman" w:eastAsia="Times New Roman"/>
          <w:color w:val="231F1F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(1998).</w:t>
      </w:r>
      <w:r>
        <w:rPr>
          <w:rFonts w:ascii="Times New Roman" w:hAnsi="Times New Roman" w:cs="Times New Roman" w:eastAsia="Times New Roman"/>
          <w:color w:val="231F1F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2"/>
          <w:szCs w:val="22"/>
        </w:rPr>
        <w:t>Učenje </w:t>
      </w:r>
      <w:r>
        <w:rPr>
          <w:rFonts w:ascii="Times New Roman" w:hAnsi="Times New Roman" w:cs="Times New Roman" w:eastAsia="Times New Roman"/>
          <w:i/>
          <w:color w:val="231F1F"/>
          <w:sz w:val="22"/>
          <w:szCs w:val="22"/>
        </w:rPr>
        <w:t>–</w:t>
      </w:r>
      <w:r>
        <w:rPr>
          <w:rFonts w:ascii="Times New Roman" w:hAnsi="Times New Roman" w:cs="Times New Roman" w:eastAsia="Times New Roman"/>
          <w:i/>
          <w:color w:val="231F1F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2"/>
          <w:szCs w:val="22"/>
        </w:rPr>
        <w:t>blago u</w:t>
      </w:r>
      <w:r>
        <w:rPr>
          <w:rFonts w:ascii="Times New Roman" w:hAnsi="Times New Roman" w:cs="Times New Roman" w:eastAsia="Times New Roman"/>
          <w:i/>
          <w:color w:val="231F1F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2"/>
          <w:szCs w:val="22"/>
        </w:rPr>
        <w:t>nama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.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Zagreb:</w:t>
      </w:r>
      <w:r>
        <w:rPr>
          <w:rFonts w:ascii="Times New Roman" w:hAnsi="Times New Roman" w:cs="Times New Roman" w:eastAsia="Times New Roman"/>
          <w:color w:val="231F1F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Educa.</w:t>
      </w:r>
      <w:r>
        <w:rPr>
          <w:rFonts w:ascii="Times New Roman" w:hAnsi="Times New Roman" w:cs="Times New Roman" w:eastAsia="Times New Roman"/>
          <w:sz w:val="22"/>
          <w:szCs w:val="22"/>
        </w:rPr>
      </w:r>
    </w:p>
    <w:p>
      <w:pPr>
        <w:spacing w:before="0"/>
        <w:ind w:left="119" w:right="1312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1F"/>
          <w:spacing w:val="-1"/>
          <w:sz w:val="22"/>
        </w:rPr>
        <w:t>De</w:t>
      </w:r>
      <w:r>
        <w:rPr>
          <w:rFonts w:ascii="Times New Roman" w:hAnsi="Times New Roman"/>
          <w:color w:val="231F1F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Zan,</w:t>
      </w:r>
      <w:r>
        <w:rPr>
          <w:rFonts w:ascii="Times New Roman" w:hAnsi="Times New Roman"/>
          <w:color w:val="231F1F"/>
          <w:spacing w:val="2"/>
          <w:sz w:val="22"/>
        </w:rPr>
        <w:t> </w:t>
      </w:r>
      <w:r>
        <w:rPr>
          <w:rFonts w:ascii="Times New Roman" w:hAnsi="Times New Roman"/>
          <w:color w:val="231F1F"/>
          <w:spacing w:val="-2"/>
          <w:sz w:val="22"/>
        </w:rPr>
        <w:t>I.</w:t>
      </w:r>
      <w:r>
        <w:rPr>
          <w:rFonts w:ascii="Times New Roman" w:hAnsi="Times New Roman"/>
          <w:color w:val="231F1F"/>
          <w:sz w:val="22"/>
        </w:rPr>
        <w:t> (2005).</w:t>
      </w:r>
      <w:r>
        <w:rPr>
          <w:rFonts w:ascii="Times New Roman" w:hAnsi="Times New Roman"/>
          <w:color w:val="231F1F"/>
          <w:spacing w:val="-2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Metodika</w:t>
      </w:r>
      <w:r>
        <w:rPr>
          <w:rFonts w:ascii="Times New Roman" w:hAnsi="Times New Roman"/>
          <w:i/>
          <w:color w:val="231F1F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nastave</w:t>
      </w:r>
      <w:r>
        <w:rPr>
          <w:rFonts w:ascii="Times New Roman" w:hAnsi="Times New Roman"/>
          <w:i/>
          <w:color w:val="231F1F"/>
          <w:sz w:val="22"/>
        </w:rPr>
        <w:t> </w:t>
      </w:r>
      <w:r>
        <w:rPr>
          <w:rFonts w:ascii="Times New Roman" w:hAnsi="Times New Roman"/>
          <w:i/>
          <w:color w:val="231F1F"/>
          <w:spacing w:val="-2"/>
          <w:sz w:val="22"/>
        </w:rPr>
        <w:t>prirode </w:t>
      </w:r>
      <w:r>
        <w:rPr>
          <w:rFonts w:ascii="Times New Roman" w:hAnsi="Times New Roman"/>
          <w:i/>
          <w:color w:val="231F1F"/>
          <w:sz w:val="22"/>
        </w:rPr>
        <w:t>i</w:t>
      </w:r>
      <w:r>
        <w:rPr>
          <w:rFonts w:ascii="Times New Roman" w:hAnsi="Times New Roman"/>
          <w:i/>
          <w:color w:val="231F1F"/>
          <w:spacing w:val="1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društva</w:t>
      </w:r>
      <w:r>
        <w:rPr>
          <w:rFonts w:ascii="Times New Roman" w:hAnsi="Times New Roman"/>
          <w:color w:val="231F1F"/>
          <w:spacing w:val="-1"/>
          <w:sz w:val="22"/>
        </w:rPr>
        <w:t>.</w:t>
      </w:r>
      <w:r>
        <w:rPr>
          <w:rFonts w:ascii="Times New Roman" w:hAnsi="Times New Roman"/>
          <w:color w:val="231F1F"/>
          <w:spacing w:val="-3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Zagreb:</w:t>
      </w:r>
      <w:r>
        <w:rPr>
          <w:rFonts w:ascii="Times New Roman" w:hAnsi="Times New Roman"/>
          <w:color w:val="231F1F"/>
          <w:spacing w:val="1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Školska</w:t>
      </w:r>
      <w:r>
        <w:rPr>
          <w:rFonts w:ascii="Times New Roman" w:hAnsi="Times New Roman"/>
          <w:color w:val="231F1F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knjiga.</w:t>
      </w:r>
      <w:r>
        <w:rPr>
          <w:rFonts w:ascii="Times New Roman" w:hAnsi="Times New Roman"/>
          <w:color w:val="231F1F"/>
          <w:spacing w:val="59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Dizdarević,</w:t>
      </w:r>
      <w:r>
        <w:rPr>
          <w:rFonts w:ascii="Times New Roman" w:hAnsi="Times New Roman"/>
          <w:color w:val="231F1F"/>
          <w:sz w:val="22"/>
        </w:rPr>
        <w:t> D. </w:t>
      </w:r>
      <w:r>
        <w:rPr>
          <w:rFonts w:ascii="Times New Roman" w:hAnsi="Times New Roman"/>
          <w:color w:val="231F1F"/>
          <w:spacing w:val="-1"/>
          <w:sz w:val="22"/>
        </w:rPr>
        <w:t>(2012).</w:t>
      </w:r>
      <w:r>
        <w:rPr>
          <w:rFonts w:ascii="Times New Roman" w:hAnsi="Times New Roman"/>
          <w:color w:val="231F1F"/>
          <w:spacing w:val="1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Koooperativno</w:t>
      </w:r>
      <w:r>
        <w:rPr>
          <w:rFonts w:ascii="Times New Roman" w:hAnsi="Times New Roman"/>
          <w:i/>
          <w:color w:val="231F1F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učenje</w:t>
      </w:r>
      <w:r>
        <w:rPr>
          <w:rFonts w:ascii="Times New Roman" w:hAnsi="Times New Roman"/>
          <w:i/>
          <w:color w:val="231F1F"/>
          <w:sz w:val="22"/>
        </w:rPr>
        <w:t> u </w:t>
      </w:r>
      <w:r>
        <w:rPr>
          <w:rFonts w:ascii="Times New Roman" w:hAnsi="Times New Roman"/>
          <w:i/>
          <w:color w:val="231F1F"/>
          <w:spacing w:val="-1"/>
          <w:sz w:val="22"/>
        </w:rPr>
        <w:t>nastavi Moje</w:t>
      </w:r>
      <w:r>
        <w:rPr>
          <w:rFonts w:ascii="Times New Roman" w:hAnsi="Times New Roman"/>
          <w:i/>
          <w:color w:val="231F1F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okoline</w:t>
      </w:r>
      <w:r>
        <w:rPr>
          <w:rFonts w:ascii="Times New Roman" w:hAnsi="Times New Roman"/>
          <w:color w:val="231F1F"/>
          <w:spacing w:val="-1"/>
          <w:sz w:val="22"/>
        </w:rPr>
        <w:t>.</w:t>
      </w:r>
      <w:r>
        <w:rPr>
          <w:rFonts w:ascii="Times New Roman" w:hAnsi="Times New Roman"/>
          <w:color w:val="231F1F"/>
          <w:spacing w:val="-3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Tuzla:</w:t>
      </w:r>
      <w:r>
        <w:rPr>
          <w:rFonts w:ascii="Times New Roman" w:hAnsi="Times New Roman"/>
          <w:color w:val="231F1F"/>
          <w:spacing w:val="1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Off-set.</w:t>
      </w:r>
      <w:r>
        <w:rPr>
          <w:rFonts w:ascii="Times New Roman" w:hAnsi="Times New Roman"/>
          <w:color w:val="231F1F"/>
          <w:spacing w:val="57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Đor</w:t>
      </w:r>
      <w:r>
        <w:rPr>
          <w:rFonts w:ascii="Times New Roman" w:hAnsi="Times New Roman"/>
          <w:color w:val="231F1F"/>
          <w:spacing w:val="-2"/>
          <w:sz w:val="22"/>
        </w:rPr>
        <w:t>Ďev</w:t>
      </w:r>
      <w:r>
        <w:rPr>
          <w:rFonts w:ascii="Times New Roman" w:hAnsi="Times New Roman"/>
          <w:color w:val="231F1F"/>
          <w:spacing w:val="-1"/>
          <w:sz w:val="22"/>
        </w:rPr>
        <w:t>ić,</w:t>
      </w:r>
      <w:r>
        <w:rPr>
          <w:rFonts w:ascii="Times New Roman" w:hAnsi="Times New Roman"/>
          <w:color w:val="231F1F"/>
          <w:spacing w:val="-7"/>
          <w:sz w:val="22"/>
        </w:rPr>
        <w:t> </w:t>
      </w:r>
      <w:r>
        <w:rPr>
          <w:rFonts w:ascii="Times New Roman" w:hAnsi="Times New Roman"/>
          <w:color w:val="231F1F"/>
          <w:sz w:val="22"/>
        </w:rPr>
        <w:t>D.</w:t>
      </w:r>
      <w:r>
        <w:rPr>
          <w:rFonts w:ascii="Times New Roman" w:hAnsi="Times New Roman"/>
          <w:color w:val="231F1F"/>
          <w:spacing w:val="-8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(1984).</w:t>
      </w:r>
      <w:r>
        <w:rPr>
          <w:rFonts w:ascii="Times New Roman" w:hAnsi="Times New Roman"/>
          <w:color w:val="231F1F"/>
          <w:spacing w:val="-6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Pedagoška</w:t>
      </w:r>
      <w:r>
        <w:rPr>
          <w:rFonts w:ascii="Times New Roman" w:hAnsi="Times New Roman"/>
          <w:i/>
          <w:color w:val="231F1F"/>
          <w:spacing w:val="-6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psihologija</w:t>
      </w:r>
      <w:r>
        <w:rPr>
          <w:rFonts w:ascii="Times New Roman" w:hAnsi="Times New Roman"/>
          <w:color w:val="231F1F"/>
          <w:spacing w:val="-1"/>
          <w:sz w:val="22"/>
        </w:rPr>
        <w:t>.</w:t>
      </w:r>
      <w:r>
        <w:rPr>
          <w:rFonts w:ascii="Times New Roman" w:hAnsi="Times New Roman"/>
          <w:color w:val="231F1F"/>
          <w:spacing w:val="-6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Gornji</w:t>
      </w:r>
      <w:r>
        <w:rPr>
          <w:rFonts w:ascii="Times New Roman" w:hAnsi="Times New Roman"/>
          <w:color w:val="231F1F"/>
          <w:spacing w:val="-8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Milanovac:</w:t>
      </w:r>
      <w:r>
        <w:rPr>
          <w:rFonts w:ascii="Times New Roman" w:hAnsi="Times New Roman"/>
          <w:color w:val="231F1F"/>
          <w:spacing w:val="-8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Dečije</w:t>
      </w:r>
      <w:r>
        <w:rPr>
          <w:rFonts w:ascii="Times New Roman" w:hAnsi="Times New Roman"/>
          <w:color w:val="231F1F"/>
          <w:spacing w:val="-8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novine.</w:t>
      </w:r>
      <w:r>
        <w:rPr>
          <w:rFonts w:ascii="Times New Roman" w:hAnsi="Times New Roman"/>
          <w:sz w:val="22"/>
        </w:rPr>
      </w:r>
    </w:p>
    <w:p>
      <w:pPr>
        <w:spacing w:before="0"/>
        <w:ind w:left="119" w:right="2038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Furlan,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2"/>
          <w:sz w:val="22"/>
          <w:szCs w:val="22"/>
        </w:rPr>
        <w:t>I.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 (1984).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2"/>
          <w:szCs w:val="22"/>
        </w:rPr>
        <w:t>Primijenjena</w:t>
      </w:r>
      <w:r>
        <w:rPr>
          <w:rFonts w:ascii="Times New Roman" w:hAnsi="Times New Roman" w:cs="Times New Roman" w:eastAsia="Times New Roman"/>
          <w:i/>
          <w:color w:val="231F1F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2"/>
          <w:szCs w:val="22"/>
        </w:rPr>
        <w:t>psihologija</w:t>
      </w:r>
      <w:r>
        <w:rPr>
          <w:rFonts w:ascii="Times New Roman" w:hAnsi="Times New Roman" w:cs="Times New Roman" w:eastAsia="Times New Roman"/>
          <w:i/>
          <w:color w:val="231F1F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2"/>
          <w:szCs w:val="22"/>
        </w:rPr>
        <w:t>učenja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.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Zagreb: Školska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knjiga.</w:t>
      </w:r>
      <w:r>
        <w:rPr>
          <w:rFonts w:ascii="Times New Roman" w:hAnsi="Times New Roman" w:cs="Times New Roman" w:eastAsia="Times New Roman"/>
          <w:color w:val="231F1F"/>
          <w:spacing w:val="4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Furlan,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2"/>
          <w:sz w:val="22"/>
          <w:szCs w:val="22"/>
        </w:rPr>
        <w:t>I.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 (1990).</w:t>
      </w:r>
      <w:r>
        <w:rPr>
          <w:rFonts w:ascii="Times New Roman" w:hAnsi="Times New Roman" w:cs="Times New Roman" w:eastAsia="Times New Roman"/>
          <w:color w:val="231F1F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„Poučavanje</w:t>
      </w:r>
      <w:r>
        <w:rPr>
          <w:rFonts w:ascii="Times New Roman" w:hAnsi="Times New Roman" w:cs="Times New Roman" w:eastAsia="Times New Roman"/>
          <w:color w:val="231F1F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color w:val="231F1F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vrste</w:t>
      </w:r>
      <w:r>
        <w:rPr>
          <w:rFonts w:ascii="Times New Roman" w:hAnsi="Times New Roman" w:cs="Times New Roman" w:eastAsia="Times New Roman"/>
          <w:color w:val="231F1F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učenja“.</w:t>
      </w:r>
      <w:r>
        <w:rPr>
          <w:rFonts w:ascii="Times New Roman" w:hAnsi="Times New Roman" w:cs="Times New Roman" w:eastAsia="Times New Roman"/>
          <w:color w:val="231F1F"/>
          <w:spacing w:val="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2"/>
          <w:szCs w:val="22"/>
        </w:rPr>
        <w:t>Pedagoški</w:t>
      </w:r>
      <w:r>
        <w:rPr>
          <w:rFonts w:ascii="Times New Roman" w:hAnsi="Times New Roman" w:cs="Times New Roman" w:eastAsia="Times New Roman"/>
          <w:i/>
          <w:color w:val="231F1F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2"/>
          <w:szCs w:val="22"/>
        </w:rPr>
        <w:t>rad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,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 1,</w:t>
      </w:r>
      <w:r>
        <w:rPr>
          <w:rFonts w:ascii="Times New Roman" w:hAnsi="Times New Roman" w:cs="Times New Roman" w:eastAsia="Times New Roman"/>
          <w:color w:val="231F1F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25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–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34.</w:t>
      </w:r>
      <w:r>
        <w:rPr>
          <w:rFonts w:ascii="Times New Roman" w:hAnsi="Times New Roman" w:cs="Times New Roman" w:eastAsia="Times New Roman"/>
          <w:sz w:val="22"/>
          <w:szCs w:val="22"/>
        </w:rPr>
      </w:r>
    </w:p>
    <w:p>
      <w:pPr>
        <w:spacing w:line="251" w:lineRule="exact" w:before="0"/>
        <w:ind w:left="119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Hunt, 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E.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 (1991). „Kognitivna znanost</w:t>
      </w:r>
      <w:r>
        <w:rPr>
          <w:rFonts w:ascii="Times New Roman" w:hAnsi="Times New Roman" w:cs="Times New Roman" w:eastAsia="Times New Roman"/>
          <w:color w:val="231F1F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–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odr</w:t>
      </w:r>
      <w:r>
        <w:rPr>
          <w:rFonts w:ascii="Times New Roman" w:hAnsi="Times New Roman" w:cs="Times New Roman" w:eastAsia="Times New Roman"/>
          <w:color w:val="231F1F"/>
          <w:spacing w:val="-2"/>
          <w:sz w:val="22"/>
          <w:szCs w:val="22"/>
        </w:rPr>
        <w:t>eĎe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nje, poloţaj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 i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problemi“, 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u:</w:t>
      </w:r>
      <w:r>
        <w:rPr>
          <w:rFonts w:ascii="Times New Roman" w:hAnsi="Times New Roman" w:cs="Times New Roman" w:eastAsia="Times New Roman"/>
          <w:color w:val="231F1F"/>
          <w:spacing w:val="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2"/>
          <w:szCs w:val="22"/>
        </w:rPr>
        <w:t>Kognitivna</w:t>
      </w:r>
      <w:r>
        <w:rPr>
          <w:rFonts w:ascii="Times New Roman" w:hAnsi="Times New Roman" w:cs="Times New Roman" w:eastAsia="Times New Roman"/>
          <w:i/>
          <w:color w:val="231F1F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2"/>
          <w:szCs w:val="22"/>
        </w:rPr>
        <w:t>znanost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. Zagreb:</w:t>
      </w:r>
      <w:r>
        <w:rPr>
          <w:rFonts w:ascii="Times New Roman" w:hAnsi="Times New Roman" w:cs="Times New Roman" w:eastAsia="Times New Roman"/>
          <w:sz w:val="22"/>
          <w:szCs w:val="22"/>
        </w:rPr>
      </w:r>
    </w:p>
    <w:p>
      <w:pPr>
        <w:spacing w:line="252" w:lineRule="exact" w:before="0"/>
        <w:ind w:left="659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1F"/>
          <w:spacing w:val="-1"/>
          <w:sz w:val="22"/>
        </w:rPr>
        <w:t>Školske</w:t>
      </w:r>
      <w:r>
        <w:rPr>
          <w:rFonts w:ascii="Times New Roman" w:hAnsi="Times New Roman"/>
          <w:color w:val="231F1F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novine.</w:t>
      </w:r>
      <w:r>
        <w:rPr>
          <w:rFonts w:ascii="Times New Roman" w:hAnsi="Times New Roman"/>
          <w:sz w:val="22"/>
        </w:rPr>
      </w:r>
    </w:p>
    <w:p>
      <w:pPr>
        <w:spacing w:before="2"/>
        <w:ind w:left="659" w:right="119" w:hanging="541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1F"/>
          <w:spacing w:val="-1"/>
          <w:sz w:val="22"/>
        </w:rPr>
        <w:t>Jensen,</w:t>
      </w:r>
      <w:r>
        <w:rPr>
          <w:rFonts w:ascii="Times New Roman" w:hAnsi="Times New Roman"/>
          <w:color w:val="231F1F"/>
          <w:sz w:val="22"/>
        </w:rPr>
        <w:t> E. </w:t>
      </w:r>
      <w:r>
        <w:rPr>
          <w:rFonts w:ascii="Times New Roman" w:hAnsi="Times New Roman"/>
          <w:color w:val="231F1F"/>
          <w:spacing w:val="-1"/>
          <w:sz w:val="22"/>
        </w:rPr>
        <w:t>(2003).</w:t>
      </w:r>
      <w:r>
        <w:rPr>
          <w:rFonts w:ascii="Times New Roman" w:hAnsi="Times New Roman"/>
          <w:color w:val="231F1F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Super</w:t>
      </w:r>
      <w:r>
        <w:rPr>
          <w:rFonts w:ascii="Times New Roman" w:hAnsi="Times New Roman"/>
          <w:i/>
          <w:color w:val="231F1F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nastava</w:t>
      </w:r>
      <w:r>
        <w:rPr>
          <w:rFonts w:ascii="Times New Roman" w:hAnsi="Times New Roman"/>
          <w:i/>
          <w:color w:val="231F1F"/>
          <w:spacing w:val="-2"/>
          <w:sz w:val="22"/>
        </w:rPr>
        <w:t> </w:t>
      </w:r>
      <w:r>
        <w:rPr>
          <w:rFonts w:ascii="Times New Roman" w:hAnsi="Times New Roman"/>
          <w:i/>
          <w:color w:val="231F1F"/>
          <w:sz w:val="22"/>
        </w:rPr>
        <w:t>i</w:t>
      </w:r>
      <w:r>
        <w:rPr>
          <w:rFonts w:ascii="Times New Roman" w:hAnsi="Times New Roman"/>
          <w:i/>
          <w:color w:val="231F1F"/>
          <w:spacing w:val="1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nastavne</w:t>
      </w:r>
      <w:r>
        <w:rPr>
          <w:rFonts w:ascii="Times New Roman" w:hAnsi="Times New Roman"/>
          <w:i/>
          <w:color w:val="231F1F"/>
          <w:spacing w:val="-2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strategije</w:t>
      </w:r>
      <w:r>
        <w:rPr>
          <w:rFonts w:ascii="Times New Roman" w:hAnsi="Times New Roman"/>
          <w:i/>
          <w:color w:val="231F1F"/>
          <w:spacing w:val="-2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za</w:t>
      </w:r>
      <w:r>
        <w:rPr>
          <w:rFonts w:ascii="Times New Roman" w:hAnsi="Times New Roman"/>
          <w:i/>
          <w:color w:val="231F1F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kvalitetnu</w:t>
      </w:r>
      <w:r>
        <w:rPr>
          <w:rFonts w:ascii="Times New Roman" w:hAnsi="Times New Roman"/>
          <w:i/>
          <w:color w:val="231F1F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školu</w:t>
      </w:r>
      <w:r>
        <w:rPr>
          <w:rFonts w:ascii="Times New Roman" w:hAnsi="Times New Roman"/>
          <w:i/>
          <w:color w:val="231F1F"/>
          <w:spacing w:val="-3"/>
          <w:sz w:val="22"/>
        </w:rPr>
        <w:t> </w:t>
      </w:r>
      <w:r>
        <w:rPr>
          <w:rFonts w:ascii="Times New Roman" w:hAnsi="Times New Roman"/>
          <w:i/>
          <w:color w:val="231F1F"/>
          <w:sz w:val="22"/>
        </w:rPr>
        <w:t>i</w:t>
      </w:r>
      <w:r>
        <w:rPr>
          <w:rFonts w:ascii="Times New Roman" w:hAnsi="Times New Roman"/>
          <w:i/>
          <w:color w:val="231F1F"/>
          <w:spacing w:val="1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uspješno</w:t>
      </w:r>
      <w:r>
        <w:rPr>
          <w:rFonts w:ascii="Times New Roman" w:hAnsi="Times New Roman"/>
          <w:i/>
          <w:color w:val="231F1F"/>
          <w:sz w:val="22"/>
        </w:rPr>
        <w:t> učenje</w:t>
      </w:r>
      <w:r>
        <w:rPr>
          <w:rFonts w:ascii="Times New Roman" w:hAnsi="Times New Roman"/>
          <w:color w:val="231F1F"/>
          <w:sz w:val="22"/>
        </w:rPr>
        <w:t>. </w:t>
      </w:r>
      <w:r>
        <w:rPr>
          <w:rFonts w:ascii="Times New Roman" w:hAnsi="Times New Roman"/>
          <w:color w:val="231F1F"/>
          <w:spacing w:val="-1"/>
          <w:sz w:val="22"/>
        </w:rPr>
        <w:t>Zagreb:</w:t>
      </w:r>
      <w:r>
        <w:rPr>
          <w:rFonts w:ascii="Times New Roman" w:hAnsi="Times New Roman"/>
          <w:color w:val="231F1F"/>
          <w:spacing w:val="75"/>
          <w:sz w:val="22"/>
        </w:rPr>
        <w:t> </w:t>
      </w:r>
      <w:r>
        <w:rPr>
          <w:rFonts w:ascii="Times New Roman" w:hAnsi="Times New Roman"/>
          <w:color w:val="231F1F"/>
          <w:sz w:val="22"/>
        </w:rPr>
        <w:t>Educa.</w:t>
      </w:r>
      <w:r>
        <w:rPr>
          <w:rFonts w:ascii="Times New Roman" w:hAnsi="Times New Roman"/>
          <w:sz w:val="22"/>
        </w:rPr>
      </w:r>
    </w:p>
    <w:p>
      <w:pPr>
        <w:spacing w:line="252" w:lineRule="exact" w:before="1"/>
        <w:ind w:left="119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1F"/>
          <w:spacing w:val="-1"/>
          <w:sz w:val="22"/>
        </w:rPr>
        <w:t>Lekić,</w:t>
      </w:r>
      <w:r>
        <w:rPr>
          <w:rFonts w:ascii="Times New Roman" w:hAnsi="Times New Roman"/>
          <w:color w:val="231F1F"/>
          <w:sz w:val="22"/>
        </w:rPr>
        <w:t> Đ. </w:t>
      </w:r>
      <w:r>
        <w:rPr>
          <w:rFonts w:ascii="Times New Roman" w:hAnsi="Times New Roman"/>
          <w:color w:val="231F1F"/>
          <w:spacing w:val="-1"/>
          <w:sz w:val="22"/>
        </w:rPr>
        <w:t>(1993).</w:t>
      </w:r>
      <w:r>
        <w:rPr>
          <w:rFonts w:ascii="Times New Roman" w:hAnsi="Times New Roman"/>
          <w:color w:val="231F1F"/>
          <w:spacing w:val="-2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Metodika</w:t>
      </w:r>
      <w:r>
        <w:rPr>
          <w:rFonts w:ascii="Times New Roman" w:hAnsi="Times New Roman"/>
          <w:i/>
          <w:color w:val="231F1F"/>
          <w:spacing w:val="-2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razredne</w:t>
      </w:r>
      <w:r>
        <w:rPr>
          <w:rFonts w:ascii="Times New Roman" w:hAnsi="Times New Roman"/>
          <w:i/>
          <w:color w:val="231F1F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nastave</w:t>
      </w:r>
      <w:r>
        <w:rPr>
          <w:rFonts w:ascii="Times New Roman" w:hAnsi="Times New Roman"/>
          <w:color w:val="231F1F"/>
          <w:spacing w:val="-1"/>
          <w:sz w:val="22"/>
        </w:rPr>
        <w:t>.</w:t>
      </w:r>
      <w:r>
        <w:rPr>
          <w:rFonts w:ascii="Times New Roman" w:hAnsi="Times New Roman"/>
          <w:color w:val="231F1F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Beograd:</w:t>
      </w:r>
      <w:r>
        <w:rPr>
          <w:rFonts w:ascii="Times New Roman" w:hAnsi="Times New Roman"/>
          <w:color w:val="231F1F"/>
          <w:spacing w:val="1"/>
          <w:sz w:val="22"/>
        </w:rPr>
        <w:t> </w:t>
      </w:r>
      <w:r>
        <w:rPr>
          <w:rFonts w:ascii="Times New Roman" w:hAnsi="Times New Roman"/>
          <w:color w:val="231F1F"/>
          <w:spacing w:val="-2"/>
          <w:sz w:val="22"/>
        </w:rPr>
        <w:t>Nova</w:t>
      </w:r>
      <w:r>
        <w:rPr>
          <w:rFonts w:ascii="Times New Roman" w:hAnsi="Times New Roman"/>
          <w:color w:val="231F1F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prosveta.</w:t>
      </w:r>
      <w:r>
        <w:rPr>
          <w:rFonts w:ascii="Times New Roman" w:hAnsi="Times New Roman"/>
          <w:sz w:val="22"/>
        </w:rPr>
      </w:r>
    </w:p>
    <w:p>
      <w:pPr>
        <w:spacing w:line="252" w:lineRule="exact" w:before="0"/>
        <w:ind w:left="119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Mi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lijević,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 S.</w:t>
      </w:r>
      <w:r>
        <w:rPr>
          <w:rFonts w:ascii="Times New Roman" w:hAnsi="Times New Roman" w:cs="Times New Roman" w:eastAsia="Times New Roman"/>
          <w:color w:val="231F1F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(1999).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2"/>
          <w:szCs w:val="22"/>
        </w:rPr>
        <w:t>Inoviranje</w:t>
      </w:r>
      <w:r>
        <w:rPr>
          <w:rFonts w:ascii="Times New Roman" w:hAnsi="Times New Roman" w:cs="Times New Roman" w:eastAsia="Times New Roman"/>
          <w:i/>
          <w:color w:val="231F1F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2"/>
          <w:szCs w:val="22"/>
        </w:rPr>
        <w:t>nastave</w:t>
      </w:r>
      <w:r>
        <w:rPr>
          <w:rFonts w:ascii="Times New Roman" w:hAnsi="Times New Roman" w:cs="Times New Roman" w:eastAsia="Times New Roman"/>
          <w:i/>
          <w:color w:val="231F1F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2"/>
          <w:szCs w:val="22"/>
        </w:rPr>
        <w:t>prirode</w:t>
      </w:r>
      <w:r>
        <w:rPr>
          <w:rFonts w:ascii="Times New Roman" w:hAnsi="Times New Roman" w:cs="Times New Roman" w:eastAsia="Times New Roman"/>
          <w:i/>
          <w:color w:val="231F1F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i/>
          <w:color w:val="231F1F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2"/>
          <w:szCs w:val="22"/>
        </w:rPr>
        <w:t>društva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.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Banja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Luka:</w:t>
      </w:r>
      <w:r>
        <w:rPr>
          <w:rFonts w:ascii="Times New Roman" w:hAnsi="Times New Roman" w:cs="Times New Roman" w:eastAsia="Times New Roman"/>
          <w:color w:val="231F1F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1"/>
          <w:sz w:val="22"/>
          <w:szCs w:val="22"/>
        </w:rPr>
        <w:t>JP</w:t>
      </w:r>
      <w:r>
        <w:rPr>
          <w:rFonts w:ascii="Times New Roman" w:hAnsi="Times New Roman" w:cs="Times New Roman" w:eastAsia="Times New Roman"/>
          <w:color w:val="231F1F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„Glas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srpski“.</w:t>
      </w:r>
      <w:r>
        <w:rPr>
          <w:rFonts w:ascii="Times New Roman" w:hAnsi="Times New Roman" w:cs="Times New Roman" w:eastAsia="Times New Roman"/>
          <w:sz w:val="22"/>
          <w:szCs w:val="22"/>
        </w:rPr>
      </w:r>
    </w:p>
    <w:p>
      <w:pPr>
        <w:spacing w:line="252" w:lineRule="exact" w:before="0"/>
        <w:ind w:left="119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1F"/>
          <w:spacing w:val="-1"/>
          <w:sz w:val="22"/>
        </w:rPr>
        <w:t>Nastavni</w:t>
      </w:r>
      <w:r>
        <w:rPr>
          <w:rFonts w:ascii="Times New Roman" w:hAnsi="Times New Roman"/>
          <w:color w:val="231F1F"/>
          <w:spacing w:val="46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plan</w:t>
      </w:r>
      <w:r>
        <w:rPr>
          <w:rFonts w:ascii="Times New Roman" w:hAnsi="Times New Roman"/>
          <w:color w:val="231F1F"/>
          <w:spacing w:val="45"/>
          <w:sz w:val="22"/>
        </w:rPr>
        <w:t> </w:t>
      </w:r>
      <w:r>
        <w:rPr>
          <w:rFonts w:ascii="Times New Roman" w:hAnsi="Times New Roman"/>
          <w:color w:val="231F1F"/>
          <w:sz w:val="22"/>
        </w:rPr>
        <w:t>i</w:t>
      </w:r>
      <w:r>
        <w:rPr>
          <w:rFonts w:ascii="Times New Roman" w:hAnsi="Times New Roman"/>
          <w:color w:val="231F1F"/>
          <w:spacing w:val="46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program</w:t>
      </w:r>
      <w:r>
        <w:rPr>
          <w:rFonts w:ascii="Times New Roman" w:hAnsi="Times New Roman"/>
          <w:color w:val="231F1F"/>
          <w:spacing w:val="44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za</w:t>
      </w:r>
      <w:r>
        <w:rPr>
          <w:rFonts w:ascii="Times New Roman" w:hAnsi="Times New Roman"/>
          <w:color w:val="231F1F"/>
          <w:spacing w:val="45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osnovnu</w:t>
      </w:r>
      <w:r>
        <w:rPr>
          <w:rFonts w:ascii="Times New Roman" w:hAnsi="Times New Roman"/>
          <w:color w:val="231F1F"/>
          <w:spacing w:val="45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školu</w:t>
      </w:r>
      <w:r>
        <w:rPr>
          <w:rFonts w:ascii="Times New Roman" w:hAnsi="Times New Roman"/>
          <w:color w:val="231F1F"/>
          <w:spacing w:val="45"/>
          <w:sz w:val="22"/>
        </w:rPr>
        <w:t> </w:t>
      </w:r>
      <w:r>
        <w:rPr>
          <w:rFonts w:ascii="Times New Roman" w:hAnsi="Times New Roman"/>
          <w:color w:val="231F1F"/>
          <w:sz w:val="22"/>
        </w:rPr>
        <w:t>(1998).</w:t>
      </w:r>
      <w:r>
        <w:rPr>
          <w:rFonts w:ascii="Times New Roman" w:hAnsi="Times New Roman"/>
          <w:color w:val="231F1F"/>
          <w:spacing w:val="43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Sarajevo:</w:t>
      </w:r>
      <w:r>
        <w:rPr>
          <w:rFonts w:ascii="Times New Roman" w:hAnsi="Times New Roman"/>
          <w:color w:val="231F1F"/>
          <w:spacing w:val="46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Federalno</w:t>
      </w:r>
      <w:r>
        <w:rPr>
          <w:rFonts w:ascii="Times New Roman" w:hAnsi="Times New Roman"/>
          <w:color w:val="231F1F"/>
          <w:spacing w:val="45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ministarstvo</w:t>
      </w:r>
      <w:r>
        <w:rPr>
          <w:rFonts w:ascii="Times New Roman" w:hAnsi="Times New Roman"/>
          <w:color w:val="231F1F"/>
          <w:spacing w:val="45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obrazovanja,</w:t>
      </w:r>
      <w:r>
        <w:rPr>
          <w:rFonts w:ascii="Times New Roman" w:hAnsi="Times New Roman"/>
          <w:sz w:val="22"/>
        </w:rPr>
      </w:r>
    </w:p>
    <w:p>
      <w:pPr>
        <w:spacing w:line="252" w:lineRule="exact" w:before="1"/>
        <w:ind w:left="659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1F"/>
          <w:spacing w:val="-1"/>
          <w:sz w:val="22"/>
        </w:rPr>
        <w:t>nauke,</w:t>
      </w:r>
      <w:r>
        <w:rPr>
          <w:rFonts w:ascii="Times New Roman"/>
          <w:color w:val="231F1F"/>
          <w:sz w:val="22"/>
        </w:rPr>
        <w:t> </w:t>
      </w:r>
      <w:r>
        <w:rPr>
          <w:rFonts w:ascii="Times New Roman"/>
          <w:color w:val="231F1F"/>
          <w:spacing w:val="-1"/>
          <w:sz w:val="22"/>
        </w:rPr>
        <w:t>kulture</w:t>
      </w:r>
      <w:r>
        <w:rPr>
          <w:rFonts w:ascii="Times New Roman"/>
          <w:color w:val="231F1F"/>
          <w:sz w:val="22"/>
        </w:rPr>
        <w:t> i</w:t>
      </w:r>
      <w:r>
        <w:rPr>
          <w:rFonts w:ascii="Times New Roman"/>
          <w:color w:val="231F1F"/>
          <w:spacing w:val="-2"/>
          <w:sz w:val="22"/>
        </w:rPr>
        <w:t> </w:t>
      </w:r>
      <w:r>
        <w:rPr>
          <w:rFonts w:ascii="Times New Roman"/>
          <w:color w:val="231F1F"/>
          <w:spacing w:val="-1"/>
          <w:sz w:val="22"/>
        </w:rPr>
        <w:t>sporta.</w:t>
      </w:r>
      <w:r>
        <w:rPr>
          <w:rFonts w:ascii="Times New Roman"/>
          <w:sz w:val="22"/>
        </w:rPr>
      </w:r>
    </w:p>
    <w:p>
      <w:pPr>
        <w:spacing w:before="0"/>
        <w:ind w:left="119" w:right="1350" w:firstLine="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i/>
          <w:color w:val="231F1F"/>
          <w:spacing w:val="-1"/>
          <w:sz w:val="22"/>
        </w:rPr>
        <w:t>Pedagoška</w:t>
      </w:r>
      <w:r>
        <w:rPr>
          <w:rFonts w:ascii="Times New Roman" w:hAnsi="Times New Roman"/>
          <w:i/>
          <w:color w:val="231F1F"/>
          <w:spacing w:val="2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enciklopedija</w:t>
      </w:r>
      <w:r>
        <w:rPr>
          <w:rFonts w:ascii="Times New Roman" w:hAnsi="Times New Roman"/>
          <w:i/>
          <w:color w:val="231F1F"/>
          <w:sz w:val="22"/>
        </w:rPr>
        <w:t> I</w:t>
      </w:r>
      <w:r>
        <w:rPr>
          <w:rFonts w:ascii="Times New Roman" w:hAnsi="Times New Roman"/>
          <w:i/>
          <w:color w:val="231F1F"/>
          <w:spacing w:val="3"/>
          <w:sz w:val="22"/>
        </w:rPr>
        <w:t> </w:t>
      </w:r>
      <w:r>
        <w:rPr>
          <w:rFonts w:ascii="Times New Roman" w:hAnsi="Times New Roman"/>
          <w:i/>
          <w:color w:val="231F1F"/>
          <w:sz w:val="22"/>
        </w:rPr>
        <w:t>i II</w:t>
      </w:r>
      <w:r>
        <w:rPr>
          <w:rFonts w:ascii="Times New Roman" w:hAnsi="Times New Roman"/>
          <w:i/>
          <w:color w:val="231F1F"/>
          <w:spacing w:val="3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(1989).</w:t>
      </w:r>
      <w:r>
        <w:rPr>
          <w:rFonts w:ascii="Times New Roman" w:hAnsi="Times New Roman"/>
          <w:color w:val="231F1F"/>
          <w:spacing w:val="3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Sarajevo:</w:t>
      </w:r>
      <w:r>
        <w:rPr>
          <w:rFonts w:ascii="Times New Roman" w:hAnsi="Times New Roman"/>
          <w:color w:val="231F1F"/>
          <w:spacing w:val="5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Zavod</w:t>
      </w:r>
      <w:r>
        <w:rPr>
          <w:rFonts w:ascii="Times New Roman" w:hAnsi="Times New Roman"/>
          <w:color w:val="231F1F"/>
          <w:spacing w:val="2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za</w:t>
      </w:r>
      <w:r>
        <w:rPr>
          <w:rFonts w:ascii="Times New Roman" w:hAnsi="Times New Roman"/>
          <w:color w:val="231F1F"/>
          <w:spacing w:val="3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udţbenike</w:t>
      </w:r>
      <w:r>
        <w:rPr>
          <w:rFonts w:ascii="Times New Roman" w:hAnsi="Times New Roman"/>
          <w:color w:val="231F1F"/>
          <w:spacing w:val="3"/>
          <w:sz w:val="22"/>
        </w:rPr>
        <w:t> </w:t>
      </w:r>
      <w:r>
        <w:rPr>
          <w:rFonts w:ascii="Times New Roman" w:hAnsi="Times New Roman"/>
          <w:color w:val="231F1F"/>
          <w:sz w:val="22"/>
        </w:rPr>
        <w:t>i</w:t>
      </w:r>
      <w:r>
        <w:rPr>
          <w:rFonts w:ascii="Times New Roman" w:hAnsi="Times New Roman"/>
          <w:color w:val="231F1F"/>
          <w:spacing w:val="4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nastavna</w:t>
      </w:r>
      <w:r>
        <w:rPr>
          <w:rFonts w:ascii="Times New Roman" w:hAnsi="Times New Roman"/>
          <w:color w:val="231F1F"/>
          <w:spacing w:val="2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sredstva.</w:t>
      </w:r>
      <w:r>
        <w:rPr>
          <w:rFonts w:ascii="Times New Roman" w:hAnsi="Times New Roman"/>
          <w:color w:val="231F1F"/>
          <w:spacing w:val="59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Pletenac,</w:t>
      </w:r>
      <w:r>
        <w:rPr>
          <w:rFonts w:ascii="Times New Roman" w:hAnsi="Times New Roman"/>
          <w:color w:val="231F1F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V.</w:t>
      </w:r>
      <w:r>
        <w:rPr>
          <w:rFonts w:ascii="Times New Roman" w:hAnsi="Times New Roman"/>
          <w:color w:val="231F1F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(1990).</w:t>
      </w:r>
      <w:r>
        <w:rPr>
          <w:rFonts w:ascii="Times New Roman" w:hAnsi="Times New Roman"/>
          <w:color w:val="231F1F"/>
          <w:spacing w:val="1"/>
          <w:sz w:val="22"/>
        </w:rPr>
        <w:t> </w:t>
      </w:r>
      <w:r>
        <w:rPr>
          <w:rFonts w:ascii="Times New Roman" w:hAnsi="Times New Roman"/>
          <w:i/>
          <w:color w:val="231F1F"/>
          <w:spacing w:val="-2"/>
          <w:sz w:val="22"/>
        </w:rPr>
        <w:t>Osnove</w:t>
      </w:r>
      <w:r>
        <w:rPr>
          <w:rFonts w:ascii="Times New Roman" w:hAnsi="Times New Roman"/>
          <w:i/>
          <w:color w:val="231F1F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metodike</w:t>
      </w:r>
      <w:r>
        <w:rPr>
          <w:rFonts w:ascii="Times New Roman" w:hAnsi="Times New Roman"/>
          <w:i/>
          <w:color w:val="231F1F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nastave</w:t>
      </w:r>
      <w:r>
        <w:rPr>
          <w:rFonts w:ascii="Times New Roman" w:hAnsi="Times New Roman"/>
          <w:i/>
          <w:color w:val="231F1F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prirode</w:t>
      </w:r>
      <w:r>
        <w:rPr>
          <w:rFonts w:ascii="Times New Roman" w:hAnsi="Times New Roman"/>
          <w:i/>
          <w:color w:val="231F1F"/>
          <w:spacing w:val="-2"/>
          <w:sz w:val="22"/>
        </w:rPr>
        <w:t> </w:t>
      </w:r>
      <w:r>
        <w:rPr>
          <w:rFonts w:ascii="Times New Roman" w:hAnsi="Times New Roman"/>
          <w:i/>
          <w:color w:val="231F1F"/>
          <w:sz w:val="22"/>
        </w:rPr>
        <w:t>i</w:t>
      </w:r>
      <w:r>
        <w:rPr>
          <w:rFonts w:ascii="Times New Roman" w:hAnsi="Times New Roman"/>
          <w:i/>
          <w:color w:val="231F1F"/>
          <w:spacing w:val="1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društva</w:t>
      </w:r>
      <w:r>
        <w:rPr>
          <w:rFonts w:ascii="Times New Roman" w:hAnsi="Times New Roman"/>
          <w:color w:val="231F1F"/>
          <w:spacing w:val="-1"/>
          <w:sz w:val="22"/>
        </w:rPr>
        <w:t>.</w:t>
      </w:r>
      <w:r>
        <w:rPr>
          <w:rFonts w:ascii="Times New Roman" w:hAnsi="Times New Roman"/>
          <w:color w:val="231F1F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Zagreb:</w:t>
      </w:r>
      <w:r>
        <w:rPr>
          <w:rFonts w:ascii="Times New Roman" w:hAnsi="Times New Roman"/>
          <w:color w:val="231F1F"/>
          <w:spacing w:val="1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Školska</w:t>
      </w:r>
      <w:r>
        <w:rPr>
          <w:rFonts w:ascii="Times New Roman" w:hAnsi="Times New Roman"/>
          <w:color w:val="231F1F"/>
          <w:spacing w:val="-2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knjiga.</w:t>
      </w:r>
      <w:r>
        <w:rPr>
          <w:rFonts w:ascii="Times New Roman" w:hAnsi="Times New Roman"/>
          <w:color w:val="231F1F"/>
          <w:spacing w:val="65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Poljak,</w:t>
      </w:r>
      <w:r>
        <w:rPr>
          <w:rFonts w:ascii="Times New Roman" w:hAnsi="Times New Roman"/>
          <w:color w:val="231F1F"/>
          <w:sz w:val="22"/>
        </w:rPr>
        <w:t> V. </w:t>
      </w:r>
      <w:r>
        <w:rPr>
          <w:rFonts w:ascii="Times New Roman" w:hAnsi="Times New Roman"/>
          <w:color w:val="231F1F"/>
          <w:spacing w:val="-1"/>
          <w:sz w:val="22"/>
        </w:rPr>
        <w:t>(1985).</w:t>
      </w:r>
      <w:r>
        <w:rPr>
          <w:rFonts w:ascii="Times New Roman" w:hAnsi="Times New Roman"/>
          <w:color w:val="231F1F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Didaktika</w:t>
      </w:r>
      <w:r>
        <w:rPr>
          <w:rFonts w:ascii="Times New Roman" w:hAnsi="Times New Roman"/>
          <w:color w:val="231F1F"/>
          <w:spacing w:val="-1"/>
          <w:sz w:val="22"/>
        </w:rPr>
        <w:t>.</w:t>
      </w:r>
      <w:r>
        <w:rPr>
          <w:rFonts w:ascii="Times New Roman" w:hAnsi="Times New Roman"/>
          <w:color w:val="231F1F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Zagreb:</w:t>
      </w:r>
      <w:r>
        <w:rPr>
          <w:rFonts w:ascii="Times New Roman" w:hAnsi="Times New Roman"/>
          <w:color w:val="231F1F"/>
          <w:spacing w:val="1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Školska</w:t>
      </w:r>
      <w:r>
        <w:rPr>
          <w:rFonts w:ascii="Times New Roman" w:hAnsi="Times New Roman"/>
          <w:color w:val="231F1F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knjiga.</w:t>
      </w:r>
      <w:r>
        <w:rPr>
          <w:rFonts w:ascii="Times New Roman" w:hAnsi="Times New Roman"/>
          <w:sz w:val="22"/>
        </w:rPr>
      </w:r>
    </w:p>
    <w:p>
      <w:pPr>
        <w:spacing w:line="252" w:lineRule="exact" w:before="0"/>
        <w:ind w:left="119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1F"/>
          <w:spacing w:val="-1"/>
          <w:sz w:val="22"/>
        </w:rPr>
        <w:t>Stevanović,</w:t>
      </w:r>
      <w:r>
        <w:rPr>
          <w:rFonts w:ascii="Times New Roman" w:hAnsi="Times New Roman"/>
          <w:color w:val="231F1F"/>
          <w:sz w:val="22"/>
        </w:rPr>
        <w:t> M.</w:t>
      </w:r>
      <w:r>
        <w:rPr>
          <w:rFonts w:ascii="Times New Roman" w:hAnsi="Times New Roman"/>
          <w:color w:val="231F1F"/>
          <w:spacing w:val="-3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(2000). </w:t>
      </w:r>
      <w:r>
        <w:rPr>
          <w:rFonts w:ascii="Times New Roman" w:hAnsi="Times New Roman"/>
          <w:i/>
          <w:color w:val="231F1F"/>
          <w:spacing w:val="-1"/>
          <w:sz w:val="22"/>
        </w:rPr>
        <w:t>Modeli</w:t>
      </w:r>
      <w:r>
        <w:rPr>
          <w:rFonts w:ascii="Times New Roman" w:hAnsi="Times New Roman"/>
          <w:i/>
          <w:color w:val="231F1F"/>
          <w:spacing w:val="1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kreativne</w:t>
      </w:r>
      <w:r>
        <w:rPr>
          <w:rFonts w:ascii="Times New Roman" w:hAnsi="Times New Roman"/>
          <w:i/>
          <w:color w:val="231F1F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nastave</w:t>
      </w:r>
      <w:r>
        <w:rPr>
          <w:rFonts w:ascii="Times New Roman" w:hAnsi="Times New Roman"/>
          <w:color w:val="231F1F"/>
          <w:spacing w:val="-1"/>
          <w:sz w:val="22"/>
        </w:rPr>
        <w:t>.</w:t>
      </w:r>
      <w:r>
        <w:rPr>
          <w:rFonts w:ascii="Times New Roman" w:hAnsi="Times New Roman"/>
          <w:color w:val="231F1F"/>
          <w:spacing w:val="-3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Tuzla:</w:t>
      </w:r>
      <w:r>
        <w:rPr>
          <w:rFonts w:ascii="Times New Roman" w:hAnsi="Times New Roman"/>
          <w:color w:val="231F1F"/>
          <w:spacing w:val="1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R&amp;S.</w:t>
      </w:r>
      <w:r>
        <w:rPr>
          <w:rFonts w:ascii="Times New Roman" w:hAnsi="Times New Roman"/>
          <w:sz w:val="22"/>
        </w:rPr>
      </w:r>
    </w:p>
    <w:p>
      <w:pPr>
        <w:spacing w:line="252" w:lineRule="exact" w:before="1"/>
        <w:ind w:left="119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1F"/>
          <w:spacing w:val="-1"/>
          <w:sz w:val="22"/>
        </w:rPr>
        <w:t>Stevanović,</w:t>
      </w:r>
      <w:r>
        <w:rPr>
          <w:rFonts w:ascii="Times New Roman" w:hAnsi="Times New Roman"/>
          <w:color w:val="231F1F"/>
          <w:sz w:val="22"/>
        </w:rPr>
        <w:t> </w:t>
      </w:r>
      <w:r>
        <w:rPr>
          <w:rFonts w:ascii="Times New Roman" w:hAnsi="Times New Roman"/>
          <w:color w:val="231F1F"/>
          <w:sz w:val="22"/>
        </w:rPr>
        <w:t>M.</w:t>
      </w:r>
      <w:r>
        <w:rPr>
          <w:rFonts w:ascii="Times New Roman" w:hAnsi="Times New Roman"/>
          <w:color w:val="231F1F"/>
          <w:spacing w:val="-2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(1998).</w:t>
      </w:r>
      <w:r>
        <w:rPr>
          <w:rFonts w:ascii="Times New Roman" w:hAnsi="Times New Roman"/>
          <w:color w:val="231F1F"/>
          <w:spacing w:val="1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Didaktika</w:t>
      </w:r>
      <w:r>
        <w:rPr>
          <w:rFonts w:ascii="Times New Roman" w:hAnsi="Times New Roman"/>
          <w:color w:val="231F1F"/>
          <w:spacing w:val="-1"/>
          <w:sz w:val="22"/>
        </w:rPr>
        <w:t>.</w:t>
      </w:r>
      <w:r>
        <w:rPr>
          <w:rFonts w:ascii="Times New Roman" w:hAnsi="Times New Roman"/>
          <w:color w:val="231F1F"/>
          <w:spacing w:val="-3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Tuzla:</w:t>
      </w:r>
      <w:r>
        <w:rPr>
          <w:rFonts w:ascii="Times New Roman" w:hAnsi="Times New Roman"/>
          <w:color w:val="231F1F"/>
          <w:spacing w:val="1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R&amp;S.</w:t>
      </w:r>
      <w:r>
        <w:rPr>
          <w:rFonts w:ascii="Times New Roman" w:hAnsi="Times New Roman"/>
          <w:sz w:val="22"/>
        </w:rPr>
      </w:r>
    </w:p>
    <w:p>
      <w:pPr>
        <w:spacing w:line="252" w:lineRule="exact" w:before="0"/>
        <w:ind w:left="119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1F"/>
          <w:spacing w:val="-1"/>
          <w:sz w:val="22"/>
        </w:rPr>
        <w:t>Suzić,</w:t>
      </w:r>
      <w:r>
        <w:rPr>
          <w:rFonts w:ascii="Times New Roman" w:hAnsi="Times New Roman"/>
          <w:color w:val="231F1F"/>
          <w:sz w:val="22"/>
        </w:rPr>
        <w:t> N. </w:t>
      </w:r>
      <w:r>
        <w:rPr>
          <w:rFonts w:ascii="Times New Roman" w:hAnsi="Times New Roman"/>
          <w:color w:val="231F1F"/>
          <w:spacing w:val="-1"/>
          <w:sz w:val="22"/>
        </w:rPr>
        <w:t>(1999).</w:t>
      </w:r>
      <w:r>
        <w:rPr>
          <w:rFonts w:ascii="Times New Roman" w:hAnsi="Times New Roman"/>
          <w:color w:val="231F1F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Pravila</w:t>
      </w:r>
      <w:r>
        <w:rPr>
          <w:rFonts w:ascii="Times New Roman" w:hAnsi="Times New Roman"/>
          <w:i/>
          <w:color w:val="231F1F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pisanja</w:t>
      </w:r>
      <w:r>
        <w:rPr>
          <w:rFonts w:ascii="Times New Roman" w:hAnsi="Times New Roman"/>
          <w:i/>
          <w:color w:val="231F1F"/>
          <w:spacing w:val="-3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naučnog</w:t>
      </w:r>
      <w:r>
        <w:rPr>
          <w:rFonts w:ascii="Times New Roman" w:hAnsi="Times New Roman"/>
          <w:i/>
          <w:color w:val="231F1F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rada</w:t>
      </w:r>
      <w:r>
        <w:rPr>
          <w:rFonts w:ascii="Times New Roman" w:hAnsi="Times New Roman"/>
          <w:i/>
          <w:color w:val="231F1F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APA</w:t>
      </w:r>
      <w:r>
        <w:rPr>
          <w:rFonts w:ascii="Times New Roman" w:hAnsi="Times New Roman"/>
          <w:i/>
          <w:color w:val="231F1F"/>
          <w:sz w:val="22"/>
        </w:rPr>
        <w:t> i</w:t>
      </w:r>
      <w:r>
        <w:rPr>
          <w:rFonts w:ascii="Times New Roman" w:hAnsi="Times New Roman"/>
          <w:i/>
          <w:color w:val="231F1F"/>
          <w:spacing w:val="-2"/>
          <w:sz w:val="22"/>
        </w:rPr>
        <w:t> </w:t>
      </w:r>
      <w:r>
        <w:rPr>
          <w:rFonts w:ascii="Times New Roman" w:hAnsi="Times New Roman"/>
          <w:i/>
          <w:color w:val="231F1F"/>
          <w:sz w:val="22"/>
        </w:rPr>
        <w:t>drugi</w:t>
      </w:r>
      <w:r>
        <w:rPr>
          <w:rFonts w:ascii="Times New Roman" w:hAnsi="Times New Roman"/>
          <w:i/>
          <w:color w:val="231F1F"/>
          <w:spacing w:val="-1"/>
          <w:sz w:val="22"/>
        </w:rPr>
        <w:t> standardi</w:t>
      </w:r>
      <w:r>
        <w:rPr>
          <w:rFonts w:ascii="Times New Roman" w:hAnsi="Times New Roman"/>
          <w:color w:val="231F1F"/>
          <w:spacing w:val="-1"/>
          <w:sz w:val="22"/>
        </w:rPr>
        <w:t>.</w:t>
      </w:r>
      <w:r>
        <w:rPr>
          <w:rFonts w:ascii="Times New Roman" w:hAnsi="Times New Roman"/>
          <w:color w:val="231F1F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Banja</w:t>
      </w:r>
      <w:r>
        <w:rPr>
          <w:rFonts w:ascii="Times New Roman" w:hAnsi="Times New Roman"/>
          <w:color w:val="231F1F"/>
          <w:sz w:val="22"/>
        </w:rPr>
        <w:t> </w:t>
      </w:r>
      <w:r>
        <w:rPr>
          <w:rFonts w:ascii="Times New Roman" w:hAnsi="Times New Roman"/>
          <w:color w:val="231F1F"/>
          <w:spacing w:val="-2"/>
          <w:sz w:val="22"/>
        </w:rPr>
        <w:t>Luka:</w:t>
      </w:r>
      <w:r>
        <w:rPr>
          <w:rFonts w:ascii="Times New Roman" w:hAnsi="Times New Roman"/>
          <w:color w:val="231F1F"/>
          <w:spacing w:val="1"/>
          <w:sz w:val="22"/>
        </w:rPr>
        <w:t> </w:t>
      </w:r>
      <w:r>
        <w:rPr>
          <w:rFonts w:ascii="Times New Roman" w:hAnsi="Times New Roman"/>
          <w:color w:val="231F1F"/>
          <w:spacing w:val="-3"/>
          <w:sz w:val="22"/>
        </w:rPr>
        <w:t>Iks</w:t>
      </w:r>
      <w:r>
        <w:rPr>
          <w:rFonts w:ascii="Times New Roman" w:hAnsi="Times New Roman"/>
          <w:color w:val="231F1F"/>
          <w:sz w:val="22"/>
        </w:rPr>
        <w:t> Bs.</w:t>
      </w:r>
      <w:r>
        <w:rPr>
          <w:rFonts w:ascii="Times New Roman" w:hAnsi="Times New Roman"/>
          <w:sz w:val="22"/>
        </w:rPr>
      </w:r>
    </w:p>
    <w:p>
      <w:pPr>
        <w:spacing w:line="252" w:lineRule="exact" w:before="2"/>
        <w:ind w:left="119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1F"/>
          <w:spacing w:val="-1"/>
          <w:sz w:val="22"/>
        </w:rPr>
        <w:t>Suzić,</w:t>
      </w:r>
      <w:r>
        <w:rPr>
          <w:rFonts w:ascii="Times New Roman" w:hAnsi="Times New Roman"/>
          <w:color w:val="231F1F"/>
          <w:sz w:val="22"/>
        </w:rPr>
        <w:t> N. </w:t>
      </w:r>
      <w:r>
        <w:rPr>
          <w:rFonts w:ascii="Times New Roman" w:hAnsi="Times New Roman"/>
          <w:color w:val="231F1F"/>
          <w:spacing w:val="-1"/>
          <w:sz w:val="22"/>
        </w:rPr>
        <w:t>(2007).</w:t>
      </w:r>
      <w:r>
        <w:rPr>
          <w:rFonts w:ascii="Times New Roman" w:hAnsi="Times New Roman"/>
          <w:color w:val="231F1F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Primjenjena</w:t>
      </w:r>
      <w:r>
        <w:rPr>
          <w:rFonts w:ascii="Times New Roman" w:hAnsi="Times New Roman"/>
          <w:i/>
          <w:color w:val="231F1F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pedagoška</w:t>
      </w:r>
      <w:r>
        <w:rPr>
          <w:rFonts w:ascii="Times New Roman" w:hAnsi="Times New Roman"/>
          <w:i/>
          <w:color w:val="231F1F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metadologija</w:t>
      </w:r>
      <w:r>
        <w:rPr>
          <w:rFonts w:ascii="Times New Roman" w:hAnsi="Times New Roman"/>
          <w:color w:val="231F1F"/>
          <w:spacing w:val="-1"/>
          <w:sz w:val="22"/>
        </w:rPr>
        <w:t>.</w:t>
      </w:r>
      <w:r>
        <w:rPr>
          <w:rFonts w:ascii="Times New Roman" w:hAnsi="Times New Roman"/>
          <w:color w:val="231F1F"/>
          <w:sz w:val="22"/>
        </w:rPr>
        <w:t> Banja </w:t>
      </w:r>
      <w:r>
        <w:rPr>
          <w:rFonts w:ascii="Times New Roman" w:hAnsi="Times New Roman"/>
          <w:color w:val="231F1F"/>
          <w:spacing w:val="-2"/>
          <w:sz w:val="22"/>
        </w:rPr>
        <w:t>Luka:</w:t>
      </w:r>
      <w:r>
        <w:rPr>
          <w:rFonts w:ascii="Times New Roman" w:hAnsi="Times New Roman"/>
          <w:color w:val="231F1F"/>
          <w:spacing w:val="1"/>
          <w:sz w:val="22"/>
        </w:rPr>
        <w:t> </w:t>
      </w:r>
      <w:r>
        <w:rPr>
          <w:rFonts w:ascii="Times New Roman" w:hAnsi="Times New Roman"/>
          <w:color w:val="231F1F"/>
          <w:spacing w:val="-2"/>
          <w:sz w:val="22"/>
        </w:rPr>
        <w:t>Iks</w:t>
      </w:r>
      <w:r>
        <w:rPr>
          <w:rFonts w:ascii="Times New Roman" w:hAnsi="Times New Roman"/>
          <w:color w:val="231F1F"/>
          <w:sz w:val="22"/>
        </w:rPr>
        <w:t> Bs.</w:t>
      </w:r>
      <w:r>
        <w:rPr>
          <w:rFonts w:ascii="Times New Roman" w:hAnsi="Times New Roman"/>
          <w:sz w:val="22"/>
        </w:rPr>
      </w:r>
    </w:p>
    <w:p>
      <w:pPr>
        <w:spacing w:line="252" w:lineRule="exact" w:before="0"/>
        <w:ind w:left="119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Suzić,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 N. i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saradnici</w:t>
      </w:r>
      <w:r>
        <w:rPr>
          <w:rFonts w:ascii="Times New Roman" w:hAnsi="Times New Roman" w:cs="Times New Roman" w:eastAsia="Times New Roman"/>
          <w:color w:val="231F1F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(1999).</w:t>
      </w:r>
      <w:r>
        <w:rPr>
          <w:rFonts w:ascii="Times New Roman" w:hAnsi="Times New Roman" w:cs="Times New Roman" w:eastAsia="Times New Roman"/>
          <w:color w:val="231F1F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2"/>
          <w:szCs w:val="22"/>
        </w:rPr>
        <w:t>Interaktivno</w:t>
      </w:r>
      <w:r>
        <w:rPr>
          <w:rFonts w:ascii="Times New Roman" w:hAnsi="Times New Roman" w:cs="Times New Roman" w:eastAsia="Times New Roman"/>
          <w:i/>
          <w:color w:val="231F1F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2"/>
          <w:szCs w:val="22"/>
        </w:rPr>
        <w:t>učenje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.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Banja</w:t>
      </w:r>
      <w:r>
        <w:rPr>
          <w:rFonts w:ascii="Times New Roman" w:hAnsi="Times New Roman" w:cs="Times New Roman" w:eastAsia="Times New Roman"/>
          <w:color w:val="231F1F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Luka:</w:t>
      </w:r>
      <w:r>
        <w:rPr>
          <w:rFonts w:ascii="Times New Roman" w:hAnsi="Times New Roman" w:cs="Times New Roman" w:eastAsia="Times New Roman"/>
          <w:color w:val="231F1F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Teacher’s</w:t>
      </w:r>
      <w:r>
        <w:rPr>
          <w:rFonts w:ascii="Times New Roman" w:hAnsi="Times New Roman" w:cs="Times New Roman" w:eastAsia="Times New Roman"/>
          <w:color w:val="231F1F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Training</w:t>
      </w:r>
      <w:r>
        <w:rPr>
          <w:rFonts w:ascii="Times New Roman" w:hAnsi="Times New Roman" w:cs="Times New Roman" w:eastAsia="Times New Roman"/>
          <w:color w:val="231F1F"/>
          <w:spacing w:val="-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Center.</w:t>
      </w:r>
      <w:r>
        <w:rPr>
          <w:rFonts w:ascii="Times New Roman" w:hAnsi="Times New Roman" w:cs="Times New Roman" w:eastAsia="Times New Roman"/>
          <w:sz w:val="22"/>
          <w:szCs w:val="22"/>
        </w:rPr>
      </w:r>
    </w:p>
    <w:p>
      <w:pPr>
        <w:spacing w:before="1"/>
        <w:ind w:left="659" w:right="108" w:hanging="54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Šestanović,</w:t>
      </w:r>
      <w:r>
        <w:rPr>
          <w:rFonts w:ascii="Times New Roman" w:hAnsi="Times New Roman" w:cs="Times New Roman" w:eastAsia="Times New Roman"/>
          <w:color w:val="231F1F"/>
          <w:spacing w:val="3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M.</w:t>
      </w:r>
      <w:r>
        <w:rPr>
          <w:rFonts w:ascii="Times New Roman" w:hAnsi="Times New Roman" w:cs="Times New Roman" w:eastAsia="Times New Roman"/>
          <w:color w:val="231F1F"/>
          <w:spacing w:val="3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(2008).</w:t>
      </w:r>
      <w:r>
        <w:rPr>
          <w:rFonts w:ascii="Times New Roman" w:hAnsi="Times New Roman" w:cs="Times New Roman" w:eastAsia="Times New Roman"/>
          <w:color w:val="231F1F"/>
          <w:spacing w:val="3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„Nedostaci</w:t>
      </w:r>
      <w:r>
        <w:rPr>
          <w:rFonts w:ascii="Times New Roman" w:hAnsi="Times New Roman" w:cs="Times New Roman" w:eastAsia="Times New Roman"/>
          <w:color w:val="231F1F"/>
          <w:spacing w:val="3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bosansko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-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hercegovačkog</w:t>
      </w:r>
      <w:r>
        <w:rPr>
          <w:rFonts w:ascii="Times New Roman" w:hAnsi="Times New Roman" w:cs="Times New Roman" w:eastAsia="Times New Roman"/>
          <w:color w:val="231F1F"/>
          <w:spacing w:val="3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osnovnog</w:t>
      </w:r>
      <w:r>
        <w:rPr>
          <w:rFonts w:ascii="Times New Roman" w:hAnsi="Times New Roman" w:cs="Times New Roman" w:eastAsia="Times New Roman"/>
          <w:color w:val="231F1F"/>
          <w:spacing w:val="3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odgoja</w:t>
      </w:r>
      <w:r>
        <w:rPr>
          <w:rFonts w:ascii="Times New Roman" w:hAnsi="Times New Roman" w:cs="Times New Roman" w:eastAsia="Times New Roman"/>
          <w:color w:val="231F1F"/>
          <w:spacing w:val="3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color w:val="231F1F"/>
          <w:spacing w:val="3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obrazovanja</w:t>
      </w:r>
      <w:r>
        <w:rPr>
          <w:rFonts w:ascii="Times New Roman" w:hAnsi="Times New Roman" w:cs="Times New Roman" w:eastAsia="Times New Roman"/>
          <w:color w:val="231F1F"/>
          <w:spacing w:val="3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color w:val="231F1F"/>
          <w:spacing w:val="7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prioritetne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potrebe</w:t>
      </w:r>
      <w:r>
        <w:rPr>
          <w:rFonts w:ascii="Times New Roman" w:hAnsi="Times New Roman" w:cs="Times New Roman" w:eastAsia="Times New Roman"/>
          <w:color w:val="231F1F"/>
          <w:spacing w:val="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za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promjenama“,</w:t>
      </w:r>
      <w:r>
        <w:rPr>
          <w:rFonts w:ascii="Times New Roman" w:hAnsi="Times New Roman" w:cs="Times New Roman" w:eastAsia="Times New Roman"/>
          <w:color w:val="231F1F"/>
          <w:spacing w:val="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2"/>
          <w:sz w:val="22"/>
          <w:szCs w:val="22"/>
        </w:rPr>
        <w:t>u:</w:t>
      </w:r>
      <w:r>
        <w:rPr>
          <w:rFonts w:ascii="Times New Roman" w:hAnsi="Times New Roman" w:cs="Times New Roman" w:eastAsia="Times New Roman"/>
          <w:color w:val="231F1F"/>
          <w:spacing w:val="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2"/>
          <w:szCs w:val="22"/>
        </w:rPr>
        <w:t>Zbornik</w:t>
      </w:r>
      <w:r>
        <w:rPr>
          <w:rFonts w:ascii="Times New Roman" w:hAnsi="Times New Roman" w:cs="Times New Roman" w:eastAsia="Times New Roman"/>
          <w:i/>
          <w:color w:val="231F1F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2"/>
          <w:szCs w:val="22"/>
        </w:rPr>
        <w:t>radova</w:t>
      </w:r>
      <w:r>
        <w:rPr>
          <w:rFonts w:ascii="Times New Roman" w:hAnsi="Times New Roman" w:cs="Times New Roman" w:eastAsia="Times New Roman"/>
          <w:i/>
          <w:color w:val="231F1F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2"/>
          <w:szCs w:val="22"/>
        </w:rPr>
        <w:t>Drugog</w:t>
      </w:r>
      <w:r>
        <w:rPr>
          <w:rFonts w:ascii="Times New Roman" w:hAnsi="Times New Roman" w:cs="Times New Roman" w:eastAsia="Times New Roman"/>
          <w:i/>
          <w:color w:val="231F1F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2"/>
          <w:szCs w:val="22"/>
        </w:rPr>
        <w:t>međunarodnog</w:t>
      </w:r>
      <w:r>
        <w:rPr>
          <w:rFonts w:ascii="Times New Roman" w:hAnsi="Times New Roman" w:cs="Times New Roman" w:eastAsia="Times New Roman"/>
          <w:i/>
          <w:color w:val="231F1F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2"/>
          <w:szCs w:val="22"/>
        </w:rPr>
        <w:t>naučno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2"/>
          <w:szCs w:val="22"/>
        </w:rPr>
        <w:t>-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2"/>
          <w:szCs w:val="22"/>
        </w:rPr>
        <w:t>stručnog</w:t>
      </w:r>
      <w:r>
        <w:rPr>
          <w:rFonts w:ascii="Times New Roman" w:hAnsi="Times New Roman" w:cs="Times New Roman" w:eastAsia="Times New Roman"/>
          <w:i/>
          <w:color w:val="231F1F"/>
          <w:spacing w:val="8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2"/>
          <w:szCs w:val="22"/>
        </w:rPr>
        <w:t>skupa</w:t>
      </w:r>
      <w:r>
        <w:rPr>
          <w:rFonts w:ascii="Times New Roman" w:hAnsi="Times New Roman" w:cs="Times New Roman" w:eastAsia="Times New Roman"/>
          <w:i/>
          <w:color w:val="231F1F"/>
          <w:spacing w:val="3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2"/>
          <w:szCs w:val="22"/>
        </w:rPr>
        <w:t>„Studij</w:t>
      </w:r>
      <w:r>
        <w:rPr>
          <w:rFonts w:ascii="Times New Roman" w:hAnsi="Times New Roman" w:cs="Times New Roman" w:eastAsia="Times New Roman"/>
          <w:i/>
          <w:color w:val="231F1F"/>
          <w:spacing w:val="3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2"/>
          <w:szCs w:val="22"/>
        </w:rPr>
        <w:t>razredne</w:t>
      </w:r>
      <w:r>
        <w:rPr>
          <w:rFonts w:ascii="Times New Roman" w:hAnsi="Times New Roman" w:cs="Times New Roman" w:eastAsia="Times New Roman"/>
          <w:i/>
          <w:color w:val="231F1F"/>
          <w:spacing w:val="3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2"/>
          <w:szCs w:val="22"/>
        </w:rPr>
        <w:t>nastave</w:t>
      </w:r>
      <w:r>
        <w:rPr>
          <w:rFonts w:ascii="Times New Roman" w:hAnsi="Times New Roman" w:cs="Times New Roman" w:eastAsia="Times New Roman"/>
          <w:i/>
          <w:color w:val="231F1F"/>
          <w:spacing w:val="3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2"/>
          <w:szCs w:val="22"/>
        </w:rPr>
        <w:t>u</w:t>
      </w:r>
      <w:r>
        <w:rPr>
          <w:rFonts w:ascii="Times New Roman" w:hAnsi="Times New Roman" w:cs="Times New Roman" w:eastAsia="Times New Roman"/>
          <w:i/>
          <w:color w:val="231F1F"/>
          <w:spacing w:val="3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2"/>
          <w:szCs w:val="22"/>
        </w:rPr>
        <w:t>funkciji</w:t>
      </w:r>
      <w:r>
        <w:rPr>
          <w:rFonts w:ascii="Times New Roman" w:hAnsi="Times New Roman" w:cs="Times New Roman" w:eastAsia="Times New Roman"/>
          <w:i/>
          <w:color w:val="231F1F"/>
          <w:spacing w:val="3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2"/>
          <w:szCs w:val="22"/>
        </w:rPr>
        <w:t>devetogodišnje</w:t>
      </w:r>
      <w:r>
        <w:rPr>
          <w:rFonts w:ascii="Times New Roman" w:hAnsi="Times New Roman" w:cs="Times New Roman" w:eastAsia="Times New Roman"/>
          <w:i/>
          <w:color w:val="231F1F"/>
          <w:spacing w:val="3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2"/>
          <w:szCs w:val="22"/>
        </w:rPr>
        <w:t>osnovne</w:t>
      </w:r>
      <w:r>
        <w:rPr>
          <w:rFonts w:ascii="Times New Roman" w:hAnsi="Times New Roman" w:cs="Times New Roman" w:eastAsia="Times New Roman"/>
          <w:i/>
          <w:color w:val="231F1F"/>
          <w:spacing w:val="3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2"/>
          <w:szCs w:val="22"/>
        </w:rPr>
        <w:t>škole“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.</w:t>
      </w:r>
      <w:r>
        <w:rPr>
          <w:rFonts w:ascii="Times New Roman" w:hAnsi="Times New Roman" w:cs="Times New Roman" w:eastAsia="Times New Roman"/>
          <w:color w:val="231F1F"/>
          <w:spacing w:val="3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Zenica:</w:t>
      </w:r>
      <w:r>
        <w:rPr>
          <w:rFonts w:ascii="Times New Roman" w:hAnsi="Times New Roman" w:cs="Times New Roman" w:eastAsia="Times New Roman"/>
          <w:color w:val="231F1F"/>
          <w:spacing w:val="3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Pedagoški</w:t>
      </w:r>
      <w:r>
        <w:rPr>
          <w:rFonts w:ascii="Times New Roman" w:hAnsi="Times New Roman" w:cs="Times New Roman" w:eastAsia="Times New Roman"/>
          <w:color w:val="231F1F"/>
          <w:spacing w:val="5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fakultet.</w:t>
      </w:r>
      <w:r>
        <w:rPr>
          <w:rFonts w:ascii="Times New Roman" w:hAnsi="Times New Roman" w:cs="Times New Roman" w:eastAsia="Times New Roman"/>
          <w:sz w:val="22"/>
          <w:szCs w:val="22"/>
        </w:rPr>
      </w:r>
    </w:p>
    <w:p>
      <w:pPr>
        <w:spacing w:before="0"/>
        <w:ind w:left="119" w:right="2593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1F"/>
          <w:spacing w:val="-1"/>
          <w:sz w:val="22"/>
        </w:rPr>
        <w:t>Šimleša,</w:t>
      </w:r>
      <w:r>
        <w:rPr>
          <w:rFonts w:ascii="Times New Roman" w:hAnsi="Times New Roman"/>
          <w:color w:val="231F1F"/>
          <w:spacing w:val="6"/>
          <w:sz w:val="22"/>
        </w:rPr>
        <w:t> </w:t>
      </w:r>
      <w:r>
        <w:rPr>
          <w:rFonts w:ascii="Times New Roman" w:hAnsi="Times New Roman"/>
          <w:color w:val="231F1F"/>
          <w:sz w:val="22"/>
        </w:rPr>
        <w:t>P.</w:t>
      </w:r>
      <w:r>
        <w:rPr>
          <w:rFonts w:ascii="Times New Roman" w:hAnsi="Times New Roman"/>
          <w:color w:val="231F1F"/>
          <w:spacing w:val="3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(1980).</w:t>
      </w:r>
      <w:r>
        <w:rPr>
          <w:rFonts w:ascii="Times New Roman" w:hAnsi="Times New Roman"/>
          <w:color w:val="231F1F"/>
          <w:spacing w:val="6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Pedagogija</w:t>
      </w:r>
      <w:r>
        <w:rPr>
          <w:rFonts w:ascii="Times New Roman" w:hAnsi="Times New Roman"/>
          <w:color w:val="231F1F"/>
          <w:spacing w:val="-1"/>
          <w:sz w:val="22"/>
        </w:rPr>
        <w:t>.</w:t>
      </w:r>
      <w:r>
        <w:rPr>
          <w:rFonts w:ascii="Times New Roman" w:hAnsi="Times New Roman"/>
          <w:color w:val="231F1F"/>
          <w:spacing w:val="3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Zagreb:</w:t>
      </w:r>
      <w:r>
        <w:rPr>
          <w:rFonts w:ascii="Times New Roman" w:hAnsi="Times New Roman"/>
          <w:color w:val="231F1F"/>
          <w:spacing w:val="7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Pedagoško</w:t>
      </w:r>
      <w:r>
        <w:rPr>
          <w:rFonts w:ascii="Times New Roman" w:hAnsi="Times New Roman"/>
          <w:color w:val="231F1F"/>
          <w:spacing w:val="-1"/>
          <w:sz w:val="22"/>
        </w:rPr>
        <w:t>-</w:t>
      </w:r>
      <w:r>
        <w:rPr>
          <w:rFonts w:ascii="Times New Roman" w:hAnsi="Times New Roman"/>
          <w:color w:val="231F1F"/>
          <w:spacing w:val="-1"/>
          <w:sz w:val="22"/>
        </w:rPr>
        <w:t>knjiţevni</w:t>
      </w:r>
      <w:r>
        <w:rPr>
          <w:rFonts w:ascii="Times New Roman" w:hAnsi="Times New Roman"/>
          <w:color w:val="231F1F"/>
          <w:spacing w:val="7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zbor.</w:t>
      </w:r>
      <w:r>
        <w:rPr>
          <w:rFonts w:ascii="Times New Roman" w:hAnsi="Times New Roman"/>
          <w:color w:val="231F1F"/>
          <w:spacing w:val="55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Šimleša,</w:t>
      </w:r>
      <w:r>
        <w:rPr>
          <w:rFonts w:ascii="Times New Roman" w:hAnsi="Times New Roman"/>
          <w:color w:val="231F1F"/>
          <w:sz w:val="22"/>
        </w:rPr>
        <w:t> P.</w:t>
      </w:r>
      <w:r>
        <w:rPr>
          <w:rFonts w:ascii="Times New Roman" w:hAnsi="Times New Roman"/>
          <w:color w:val="231F1F"/>
          <w:spacing w:val="-3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(1983).</w:t>
      </w:r>
      <w:r>
        <w:rPr>
          <w:rFonts w:ascii="Times New Roman" w:hAnsi="Times New Roman"/>
          <w:color w:val="231F1F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Izabrana</w:t>
      </w:r>
      <w:r>
        <w:rPr>
          <w:rFonts w:ascii="Times New Roman" w:hAnsi="Times New Roman"/>
          <w:i/>
          <w:color w:val="231F1F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djela</w:t>
      </w:r>
      <w:r>
        <w:rPr>
          <w:rFonts w:ascii="Times New Roman" w:hAnsi="Times New Roman"/>
          <w:color w:val="231F1F"/>
          <w:spacing w:val="-1"/>
          <w:sz w:val="22"/>
        </w:rPr>
        <w:t>.</w:t>
      </w:r>
      <w:r>
        <w:rPr>
          <w:rFonts w:ascii="Times New Roman" w:hAnsi="Times New Roman"/>
          <w:color w:val="231F1F"/>
          <w:sz w:val="22"/>
        </w:rPr>
        <w:t> </w:t>
      </w:r>
      <w:r>
        <w:rPr>
          <w:rFonts w:ascii="Times New Roman" w:hAnsi="Times New Roman"/>
          <w:color w:val="231F1F"/>
          <w:spacing w:val="-2"/>
          <w:sz w:val="22"/>
        </w:rPr>
        <w:t>Osijek:</w:t>
      </w:r>
      <w:r>
        <w:rPr>
          <w:rFonts w:ascii="Times New Roman" w:hAnsi="Times New Roman"/>
          <w:color w:val="231F1F"/>
          <w:spacing w:val="1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Pedagoški</w:t>
      </w:r>
      <w:r>
        <w:rPr>
          <w:rFonts w:ascii="Times New Roman" w:hAnsi="Times New Roman"/>
          <w:color w:val="231F1F"/>
          <w:spacing w:val="1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fakultet.</w:t>
      </w:r>
      <w:r>
        <w:rPr>
          <w:rFonts w:ascii="Times New Roman" w:hAnsi="Times New Roman"/>
          <w:sz w:val="22"/>
        </w:rPr>
      </w:r>
    </w:p>
    <w:p>
      <w:pPr>
        <w:spacing w:line="251" w:lineRule="exact" w:before="0"/>
        <w:ind w:left="119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1F"/>
          <w:spacing w:val="-1"/>
          <w:sz w:val="22"/>
        </w:rPr>
        <w:t>Terhart,</w:t>
      </w:r>
      <w:r>
        <w:rPr>
          <w:rFonts w:ascii="Times New Roman" w:hAnsi="Times New Roman"/>
          <w:color w:val="231F1F"/>
          <w:sz w:val="22"/>
        </w:rPr>
        <w:t> </w:t>
      </w:r>
      <w:r>
        <w:rPr>
          <w:rFonts w:ascii="Times New Roman" w:hAnsi="Times New Roman"/>
          <w:color w:val="231F1F"/>
          <w:spacing w:val="-2"/>
          <w:sz w:val="22"/>
        </w:rPr>
        <w:t>E.</w:t>
      </w:r>
      <w:r>
        <w:rPr>
          <w:rFonts w:ascii="Times New Roman" w:hAnsi="Times New Roman"/>
          <w:color w:val="231F1F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(2001).</w:t>
      </w:r>
      <w:r>
        <w:rPr>
          <w:rFonts w:ascii="Times New Roman" w:hAnsi="Times New Roman"/>
          <w:color w:val="231F1F"/>
          <w:spacing w:val="-2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Metode</w:t>
      </w:r>
      <w:r>
        <w:rPr>
          <w:rFonts w:ascii="Times New Roman" w:hAnsi="Times New Roman"/>
          <w:i/>
          <w:color w:val="231F1F"/>
          <w:spacing w:val="-5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poučavanja</w:t>
      </w:r>
      <w:r>
        <w:rPr>
          <w:rFonts w:ascii="Times New Roman" w:hAnsi="Times New Roman"/>
          <w:i/>
          <w:color w:val="231F1F"/>
          <w:spacing w:val="-3"/>
          <w:sz w:val="22"/>
        </w:rPr>
        <w:t> </w:t>
      </w:r>
      <w:r>
        <w:rPr>
          <w:rFonts w:ascii="Times New Roman" w:hAnsi="Times New Roman"/>
          <w:i/>
          <w:color w:val="231F1F"/>
          <w:sz w:val="22"/>
        </w:rPr>
        <w:t>i</w:t>
      </w:r>
      <w:r>
        <w:rPr>
          <w:rFonts w:ascii="Times New Roman" w:hAnsi="Times New Roman"/>
          <w:i/>
          <w:color w:val="231F1F"/>
          <w:spacing w:val="1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učenja</w:t>
      </w:r>
      <w:r>
        <w:rPr>
          <w:rFonts w:ascii="Times New Roman" w:hAnsi="Times New Roman"/>
          <w:color w:val="231F1F"/>
          <w:spacing w:val="-1"/>
          <w:sz w:val="22"/>
        </w:rPr>
        <w:t>.</w:t>
      </w:r>
      <w:r>
        <w:rPr>
          <w:rFonts w:ascii="Times New Roman" w:hAnsi="Times New Roman"/>
          <w:color w:val="231F1F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Zagreb:</w:t>
      </w:r>
      <w:r>
        <w:rPr>
          <w:rFonts w:ascii="Times New Roman" w:hAnsi="Times New Roman"/>
          <w:color w:val="231F1F"/>
          <w:spacing w:val="1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Educa.</w:t>
      </w:r>
      <w:r>
        <w:rPr>
          <w:rFonts w:ascii="Times New Roman" w:hAnsi="Times New Roman"/>
          <w:sz w:val="22"/>
        </w:rPr>
      </w:r>
    </w:p>
    <w:p>
      <w:pPr>
        <w:spacing w:line="252" w:lineRule="exact" w:before="0"/>
        <w:ind w:left="119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Tobudić,</w:t>
      </w:r>
      <w:r>
        <w:rPr>
          <w:rFonts w:ascii="Times New Roman" w:hAnsi="Times New Roman" w:cs="Times New Roman" w:eastAsia="Times New Roman"/>
          <w:color w:val="231F1F"/>
          <w:spacing w:val="4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N.</w:t>
      </w:r>
      <w:r>
        <w:rPr>
          <w:rFonts w:ascii="Times New Roman" w:hAnsi="Times New Roman" w:cs="Times New Roman" w:eastAsia="Times New Roman"/>
          <w:color w:val="231F1F"/>
          <w:spacing w:val="4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(2007).</w:t>
      </w:r>
      <w:r>
        <w:rPr>
          <w:rFonts w:ascii="Times New Roman" w:hAnsi="Times New Roman" w:cs="Times New Roman" w:eastAsia="Times New Roman"/>
          <w:color w:val="231F1F"/>
          <w:spacing w:val="4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2"/>
          <w:szCs w:val="22"/>
        </w:rPr>
        <w:t>Moja</w:t>
      </w:r>
      <w:r>
        <w:rPr>
          <w:rFonts w:ascii="Times New Roman" w:hAnsi="Times New Roman" w:cs="Times New Roman" w:eastAsia="Times New Roman"/>
          <w:i/>
          <w:color w:val="231F1F"/>
          <w:spacing w:val="4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2"/>
          <w:szCs w:val="22"/>
        </w:rPr>
        <w:t>okolina</w:t>
      </w:r>
      <w:r>
        <w:rPr>
          <w:rFonts w:ascii="Times New Roman" w:hAnsi="Times New Roman" w:cs="Times New Roman" w:eastAsia="Times New Roman"/>
          <w:i/>
          <w:color w:val="231F1F"/>
          <w:spacing w:val="4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2"/>
          <w:szCs w:val="22"/>
        </w:rPr>
        <w:t>IV</w:t>
      </w:r>
      <w:r>
        <w:rPr>
          <w:rFonts w:ascii="Times New Roman" w:hAnsi="Times New Roman" w:cs="Times New Roman" w:eastAsia="Times New Roman"/>
          <w:i/>
          <w:color w:val="231F1F"/>
          <w:spacing w:val="4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2"/>
          <w:szCs w:val="22"/>
        </w:rPr>
        <w:t>–</w:t>
      </w:r>
      <w:r>
        <w:rPr>
          <w:rFonts w:ascii="Times New Roman" w:hAnsi="Times New Roman" w:cs="Times New Roman" w:eastAsia="Times New Roman"/>
          <w:i/>
          <w:color w:val="231F1F"/>
          <w:spacing w:val="4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2"/>
          <w:szCs w:val="22"/>
        </w:rPr>
        <w:t>Udžbenik</w:t>
      </w:r>
      <w:r>
        <w:rPr>
          <w:rFonts w:ascii="Times New Roman" w:hAnsi="Times New Roman" w:cs="Times New Roman" w:eastAsia="Times New Roman"/>
          <w:i/>
          <w:color w:val="231F1F"/>
          <w:spacing w:val="4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2"/>
          <w:szCs w:val="22"/>
        </w:rPr>
        <w:t>za</w:t>
      </w:r>
      <w:r>
        <w:rPr>
          <w:rFonts w:ascii="Times New Roman" w:hAnsi="Times New Roman" w:cs="Times New Roman" w:eastAsia="Times New Roman"/>
          <w:i/>
          <w:color w:val="231F1F"/>
          <w:spacing w:val="4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2"/>
          <w:szCs w:val="22"/>
        </w:rPr>
        <w:t>četvrti</w:t>
      </w:r>
      <w:r>
        <w:rPr>
          <w:rFonts w:ascii="Times New Roman" w:hAnsi="Times New Roman" w:cs="Times New Roman" w:eastAsia="Times New Roman"/>
          <w:i/>
          <w:color w:val="231F1F"/>
          <w:spacing w:val="4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2"/>
          <w:szCs w:val="22"/>
        </w:rPr>
        <w:t>razred</w:t>
      </w:r>
      <w:r>
        <w:rPr>
          <w:rFonts w:ascii="Times New Roman" w:hAnsi="Times New Roman" w:cs="Times New Roman" w:eastAsia="Times New Roman"/>
          <w:i/>
          <w:color w:val="231F1F"/>
          <w:spacing w:val="4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2"/>
          <w:szCs w:val="22"/>
        </w:rPr>
        <w:t>devetogodišnje</w:t>
      </w:r>
      <w:r>
        <w:rPr>
          <w:rFonts w:ascii="Times New Roman" w:hAnsi="Times New Roman" w:cs="Times New Roman" w:eastAsia="Times New Roman"/>
          <w:i/>
          <w:color w:val="231F1F"/>
          <w:spacing w:val="4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2"/>
          <w:szCs w:val="22"/>
        </w:rPr>
        <w:t>osnovne</w:t>
      </w:r>
      <w:r>
        <w:rPr>
          <w:rFonts w:ascii="Times New Roman" w:hAnsi="Times New Roman" w:cs="Times New Roman" w:eastAsia="Times New Roman"/>
          <w:i/>
          <w:color w:val="231F1F"/>
          <w:spacing w:val="4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2"/>
          <w:szCs w:val="22"/>
        </w:rPr>
        <w:t>škole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.</w:t>
      </w:r>
      <w:r>
        <w:rPr>
          <w:rFonts w:ascii="Times New Roman" w:hAnsi="Times New Roman" w:cs="Times New Roman" w:eastAsia="Times New Roman"/>
          <w:sz w:val="22"/>
          <w:szCs w:val="22"/>
        </w:rPr>
      </w:r>
    </w:p>
    <w:p>
      <w:pPr>
        <w:spacing w:line="252" w:lineRule="exact" w:before="1"/>
        <w:ind w:left="659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1F"/>
          <w:spacing w:val="-1"/>
          <w:sz w:val="22"/>
        </w:rPr>
        <w:t>Tuzla:</w:t>
      </w:r>
      <w:r>
        <w:rPr>
          <w:rFonts w:ascii="Times New Roman"/>
          <w:color w:val="231F1F"/>
          <w:spacing w:val="1"/>
          <w:sz w:val="22"/>
        </w:rPr>
        <w:t> </w:t>
      </w:r>
      <w:r>
        <w:rPr>
          <w:rFonts w:ascii="Times New Roman"/>
          <w:color w:val="231F1F"/>
          <w:spacing w:val="-1"/>
          <w:sz w:val="22"/>
        </w:rPr>
        <w:t>Denfas.</w:t>
      </w:r>
      <w:r>
        <w:rPr>
          <w:rFonts w:ascii="Times New Roman"/>
          <w:sz w:val="22"/>
        </w:rPr>
      </w:r>
    </w:p>
    <w:p>
      <w:pPr>
        <w:spacing w:line="252" w:lineRule="exact" w:before="0"/>
        <w:ind w:left="119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1F"/>
          <w:spacing w:val="-1"/>
          <w:sz w:val="22"/>
        </w:rPr>
        <w:t>Tomić,</w:t>
      </w:r>
      <w:r>
        <w:rPr>
          <w:rFonts w:ascii="Times New Roman" w:hAnsi="Times New Roman"/>
          <w:color w:val="231F1F"/>
          <w:sz w:val="22"/>
        </w:rPr>
        <w:t> R. i </w:t>
      </w:r>
      <w:r>
        <w:rPr>
          <w:rFonts w:ascii="Times New Roman" w:hAnsi="Times New Roman"/>
          <w:color w:val="231F1F"/>
          <w:spacing w:val="-2"/>
          <w:sz w:val="22"/>
        </w:rPr>
        <w:t>Osmić,</w:t>
      </w:r>
      <w:r>
        <w:rPr>
          <w:rFonts w:ascii="Times New Roman" w:hAnsi="Times New Roman"/>
          <w:color w:val="231F1F"/>
          <w:sz w:val="22"/>
        </w:rPr>
        <w:t> </w:t>
      </w:r>
      <w:r>
        <w:rPr>
          <w:rFonts w:ascii="Times New Roman" w:hAnsi="Times New Roman"/>
          <w:color w:val="231F1F"/>
          <w:spacing w:val="-2"/>
          <w:sz w:val="22"/>
        </w:rPr>
        <w:t>I.</w:t>
      </w:r>
      <w:r>
        <w:rPr>
          <w:rFonts w:ascii="Times New Roman" w:hAnsi="Times New Roman"/>
          <w:color w:val="231F1F"/>
          <w:sz w:val="22"/>
        </w:rPr>
        <w:t> (2006).</w:t>
      </w:r>
      <w:r>
        <w:rPr>
          <w:rFonts w:ascii="Times New Roman" w:hAnsi="Times New Roman"/>
          <w:color w:val="231F1F"/>
          <w:spacing w:val="1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Didaktika</w:t>
      </w:r>
      <w:r>
        <w:rPr>
          <w:rFonts w:ascii="Times New Roman" w:hAnsi="Times New Roman"/>
          <w:color w:val="231F1F"/>
          <w:spacing w:val="-1"/>
          <w:sz w:val="22"/>
        </w:rPr>
        <w:t>.Tuzla:</w:t>
      </w:r>
      <w:r>
        <w:rPr>
          <w:rFonts w:ascii="Times New Roman" w:hAnsi="Times New Roman"/>
          <w:color w:val="231F1F"/>
          <w:spacing w:val="1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Denfas.</w:t>
      </w:r>
      <w:r>
        <w:rPr>
          <w:rFonts w:ascii="Times New Roman" w:hAnsi="Times New Roman"/>
          <w:sz w:val="22"/>
        </w:rPr>
      </w:r>
    </w:p>
    <w:p>
      <w:pPr>
        <w:spacing w:line="252" w:lineRule="exact" w:before="2"/>
        <w:ind w:left="119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1F"/>
          <w:spacing w:val="-1"/>
          <w:sz w:val="22"/>
        </w:rPr>
        <w:t>Tomić,</w:t>
      </w:r>
      <w:r>
        <w:rPr>
          <w:rFonts w:ascii="Times New Roman" w:hAnsi="Times New Roman"/>
          <w:color w:val="231F1F"/>
          <w:sz w:val="22"/>
        </w:rPr>
        <w:t> R. </w:t>
      </w:r>
      <w:r>
        <w:rPr>
          <w:rFonts w:ascii="Times New Roman" w:hAnsi="Times New Roman"/>
          <w:color w:val="231F1F"/>
          <w:spacing w:val="-1"/>
          <w:sz w:val="22"/>
        </w:rPr>
        <w:t>(2009).</w:t>
      </w:r>
      <w:r>
        <w:rPr>
          <w:rFonts w:ascii="Times New Roman" w:hAnsi="Times New Roman"/>
          <w:color w:val="231F1F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Metodika</w:t>
      </w:r>
      <w:r>
        <w:rPr>
          <w:rFonts w:ascii="Times New Roman" w:hAnsi="Times New Roman"/>
          <w:i/>
          <w:color w:val="231F1F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nastave</w:t>
      </w:r>
      <w:r>
        <w:rPr>
          <w:rFonts w:ascii="Times New Roman" w:hAnsi="Times New Roman"/>
          <w:i/>
          <w:color w:val="231F1F"/>
          <w:spacing w:val="-2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Moje</w:t>
      </w:r>
      <w:r>
        <w:rPr>
          <w:rFonts w:ascii="Times New Roman" w:hAnsi="Times New Roman"/>
          <w:i/>
          <w:color w:val="231F1F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okoline</w:t>
      </w:r>
      <w:r>
        <w:rPr>
          <w:rFonts w:ascii="Times New Roman" w:hAnsi="Times New Roman"/>
          <w:color w:val="231F1F"/>
          <w:spacing w:val="-1"/>
          <w:sz w:val="22"/>
        </w:rPr>
        <w:t>.</w:t>
      </w:r>
      <w:r>
        <w:rPr>
          <w:rFonts w:ascii="Times New Roman" w:hAnsi="Times New Roman"/>
          <w:color w:val="231F1F"/>
          <w:spacing w:val="-3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Tuzla:</w:t>
      </w:r>
      <w:r>
        <w:rPr>
          <w:rFonts w:ascii="Times New Roman" w:hAnsi="Times New Roman"/>
          <w:color w:val="231F1F"/>
          <w:spacing w:val="1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Off-set.</w:t>
      </w:r>
      <w:r>
        <w:rPr>
          <w:rFonts w:ascii="Times New Roman" w:hAnsi="Times New Roman"/>
          <w:sz w:val="22"/>
        </w:rPr>
      </w:r>
    </w:p>
    <w:p>
      <w:pPr>
        <w:spacing w:before="0"/>
        <w:ind w:left="120" w:right="2919" w:hanging="1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1F"/>
          <w:spacing w:val="-1"/>
          <w:sz w:val="22"/>
        </w:rPr>
        <w:t>Vilotijević,</w:t>
      </w:r>
      <w:r>
        <w:rPr>
          <w:rFonts w:ascii="Times New Roman" w:hAnsi="Times New Roman"/>
          <w:color w:val="231F1F"/>
          <w:spacing w:val="-2"/>
          <w:sz w:val="22"/>
        </w:rPr>
        <w:t> </w:t>
      </w:r>
      <w:r>
        <w:rPr>
          <w:rFonts w:ascii="Times New Roman" w:hAnsi="Times New Roman"/>
          <w:color w:val="231F1F"/>
          <w:sz w:val="22"/>
        </w:rPr>
        <w:t>M. </w:t>
      </w:r>
      <w:r>
        <w:rPr>
          <w:rFonts w:ascii="Times New Roman" w:hAnsi="Times New Roman"/>
          <w:color w:val="231F1F"/>
          <w:spacing w:val="-1"/>
          <w:sz w:val="22"/>
        </w:rPr>
        <w:t>(1999).</w:t>
      </w:r>
      <w:r>
        <w:rPr>
          <w:rFonts w:ascii="Times New Roman" w:hAnsi="Times New Roman"/>
          <w:color w:val="231F1F"/>
          <w:spacing w:val="1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Di</w:t>
      </w:r>
      <w:r>
        <w:rPr>
          <w:rFonts w:ascii="Times New Roman" w:hAnsi="Times New Roman"/>
          <w:i/>
          <w:color w:val="231F1F"/>
          <w:spacing w:val="-1"/>
          <w:sz w:val="22"/>
        </w:rPr>
        <w:t>daktika</w:t>
      </w:r>
      <w:r>
        <w:rPr>
          <w:rFonts w:ascii="Times New Roman" w:hAnsi="Times New Roman"/>
          <w:i/>
          <w:color w:val="231F1F"/>
          <w:spacing w:val="-2"/>
          <w:sz w:val="22"/>
        </w:rPr>
        <w:t> </w:t>
      </w:r>
      <w:r>
        <w:rPr>
          <w:rFonts w:ascii="Times New Roman" w:hAnsi="Times New Roman"/>
          <w:i/>
          <w:color w:val="231F1F"/>
          <w:sz w:val="22"/>
        </w:rPr>
        <w:t>I</w:t>
      </w:r>
      <w:r>
        <w:rPr>
          <w:rFonts w:ascii="Times New Roman" w:hAnsi="Times New Roman"/>
          <w:color w:val="231F1F"/>
          <w:sz w:val="22"/>
        </w:rPr>
        <w:t>. </w:t>
      </w:r>
      <w:r>
        <w:rPr>
          <w:rFonts w:ascii="Times New Roman" w:hAnsi="Times New Roman"/>
          <w:color w:val="231F1F"/>
          <w:spacing w:val="-1"/>
          <w:sz w:val="22"/>
        </w:rPr>
        <w:t>Beograd:</w:t>
      </w:r>
      <w:r>
        <w:rPr>
          <w:rFonts w:ascii="Times New Roman" w:hAnsi="Times New Roman"/>
          <w:color w:val="231F1F"/>
          <w:spacing w:val="1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Naučna</w:t>
      </w:r>
      <w:r>
        <w:rPr>
          <w:rFonts w:ascii="Times New Roman" w:hAnsi="Times New Roman"/>
          <w:color w:val="231F1F"/>
          <w:spacing w:val="-2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knjiga.</w:t>
      </w:r>
      <w:r>
        <w:rPr>
          <w:rFonts w:ascii="Times New Roman" w:hAnsi="Times New Roman"/>
          <w:color w:val="231F1F"/>
          <w:spacing w:val="41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Vilotijević,</w:t>
      </w:r>
      <w:r>
        <w:rPr>
          <w:rFonts w:ascii="Times New Roman" w:hAnsi="Times New Roman"/>
          <w:color w:val="231F1F"/>
          <w:spacing w:val="-2"/>
          <w:sz w:val="22"/>
        </w:rPr>
        <w:t> </w:t>
      </w:r>
      <w:r>
        <w:rPr>
          <w:rFonts w:ascii="Times New Roman" w:hAnsi="Times New Roman"/>
          <w:color w:val="231F1F"/>
          <w:sz w:val="22"/>
        </w:rPr>
        <w:t>M. </w:t>
      </w:r>
      <w:r>
        <w:rPr>
          <w:rFonts w:ascii="Times New Roman" w:hAnsi="Times New Roman"/>
          <w:color w:val="231F1F"/>
          <w:spacing w:val="-1"/>
          <w:sz w:val="22"/>
        </w:rPr>
        <w:t>(2001).</w:t>
      </w:r>
      <w:r>
        <w:rPr>
          <w:rFonts w:ascii="Times New Roman" w:hAnsi="Times New Roman"/>
          <w:color w:val="231F1F"/>
          <w:spacing w:val="1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Didaktika</w:t>
      </w:r>
      <w:r>
        <w:rPr>
          <w:rFonts w:ascii="Times New Roman" w:hAnsi="Times New Roman"/>
          <w:color w:val="231F1F"/>
          <w:spacing w:val="-1"/>
          <w:sz w:val="22"/>
        </w:rPr>
        <w:t>.</w:t>
      </w:r>
      <w:r>
        <w:rPr>
          <w:rFonts w:ascii="Times New Roman" w:hAnsi="Times New Roman"/>
          <w:color w:val="231F1F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Sarajevo:</w:t>
      </w:r>
      <w:r>
        <w:rPr>
          <w:rFonts w:ascii="Times New Roman" w:hAnsi="Times New Roman"/>
          <w:color w:val="231F1F"/>
          <w:spacing w:val="-2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Most.</w:t>
      </w:r>
      <w:r>
        <w:rPr>
          <w:rFonts w:ascii="Times New Roman" w:hAnsi="Times New Roman"/>
          <w:sz w:val="22"/>
        </w:rPr>
      </w:r>
    </w:p>
    <w:p>
      <w:pPr>
        <w:spacing w:before="1"/>
        <w:ind w:left="660" w:right="0" w:hanging="541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1F"/>
          <w:spacing w:val="-1"/>
          <w:sz w:val="22"/>
        </w:rPr>
        <w:t>Ţderić,</w:t>
      </w:r>
      <w:r>
        <w:rPr>
          <w:rFonts w:ascii="Times New Roman" w:hAnsi="Times New Roman"/>
          <w:color w:val="231F1F"/>
          <w:spacing w:val="19"/>
          <w:sz w:val="22"/>
        </w:rPr>
        <w:t> </w:t>
      </w:r>
      <w:r>
        <w:rPr>
          <w:rFonts w:ascii="Times New Roman" w:hAnsi="Times New Roman"/>
          <w:color w:val="231F1F"/>
          <w:sz w:val="22"/>
        </w:rPr>
        <w:t>M.,</w:t>
      </w:r>
      <w:r>
        <w:rPr>
          <w:rFonts w:ascii="Times New Roman" w:hAnsi="Times New Roman"/>
          <w:color w:val="231F1F"/>
          <w:spacing w:val="22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Cekuš,</w:t>
      </w:r>
      <w:r>
        <w:rPr>
          <w:rFonts w:ascii="Times New Roman" w:hAnsi="Times New Roman"/>
          <w:color w:val="231F1F"/>
          <w:spacing w:val="22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G.,</w:t>
      </w:r>
      <w:r>
        <w:rPr>
          <w:rFonts w:ascii="Times New Roman" w:hAnsi="Times New Roman"/>
          <w:color w:val="231F1F"/>
          <w:spacing w:val="19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Malešević,</w:t>
      </w:r>
      <w:r>
        <w:rPr>
          <w:rFonts w:ascii="Times New Roman" w:hAnsi="Times New Roman"/>
          <w:color w:val="231F1F"/>
          <w:spacing w:val="21"/>
          <w:sz w:val="22"/>
        </w:rPr>
        <w:t> </w:t>
      </w:r>
      <w:r>
        <w:rPr>
          <w:rFonts w:ascii="Times New Roman" w:hAnsi="Times New Roman"/>
          <w:color w:val="231F1F"/>
          <w:spacing w:val="-2"/>
          <w:sz w:val="22"/>
        </w:rPr>
        <w:t>I.</w:t>
      </w:r>
      <w:r>
        <w:rPr>
          <w:rFonts w:ascii="Times New Roman" w:hAnsi="Times New Roman"/>
          <w:color w:val="231F1F"/>
          <w:spacing w:val="21"/>
          <w:sz w:val="22"/>
        </w:rPr>
        <w:t> </w:t>
      </w:r>
      <w:r>
        <w:rPr>
          <w:rFonts w:ascii="Times New Roman" w:hAnsi="Times New Roman"/>
          <w:color w:val="231F1F"/>
          <w:sz w:val="22"/>
        </w:rPr>
        <w:t>i</w:t>
      </w:r>
      <w:r>
        <w:rPr>
          <w:rFonts w:ascii="Times New Roman" w:hAnsi="Times New Roman"/>
          <w:color w:val="231F1F"/>
          <w:spacing w:val="22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Grdinić,</w:t>
      </w:r>
      <w:r>
        <w:rPr>
          <w:rFonts w:ascii="Times New Roman" w:hAnsi="Times New Roman"/>
          <w:color w:val="231F1F"/>
          <w:spacing w:val="21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B.</w:t>
      </w:r>
      <w:r>
        <w:rPr>
          <w:rFonts w:ascii="Times New Roman" w:hAnsi="Times New Roman"/>
          <w:color w:val="231F1F"/>
          <w:spacing w:val="19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(1996).</w:t>
      </w:r>
      <w:r>
        <w:rPr>
          <w:rFonts w:ascii="Times New Roman" w:hAnsi="Times New Roman"/>
          <w:color w:val="231F1F"/>
          <w:spacing w:val="24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Metodika</w:t>
      </w:r>
      <w:r>
        <w:rPr>
          <w:rFonts w:ascii="Times New Roman" w:hAnsi="Times New Roman"/>
          <w:i/>
          <w:color w:val="231F1F"/>
          <w:spacing w:val="19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nastave</w:t>
      </w:r>
      <w:r>
        <w:rPr>
          <w:rFonts w:ascii="Times New Roman" w:hAnsi="Times New Roman"/>
          <w:i/>
          <w:color w:val="231F1F"/>
          <w:spacing w:val="19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Prirode</w:t>
      </w:r>
      <w:r>
        <w:rPr>
          <w:rFonts w:ascii="Times New Roman" w:hAnsi="Times New Roman"/>
          <w:i/>
          <w:color w:val="231F1F"/>
          <w:spacing w:val="20"/>
          <w:sz w:val="22"/>
        </w:rPr>
        <w:t> </w:t>
      </w:r>
      <w:r>
        <w:rPr>
          <w:rFonts w:ascii="Times New Roman" w:hAnsi="Times New Roman"/>
          <w:i/>
          <w:color w:val="231F1F"/>
          <w:sz w:val="22"/>
        </w:rPr>
        <w:t>i</w:t>
      </w:r>
      <w:r>
        <w:rPr>
          <w:rFonts w:ascii="Times New Roman" w:hAnsi="Times New Roman"/>
          <w:i/>
          <w:color w:val="231F1F"/>
          <w:spacing w:val="20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društva</w:t>
      </w:r>
      <w:r>
        <w:rPr>
          <w:rFonts w:ascii="Times New Roman" w:hAnsi="Times New Roman"/>
          <w:color w:val="231F1F"/>
          <w:spacing w:val="-1"/>
          <w:sz w:val="22"/>
        </w:rPr>
        <w:t>.</w:t>
      </w:r>
      <w:r>
        <w:rPr>
          <w:rFonts w:ascii="Times New Roman" w:hAnsi="Times New Roman"/>
          <w:color w:val="231F1F"/>
          <w:spacing w:val="21"/>
          <w:sz w:val="22"/>
        </w:rPr>
        <w:t> </w:t>
      </w:r>
      <w:r>
        <w:rPr>
          <w:rFonts w:ascii="Times New Roman" w:hAnsi="Times New Roman"/>
          <w:color w:val="231F1F"/>
          <w:spacing w:val="-2"/>
          <w:sz w:val="22"/>
        </w:rPr>
        <w:t>Novi</w:t>
      </w:r>
      <w:r>
        <w:rPr>
          <w:rFonts w:ascii="Times New Roman" w:hAnsi="Times New Roman"/>
          <w:color w:val="231F1F"/>
          <w:spacing w:val="67"/>
          <w:sz w:val="22"/>
        </w:rPr>
        <w:t> </w:t>
      </w:r>
      <w:r>
        <w:rPr>
          <w:rFonts w:ascii="Times New Roman" w:hAnsi="Times New Roman"/>
          <w:color w:val="231F1F"/>
          <w:sz w:val="22"/>
        </w:rPr>
        <w:t>Sad.</w:t>
      </w:r>
      <w:r>
        <w:rPr>
          <w:rFonts w:ascii="Times New Roman" w:hAns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before="73"/>
        <w:ind w:left="118" w:right="6999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color w:val="231F1F"/>
          <w:sz w:val="20"/>
        </w:rPr>
        <w:t>Rahim</w:t>
      </w:r>
      <w:r>
        <w:rPr>
          <w:rFonts w:ascii="Times New Roman" w:hAnsi="Times New Roman"/>
          <w:b/>
          <w:color w:val="231F1F"/>
          <w:spacing w:val="-21"/>
          <w:sz w:val="20"/>
        </w:rPr>
        <w:t> </w:t>
      </w:r>
      <w:r>
        <w:rPr>
          <w:rFonts w:ascii="Times New Roman" w:hAnsi="Times New Roman"/>
          <w:b/>
          <w:color w:val="231F1F"/>
          <w:sz w:val="20"/>
        </w:rPr>
        <w:t>Gadžić,Ph.D.</w:t>
      </w:r>
      <w:r>
        <w:rPr>
          <w:rFonts w:ascii="Times New Roman" w:hAnsi="Times New Roman"/>
          <w:b/>
          <w:color w:val="231F1F"/>
          <w:spacing w:val="23"/>
          <w:w w:val="99"/>
          <w:sz w:val="20"/>
        </w:rPr>
        <w:t> </w:t>
      </w:r>
      <w:r>
        <w:rPr>
          <w:rFonts w:ascii="Times New Roman" w:hAnsi="Times New Roman"/>
          <w:b/>
          <w:color w:val="231F1F"/>
          <w:spacing w:val="-1"/>
          <w:sz w:val="20"/>
        </w:rPr>
        <w:t>Amra</w:t>
      </w:r>
      <w:r>
        <w:rPr>
          <w:rFonts w:ascii="Times New Roman" w:hAnsi="Times New Roman"/>
          <w:b/>
          <w:color w:val="231F1F"/>
          <w:spacing w:val="-9"/>
          <w:sz w:val="20"/>
        </w:rPr>
        <w:t> </w:t>
      </w:r>
      <w:r>
        <w:rPr>
          <w:rFonts w:ascii="Times New Roman" w:hAnsi="Times New Roman"/>
          <w:b/>
          <w:color w:val="231F1F"/>
          <w:sz w:val="20"/>
        </w:rPr>
        <w:t>Imširagić,</w:t>
      </w:r>
      <w:r>
        <w:rPr>
          <w:rFonts w:ascii="Times New Roman" w:hAnsi="Times New Roman"/>
          <w:b/>
          <w:color w:val="231F1F"/>
          <w:spacing w:val="-9"/>
          <w:sz w:val="20"/>
        </w:rPr>
        <w:t> </w:t>
      </w:r>
      <w:r>
        <w:rPr>
          <w:rFonts w:ascii="Times New Roman" w:hAnsi="Times New Roman"/>
          <w:b/>
          <w:color w:val="231F1F"/>
          <w:sz w:val="20"/>
        </w:rPr>
        <w:t>Ph.D.</w:t>
      </w:r>
      <w:r>
        <w:rPr>
          <w:rFonts w:ascii="Times New Roman" w:hAnsi="Times New Roman"/>
          <w:b/>
          <w:color w:val="231F1F"/>
          <w:spacing w:val="24"/>
          <w:w w:val="99"/>
          <w:sz w:val="20"/>
        </w:rPr>
        <w:t> </w:t>
      </w:r>
      <w:r>
        <w:rPr>
          <w:rFonts w:ascii="Times New Roman" w:hAnsi="Times New Roman"/>
          <w:b/>
          <w:color w:val="231F1F"/>
          <w:spacing w:val="-1"/>
          <w:sz w:val="20"/>
        </w:rPr>
        <w:t>Huso</w:t>
      </w:r>
      <w:r>
        <w:rPr>
          <w:rFonts w:ascii="Times New Roman" w:hAnsi="Times New Roman"/>
          <w:b/>
          <w:color w:val="231F1F"/>
          <w:spacing w:val="-7"/>
          <w:sz w:val="20"/>
        </w:rPr>
        <w:t> </w:t>
      </w:r>
      <w:r>
        <w:rPr>
          <w:rFonts w:ascii="Times New Roman" w:hAnsi="Times New Roman"/>
          <w:b/>
          <w:color w:val="231F1F"/>
          <w:sz w:val="20"/>
        </w:rPr>
        <w:t>Kulovic,</w:t>
      </w:r>
      <w:r>
        <w:rPr>
          <w:rFonts w:ascii="Times New Roman" w:hAnsi="Times New Roman"/>
          <w:b/>
          <w:color w:val="231F1F"/>
          <w:spacing w:val="-8"/>
          <w:sz w:val="20"/>
        </w:rPr>
        <w:t> </w:t>
      </w:r>
      <w:r>
        <w:rPr>
          <w:rFonts w:ascii="Times New Roman" w:hAnsi="Times New Roman"/>
          <w:b/>
          <w:color w:val="231F1F"/>
          <w:sz w:val="20"/>
        </w:rPr>
        <w:t>B.A.</w:t>
      </w:r>
      <w:r>
        <w:rPr>
          <w:rFonts w:ascii="Times New Roman" w:hAns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1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before="0"/>
        <w:ind w:left="135" w:right="135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color w:val="231F1F"/>
          <w:sz w:val="20"/>
        </w:rPr>
        <w:t>TEACHING</w:t>
      </w:r>
      <w:r>
        <w:rPr>
          <w:rFonts w:ascii="Times New Roman"/>
          <w:b/>
          <w:color w:val="231F1F"/>
          <w:spacing w:val="-11"/>
          <w:sz w:val="20"/>
        </w:rPr>
        <w:t> </w:t>
      </w:r>
      <w:r>
        <w:rPr>
          <w:rFonts w:ascii="Times New Roman"/>
          <w:b/>
          <w:color w:val="231F1F"/>
          <w:spacing w:val="1"/>
          <w:sz w:val="20"/>
        </w:rPr>
        <w:t>MY</w:t>
      </w:r>
      <w:r>
        <w:rPr>
          <w:rFonts w:ascii="Times New Roman"/>
          <w:b/>
          <w:color w:val="231F1F"/>
          <w:spacing w:val="-8"/>
          <w:sz w:val="20"/>
        </w:rPr>
        <w:t> </w:t>
      </w:r>
      <w:r>
        <w:rPr>
          <w:rFonts w:ascii="Times New Roman"/>
          <w:b/>
          <w:color w:val="231F1F"/>
          <w:sz w:val="20"/>
        </w:rPr>
        <w:t>ENVIRONMENT</w:t>
      </w:r>
      <w:r>
        <w:rPr>
          <w:rFonts w:ascii="Times New Roman"/>
          <w:b/>
          <w:color w:val="231F1F"/>
          <w:spacing w:val="-10"/>
          <w:sz w:val="20"/>
        </w:rPr>
        <w:t> </w:t>
      </w:r>
      <w:r>
        <w:rPr>
          <w:rFonts w:ascii="Times New Roman"/>
          <w:b/>
          <w:color w:val="231F1F"/>
          <w:spacing w:val="-1"/>
          <w:sz w:val="20"/>
        </w:rPr>
        <w:t>IN</w:t>
      </w:r>
      <w:r>
        <w:rPr>
          <w:rFonts w:ascii="Times New Roman"/>
          <w:b/>
          <w:color w:val="231F1F"/>
          <w:spacing w:val="-8"/>
          <w:sz w:val="20"/>
        </w:rPr>
        <w:t> </w:t>
      </w:r>
      <w:r>
        <w:rPr>
          <w:rFonts w:ascii="Times New Roman"/>
          <w:b/>
          <w:color w:val="231F1F"/>
          <w:spacing w:val="-1"/>
          <w:sz w:val="20"/>
        </w:rPr>
        <w:t>THE</w:t>
      </w:r>
      <w:r>
        <w:rPr>
          <w:rFonts w:ascii="Times New Roman"/>
          <w:b/>
          <w:color w:val="231F1F"/>
          <w:spacing w:val="-10"/>
          <w:sz w:val="20"/>
        </w:rPr>
        <w:t> </w:t>
      </w:r>
      <w:r>
        <w:rPr>
          <w:rFonts w:ascii="Times New Roman"/>
          <w:b/>
          <w:color w:val="231F1F"/>
          <w:sz w:val="20"/>
        </w:rPr>
        <w:t>BASIC</w:t>
      </w:r>
      <w:r>
        <w:rPr>
          <w:rFonts w:ascii="Times New Roman"/>
          <w:b/>
          <w:color w:val="231F1F"/>
          <w:spacing w:val="-8"/>
          <w:sz w:val="20"/>
        </w:rPr>
        <w:t> </w:t>
      </w:r>
      <w:r>
        <w:rPr>
          <w:rFonts w:ascii="Times New Roman"/>
          <w:b/>
          <w:color w:val="231F1F"/>
          <w:sz w:val="20"/>
        </w:rPr>
        <w:t>SCHOOL</w:t>
      </w:r>
      <w:r>
        <w:rPr>
          <w:rFonts w:ascii="Times New Roman"/>
          <w:sz w:val="20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before="0"/>
        <w:ind w:left="140" w:right="135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i/>
          <w:color w:val="231F1F"/>
          <w:sz w:val="20"/>
        </w:rPr>
        <w:t>Summary</w:t>
      </w:r>
      <w:r>
        <w:rPr>
          <w:rFonts w:asci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i/>
          <w:sz w:val="20"/>
          <w:szCs w:val="20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b/>
          <w:bCs/>
          <w:i/>
          <w:sz w:val="19"/>
          <w:szCs w:val="19"/>
        </w:rPr>
      </w:pPr>
    </w:p>
    <w:p>
      <w:pPr>
        <w:spacing w:before="0"/>
        <w:ind w:left="118" w:right="112" w:firstLine="707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color w:val="231F1F"/>
          <w:sz w:val="20"/>
        </w:rPr>
        <w:t>School</w:t>
      </w:r>
      <w:r>
        <w:rPr>
          <w:rFonts w:ascii="Times New Roman"/>
          <w:color w:val="231F1F"/>
          <w:spacing w:val="2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and</w:t>
      </w:r>
      <w:r>
        <w:rPr>
          <w:rFonts w:ascii="Times New Roman"/>
          <w:color w:val="231F1F"/>
          <w:spacing w:val="3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education</w:t>
      </w:r>
      <w:r>
        <w:rPr>
          <w:rFonts w:ascii="Times New Roman"/>
          <w:color w:val="231F1F"/>
          <w:spacing w:val="1"/>
          <w:sz w:val="20"/>
        </w:rPr>
        <w:t> </w:t>
      </w:r>
      <w:r>
        <w:rPr>
          <w:rFonts w:ascii="Times New Roman"/>
          <w:color w:val="231F1F"/>
          <w:sz w:val="20"/>
        </w:rPr>
        <w:t>School</w:t>
      </w:r>
      <w:r>
        <w:rPr>
          <w:rFonts w:ascii="Times New Roman"/>
          <w:color w:val="231F1F"/>
          <w:spacing w:val="3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and</w:t>
      </w:r>
      <w:r>
        <w:rPr>
          <w:rFonts w:ascii="Times New Roman"/>
          <w:color w:val="231F1F"/>
          <w:spacing w:val="3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education</w:t>
      </w:r>
      <w:r>
        <w:rPr>
          <w:rFonts w:ascii="Times New Roman"/>
          <w:color w:val="231F1F"/>
          <w:spacing w:val="1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have</w:t>
      </w:r>
      <w:r>
        <w:rPr>
          <w:rFonts w:ascii="Times New Roman"/>
          <w:color w:val="231F1F"/>
          <w:spacing w:val="3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changed</w:t>
      </w:r>
      <w:r>
        <w:rPr>
          <w:rFonts w:ascii="Times New Roman"/>
          <w:color w:val="231F1F"/>
          <w:spacing w:val="3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through</w:t>
      </w:r>
      <w:r>
        <w:rPr>
          <w:rFonts w:ascii="Times New Roman"/>
          <w:color w:val="231F1F"/>
          <w:spacing w:val="1"/>
          <w:sz w:val="20"/>
        </w:rPr>
        <w:t> </w:t>
      </w:r>
      <w:r>
        <w:rPr>
          <w:rFonts w:ascii="Times New Roman"/>
          <w:color w:val="231F1F"/>
          <w:sz w:val="20"/>
        </w:rPr>
        <w:t>history</w:t>
      </w:r>
      <w:r>
        <w:rPr>
          <w:rFonts w:ascii="Times New Roman"/>
          <w:color w:val="231F1F"/>
          <w:spacing w:val="-1"/>
          <w:sz w:val="20"/>
        </w:rPr>
        <w:t> </w:t>
      </w:r>
      <w:r>
        <w:rPr>
          <w:rFonts w:ascii="Times New Roman"/>
          <w:color w:val="231F1F"/>
          <w:sz w:val="20"/>
        </w:rPr>
        <w:t>in accordance</w:t>
      </w:r>
      <w:r>
        <w:rPr>
          <w:rFonts w:ascii="Times New Roman"/>
          <w:color w:val="231F1F"/>
          <w:spacing w:val="3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with</w:t>
      </w:r>
      <w:r>
        <w:rPr>
          <w:rFonts w:ascii="Times New Roman"/>
          <w:color w:val="231F1F"/>
          <w:spacing w:val="1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the</w:t>
      </w:r>
      <w:r>
        <w:rPr>
          <w:rFonts w:ascii="Times New Roman"/>
          <w:color w:val="231F1F"/>
          <w:spacing w:val="5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needs</w:t>
      </w:r>
      <w:r>
        <w:rPr>
          <w:rFonts w:ascii="Times New Roman"/>
          <w:color w:val="231F1F"/>
          <w:spacing w:val="85"/>
          <w:w w:val="99"/>
          <w:sz w:val="20"/>
        </w:rPr>
        <w:t> </w:t>
      </w:r>
      <w:r>
        <w:rPr>
          <w:rFonts w:ascii="Times New Roman"/>
          <w:color w:val="231F1F"/>
          <w:sz w:val="20"/>
        </w:rPr>
        <w:t>of</w:t>
      </w:r>
      <w:r>
        <w:rPr>
          <w:rFonts w:ascii="Times New Roman"/>
          <w:color w:val="231F1F"/>
          <w:spacing w:val="24"/>
          <w:sz w:val="20"/>
        </w:rPr>
        <w:t> </w:t>
      </w:r>
      <w:r>
        <w:rPr>
          <w:rFonts w:ascii="Times New Roman"/>
          <w:color w:val="231F1F"/>
          <w:sz w:val="20"/>
        </w:rPr>
        <w:t>society</w:t>
      </w:r>
      <w:r>
        <w:rPr>
          <w:rFonts w:ascii="Times New Roman"/>
          <w:color w:val="231F1F"/>
          <w:spacing w:val="23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and</w:t>
      </w:r>
      <w:r>
        <w:rPr>
          <w:rFonts w:ascii="Times New Roman"/>
          <w:color w:val="231F1F"/>
          <w:spacing w:val="28"/>
          <w:sz w:val="20"/>
        </w:rPr>
        <w:t> </w:t>
      </w:r>
      <w:r>
        <w:rPr>
          <w:rFonts w:ascii="Times New Roman"/>
          <w:color w:val="231F1F"/>
          <w:sz w:val="20"/>
        </w:rPr>
        <w:t>in</w:t>
      </w:r>
      <w:r>
        <w:rPr>
          <w:rFonts w:ascii="Times New Roman"/>
          <w:color w:val="231F1F"/>
          <w:spacing w:val="26"/>
          <w:sz w:val="20"/>
        </w:rPr>
        <w:t> </w:t>
      </w:r>
      <w:r>
        <w:rPr>
          <w:rFonts w:ascii="Times New Roman"/>
          <w:color w:val="231F1F"/>
          <w:sz w:val="20"/>
        </w:rPr>
        <w:t>accordance</w:t>
      </w:r>
      <w:r>
        <w:rPr>
          <w:rFonts w:ascii="Times New Roman"/>
          <w:color w:val="231F1F"/>
          <w:spacing w:val="30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with</w:t>
      </w:r>
      <w:r>
        <w:rPr>
          <w:rFonts w:ascii="Times New Roman"/>
          <w:color w:val="231F1F"/>
          <w:spacing w:val="26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the</w:t>
      </w:r>
      <w:r>
        <w:rPr>
          <w:rFonts w:ascii="Times New Roman"/>
          <w:color w:val="231F1F"/>
          <w:spacing w:val="26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time</w:t>
      </w:r>
      <w:r>
        <w:rPr>
          <w:rFonts w:ascii="Times New Roman"/>
          <w:color w:val="231F1F"/>
          <w:spacing w:val="27"/>
          <w:sz w:val="20"/>
        </w:rPr>
        <w:t> </w:t>
      </w:r>
      <w:r>
        <w:rPr>
          <w:rFonts w:ascii="Times New Roman"/>
          <w:color w:val="231F1F"/>
          <w:sz w:val="20"/>
        </w:rPr>
        <w:t>it</w:t>
      </w:r>
      <w:r>
        <w:rPr>
          <w:rFonts w:ascii="Times New Roman"/>
          <w:color w:val="231F1F"/>
          <w:spacing w:val="27"/>
          <w:sz w:val="20"/>
        </w:rPr>
        <w:t> </w:t>
      </w:r>
      <w:r>
        <w:rPr>
          <w:rFonts w:ascii="Times New Roman"/>
          <w:color w:val="231F1F"/>
          <w:sz w:val="20"/>
        </w:rPr>
        <w:t>took</w:t>
      </w:r>
      <w:r>
        <w:rPr>
          <w:rFonts w:ascii="Times New Roman"/>
          <w:color w:val="231F1F"/>
          <w:spacing w:val="26"/>
          <w:sz w:val="20"/>
        </w:rPr>
        <w:t> </w:t>
      </w:r>
      <w:r>
        <w:rPr>
          <w:rFonts w:ascii="Times New Roman"/>
          <w:color w:val="231F1F"/>
          <w:sz w:val="20"/>
        </w:rPr>
        <w:t>place.</w:t>
      </w:r>
      <w:r>
        <w:rPr>
          <w:rFonts w:ascii="Times New Roman"/>
          <w:color w:val="231F1F"/>
          <w:spacing w:val="25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Recently,</w:t>
      </w:r>
      <w:r>
        <w:rPr>
          <w:rFonts w:ascii="Times New Roman"/>
          <w:color w:val="231F1F"/>
          <w:spacing w:val="26"/>
          <w:sz w:val="20"/>
        </w:rPr>
        <w:t> </w:t>
      </w:r>
      <w:r>
        <w:rPr>
          <w:rFonts w:ascii="Times New Roman"/>
          <w:color w:val="231F1F"/>
          <w:sz w:val="20"/>
        </w:rPr>
        <w:t>they</w:t>
      </w:r>
      <w:r>
        <w:rPr>
          <w:rFonts w:ascii="Times New Roman"/>
          <w:color w:val="231F1F"/>
          <w:spacing w:val="26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have</w:t>
      </w:r>
      <w:r>
        <w:rPr>
          <w:rFonts w:ascii="Times New Roman"/>
          <w:color w:val="231F1F"/>
          <w:spacing w:val="27"/>
          <w:sz w:val="20"/>
        </w:rPr>
        <w:t> </w:t>
      </w:r>
      <w:r>
        <w:rPr>
          <w:rFonts w:ascii="Times New Roman"/>
          <w:color w:val="231F1F"/>
          <w:sz w:val="20"/>
        </w:rPr>
        <w:t>been</w:t>
      </w:r>
      <w:r>
        <w:rPr>
          <w:rFonts w:ascii="Times New Roman"/>
          <w:color w:val="231F1F"/>
          <w:spacing w:val="26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revolutionary</w:t>
      </w:r>
      <w:r>
        <w:rPr>
          <w:rFonts w:ascii="Times New Roman"/>
          <w:color w:val="231F1F"/>
          <w:spacing w:val="23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changes</w:t>
      </w:r>
      <w:r>
        <w:rPr>
          <w:rFonts w:ascii="Times New Roman"/>
          <w:color w:val="231F1F"/>
          <w:spacing w:val="36"/>
          <w:sz w:val="20"/>
        </w:rPr>
        <w:t> </w:t>
      </w:r>
      <w:r>
        <w:rPr>
          <w:rFonts w:ascii="Times New Roman"/>
          <w:color w:val="231F1F"/>
          <w:spacing w:val="1"/>
          <w:sz w:val="20"/>
        </w:rPr>
        <w:t>in</w:t>
      </w:r>
      <w:r>
        <w:rPr>
          <w:rFonts w:ascii="Times New Roman"/>
          <w:color w:val="231F1F"/>
          <w:spacing w:val="76"/>
          <w:w w:val="99"/>
          <w:sz w:val="20"/>
        </w:rPr>
        <w:t> </w:t>
      </w:r>
      <w:r>
        <w:rPr>
          <w:rFonts w:ascii="Times New Roman"/>
          <w:color w:val="231F1F"/>
          <w:sz w:val="20"/>
        </w:rPr>
        <w:t>society</w:t>
      </w:r>
      <w:r>
        <w:rPr>
          <w:rFonts w:ascii="Times New Roman"/>
          <w:color w:val="231F1F"/>
          <w:spacing w:val="2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and</w:t>
      </w:r>
      <w:r>
        <w:rPr>
          <w:rFonts w:ascii="Times New Roman"/>
          <w:color w:val="231F1F"/>
          <w:spacing w:val="6"/>
          <w:sz w:val="20"/>
        </w:rPr>
        <w:t> </w:t>
      </w:r>
      <w:r>
        <w:rPr>
          <w:rFonts w:ascii="Times New Roman"/>
          <w:color w:val="231F1F"/>
          <w:sz w:val="20"/>
        </w:rPr>
        <w:t>all</w:t>
      </w:r>
      <w:r>
        <w:rPr>
          <w:rFonts w:ascii="Times New Roman"/>
          <w:color w:val="231F1F"/>
          <w:spacing w:val="5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spheres</w:t>
      </w:r>
      <w:r>
        <w:rPr>
          <w:rFonts w:ascii="Times New Roman"/>
          <w:color w:val="231F1F"/>
          <w:spacing w:val="5"/>
          <w:sz w:val="20"/>
        </w:rPr>
        <w:t> </w:t>
      </w:r>
      <w:r>
        <w:rPr>
          <w:rFonts w:ascii="Times New Roman"/>
          <w:color w:val="231F1F"/>
          <w:sz w:val="20"/>
        </w:rPr>
        <w:t>of</w:t>
      </w:r>
      <w:r>
        <w:rPr>
          <w:rFonts w:ascii="Times New Roman"/>
          <w:color w:val="231F1F"/>
          <w:spacing w:val="4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human</w:t>
      </w:r>
      <w:r>
        <w:rPr>
          <w:rFonts w:ascii="Times New Roman"/>
          <w:color w:val="231F1F"/>
          <w:spacing w:val="4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activity.</w:t>
      </w:r>
      <w:r>
        <w:rPr>
          <w:rFonts w:ascii="Times New Roman"/>
          <w:color w:val="231F1F"/>
          <w:spacing w:val="6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Education</w:t>
      </w:r>
      <w:r>
        <w:rPr>
          <w:rFonts w:ascii="Times New Roman"/>
          <w:color w:val="231F1F"/>
          <w:spacing w:val="4"/>
          <w:sz w:val="20"/>
        </w:rPr>
        <w:t> </w:t>
      </w:r>
      <w:r>
        <w:rPr>
          <w:rFonts w:ascii="Times New Roman"/>
          <w:color w:val="231F1F"/>
          <w:sz w:val="20"/>
        </w:rPr>
        <w:t>is</w:t>
      </w:r>
      <w:r>
        <w:rPr>
          <w:rFonts w:ascii="Times New Roman"/>
          <w:color w:val="231F1F"/>
          <w:spacing w:val="7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massively</w:t>
      </w:r>
      <w:r>
        <w:rPr>
          <w:rFonts w:ascii="Times New Roman"/>
          <w:color w:val="231F1F"/>
          <w:spacing w:val="2"/>
          <w:sz w:val="20"/>
        </w:rPr>
        <w:t> </w:t>
      </w:r>
      <w:r>
        <w:rPr>
          <w:rFonts w:ascii="Times New Roman"/>
          <w:color w:val="231F1F"/>
          <w:sz w:val="20"/>
        </w:rPr>
        <w:t>and</w:t>
      </w:r>
      <w:r>
        <w:rPr>
          <w:rFonts w:ascii="Times New Roman"/>
          <w:color w:val="231F1F"/>
          <w:spacing w:val="6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varied</w:t>
      </w:r>
      <w:r>
        <w:rPr>
          <w:rFonts w:ascii="Times New Roman"/>
          <w:color w:val="231F1F"/>
          <w:spacing w:val="6"/>
          <w:sz w:val="20"/>
        </w:rPr>
        <w:t> </w:t>
      </w:r>
      <w:r>
        <w:rPr>
          <w:rFonts w:ascii="Times New Roman"/>
          <w:color w:val="231F1F"/>
          <w:sz w:val="20"/>
        </w:rPr>
        <w:t>at</w:t>
      </w:r>
      <w:r>
        <w:rPr>
          <w:rFonts w:ascii="Times New Roman"/>
          <w:color w:val="231F1F"/>
          <w:spacing w:val="5"/>
          <w:sz w:val="20"/>
        </w:rPr>
        <w:t> </w:t>
      </w:r>
      <w:r>
        <w:rPr>
          <w:rFonts w:ascii="Times New Roman"/>
          <w:color w:val="231F1F"/>
          <w:sz w:val="20"/>
        </w:rPr>
        <w:t>all</w:t>
      </w:r>
      <w:r>
        <w:rPr>
          <w:rFonts w:ascii="Times New Roman"/>
          <w:color w:val="231F1F"/>
          <w:spacing w:val="4"/>
          <w:sz w:val="20"/>
        </w:rPr>
        <w:t> </w:t>
      </w:r>
      <w:r>
        <w:rPr>
          <w:rFonts w:ascii="Times New Roman"/>
          <w:color w:val="231F1F"/>
          <w:sz w:val="20"/>
        </w:rPr>
        <w:t>levels,</w:t>
      </w:r>
      <w:r>
        <w:rPr>
          <w:rFonts w:ascii="Times New Roman"/>
          <w:color w:val="231F1F"/>
          <w:spacing w:val="6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and</w:t>
      </w:r>
      <w:r>
        <w:rPr>
          <w:rFonts w:ascii="Times New Roman"/>
          <w:color w:val="231F1F"/>
          <w:spacing w:val="6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the</w:t>
      </w:r>
      <w:r>
        <w:rPr>
          <w:rFonts w:ascii="Times New Roman"/>
          <w:color w:val="231F1F"/>
          <w:spacing w:val="6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modern</w:t>
      </w:r>
      <w:r>
        <w:rPr>
          <w:rFonts w:ascii="Times New Roman"/>
          <w:color w:val="231F1F"/>
          <w:spacing w:val="5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world</w:t>
      </w:r>
      <w:r>
        <w:rPr>
          <w:rFonts w:ascii="Times New Roman"/>
          <w:color w:val="231F1F"/>
          <w:spacing w:val="99"/>
          <w:w w:val="99"/>
          <w:sz w:val="20"/>
        </w:rPr>
        <w:t> </w:t>
      </w:r>
      <w:r>
        <w:rPr>
          <w:rFonts w:ascii="Times New Roman"/>
          <w:color w:val="231F1F"/>
          <w:sz w:val="20"/>
        </w:rPr>
        <w:t>is</w:t>
      </w:r>
      <w:r>
        <w:rPr>
          <w:rFonts w:ascii="Times New Roman"/>
          <w:color w:val="231F1F"/>
          <w:spacing w:val="29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overwhelmed</w:t>
      </w:r>
      <w:r>
        <w:rPr>
          <w:rFonts w:ascii="Times New Roman"/>
          <w:color w:val="231F1F"/>
          <w:spacing w:val="35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with</w:t>
      </w:r>
      <w:r>
        <w:rPr>
          <w:rFonts w:ascii="Times New Roman"/>
          <w:color w:val="231F1F"/>
          <w:spacing w:val="30"/>
          <w:sz w:val="20"/>
        </w:rPr>
        <w:t> </w:t>
      </w:r>
      <w:r>
        <w:rPr>
          <w:rFonts w:ascii="Times New Roman"/>
          <w:color w:val="231F1F"/>
          <w:sz w:val="20"/>
        </w:rPr>
        <w:t>a</w:t>
      </w:r>
      <w:r>
        <w:rPr>
          <w:rFonts w:ascii="Times New Roman"/>
          <w:color w:val="231F1F"/>
          <w:spacing w:val="31"/>
          <w:sz w:val="20"/>
        </w:rPr>
        <w:t> </w:t>
      </w:r>
      <w:r>
        <w:rPr>
          <w:rFonts w:ascii="Times New Roman"/>
          <w:color w:val="231F1F"/>
          <w:sz w:val="20"/>
        </w:rPr>
        <w:t>large</w:t>
      </w:r>
      <w:r>
        <w:rPr>
          <w:rFonts w:ascii="Times New Roman"/>
          <w:color w:val="231F1F"/>
          <w:spacing w:val="33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number</w:t>
      </w:r>
      <w:r>
        <w:rPr>
          <w:rFonts w:ascii="Times New Roman"/>
          <w:color w:val="231F1F"/>
          <w:spacing w:val="31"/>
          <w:sz w:val="20"/>
        </w:rPr>
        <w:t> </w:t>
      </w:r>
      <w:r>
        <w:rPr>
          <w:rFonts w:ascii="Times New Roman"/>
          <w:color w:val="231F1F"/>
          <w:sz w:val="20"/>
        </w:rPr>
        <w:t>of</w:t>
      </w:r>
      <w:r>
        <w:rPr>
          <w:rFonts w:ascii="Times New Roman"/>
          <w:color w:val="231F1F"/>
          <w:spacing w:val="29"/>
          <w:sz w:val="20"/>
        </w:rPr>
        <w:t> </w:t>
      </w:r>
      <w:r>
        <w:rPr>
          <w:rFonts w:ascii="Times New Roman"/>
          <w:color w:val="231F1F"/>
          <w:sz w:val="20"/>
        </w:rPr>
        <w:t>information</w:t>
      </w:r>
      <w:r>
        <w:rPr>
          <w:rFonts w:ascii="Times New Roman"/>
          <w:color w:val="231F1F"/>
          <w:spacing w:val="32"/>
          <w:sz w:val="20"/>
        </w:rPr>
        <w:t> </w:t>
      </w:r>
      <w:r>
        <w:rPr>
          <w:rFonts w:ascii="Times New Roman"/>
          <w:color w:val="231F1F"/>
          <w:sz w:val="20"/>
        </w:rPr>
        <w:t>whose</w:t>
      </w:r>
      <w:r>
        <w:rPr>
          <w:rFonts w:ascii="Times New Roman"/>
          <w:color w:val="231F1F"/>
          <w:spacing w:val="31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value</w:t>
      </w:r>
      <w:r>
        <w:rPr>
          <w:rFonts w:ascii="Times New Roman"/>
          <w:color w:val="231F1F"/>
          <w:spacing w:val="31"/>
          <w:sz w:val="20"/>
        </w:rPr>
        <w:t> </w:t>
      </w:r>
      <w:r>
        <w:rPr>
          <w:rFonts w:ascii="Times New Roman"/>
          <w:color w:val="231F1F"/>
          <w:sz w:val="20"/>
        </w:rPr>
        <w:t>is</w:t>
      </w:r>
      <w:r>
        <w:rPr>
          <w:rFonts w:ascii="Times New Roman"/>
          <w:color w:val="231F1F"/>
          <w:spacing w:val="32"/>
          <w:sz w:val="20"/>
        </w:rPr>
        <w:t> </w:t>
      </w:r>
      <w:r>
        <w:rPr>
          <w:rFonts w:ascii="Times New Roman"/>
          <w:color w:val="231F1F"/>
          <w:sz w:val="20"/>
        </w:rPr>
        <w:t>suspicious,</w:t>
      </w:r>
      <w:r>
        <w:rPr>
          <w:rFonts w:ascii="Times New Roman"/>
          <w:color w:val="231F1F"/>
          <w:spacing w:val="31"/>
          <w:sz w:val="20"/>
        </w:rPr>
        <w:t> </w:t>
      </w:r>
      <w:r>
        <w:rPr>
          <w:rFonts w:ascii="Times New Roman"/>
          <w:color w:val="231F1F"/>
          <w:sz w:val="20"/>
        </w:rPr>
        <w:t>unrelated,</w:t>
      </w:r>
      <w:r>
        <w:rPr>
          <w:rFonts w:ascii="Times New Roman"/>
          <w:color w:val="231F1F"/>
          <w:spacing w:val="30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and</w:t>
      </w:r>
      <w:r>
        <w:rPr>
          <w:rFonts w:ascii="Times New Roman"/>
          <w:color w:val="231F1F"/>
          <w:spacing w:val="32"/>
          <w:sz w:val="20"/>
        </w:rPr>
        <w:t> </w:t>
      </w:r>
      <w:r>
        <w:rPr>
          <w:rFonts w:ascii="Times New Roman"/>
          <w:color w:val="231F1F"/>
          <w:sz w:val="20"/>
        </w:rPr>
        <w:t>scientifically</w:t>
      </w:r>
      <w:r>
        <w:rPr>
          <w:rFonts w:ascii="Times New Roman"/>
          <w:color w:val="231F1F"/>
          <w:spacing w:val="49"/>
          <w:w w:val="99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unfounded.</w:t>
      </w:r>
      <w:r>
        <w:rPr>
          <w:rFonts w:ascii="Times New Roman"/>
          <w:color w:val="231F1F"/>
          <w:spacing w:val="9"/>
          <w:sz w:val="20"/>
        </w:rPr>
        <w:t> </w:t>
      </w:r>
      <w:r>
        <w:rPr>
          <w:rFonts w:ascii="Times New Roman"/>
          <w:color w:val="231F1F"/>
          <w:sz w:val="20"/>
        </w:rPr>
        <w:t>In</w:t>
      </w:r>
      <w:r>
        <w:rPr>
          <w:rFonts w:ascii="Times New Roman"/>
          <w:color w:val="231F1F"/>
          <w:spacing w:val="9"/>
          <w:sz w:val="20"/>
        </w:rPr>
        <w:t> </w:t>
      </w:r>
      <w:r>
        <w:rPr>
          <w:rFonts w:ascii="Times New Roman"/>
          <w:color w:val="231F1F"/>
          <w:sz w:val="20"/>
        </w:rPr>
        <w:t>todays</w:t>
      </w:r>
      <w:r>
        <w:rPr>
          <w:rFonts w:ascii="Times New Roman"/>
          <w:color w:val="231F1F"/>
          <w:spacing w:val="8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time</w:t>
      </w:r>
      <w:r>
        <w:rPr>
          <w:rFonts w:ascii="Times New Roman"/>
          <w:color w:val="231F1F"/>
          <w:spacing w:val="10"/>
          <w:sz w:val="20"/>
        </w:rPr>
        <w:t> </w:t>
      </w:r>
      <w:r>
        <w:rPr>
          <w:rFonts w:ascii="Times New Roman"/>
          <w:color w:val="231F1F"/>
          <w:sz w:val="20"/>
        </w:rPr>
        <w:t>the</w:t>
      </w:r>
      <w:r>
        <w:rPr>
          <w:rFonts w:ascii="Times New Roman"/>
          <w:color w:val="231F1F"/>
          <w:spacing w:val="12"/>
          <w:sz w:val="20"/>
        </w:rPr>
        <w:t> </w:t>
      </w:r>
      <w:r>
        <w:rPr>
          <w:rFonts w:ascii="Times New Roman"/>
          <w:color w:val="231F1F"/>
          <w:sz w:val="20"/>
        </w:rPr>
        <w:t>school</w:t>
      </w:r>
      <w:r>
        <w:rPr>
          <w:rFonts w:ascii="Times New Roman"/>
          <w:color w:val="231F1F"/>
          <w:spacing w:val="10"/>
          <w:sz w:val="20"/>
        </w:rPr>
        <w:t> </w:t>
      </w:r>
      <w:r>
        <w:rPr>
          <w:rFonts w:ascii="Times New Roman"/>
          <w:color w:val="231F1F"/>
          <w:sz w:val="20"/>
        </w:rPr>
        <w:t>today</w:t>
      </w:r>
      <w:r>
        <w:rPr>
          <w:rFonts w:ascii="Times New Roman"/>
          <w:color w:val="231F1F"/>
          <w:spacing w:val="9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should</w:t>
      </w:r>
      <w:r>
        <w:rPr>
          <w:rFonts w:ascii="Times New Roman"/>
          <w:color w:val="231F1F"/>
          <w:spacing w:val="10"/>
          <w:sz w:val="20"/>
        </w:rPr>
        <w:t> </w:t>
      </w:r>
      <w:r>
        <w:rPr>
          <w:rFonts w:ascii="Times New Roman"/>
          <w:color w:val="231F1F"/>
          <w:sz w:val="20"/>
        </w:rPr>
        <w:t>enable</w:t>
      </w:r>
      <w:r>
        <w:rPr>
          <w:rFonts w:ascii="Times New Roman"/>
          <w:color w:val="231F1F"/>
          <w:spacing w:val="10"/>
          <w:sz w:val="20"/>
        </w:rPr>
        <w:t> </w:t>
      </w:r>
      <w:r>
        <w:rPr>
          <w:rFonts w:ascii="Times New Roman"/>
          <w:color w:val="231F1F"/>
          <w:sz w:val="20"/>
        </w:rPr>
        <w:t>every</w:t>
      </w:r>
      <w:r>
        <w:rPr>
          <w:rFonts w:ascii="Times New Roman"/>
          <w:color w:val="231F1F"/>
          <w:spacing w:val="6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individual</w:t>
      </w:r>
      <w:r>
        <w:rPr>
          <w:rFonts w:ascii="Times New Roman"/>
          <w:color w:val="231F1F"/>
          <w:spacing w:val="12"/>
          <w:sz w:val="20"/>
        </w:rPr>
        <w:t> </w:t>
      </w:r>
      <w:r>
        <w:rPr>
          <w:rFonts w:ascii="Times New Roman"/>
          <w:color w:val="231F1F"/>
          <w:sz w:val="20"/>
        </w:rPr>
        <w:t>to</w:t>
      </w:r>
      <w:r>
        <w:rPr>
          <w:rFonts w:ascii="Times New Roman"/>
          <w:color w:val="231F1F"/>
          <w:spacing w:val="11"/>
          <w:sz w:val="20"/>
        </w:rPr>
        <w:t> </w:t>
      </w:r>
      <w:r>
        <w:rPr>
          <w:rFonts w:ascii="Times New Roman"/>
          <w:color w:val="231F1F"/>
          <w:sz w:val="20"/>
        </w:rPr>
        <w:t>show</w:t>
      </w:r>
      <w:r>
        <w:rPr>
          <w:rFonts w:ascii="Times New Roman"/>
          <w:color w:val="231F1F"/>
          <w:spacing w:val="7"/>
          <w:sz w:val="20"/>
        </w:rPr>
        <w:t> </w:t>
      </w:r>
      <w:r>
        <w:rPr>
          <w:rFonts w:ascii="Times New Roman"/>
          <w:color w:val="231F1F"/>
          <w:sz w:val="20"/>
        </w:rPr>
        <w:t>all</w:t>
      </w:r>
      <w:r>
        <w:rPr>
          <w:rFonts w:ascii="Times New Roman"/>
          <w:color w:val="231F1F"/>
          <w:spacing w:val="10"/>
          <w:sz w:val="20"/>
        </w:rPr>
        <w:t> </w:t>
      </w:r>
      <w:r>
        <w:rPr>
          <w:rFonts w:ascii="Times New Roman"/>
          <w:color w:val="231F1F"/>
          <w:sz w:val="20"/>
        </w:rPr>
        <w:t>their</w:t>
      </w:r>
      <w:r>
        <w:rPr>
          <w:rFonts w:ascii="Times New Roman"/>
          <w:color w:val="231F1F"/>
          <w:spacing w:val="10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creative</w:t>
      </w:r>
      <w:r>
        <w:rPr>
          <w:rFonts w:ascii="Times New Roman"/>
          <w:color w:val="231F1F"/>
          <w:spacing w:val="10"/>
          <w:sz w:val="20"/>
        </w:rPr>
        <w:t> </w:t>
      </w:r>
      <w:r>
        <w:rPr>
          <w:rFonts w:ascii="Times New Roman"/>
          <w:color w:val="231F1F"/>
          <w:sz w:val="20"/>
        </w:rPr>
        <w:t>potentials</w:t>
      </w:r>
      <w:r>
        <w:rPr>
          <w:rFonts w:ascii="Times New Roman"/>
          <w:color w:val="231F1F"/>
          <w:spacing w:val="104"/>
          <w:w w:val="99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and</w:t>
      </w:r>
      <w:r>
        <w:rPr>
          <w:rFonts w:ascii="Times New Roman"/>
          <w:color w:val="231F1F"/>
          <w:spacing w:val="-3"/>
          <w:sz w:val="20"/>
        </w:rPr>
        <w:t> </w:t>
      </w:r>
      <w:r>
        <w:rPr>
          <w:rFonts w:ascii="Times New Roman"/>
          <w:color w:val="231F1F"/>
          <w:sz w:val="20"/>
        </w:rPr>
        <w:t>to</w:t>
      </w:r>
      <w:r>
        <w:rPr>
          <w:rFonts w:ascii="Times New Roman"/>
          <w:color w:val="231F1F"/>
          <w:spacing w:val="-3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contribute</w:t>
      </w:r>
      <w:r>
        <w:rPr>
          <w:rFonts w:ascii="Times New Roman"/>
          <w:color w:val="231F1F"/>
          <w:spacing w:val="-2"/>
          <w:sz w:val="20"/>
        </w:rPr>
        <w:t> </w:t>
      </w:r>
      <w:r>
        <w:rPr>
          <w:rFonts w:ascii="Times New Roman"/>
          <w:color w:val="231F1F"/>
          <w:sz w:val="20"/>
        </w:rPr>
        <w:t>to</w:t>
      </w:r>
      <w:r>
        <w:rPr>
          <w:rFonts w:ascii="Times New Roman"/>
          <w:color w:val="231F1F"/>
          <w:spacing w:val="-3"/>
          <w:sz w:val="20"/>
        </w:rPr>
        <w:t> </w:t>
      </w:r>
      <w:r>
        <w:rPr>
          <w:rFonts w:ascii="Times New Roman"/>
          <w:color w:val="231F1F"/>
          <w:sz w:val="20"/>
        </w:rPr>
        <w:t>their</w:t>
      </w:r>
      <w:r>
        <w:rPr>
          <w:rFonts w:ascii="Times New Roman"/>
          <w:color w:val="231F1F"/>
          <w:spacing w:val="-3"/>
          <w:sz w:val="20"/>
        </w:rPr>
        <w:t> </w:t>
      </w:r>
      <w:r>
        <w:rPr>
          <w:rFonts w:ascii="Times New Roman"/>
          <w:color w:val="231F1F"/>
          <w:sz w:val="20"/>
        </w:rPr>
        <w:t>own</w:t>
      </w:r>
      <w:r>
        <w:rPr>
          <w:rFonts w:ascii="Times New Roman"/>
          <w:color w:val="231F1F"/>
          <w:spacing w:val="-2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development</w:t>
      </w:r>
      <w:r>
        <w:rPr>
          <w:rFonts w:ascii="Times New Roman"/>
          <w:color w:val="231F1F"/>
          <w:spacing w:val="-2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and</w:t>
      </w:r>
      <w:r>
        <w:rPr>
          <w:rFonts w:ascii="Times New Roman"/>
          <w:color w:val="231F1F"/>
          <w:spacing w:val="-3"/>
          <w:sz w:val="20"/>
        </w:rPr>
        <w:t> </w:t>
      </w:r>
      <w:r>
        <w:rPr>
          <w:rFonts w:ascii="Times New Roman"/>
          <w:color w:val="231F1F"/>
          <w:sz w:val="20"/>
        </w:rPr>
        <w:t>development</w:t>
      </w:r>
      <w:r>
        <w:rPr>
          <w:rFonts w:ascii="Times New Roman"/>
          <w:color w:val="231F1F"/>
          <w:spacing w:val="-5"/>
          <w:sz w:val="20"/>
        </w:rPr>
        <w:t> </w:t>
      </w:r>
      <w:r>
        <w:rPr>
          <w:rFonts w:ascii="Times New Roman"/>
          <w:color w:val="231F1F"/>
          <w:sz w:val="20"/>
        </w:rPr>
        <w:t>of</w:t>
      </w:r>
      <w:r>
        <w:rPr>
          <w:rFonts w:ascii="Times New Roman"/>
          <w:color w:val="231F1F"/>
          <w:spacing w:val="-5"/>
          <w:sz w:val="20"/>
        </w:rPr>
        <w:t> </w:t>
      </w:r>
      <w:r>
        <w:rPr>
          <w:rFonts w:ascii="Times New Roman"/>
          <w:color w:val="231F1F"/>
          <w:sz w:val="20"/>
        </w:rPr>
        <w:t>the</w:t>
      </w:r>
      <w:r>
        <w:rPr>
          <w:rFonts w:ascii="Times New Roman"/>
          <w:color w:val="231F1F"/>
          <w:spacing w:val="-4"/>
          <w:sz w:val="20"/>
        </w:rPr>
        <w:t> </w:t>
      </w:r>
      <w:r>
        <w:rPr>
          <w:rFonts w:ascii="Times New Roman"/>
          <w:color w:val="231F1F"/>
          <w:sz w:val="20"/>
        </w:rPr>
        <w:t>society</w:t>
      </w:r>
      <w:r>
        <w:rPr>
          <w:rFonts w:ascii="Times New Roman"/>
          <w:color w:val="231F1F"/>
          <w:spacing w:val="-5"/>
          <w:sz w:val="20"/>
        </w:rPr>
        <w:t> </w:t>
      </w:r>
      <w:r>
        <w:rPr>
          <w:rFonts w:ascii="Times New Roman"/>
          <w:color w:val="231F1F"/>
          <w:sz w:val="20"/>
        </w:rPr>
        <w:t>they</w:t>
      </w:r>
      <w:r>
        <w:rPr>
          <w:rFonts w:ascii="Times New Roman"/>
          <w:color w:val="231F1F"/>
          <w:spacing w:val="-4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live</w:t>
      </w:r>
      <w:r>
        <w:rPr>
          <w:rFonts w:ascii="Times New Roman"/>
          <w:color w:val="231F1F"/>
          <w:spacing w:val="-4"/>
          <w:sz w:val="20"/>
        </w:rPr>
        <w:t> </w:t>
      </w:r>
      <w:r>
        <w:rPr>
          <w:rFonts w:ascii="Times New Roman"/>
          <w:color w:val="231F1F"/>
          <w:sz w:val="20"/>
        </w:rPr>
        <w:t>in.</w:t>
      </w:r>
      <w:r>
        <w:rPr>
          <w:rFonts w:ascii="Times New Roman"/>
          <w:color w:val="231F1F"/>
          <w:spacing w:val="-4"/>
          <w:sz w:val="20"/>
        </w:rPr>
        <w:t> </w:t>
      </w:r>
      <w:r>
        <w:rPr>
          <w:rFonts w:ascii="Times New Roman"/>
          <w:color w:val="231F1F"/>
          <w:sz w:val="20"/>
        </w:rPr>
        <w:t>The</w:t>
      </w:r>
      <w:r>
        <w:rPr>
          <w:rFonts w:ascii="Times New Roman"/>
          <w:color w:val="231F1F"/>
          <w:spacing w:val="-4"/>
          <w:sz w:val="20"/>
        </w:rPr>
        <w:t> </w:t>
      </w:r>
      <w:r>
        <w:rPr>
          <w:rFonts w:ascii="Times New Roman"/>
          <w:color w:val="231F1F"/>
          <w:sz w:val="20"/>
        </w:rPr>
        <w:t>problem</w:t>
      </w:r>
      <w:r>
        <w:rPr>
          <w:rFonts w:ascii="Times New Roman"/>
          <w:color w:val="231F1F"/>
          <w:spacing w:val="-7"/>
          <w:sz w:val="20"/>
        </w:rPr>
        <w:t> </w:t>
      </w:r>
      <w:r>
        <w:rPr>
          <w:rFonts w:ascii="Times New Roman"/>
          <w:color w:val="231F1F"/>
          <w:sz w:val="20"/>
        </w:rPr>
        <w:t>is</w:t>
      </w:r>
      <w:r>
        <w:rPr>
          <w:rFonts w:ascii="Times New Roman"/>
          <w:color w:val="231F1F"/>
          <w:spacing w:val="-3"/>
          <w:sz w:val="20"/>
        </w:rPr>
        <w:t> </w:t>
      </w:r>
      <w:r>
        <w:rPr>
          <w:rFonts w:ascii="Times New Roman"/>
          <w:color w:val="231F1F"/>
          <w:sz w:val="20"/>
        </w:rPr>
        <w:t>that</w:t>
      </w:r>
      <w:r>
        <w:rPr>
          <w:rFonts w:ascii="Times New Roman"/>
          <w:color w:val="231F1F"/>
          <w:spacing w:val="-2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most</w:t>
      </w:r>
      <w:r>
        <w:rPr>
          <w:rFonts w:ascii="Times New Roman"/>
          <w:color w:val="231F1F"/>
          <w:spacing w:val="82"/>
          <w:w w:val="99"/>
          <w:sz w:val="20"/>
        </w:rPr>
        <w:t> </w:t>
      </w:r>
      <w:r>
        <w:rPr>
          <w:rFonts w:ascii="Times New Roman"/>
          <w:color w:val="231F1F"/>
          <w:sz w:val="20"/>
        </w:rPr>
        <w:t>contemporary</w:t>
      </w:r>
      <w:r>
        <w:rPr>
          <w:rFonts w:ascii="Times New Roman"/>
          <w:color w:val="231F1F"/>
          <w:spacing w:val="1"/>
          <w:sz w:val="20"/>
        </w:rPr>
        <w:t> </w:t>
      </w:r>
      <w:r>
        <w:rPr>
          <w:rFonts w:ascii="Times New Roman"/>
          <w:color w:val="231F1F"/>
          <w:sz w:val="20"/>
        </w:rPr>
        <w:t>schools</w:t>
      </w:r>
      <w:r>
        <w:rPr>
          <w:rFonts w:ascii="Times New Roman"/>
          <w:color w:val="231F1F"/>
          <w:spacing w:val="4"/>
          <w:sz w:val="20"/>
        </w:rPr>
        <w:t> </w:t>
      </w:r>
      <w:r>
        <w:rPr>
          <w:rFonts w:ascii="Times New Roman"/>
          <w:color w:val="231F1F"/>
          <w:sz w:val="20"/>
        </w:rPr>
        <w:t>are</w:t>
      </w:r>
      <w:r>
        <w:rPr>
          <w:rFonts w:ascii="Times New Roman"/>
          <w:color w:val="231F1F"/>
          <w:spacing w:val="5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not</w:t>
      </w:r>
      <w:r>
        <w:rPr>
          <w:rFonts w:ascii="Times New Roman"/>
          <w:color w:val="231F1F"/>
          <w:spacing w:val="5"/>
          <w:sz w:val="20"/>
        </w:rPr>
        <w:t> </w:t>
      </w:r>
      <w:r>
        <w:rPr>
          <w:rFonts w:ascii="Times New Roman"/>
          <w:color w:val="231F1F"/>
          <w:sz w:val="20"/>
        </w:rPr>
        <w:t>modern</w:t>
      </w:r>
      <w:r>
        <w:rPr>
          <w:rFonts w:ascii="Times New Roman"/>
          <w:color w:val="231F1F"/>
          <w:spacing w:val="3"/>
          <w:sz w:val="20"/>
        </w:rPr>
        <w:t> </w:t>
      </w:r>
      <w:r>
        <w:rPr>
          <w:rFonts w:ascii="Times New Roman"/>
          <w:color w:val="231F1F"/>
          <w:sz w:val="20"/>
        </w:rPr>
        <w:t>in</w:t>
      </w:r>
      <w:r>
        <w:rPr>
          <w:rFonts w:ascii="Times New Roman"/>
          <w:color w:val="231F1F"/>
          <w:spacing w:val="4"/>
          <w:sz w:val="20"/>
        </w:rPr>
        <w:t> </w:t>
      </w:r>
      <w:r>
        <w:rPr>
          <w:rFonts w:ascii="Times New Roman"/>
          <w:color w:val="231F1F"/>
          <w:sz w:val="20"/>
        </w:rPr>
        <w:t>practice,</w:t>
      </w:r>
      <w:r>
        <w:rPr>
          <w:rFonts w:ascii="Times New Roman"/>
          <w:color w:val="231F1F"/>
          <w:spacing w:val="5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but</w:t>
      </w:r>
      <w:r>
        <w:rPr>
          <w:rFonts w:ascii="Times New Roman"/>
          <w:color w:val="231F1F"/>
          <w:spacing w:val="6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work</w:t>
      </w:r>
      <w:r>
        <w:rPr>
          <w:rFonts w:ascii="Times New Roman"/>
          <w:color w:val="231F1F"/>
          <w:spacing w:val="6"/>
          <w:sz w:val="20"/>
        </w:rPr>
        <w:t> </w:t>
      </w:r>
      <w:r>
        <w:rPr>
          <w:rFonts w:ascii="Times New Roman"/>
          <w:color w:val="231F1F"/>
          <w:sz w:val="20"/>
        </w:rPr>
        <w:t>on</w:t>
      </w:r>
      <w:r>
        <w:rPr>
          <w:rFonts w:ascii="Times New Roman"/>
          <w:color w:val="231F1F"/>
          <w:spacing w:val="3"/>
          <w:sz w:val="20"/>
        </w:rPr>
        <w:t> </w:t>
      </w:r>
      <w:r>
        <w:rPr>
          <w:rFonts w:ascii="Times New Roman"/>
          <w:color w:val="231F1F"/>
          <w:sz w:val="20"/>
        </w:rPr>
        <w:t>traditional</w:t>
      </w:r>
      <w:r>
        <w:rPr>
          <w:rFonts w:ascii="Times New Roman"/>
          <w:color w:val="231F1F"/>
          <w:spacing w:val="5"/>
          <w:sz w:val="20"/>
        </w:rPr>
        <w:t> </w:t>
      </w:r>
      <w:r>
        <w:rPr>
          <w:rFonts w:ascii="Times New Roman"/>
          <w:color w:val="231F1F"/>
          <w:sz w:val="20"/>
        </w:rPr>
        <w:t>principles</w:t>
      </w:r>
      <w:r>
        <w:rPr>
          <w:rFonts w:ascii="Times New Roman"/>
          <w:color w:val="231F1F"/>
          <w:spacing w:val="4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and</w:t>
      </w:r>
      <w:r>
        <w:rPr>
          <w:rFonts w:ascii="Times New Roman"/>
          <w:color w:val="231F1F"/>
          <w:spacing w:val="5"/>
          <w:sz w:val="20"/>
        </w:rPr>
        <w:t> </w:t>
      </w:r>
      <w:r>
        <w:rPr>
          <w:rFonts w:ascii="Times New Roman"/>
          <w:color w:val="231F1F"/>
          <w:sz w:val="20"/>
        </w:rPr>
        <w:t>methods</w:t>
      </w:r>
      <w:r>
        <w:rPr>
          <w:rFonts w:ascii="Times New Roman"/>
          <w:color w:val="231F1F"/>
          <w:spacing w:val="7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where</w:t>
      </w:r>
      <w:r>
        <w:rPr>
          <w:rFonts w:ascii="Times New Roman"/>
          <w:color w:val="231F1F"/>
          <w:spacing w:val="5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there</w:t>
      </w:r>
      <w:r>
        <w:rPr>
          <w:rFonts w:ascii="Times New Roman"/>
          <w:color w:val="231F1F"/>
          <w:spacing w:val="5"/>
          <w:sz w:val="20"/>
        </w:rPr>
        <w:t> </w:t>
      </w:r>
      <w:r>
        <w:rPr>
          <w:rFonts w:ascii="Times New Roman"/>
          <w:color w:val="231F1F"/>
          <w:sz w:val="20"/>
        </w:rPr>
        <w:t>is</w:t>
      </w:r>
      <w:r>
        <w:rPr>
          <w:rFonts w:ascii="Times New Roman"/>
          <w:color w:val="231F1F"/>
          <w:spacing w:val="50"/>
          <w:w w:val="99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still</w:t>
      </w:r>
      <w:r>
        <w:rPr>
          <w:rFonts w:ascii="Times New Roman"/>
          <w:color w:val="231F1F"/>
          <w:spacing w:val="8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equal</w:t>
      </w:r>
      <w:r>
        <w:rPr>
          <w:rFonts w:ascii="Times New Roman"/>
          <w:color w:val="231F1F"/>
          <w:spacing w:val="10"/>
          <w:sz w:val="20"/>
        </w:rPr>
        <w:t> </w:t>
      </w:r>
      <w:r>
        <w:rPr>
          <w:rFonts w:ascii="Times New Roman"/>
          <w:color w:val="231F1F"/>
          <w:sz w:val="20"/>
        </w:rPr>
        <w:t>aproach</w:t>
      </w:r>
      <w:r>
        <w:rPr>
          <w:rFonts w:ascii="Times New Roman"/>
          <w:color w:val="231F1F"/>
          <w:spacing w:val="10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for</w:t>
      </w:r>
      <w:r>
        <w:rPr>
          <w:rFonts w:ascii="Times New Roman"/>
          <w:color w:val="231F1F"/>
          <w:spacing w:val="11"/>
          <w:sz w:val="20"/>
        </w:rPr>
        <w:t> </w:t>
      </w:r>
      <w:r>
        <w:rPr>
          <w:rFonts w:ascii="Times New Roman"/>
          <w:color w:val="231F1F"/>
          <w:sz w:val="20"/>
        </w:rPr>
        <w:t>all</w:t>
      </w:r>
      <w:r>
        <w:rPr>
          <w:rFonts w:ascii="Times New Roman"/>
          <w:color w:val="231F1F"/>
          <w:spacing w:val="9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students</w:t>
      </w:r>
      <w:r>
        <w:rPr>
          <w:rFonts w:ascii="Times New Roman"/>
          <w:color w:val="231F1F"/>
          <w:spacing w:val="9"/>
          <w:sz w:val="20"/>
        </w:rPr>
        <w:t> </w:t>
      </w:r>
      <w:r>
        <w:rPr>
          <w:rFonts w:ascii="Times New Roman"/>
          <w:color w:val="231F1F"/>
          <w:sz w:val="20"/>
        </w:rPr>
        <w:t>regardless</w:t>
      </w:r>
      <w:r>
        <w:rPr>
          <w:rFonts w:ascii="Times New Roman"/>
          <w:color w:val="231F1F"/>
          <w:spacing w:val="9"/>
          <w:sz w:val="20"/>
        </w:rPr>
        <w:t> </w:t>
      </w:r>
      <w:r>
        <w:rPr>
          <w:rFonts w:ascii="Times New Roman"/>
          <w:color w:val="231F1F"/>
          <w:sz w:val="20"/>
        </w:rPr>
        <w:t>of</w:t>
      </w:r>
      <w:r>
        <w:rPr>
          <w:rFonts w:ascii="Times New Roman"/>
          <w:color w:val="231F1F"/>
          <w:spacing w:val="7"/>
          <w:sz w:val="20"/>
        </w:rPr>
        <w:t> </w:t>
      </w:r>
      <w:r>
        <w:rPr>
          <w:rFonts w:ascii="Times New Roman"/>
          <w:color w:val="231F1F"/>
          <w:sz w:val="20"/>
        </w:rPr>
        <w:t>their</w:t>
      </w:r>
      <w:r>
        <w:rPr>
          <w:rFonts w:ascii="Times New Roman"/>
          <w:color w:val="231F1F"/>
          <w:spacing w:val="11"/>
          <w:sz w:val="20"/>
        </w:rPr>
        <w:t> </w:t>
      </w:r>
      <w:r>
        <w:rPr>
          <w:rFonts w:ascii="Times New Roman"/>
          <w:color w:val="231F1F"/>
          <w:sz w:val="20"/>
        </w:rPr>
        <w:t>abilities.</w:t>
      </w:r>
      <w:r>
        <w:rPr>
          <w:rFonts w:ascii="Times New Roman"/>
          <w:color w:val="231F1F"/>
          <w:spacing w:val="10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Students</w:t>
      </w:r>
      <w:r>
        <w:rPr>
          <w:rFonts w:ascii="Times New Roman"/>
          <w:color w:val="231F1F"/>
          <w:spacing w:val="8"/>
          <w:sz w:val="20"/>
        </w:rPr>
        <w:t> </w:t>
      </w:r>
      <w:r>
        <w:rPr>
          <w:rFonts w:ascii="Times New Roman"/>
          <w:color w:val="231F1F"/>
          <w:sz w:val="20"/>
        </w:rPr>
        <w:t>are</w:t>
      </w:r>
      <w:r>
        <w:rPr>
          <w:rFonts w:ascii="Times New Roman"/>
          <w:color w:val="231F1F"/>
          <w:spacing w:val="13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given</w:t>
      </w:r>
      <w:r>
        <w:rPr>
          <w:rFonts w:ascii="Times New Roman"/>
          <w:color w:val="231F1F"/>
          <w:spacing w:val="8"/>
          <w:sz w:val="20"/>
        </w:rPr>
        <w:t> </w:t>
      </w:r>
      <w:r>
        <w:rPr>
          <w:rFonts w:ascii="Times New Roman"/>
          <w:color w:val="231F1F"/>
          <w:sz w:val="20"/>
        </w:rPr>
        <w:t>the</w:t>
      </w:r>
      <w:r>
        <w:rPr>
          <w:rFonts w:ascii="Times New Roman"/>
          <w:color w:val="231F1F"/>
          <w:spacing w:val="10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finished</w:t>
      </w:r>
      <w:r>
        <w:rPr>
          <w:rFonts w:ascii="Times New Roman"/>
          <w:color w:val="231F1F"/>
          <w:spacing w:val="10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contents</w:t>
      </w:r>
      <w:r>
        <w:rPr>
          <w:rFonts w:ascii="Times New Roman"/>
          <w:color w:val="231F1F"/>
          <w:spacing w:val="12"/>
          <w:sz w:val="20"/>
        </w:rPr>
        <w:t> </w:t>
      </w:r>
      <w:r>
        <w:rPr>
          <w:rFonts w:ascii="Times New Roman"/>
          <w:color w:val="231F1F"/>
          <w:sz w:val="20"/>
        </w:rPr>
        <w:t>through</w:t>
      </w:r>
      <w:r>
        <w:rPr>
          <w:rFonts w:ascii="Times New Roman"/>
          <w:color w:val="231F1F"/>
          <w:spacing w:val="100"/>
          <w:w w:val="99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the</w:t>
      </w:r>
      <w:r>
        <w:rPr>
          <w:rFonts w:ascii="Times New Roman"/>
          <w:color w:val="231F1F"/>
          <w:spacing w:val="36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frontal</w:t>
      </w:r>
      <w:r>
        <w:rPr>
          <w:rFonts w:ascii="Times New Roman"/>
          <w:color w:val="231F1F"/>
          <w:spacing w:val="37"/>
          <w:sz w:val="20"/>
        </w:rPr>
        <w:t> </w:t>
      </w:r>
      <w:r>
        <w:rPr>
          <w:rFonts w:ascii="Times New Roman"/>
          <w:color w:val="231F1F"/>
          <w:sz w:val="20"/>
        </w:rPr>
        <w:t>form</w:t>
      </w:r>
      <w:r>
        <w:rPr>
          <w:rFonts w:ascii="Times New Roman"/>
          <w:color w:val="231F1F"/>
          <w:spacing w:val="30"/>
          <w:sz w:val="20"/>
        </w:rPr>
        <w:t> </w:t>
      </w:r>
      <w:r>
        <w:rPr>
          <w:rFonts w:ascii="Times New Roman"/>
          <w:color w:val="231F1F"/>
          <w:spacing w:val="1"/>
          <w:sz w:val="20"/>
        </w:rPr>
        <w:t>of</w:t>
      </w:r>
      <w:r>
        <w:rPr>
          <w:rFonts w:ascii="Times New Roman"/>
          <w:color w:val="231F1F"/>
          <w:spacing w:val="35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work</w:t>
      </w:r>
      <w:r>
        <w:rPr>
          <w:rFonts w:ascii="Times New Roman"/>
          <w:color w:val="231F1F"/>
          <w:spacing w:val="33"/>
          <w:sz w:val="20"/>
        </w:rPr>
        <w:t> </w:t>
      </w:r>
      <w:r>
        <w:rPr>
          <w:rFonts w:ascii="Times New Roman"/>
          <w:color w:val="231F1F"/>
          <w:sz w:val="20"/>
        </w:rPr>
        <w:t>at</w:t>
      </w:r>
      <w:r>
        <w:rPr>
          <w:rFonts w:ascii="Times New Roman"/>
          <w:color w:val="231F1F"/>
          <w:spacing w:val="37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the</w:t>
      </w:r>
      <w:r>
        <w:rPr>
          <w:rFonts w:ascii="Times New Roman"/>
          <w:color w:val="231F1F"/>
          <w:spacing w:val="35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expense</w:t>
      </w:r>
      <w:r>
        <w:rPr>
          <w:rFonts w:ascii="Times New Roman"/>
          <w:color w:val="231F1F"/>
          <w:spacing w:val="35"/>
          <w:sz w:val="20"/>
        </w:rPr>
        <w:t> </w:t>
      </w:r>
      <w:r>
        <w:rPr>
          <w:rFonts w:ascii="Times New Roman"/>
          <w:color w:val="231F1F"/>
          <w:spacing w:val="1"/>
          <w:sz w:val="20"/>
        </w:rPr>
        <w:t>of</w:t>
      </w:r>
      <w:r>
        <w:rPr>
          <w:rFonts w:ascii="Times New Roman"/>
          <w:color w:val="231F1F"/>
          <w:spacing w:val="33"/>
          <w:sz w:val="20"/>
        </w:rPr>
        <w:t> </w:t>
      </w:r>
      <w:r>
        <w:rPr>
          <w:rFonts w:ascii="Times New Roman"/>
          <w:color w:val="231F1F"/>
          <w:sz w:val="20"/>
        </w:rPr>
        <w:t>student</w:t>
      </w:r>
      <w:r>
        <w:rPr>
          <w:rFonts w:ascii="Times New Roman"/>
          <w:color w:val="231F1F"/>
          <w:spacing w:val="33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creativity,</w:t>
      </w:r>
      <w:r>
        <w:rPr>
          <w:rFonts w:ascii="Times New Roman"/>
          <w:color w:val="231F1F"/>
          <w:spacing w:val="37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inventiveness,</w:t>
      </w:r>
      <w:r>
        <w:rPr>
          <w:rFonts w:ascii="Times New Roman"/>
          <w:color w:val="231F1F"/>
          <w:spacing w:val="35"/>
          <w:sz w:val="20"/>
        </w:rPr>
        <w:t> </w:t>
      </w:r>
      <w:r>
        <w:rPr>
          <w:rFonts w:ascii="Times New Roman"/>
          <w:color w:val="231F1F"/>
          <w:sz w:val="20"/>
        </w:rPr>
        <w:t>and</w:t>
      </w:r>
      <w:r>
        <w:rPr>
          <w:rFonts w:ascii="Times New Roman"/>
          <w:color w:val="231F1F"/>
          <w:spacing w:val="38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work</w:t>
      </w:r>
      <w:r>
        <w:rPr>
          <w:rFonts w:ascii="Times New Roman"/>
          <w:color w:val="231F1F"/>
          <w:spacing w:val="33"/>
          <w:sz w:val="20"/>
        </w:rPr>
        <w:t> </w:t>
      </w:r>
      <w:r>
        <w:rPr>
          <w:rFonts w:ascii="Times New Roman"/>
          <w:color w:val="231F1F"/>
          <w:spacing w:val="1"/>
          <w:sz w:val="20"/>
        </w:rPr>
        <w:t>in</w:t>
      </w:r>
      <w:r>
        <w:rPr>
          <w:rFonts w:ascii="Times New Roman"/>
          <w:color w:val="231F1F"/>
          <w:spacing w:val="33"/>
          <w:sz w:val="20"/>
        </w:rPr>
        <w:t> </w:t>
      </w:r>
      <w:r>
        <w:rPr>
          <w:rFonts w:ascii="Times New Roman"/>
          <w:color w:val="231F1F"/>
          <w:spacing w:val="1"/>
          <w:sz w:val="20"/>
        </w:rPr>
        <w:t>groups</w:t>
      </w:r>
      <w:r>
        <w:rPr>
          <w:rFonts w:ascii="Times New Roman"/>
          <w:color w:val="231F1F"/>
          <w:spacing w:val="36"/>
          <w:sz w:val="20"/>
        </w:rPr>
        <w:t> </w:t>
      </w:r>
      <w:r>
        <w:rPr>
          <w:rFonts w:ascii="Times New Roman"/>
          <w:color w:val="231F1F"/>
          <w:sz w:val="20"/>
        </w:rPr>
        <w:t>or</w:t>
      </w:r>
      <w:r>
        <w:rPr>
          <w:rFonts w:ascii="Times New Roman"/>
          <w:color w:val="231F1F"/>
          <w:spacing w:val="34"/>
          <w:sz w:val="20"/>
        </w:rPr>
        <w:t> </w:t>
      </w:r>
      <w:r>
        <w:rPr>
          <w:rFonts w:ascii="Times New Roman"/>
          <w:color w:val="231F1F"/>
          <w:sz w:val="20"/>
        </w:rPr>
        <w:t>paires.</w:t>
      </w:r>
      <w:r>
        <w:rPr>
          <w:rFonts w:ascii="Times New Roman"/>
          <w:color w:val="231F1F"/>
          <w:spacing w:val="88"/>
          <w:w w:val="99"/>
          <w:sz w:val="20"/>
        </w:rPr>
        <w:t> </w:t>
      </w:r>
      <w:r>
        <w:rPr>
          <w:rFonts w:ascii="Times New Roman"/>
          <w:color w:val="231F1F"/>
          <w:sz w:val="20"/>
        </w:rPr>
        <w:t>Monomethodism</w:t>
      </w:r>
      <w:r>
        <w:rPr>
          <w:rFonts w:ascii="Times New Roman"/>
          <w:color w:val="231F1F"/>
          <w:spacing w:val="-15"/>
          <w:sz w:val="20"/>
        </w:rPr>
        <w:t> </w:t>
      </w:r>
      <w:r>
        <w:rPr>
          <w:rFonts w:ascii="Times New Roman"/>
          <w:color w:val="231F1F"/>
          <w:spacing w:val="1"/>
          <w:sz w:val="20"/>
        </w:rPr>
        <w:t>is</w:t>
      </w:r>
      <w:r>
        <w:rPr>
          <w:rFonts w:ascii="Times New Roman"/>
          <w:color w:val="231F1F"/>
          <w:spacing w:val="-12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present.</w:t>
      </w:r>
      <w:r>
        <w:rPr>
          <w:rFonts w:ascii="Times New Roman"/>
          <w:sz w:val="20"/>
        </w:rPr>
      </w:r>
    </w:p>
    <w:p>
      <w:pPr>
        <w:spacing w:before="0"/>
        <w:ind w:left="118" w:right="111" w:firstLine="707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color w:val="231F1F"/>
          <w:spacing w:val="-1"/>
          <w:sz w:val="20"/>
        </w:rPr>
        <w:t>Communication</w:t>
      </w:r>
      <w:r>
        <w:rPr>
          <w:rFonts w:ascii="Times New Roman"/>
          <w:color w:val="231F1F"/>
          <w:spacing w:val="4"/>
          <w:sz w:val="20"/>
        </w:rPr>
        <w:t> </w:t>
      </w:r>
      <w:r>
        <w:rPr>
          <w:rFonts w:ascii="Times New Roman"/>
          <w:color w:val="231F1F"/>
          <w:sz w:val="20"/>
        </w:rPr>
        <w:t>between</w:t>
      </w:r>
      <w:r>
        <w:rPr>
          <w:rFonts w:ascii="Times New Roman"/>
          <w:color w:val="231F1F"/>
          <w:spacing w:val="4"/>
          <w:sz w:val="20"/>
        </w:rPr>
        <w:t> </w:t>
      </w:r>
      <w:r>
        <w:rPr>
          <w:rFonts w:ascii="Times New Roman"/>
          <w:color w:val="231F1F"/>
          <w:sz w:val="20"/>
        </w:rPr>
        <w:t>students</w:t>
      </w:r>
      <w:r>
        <w:rPr>
          <w:rFonts w:ascii="Times New Roman"/>
          <w:color w:val="231F1F"/>
          <w:spacing w:val="5"/>
          <w:sz w:val="20"/>
        </w:rPr>
        <w:t> </w:t>
      </w:r>
      <w:r>
        <w:rPr>
          <w:rFonts w:ascii="Times New Roman"/>
          <w:color w:val="231F1F"/>
          <w:sz w:val="20"/>
        </w:rPr>
        <w:t>and</w:t>
      </w:r>
      <w:r>
        <w:rPr>
          <w:rFonts w:ascii="Times New Roman"/>
          <w:color w:val="231F1F"/>
          <w:spacing w:val="6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teachers</w:t>
      </w:r>
      <w:r>
        <w:rPr>
          <w:rFonts w:ascii="Times New Roman"/>
          <w:color w:val="231F1F"/>
          <w:spacing w:val="5"/>
          <w:sz w:val="20"/>
        </w:rPr>
        <w:t> </w:t>
      </w:r>
      <w:r>
        <w:rPr>
          <w:rFonts w:ascii="Times New Roman"/>
          <w:color w:val="231F1F"/>
          <w:spacing w:val="1"/>
          <w:sz w:val="20"/>
        </w:rPr>
        <w:t>is</w:t>
      </w:r>
      <w:r>
        <w:rPr>
          <w:rFonts w:ascii="Times New Roman"/>
          <w:color w:val="231F1F"/>
          <w:spacing w:val="4"/>
          <w:sz w:val="20"/>
        </w:rPr>
        <w:t> </w:t>
      </w:r>
      <w:r>
        <w:rPr>
          <w:rFonts w:ascii="Times New Roman"/>
          <w:color w:val="231F1F"/>
          <w:sz w:val="20"/>
        </w:rPr>
        <w:t>autocratic,</w:t>
      </w:r>
      <w:r>
        <w:rPr>
          <w:rFonts w:ascii="Times New Roman"/>
          <w:color w:val="231F1F"/>
          <w:spacing w:val="7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neglecting</w:t>
      </w:r>
      <w:r>
        <w:rPr>
          <w:rFonts w:ascii="Times New Roman"/>
          <w:color w:val="231F1F"/>
          <w:spacing w:val="4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creativity,</w:t>
      </w:r>
      <w:r>
        <w:rPr>
          <w:rFonts w:ascii="Times New Roman"/>
          <w:color w:val="231F1F"/>
          <w:spacing w:val="6"/>
          <w:sz w:val="20"/>
        </w:rPr>
        <w:t> </w:t>
      </w:r>
      <w:r>
        <w:rPr>
          <w:rFonts w:ascii="Times New Roman"/>
          <w:color w:val="231F1F"/>
          <w:sz w:val="20"/>
        </w:rPr>
        <w:t>research,</w:t>
      </w:r>
      <w:r>
        <w:rPr>
          <w:rFonts w:ascii="Times New Roman"/>
          <w:color w:val="231F1F"/>
          <w:spacing w:val="5"/>
          <w:sz w:val="20"/>
        </w:rPr>
        <w:t> </w:t>
      </w:r>
      <w:r>
        <w:rPr>
          <w:rFonts w:ascii="Times New Roman"/>
          <w:color w:val="231F1F"/>
          <w:spacing w:val="2"/>
          <w:sz w:val="20"/>
        </w:rPr>
        <w:t>self-</w:t>
      </w:r>
      <w:r>
        <w:rPr>
          <w:rFonts w:ascii="Times New Roman"/>
          <w:color w:val="231F1F"/>
          <w:spacing w:val="92"/>
          <w:w w:val="99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learning</w:t>
      </w:r>
      <w:r>
        <w:rPr>
          <w:rFonts w:ascii="Times New Roman"/>
          <w:color w:val="231F1F"/>
          <w:spacing w:val="3"/>
          <w:sz w:val="20"/>
        </w:rPr>
        <w:t> </w:t>
      </w:r>
      <w:r>
        <w:rPr>
          <w:rFonts w:ascii="Times New Roman"/>
          <w:color w:val="231F1F"/>
          <w:sz w:val="20"/>
        </w:rPr>
        <w:t>or</w:t>
      </w:r>
      <w:r>
        <w:rPr>
          <w:rFonts w:ascii="Times New Roman"/>
          <w:color w:val="231F1F"/>
          <w:spacing w:val="6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student</w:t>
      </w:r>
      <w:r>
        <w:rPr>
          <w:rFonts w:ascii="Times New Roman"/>
          <w:color w:val="231F1F"/>
          <w:spacing w:val="4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activity.</w:t>
      </w:r>
      <w:r>
        <w:rPr>
          <w:rFonts w:ascii="Times New Roman"/>
          <w:color w:val="231F1F"/>
          <w:spacing w:val="6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Stuent</w:t>
      </w:r>
      <w:r>
        <w:rPr>
          <w:rFonts w:ascii="Times New Roman"/>
          <w:color w:val="231F1F"/>
          <w:spacing w:val="4"/>
          <w:sz w:val="20"/>
        </w:rPr>
        <w:t> </w:t>
      </w:r>
      <w:r>
        <w:rPr>
          <w:rFonts w:ascii="Times New Roman"/>
          <w:color w:val="231F1F"/>
          <w:spacing w:val="1"/>
          <w:sz w:val="20"/>
        </w:rPr>
        <w:t>is</w:t>
      </w:r>
      <w:r>
        <w:rPr>
          <w:rFonts w:ascii="Times New Roman"/>
          <w:color w:val="231F1F"/>
          <w:spacing w:val="5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the</w:t>
      </w:r>
      <w:r>
        <w:rPr>
          <w:rFonts w:ascii="Times New Roman"/>
          <w:color w:val="231F1F"/>
          <w:spacing w:val="5"/>
          <w:sz w:val="20"/>
        </w:rPr>
        <w:t> </w:t>
      </w:r>
      <w:r>
        <w:rPr>
          <w:rFonts w:ascii="Times New Roman"/>
          <w:color w:val="231F1F"/>
          <w:sz w:val="20"/>
        </w:rPr>
        <w:t>object</w:t>
      </w:r>
      <w:r>
        <w:rPr>
          <w:rFonts w:ascii="Times New Roman"/>
          <w:color w:val="231F1F"/>
          <w:spacing w:val="3"/>
          <w:sz w:val="20"/>
        </w:rPr>
        <w:t> </w:t>
      </w:r>
      <w:r>
        <w:rPr>
          <w:rFonts w:ascii="Times New Roman"/>
          <w:color w:val="231F1F"/>
          <w:sz w:val="20"/>
        </w:rPr>
        <w:t>of</w:t>
      </w:r>
      <w:r>
        <w:rPr>
          <w:rFonts w:ascii="Times New Roman"/>
          <w:color w:val="231F1F"/>
          <w:spacing w:val="4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teaching,</w:t>
      </w:r>
      <w:r>
        <w:rPr>
          <w:rFonts w:ascii="Times New Roman"/>
          <w:color w:val="231F1F"/>
          <w:spacing w:val="7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which</w:t>
      </w:r>
      <w:r>
        <w:rPr>
          <w:rFonts w:ascii="Times New Roman"/>
          <w:color w:val="231F1F"/>
          <w:spacing w:val="4"/>
          <w:sz w:val="20"/>
        </w:rPr>
        <w:t> </w:t>
      </w:r>
      <w:r>
        <w:rPr>
          <w:rFonts w:ascii="Times New Roman"/>
          <w:color w:val="231F1F"/>
          <w:sz w:val="20"/>
        </w:rPr>
        <w:t>often</w:t>
      </w:r>
      <w:r>
        <w:rPr>
          <w:rFonts w:ascii="Times New Roman"/>
          <w:color w:val="231F1F"/>
          <w:spacing w:val="3"/>
          <w:sz w:val="20"/>
        </w:rPr>
        <w:t> </w:t>
      </w:r>
      <w:r>
        <w:rPr>
          <w:rFonts w:ascii="Times New Roman"/>
          <w:color w:val="231F1F"/>
          <w:sz w:val="20"/>
        </w:rPr>
        <w:t>results</w:t>
      </w:r>
      <w:r>
        <w:rPr>
          <w:rFonts w:ascii="Times New Roman"/>
          <w:color w:val="231F1F"/>
          <w:spacing w:val="4"/>
          <w:sz w:val="20"/>
        </w:rPr>
        <w:t> </w:t>
      </w:r>
      <w:r>
        <w:rPr>
          <w:rFonts w:ascii="Times New Roman"/>
          <w:color w:val="231F1F"/>
          <w:sz w:val="20"/>
        </w:rPr>
        <w:t>in</w:t>
      </w:r>
      <w:r>
        <w:rPr>
          <w:rFonts w:ascii="Times New Roman"/>
          <w:color w:val="231F1F"/>
          <w:spacing w:val="4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frustrations</w:t>
      </w:r>
      <w:r>
        <w:rPr>
          <w:rFonts w:ascii="Times New Roman"/>
          <w:color w:val="231F1F"/>
          <w:spacing w:val="4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and</w:t>
      </w:r>
      <w:r>
        <w:rPr>
          <w:rFonts w:ascii="Times New Roman"/>
          <w:color w:val="231F1F"/>
          <w:spacing w:val="6"/>
          <w:sz w:val="20"/>
        </w:rPr>
        <w:t> </w:t>
      </w:r>
      <w:r>
        <w:rPr>
          <w:rFonts w:ascii="Times New Roman"/>
          <w:color w:val="231F1F"/>
          <w:sz w:val="20"/>
        </w:rPr>
        <w:t>experiencing</w:t>
      </w:r>
      <w:r>
        <w:rPr>
          <w:rFonts w:ascii="Times New Roman"/>
          <w:color w:val="231F1F"/>
          <w:spacing w:val="101"/>
          <w:w w:val="99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the</w:t>
      </w:r>
      <w:r>
        <w:rPr>
          <w:rFonts w:ascii="Times New Roman"/>
          <w:color w:val="231F1F"/>
          <w:spacing w:val="1"/>
          <w:sz w:val="20"/>
        </w:rPr>
        <w:t> </w:t>
      </w:r>
      <w:r>
        <w:rPr>
          <w:rFonts w:ascii="Times New Roman"/>
          <w:color w:val="231F1F"/>
          <w:sz w:val="20"/>
        </w:rPr>
        <w:t>school as a</w:t>
      </w:r>
      <w:r>
        <w:rPr>
          <w:rFonts w:ascii="Times New Roman"/>
          <w:color w:val="231F1F"/>
          <w:spacing w:val="1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compuslion,</w:t>
      </w:r>
      <w:r>
        <w:rPr>
          <w:rFonts w:ascii="Times New Roman"/>
          <w:color w:val="231F1F"/>
          <w:spacing w:val="1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rather</w:t>
      </w:r>
      <w:r>
        <w:rPr>
          <w:rFonts w:ascii="Times New Roman"/>
          <w:color w:val="231F1F"/>
          <w:spacing w:val="1"/>
          <w:sz w:val="20"/>
        </w:rPr>
        <w:t> </w:t>
      </w:r>
      <w:r>
        <w:rPr>
          <w:rFonts w:ascii="Times New Roman"/>
          <w:color w:val="231F1F"/>
          <w:sz w:val="20"/>
        </w:rPr>
        <w:t>than</w:t>
      </w:r>
      <w:r>
        <w:rPr>
          <w:rFonts w:ascii="Times New Roman"/>
          <w:color w:val="231F1F"/>
          <w:spacing w:val="-1"/>
          <w:sz w:val="20"/>
        </w:rPr>
        <w:t> </w:t>
      </w:r>
      <w:r>
        <w:rPr>
          <w:rFonts w:ascii="Times New Roman"/>
          <w:color w:val="231F1F"/>
          <w:sz w:val="20"/>
        </w:rPr>
        <w:t>places of</w:t>
      </w:r>
      <w:r>
        <w:rPr>
          <w:rFonts w:ascii="Times New Roman"/>
          <w:color w:val="231F1F"/>
          <w:spacing w:val="-1"/>
          <w:sz w:val="20"/>
        </w:rPr>
        <w:t> </w:t>
      </w:r>
      <w:r>
        <w:rPr>
          <w:rFonts w:ascii="Times New Roman"/>
          <w:color w:val="231F1F"/>
          <w:sz w:val="20"/>
        </w:rPr>
        <w:t>relaxation</w:t>
      </w:r>
      <w:r>
        <w:rPr>
          <w:rFonts w:ascii="Times New Roman"/>
          <w:color w:val="231F1F"/>
          <w:spacing w:val="2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and</w:t>
      </w:r>
      <w:r>
        <w:rPr>
          <w:rFonts w:ascii="Times New Roman"/>
          <w:color w:val="231F1F"/>
          <w:spacing w:val="1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joy.</w:t>
      </w:r>
      <w:r>
        <w:rPr>
          <w:rFonts w:ascii="Times New Roman"/>
          <w:color w:val="231F1F"/>
          <w:spacing w:val="1"/>
          <w:sz w:val="20"/>
        </w:rPr>
        <w:t> </w:t>
      </w:r>
      <w:r>
        <w:rPr>
          <w:rFonts w:ascii="Times New Roman"/>
          <w:color w:val="231F1F"/>
          <w:sz w:val="20"/>
        </w:rPr>
        <w:t>The</w:t>
      </w:r>
      <w:r>
        <w:rPr>
          <w:rFonts w:ascii="Times New Roman"/>
          <w:color w:val="231F1F"/>
          <w:spacing w:val="1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consequence</w:t>
      </w:r>
      <w:r>
        <w:rPr>
          <w:rFonts w:ascii="Times New Roman"/>
          <w:color w:val="231F1F"/>
          <w:spacing w:val="1"/>
          <w:sz w:val="20"/>
        </w:rPr>
        <w:t> of</w:t>
      </w:r>
      <w:r>
        <w:rPr>
          <w:rFonts w:ascii="Times New Roman"/>
          <w:color w:val="231F1F"/>
          <w:spacing w:val="-1"/>
          <w:sz w:val="20"/>
        </w:rPr>
        <w:t> </w:t>
      </w:r>
      <w:r>
        <w:rPr>
          <w:rFonts w:ascii="Times New Roman"/>
          <w:color w:val="231F1F"/>
          <w:sz w:val="20"/>
        </w:rPr>
        <w:t>this</w:t>
      </w:r>
      <w:r>
        <w:rPr>
          <w:rFonts w:ascii="Times New Roman"/>
          <w:color w:val="231F1F"/>
          <w:spacing w:val="2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work</w:t>
      </w:r>
      <w:r>
        <w:rPr>
          <w:rFonts w:ascii="Times New Roman"/>
          <w:color w:val="231F1F"/>
          <w:spacing w:val="2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with</w:t>
      </w:r>
      <w:r>
        <w:rPr>
          <w:rFonts w:ascii="Times New Roman"/>
          <w:color w:val="231F1F"/>
          <w:spacing w:val="1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students</w:t>
      </w:r>
      <w:r>
        <w:rPr>
          <w:rFonts w:ascii="Times New Roman"/>
          <w:color w:val="231F1F"/>
          <w:spacing w:val="87"/>
          <w:w w:val="99"/>
          <w:sz w:val="20"/>
        </w:rPr>
        <w:t> </w:t>
      </w:r>
      <w:r>
        <w:rPr>
          <w:rFonts w:ascii="Times New Roman"/>
          <w:color w:val="231F1F"/>
          <w:sz w:val="20"/>
        </w:rPr>
        <w:t>is</w:t>
      </w:r>
      <w:r>
        <w:rPr>
          <w:rFonts w:ascii="Times New Roman"/>
          <w:color w:val="231F1F"/>
          <w:spacing w:val="-5"/>
          <w:sz w:val="20"/>
        </w:rPr>
        <w:t> </w:t>
      </w:r>
      <w:r>
        <w:rPr>
          <w:rFonts w:ascii="Times New Roman"/>
          <w:color w:val="231F1F"/>
          <w:sz w:val="20"/>
        </w:rPr>
        <w:t>poor</w:t>
      </w:r>
      <w:r>
        <w:rPr>
          <w:rFonts w:ascii="Times New Roman"/>
          <w:color w:val="231F1F"/>
          <w:spacing w:val="-5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quality</w:t>
      </w:r>
      <w:r>
        <w:rPr>
          <w:rFonts w:ascii="Times New Roman"/>
          <w:color w:val="231F1F"/>
          <w:spacing w:val="-7"/>
          <w:sz w:val="20"/>
        </w:rPr>
        <w:t> </w:t>
      </w:r>
      <w:r>
        <w:rPr>
          <w:rFonts w:ascii="Times New Roman"/>
          <w:color w:val="231F1F"/>
          <w:spacing w:val="1"/>
          <w:sz w:val="20"/>
        </w:rPr>
        <w:t>of</w:t>
      </w:r>
      <w:r>
        <w:rPr>
          <w:rFonts w:ascii="Times New Roman"/>
          <w:color w:val="231F1F"/>
          <w:spacing w:val="-6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knowledge,</w:t>
      </w:r>
      <w:r>
        <w:rPr>
          <w:rFonts w:ascii="Times New Roman"/>
          <w:color w:val="231F1F"/>
          <w:spacing w:val="-3"/>
          <w:sz w:val="20"/>
        </w:rPr>
        <w:t> </w:t>
      </w:r>
      <w:r>
        <w:rPr>
          <w:rFonts w:ascii="Times New Roman"/>
          <w:color w:val="231F1F"/>
          <w:sz w:val="20"/>
        </w:rPr>
        <w:t>the</w:t>
      </w:r>
      <w:r>
        <w:rPr>
          <w:rFonts w:ascii="Times New Roman"/>
          <w:color w:val="231F1F"/>
          <w:spacing w:val="-5"/>
          <w:sz w:val="20"/>
        </w:rPr>
        <w:t> </w:t>
      </w:r>
      <w:r>
        <w:rPr>
          <w:rFonts w:ascii="Times New Roman"/>
          <w:color w:val="231F1F"/>
          <w:sz w:val="20"/>
        </w:rPr>
        <w:t>inability</w:t>
      </w:r>
      <w:r>
        <w:rPr>
          <w:rFonts w:ascii="Times New Roman"/>
          <w:color w:val="231F1F"/>
          <w:spacing w:val="-7"/>
          <w:sz w:val="20"/>
        </w:rPr>
        <w:t> </w:t>
      </w:r>
      <w:r>
        <w:rPr>
          <w:rFonts w:ascii="Times New Roman"/>
          <w:color w:val="231F1F"/>
          <w:sz w:val="20"/>
        </w:rPr>
        <w:t>to</w:t>
      </w:r>
      <w:r>
        <w:rPr>
          <w:rFonts w:ascii="Times New Roman"/>
          <w:color w:val="231F1F"/>
          <w:spacing w:val="-3"/>
          <w:sz w:val="20"/>
        </w:rPr>
        <w:t> </w:t>
      </w:r>
      <w:r>
        <w:rPr>
          <w:rFonts w:ascii="Times New Roman"/>
          <w:color w:val="231F1F"/>
          <w:sz w:val="20"/>
        </w:rPr>
        <w:t>apply</w:t>
      </w:r>
      <w:r>
        <w:rPr>
          <w:rFonts w:ascii="Times New Roman"/>
          <w:color w:val="231F1F"/>
          <w:spacing w:val="-8"/>
          <w:sz w:val="20"/>
        </w:rPr>
        <w:t> </w:t>
      </w:r>
      <w:r>
        <w:rPr>
          <w:rFonts w:ascii="Times New Roman"/>
          <w:color w:val="231F1F"/>
          <w:sz w:val="20"/>
        </w:rPr>
        <w:t>it</w:t>
      </w:r>
      <w:r>
        <w:rPr>
          <w:rFonts w:ascii="Times New Roman"/>
          <w:color w:val="231F1F"/>
          <w:spacing w:val="-5"/>
          <w:sz w:val="20"/>
        </w:rPr>
        <w:t> </w:t>
      </w:r>
      <w:r>
        <w:rPr>
          <w:rFonts w:ascii="Times New Roman"/>
          <w:color w:val="231F1F"/>
          <w:spacing w:val="1"/>
          <w:sz w:val="20"/>
        </w:rPr>
        <w:t>in</w:t>
      </w:r>
      <w:r>
        <w:rPr>
          <w:rFonts w:ascii="Times New Roman"/>
          <w:color w:val="231F1F"/>
          <w:spacing w:val="-5"/>
          <w:sz w:val="20"/>
        </w:rPr>
        <w:t> </w:t>
      </w:r>
      <w:r>
        <w:rPr>
          <w:rFonts w:ascii="Times New Roman"/>
          <w:color w:val="231F1F"/>
          <w:sz w:val="20"/>
        </w:rPr>
        <w:t>practical</w:t>
      </w:r>
      <w:r>
        <w:rPr>
          <w:rFonts w:ascii="Times New Roman"/>
          <w:color w:val="231F1F"/>
          <w:spacing w:val="-4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life</w:t>
      </w:r>
      <w:r>
        <w:rPr>
          <w:rFonts w:ascii="Times New Roman"/>
          <w:color w:val="231F1F"/>
          <w:spacing w:val="-4"/>
          <w:sz w:val="20"/>
        </w:rPr>
        <w:t> </w:t>
      </w:r>
      <w:r>
        <w:rPr>
          <w:rFonts w:ascii="Times New Roman"/>
          <w:color w:val="231F1F"/>
          <w:sz w:val="20"/>
        </w:rPr>
        <w:t>and</w:t>
      </w:r>
      <w:r>
        <w:rPr>
          <w:rFonts w:ascii="Times New Roman"/>
          <w:color w:val="231F1F"/>
          <w:spacing w:val="-2"/>
          <w:sz w:val="20"/>
        </w:rPr>
        <w:t> work.</w:t>
      </w:r>
      <w:r>
        <w:rPr>
          <w:rFonts w:ascii="Times New Roman"/>
          <w:sz w:val="20"/>
        </w:rPr>
      </w:r>
    </w:p>
    <w:p>
      <w:pPr>
        <w:spacing w:before="0"/>
        <w:ind w:left="119" w:right="114" w:firstLine="707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By</w:t>
      </w:r>
      <w:r>
        <w:rPr>
          <w:rFonts w:ascii="Times New Roman" w:hAnsi="Times New Roman" w:cs="Times New Roman" w:eastAsia="Times New Roman"/>
          <w:color w:val="231F1F"/>
          <w:spacing w:val="2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this</w:t>
      </w:r>
      <w:r>
        <w:rPr>
          <w:rFonts w:ascii="Times New Roman" w:hAnsi="Times New Roman" w:cs="Times New Roman" w:eastAsia="Times New Roman"/>
          <w:color w:val="231F1F"/>
          <w:spacing w:val="2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studying</w:t>
      </w:r>
      <w:r>
        <w:rPr>
          <w:rFonts w:ascii="Times New Roman" w:hAnsi="Times New Roman" w:cs="Times New Roman" w:eastAsia="Times New Roman"/>
          <w:color w:val="231F1F"/>
          <w:spacing w:val="2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becomes</w:t>
      </w:r>
      <w:r>
        <w:rPr>
          <w:rFonts w:ascii="Times New Roman" w:hAnsi="Times New Roman" w:cs="Times New Roman" w:eastAsia="Times New Roman"/>
          <w:color w:val="231F1F"/>
          <w:spacing w:val="2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1"/>
          <w:sz w:val="20"/>
          <w:szCs w:val="20"/>
        </w:rPr>
        <w:t>only</w:t>
      </w:r>
      <w:r>
        <w:rPr>
          <w:rFonts w:ascii="Times New Roman" w:hAnsi="Times New Roman" w:cs="Times New Roman" w:eastAsia="Times New Roman"/>
          <w:color w:val="231F1F"/>
          <w:spacing w:val="2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for</w:t>
      </w:r>
      <w:r>
        <w:rPr>
          <w:rFonts w:ascii="Times New Roman" w:hAnsi="Times New Roman" w:cs="Times New Roman" w:eastAsia="Times New Roman"/>
          <w:color w:val="231F1F"/>
          <w:spacing w:val="2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color w:val="231F1F"/>
          <w:spacing w:val="2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purpose</w:t>
      </w:r>
      <w:r>
        <w:rPr>
          <w:rFonts w:ascii="Times New Roman" w:hAnsi="Times New Roman" w:cs="Times New Roman" w:eastAsia="Times New Roman"/>
          <w:color w:val="231F1F"/>
          <w:spacing w:val="2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color w:val="231F1F"/>
          <w:spacing w:val="2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not</w:t>
      </w:r>
      <w:r>
        <w:rPr>
          <w:rFonts w:ascii="Times New Roman" w:hAnsi="Times New Roman" w:cs="Times New Roman" w:eastAsia="Times New Roman"/>
          <w:color w:val="231F1F"/>
          <w:spacing w:val="2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for</w:t>
      </w:r>
      <w:r>
        <w:rPr>
          <w:rFonts w:ascii="Times New Roman" w:hAnsi="Times New Roman" w:cs="Times New Roman" w:eastAsia="Times New Roman"/>
          <w:color w:val="231F1F"/>
          <w:spacing w:val="3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color w:val="231F1F"/>
          <w:spacing w:val="2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personality</w:t>
      </w:r>
      <w:r>
        <w:rPr>
          <w:rFonts w:ascii="Times New Roman" w:hAnsi="Times New Roman" w:cs="Times New Roman" w:eastAsia="Times New Roman"/>
          <w:color w:val="231F1F"/>
          <w:spacing w:val="2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color w:val="231F1F"/>
          <w:spacing w:val="2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1"/>
          <w:sz w:val="20"/>
          <w:szCs w:val="20"/>
        </w:rPr>
        <w:t>an</w:t>
      </w:r>
      <w:r>
        <w:rPr>
          <w:rFonts w:ascii="Times New Roman" w:hAnsi="Times New Roman" w:cs="Times New Roman" w:eastAsia="Times New Roman"/>
          <w:color w:val="231F1F"/>
          <w:spacing w:val="2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individual</w:t>
      </w:r>
      <w:r>
        <w:rPr>
          <w:rFonts w:ascii="Times New Roman" w:hAnsi="Times New Roman" w:cs="Times New Roman" w:eastAsia="Times New Roman"/>
          <w:color w:val="231F1F"/>
          <w:spacing w:val="2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color w:val="231F1F"/>
          <w:spacing w:val="2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color w:val="231F1F"/>
          <w:spacing w:val="58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whole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 society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1"/>
          <w:sz w:val="20"/>
          <w:szCs w:val="20"/>
        </w:rPr>
        <w:t>in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which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1"/>
          <w:sz w:val="20"/>
          <w:szCs w:val="20"/>
        </w:rPr>
        <w:t>an</w:t>
      </w:r>
      <w:r>
        <w:rPr>
          <w:rFonts w:ascii="Times New Roman" w:hAnsi="Times New Roman" w:cs="Times New Roman" w:eastAsia="Times New Roman"/>
          <w:color w:val="231F1F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individual</w:t>
      </w:r>
      <w:r>
        <w:rPr>
          <w:rFonts w:ascii="Times New Roman" w:hAnsi="Times New Roman" w:cs="Times New Roman" w:eastAsia="Times New Roman"/>
          <w:color w:val="231F1F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lives.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 Taking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into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account</w:t>
      </w:r>
      <w:r>
        <w:rPr>
          <w:rFonts w:ascii="Times New Roman" w:hAnsi="Times New Roman" w:cs="Times New Roman" w:eastAsia="Times New Roman"/>
          <w:color w:val="231F1F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the advantages </w:t>
      </w:r>
      <w:r>
        <w:rPr>
          <w:rFonts w:ascii="Times New Roman" w:hAnsi="Times New Roman" w:cs="Times New Roman" w:eastAsia="Times New Roman"/>
          <w:color w:val="231F1F"/>
          <w:spacing w:val="1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color w:val="231F1F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exemplary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teaching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color w:val="231F1F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many</w:t>
      </w:r>
      <w:r>
        <w:rPr>
          <w:rFonts w:ascii="Times New Roman" w:hAnsi="Times New Roman" w:cs="Times New Roman" w:eastAsia="Times New Roman"/>
          <w:color w:val="231F1F"/>
          <w:spacing w:val="66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others</w:t>
      </w:r>
      <w:r>
        <w:rPr>
          <w:rFonts w:ascii="Times New Roman" w:hAnsi="Times New Roman" w:cs="Times New Roman" w:eastAsia="Times New Roman"/>
          <w:color w:val="231F1F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such</w:t>
      </w:r>
      <w:r>
        <w:rPr>
          <w:rFonts w:ascii="Times New Roman" w:hAnsi="Times New Roman" w:cs="Times New Roman" w:eastAsia="Times New Roman"/>
          <w:color w:val="231F1F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as:</w:t>
      </w:r>
      <w:r>
        <w:rPr>
          <w:rFonts w:ascii="Times New Roman" w:hAnsi="Times New Roman" w:cs="Times New Roman" w:eastAsia="Times New Roman"/>
          <w:color w:val="231F1F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increased</w:t>
      </w:r>
      <w:r>
        <w:rPr>
          <w:rFonts w:ascii="Times New Roman" w:hAnsi="Times New Roman" w:cs="Times New Roman" w:eastAsia="Times New Roman"/>
          <w:color w:val="231F1F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student</w:t>
      </w:r>
      <w:r>
        <w:rPr>
          <w:rFonts w:ascii="Times New Roman" w:hAnsi="Times New Roman" w:cs="Times New Roman" w:eastAsia="Times New Roman"/>
          <w:color w:val="231F1F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activity,</w:t>
      </w:r>
      <w:r>
        <w:rPr>
          <w:rFonts w:ascii="Times New Roman" w:hAnsi="Times New Roman" w:cs="Times New Roman" w:eastAsia="Times New Roman"/>
          <w:color w:val="231F1F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rationalization</w:t>
      </w:r>
      <w:r>
        <w:rPr>
          <w:rFonts w:ascii="Times New Roman" w:hAnsi="Times New Roman" w:cs="Times New Roman" w:eastAsia="Times New Roman"/>
          <w:color w:val="231F1F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color w:val="231F1F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time,</w:t>
      </w:r>
      <w:r>
        <w:rPr>
          <w:rFonts w:ascii="Times New Roman" w:hAnsi="Times New Roman" w:cs="Times New Roman" w:eastAsia="Times New Roman"/>
          <w:color w:val="231F1F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introduction</w:t>
      </w:r>
      <w:r>
        <w:rPr>
          <w:rFonts w:ascii="Times New Roman" w:hAnsi="Times New Roman" w:cs="Times New Roman" w:eastAsia="Times New Roman"/>
          <w:color w:val="231F1F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into</w:t>
      </w:r>
      <w:r>
        <w:rPr>
          <w:rFonts w:ascii="Times New Roman" w:hAnsi="Times New Roman" w:cs="Times New Roman" w:eastAsia="Times New Roman"/>
          <w:color w:val="231F1F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independent</w:t>
      </w:r>
      <w:r>
        <w:rPr>
          <w:rFonts w:ascii="Times New Roman" w:hAnsi="Times New Roman" w:cs="Times New Roman" w:eastAsia="Times New Roman"/>
          <w:color w:val="231F1F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learning,</w:t>
      </w:r>
      <w:r>
        <w:rPr>
          <w:rFonts w:ascii="Times New Roman" w:hAnsi="Times New Roman" w:cs="Times New Roman" w:eastAsia="Times New Roman"/>
          <w:color w:val="231F1F"/>
          <w:spacing w:val="75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encouraging</w:t>
      </w:r>
      <w:r>
        <w:rPr>
          <w:rFonts w:ascii="Times New Roman" w:hAnsi="Times New Roman" w:cs="Times New Roman" w:eastAsia="Times New Roman"/>
          <w:color w:val="231F1F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students’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creative</w:t>
      </w:r>
      <w:r>
        <w:rPr>
          <w:rFonts w:ascii="Times New Roman" w:hAnsi="Times New Roman" w:cs="Times New Roman" w:eastAsia="Times New Roman"/>
          <w:color w:val="231F1F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abilities,</w:t>
      </w:r>
      <w:r>
        <w:rPr>
          <w:rFonts w:ascii="Times New Roman" w:hAnsi="Times New Roman" w:cs="Times New Roman" w:eastAsia="Times New Roman"/>
          <w:color w:val="231F1F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critical</w:t>
      </w:r>
      <w:r>
        <w:rPr>
          <w:rFonts w:ascii="Times New Roman" w:hAnsi="Times New Roman" w:cs="Times New Roman" w:eastAsia="Times New Roman"/>
          <w:color w:val="231F1F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thinking,</w:t>
      </w:r>
      <w:r>
        <w:rPr>
          <w:rFonts w:ascii="Times New Roman" w:hAnsi="Times New Roman" w:cs="Times New Roman" w:eastAsia="Times New Roman"/>
          <w:color w:val="231F1F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observation,</w:t>
      </w:r>
      <w:r>
        <w:rPr>
          <w:rFonts w:ascii="Times New Roman" w:hAnsi="Times New Roman" w:cs="Times New Roman" w:eastAsia="Times New Roman"/>
          <w:color w:val="231F1F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color w:val="231F1F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others,</w:t>
      </w:r>
      <w:r>
        <w:rPr>
          <w:rFonts w:ascii="Times New Roman" w:hAnsi="Times New Roman" w:cs="Times New Roman" w:eastAsia="Times New Roman"/>
          <w:color w:val="231F1F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3"/>
          <w:sz w:val="20"/>
          <w:szCs w:val="20"/>
        </w:rPr>
        <w:t>we</w:t>
      </w:r>
      <w:r>
        <w:rPr>
          <w:rFonts w:ascii="Times New Roman" w:hAnsi="Times New Roman" w:cs="Times New Roman" w:eastAsia="Times New Roman"/>
          <w:color w:val="231F1F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want</w:t>
      </w:r>
      <w:r>
        <w:rPr>
          <w:rFonts w:ascii="Times New Roman" w:hAnsi="Times New Roman" w:cs="Times New Roman" w:eastAsia="Times New Roman"/>
          <w:color w:val="231F1F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to</w:t>
      </w:r>
      <w:r>
        <w:rPr>
          <w:rFonts w:ascii="Times New Roman" w:hAnsi="Times New Roman" w:cs="Times New Roman" w:eastAsia="Times New Roman"/>
          <w:color w:val="231F1F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verify and</w:t>
      </w:r>
      <w:r>
        <w:rPr>
          <w:rFonts w:ascii="Times New Roman" w:hAnsi="Times New Roman" w:cs="Times New Roman" w:eastAsia="Times New Roman"/>
          <w:color w:val="231F1F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validate</w:t>
      </w:r>
      <w:r>
        <w:rPr>
          <w:rFonts w:ascii="Times New Roman" w:hAnsi="Times New Roman" w:cs="Times New Roman" w:eastAsia="Times New Roman"/>
          <w:color w:val="231F1F"/>
          <w:spacing w:val="105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its</w:t>
      </w:r>
      <w:r>
        <w:rPr>
          <w:rFonts w:ascii="Times New Roman" w:hAnsi="Times New Roman" w:cs="Times New Roman" w:eastAsia="Times New Roman"/>
          <w:color w:val="231F1F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benefits</w:t>
      </w:r>
      <w:r>
        <w:rPr>
          <w:rFonts w:ascii="Times New Roman" w:hAnsi="Times New Roman" w:cs="Times New Roman" w:eastAsia="Times New Roman"/>
          <w:color w:val="231F1F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with</w:t>
      </w:r>
      <w:r>
        <w:rPr>
          <w:rFonts w:ascii="Times New Roman" w:hAnsi="Times New Roman" w:cs="Times New Roman" w:eastAsia="Times New Roman"/>
          <w:color w:val="231F1F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this</w:t>
      </w:r>
      <w:r>
        <w:rPr>
          <w:rFonts w:ascii="Times New Roman" w:hAnsi="Times New Roman" w:cs="Times New Roman" w:eastAsia="Times New Roman"/>
          <w:color w:val="231F1F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work,</w:t>
      </w:r>
      <w:r>
        <w:rPr>
          <w:rFonts w:ascii="Times New Roman" w:hAnsi="Times New Roman" w:cs="Times New Roman" w:eastAsia="Times New Roman"/>
          <w:color w:val="231F1F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to</w:t>
      </w:r>
      <w:r>
        <w:rPr>
          <w:rFonts w:ascii="Times New Roman" w:hAnsi="Times New Roman" w:cs="Times New Roman" w:eastAsia="Times New Roman"/>
          <w:color w:val="231F1F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offer</w:t>
      </w:r>
      <w:r>
        <w:rPr>
          <w:rFonts w:ascii="Times New Roman" w:hAnsi="Times New Roman" w:cs="Times New Roman" w:eastAsia="Times New Roman"/>
          <w:color w:val="231F1F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samples</w:t>
      </w:r>
      <w:r>
        <w:rPr>
          <w:rFonts w:ascii="Times New Roman" w:hAnsi="Times New Roman" w:cs="Times New Roman" w:eastAsia="Times New Roman"/>
          <w:color w:val="231F1F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color w:val="231F1F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color w:val="231F1F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methodological</w:t>
      </w:r>
      <w:r>
        <w:rPr>
          <w:rFonts w:ascii="Times New Roman" w:hAnsi="Times New Roman" w:cs="Times New Roman" w:eastAsia="Times New Roman"/>
          <w:color w:val="231F1F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transformation</w:t>
      </w:r>
      <w:r>
        <w:rPr>
          <w:rFonts w:ascii="Times New Roman" w:hAnsi="Times New Roman" w:cs="Times New Roman" w:eastAsia="Times New Roman"/>
          <w:color w:val="231F1F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color w:val="231F1F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content</w:t>
      </w:r>
      <w:r>
        <w:rPr>
          <w:rFonts w:ascii="Times New Roman" w:hAnsi="Times New Roman" w:cs="Times New Roman" w:eastAsia="Times New Roman"/>
          <w:color w:val="231F1F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in</w:t>
      </w:r>
      <w:r>
        <w:rPr>
          <w:rFonts w:ascii="Times New Roman" w:hAnsi="Times New Roman" w:cs="Times New Roman" w:eastAsia="Times New Roman"/>
          <w:color w:val="231F1F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my</w:t>
      </w:r>
      <w:r>
        <w:rPr>
          <w:rFonts w:ascii="Times New Roman" w:hAnsi="Times New Roman" w:cs="Times New Roman" w:eastAsia="Times New Roman"/>
          <w:color w:val="231F1F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environment</w:t>
      </w:r>
      <w:r>
        <w:rPr>
          <w:rFonts w:ascii="Times New Roman" w:hAnsi="Times New Roman" w:cs="Times New Roman" w:eastAsia="Times New Roman"/>
          <w:color w:val="231F1F"/>
          <w:spacing w:val="71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in</w:t>
      </w:r>
      <w:r>
        <w:rPr>
          <w:rFonts w:ascii="Times New Roman" w:hAnsi="Times New Roman" w:cs="Times New Roman" w:eastAsia="Times New Roman"/>
          <w:color w:val="231F1F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elementary</w:t>
      </w:r>
      <w:r>
        <w:rPr>
          <w:rFonts w:ascii="Times New Roman" w:hAnsi="Times New Roman" w:cs="Times New Roman" w:eastAsia="Times New Roman"/>
          <w:color w:val="231F1F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school</w:t>
      </w:r>
      <w:r>
        <w:rPr>
          <w:rFonts w:ascii="Times New Roman" w:hAnsi="Times New Roman" w:cs="Times New Roman" w:eastAsia="Times New Roman"/>
          <w:color w:val="231F1F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color w:val="231F1F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 types</w:t>
      </w:r>
      <w:r>
        <w:rPr>
          <w:rFonts w:ascii="Times New Roman" w:hAnsi="Times New Roman" w:cs="Times New Roman" w:eastAsia="Times New Roman"/>
          <w:color w:val="231F1F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color w:val="231F1F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parts</w:t>
      </w:r>
      <w:r>
        <w:rPr>
          <w:rFonts w:ascii="Times New Roman" w:hAnsi="Times New Roman" w:cs="Times New Roman" w:eastAsia="Times New Roman"/>
          <w:color w:val="231F1F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color w:val="231F1F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content</w:t>
      </w:r>
      <w:r>
        <w:rPr>
          <w:rFonts w:ascii="Times New Roman" w:hAnsi="Times New Roman" w:cs="Times New Roman" w:eastAsia="Times New Roman"/>
          <w:color w:val="231F1F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that</w:t>
      </w:r>
      <w:r>
        <w:rPr>
          <w:rFonts w:ascii="Times New Roman" w:hAnsi="Times New Roman" w:cs="Times New Roman" w:eastAsia="Times New Roman"/>
          <w:color w:val="231F1F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can</w:t>
      </w:r>
      <w:r>
        <w:rPr>
          <w:rFonts w:ascii="Times New Roman" w:hAnsi="Times New Roman" w:cs="Times New Roman" w:eastAsia="Times New Roman"/>
          <w:color w:val="231F1F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be</w:t>
      </w:r>
      <w:r>
        <w:rPr>
          <w:rFonts w:ascii="Times New Roman" w:hAnsi="Times New Roman" w:cs="Times New Roman" w:eastAsia="Times New Roman"/>
          <w:color w:val="231F1F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realized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most</w:t>
      </w:r>
      <w:r>
        <w:rPr>
          <w:rFonts w:ascii="Times New Roman" w:hAnsi="Times New Roman" w:cs="Times New Roman" w:eastAsia="Times New Roman"/>
          <w:color w:val="231F1F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successfully</w:t>
      </w:r>
      <w:r>
        <w:rPr>
          <w:rFonts w:ascii="Times New Roman" w:hAnsi="Times New Roman" w:cs="Times New Roman" w:eastAsia="Times New Roman"/>
          <w:color w:val="231F1F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through</w:t>
      </w:r>
      <w:r>
        <w:rPr>
          <w:rFonts w:ascii="Times New Roman" w:hAnsi="Times New Roman" w:cs="Times New Roman" w:eastAsia="Times New Roman"/>
          <w:color w:val="231F1F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exemplary</w:t>
      </w:r>
      <w:r>
        <w:rPr>
          <w:rFonts w:ascii="Times New Roman" w:hAnsi="Times New Roman" w:cs="Times New Roman" w:eastAsia="Times New Roman"/>
          <w:color w:val="231F1F"/>
          <w:spacing w:val="42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teaching.</w:t>
      </w:r>
      <w:r>
        <w:rPr>
          <w:rFonts w:ascii="Times New Roman" w:hAnsi="Times New Roman" w:cs="Times New Roman" w:eastAsia="Times New Roman"/>
          <w:color w:val="231F1F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Innovative</w:t>
      </w:r>
      <w:r>
        <w:rPr>
          <w:rFonts w:ascii="Times New Roman" w:hAnsi="Times New Roman" w:cs="Times New Roman" w:eastAsia="Times New Roman"/>
          <w:color w:val="231F1F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work</w:t>
      </w:r>
      <w:r>
        <w:rPr>
          <w:rFonts w:ascii="Times New Roman" w:hAnsi="Times New Roman" w:cs="Times New Roman" w:eastAsia="Times New Roman"/>
          <w:color w:val="231F1F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in</w:t>
      </w:r>
      <w:r>
        <w:rPr>
          <w:rFonts w:ascii="Times New Roman" w:hAnsi="Times New Roman" w:cs="Times New Roman" w:eastAsia="Times New Roman"/>
          <w:color w:val="231F1F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color w:val="231F1F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form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1"/>
          <w:sz w:val="20"/>
          <w:szCs w:val="20"/>
        </w:rPr>
        <w:t>of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exemplary</w:t>
      </w:r>
      <w:r>
        <w:rPr>
          <w:rFonts w:ascii="Times New Roman" w:hAnsi="Times New Roman" w:cs="Times New Roman" w:eastAsia="Times New Roman"/>
          <w:color w:val="231F1F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teaching</w:t>
      </w:r>
      <w:r>
        <w:rPr>
          <w:rFonts w:ascii="Times New Roman" w:hAnsi="Times New Roman" w:cs="Times New Roman" w:eastAsia="Times New Roman"/>
          <w:color w:val="231F1F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will</w:t>
      </w:r>
      <w:r>
        <w:rPr>
          <w:rFonts w:ascii="Times New Roman" w:hAnsi="Times New Roman" w:cs="Times New Roman" w:eastAsia="Times New Roman"/>
          <w:color w:val="231F1F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contribute</w:t>
      </w:r>
      <w:r>
        <w:rPr>
          <w:rFonts w:ascii="Times New Roman" w:hAnsi="Times New Roman" w:cs="Times New Roman" w:eastAsia="Times New Roman"/>
          <w:color w:val="231F1F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to</w:t>
      </w:r>
      <w:r>
        <w:rPr>
          <w:rFonts w:ascii="Times New Roman" w:hAnsi="Times New Roman" w:cs="Times New Roman" w:eastAsia="Times New Roman"/>
          <w:color w:val="231F1F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color w:val="231F1F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changed</w:t>
      </w:r>
      <w:r>
        <w:rPr>
          <w:rFonts w:ascii="Times New Roman" w:hAnsi="Times New Roman" w:cs="Times New Roman" w:eastAsia="Times New Roman"/>
          <w:color w:val="231F1F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role</w:t>
      </w:r>
      <w:r>
        <w:rPr>
          <w:rFonts w:ascii="Times New Roman" w:hAnsi="Times New Roman" w:cs="Times New Roman" w:eastAsia="Times New Roman"/>
          <w:color w:val="231F1F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color w:val="231F1F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teachers</w:t>
      </w:r>
      <w:r>
        <w:rPr>
          <w:rFonts w:ascii="Times New Roman" w:hAnsi="Times New Roman" w:cs="Times New Roman" w:eastAsia="Times New Roman"/>
          <w:color w:val="231F1F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color w:val="231F1F"/>
          <w:spacing w:val="62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students</w:t>
      </w:r>
      <w:r>
        <w:rPr>
          <w:rFonts w:ascii="Times New Roman" w:hAnsi="Times New Roman" w:cs="Times New Roman" w:eastAsia="Times New Roman"/>
          <w:color w:val="231F1F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1"/>
          <w:sz w:val="20"/>
          <w:szCs w:val="20"/>
        </w:rPr>
        <w:t>in</w:t>
      </w:r>
      <w:r>
        <w:rPr>
          <w:rFonts w:ascii="Times New Roman" w:hAnsi="Times New Roman" w:cs="Times New Roman" w:eastAsia="Times New Roman"/>
          <w:color w:val="231F1F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relation</w:t>
      </w:r>
      <w:r>
        <w:rPr>
          <w:rFonts w:ascii="Times New Roman" w:hAnsi="Times New Roman" w:cs="Times New Roman" w:eastAsia="Times New Roman"/>
          <w:color w:val="231F1F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to</w:t>
      </w:r>
      <w:r>
        <w:rPr>
          <w:rFonts w:ascii="Times New Roman" w:hAnsi="Times New Roman" w:cs="Times New Roman" w:eastAsia="Times New Roman"/>
          <w:color w:val="231F1F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traditional</w:t>
      </w:r>
      <w:r>
        <w:rPr>
          <w:rFonts w:ascii="Times New Roman" w:hAnsi="Times New Roman" w:cs="Times New Roman" w:eastAsia="Times New Roman"/>
          <w:color w:val="231F1F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teaching.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28" w:lineRule="exact" w:before="0"/>
        <w:ind w:left="826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i/>
          <w:color w:val="231F1F"/>
          <w:spacing w:val="-1"/>
          <w:sz w:val="20"/>
        </w:rPr>
        <w:t>Key</w:t>
      </w:r>
      <w:r>
        <w:rPr>
          <w:rFonts w:ascii="Times New Roman"/>
          <w:i/>
          <w:color w:val="231F1F"/>
          <w:spacing w:val="-8"/>
          <w:sz w:val="20"/>
        </w:rPr>
        <w:t> </w:t>
      </w:r>
      <w:r>
        <w:rPr>
          <w:rFonts w:ascii="Times New Roman"/>
          <w:i/>
          <w:color w:val="231F1F"/>
          <w:spacing w:val="-1"/>
          <w:sz w:val="20"/>
        </w:rPr>
        <w:t>words</w:t>
      </w:r>
      <w:r>
        <w:rPr>
          <w:rFonts w:ascii="Times New Roman"/>
          <w:color w:val="231F1F"/>
          <w:spacing w:val="-1"/>
          <w:sz w:val="20"/>
        </w:rPr>
        <w:t>:</w:t>
      </w:r>
      <w:r>
        <w:rPr>
          <w:rFonts w:ascii="Times New Roman"/>
          <w:color w:val="231F1F"/>
          <w:spacing w:val="-5"/>
          <w:sz w:val="20"/>
        </w:rPr>
        <w:t> </w:t>
      </w:r>
      <w:r>
        <w:rPr>
          <w:rFonts w:ascii="Times New Roman"/>
          <w:color w:val="231F1F"/>
          <w:sz w:val="20"/>
        </w:rPr>
        <w:t>school,</w:t>
      </w:r>
      <w:r>
        <w:rPr>
          <w:rFonts w:ascii="Times New Roman"/>
          <w:color w:val="231F1F"/>
          <w:spacing w:val="-7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teaching,</w:t>
      </w:r>
      <w:r>
        <w:rPr>
          <w:rFonts w:ascii="Times New Roman"/>
          <w:color w:val="231F1F"/>
          <w:spacing w:val="-8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pupils,</w:t>
      </w:r>
      <w:r>
        <w:rPr>
          <w:rFonts w:ascii="Times New Roman"/>
          <w:color w:val="231F1F"/>
          <w:spacing w:val="-7"/>
          <w:sz w:val="20"/>
        </w:rPr>
        <w:t> </w:t>
      </w:r>
      <w:r>
        <w:rPr>
          <w:rFonts w:ascii="Times New Roman"/>
          <w:color w:val="231F1F"/>
          <w:sz w:val="20"/>
        </w:rPr>
        <w:t>teacher,</w:t>
      </w:r>
      <w:r>
        <w:rPr>
          <w:rFonts w:ascii="Times New Roman"/>
          <w:color w:val="231F1F"/>
          <w:spacing w:val="-7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education,</w:t>
      </w:r>
      <w:r>
        <w:rPr>
          <w:rFonts w:ascii="Times New Roman"/>
          <w:color w:val="231F1F"/>
          <w:spacing w:val="-7"/>
          <w:sz w:val="20"/>
        </w:rPr>
        <w:t> </w:t>
      </w:r>
      <w:r>
        <w:rPr>
          <w:rFonts w:ascii="Times New Roman"/>
          <w:color w:val="231F1F"/>
          <w:sz w:val="20"/>
        </w:rPr>
        <w:t>knowledge.</w:t>
      </w:r>
      <w:r>
        <w:rPr>
          <w:rFonts w:ascii="Times New Roman"/>
          <w:sz w:val="20"/>
        </w:rPr>
      </w:r>
    </w:p>
    <w:p>
      <w:pPr>
        <w:spacing w:after="0" w:line="228" w:lineRule="exact"/>
        <w:jc w:val="left"/>
        <w:rPr>
          <w:rFonts w:ascii="Times New Roman" w:hAnsi="Times New Roman" w:cs="Times New Roman" w:eastAsia="Times New Roman"/>
          <w:sz w:val="20"/>
          <w:szCs w:val="20"/>
        </w:rPr>
        <w:sectPr>
          <w:pgSz w:w="11910" w:h="16840"/>
          <w:pgMar w:header="826" w:footer="833" w:top="1120" w:bottom="1020" w:left="1300" w:right="1300"/>
        </w:sectPr>
      </w:pPr>
    </w:p>
    <w:p>
      <w:pPr>
        <w:tabs>
          <w:tab w:pos="7661" w:val="left" w:leader="none"/>
        </w:tabs>
        <w:spacing w:line="275" w:lineRule="exact" w:before="57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b/>
          <w:color w:val="231F1F"/>
          <w:spacing w:val="-1"/>
          <w:sz w:val="24"/>
        </w:rPr>
        <w:t>Mr Esma</w:t>
      </w:r>
      <w:r>
        <w:rPr>
          <w:rFonts w:ascii="Times New Roman" w:hAnsi="Times New Roman"/>
          <w:b/>
          <w:color w:val="231F1F"/>
          <w:sz w:val="24"/>
        </w:rPr>
        <w:t> Hasanbašić</w:t>
        <w:tab/>
      </w:r>
      <w:r>
        <w:rPr>
          <w:rFonts w:ascii="Times New Roman" w:hAnsi="Times New Roman"/>
          <w:color w:val="231F1F"/>
          <w:spacing w:val="-1"/>
          <w:sz w:val="22"/>
        </w:rPr>
        <w:t>UDC(045)37.06</w:t>
      </w:r>
      <w:r>
        <w:rPr>
          <w:rFonts w:ascii="Times New Roman" w:hAnsi="Times New Roman"/>
          <w:sz w:val="22"/>
        </w:rPr>
      </w:r>
    </w:p>
    <w:p>
      <w:pPr>
        <w:tabs>
          <w:tab w:pos="7645" w:val="left" w:leader="none"/>
        </w:tabs>
        <w:spacing w:line="251" w:lineRule="exact" w:before="0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OŠ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„Ivan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 Goran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Kovačić“,</w:t>
      </w:r>
      <w:r>
        <w:rPr>
          <w:rFonts w:ascii="Times New Roman" w:hAnsi="Times New Roman" w:cs="Times New Roman" w:eastAsia="Times New Roman"/>
          <w:color w:val="231F1F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Gradačac,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2"/>
          <w:sz w:val="22"/>
          <w:szCs w:val="22"/>
        </w:rPr>
        <w:t>BiH</w:t>
        <w:tab/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Pregledni</w:t>
      </w:r>
      <w:r>
        <w:rPr>
          <w:rFonts w:ascii="Times New Roman" w:hAnsi="Times New Roman" w:cs="Times New Roman" w:eastAsia="Times New Roman"/>
          <w:color w:val="231F1F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članak</w:t>
      </w:r>
      <w:r>
        <w:rPr>
          <w:rFonts w:ascii="Times New Roman" w:hAnsi="Times New Roman" w:cs="Times New Roman" w:eastAsia="Times New Roman"/>
          <w:sz w:val="22"/>
          <w:szCs w:val="22"/>
        </w:rPr>
      </w:r>
    </w:p>
    <w:p>
      <w:pPr>
        <w:spacing w:line="252" w:lineRule="exact" w:before="0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1F"/>
          <w:spacing w:val="-1"/>
          <w:sz w:val="22"/>
        </w:rPr>
        <w:t>e</w:t>
      </w:r>
      <w:r>
        <w:rPr>
          <w:rFonts w:ascii="Times New Roman"/>
          <w:color w:val="231F1F"/>
          <w:spacing w:val="-1"/>
          <w:sz w:val="22"/>
        </w:rPr>
        <w:t>-mail:</w:t>
      </w:r>
      <w:r>
        <w:rPr>
          <w:rFonts w:ascii="Times New Roman"/>
          <w:color w:val="231F1F"/>
          <w:spacing w:val="1"/>
          <w:sz w:val="22"/>
        </w:rPr>
        <w:t> </w:t>
      </w:r>
      <w:hyperlink r:id="rId65">
        <w:r>
          <w:rPr>
            <w:rFonts w:ascii="Times New Roman"/>
            <w:color w:val="231F1F"/>
            <w:spacing w:val="-1"/>
            <w:sz w:val="22"/>
          </w:rPr>
          <w:t>esma.hasanbasic@hotmail.com</w:t>
        </w:r>
        <w:r>
          <w:rPr>
            <w:rFonts w:ascii="Times New Roman"/>
            <w:sz w:val="22"/>
          </w:rPr>
        </w:r>
      </w:hyperlink>
    </w:p>
    <w:p>
      <w:pPr>
        <w:pStyle w:val="Heading2"/>
        <w:spacing w:line="275" w:lineRule="exact" w:before="4"/>
        <w:ind w:right="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color w:val="231F1F"/>
          <w:spacing w:val="-1"/>
        </w:rPr>
        <w:t>Mr </w:t>
      </w:r>
      <w:r>
        <w:rPr>
          <w:rFonts w:ascii="Times New Roman" w:hAnsi="Times New Roman"/>
          <w:color w:val="231F1F"/>
        </w:rPr>
        <w:t>Aldijana </w:t>
      </w:r>
      <w:r>
        <w:rPr>
          <w:rFonts w:ascii="Times New Roman" w:hAnsi="Times New Roman"/>
          <w:color w:val="231F1F"/>
          <w:spacing w:val="-1"/>
        </w:rPr>
        <w:t>Aličković</w:t>
      </w:r>
      <w:r>
        <w:rPr>
          <w:rFonts w:ascii="Times New Roman" w:hAnsi="Times New Roman"/>
          <w:color w:val="231F1F"/>
          <w:spacing w:val="-1"/>
        </w:rPr>
        <w:t>-</w:t>
      </w:r>
      <w:r>
        <w:rPr>
          <w:rFonts w:ascii="Times New Roman" w:hAnsi="Times New Roman"/>
          <w:color w:val="231F1F"/>
          <w:spacing w:val="-1"/>
        </w:rPr>
        <w:t>Žunić</w:t>
      </w:r>
      <w:r>
        <w:rPr>
          <w:rFonts w:ascii="Times New Roman" w:hAnsi="Times New Roman"/>
          <w:b w:val="0"/>
        </w:rPr>
      </w:r>
    </w:p>
    <w:p>
      <w:pPr>
        <w:spacing w:line="251" w:lineRule="exact" w:before="0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1F"/>
          <w:spacing w:val="-2"/>
          <w:sz w:val="22"/>
        </w:rPr>
        <w:t>IV</w:t>
      </w:r>
      <w:r>
        <w:rPr>
          <w:rFonts w:ascii="Times New Roman" w:hAnsi="Times New Roman"/>
          <w:color w:val="231F1F"/>
          <w:spacing w:val="1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osnovna</w:t>
      </w:r>
      <w:r>
        <w:rPr>
          <w:rFonts w:ascii="Times New Roman" w:hAnsi="Times New Roman"/>
          <w:color w:val="231F1F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škola,</w:t>
      </w:r>
      <w:r>
        <w:rPr>
          <w:rFonts w:ascii="Times New Roman" w:hAnsi="Times New Roman"/>
          <w:color w:val="231F1F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Brčko</w:t>
      </w:r>
      <w:r>
        <w:rPr>
          <w:rFonts w:ascii="Times New Roman" w:hAnsi="Times New Roman"/>
          <w:color w:val="231F1F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distrikt</w:t>
      </w:r>
      <w:r>
        <w:rPr>
          <w:rFonts w:ascii="Times New Roman" w:hAnsi="Times New Roman"/>
          <w:color w:val="231F1F"/>
          <w:spacing w:val="1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BiH</w:t>
      </w:r>
      <w:r>
        <w:rPr>
          <w:rFonts w:ascii="Times New Roman" w:hAnsi="Times New Roman"/>
          <w:sz w:val="22"/>
        </w:rPr>
      </w:r>
    </w:p>
    <w:p>
      <w:pPr>
        <w:numPr>
          <w:ilvl w:val="1"/>
          <w:numId w:val="26"/>
        </w:numPr>
        <w:tabs>
          <w:tab w:pos="462" w:val="left" w:leader="none"/>
        </w:tabs>
        <w:spacing w:line="252" w:lineRule="exact" w:before="0"/>
        <w:ind w:left="457" w:right="0" w:hanging="339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1F"/>
          <w:sz w:val="22"/>
        </w:rPr>
        <w:t>ail:</w:t>
      </w:r>
      <w:r>
        <w:rPr>
          <w:rFonts w:ascii="Times New Roman"/>
          <w:color w:val="231F1F"/>
          <w:spacing w:val="1"/>
          <w:sz w:val="22"/>
        </w:rPr>
        <w:t> </w:t>
      </w:r>
      <w:hyperlink r:id="rId66">
        <w:r>
          <w:rPr>
            <w:rFonts w:ascii="Times New Roman"/>
            <w:color w:val="231F1F"/>
            <w:spacing w:val="-1"/>
            <w:sz w:val="22"/>
          </w:rPr>
          <w:t>aldijana.az@gmail.com</w:t>
        </w:r>
        <w:r>
          <w:rPr>
            <w:rFonts w:ascii="Times New Roman"/>
            <w:sz w:val="22"/>
          </w:rPr>
        </w:r>
      </w:hyperlink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pStyle w:val="Heading2"/>
        <w:spacing w:line="240" w:lineRule="auto"/>
        <w:ind w:left="136" w:right="135"/>
        <w:jc w:val="center"/>
        <w:rPr>
          <w:b w:val="0"/>
          <w:bCs w:val="0"/>
        </w:rPr>
      </w:pPr>
      <w:bookmarkStart w:name="_TOC_250003" w:id="5"/>
      <w:r>
        <w:rPr>
          <w:color w:val="231F1F"/>
          <w:spacing w:val="-1"/>
        </w:rPr>
        <w:t>KOMUNIKACIJA </w:t>
      </w:r>
      <w:r>
        <w:rPr>
          <w:color w:val="231F1F"/>
        </w:rPr>
        <w:t>U NASTAVI</w:t>
      </w:r>
      <w:bookmarkEnd w:id="5"/>
      <w:r>
        <w:rPr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b/>
          <w:bCs/>
          <w:sz w:val="23"/>
          <w:szCs w:val="23"/>
        </w:rPr>
      </w:pPr>
    </w:p>
    <w:p>
      <w:pPr>
        <w:spacing w:before="0"/>
        <w:ind w:left="118" w:right="121" w:firstLine="707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1F"/>
          <w:spacing w:val="-1"/>
          <w:sz w:val="20"/>
        </w:rPr>
        <w:t>SAŢETAK:</w:t>
      </w:r>
      <w:r>
        <w:rPr>
          <w:rFonts w:ascii="Times New Roman" w:hAnsi="Times New Roman"/>
          <w:color w:val="231F1F"/>
          <w:spacing w:val="16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Svrha</w:t>
      </w:r>
      <w:r>
        <w:rPr>
          <w:rFonts w:ascii="Times New Roman" w:hAnsi="Times New Roman"/>
          <w:color w:val="231F1F"/>
          <w:spacing w:val="17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rada</w:t>
      </w:r>
      <w:r>
        <w:rPr>
          <w:rFonts w:ascii="Times New Roman" w:hAnsi="Times New Roman"/>
          <w:color w:val="231F1F"/>
          <w:spacing w:val="17"/>
          <w:sz w:val="20"/>
        </w:rPr>
        <w:t> </w:t>
      </w:r>
      <w:r>
        <w:rPr>
          <w:rFonts w:ascii="Times New Roman" w:hAnsi="Times New Roman"/>
          <w:color w:val="231F1F"/>
          <w:spacing w:val="1"/>
          <w:sz w:val="20"/>
        </w:rPr>
        <w:t>je</w:t>
      </w:r>
      <w:r>
        <w:rPr>
          <w:rFonts w:ascii="Times New Roman" w:hAnsi="Times New Roman"/>
          <w:color w:val="231F1F"/>
          <w:spacing w:val="15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prikazati</w:t>
      </w:r>
      <w:r>
        <w:rPr>
          <w:rFonts w:ascii="Times New Roman" w:hAnsi="Times New Roman"/>
          <w:color w:val="231F1F"/>
          <w:spacing w:val="16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vaţnost</w:t>
      </w:r>
      <w:r>
        <w:rPr>
          <w:rFonts w:ascii="Times New Roman" w:hAnsi="Times New Roman"/>
          <w:color w:val="231F1F"/>
          <w:spacing w:val="19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komunikacije,</w:t>
      </w:r>
      <w:r>
        <w:rPr>
          <w:rFonts w:ascii="Times New Roman" w:hAnsi="Times New Roman"/>
          <w:color w:val="231F1F"/>
          <w:spacing w:val="17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kako</w:t>
      </w:r>
      <w:r>
        <w:rPr>
          <w:rFonts w:ascii="Times New Roman" w:hAnsi="Times New Roman"/>
          <w:color w:val="231F1F"/>
          <w:spacing w:val="18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verbalne,</w:t>
      </w:r>
      <w:r>
        <w:rPr>
          <w:rFonts w:ascii="Times New Roman" w:hAnsi="Times New Roman"/>
          <w:color w:val="231F1F"/>
          <w:spacing w:val="17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tako</w:t>
      </w:r>
      <w:r>
        <w:rPr>
          <w:rFonts w:ascii="Times New Roman" w:hAnsi="Times New Roman"/>
          <w:color w:val="231F1F"/>
          <w:spacing w:val="17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i</w:t>
      </w:r>
      <w:r>
        <w:rPr>
          <w:rFonts w:ascii="Times New Roman" w:hAnsi="Times New Roman"/>
          <w:color w:val="231F1F"/>
          <w:spacing w:val="19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neverbalne,</w:t>
      </w:r>
      <w:r>
        <w:rPr>
          <w:rFonts w:ascii="Times New Roman" w:hAnsi="Times New Roman"/>
          <w:color w:val="231F1F"/>
          <w:spacing w:val="19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u</w:t>
      </w:r>
      <w:r>
        <w:rPr>
          <w:rFonts w:ascii="Times New Roman" w:hAnsi="Times New Roman"/>
          <w:color w:val="231F1F"/>
          <w:spacing w:val="93"/>
          <w:w w:val="99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nastavnom</w:t>
      </w:r>
      <w:r>
        <w:rPr>
          <w:rFonts w:ascii="Times New Roman" w:hAnsi="Times New Roman"/>
          <w:color w:val="231F1F"/>
          <w:spacing w:val="38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proces</w:t>
      </w:r>
      <w:r>
        <w:rPr>
          <w:rFonts w:ascii="Times New Roman" w:hAnsi="Times New Roman"/>
          <w:color w:val="231F1F"/>
          <w:sz w:val="20"/>
        </w:rPr>
        <w:t>u.</w:t>
      </w:r>
      <w:r>
        <w:rPr>
          <w:rFonts w:ascii="Times New Roman" w:hAnsi="Times New Roman"/>
          <w:color w:val="231F1F"/>
          <w:spacing w:val="42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Upoznavanje</w:t>
      </w:r>
      <w:r>
        <w:rPr>
          <w:rFonts w:ascii="Times New Roman" w:hAnsi="Times New Roman"/>
          <w:color w:val="231F1F"/>
          <w:spacing w:val="42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vrsta</w:t>
      </w:r>
      <w:r>
        <w:rPr>
          <w:rFonts w:ascii="Times New Roman" w:hAnsi="Times New Roman"/>
          <w:color w:val="231F1F"/>
          <w:spacing w:val="37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komunikacije,</w:t>
      </w:r>
      <w:r>
        <w:rPr>
          <w:rFonts w:ascii="Times New Roman" w:hAnsi="Times New Roman"/>
          <w:color w:val="231F1F"/>
          <w:spacing w:val="43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njihovih</w:t>
      </w:r>
      <w:r>
        <w:rPr>
          <w:rFonts w:ascii="Times New Roman" w:hAnsi="Times New Roman"/>
          <w:color w:val="231F1F"/>
          <w:spacing w:val="43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specifičnosti,</w:t>
      </w:r>
      <w:r>
        <w:rPr>
          <w:rFonts w:ascii="Times New Roman" w:hAnsi="Times New Roman"/>
          <w:color w:val="231F1F"/>
          <w:spacing w:val="44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ali</w:t>
      </w:r>
      <w:r>
        <w:rPr>
          <w:rFonts w:ascii="Times New Roman" w:hAnsi="Times New Roman"/>
          <w:color w:val="231F1F"/>
          <w:spacing w:val="44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ujedno</w:t>
      </w:r>
      <w:r>
        <w:rPr>
          <w:rFonts w:ascii="Times New Roman" w:hAnsi="Times New Roman"/>
          <w:color w:val="231F1F"/>
          <w:spacing w:val="43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i</w:t>
      </w:r>
      <w:r>
        <w:rPr>
          <w:rFonts w:ascii="Times New Roman" w:hAnsi="Times New Roman"/>
          <w:color w:val="231F1F"/>
          <w:spacing w:val="42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etapa</w:t>
      </w:r>
      <w:r>
        <w:rPr>
          <w:rFonts w:ascii="Times New Roman" w:hAnsi="Times New Roman"/>
          <w:color w:val="231F1F"/>
          <w:spacing w:val="45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nastavnog</w:t>
      </w:r>
      <w:r>
        <w:rPr>
          <w:rFonts w:ascii="Times New Roman" w:hAnsi="Times New Roman"/>
          <w:color w:val="231F1F"/>
          <w:spacing w:val="104"/>
          <w:w w:val="99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procesa</w:t>
      </w:r>
      <w:r>
        <w:rPr>
          <w:rFonts w:ascii="Times New Roman" w:hAnsi="Times New Roman"/>
          <w:color w:val="231F1F"/>
          <w:spacing w:val="-7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vodi</w:t>
      </w:r>
      <w:r>
        <w:rPr>
          <w:rFonts w:ascii="Times New Roman" w:hAnsi="Times New Roman"/>
          <w:color w:val="231F1F"/>
          <w:spacing w:val="-6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do</w:t>
      </w:r>
      <w:r>
        <w:rPr>
          <w:rFonts w:ascii="Times New Roman" w:hAnsi="Times New Roman"/>
          <w:color w:val="231F1F"/>
          <w:spacing w:val="-6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spoznaje</w:t>
      </w:r>
      <w:r>
        <w:rPr>
          <w:rFonts w:ascii="Times New Roman" w:hAnsi="Times New Roman"/>
          <w:color w:val="231F1F"/>
          <w:spacing w:val="-6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kako</w:t>
      </w:r>
      <w:r>
        <w:rPr>
          <w:rFonts w:ascii="Times New Roman" w:hAnsi="Times New Roman"/>
          <w:color w:val="231F1F"/>
          <w:spacing w:val="-5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ostvariti</w:t>
      </w:r>
      <w:r>
        <w:rPr>
          <w:rFonts w:ascii="Times New Roman" w:hAnsi="Times New Roman"/>
          <w:color w:val="231F1F"/>
          <w:spacing w:val="-7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uspješnu</w:t>
      </w:r>
      <w:r>
        <w:rPr>
          <w:rFonts w:ascii="Times New Roman" w:hAnsi="Times New Roman"/>
          <w:color w:val="231F1F"/>
          <w:spacing w:val="-5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komunikaciju</w:t>
      </w:r>
      <w:r>
        <w:rPr>
          <w:rFonts w:ascii="Times New Roman" w:hAnsi="Times New Roman"/>
          <w:color w:val="231F1F"/>
          <w:spacing w:val="-7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u</w:t>
      </w:r>
      <w:r>
        <w:rPr>
          <w:rFonts w:ascii="Times New Roman" w:hAnsi="Times New Roman"/>
          <w:color w:val="231F1F"/>
          <w:spacing w:val="-7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nastavi.</w:t>
      </w:r>
      <w:r>
        <w:rPr>
          <w:rFonts w:ascii="Times New Roman" w:hAnsi="Times New Roman"/>
          <w:sz w:val="20"/>
        </w:rPr>
      </w:r>
    </w:p>
    <w:p>
      <w:pPr>
        <w:spacing w:before="0"/>
        <w:ind w:left="119" w:right="110" w:firstLine="707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color w:val="231F1F"/>
          <w:spacing w:val="2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nastavnom</w:t>
      </w:r>
      <w:r>
        <w:rPr>
          <w:rFonts w:ascii="Times New Roman" w:hAnsi="Times New Roman" w:cs="Times New Roman" w:eastAsia="Times New Roman"/>
          <w:color w:val="231F1F"/>
          <w:spacing w:val="2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procesu,</w:t>
      </w:r>
      <w:r>
        <w:rPr>
          <w:rFonts w:ascii="Times New Roman" w:hAnsi="Times New Roman" w:cs="Times New Roman" w:eastAsia="Times New Roman"/>
          <w:color w:val="231F1F"/>
          <w:spacing w:val="3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komunikacija</w:t>
      </w:r>
      <w:r>
        <w:rPr>
          <w:rFonts w:ascii="Times New Roman" w:hAnsi="Times New Roman" w:cs="Times New Roman" w:eastAsia="Times New Roman"/>
          <w:color w:val="231F1F"/>
          <w:spacing w:val="2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predstavlja</w:t>
      </w:r>
      <w:r>
        <w:rPr>
          <w:rFonts w:ascii="Times New Roman" w:hAnsi="Times New Roman" w:cs="Times New Roman" w:eastAsia="Times New Roman"/>
          <w:color w:val="231F1F"/>
          <w:spacing w:val="2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kanal</w:t>
      </w:r>
      <w:r>
        <w:rPr>
          <w:rFonts w:ascii="Times New Roman" w:hAnsi="Times New Roman" w:cs="Times New Roman" w:eastAsia="Times New Roman"/>
          <w:color w:val="231F1F"/>
          <w:spacing w:val="2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za</w:t>
      </w:r>
      <w:r>
        <w:rPr>
          <w:rFonts w:ascii="Times New Roman" w:hAnsi="Times New Roman" w:cs="Times New Roman" w:eastAsia="Times New Roman"/>
          <w:color w:val="231F1F"/>
          <w:spacing w:val="2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prenošenje/usvajanje</w:t>
      </w:r>
      <w:r>
        <w:rPr>
          <w:rFonts w:ascii="Times New Roman" w:hAnsi="Times New Roman" w:cs="Times New Roman" w:eastAsia="Times New Roman"/>
          <w:color w:val="231F1F"/>
          <w:spacing w:val="2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znanja,</w:t>
      </w:r>
      <w:r>
        <w:rPr>
          <w:rFonts w:ascii="Times New Roman" w:hAnsi="Times New Roman" w:cs="Times New Roman" w:eastAsia="Times New Roman"/>
          <w:color w:val="231F1F"/>
          <w:spacing w:val="2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koja</w:t>
      </w:r>
      <w:r>
        <w:rPr>
          <w:rFonts w:ascii="Times New Roman" w:hAnsi="Times New Roman" w:cs="Times New Roman" w:eastAsia="Times New Roman"/>
          <w:color w:val="231F1F"/>
          <w:spacing w:val="2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color w:val="231F1F"/>
          <w:spacing w:val="2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2"/>
          <w:sz w:val="20"/>
          <w:szCs w:val="20"/>
        </w:rPr>
        <w:t>sv</w:t>
      </w:r>
      <w:r>
        <w:rPr>
          <w:rFonts w:ascii="Times New Roman" w:hAnsi="Times New Roman" w:cs="Times New Roman" w:eastAsia="Times New Roman"/>
          <w:color w:val="231F1F"/>
          <w:spacing w:val="2"/>
          <w:sz w:val="20"/>
          <w:szCs w:val="20"/>
        </w:rPr>
        <w:t>ojoj</w:t>
      </w:r>
      <w:r>
        <w:rPr>
          <w:rFonts w:ascii="Times New Roman" w:hAnsi="Times New Roman" w:cs="Times New Roman" w:eastAsia="Times New Roman"/>
          <w:color w:val="231F1F"/>
          <w:spacing w:val="43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definiciji</w:t>
      </w:r>
      <w:r>
        <w:rPr>
          <w:rFonts w:ascii="Times New Roman" w:hAnsi="Times New Roman" w:cs="Times New Roman" w:eastAsia="Times New Roman"/>
          <w:color w:val="231F1F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podrazumijeva</w:t>
      </w:r>
      <w:r>
        <w:rPr>
          <w:rFonts w:ascii="Times New Roman" w:hAnsi="Times New Roman" w:cs="Times New Roman" w:eastAsia="Times New Roman"/>
          <w:color w:val="231F1F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dvosmjerni</w:t>
      </w:r>
      <w:r>
        <w:rPr>
          <w:rFonts w:ascii="Times New Roman" w:hAnsi="Times New Roman" w:cs="Times New Roman" w:eastAsia="Times New Roman"/>
          <w:color w:val="231F1F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proces.</w:t>
      </w:r>
      <w:r>
        <w:rPr>
          <w:rFonts w:ascii="Times New Roman" w:hAnsi="Times New Roman" w:cs="Times New Roman" w:eastAsia="Times New Roman"/>
          <w:color w:val="231F1F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Vrlo</w:t>
      </w:r>
      <w:r>
        <w:rPr>
          <w:rFonts w:ascii="Times New Roman" w:hAnsi="Times New Roman" w:cs="Times New Roman" w:eastAsia="Times New Roman"/>
          <w:color w:val="231F1F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često,</w:t>
      </w:r>
      <w:r>
        <w:rPr>
          <w:rFonts w:ascii="Times New Roman" w:hAnsi="Times New Roman" w:cs="Times New Roman" w:eastAsia="Times New Roman"/>
          <w:color w:val="231F1F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ni</w:t>
      </w:r>
      <w:r>
        <w:rPr>
          <w:rFonts w:ascii="Times New Roman" w:hAnsi="Times New Roman" w:cs="Times New Roman" w:eastAsia="Times New Roman"/>
          <w:color w:val="231F1F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nastavnici</w:t>
      </w:r>
      <w:r>
        <w:rPr>
          <w:rFonts w:ascii="Times New Roman" w:hAnsi="Times New Roman" w:cs="Times New Roman" w:eastAsia="Times New Roman"/>
          <w:color w:val="231F1F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ni</w:t>
      </w:r>
      <w:r>
        <w:rPr>
          <w:rFonts w:ascii="Times New Roman" w:hAnsi="Times New Roman" w:cs="Times New Roman" w:eastAsia="Times New Roman"/>
          <w:color w:val="231F1F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učenici</w:t>
      </w:r>
      <w:r>
        <w:rPr>
          <w:rFonts w:ascii="Times New Roman" w:hAnsi="Times New Roman" w:cs="Times New Roman" w:eastAsia="Times New Roman"/>
          <w:color w:val="231F1F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nisu</w:t>
      </w:r>
      <w:r>
        <w:rPr>
          <w:rFonts w:ascii="Times New Roman" w:hAnsi="Times New Roman" w:cs="Times New Roman" w:eastAsia="Times New Roman"/>
          <w:color w:val="231F1F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(dovoljno)</w:t>
      </w:r>
      <w:r>
        <w:rPr>
          <w:rFonts w:ascii="Times New Roman" w:hAnsi="Times New Roman" w:cs="Times New Roman" w:eastAsia="Times New Roman"/>
          <w:color w:val="231F1F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svjesni</w:t>
      </w:r>
      <w:r>
        <w:rPr>
          <w:rFonts w:ascii="Times New Roman" w:hAnsi="Times New Roman" w:cs="Times New Roman" w:eastAsia="Times New Roman"/>
          <w:color w:val="231F1F"/>
          <w:spacing w:val="91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komunikacijske</w:t>
      </w:r>
      <w:r>
        <w:rPr>
          <w:rFonts w:ascii="Times New Roman" w:hAnsi="Times New Roman" w:cs="Times New Roman" w:eastAsia="Times New Roman"/>
          <w:color w:val="231F1F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„moći“ koja</w:t>
      </w:r>
      <w:r>
        <w:rPr>
          <w:rFonts w:ascii="Times New Roman" w:hAnsi="Times New Roman" w:cs="Times New Roman" w:eastAsia="Times New Roman"/>
          <w:color w:val="231F1F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2"/>
          <w:sz w:val="20"/>
          <w:szCs w:val="20"/>
        </w:rPr>
        <w:t>im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uveliko</w:t>
      </w:r>
      <w:r>
        <w:rPr>
          <w:rFonts w:ascii="Times New Roman" w:hAnsi="Times New Roman" w:cs="Times New Roman" w:eastAsia="Times New Roman"/>
          <w:color w:val="231F1F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pomaţe</w:t>
      </w:r>
      <w:r>
        <w:rPr>
          <w:rFonts w:ascii="Times New Roman" w:hAnsi="Times New Roman" w:cs="Times New Roman" w:eastAsia="Times New Roman"/>
          <w:color w:val="231F1F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 tome.</w:t>
      </w:r>
      <w:r>
        <w:rPr>
          <w:rFonts w:ascii="Times New Roman" w:hAnsi="Times New Roman" w:cs="Times New Roman" w:eastAsia="Times New Roman"/>
          <w:color w:val="231F1F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Uspješna</w:t>
      </w:r>
      <w:r>
        <w:rPr>
          <w:rFonts w:ascii="Times New Roman" w:hAnsi="Times New Roman" w:cs="Times New Roman" w:eastAsia="Times New Roman"/>
          <w:color w:val="231F1F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komunikacija</w:t>
      </w:r>
      <w:r>
        <w:rPr>
          <w:rFonts w:ascii="Times New Roman" w:hAnsi="Times New Roman" w:cs="Times New Roman" w:eastAsia="Times New Roman"/>
          <w:color w:val="231F1F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podrazumijeva</w:t>
      </w:r>
      <w:r>
        <w:rPr>
          <w:rFonts w:ascii="Times New Roman" w:hAnsi="Times New Roman" w:cs="Times New Roman" w:eastAsia="Times New Roman"/>
          <w:color w:val="231F1F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poznavanje</w:t>
      </w:r>
      <w:r>
        <w:rPr>
          <w:rFonts w:ascii="Times New Roman" w:hAnsi="Times New Roman" w:cs="Times New Roman" w:eastAsia="Times New Roman"/>
          <w:color w:val="231F1F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svih</w:t>
      </w:r>
      <w:r>
        <w:rPr>
          <w:rFonts w:ascii="Times New Roman" w:hAnsi="Times New Roman" w:cs="Times New Roman" w:eastAsia="Times New Roman"/>
          <w:color w:val="231F1F"/>
          <w:spacing w:val="103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komunikacijskih</w:t>
      </w:r>
      <w:r>
        <w:rPr>
          <w:rFonts w:ascii="Times New Roman" w:hAnsi="Times New Roman" w:cs="Times New Roman" w:eastAsia="Times New Roman"/>
          <w:color w:val="231F1F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tehnologija</w:t>
      </w:r>
      <w:r>
        <w:rPr>
          <w:rFonts w:ascii="Times New Roman" w:hAnsi="Times New Roman" w:cs="Times New Roman" w:eastAsia="Times New Roman"/>
          <w:color w:val="231F1F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color w:val="231F1F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aspekata</w:t>
      </w:r>
      <w:r>
        <w:rPr>
          <w:rFonts w:ascii="Times New Roman" w:hAnsi="Times New Roman" w:cs="Times New Roman" w:eastAsia="Times New Roman"/>
          <w:color w:val="231F1F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kako</w:t>
      </w:r>
      <w:r>
        <w:rPr>
          <w:rFonts w:ascii="Times New Roman" w:hAnsi="Times New Roman" w:cs="Times New Roman" w:eastAsia="Times New Roman"/>
          <w:color w:val="231F1F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bi</w:t>
      </w:r>
      <w:r>
        <w:rPr>
          <w:rFonts w:ascii="Times New Roman" w:hAnsi="Times New Roman" w:cs="Times New Roman" w:eastAsia="Times New Roman"/>
          <w:color w:val="231F1F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se</w:t>
      </w:r>
      <w:r>
        <w:rPr>
          <w:rFonts w:ascii="Times New Roman" w:hAnsi="Times New Roman" w:cs="Times New Roman" w:eastAsia="Times New Roman"/>
          <w:color w:val="231F1F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stvorili</w:t>
      </w:r>
      <w:r>
        <w:rPr>
          <w:rFonts w:ascii="Times New Roman" w:hAnsi="Times New Roman" w:cs="Times New Roman" w:eastAsia="Times New Roman"/>
          <w:color w:val="231F1F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dobri</w:t>
      </w:r>
      <w:r>
        <w:rPr>
          <w:rFonts w:ascii="Times New Roman" w:hAnsi="Times New Roman" w:cs="Times New Roman" w:eastAsia="Times New Roman"/>
          <w:color w:val="231F1F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preduvjeti</w:t>
      </w:r>
      <w:r>
        <w:rPr>
          <w:rFonts w:ascii="Times New Roman" w:hAnsi="Times New Roman" w:cs="Times New Roman" w:eastAsia="Times New Roman"/>
          <w:color w:val="231F1F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za</w:t>
      </w:r>
      <w:r>
        <w:rPr>
          <w:rFonts w:ascii="Times New Roman" w:hAnsi="Times New Roman" w:cs="Times New Roman" w:eastAsia="Times New Roman"/>
          <w:color w:val="231F1F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njihovu</w:t>
      </w:r>
      <w:r>
        <w:rPr>
          <w:rFonts w:ascii="Times New Roman" w:hAnsi="Times New Roman" w:cs="Times New Roman" w:eastAsia="Times New Roman"/>
          <w:color w:val="231F1F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realizaciju</w:t>
      </w:r>
      <w:r>
        <w:rPr>
          <w:rFonts w:ascii="Times New Roman" w:hAnsi="Times New Roman" w:cs="Times New Roman" w:eastAsia="Times New Roman"/>
          <w:color w:val="231F1F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color w:val="231F1F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praksi.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0"/>
        <w:ind w:left="47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1F"/>
          <w:spacing w:val="-1"/>
          <w:sz w:val="20"/>
        </w:rPr>
        <w:t>KLJUČNE</w:t>
      </w:r>
      <w:r>
        <w:rPr>
          <w:rFonts w:ascii="Times New Roman" w:hAnsi="Times New Roman"/>
          <w:color w:val="231F1F"/>
          <w:spacing w:val="-7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RIJEČI:</w:t>
      </w:r>
      <w:r>
        <w:rPr>
          <w:rFonts w:ascii="Times New Roman" w:hAnsi="Times New Roman"/>
          <w:color w:val="231F1F"/>
          <w:spacing w:val="-9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komunikacija,</w:t>
      </w:r>
      <w:r>
        <w:rPr>
          <w:rFonts w:ascii="Times New Roman" w:hAnsi="Times New Roman"/>
          <w:color w:val="231F1F"/>
          <w:spacing w:val="-8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nastavnik,</w:t>
      </w:r>
      <w:r>
        <w:rPr>
          <w:rFonts w:ascii="Times New Roman" w:hAnsi="Times New Roman"/>
          <w:color w:val="231F1F"/>
          <w:spacing w:val="-6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učenik,</w:t>
      </w:r>
      <w:r>
        <w:rPr>
          <w:rFonts w:ascii="Times New Roman" w:hAnsi="Times New Roman"/>
          <w:color w:val="231F1F"/>
          <w:spacing w:val="-6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nastavni</w:t>
      </w:r>
      <w:r>
        <w:rPr>
          <w:rFonts w:ascii="Times New Roman" w:hAnsi="Times New Roman"/>
          <w:color w:val="231F1F"/>
          <w:spacing w:val="-10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proces.</w:t>
      </w:r>
      <w:r>
        <w:rPr>
          <w:rFonts w:ascii="Times New Roman" w:hAns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pStyle w:val="Heading2"/>
        <w:numPr>
          <w:ilvl w:val="2"/>
          <w:numId w:val="26"/>
        </w:numPr>
        <w:tabs>
          <w:tab w:pos="4743" w:val="left" w:leader="none"/>
        </w:tabs>
        <w:spacing w:line="240" w:lineRule="auto" w:before="0" w:after="0"/>
        <w:ind w:left="4742" w:right="0" w:hanging="360"/>
        <w:jc w:val="left"/>
        <w:rPr>
          <w:b w:val="0"/>
          <w:bCs w:val="0"/>
        </w:rPr>
      </w:pPr>
      <w:r>
        <w:rPr>
          <w:color w:val="231F1F"/>
        </w:rPr>
        <w:t>Uvod</w:t>
      </w:r>
      <w:r>
        <w:rPr>
          <w:b w:val="0"/>
        </w:rPr>
      </w:r>
    </w:p>
    <w:p>
      <w:pPr>
        <w:pStyle w:val="BodyText"/>
        <w:spacing w:line="360" w:lineRule="auto" w:before="134"/>
        <w:ind w:right="116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</w:rPr>
        <w:t>Čovjekov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</w:rPr>
        <w:t>odnos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</w:rPr>
        <w:t>s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  <w:spacing w:val="-1"/>
        </w:rPr>
        <w:t>drugima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ljudima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  <w:spacing w:val="-1"/>
        </w:rPr>
        <w:t>nuţan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  <w:spacing w:val="-1"/>
        </w:rPr>
        <w:t>preduslov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  <w:spacing w:val="-1"/>
        </w:rPr>
        <w:t>njegova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  <w:spacing w:val="-1"/>
        </w:rPr>
        <w:t>uspješnog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fizičkog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  <w:spacing w:val="-1"/>
        </w:rPr>
        <w:t>psihičkog</w:t>
      </w:r>
      <w:r>
        <w:rPr>
          <w:rFonts w:ascii="Times New Roman" w:hAnsi="Times New Roman"/>
          <w:color w:val="231F1F"/>
          <w:spacing w:val="-10"/>
        </w:rPr>
        <w:t> </w:t>
      </w:r>
      <w:r>
        <w:rPr>
          <w:rFonts w:ascii="Times New Roman" w:hAnsi="Times New Roman"/>
          <w:color w:val="231F1F"/>
          <w:spacing w:val="-1"/>
        </w:rPr>
        <w:t>razvoja.</w:t>
      </w:r>
      <w:r>
        <w:rPr>
          <w:rFonts w:ascii="Times New Roman" w:hAnsi="Times New Roman"/>
          <w:color w:val="231F1F"/>
          <w:spacing w:val="-10"/>
        </w:rPr>
        <w:t> </w:t>
      </w:r>
      <w:r>
        <w:rPr>
          <w:rFonts w:ascii="Times New Roman" w:hAnsi="Times New Roman"/>
          <w:color w:val="231F1F"/>
        </w:rPr>
        <w:t>MeĎuljudski</w:t>
      </w:r>
      <w:r>
        <w:rPr>
          <w:rFonts w:ascii="Times New Roman" w:hAnsi="Times New Roman"/>
          <w:color w:val="231F1F"/>
          <w:spacing w:val="-7"/>
        </w:rPr>
        <w:t> </w:t>
      </w:r>
      <w:r>
        <w:rPr>
          <w:rFonts w:ascii="Times New Roman" w:hAnsi="Times New Roman"/>
          <w:color w:val="231F1F"/>
        </w:rPr>
        <w:t>odnosi</w:t>
      </w:r>
      <w:r>
        <w:rPr>
          <w:rFonts w:ascii="Times New Roman" w:hAnsi="Times New Roman"/>
          <w:color w:val="231F1F"/>
          <w:spacing w:val="-9"/>
        </w:rPr>
        <w:t> </w:t>
      </w:r>
      <w:r>
        <w:rPr>
          <w:rFonts w:ascii="Times New Roman" w:hAnsi="Times New Roman"/>
          <w:color w:val="231F1F"/>
          <w:spacing w:val="-2"/>
        </w:rPr>
        <w:t>voĎe</w:t>
      </w:r>
      <w:r>
        <w:rPr>
          <w:rFonts w:ascii="Times New Roman" w:hAnsi="Times New Roman"/>
          <w:color w:val="231F1F"/>
          <w:spacing w:val="-1"/>
        </w:rPr>
        <w:t>ni</w:t>
      </w:r>
      <w:r>
        <w:rPr>
          <w:rFonts w:ascii="Times New Roman" w:hAnsi="Times New Roman"/>
          <w:color w:val="231F1F"/>
          <w:spacing w:val="-9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-7"/>
        </w:rPr>
        <w:t> </w:t>
      </w:r>
      <w:r>
        <w:rPr>
          <w:rFonts w:ascii="Times New Roman" w:hAnsi="Times New Roman"/>
          <w:color w:val="231F1F"/>
          <w:spacing w:val="-1"/>
        </w:rPr>
        <w:t>komunikacijom.</w:t>
      </w:r>
      <w:r>
        <w:rPr>
          <w:rFonts w:ascii="Times New Roman" w:hAnsi="Times New Roman"/>
          <w:color w:val="231F1F"/>
          <w:spacing w:val="-9"/>
        </w:rPr>
        <w:t> </w:t>
      </w:r>
      <w:r>
        <w:rPr>
          <w:rFonts w:ascii="Times New Roman" w:hAnsi="Times New Roman"/>
          <w:color w:val="231F1F"/>
          <w:spacing w:val="-2"/>
        </w:rPr>
        <w:t>MeĎu</w:t>
      </w:r>
      <w:r>
        <w:rPr>
          <w:rFonts w:ascii="Times New Roman" w:hAnsi="Times New Roman"/>
          <w:color w:val="231F1F"/>
          <w:spacing w:val="-1"/>
        </w:rPr>
        <w:t>tim,</w:t>
      </w:r>
      <w:r>
        <w:rPr>
          <w:rFonts w:ascii="Times New Roman" w:hAnsi="Times New Roman"/>
          <w:color w:val="231F1F"/>
          <w:spacing w:val="-9"/>
        </w:rPr>
        <w:t> </w:t>
      </w:r>
      <w:r>
        <w:rPr>
          <w:rFonts w:ascii="Times New Roman" w:hAnsi="Times New Roman"/>
          <w:color w:val="231F1F"/>
          <w:spacing w:val="-1"/>
        </w:rPr>
        <w:t>komunikacija</w:t>
      </w:r>
      <w:r>
        <w:rPr>
          <w:rFonts w:ascii="Times New Roman" w:hAnsi="Times New Roman"/>
          <w:color w:val="231F1F"/>
          <w:spacing w:val="-9"/>
        </w:rPr>
        <w:t> </w:t>
      </w:r>
      <w:r>
        <w:rPr>
          <w:rFonts w:ascii="Times New Roman" w:hAnsi="Times New Roman"/>
          <w:color w:val="231F1F"/>
        </w:rPr>
        <w:t>ne</w:t>
      </w:r>
      <w:r>
        <w:rPr>
          <w:rFonts w:ascii="Times New Roman" w:hAnsi="Times New Roman"/>
          <w:color w:val="231F1F"/>
          <w:spacing w:val="101"/>
        </w:rPr>
        <w:t> </w:t>
      </w:r>
      <w:r>
        <w:rPr>
          <w:rFonts w:ascii="Times New Roman" w:hAnsi="Times New Roman"/>
          <w:color w:val="231F1F"/>
          <w:spacing w:val="-1"/>
        </w:rPr>
        <w:t>označava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  <w:spacing w:val="-1"/>
        </w:rPr>
        <w:t>samo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</w:rPr>
        <w:t>razgovor,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  <w:spacing w:val="-1"/>
        </w:rPr>
        <w:t>sporazumijevanje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  <w:spacing w:val="-1"/>
        </w:rPr>
        <w:t>govorom,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  <w:spacing w:val="-1"/>
        </w:rPr>
        <w:t>nego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  <w:spacing w:val="-1"/>
        </w:rPr>
        <w:t>sporazumijevanje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  <w:spacing w:val="-1"/>
        </w:rPr>
        <w:t>pokretima,</w:t>
      </w:r>
      <w:r>
        <w:rPr>
          <w:rFonts w:ascii="Times New Roman" w:hAnsi="Times New Roman"/>
          <w:color w:val="231F1F"/>
          <w:spacing w:val="103"/>
        </w:rPr>
        <w:t> </w:t>
      </w:r>
      <w:r>
        <w:rPr>
          <w:rFonts w:ascii="Times New Roman" w:hAnsi="Times New Roman"/>
          <w:color w:val="231F1F"/>
        </w:rPr>
        <w:t>poloţajima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  <w:spacing w:val="-1"/>
        </w:rPr>
        <w:t>tijela,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  <w:spacing w:val="-1"/>
        </w:rPr>
        <w:t>mimikom,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  <w:spacing w:val="-1"/>
        </w:rPr>
        <w:t>gestama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</w:rPr>
        <w:t>itd.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</w:rPr>
        <w:t>Ukoliko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  <w:spacing w:val="-1"/>
        </w:rPr>
        <w:t>čovjeku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  <w:spacing w:val="-1"/>
        </w:rPr>
        <w:t>uskraćeno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  <w:spacing w:val="-1"/>
        </w:rPr>
        <w:t>neko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</w:rPr>
        <w:t>od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  <w:spacing w:val="-1"/>
        </w:rPr>
        <w:t>prirodnih</w:t>
      </w:r>
      <w:r>
        <w:rPr>
          <w:rFonts w:ascii="Times New Roman" w:hAnsi="Times New Roman"/>
          <w:color w:val="231F1F"/>
          <w:spacing w:val="77"/>
        </w:rPr>
        <w:t> </w:t>
      </w:r>
      <w:r>
        <w:rPr>
          <w:rFonts w:ascii="Times New Roman" w:hAnsi="Times New Roman"/>
          <w:color w:val="231F1F"/>
        </w:rPr>
        <w:t>obiljeţja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(npr.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  <w:spacing w:val="-1"/>
        </w:rPr>
        <w:t>govor,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sluh,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  <w:spacing w:val="-1"/>
        </w:rPr>
        <w:t>dijelovi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  <w:spacing w:val="-1"/>
        </w:rPr>
        <w:t>tijela),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njegova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  <w:spacing w:val="-1"/>
        </w:rPr>
        <w:t>komunikacija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s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  <w:spacing w:val="-1"/>
        </w:rPr>
        <w:t>drugim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ljudima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moţe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biti</w:t>
      </w:r>
      <w:r>
        <w:rPr>
          <w:rFonts w:ascii="Times New Roman" w:hAnsi="Times New Roman"/>
          <w:color w:val="231F1F"/>
          <w:spacing w:val="91"/>
        </w:rPr>
        <w:t> </w:t>
      </w:r>
      <w:r>
        <w:rPr>
          <w:rFonts w:ascii="Times New Roman" w:hAnsi="Times New Roman"/>
          <w:color w:val="231F1F"/>
        </w:rPr>
        <w:t>znatno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  <w:spacing w:val="-1"/>
        </w:rPr>
        <w:t>oteţana.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6"/>
        <w:ind w:right="114" w:firstLine="708"/>
        <w:jc w:val="both"/>
      </w:pPr>
      <w:r>
        <w:rPr>
          <w:rFonts w:ascii="Times New Roman" w:hAnsi="Times New Roman" w:cs="Times New Roman" w:eastAsia="Times New Roman"/>
          <w:color w:val="231F1F"/>
          <w:spacing w:val="-1"/>
        </w:rPr>
        <w:t>Komunikacija</w:t>
      </w:r>
      <w:r>
        <w:rPr>
          <w:rFonts w:ascii="Times New Roman" w:hAnsi="Times New Roman" w:cs="Times New Roman" w:eastAsia="Times New Roman"/>
          <w:color w:val="231F1F"/>
          <w:spacing w:val="43"/>
        </w:rPr>
        <w:t> </w:t>
      </w:r>
      <w:r>
        <w:rPr>
          <w:rFonts w:ascii="Times New Roman" w:hAnsi="Times New Roman" w:cs="Times New Roman" w:eastAsia="Times New Roman"/>
          <w:color w:val="231F1F"/>
        </w:rPr>
        <w:t>je</w:t>
      </w:r>
      <w:r>
        <w:rPr>
          <w:rFonts w:ascii="Times New Roman" w:hAnsi="Times New Roman" w:cs="Times New Roman" w:eastAsia="Times New Roman"/>
          <w:color w:val="231F1F"/>
          <w:spacing w:val="44"/>
        </w:rPr>
        <w:t> </w:t>
      </w:r>
      <w:r>
        <w:rPr>
          <w:rFonts w:ascii="Times New Roman" w:hAnsi="Times New Roman" w:cs="Times New Roman" w:eastAsia="Times New Roman"/>
          <w:color w:val="231F1F"/>
        </w:rPr>
        <w:t>ključ</w:t>
      </w:r>
      <w:r>
        <w:rPr>
          <w:rFonts w:ascii="Times New Roman" w:hAnsi="Times New Roman" w:cs="Times New Roman" w:eastAsia="Times New Roman"/>
          <w:color w:val="231F1F"/>
          <w:spacing w:val="4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odgoja,</w:t>
      </w:r>
      <w:r>
        <w:rPr>
          <w:rFonts w:ascii="Times New Roman" w:hAnsi="Times New Roman" w:cs="Times New Roman" w:eastAsia="Times New Roman"/>
          <w:color w:val="231F1F"/>
          <w:spacing w:val="44"/>
        </w:rPr>
        <w:t> </w:t>
      </w:r>
      <w:r>
        <w:rPr>
          <w:rFonts w:ascii="Times New Roman" w:hAnsi="Times New Roman" w:cs="Times New Roman" w:eastAsia="Times New Roman"/>
          <w:color w:val="231F1F"/>
        </w:rPr>
        <w:t>temelj</w:t>
      </w:r>
      <w:r>
        <w:rPr>
          <w:rFonts w:ascii="Times New Roman" w:hAnsi="Times New Roman" w:cs="Times New Roman" w:eastAsia="Times New Roman"/>
          <w:color w:val="231F1F"/>
          <w:spacing w:val="4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uspješne</w:t>
      </w:r>
      <w:r>
        <w:rPr>
          <w:rFonts w:ascii="Times New Roman" w:hAnsi="Times New Roman" w:cs="Times New Roman" w:eastAsia="Times New Roman"/>
          <w:color w:val="231F1F"/>
          <w:spacing w:val="4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nastave</w:t>
      </w:r>
      <w:r>
        <w:rPr>
          <w:rFonts w:ascii="Times New Roman" w:hAnsi="Times New Roman" w:cs="Times New Roman" w:eastAsia="Times New Roman"/>
          <w:color w:val="231F1F"/>
          <w:spacing w:val="43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47"/>
        </w:rPr>
        <w:t> </w:t>
      </w:r>
      <w:r>
        <w:rPr>
          <w:rFonts w:ascii="Times New Roman" w:hAnsi="Times New Roman" w:cs="Times New Roman" w:eastAsia="Times New Roman"/>
          <w:color w:val="231F1F"/>
        </w:rPr>
        <w:t>svih</w:t>
      </w:r>
      <w:r>
        <w:rPr>
          <w:rFonts w:ascii="Times New Roman" w:hAnsi="Times New Roman" w:cs="Times New Roman" w:eastAsia="Times New Roman"/>
          <w:color w:val="231F1F"/>
          <w:spacing w:val="44"/>
        </w:rPr>
        <w:t> </w:t>
      </w:r>
      <w:r>
        <w:rPr>
          <w:rFonts w:ascii="Times New Roman" w:hAnsi="Times New Roman" w:cs="Times New Roman" w:eastAsia="Times New Roman"/>
          <w:color w:val="231F1F"/>
        </w:rPr>
        <w:t>meĎusobnih</w:t>
      </w:r>
      <w:r>
        <w:rPr>
          <w:rFonts w:ascii="Times New Roman" w:hAnsi="Times New Roman" w:cs="Times New Roman" w:eastAsia="Times New Roman"/>
          <w:color w:val="231F1F"/>
          <w:spacing w:val="4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odnosa.</w:t>
      </w:r>
      <w:r>
        <w:rPr>
          <w:rFonts w:ascii="Times New Roman" w:hAnsi="Times New Roman" w:cs="Times New Roman" w:eastAsia="Times New Roman"/>
          <w:color w:val="231F1F"/>
          <w:spacing w:val="7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Komunikacija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</w:rPr>
        <w:t>je</w:t>
      </w:r>
      <w:r>
        <w:rPr>
          <w:rFonts w:ascii="Times New Roman" w:hAnsi="Times New Roman" w:cs="Times New Roman" w:eastAsia="Times New Roman"/>
          <w:color w:val="231F1F"/>
          <w:spacing w:val="10"/>
        </w:rPr>
        <w:t> </w:t>
      </w:r>
      <w:r>
        <w:rPr>
          <w:rFonts w:ascii="Times New Roman" w:hAnsi="Times New Roman" w:cs="Times New Roman" w:eastAsia="Times New Roman"/>
          <w:color w:val="231F1F"/>
        </w:rPr>
        <w:t>osnova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</w:rPr>
        <w:t>za</w:t>
      </w:r>
      <w:r>
        <w:rPr>
          <w:rFonts w:ascii="Times New Roman" w:hAnsi="Times New Roman" w:cs="Times New Roman" w:eastAsia="Times New Roman"/>
          <w:color w:val="231F1F"/>
          <w:spacing w:val="10"/>
        </w:rPr>
        <w:t> </w:t>
      </w:r>
      <w:r>
        <w:rPr>
          <w:rFonts w:ascii="Times New Roman" w:hAnsi="Times New Roman" w:cs="Times New Roman" w:eastAsia="Times New Roman"/>
          <w:color w:val="231F1F"/>
        </w:rPr>
        <w:t>sve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</w:rPr>
        <w:t>meĎusobne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odnose,</w:t>
      </w:r>
      <w:r>
        <w:rPr>
          <w:rFonts w:ascii="Times New Roman" w:hAnsi="Times New Roman" w:cs="Times New Roman" w:eastAsia="Times New Roman"/>
          <w:color w:val="231F1F"/>
          <w:spacing w:val="10"/>
        </w:rPr>
        <w:t> </w:t>
      </w:r>
      <w:r>
        <w:rPr>
          <w:rFonts w:ascii="Times New Roman" w:hAnsi="Times New Roman" w:cs="Times New Roman" w:eastAsia="Times New Roman"/>
          <w:color w:val="231F1F"/>
        </w:rPr>
        <w:t>pa</w:t>
      </w:r>
      <w:r>
        <w:rPr>
          <w:rFonts w:ascii="Times New Roman" w:hAnsi="Times New Roman" w:cs="Times New Roman" w:eastAsia="Times New Roman"/>
          <w:color w:val="231F1F"/>
          <w:spacing w:val="10"/>
        </w:rPr>
        <w:t> </w:t>
      </w:r>
      <w:r>
        <w:rPr>
          <w:rFonts w:ascii="Times New Roman" w:hAnsi="Times New Roman" w:cs="Times New Roman" w:eastAsia="Times New Roman"/>
          <w:color w:val="231F1F"/>
        </w:rPr>
        <w:t>tako</w:t>
      </w:r>
      <w:r>
        <w:rPr>
          <w:rFonts w:ascii="Times New Roman" w:hAnsi="Times New Roman" w:cs="Times New Roman" w:eastAsia="Times New Roman"/>
          <w:color w:val="231F1F"/>
          <w:spacing w:val="10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10"/>
        </w:rPr>
        <w:t> </w:t>
      </w:r>
      <w:r>
        <w:rPr>
          <w:rFonts w:ascii="Times New Roman" w:hAnsi="Times New Roman" w:cs="Times New Roman" w:eastAsia="Times New Roman"/>
          <w:color w:val="231F1F"/>
        </w:rPr>
        <w:t>za</w:t>
      </w:r>
      <w:r>
        <w:rPr>
          <w:rFonts w:ascii="Times New Roman" w:hAnsi="Times New Roman" w:cs="Times New Roman" w:eastAsia="Times New Roman"/>
          <w:color w:val="231F1F"/>
          <w:spacing w:val="10"/>
        </w:rPr>
        <w:t> </w:t>
      </w:r>
      <w:r>
        <w:rPr>
          <w:rFonts w:ascii="Times New Roman" w:hAnsi="Times New Roman" w:cs="Times New Roman" w:eastAsia="Times New Roman"/>
          <w:color w:val="231F1F"/>
        </w:rPr>
        <w:t>odnose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odgoju</w:t>
      </w:r>
      <w:r>
        <w:rPr>
          <w:rFonts w:ascii="Times New Roman" w:hAnsi="Times New Roman" w:cs="Times New Roman" w:eastAsia="Times New Roman"/>
          <w:color w:val="231F1F"/>
          <w:spacing w:val="10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1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nastavi,</w:t>
      </w:r>
      <w:r>
        <w:rPr>
          <w:rFonts w:ascii="Times New Roman" w:hAnsi="Times New Roman" w:cs="Times New Roman" w:eastAsia="Times New Roman"/>
          <w:color w:val="231F1F"/>
          <w:spacing w:val="10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5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porodici</w:t>
      </w:r>
      <w:r>
        <w:rPr>
          <w:rFonts w:ascii="Times New Roman" w:hAnsi="Times New Roman" w:cs="Times New Roman" w:eastAsia="Times New Roman"/>
          <w:color w:val="231F1F"/>
          <w:spacing w:val="47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48"/>
        </w:rPr>
        <w:t> </w:t>
      </w:r>
      <w:r>
        <w:rPr>
          <w:rFonts w:ascii="Times New Roman" w:hAnsi="Times New Roman" w:cs="Times New Roman" w:eastAsia="Times New Roman"/>
          <w:color w:val="231F1F"/>
        </w:rPr>
        <w:t>školi.</w:t>
      </w:r>
      <w:r>
        <w:rPr>
          <w:rFonts w:ascii="Times New Roman" w:hAnsi="Times New Roman" w:cs="Times New Roman" w:eastAsia="Times New Roman"/>
          <w:color w:val="231F1F"/>
          <w:spacing w:val="48"/>
        </w:rPr>
        <w:t> </w:t>
      </w:r>
      <w:r>
        <w:rPr>
          <w:rFonts w:ascii="Times New Roman" w:hAnsi="Times New Roman" w:cs="Times New Roman" w:eastAsia="Times New Roman"/>
          <w:color w:val="231F1F"/>
        </w:rPr>
        <w:t>Cjelokupna</w:t>
      </w:r>
      <w:r>
        <w:rPr>
          <w:rFonts w:ascii="Times New Roman" w:hAnsi="Times New Roman" w:cs="Times New Roman" w:eastAsia="Times New Roman"/>
          <w:color w:val="231F1F"/>
          <w:spacing w:val="4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odgojna</w:t>
      </w:r>
      <w:r>
        <w:rPr>
          <w:rFonts w:ascii="Times New Roman" w:hAnsi="Times New Roman" w:cs="Times New Roman" w:eastAsia="Times New Roman"/>
          <w:color w:val="231F1F"/>
          <w:spacing w:val="47"/>
        </w:rPr>
        <w:t> </w:t>
      </w:r>
      <w:r>
        <w:rPr>
          <w:rFonts w:ascii="Times New Roman" w:hAnsi="Times New Roman" w:cs="Times New Roman" w:eastAsia="Times New Roman"/>
          <w:color w:val="231F1F"/>
        </w:rPr>
        <w:t>djelatnost</w:t>
      </w:r>
      <w:r>
        <w:rPr>
          <w:rFonts w:ascii="Times New Roman" w:hAnsi="Times New Roman" w:cs="Times New Roman" w:eastAsia="Times New Roman"/>
          <w:color w:val="231F1F"/>
          <w:spacing w:val="4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počiva</w:t>
      </w:r>
      <w:r>
        <w:rPr>
          <w:rFonts w:ascii="Times New Roman" w:hAnsi="Times New Roman" w:cs="Times New Roman" w:eastAsia="Times New Roman"/>
          <w:color w:val="231F1F"/>
          <w:spacing w:val="47"/>
        </w:rPr>
        <w:t> </w:t>
      </w:r>
      <w:r>
        <w:rPr>
          <w:rFonts w:ascii="Times New Roman" w:hAnsi="Times New Roman" w:cs="Times New Roman" w:eastAsia="Times New Roman"/>
          <w:color w:val="231F1F"/>
        </w:rPr>
        <w:t>na</w:t>
      </w:r>
      <w:r>
        <w:rPr>
          <w:rFonts w:ascii="Times New Roman" w:hAnsi="Times New Roman" w:cs="Times New Roman" w:eastAsia="Times New Roman"/>
          <w:color w:val="231F1F"/>
          <w:spacing w:val="46"/>
        </w:rPr>
        <w:t> </w:t>
      </w:r>
      <w:r>
        <w:rPr>
          <w:rFonts w:ascii="Times New Roman" w:hAnsi="Times New Roman" w:cs="Times New Roman" w:eastAsia="Times New Roman"/>
          <w:color w:val="231F1F"/>
        </w:rPr>
        <w:t>komunikaciji.</w:t>
      </w:r>
      <w:r>
        <w:rPr>
          <w:rFonts w:ascii="Times New Roman" w:hAnsi="Times New Roman" w:cs="Times New Roman" w:eastAsia="Times New Roman"/>
          <w:color w:val="231F1F"/>
          <w:spacing w:val="48"/>
        </w:rPr>
        <w:t> </w:t>
      </w:r>
      <w:r>
        <w:rPr>
          <w:rFonts w:ascii="Times New Roman" w:hAnsi="Times New Roman" w:cs="Times New Roman" w:eastAsia="Times New Roman"/>
          <w:color w:val="231F1F"/>
        </w:rPr>
        <w:t>Osnovni</w:t>
      </w:r>
      <w:r>
        <w:rPr>
          <w:rFonts w:ascii="Times New Roman" w:hAnsi="Times New Roman" w:cs="Times New Roman" w:eastAsia="Times New Roman"/>
          <w:color w:val="231F1F"/>
          <w:spacing w:val="48"/>
        </w:rPr>
        <w:t> </w:t>
      </w:r>
      <w:r>
        <w:rPr>
          <w:rFonts w:ascii="Times New Roman" w:hAnsi="Times New Roman" w:cs="Times New Roman" w:eastAsia="Times New Roman"/>
          <w:color w:val="231F1F"/>
        </w:rPr>
        <w:t>je</w:t>
      </w:r>
      <w:r>
        <w:rPr>
          <w:rFonts w:ascii="Times New Roman" w:hAnsi="Times New Roman" w:cs="Times New Roman" w:eastAsia="Times New Roman"/>
          <w:color w:val="231F1F"/>
          <w:spacing w:val="4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instrument</w:t>
      </w:r>
      <w:r>
        <w:rPr>
          <w:rFonts w:ascii="Times New Roman" w:hAnsi="Times New Roman" w:cs="Times New Roman" w:eastAsia="Times New Roman"/>
          <w:color w:val="231F1F"/>
          <w:spacing w:val="2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odgoja</w:t>
      </w:r>
      <w:r>
        <w:rPr>
          <w:rFonts w:ascii="Times New Roman" w:hAnsi="Times New Roman" w:cs="Times New Roman" w:eastAsia="Times New Roman"/>
          <w:color w:val="231F1F"/>
          <w:spacing w:val="24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25"/>
        </w:rPr>
        <w:t> </w:t>
      </w:r>
      <w:r>
        <w:rPr>
          <w:rFonts w:ascii="Times New Roman" w:hAnsi="Times New Roman" w:cs="Times New Roman" w:eastAsia="Times New Roman"/>
          <w:color w:val="231F1F"/>
        </w:rPr>
        <w:t>obrazovanja</w:t>
      </w:r>
      <w:r>
        <w:rPr>
          <w:rFonts w:ascii="Times New Roman" w:hAnsi="Times New Roman" w:cs="Times New Roman" w:eastAsia="Times New Roman"/>
          <w:color w:val="231F1F"/>
          <w:spacing w:val="2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razgovor</w:t>
      </w:r>
      <w:r>
        <w:rPr>
          <w:rFonts w:ascii="Times New Roman" w:hAnsi="Times New Roman" w:cs="Times New Roman" w:eastAsia="Times New Roman"/>
          <w:color w:val="231F1F"/>
          <w:spacing w:val="24"/>
        </w:rPr>
        <w:t> </w:t>
      </w:r>
      <w:r>
        <w:rPr>
          <w:rFonts w:ascii="Times New Roman" w:hAnsi="Times New Roman" w:cs="Times New Roman" w:eastAsia="Times New Roman"/>
          <w:color w:val="231F1F"/>
        </w:rPr>
        <w:t>izmeĎu</w:t>
      </w:r>
      <w:r>
        <w:rPr>
          <w:rFonts w:ascii="Times New Roman" w:hAnsi="Times New Roman" w:cs="Times New Roman" w:eastAsia="Times New Roman"/>
          <w:color w:val="231F1F"/>
          <w:spacing w:val="2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nastavnika</w:t>
      </w:r>
      <w:r>
        <w:rPr>
          <w:rFonts w:ascii="Times New Roman" w:hAnsi="Times New Roman" w:cs="Times New Roman" w:eastAsia="Times New Roman"/>
          <w:color w:val="231F1F"/>
          <w:spacing w:val="24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2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učenika,</w:t>
      </w:r>
      <w:r>
        <w:rPr>
          <w:rFonts w:ascii="Times New Roman" w:hAnsi="Times New Roman" w:cs="Times New Roman" w:eastAsia="Times New Roman"/>
          <w:color w:val="231F1F"/>
          <w:spacing w:val="26"/>
        </w:rPr>
        <w:t> </w:t>
      </w:r>
      <w:r>
        <w:rPr>
          <w:rFonts w:ascii="Times New Roman" w:hAnsi="Times New Roman" w:cs="Times New Roman" w:eastAsia="Times New Roman"/>
          <w:color w:val="231F1F"/>
        </w:rPr>
        <w:t>izmeĎu</w:t>
      </w:r>
      <w:r>
        <w:rPr>
          <w:rFonts w:ascii="Times New Roman" w:hAnsi="Times New Roman" w:cs="Times New Roman" w:eastAsia="Times New Roman"/>
          <w:color w:val="231F1F"/>
          <w:spacing w:val="2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nastavnika</w:t>
      </w:r>
      <w:r>
        <w:rPr>
          <w:rFonts w:ascii="Times New Roman" w:hAnsi="Times New Roman" w:cs="Times New Roman" w:eastAsia="Times New Roman"/>
          <w:color w:val="231F1F"/>
          <w:spacing w:val="89"/>
        </w:rPr>
        <w:t> </w:t>
      </w:r>
      <w:r>
        <w:rPr>
          <w:rFonts w:ascii="Times New Roman" w:hAnsi="Times New Roman" w:cs="Times New Roman" w:eastAsia="Times New Roman"/>
          <w:color w:val="231F1F"/>
        </w:rPr>
        <w:t>meĎusobno</w:t>
      </w:r>
      <w:r>
        <w:rPr>
          <w:rFonts w:ascii="Times New Roman" w:hAnsi="Times New Roman" w:cs="Times New Roman" w:eastAsia="Times New Roman"/>
          <w:color w:val="231F1F"/>
          <w:spacing w:val="20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iz</w:t>
      </w:r>
      <w:r>
        <w:rPr>
          <w:rFonts w:ascii="Times New Roman" w:hAnsi="Times New Roman" w:cs="Times New Roman" w:eastAsia="Times New Roman"/>
          <w:color w:val="231F1F"/>
          <w:spacing w:val="-2"/>
        </w:rPr>
        <w:t>meĎu</w:t>
      </w:r>
      <w:r>
        <w:rPr>
          <w:rFonts w:ascii="Times New Roman" w:hAnsi="Times New Roman" w:cs="Times New Roman" w:eastAsia="Times New Roman"/>
          <w:color w:val="231F1F"/>
          <w:spacing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učenika</w:t>
      </w:r>
      <w:r>
        <w:rPr>
          <w:rFonts w:ascii="Times New Roman" w:hAnsi="Times New Roman" w:cs="Times New Roman" w:eastAsia="Times New Roman"/>
          <w:color w:val="231F1F"/>
          <w:spacing w:val="21"/>
        </w:rPr>
        <w:t> </w:t>
      </w:r>
      <w:r>
        <w:rPr>
          <w:rFonts w:ascii="Times New Roman" w:hAnsi="Times New Roman" w:cs="Times New Roman" w:eastAsia="Times New Roman"/>
          <w:color w:val="231F1F"/>
        </w:rPr>
        <w:t>meĎusobno.</w:t>
      </w:r>
      <w:r>
        <w:rPr>
          <w:rFonts w:ascii="Times New Roman" w:hAnsi="Times New Roman" w:cs="Times New Roman" w:eastAsia="Times New Roman"/>
          <w:color w:val="231F1F"/>
          <w:spacing w:val="2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„Nastavnikova</w:t>
      </w:r>
      <w:r>
        <w:rPr>
          <w:rFonts w:ascii="Times New Roman" w:hAnsi="Times New Roman" w:cs="Times New Roman" w:eastAsia="Times New Roman"/>
          <w:color w:val="231F1F"/>
          <w:spacing w:val="21"/>
        </w:rPr>
        <w:t> </w:t>
      </w:r>
      <w:r>
        <w:rPr>
          <w:rFonts w:ascii="Times New Roman" w:hAnsi="Times New Roman" w:cs="Times New Roman" w:eastAsia="Times New Roman"/>
          <w:color w:val="231F1F"/>
        </w:rPr>
        <w:t>je</w:t>
      </w:r>
      <w:r>
        <w:rPr>
          <w:rFonts w:ascii="Times New Roman" w:hAnsi="Times New Roman" w:cs="Times New Roman" w:eastAsia="Times New Roman"/>
          <w:color w:val="231F1F"/>
          <w:spacing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odgovornost</w:t>
      </w:r>
      <w:r>
        <w:rPr>
          <w:rFonts w:ascii="Times New Roman" w:hAnsi="Times New Roman" w:cs="Times New Roman" w:eastAsia="Times New Roman"/>
          <w:color w:val="231F1F"/>
          <w:spacing w:val="24"/>
        </w:rPr>
        <w:t> </w:t>
      </w:r>
      <w:r>
        <w:rPr>
          <w:rFonts w:ascii="Times New Roman" w:hAnsi="Times New Roman" w:cs="Times New Roman" w:eastAsia="Times New Roman"/>
          <w:color w:val="231F1F"/>
        </w:rPr>
        <w:t>usaditi</w:t>
      </w:r>
      <w:r>
        <w:rPr>
          <w:rFonts w:ascii="Times New Roman" w:hAnsi="Times New Roman" w:cs="Times New Roman" w:eastAsia="Times New Roman"/>
          <w:color w:val="231F1F"/>
          <w:spacing w:val="22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1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učenika</w:t>
      </w:r>
      <w:r>
        <w:rPr>
          <w:rFonts w:ascii="Times New Roman" w:hAnsi="Times New Roman" w:cs="Times New Roman" w:eastAsia="Times New Roman"/>
          <w:color w:val="231F1F"/>
          <w:spacing w:val="57"/>
        </w:rPr>
        <w:t> </w:t>
      </w:r>
      <w:r>
        <w:rPr>
          <w:rFonts w:ascii="Times New Roman" w:hAnsi="Times New Roman" w:cs="Times New Roman" w:eastAsia="Times New Roman"/>
          <w:color w:val="231F1F"/>
        </w:rPr>
        <w:t>znanja</w:t>
      </w:r>
      <w:r>
        <w:rPr>
          <w:rFonts w:ascii="Times New Roman" w:hAnsi="Times New Roman" w:cs="Times New Roman" w:eastAsia="Times New Roman"/>
          <w:color w:val="231F1F"/>
          <w:spacing w:val="8"/>
        </w:rPr>
        <w:t> </w:t>
      </w:r>
      <w:r>
        <w:rPr>
          <w:rFonts w:ascii="Times New Roman" w:hAnsi="Times New Roman" w:cs="Times New Roman" w:eastAsia="Times New Roman"/>
          <w:color w:val="231F1F"/>
        </w:rPr>
        <w:t>koja</w:t>
      </w:r>
      <w:r>
        <w:rPr>
          <w:rFonts w:ascii="Times New Roman" w:hAnsi="Times New Roman" w:cs="Times New Roman" w:eastAsia="Times New Roman"/>
          <w:color w:val="231F1F"/>
          <w:spacing w:val="8"/>
        </w:rPr>
        <w:t> </w:t>
      </w:r>
      <w:r>
        <w:rPr>
          <w:rFonts w:ascii="Times New Roman" w:hAnsi="Times New Roman" w:cs="Times New Roman" w:eastAsia="Times New Roman"/>
          <w:color w:val="231F1F"/>
        </w:rPr>
        <w:t>je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čovječanstvo</w:t>
      </w:r>
      <w:r>
        <w:rPr>
          <w:rFonts w:ascii="Times New Roman" w:hAnsi="Times New Roman" w:cs="Times New Roman" w:eastAsia="Times New Roman"/>
          <w:color w:val="231F1F"/>
          <w:spacing w:val="8"/>
        </w:rPr>
        <w:t> </w:t>
      </w:r>
      <w:r>
        <w:rPr>
          <w:rFonts w:ascii="Times New Roman" w:hAnsi="Times New Roman" w:cs="Times New Roman" w:eastAsia="Times New Roman"/>
          <w:color w:val="231F1F"/>
        </w:rPr>
        <w:t>steklo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</w:rPr>
        <w:t>o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sebi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prirodi</w:t>
      </w:r>
      <w:r>
        <w:rPr>
          <w:rFonts w:ascii="Times New Roman" w:hAnsi="Times New Roman" w:cs="Times New Roman" w:eastAsia="Times New Roman"/>
          <w:color w:val="231F1F"/>
          <w:spacing w:val="7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</w:rPr>
        <w:t>svemu</w:t>
      </w:r>
      <w:r>
        <w:rPr>
          <w:rFonts w:ascii="Times New Roman" w:hAnsi="Times New Roman" w:cs="Times New Roman" w:eastAsia="Times New Roman"/>
          <w:color w:val="231F1F"/>
          <w:spacing w:val="8"/>
        </w:rPr>
        <w:t> </w:t>
      </w:r>
      <w:r>
        <w:rPr>
          <w:rFonts w:ascii="Times New Roman" w:hAnsi="Times New Roman" w:cs="Times New Roman" w:eastAsia="Times New Roman"/>
          <w:color w:val="231F1F"/>
        </w:rPr>
        <w:t>vaţnom</w:t>
      </w:r>
      <w:r>
        <w:rPr>
          <w:rFonts w:ascii="Times New Roman" w:hAnsi="Times New Roman" w:cs="Times New Roman" w:eastAsia="Times New Roman"/>
          <w:color w:val="231F1F"/>
          <w:spacing w:val="1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što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</w:rPr>
        <w:t>je</w:t>
      </w:r>
      <w:r>
        <w:rPr>
          <w:rFonts w:ascii="Times New Roman" w:hAnsi="Times New Roman" w:cs="Times New Roman" w:eastAsia="Times New Roman"/>
          <w:color w:val="231F1F"/>
          <w:spacing w:val="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stvorilo</w:t>
      </w:r>
      <w:r>
        <w:rPr>
          <w:rFonts w:ascii="Times New Roman" w:hAnsi="Times New Roman" w:cs="Times New Roman" w:eastAsia="Times New Roman"/>
          <w:color w:val="231F1F"/>
          <w:spacing w:val="10"/>
        </w:rPr>
        <w:t> </w:t>
      </w:r>
      <w:r>
        <w:rPr>
          <w:rFonts w:ascii="Times New Roman" w:hAnsi="Times New Roman" w:cs="Times New Roman" w:eastAsia="Times New Roman"/>
          <w:color w:val="231F1F"/>
        </w:rPr>
        <w:t>ili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izumilo.“</w:t>
      </w:r>
      <w:r>
        <w:rPr>
          <w:rFonts w:ascii="Times New Roman" w:hAnsi="Times New Roman" w:cs="Times New Roman" w:eastAsia="Times New Roman"/>
          <w:color w:val="231F1F"/>
          <w:spacing w:val="63"/>
        </w:rPr>
        <w:t> </w:t>
      </w:r>
      <w:r>
        <w:rPr>
          <w:color w:val="231F1F"/>
          <w:spacing w:val="-1"/>
        </w:rPr>
        <w:t>(Delors</w:t>
      </w:r>
      <w:r>
        <w:rPr>
          <w:color w:val="231F1F"/>
        </w:rPr>
        <w:t> i dr., 1998: 22).</w:t>
      </w:r>
      <w:r>
        <w:rPr/>
      </w:r>
    </w:p>
    <w:p>
      <w:pPr>
        <w:pStyle w:val="BodyText"/>
        <w:spacing w:line="360" w:lineRule="auto" w:before="4"/>
        <w:ind w:right="114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Nastavnik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</w:rPr>
        <w:t>to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</w:rPr>
        <w:t>moţe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  <w:spacing w:val="-1"/>
        </w:rPr>
        <w:t>ostvariti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  <w:spacing w:val="-1"/>
        </w:rPr>
        <w:t>uspješnom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  <w:spacing w:val="-1"/>
        </w:rPr>
        <w:t>komunikacijom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</w:rPr>
        <w:t>zbog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</w:rPr>
        <w:t>toga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  <w:spacing w:val="-1"/>
        </w:rPr>
        <w:t>odgovoran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91"/>
        </w:rPr>
        <w:t> </w:t>
      </w:r>
      <w:r>
        <w:rPr>
          <w:color w:val="231F1F"/>
          <w:spacing w:val="-1"/>
        </w:rPr>
        <w:t>kvalitetu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komunikacije</w:t>
      </w:r>
      <w:r>
        <w:rPr>
          <w:color w:val="231F1F"/>
          <w:spacing w:val="3"/>
        </w:rPr>
        <w:t> </w:t>
      </w:r>
      <w:r>
        <w:rPr>
          <w:color w:val="231F1F"/>
        </w:rPr>
        <w:t>u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nastavnom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procesu.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Mnogi</w:t>
      </w:r>
      <w:r>
        <w:rPr>
          <w:color w:val="231F1F"/>
          <w:spacing w:val="5"/>
        </w:rPr>
        <w:t> </w:t>
      </w:r>
      <w:r>
        <w:rPr>
          <w:color w:val="231F1F"/>
        </w:rPr>
        <w:t>pro</w:t>
      </w:r>
      <w:r>
        <w:rPr>
          <w:rFonts w:ascii="Times New Roman" w:hAnsi="Times New Roman"/>
          <w:color w:val="231F1F"/>
        </w:rPr>
        <w:t>blemi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porodici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školi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nastaju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zbog</w:t>
      </w:r>
      <w:r>
        <w:rPr>
          <w:rFonts w:ascii="Times New Roman" w:hAnsi="Times New Roman"/>
          <w:color w:val="231F1F"/>
          <w:spacing w:val="95"/>
        </w:rPr>
        <w:t> </w:t>
      </w:r>
      <w:r>
        <w:rPr>
          <w:rFonts w:ascii="Times New Roman" w:hAnsi="Times New Roman"/>
          <w:color w:val="231F1F"/>
          <w:spacing w:val="-1"/>
        </w:rPr>
        <w:t>nedostatka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adekvatne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uspješne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1"/>
        </w:rPr>
        <w:t>komunikacije,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zbog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netačnog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zapaţanja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1"/>
        </w:rPr>
        <w:t>osjećaja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87"/>
        </w:rPr>
        <w:t> </w:t>
      </w:r>
      <w:r>
        <w:rPr>
          <w:rFonts w:ascii="Times New Roman" w:hAnsi="Times New Roman"/>
          <w:color w:val="231F1F"/>
          <w:spacing w:val="-1"/>
        </w:rPr>
        <w:t>neadekvatnog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  <w:spacing w:val="-1"/>
        </w:rPr>
        <w:t>reagiranja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</w:rPr>
        <w:t>njih.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  <w:spacing w:val="-1"/>
        </w:rPr>
        <w:t>Znati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</w:rPr>
        <w:t>prepoznati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</w:rPr>
        <w:t>svoje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</w:rPr>
        <w:t>tuĎe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  <w:spacing w:val="-1"/>
        </w:rPr>
        <w:t>osjećaje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  <w:spacing w:val="-1"/>
        </w:rPr>
        <w:t>umjeti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  <w:spacing w:val="-1"/>
        </w:rPr>
        <w:t>adekvatno</w:t>
      </w:r>
      <w:r>
        <w:rPr>
          <w:rFonts w:ascii="Times New Roman" w:hAnsi="Times New Roman"/>
          <w:color w:val="231F1F"/>
          <w:spacing w:val="65"/>
        </w:rPr>
        <w:t> </w:t>
      </w:r>
      <w:r>
        <w:rPr>
          <w:rFonts w:ascii="Times New Roman" w:hAnsi="Times New Roman"/>
          <w:color w:val="231F1F"/>
          <w:spacing w:val="-1"/>
        </w:rPr>
        <w:t>regirati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  <w:spacing w:val="-1"/>
        </w:rPr>
        <w:t>nanjih,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osnova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  <w:spacing w:val="1"/>
        </w:rPr>
        <w:t>je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</w:rPr>
        <w:t>ne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  <w:spacing w:val="-1"/>
        </w:rPr>
        <w:t>samo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</w:rPr>
        <w:t>uspješn</w:t>
      </w:r>
      <w:r>
        <w:rPr>
          <w:color w:val="231F1F"/>
        </w:rPr>
        <w:t>iju</w:t>
      </w:r>
      <w:r>
        <w:rPr>
          <w:color w:val="231F1F"/>
          <w:spacing w:val="30"/>
        </w:rPr>
        <w:t> </w:t>
      </w:r>
      <w:r>
        <w:rPr>
          <w:color w:val="231F1F"/>
          <w:spacing w:val="-1"/>
        </w:rPr>
        <w:t>komunikaciju,</w:t>
      </w:r>
      <w:r>
        <w:rPr>
          <w:color w:val="231F1F"/>
          <w:spacing w:val="28"/>
        </w:rPr>
        <w:t> </w:t>
      </w:r>
      <w:r>
        <w:rPr>
          <w:color w:val="231F1F"/>
          <w:spacing w:val="-1"/>
        </w:rPr>
        <w:t>nego</w:t>
      </w:r>
      <w:r>
        <w:rPr>
          <w:color w:val="231F1F"/>
          <w:spacing w:val="28"/>
        </w:rPr>
        <w:t> </w:t>
      </w:r>
      <w:r>
        <w:rPr>
          <w:color w:val="231F1F"/>
        </w:rPr>
        <w:t>i</w:t>
      </w:r>
      <w:r>
        <w:rPr>
          <w:color w:val="231F1F"/>
          <w:spacing w:val="29"/>
        </w:rPr>
        <w:t> </w:t>
      </w:r>
      <w:r>
        <w:rPr>
          <w:color w:val="231F1F"/>
        </w:rPr>
        <w:t>za</w:t>
      </w:r>
      <w:r>
        <w:rPr>
          <w:color w:val="231F1F"/>
          <w:spacing w:val="27"/>
        </w:rPr>
        <w:t> </w:t>
      </w:r>
      <w:r>
        <w:rPr>
          <w:color w:val="231F1F"/>
          <w:spacing w:val="-1"/>
        </w:rPr>
        <w:t>sretniji</w:t>
      </w:r>
      <w:r>
        <w:rPr>
          <w:color w:val="231F1F"/>
          <w:spacing w:val="29"/>
        </w:rPr>
        <w:t> </w:t>
      </w:r>
      <w:r>
        <w:rPr>
          <w:color w:val="231F1F"/>
        </w:rPr>
        <w:t>i</w:t>
      </w:r>
      <w:r>
        <w:rPr>
          <w:color w:val="231F1F"/>
          <w:spacing w:val="29"/>
        </w:rPr>
        <w:t> </w:t>
      </w:r>
      <w:r>
        <w:rPr>
          <w:color w:val="231F1F"/>
          <w:spacing w:val="-1"/>
        </w:rPr>
        <w:t>radosniji</w:t>
      </w:r>
      <w:r>
        <w:rPr>
          <w:color w:val="231F1F"/>
          <w:spacing w:val="87"/>
        </w:rPr>
        <w:t> </w:t>
      </w:r>
      <w:r>
        <w:rPr>
          <w:rFonts w:ascii="Times New Roman" w:hAnsi="Times New Roman"/>
          <w:color w:val="231F1F"/>
        </w:rPr>
        <w:t>ţivot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1"/>
        </w:rPr>
        <w:t>obitelji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školi.</w:t>
      </w:r>
      <w:r>
        <w:rPr>
          <w:rFonts w:ascii="Times New Roman" w:hAnsi="Times New Roman"/>
        </w:rPr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headerReference w:type="default" r:id="rId62"/>
          <w:footerReference w:type="default" r:id="rId63"/>
          <w:footerReference w:type="even" r:id="rId64"/>
          <w:pgSz w:w="11910" w:h="16840"/>
          <w:pgMar w:header="0" w:footer="853" w:top="1340" w:bottom="1040" w:left="1300" w:right="1300"/>
          <w:pgNumType w:start="89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60" w:lineRule="auto" w:before="69"/>
        <w:ind w:right="114" w:firstLine="708"/>
        <w:jc w:val="both"/>
      </w:pPr>
      <w:r>
        <w:rPr>
          <w:color w:val="231F1F"/>
          <w:spacing w:val="-1"/>
        </w:rPr>
        <w:t>Komunikacija</w:t>
      </w:r>
      <w:r>
        <w:rPr>
          <w:color w:val="231F1F"/>
          <w:spacing w:val="9"/>
        </w:rPr>
        <w:t> </w:t>
      </w:r>
      <w:r>
        <w:rPr>
          <w:color w:val="231F1F"/>
        </w:rPr>
        <w:t>u</w:t>
      </w:r>
      <w:r>
        <w:rPr>
          <w:color w:val="231F1F"/>
          <w:spacing w:val="9"/>
        </w:rPr>
        <w:t> </w:t>
      </w:r>
      <w:r>
        <w:rPr>
          <w:color w:val="231F1F"/>
        </w:rPr>
        <w:t>nastavnom</w:t>
      </w:r>
      <w:r>
        <w:rPr>
          <w:color w:val="231F1F"/>
          <w:spacing w:val="10"/>
        </w:rPr>
        <w:t> </w:t>
      </w:r>
      <w:r>
        <w:rPr>
          <w:color w:val="231F1F"/>
          <w:spacing w:val="-1"/>
        </w:rPr>
        <w:t>procesu</w:t>
      </w:r>
      <w:r>
        <w:rPr>
          <w:color w:val="231F1F"/>
          <w:spacing w:val="12"/>
        </w:rPr>
        <w:t> </w:t>
      </w:r>
      <w:r>
        <w:rPr>
          <w:color w:val="231F1F"/>
        </w:rPr>
        <w:t>slo</w:t>
      </w:r>
      <w:r>
        <w:rPr>
          <w:rFonts w:ascii="Times New Roman" w:hAnsi="Times New Roman"/>
          <w:color w:val="231F1F"/>
        </w:rPr>
        <w:t>ţ</w:t>
      </w:r>
      <w:r>
        <w:rPr>
          <w:color w:val="231F1F"/>
        </w:rPr>
        <w:t>eni</w:t>
      </w:r>
      <w:r>
        <w:rPr>
          <w:color w:val="231F1F"/>
          <w:spacing w:val="10"/>
        </w:rPr>
        <w:t> </w:t>
      </w:r>
      <w:r>
        <w:rPr>
          <w:color w:val="231F1F"/>
        </w:rPr>
        <w:t>je</w:t>
      </w:r>
      <w:r>
        <w:rPr>
          <w:color w:val="231F1F"/>
          <w:spacing w:val="9"/>
        </w:rPr>
        <w:t> </w:t>
      </w:r>
      <w:r>
        <w:rPr>
          <w:color w:val="231F1F"/>
        </w:rPr>
        <w:t>tip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komunikacije</w:t>
      </w:r>
      <w:r>
        <w:rPr>
          <w:color w:val="231F1F"/>
          <w:spacing w:val="9"/>
        </w:rPr>
        <w:t> </w:t>
      </w:r>
      <w:r>
        <w:rPr>
          <w:color w:val="231F1F"/>
        </w:rPr>
        <w:t>i</w:t>
      </w:r>
      <w:r>
        <w:rPr>
          <w:color w:val="231F1F"/>
          <w:spacing w:val="10"/>
        </w:rPr>
        <w:t> </w:t>
      </w:r>
      <w:r>
        <w:rPr>
          <w:color w:val="231F1F"/>
        </w:rPr>
        <w:t>sastavni</w:t>
      </w:r>
      <w:r>
        <w:rPr>
          <w:color w:val="231F1F"/>
          <w:spacing w:val="13"/>
        </w:rPr>
        <w:t> </w:t>
      </w:r>
      <w:r>
        <w:rPr>
          <w:color w:val="231F1F"/>
        </w:rPr>
        <w:t>je</w:t>
      </w:r>
      <w:r>
        <w:rPr>
          <w:color w:val="231F1F"/>
          <w:spacing w:val="9"/>
        </w:rPr>
        <w:t> </w:t>
      </w:r>
      <w:r>
        <w:rPr>
          <w:color w:val="231F1F"/>
        </w:rPr>
        <w:t>dio</w:t>
      </w:r>
      <w:r>
        <w:rPr>
          <w:color w:val="231F1F"/>
          <w:spacing w:val="10"/>
        </w:rPr>
        <w:t> </w:t>
      </w:r>
      <w:r>
        <w:rPr>
          <w:color w:val="231F1F"/>
        </w:rPr>
        <w:t>svake</w:t>
      </w:r>
      <w:r>
        <w:rPr>
          <w:color w:val="231F1F"/>
          <w:spacing w:val="62"/>
        </w:rPr>
        <w:t> </w:t>
      </w:r>
      <w:r>
        <w:rPr>
          <w:color w:val="231F1F"/>
          <w:spacing w:val="-1"/>
        </w:rPr>
        <w:t>nastave.</w:t>
      </w:r>
      <w:r>
        <w:rPr>
          <w:color w:val="231F1F"/>
          <w:spacing w:val="19"/>
        </w:rPr>
        <w:t> </w:t>
      </w:r>
      <w:r>
        <w:rPr>
          <w:color w:val="231F1F"/>
          <w:spacing w:val="-1"/>
        </w:rPr>
        <w:t>Uvjetovana</w:t>
      </w:r>
      <w:r>
        <w:rPr>
          <w:color w:val="231F1F"/>
          <w:spacing w:val="17"/>
        </w:rPr>
        <w:t> </w:t>
      </w:r>
      <w:r>
        <w:rPr>
          <w:color w:val="231F1F"/>
        </w:rPr>
        <w:t>je</w:t>
      </w:r>
      <w:r>
        <w:rPr>
          <w:color w:val="231F1F"/>
          <w:spacing w:val="19"/>
        </w:rPr>
        <w:t> </w:t>
      </w:r>
      <w:r>
        <w:rPr>
          <w:color w:val="231F1F"/>
          <w:spacing w:val="-1"/>
        </w:rPr>
        <w:t>mnogim</w:t>
      </w:r>
      <w:r>
        <w:rPr>
          <w:color w:val="231F1F"/>
          <w:spacing w:val="17"/>
        </w:rPr>
        <w:t> </w:t>
      </w:r>
      <w:r>
        <w:rPr>
          <w:color w:val="231F1F"/>
          <w:spacing w:val="-1"/>
        </w:rPr>
        <w:t>stvarima,</w:t>
      </w:r>
      <w:r>
        <w:rPr>
          <w:color w:val="231F1F"/>
          <w:spacing w:val="19"/>
        </w:rPr>
        <w:t> </w:t>
      </w:r>
      <w:r>
        <w:rPr>
          <w:color w:val="231F1F"/>
        </w:rPr>
        <w:t>a</w:t>
      </w:r>
      <w:r>
        <w:rPr>
          <w:color w:val="231F1F"/>
          <w:spacing w:val="18"/>
        </w:rPr>
        <w:t> </w:t>
      </w:r>
      <w:r>
        <w:rPr>
          <w:color w:val="231F1F"/>
        </w:rPr>
        <w:t>najva</w:t>
      </w:r>
      <w:r>
        <w:rPr>
          <w:rFonts w:ascii="Times New Roman" w:hAnsi="Times New Roman"/>
          <w:color w:val="231F1F"/>
        </w:rPr>
        <w:t>ţ</w:t>
      </w:r>
      <w:r>
        <w:rPr>
          <w:color w:val="231F1F"/>
        </w:rPr>
        <w:t>nije</w:t>
      </w:r>
      <w:r>
        <w:rPr>
          <w:color w:val="231F1F"/>
          <w:spacing w:val="16"/>
        </w:rPr>
        <w:t> </w:t>
      </w:r>
      <w:r>
        <w:rPr>
          <w:color w:val="231F1F"/>
        </w:rPr>
        <w:t>su</w:t>
      </w:r>
      <w:r>
        <w:rPr>
          <w:color w:val="231F1F"/>
          <w:spacing w:val="17"/>
        </w:rPr>
        <w:t> </w:t>
      </w:r>
      <w:r>
        <w:rPr>
          <w:color w:val="231F1F"/>
        </w:rPr>
        <w:t>od</w:t>
      </w:r>
      <w:r>
        <w:rPr>
          <w:color w:val="231F1F"/>
          <w:spacing w:val="17"/>
        </w:rPr>
        <w:t> </w:t>
      </w:r>
      <w:r>
        <w:rPr>
          <w:color w:val="231F1F"/>
        </w:rPr>
        <w:t>njih</w:t>
      </w:r>
      <w:r>
        <w:rPr>
          <w:color w:val="231F1F"/>
          <w:spacing w:val="17"/>
        </w:rPr>
        <w:t> </w:t>
      </w:r>
      <w:r>
        <w:rPr>
          <w:color w:val="231F1F"/>
        </w:rPr>
        <w:t>li</w:t>
      </w:r>
      <w:r>
        <w:rPr>
          <w:rFonts w:ascii="Times New Roman" w:hAnsi="Times New Roman"/>
          <w:color w:val="231F1F"/>
        </w:rPr>
        <w:t>čnost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nastavnika,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njegovo</w:t>
      </w:r>
      <w:r>
        <w:rPr>
          <w:rFonts w:ascii="Times New Roman" w:hAnsi="Times New Roman"/>
          <w:color w:val="231F1F"/>
          <w:spacing w:val="83"/>
        </w:rPr>
        <w:t> </w:t>
      </w:r>
      <w:r>
        <w:rPr>
          <w:rFonts w:ascii="Times New Roman" w:hAnsi="Times New Roman"/>
          <w:color w:val="231F1F"/>
          <w:spacing w:val="-1"/>
        </w:rPr>
        <w:t>ponašanje,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</w:rPr>
        <w:t>dinamike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</w:rPr>
        <w:t>unutar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  <w:spacing w:val="-1"/>
        </w:rPr>
        <w:t>grupe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  <w:spacing w:val="-1"/>
        </w:rPr>
        <w:t>učenika,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  <w:spacing w:val="-1"/>
        </w:rPr>
        <w:t>autoritet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  <w:spacing w:val="-1"/>
        </w:rPr>
        <w:t>nastavnika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</w:rPr>
        <w:t>itd.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</w:rPr>
        <w:t>MeĎutim,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</w:rPr>
        <w:t>ne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</w:rPr>
        <w:t>smije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75"/>
        </w:rPr>
        <w:t> </w:t>
      </w:r>
      <w:r>
        <w:rPr>
          <w:rFonts w:ascii="Times New Roman" w:hAnsi="Times New Roman"/>
          <w:color w:val="231F1F"/>
          <w:spacing w:val="-1"/>
        </w:rPr>
        <w:t>zaboraviti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</w:rPr>
        <w:t>vaţnost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  <w:spacing w:val="-1"/>
        </w:rPr>
        <w:t>raznih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  <w:spacing w:val="-1"/>
        </w:rPr>
        <w:t>vrsta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  <w:spacing w:val="-1"/>
        </w:rPr>
        <w:t>komunikacije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  <w:spacing w:val="-1"/>
        </w:rPr>
        <w:t>nastavi,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</w:rPr>
        <w:t>koje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</w:rPr>
        <w:t>obogaćuju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  <w:spacing w:val="-1"/>
        </w:rPr>
        <w:t>cjelokupni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  <w:spacing w:val="-1"/>
        </w:rPr>
        <w:t>nastavni</w:t>
      </w:r>
      <w:r>
        <w:rPr>
          <w:rFonts w:ascii="Times New Roman" w:hAnsi="Times New Roman"/>
          <w:color w:val="231F1F"/>
          <w:spacing w:val="101"/>
        </w:rPr>
        <w:t> </w:t>
      </w:r>
      <w:r>
        <w:rPr>
          <w:color w:val="231F1F"/>
          <w:spacing w:val="-1"/>
        </w:rPr>
        <w:t>proces.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2"/>
        <w:numPr>
          <w:ilvl w:val="0"/>
          <w:numId w:val="27"/>
        </w:numPr>
        <w:tabs>
          <w:tab w:pos="4282" w:val="left" w:leader="none"/>
        </w:tabs>
        <w:spacing w:line="240" w:lineRule="auto" w:before="148" w:after="0"/>
        <w:ind w:left="4281" w:right="0" w:hanging="360"/>
        <w:jc w:val="left"/>
        <w:rPr>
          <w:b w:val="0"/>
          <w:bCs w:val="0"/>
        </w:rPr>
      </w:pPr>
      <w:r>
        <w:rPr>
          <w:color w:val="231F1F"/>
          <w:spacing w:val="-1"/>
        </w:rPr>
        <w:t>Komunikacija</w:t>
      </w:r>
      <w:r>
        <w:rPr>
          <w:b w:val="0"/>
        </w:rPr>
      </w:r>
    </w:p>
    <w:p>
      <w:pPr>
        <w:pStyle w:val="BodyText"/>
        <w:spacing w:line="360" w:lineRule="auto" w:before="132"/>
        <w:ind w:left="119" w:right="112" w:firstLine="707"/>
        <w:jc w:val="both"/>
      </w:pPr>
      <w:r>
        <w:rPr>
          <w:color w:val="231F1F"/>
          <w:spacing w:val="-1"/>
        </w:rPr>
        <w:t>Komunikacija</w:t>
      </w:r>
      <w:r>
        <w:rPr>
          <w:color w:val="231F1F"/>
          <w:spacing w:val="56"/>
        </w:rPr>
        <w:t> </w:t>
      </w:r>
      <w:r>
        <w:rPr>
          <w:color w:val="231F1F"/>
          <w:spacing w:val="-1"/>
        </w:rPr>
        <w:t>(latinski</w:t>
      </w:r>
      <w:r>
        <w:rPr>
          <w:color w:val="231F1F"/>
          <w:spacing w:val="59"/>
        </w:rPr>
        <w:t> </w:t>
      </w:r>
      <w:r>
        <w:rPr>
          <w:rFonts w:ascii="Times New Roman" w:hAnsi="Times New Roman"/>
          <w:i/>
          <w:color w:val="231F1F"/>
          <w:spacing w:val="-1"/>
        </w:rPr>
        <w:t>communication</w:t>
      </w:r>
      <w:r>
        <w:rPr>
          <w:rFonts w:ascii="Times New Roman" w:hAnsi="Times New Roman"/>
          <w:color w:val="231F1F"/>
          <w:spacing w:val="-1"/>
        </w:rPr>
        <w:t>: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</w:rPr>
        <w:t>priopćivanje,</w:t>
      </w:r>
      <w:r>
        <w:rPr>
          <w:rFonts w:ascii="Times New Roman" w:hAnsi="Times New Roman"/>
          <w:color w:val="231F1F"/>
          <w:spacing w:val="56"/>
        </w:rPr>
        <w:t> </w:t>
      </w:r>
      <w:r>
        <w:rPr>
          <w:rFonts w:ascii="Times New Roman" w:hAnsi="Times New Roman"/>
          <w:color w:val="231F1F"/>
          <w:spacing w:val="-1"/>
        </w:rPr>
        <w:t>ra</w:t>
      </w:r>
      <w:r>
        <w:rPr>
          <w:color w:val="231F1F"/>
          <w:spacing w:val="-1"/>
        </w:rPr>
        <w:t>zgovor).</w:t>
      </w:r>
      <w:r>
        <w:rPr>
          <w:color w:val="231F1F"/>
          <w:spacing w:val="57"/>
        </w:rPr>
        <w:t> </w:t>
      </w:r>
      <w:r>
        <w:rPr>
          <w:color w:val="231F1F"/>
        </w:rPr>
        <w:t>U</w:t>
      </w:r>
      <w:r>
        <w:rPr>
          <w:color w:val="231F1F"/>
          <w:spacing w:val="56"/>
        </w:rPr>
        <w:t> </w:t>
      </w:r>
      <w:r>
        <w:rPr>
          <w:color w:val="231F1F"/>
        </w:rPr>
        <w:t>komunikologiji,</w:t>
      </w:r>
      <w:r>
        <w:rPr>
          <w:color w:val="231F1F"/>
          <w:spacing w:val="73"/>
        </w:rPr>
        <w:t> </w:t>
      </w:r>
      <w:r>
        <w:rPr>
          <w:rFonts w:ascii="Times New Roman" w:hAnsi="Times New Roman"/>
          <w:color w:val="231F1F"/>
          <w:spacing w:val="-1"/>
        </w:rPr>
        <w:t>razmjena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znakova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  <w:spacing w:val="-1"/>
        </w:rPr>
        <w:t>kombinacija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znakova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meĎu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ljudima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(društvena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komunikacija),</w:t>
      </w:r>
      <w:r>
        <w:rPr>
          <w:rFonts w:ascii="Times New Roman" w:hAnsi="Times New Roman"/>
          <w:color w:val="231F1F"/>
          <w:spacing w:val="69"/>
        </w:rPr>
        <w:t> </w:t>
      </w:r>
      <w:r>
        <w:rPr>
          <w:rFonts w:ascii="Times New Roman" w:hAnsi="Times New Roman"/>
          <w:color w:val="231F1F"/>
        </w:rPr>
        <w:t>ţivotinjama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(ţivotinjska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komunikacija),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ţivim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organizmima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tehničkim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sistemima,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odnosno</w:t>
      </w:r>
      <w:r>
        <w:rPr>
          <w:rFonts w:ascii="Times New Roman" w:hAnsi="Times New Roman"/>
          <w:color w:val="231F1F"/>
          <w:spacing w:val="79"/>
        </w:rPr>
        <w:t> </w:t>
      </w:r>
      <w:r>
        <w:rPr>
          <w:rFonts w:ascii="Times New Roman" w:hAnsi="Times New Roman"/>
          <w:color w:val="231F1F"/>
        </w:rPr>
        <w:t>meĎu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njima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(tehnička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ili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strojna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  <w:spacing w:val="-1"/>
        </w:rPr>
        <w:t>komunikacija).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Prema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  <w:spacing w:val="-2"/>
        </w:rPr>
        <w:t>I.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Kantu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misliti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ne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moţe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drugačije</w:t>
      </w:r>
      <w:r>
        <w:rPr>
          <w:rFonts w:ascii="Times New Roman" w:hAnsi="Times New Roman"/>
          <w:color w:val="231F1F"/>
          <w:spacing w:val="67"/>
        </w:rPr>
        <w:t> </w:t>
      </w:r>
      <w:r>
        <w:rPr>
          <w:rFonts w:ascii="Times New Roman" w:hAnsi="Times New Roman"/>
          <w:color w:val="231F1F"/>
          <w:spacing w:val="-1"/>
        </w:rPr>
        <w:t>nego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  <w:spacing w:val="-1"/>
        </w:rPr>
        <w:t>zajednici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</w:rPr>
        <w:t>s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  <w:spacing w:val="-1"/>
        </w:rPr>
        <w:t>drugima,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  <w:spacing w:val="-1"/>
        </w:rPr>
        <w:t>upravo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misliti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  <w:spacing w:val="-1"/>
        </w:rPr>
        <w:t>zajednici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</w:rPr>
        <w:t>s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  <w:spacing w:val="-1"/>
        </w:rPr>
        <w:t>drugima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</w:rPr>
        <w:t>bit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  <w:spacing w:val="-1"/>
        </w:rPr>
        <w:t>društvene</w:t>
      </w:r>
      <w:r>
        <w:rPr>
          <w:rFonts w:ascii="Times New Roman" w:hAnsi="Times New Roman"/>
          <w:color w:val="231F1F"/>
          <w:spacing w:val="73"/>
        </w:rPr>
        <w:t> </w:t>
      </w:r>
      <w:r>
        <w:rPr>
          <w:color w:val="231F1F"/>
          <w:spacing w:val="-1"/>
        </w:rPr>
        <w:t>komunikacije.</w:t>
      </w:r>
      <w:r>
        <w:rPr>
          <w:color w:val="231F1F"/>
        </w:rPr>
        <w:t> </w:t>
      </w:r>
      <w:r>
        <w:rPr>
          <w:color w:val="231F1F"/>
          <w:spacing w:val="-1"/>
        </w:rPr>
        <w:t>(</w:t>
      </w:r>
      <w:r>
        <w:rPr>
          <w:color w:val="4152A5"/>
        </w:rPr>
      </w:r>
      <w:hyperlink r:id="rId69">
        <w:r>
          <w:rPr>
            <w:color w:val="4152A5"/>
            <w:spacing w:val="-1"/>
            <w:u w:val="single" w:color="4152A5"/>
          </w:rPr>
          <w:t>http://www.enciklopedija.hr/natuknica.aspx?id=32686</w:t>
        </w:r>
        <w:r>
          <w:rPr>
            <w:color w:val="4152A5"/>
          </w:rPr>
        </w:r>
        <w:r>
          <w:rPr>
            <w:color w:val="231F1F"/>
            <w:spacing w:val="-1"/>
          </w:rPr>
          <w:t>).</w:t>
        </w:r>
        <w:r>
          <w:rPr/>
        </w:r>
      </w:hyperlink>
    </w:p>
    <w:p>
      <w:pPr>
        <w:pStyle w:val="BodyText"/>
        <w:spacing w:line="360" w:lineRule="auto" w:before="3"/>
        <w:ind w:right="113" w:firstLine="708"/>
        <w:jc w:val="both"/>
      </w:pPr>
      <w:r>
        <w:rPr>
          <w:color w:val="231F1F"/>
          <w:spacing w:val="-1"/>
        </w:rPr>
        <w:t>Komuniciranje</w:t>
      </w:r>
      <w:r>
        <w:rPr>
          <w:color w:val="231F1F"/>
          <w:spacing w:val="1"/>
        </w:rPr>
        <w:t> </w:t>
      </w:r>
      <w:r>
        <w:rPr>
          <w:color w:val="231F1F"/>
        </w:rPr>
        <w:t>je,</w:t>
      </w:r>
      <w:r>
        <w:rPr>
          <w:color w:val="231F1F"/>
          <w:spacing w:val="1"/>
        </w:rPr>
        <w:t> </w:t>
      </w:r>
      <w:r>
        <w:rPr>
          <w:color w:val="231F1F"/>
        </w:rPr>
        <w:t>za</w:t>
      </w:r>
      <w:r>
        <w:rPr>
          <w:color w:val="231F1F"/>
          <w:spacing w:val="3"/>
        </w:rPr>
        <w:t> </w:t>
      </w:r>
      <w:r>
        <w:rPr>
          <w:color w:val="231F1F"/>
          <w:spacing w:val="-1"/>
        </w:rPr>
        <w:t>razliku</w:t>
      </w:r>
      <w:r>
        <w:rPr>
          <w:color w:val="231F1F"/>
          <w:spacing w:val="2"/>
        </w:rPr>
        <w:t> </w:t>
      </w:r>
      <w:r>
        <w:rPr>
          <w:color w:val="231F1F"/>
        </w:rPr>
        <w:t>od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informiranja,</w:t>
      </w:r>
      <w:r>
        <w:rPr>
          <w:color w:val="231F1F"/>
          <w:spacing w:val="1"/>
        </w:rPr>
        <w:t> </w:t>
      </w:r>
      <w:r>
        <w:rPr>
          <w:color w:val="231F1F"/>
        </w:rPr>
        <w:t>dvosmjerni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proces,</w:t>
      </w:r>
      <w:r>
        <w:rPr>
          <w:color w:val="231F1F"/>
          <w:spacing w:val="4"/>
        </w:rPr>
        <w:t> </w:t>
      </w:r>
      <w:r>
        <w:rPr>
          <w:color w:val="231F1F"/>
        </w:rPr>
        <w:t>u</w:t>
      </w:r>
      <w:r>
        <w:rPr>
          <w:color w:val="231F1F"/>
          <w:spacing w:val="2"/>
        </w:rPr>
        <w:t> </w:t>
      </w:r>
      <w:r>
        <w:rPr>
          <w:color w:val="231F1F"/>
        </w:rPr>
        <w:t>kojemu</w:t>
      </w:r>
      <w:r>
        <w:rPr>
          <w:color w:val="231F1F"/>
          <w:spacing w:val="4"/>
        </w:rPr>
        <w:t> </w:t>
      </w:r>
      <w:r>
        <w:rPr>
          <w:color w:val="231F1F"/>
        </w:rPr>
        <w:t>je</w:t>
      </w:r>
      <w:r>
        <w:rPr>
          <w:color w:val="231F1F"/>
          <w:spacing w:val="1"/>
        </w:rPr>
        <w:t> </w:t>
      </w:r>
      <w:r>
        <w:rPr>
          <w:color w:val="231F1F"/>
        </w:rPr>
        <w:t>povratna</w:t>
      </w:r>
      <w:r>
        <w:rPr>
          <w:color w:val="231F1F"/>
          <w:spacing w:val="67"/>
        </w:rPr>
        <w:t> </w:t>
      </w:r>
      <w:r>
        <w:rPr>
          <w:rFonts w:ascii="Times New Roman" w:hAnsi="Times New Roman"/>
          <w:color w:val="231F1F"/>
          <w:spacing w:val="-1"/>
        </w:rPr>
        <w:t>informacija</w:t>
      </w:r>
      <w:r>
        <w:rPr>
          <w:rFonts w:ascii="Times New Roman" w:hAnsi="Times New Roman"/>
          <w:color w:val="231F1F"/>
          <w:spacing w:val="51"/>
        </w:rPr>
        <w:t> </w:t>
      </w:r>
      <w:r>
        <w:rPr>
          <w:rFonts w:ascii="Times New Roman" w:hAnsi="Times New Roman"/>
          <w:color w:val="231F1F"/>
        </w:rPr>
        <w:t>njegov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</w:rPr>
        <w:t>sastavni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</w:rPr>
        <w:t>dio.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</w:rPr>
        <w:t>komunikaciji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</w:rPr>
        <w:t>je,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</w:rPr>
        <w:t>osim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</w:rPr>
        <w:t>razmjene</w:t>
      </w:r>
      <w:r>
        <w:rPr>
          <w:rFonts w:ascii="Times New Roman" w:hAnsi="Times New Roman"/>
          <w:color w:val="231F1F"/>
          <w:spacing w:val="51"/>
        </w:rPr>
        <w:t> </w:t>
      </w:r>
      <w:r>
        <w:rPr>
          <w:rFonts w:ascii="Times New Roman" w:hAnsi="Times New Roman"/>
          <w:color w:val="231F1F"/>
        </w:rPr>
        <w:t>misli,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  <w:spacing w:val="-1"/>
        </w:rPr>
        <w:t>ideja,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</w:rPr>
        <w:t>osjećaja,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</w:rPr>
        <w:t>doţivljaja,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  <w:spacing w:val="-1"/>
        </w:rPr>
        <w:t>iskustava,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  <w:spacing w:val="-1"/>
        </w:rPr>
        <w:t>vaţan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</w:rPr>
        <w:t>meĎusobni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  <w:spacing w:val="-1"/>
        </w:rPr>
        <w:t>uticaj.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  <w:spacing w:val="-1"/>
        </w:rPr>
        <w:t>Komunikacija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  <w:spacing w:val="-1"/>
        </w:rPr>
        <w:t>mnogo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</w:rPr>
        <w:t>više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  <w:spacing w:val="-1"/>
        </w:rPr>
        <w:t>nego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color w:val="231F1F"/>
        </w:rPr>
        <w:t>izmjena</w:t>
      </w:r>
      <w:r>
        <w:rPr>
          <w:color w:val="231F1F"/>
          <w:spacing w:val="61"/>
        </w:rPr>
        <w:t> </w:t>
      </w:r>
      <w:r>
        <w:rPr>
          <w:rFonts w:ascii="Times New Roman" w:hAnsi="Times New Roman"/>
          <w:color w:val="231F1F"/>
          <w:spacing w:val="-1"/>
        </w:rPr>
        <w:t>riječi;</w:t>
      </w:r>
      <w:r>
        <w:rPr>
          <w:rFonts w:ascii="Times New Roman" w:hAnsi="Times New Roman"/>
          <w:color w:val="231F1F"/>
          <w:spacing w:val="58"/>
        </w:rPr>
        <w:t> </w:t>
      </w:r>
      <w:r>
        <w:rPr>
          <w:rFonts w:ascii="Times New Roman" w:hAnsi="Times New Roman"/>
          <w:color w:val="231F1F"/>
          <w:spacing w:val="-1"/>
        </w:rPr>
        <w:t>cjelokupno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  <w:spacing w:val="-1"/>
        </w:rPr>
        <w:t>naše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  <w:spacing w:val="-1"/>
        </w:rPr>
        <w:t>ponašanje</w:t>
      </w:r>
      <w:r>
        <w:rPr>
          <w:rFonts w:ascii="Times New Roman" w:hAnsi="Times New Roman"/>
          <w:color w:val="231F1F"/>
          <w:spacing w:val="56"/>
        </w:rPr>
        <w:t> </w:t>
      </w:r>
      <w:r>
        <w:rPr>
          <w:rFonts w:ascii="Times New Roman" w:hAnsi="Times New Roman"/>
          <w:color w:val="231F1F"/>
        </w:rPr>
        <w:t>prenosi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  <w:spacing w:val="-1"/>
        </w:rPr>
        <w:t>neku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  <w:spacing w:val="-1"/>
        </w:rPr>
        <w:t>poruku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  <w:spacing w:val="-1"/>
        </w:rPr>
        <w:t>utiče</w:t>
      </w:r>
      <w:r>
        <w:rPr>
          <w:rFonts w:ascii="Times New Roman" w:hAnsi="Times New Roman"/>
          <w:color w:val="231F1F"/>
          <w:spacing w:val="56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56"/>
        </w:rPr>
        <w:t> </w:t>
      </w:r>
      <w:r>
        <w:rPr>
          <w:rFonts w:ascii="Times New Roman" w:hAnsi="Times New Roman"/>
          <w:color w:val="231F1F"/>
        </w:rPr>
        <w:t>osobu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</w:rPr>
        <w:t>s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</w:rPr>
        <w:t>kojom</w:t>
      </w:r>
      <w:r>
        <w:rPr>
          <w:rFonts w:ascii="Times New Roman" w:hAnsi="Times New Roman"/>
          <w:color w:val="231F1F"/>
          <w:spacing w:val="58"/>
        </w:rPr>
        <w:t> </w:t>
      </w:r>
      <w:r>
        <w:rPr>
          <w:rFonts w:ascii="Times New Roman" w:hAnsi="Times New Roman"/>
          <w:color w:val="231F1F"/>
        </w:rPr>
        <w:t>smo</w:t>
      </w:r>
      <w:r>
        <w:rPr>
          <w:rFonts w:ascii="Times New Roman" w:hAnsi="Times New Roman"/>
          <w:color w:val="231F1F"/>
          <w:spacing w:val="58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77"/>
        </w:rPr>
        <w:t> </w:t>
      </w:r>
      <w:r>
        <w:rPr>
          <w:color w:val="231F1F"/>
        </w:rPr>
        <w:t>odnosu. </w:t>
      </w:r>
      <w:r>
        <w:rPr>
          <w:color w:val="231F1F"/>
          <w:spacing w:val="-1"/>
        </w:rPr>
        <w:t>(Delors</w:t>
      </w:r>
      <w:r>
        <w:rPr>
          <w:color w:val="231F1F"/>
        </w:rPr>
        <w:t> i dr., 1998: 89).</w:t>
      </w:r>
      <w:r>
        <w:rPr/>
      </w:r>
    </w:p>
    <w:p>
      <w:pPr>
        <w:pStyle w:val="BodyText"/>
        <w:spacing w:line="359" w:lineRule="auto" w:before="6"/>
        <w:ind w:right="114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1F"/>
          <w:spacing w:val="-1"/>
        </w:rPr>
        <w:t>Komunikaciju</w:t>
      </w:r>
      <w:r>
        <w:rPr>
          <w:rFonts w:ascii="Times New Roman" w:hAnsi="Times New Roman" w:cs="Times New Roman" w:eastAsia="Times New Roman"/>
          <w:color w:val="231F1F"/>
          <w:spacing w:val="46"/>
        </w:rPr>
        <w:t> </w:t>
      </w:r>
      <w:r>
        <w:rPr>
          <w:rFonts w:ascii="Times New Roman" w:hAnsi="Times New Roman" w:cs="Times New Roman" w:eastAsia="Times New Roman"/>
          <w:color w:val="231F1F"/>
        </w:rPr>
        <w:t>moţemo</w:t>
      </w:r>
      <w:r>
        <w:rPr>
          <w:rFonts w:ascii="Times New Roman" w:hAnsi="Times New Roman" w:cs="Times New Roman" w:eastAsia="Times New Roman"/>
          <w:color w:val="231F1F"/>
          <w:spacing w:val="4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jednostavno</w:t>
      </w:r>
      <w:r>
        <w:rPr>
          <w:rFonts w:ascii="Times New Roman" w:hAnsi="Times New Roman" w:cs="Times New Roman" w:eastAsia="Times New Roman"/>
          <w:color w:val="231F1F"/>
          <w:spacing w:val="4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definirati</w:t>
      </w:r>
      <w:r>
        <w:rPr>
          <w:rFonts w:ascii="Times New Roman" w:hAnsi="Times New Roman" w:cs="Times New Roman" w:eastAsia="Times New Roman"/>
          <w:color w:val="231F1F"/>
          <w:spacing w:val="47"/>
        </w:rPr>
        <w:t> </w:t>
      </w:r>
      <w:r>
        <w:rPr>
          <w:rFonts w:ascii="Times New Roman" w:hAnsi="Times New Roman" w:cs="Times New Roman" w:eastAsia="Times New Roman"/>
          <w:color w:val="231F1F"/>
        </w:rPr>
        <w:t>kao</w:t>
      </w:r>
      <w:r>
        <w:rPr>
          <w:rFonts w:ascii="Times New Roman" w:hAnsi="Times New Roman" w:cs="Times New Roman" w:eastAsia="Times New Roman"/>
          <w:color w:val="231F1F"/>
          <w:spacing w:val="4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„interakciju</w:t>
      </w:r>
      <w:r>
        <w:rPr>
          <w:rFonts w:ascii="Times New Roman" w:hAnsi="Times New Roman" w:cs="Times New Roman" w:eastAsia="Times New Roman"/>
          <w:color w:val="231F1F"/>
          <w:spacing w:val="47"/>
        </w:rPr>
        <w:t> </w:t>
      </w:r>
      <w:r>
        <w:rPr>
          <w:rFonts w:ascii="Times New Roman" w:hAnsi="Times New Roman" w:cs="Times New Roman" w:eastAsia="Times New Roman"/>
          <w:color w:val="231F1F"/>
        </w:rPr>
        <w:t>putem</w:t>
      </w:r>
      <w:r>
        <w:rPr>
          <w:rFonts w:ascii="Times New Roman" w:hAnsi="Times New Roman" w:cs="Times New Roman" w:eastAsia="Times New Roman"/>
          <w:color w:val="231F1F"/>
          <w:spacing w:val="4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znakova“.</w:t>
      </w:r>
      <w:r>
        <w:rPr>
          <w:rFonts w:ascii="Times New Roman" w:hAnsi="Times New Roman" w:cs="Times New Roman" w:eastAsia="Times New Roman"/>
          <w:color w:val="231F1F"/>
          <w:spacing w:val="49"/>
        </w:rPr>
        <w:t> </w:t>
      </w:r>
      <w:r>
        <w:rPr>
          <w:rFonts w:ascii="Times New Roman" w:hAnsi="Times New Roman" w:cs="Times New Roman" w:eastAsia="Times New Roman"/>
          <w:color w:val="231F1F"/>
        </w:rPr>
        <w:t>Za</w:t>
      </w:r>
      <w:r>
        <w:rPr>
          <w:rFonts w:ascii="Times New Roman" w:hAnsi="Times New Roman" w:cs="Times New Roman" w:eastAsia="Times New Roman"/>
          <w:color w:val="231F1F"/>
          <w:spacing w:val="8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upoznavanje</w:t>
      </w:r>
      <w:r>
        <w:rPr>
          <w:rFonts w:ascii="Times New Roman" w:hAnsi="Times New Roman" w:cs="Times New Roman" w:eastAsia="Times New Roman"/>
          <w:color w:val="231F1F"/>
          <w:spacing w:val="59"/>
        </w:rPr>
        <w:t> </w:t>
      </w:r>
      <w:r>
        <w:rPr>
          <w:rFonts w:ascii="Times New Roman" w:hAnsi="Times New Roman" w:cs="Times New Roman" w:eastAsia="Times New Roman"/>
          <w:color w:val="231F1F"/>
        </w:rPr>
        <w:t>prirode  komunikacije  vaţno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</w:rPr>
        <w:t>je</w:t>
      </w:r>
      <w:r>
        <w:rPr>
          <w:rFonts w:ascii="Times New Roman" w:hAnsi="Times New Roman" w:cs="Times New Roman" w:eastAsia="Times New Roman"/>
          <w:color w:val="231F1F"/>
          <w:spacing w:val="3"/>
        </w:rPr>
        <w:t> </w:t>
      </w:r>
      <w:r>
        <w:rPr>
          <w:rFonts w:ascii="Times New Roman" w:hAnsi="Times New Roman" w:cs="Times New Roman" w:eastAsia="Times New Roman"/>
          <w:color w:val="231F1F"/>
        </w:rPr>
        <w:t>osvijes</w:t>
      </w:r>
      <w:r>
        <w:rPr>
          <w:color w:val="231F1F"/>
        </w:rPr>
        <w:t>titi</w:t>
      </w:r>
      <w:r>
        <w:rPr>
          <w:color w:val="231F1F"/>
          <w:spacing w:val="1"/>
        </w:rPr>
        <w:t> </w:t>
      </w:r>
      <w:r>
        <w:rPr>
          <w:color w:val="231F1F"/>
        </w:rPr>
        <w:t>njen  odnos</w:t>
      </w:r>
      <w:r>
        <w:rPr>
          <w:color w:val="231F1F"/>
          <w:spacing w:val="1"/>
        </w:rPr>
        <w:t> </w:t>
      </w:r>
      <w:r>
        <w:rPr>
          <w:color w:val="231F1F"/>
        </w:rPr>
        <w:t>prema  </w:t>
      </w:r>
      <w:r>
        <w:rPr>
          <w:color w:val="231F1F"/>
          <w:spacing w:val="-1"/>
        </w:rPr>
        <w:t>interakciji.</w:t>
      </w:r>
      <w:r>
        <w:rPr>
          <w:color w:val="231F1F"/>
          <w:spacing w:val="1"/>
        </w:rPr>
        <w:t> </w:t>
      </w:r>
      <w:r>
        <w:rPr>
          <w:color w:val="231F1F"/>
        </w:rPr>
        <w:t>Pod</w:t>
      </w:r>
      <w:r>
        <w:rPr>
          <w:color w:val="231F1F"/>
          <w:spacing w:val="50"/>
        </w:rPr>
        <w:t> </w:t>
      </w:r>
      <w:r>
        <w:rPr>
          <w:rFonts w:ascii="Times New Roman" w:hAnsi="Times New Roman" w:cs="Times New Roman" w:eastAsia="Times New Roman"/>
          <w:color w:val="231F1F"/>
        </w:rPr>
        <w:t>pojmom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inteakcije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podrazumijevamo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„</w:t>
      </w:r>
      <w:r>
        <w:rPr>
          <w:rFonts w:ascii="Times New Roman" w:hAnsi="Times New Roman" w:cs="Times New Roman" w:eastAsia="Times New Roman"/>
          <w:color w:val="231F1F"/>
          <w:spacing w:val="-2"/>
        </w:rPr>
        <w:t>meĎusobn</w:t>
      </w:r>
      <w:r>
        <w:rPr>
          <w:rFonts w:ascii="Times New Roman" w:hAnsi="Times New Roman" w:cs="Times New Roman" w:eastAsia="Times New Roman"/>
          <w:color w:val="231F1F"/>
          <w:spacing w:val="-1"/>
        </w:rPr>
        <w:t>o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djelovanje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</w:rPr>
        <w:t>ljudi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</w:rPr>
        <w:t>koji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jedan</w:t>
      </w:r>
      <w:r>
        <w:rPr>
          <w:rFonts w:ascii="Times New Roman" w:hAnsi="Times New Roman" w:cs="Times New Roman" w:eastAsia="Times New Roman"/>
          <w:color w:val="231F1F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prema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</w:rPr>
        <w:t>drugome</w:t>
      </w:r>
      <w:r>
        <w:rPr>
          <w:rFonts w:ascii="Times New Roman" w:hAnsi="Times New Roman" w:cs="Times New Roman" w:eastAsia="Times New Roman"/>
          <w:color w:val="231F1F"/>
          <w:spacing w:val="89"/>
        </w:rPr>
        <w:t> </w:t>
      </w:r>
      <w:r>
        <w:rPr>
          <w:rFonts w:ascii="Times New Roman" w:hAnsi="Times New Roman" w:cs="Times New Roman" w:eastAsia="Times New Roman"/>
          <w:color w:val="231F1F"/>
        </w:rPr>
        <w:t>zauzimaju</w:t>
      </w:r>
      <w:r>
        <w:rPr>
          <w:rFonts w:ascii="Times New Roman" w:hAnsi="Times New Roman" w:cs="Times New Roman" w:eastAsia="Times New Roman"/>
          <w:color w:val="231F1F"/>
          <w:spacing w:val="-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stavove</w:t>
      </w:r>
      <w:r>
        <w:rPr>
          <w:rFonts w:ascii="Times New Roman" w:hAnsi="Times New Roman" w:cs="Times New Roman" w:eastAsia="Times New Roman"/>
          <w:color w:val="231F1F"/>
          <w:spacing w:val="-5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-5"/>
        </w:rPr>
        <w:t> </w:t>
      </w:r>
      <w:r>
        <w:rPr>
          <w:rFonts w:ascii="Times New Roman" w:hAnsi="Times New Roman" w:cs="Times New Roman" w:eastAsia="Times New Roman"/>
          <w:color w:val="231F1F"/>
        </w:rPr>
        <w:t>koji</w:t>
      </w:r>
      <w:r>
        <w:rPr>
          <w:rFonts w:ascii="Times New Roman" w:hAnsi="Times New Roman" w:cs="Times New Roman" w:eastAsia="Times New Roman"/>
          <w:color w:val="231F1F"/>
          <w:spacing w:val="-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sebi</w:t>
      </w:r>
      <w:r>
        <w:rPr>
          <w:rFonts w:ascii="Times New Roman" w:hAnsi="Times New Roman" w:cs="Times New Roman" w:eastAsia="Times New Roman"/>
          <w:color w:val="231F1F"/>
          <w:spacing w:val="-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obostrano</w:t>
      </w:r>
      <w:r>
        <w:rPr>
          <w:rFonts w:ascii="Times New Roman" w:hAnsi="Times New Roman" w:cs="Times New Roman" w:eastAsia="Times New Roman"/>
          <w:color w:val="231F1F"/>
          <w:spacing w:val="-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odre</w:t>
      </w:r>
      <w:r>
        <w:rPr>
          <w:rFonts w:ascii="Times New Roman" w:hAnsi="Times New Roman" w:cs="Times New Roman" w:eastAsia="Times New Roman"/>
          <w:color w:val="231F1F"/>
          <w:spacing w:val="-2"/>
        </w:rPr>
        <w:t>Ďuju</w:t>
      </w:r>
      <w:r>
        <w:rPr>
          <w:rFonts w:ascii="Times New Roman" w:hAnsi="Times New Roman" w:cs="Times New Roman" w:eastAsia="Times New Roman"/>
          <w:color w:val="231F1F"/>
          <w:spacing w:val="-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ponašanje“</w:t>
      </w:r>
      <w:r>
        <w:rPr>
          <w:rFonts w:ascii="Times New Roman" w:hAnsi="Times New Roman" w:cs="Times New Roman" w:eastAsia="Times New Roman"/>
          <w:color w:val="231F1F"/>
          <w:spacing w:val="-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(Delors</w:t>
      </w:r>
      <w:r>
        <w:rPr>
          <w:rFonts w:ascii="Times New Roman" w:hAnsi="Times New Roman" w:cs="Times New Roman" w:eastAsia="Times New Roman"/>
          <w:color w:val="231F1F"/>
          <w:spacing w:val="-5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-4"/>
        </w:rPr>
        <w:t> </w:t>
      </w:r>
      <w:r>
        <w:rPr>
          <w:rFonts w:ascii="Times New Roman" w:hAnsi="Times New Roman" w:cs="Times New Roman" w:eastAsia="Times New Roman"/>
          <w:color w:val="231F1F"/>
        </w:rPr>
        <w:t>dr.,</w:t>
      </w:r>
      <w:r>
        <w:rPr>
          <w:rFonts w:ascii="Times New Roman" w:hAnsi="Times New Roman" w:cs="Times New Roman" w:eastAsia="Times New Roman"/>
          <w:color w:val="231F1F"/>
          <w:spacing w:val="-4"/>
        </w:rPr>
        <w:t> </w:t>
      </w:r>
      <w:r>
        <w:rPr>
          <w:rFonts w:ascii="Times New Roman" w:hAnsi="Times New Roman" w:cs="Times New Roman" w:eastAsia="Times New Roman"/>
          <w:color w:val="231F1F"/>
        </w:rPr>
        <w:t>1998:</w:t>
      </w:r>
      <w:r>
        <w:rPr>
          <w:rFonts w:ascii="Times New Roman" w:hAnsi="Times New Roman" w:cs="Times New Roman" w:eastAsia="Times New Roman"/>
          <w:color w:val="231F1F"/>
          <w:spacing w:val="-4"/>
        </w:rPr>
        <w:t> </w:t>
      </w:r>
      <w:r>
        <w:rPr>
          <w:rFonts w:ascii="Times New Roman" w:hAnsi="Times New Roman" w:cs="Times New Roman" w:eastAsia="Times New Roman"/>
          <w:color w:val="231F1F"/>
        </w:rPr>
        <w:t>119).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360" w:lineRule="auto" w:before="6"/>
        <w:ind w:right="111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2"/>
        </w:rPr>
        <w:t>MeĎu</w:t>
      </w:r>
      <w:r>
        <w:rPr>
          <w:rFonts w:ascii="Times New Roman" w:hAnsi="Times New Roman"/>
          <w:color w:val="231F1F"/>
          <w:spacing w:val="-1"/>
        </w:rPr>
        <w:t>sobna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komunikacija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odvija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izmeĎu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dviju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ili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više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osoba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licem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lice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s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  <w:spacing w:val="-1"/>
        </w:rPr>
        <w:t>mogućnošću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neposredne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povratne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informacije,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ovisi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o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stepenu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poznavanja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meĎusobno</w:t>
      </w:r>
      <w:r>
        <w:rPr>
          <w:rFonts w:ascii="Times New Roman" w:hAnsi="Times New Roman"/>
          <w:color w:val="231F1F"/>
          <w:spacing w:val="75"/>
          <w:w w:val="95"/>
        </w:rPr>
        <w:t> </w:t>
      </w:r>
      <w:r>
        <w:rPr>
          <w:rFonts w:ascii="Times New Roman" w:hAnsi="Times New Roman"/>
          <w:color w:val="231F1F"/>
          <w:spacing w:val="-1"/>
        </w:rPr>
        <w:t>uspostavljenom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povjerenju.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Komunikacija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uključuje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verbalno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neverbalno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ponašanje,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izravnu</w:t>
      </w:r>
      <w:r>
        <w:rPr>
          <w:rFonts w:ascii="Times New Roman" w:hAnsi="Times New Roman"/>
          <w:color w:val="231F1F"/>
          <w:spacing w:val="131"/>
        </w:rPr>
        <w:t> </w:t>
      </w:r>
      <w:r>
        <w:rPr>
          <w:rFonts w:ascii="Times New Roman" w:hAnsi="Times New Roman"/>
          <w:color w:val="231F1F"/>
          <w:spacing w:val="-1"/>
        </w:rPr>
        <w:t>povratnu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vezu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te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unutrašnja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vanjska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pravila.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Kvaliteta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uspostavljenog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odnosa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bitno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utiče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85"/>
        </w:rPr>
        <w:t> </w:t>
      </w:r>
      <w:r>
        <w:rPr>
          <w:rFonts w:ascii="Times New Roman" w:hAnsi="Times New Roman"/>
          <w:color w:val="231F1F"/>
          <w:spacing w:val="-1"/>
        </w:rPr>
        <w:t>uspješnost</w:t>
      </w:r>
      <w:r>
        <w:rPr>
          <w:rFonts w:ascii="Times New Roman" w:hAnsi="Times New Roman"/>
          <w:color w:val="231F1F"/>
        </w:rPr>
        <w:t> meĎusobne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  <w:spacing w:val="-1"/>
        </w:rPr>
        <w:t>komunikacije.</w:t>
      </w:r>
      <w:r>
        <w:rPr>
          <w:rFonts w:ascii="Times New Roman" w:hAnsi="Times New Roman"/>
          <w:color w:val="231F1F"/>
        </w:rPr>
        <w:t>  Obostrana  </w:t>
      </w:r>
      <w:r>
        <w:rPr>
          <w:rFonts w:ascii="Times New Roman" w:hAnsi="Times New Roman"/>
          <w:color w:val="231F1F"/>
          <w:spacing w:val="-1"/>
        </w:rPr>
        <w:t>iskrenost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uzajamno  </w:t>
      </w:r>
      <w:r>
        <w:rPr>
          <w:rFonts w:ascii="Times New Roman" w:hAnsi="Times New Roman"/>
          <w:color w:val="231F1F"/>
          <w:spacing w:val="-1"/>
        </w:rPr>
        <w:t>povjeranje</w:t>
      </w:r>
      <w:r>
        <w:rPr>
          <w:rFonts w:ascii="Times New Roman" w:hAnsi="Times New Roman"/>
          <w:color w:val="231F1F"/>
        </w:rPr>
        <w:t>  u  tome</w:t>
      </w:r>
      <w:r>
        <w:rPr>
          <w:rFonts w:ascii="Times New Roman" w:hAnsi="Times New Roman"/>
          <w:color w:val="231F1F"/>
          <w:spacing w:val="75"/>
        </w:rPr>
        <w:t> </w:t>
      </w:r>
      <w:r>
        <w:rPr>
          <w:rFonts w:ascii="Times New Roman" w:hAnsi="Times New Roman"/>
          <w:color w:val="231F1F"/>
          <w:spacing w:val="-1"/>
        </w:rPr>
        <w:t>igraju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</w:rPr>
        <w:t>vaţnu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  <w:spacing w:val="-1"/>
        </w:rPr>
        <w:t>ulogu.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4"/>
        <w:ind w:right="115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1F"/>
          <w:spacing w:val="-1"/>
        </w:rPr>
        <w:t>Svaka</w:t>
      </w:r>
      <w:r>
        <w:rPr>
          <w:rFonts w:ascii="Times New Roman" w:hAnsi="Times New Roman" w:cs="Times New Roman" w:eastAsia="Times New Roman"/>
          <w:color w:val="231F1F"/>
          <w:spacing w:val="4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komunikacija</w:t>
      </w:r>
      <w:r>
        <w:rPr>
          <w:rFonts w:ascii="Times New Roman" w:hAnsi="Times New Roman" w:cs="Times New Roman" w:eastAsia="Times New Roman"/>
          <w:color w:val="231F1F"/>
          <w:spacing w:val="45"/>
        </w:rPr>
        <w:t> </w:t>
      </w:r>
      <w:r>
        <w:rPr>
          <w:rFonts w:ascii="Times New Roman" w:hAnsi="Times New Roman" w:cs="Times New Roman" w:eastAsia="Times New Roman"/>
          <w:color w:val="231F1F"/>
        </w:rPr>
        <w:t>ima</w:t>
      </w:r>
      <w:r>
        <w:rPr>
          <w:rFonts w:ascii="Times New Roman" w:hAnsi="Times New Roman" w:cs="Times New Roman" w:eastAsia="Times New Roman"/>
          <w:color w:val="231F1F"/>
          <w:spacing w:val="46"/>
        </w:rPr>
        <w:t> </w:t>
      </w:r>
      <w:r>
        <w:rPr>
          <w:rFonts w:ascii="Times New Roman" w:hAnsi="Times New Roman" w:cs="Times New Roman" w:eastAsia="Times New Roman"/>
          <w:color w:val="231F1F"/>
        </w:rPr>
        <w:t>svoj</w:t>
      </w:r>
      <w:r>
        <w:rPr>
          <w:rFonts w:ascii="Times New Roman" w:hAnsi="Times New Roman" w:cs="Times New Roman" w:eastAsia="Times New Roman"/>
          <w:color w:val="231F1F"/>
          <w:spacing w:val="4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sadrţajni</w:t>
      </w:r>
      <w:r>
        <w:rPr>
          <w:rFonts w:ascii="Times New Roman" w:hAnsi="Times New Roman" w:cs="Times New Roman" w:eastAsia="Times New Roman"/>
          <w:color w:val="231F1F"/>
          <w:spacing w:val="4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(predmetni)</w:t>
      </w:r>
      <w:r>
        <w:rPr>
          <w:rFonts w:ascii="Times New Roman" w:hAnsi="Times New Roman" w:cs="Times New Roman" w:eastAsia="Times New Roman"/>
          <w:color w:val="231F1F"/>
          <w:spacing w:val="45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47"/>
        </w:rPr>
        <w:t> </w:t>
      </w:r>
      <w:r>
        <w:rPr>
          <w:rFonts w:ascii="Times New Roman" w:hAnsi="Times New Roman" w:cs="Times New Roman" w:eastAsia="Times New Roman"/>
          <w:color w:val="231F1F"/>
        </w:rPr>
        <w:t>odnosni</w:t>
      </w:r>
      <w:r>
        <w:rPr>
          <w:rFonts w:ascii="Times New Roman" w:hAnsi="Times New Roman" w:cs="Times New Roman" w:eastAsia="Times New Roman"/>
          <w:color w:val="231F1F"/>
          <w:spacing w:val="4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aspekt.</w:t>
      </w:r>
      <w:r>
        <w:rPr>
          <w:rFonts w:ascii="Times New Roman" w:hAnsi="Times New Roman" w:cs="Times New Roman" w:eastAsia="Times New Roman"/>
          <w:color w:val="231F1F"/>
          <w:spacing w:val="45"/>
        </w:rPr>
        <w:t> </w:t>
      </w:r>
      <w:r>
        <w:rPr>
          <w:rFonts w:ascii="Times New Roman" w:hAnsi="Times New Roman" w:cs="Times New Roman" w:eastAsia="Times New Roman"/>
          <w:color w:val="231F1F"/>
        </w:rPr>
        <w:t>Prisutni</w:t>
      </w:r>
      <w:r>
        <w:rPr>
          <w:rFonts w:ascii="Times New Roman" w:hAnsi="Times New Roman" w:cs="Times New Roman" w:eastAsia="Times New Roman"/>
          <w:color w:val="231F1F"/>
          <w:spacing w:val="47"/>
        </w:rPr>
        <w:t> </w:t>
      </w:r>
      <w:r>
        <w:rPr>
          <w:rFonts w:ascii="Times New Roman" w:hAnsi="Times New Roman" w:cs="Times New Roman" w:eastAsia="Times New Roman"/>
          <w:color w:val="231F1F"/>
        </w:rPr>
        <w:t>su</w:t>
      </w:r>
      <w:r>
        <w:rPr>
          <w:rFonts w:ascii="Times New Roman" w:hAnsi="Times New Roman" w:cs="Times New Roman" w:eastAsia="Times New Roman"/>
          <w:color w:val="231F1F"/>
          <w:spacing w:val="46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71"/>
        </w:rPr>
        <w:t> </w:t>
      </w:r>
      <w:r>
        <w:rPr>
          <w:color w:val="231F1F"/>
          <w:spacing w:val="-1"/>
        </w:rPr>
        <w:t>svakoj</w:t>
      </w:r>
      <w:r>
        <w:rPr>
          <w:color w:val="231F1F"/>
          <w:spacing w:val="28"/>
        </w:rPr>
        <w:t> </w:t>
      </w:r>
      <w:r>
        <w:rPr>
          <w:color w:val="231F1F"/>
          <w:spacing w:val="-1"/>
        </w:rPr>
        <w:t>komunikaciji</w:t>
      </w:r>
      <w:r>
        <w:rPr>
          <w:color w:val="231F1F"/>
          <w:spacing w:val="29"/>
        </w:rPr>
        <w:t> </w:t>
      </w:r>
      <w:r>
        <w:rPr>
          <w:color w:val="231F1F"/>
          <w:spacing w:val="-1"/>
        </w:rPr>
        <w:t>koja</w:t>
      </w:r>
      <w:r>
        <w:rPr>
          <w:color w:val="231F1F"/>
          <w:spacing w:val="30"/>
        </w:rPr>
        <w:t> </w:t>
      </w:r>
      <w:r>
        <w:rPr>
          <w:rFonts w:ascii="Times New Roman" w:hAnsi="Times New Roman" w:cs="Times New Roman" w:eastAsia="Times New Roman"/>
          <w:color w:val="231F1F"/>
        </w:rPr>
        <w:t>se</w:t>
      </w:r>
      <w:r>
        <w:rPr>
          <w:rFonts w:ascii="Times New Roman" w:hAnsi="Times New Roman" w:cs="Times New Roman" w:eastAsia="Times New Roman"/>
          <w:color w:val="231F1F"/>
          <w:spacing w:val="28"/>
        </w:rPr>
        <w:t> </w:t>
      </w:r>
      <w:r>
        <w:rPr>
          <w:rFonts w:ascii="Times New Roman" w:hAnsi="Times New Roman" w:cs="Times New Roman" w:eastAsia="Times New Roman"/>
          <w:color w:val="231F1F"/>
        </w:rPr>
        <w:t>odvija</w:t>
      </w:r>
      <w:r>
        <w:rPr>
          <w:rFonts w:ascii="Times New Roman" w:hAnsi="Times New Roman" w:cs="Times New Roman" w:eastAsia="Times New Roman"/>
          <w:color w:val="231F1F"/>
          <w:spacing w:val="28"/>
        </w:rPr>
        <w:t> </w:t>
      </w:r>
      <w:r>
        <w:rPr>
          <w:rFonts w:ascii="Times New Roman" w:hAnsi="Times New Roman" w:cs="Times New Roman" w:eastAsia="Times New Roman"/>
          <w:color w:val="231F1F"/>
        </w:rPr>
        <w:t>izmeĎu</w:t>
      </w:r>
      <w:r>
        <w:rPr>
          <w:rFonts w:ascii="Times New Roman" w:hAnsi="Times New Roman" w:cs="Times New Roman" w:eastAsia="Times New Roman"/>
          <w:color w:val="231F1F"/>
          <w:spacing w:val="28"/>
        </w:rPr>
        <w:t> </w:t>
      </w:r>
      <w:r>
        <w:rPr>
          <w:rFonts w:ascii="Times New Roman" w:hAnsi="Times New Roman" w:cs="Times New Roman" w:eastAsia="Times New Roman"/>
          <w:color w:val="231F1F"/>
        </w:rPr>
        <w:t>dva</w:t>
      </w:r>
      <w:r>
        <w:rPr>
          <w:rFonts w:ascii="Times New Roman" w:hAnsi="Times New Roman" w:cs="Times New Roman" w:eastAsia="Times New Roman"/>
          <w:color w:val="231F1F"/>
          <w:spacing w:val="28"/>
        </w:rPr>
        <w:t> </w:t>
      </w:r>
      <w:r>
        <w:rPr>
          <w:rFonts w:ascii="Times New Roman" w:hAnsi="Times New Roman" w:cs="Times New Roman" w:eastAsia="Times New Roman"/>
          <w:color w:val="231F1F"/>
        </w:rPr>
        <w:t>ili</w:t>
      </w:r>
      <w:r>
        <w:rPr>
          <w:rFonts w:ascii="Times New Roman" w:hAnsi="Times New Roman" w:cs="Times New Roman" w:eastAsia="Times New Roman"/>
          <w:color w:val="231F1F"/>
          <w:spacing w:val="29"/>
        </w:rPr>
        <w:t> </w:t>
      </w:r>
      <w:r>
        <w:rPr>
          <w:rFonts w:ascii="Times New Roman" w:hAnsi="Times New Roman" w:cs="Times New Roman" w:eastAsia="Times New Roman"/>
          <w:color w:val="231F1F"/>
        </w:rPr>
        <w:t>više</w:t>
      </w:r>
      <w:r>
        <w:rPr>
          <w:rFonts w:ascii="Times New Roman" w:hAnsi="Times New Roman" w:cs="Times New Roman" w:eastAsia="Times New Roman"/>
          <w:color w:val="231F1F"/>
          <w:spacing w:val="2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čovjeka.</w:t>
      </w:r>
      <w:r>
        <w:rPr>
          <w:rFonts w:ascii="Times New Roman" w:hAnsi="Times New Roman" w:cs="Times New Roman" w:eastAsia="Times New Roman"/>
          <w:color w:val="231F1F"/>
          <w:spacing w:val="29"/>
        </w:rPr>
        <w:t> </w:t>
      </w:r>
      <w:r>
        <w:rPr>
          <w:rFonts w:ascii="Times New Roman" w:hAnsi="Times New Roman" w:cs="Times New Roman" w:eastAsia="Times New Roman"/>
          <w:color w:val="231F1F"/>
        </w:rPr>
        <w:t>Sultz</w:t>
      </w:r>
      <w:r>
        <w:rPr>
          <w:rFonts w:ascii="Times New Roman" w:hAnsi="Times New Roman" w:cs="Times New Roman" w:eastAsia="Times New Roman"/>
          <w:color w:val="231F1F"/>
          <w:spacing w:val="3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von</w:t>
      </w:r>
      <w:r>
        <w:rPr>
          <w:rFonts w:ascii="Times New Roman" w:hAnsi="Times New Roman" w:cs="Times New Roman" w:eastAsia="Times New Roman"/>
          <w:color w:val="231F1F"/>
          <w:spacing w:val="29"/>
        </w:rPr>
        <w:t> </w:t>
      </w:r>
      <w:r>
        <w:rPr>
          <w:rFonts w:ascii="Times New Roman" w:hAnsi="Times New Roman" w:cs="Times New Roman" w:eastAsia="Times New Roman"/>
          <w:color w:val="231F1F"/>
        </w:rPr>
        <w:t>Thun</w:t>
      </w:r>
      <w:r>
        <w:rPr>
          <w:rFonts w:ascii="Times New Roman" w:hAnsi="Times New Roman" w:cs="Times New Roman" w:eastAsia="Times New Roman"/>
          <w:color w:val="231F1F"/>
          <w:spacing w:val="2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(2005)</w:t>
      </w:r>
      <w:r>
        <w:rPr>
          <w:rFonts w:ascii="Times New Roman" w:hAnsi="Times New Roman" w:cs="Times New Roman" w:eastAsia="Times New Roman"/>
          <w:color w:val="231F1F"/>
          <w:spacing w:val="28"/>
        </w:rPr>
        <w:t> </w:t>
      </w:r>
      <w:r>
        <w:rPr>
          <w:rFonts w:ascii="Times New Roman" w:hAnsi="Times New Roman" w:cs="Times New Roman" w:eastAsia="Times New Roman"/>
          <w:color w:val="231F1F"/>
        </w:rPr>
        <w:t>za</w:t>
      </w:r>
      <w:r>
        <w:rPr>
          <w:rFonts w:ascii="Times New Roman" w:hAnsi="Times New Roman" w:cs="Times New Roman" w:eastAsia="Times New Roman"/>
          <w:color w:val="231F1F"/>
          <w:spacing w:val="5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predmetni</w:t>
      </w:r>
      <w:r>
        <w:rPr>
          <w:rFonts w:ascii="Times New Roman" w:hAnsi="Times New Roman" w:cs="Times New Roman" w:eastAsia="Times New Roman"/>
          <w:color w:val="231F1F"/>
          <w:spacing w:val="3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aspekt</w:t>
      </w:r>
      <w:r>
        <w:rPr>
          <w:rFonts w:ascii="Times New Roman" w:hAnsi="Times New Roman" w:cs="Times New Roman" w:eastAsia="Times New Roman"/>
          <w:color w:val="231F1F"/>
          <w:spacing w:val="35"/>
        </w:rPr>
        <w:t> </w:t>
      </w:r>
      <w:r>
        <w:rPr>
          <w:rFonts w:ascii="Times New Roman" w:hAnsi="Times New Roman" w:cs="Times New Roman" w:eastAsia="Times New Roman"/>
          <w:color w:val="231F1F"/>
        </w:rPr>
        <w:t>smatra</w:t>
      </w:r>
      <w:r>
        <w:rPr>
          <w:rFonts w:ascii="Times New Roman" w:hAnsi="Times New Roman" w:cs="Times New Roman" w:eastAsia="Times New Roman"/>
          <w:color w:val="231F1F"/>
          <w:spacing w:val="36"/>
        </w:rPr>
        <w:t> </w:t>
      </w:r>
      <w:r>
        <w:rPr>
          <w:rFonts w:ascii="Times New Roman" w:hAnsi="Times New Roman" w:cs="Times New Roman" w:eastAsia="Times New Roman"/>
          <w:color w:val="231F1F"/>
        </w:rPr>
        <w:t>ono</w:t>
      </w:r>
      <w:r>
        <w:rPr>
          <w:rFonts w:ascii="Times New Roman" w:hAnsi="Times New Roman" w:cs="Times New Roman" w:eastAsia="Times New Roman"/>
          <w:color w:val="231F1F"/>
          <w:spacing w:val="35"/>
        </w:rPr>
        <w:t> </w:t>
      </w:r>
      <w:r>
        <w:rPr>
          <w:rFonts w:ascii="Times New Roman" w:hAnsi="Times New Roman" w:cs="Times New Roman" w:eastAsia="Times New Roman"/>
          <w:color w:val="231F1F"/>
        </w:rPr>
        <w:t>što</w:t>
      </w:r>
      <w:r>
        <w:rPr>
          <w:rFonts w:ascii="Times New Roman" w:hAnsi="Times New Roman" w:cs="Times New Roman" w:eastAsia="Times New Roman"/>
          <w:color w:val="231F1F"/>
          <w:spacing w:val="34"/>
        </w:rPr>
        <w:t> </w:t>
      </w:r>
      <w:r>
        <w:rPr>
          <w:rFonts w:ascii="Times New Roman" w:hAnsi="Times New Roman" w:cs="Times New Roman" w:eastAsia="Times New Roman"/>
          <w:color w:val="231F1F"/>
        </w:rPr>
        <w:t>je</w:t>
      </w:r>
      <w:r>
        <w:rPr>
          <w:rFonts w:ascii="Times New Roman" w:hAnsi="Times New Roman" w:cs="Times New Roman" w:eastAsia="Times New Roman"/>
          <w:color w:val="231F1F"/>
          <w:spacing w:val="3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„eksplicitno“</w:t>
      </w:r>
      <w:r>
        <w:rPr>
          <w:rFonts w:ascii="Times New Roman" w:hAnsi="Times New Roman" w:cs="Times New Roman" w:eastAsia="Times New Roman"/>
          <w:color w:val="231F1F"/>
          <w:spacing w:val="3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izrečeno</w:t>
      </w:r>
      <w:r>
        <w:rPr>
          <w:rFonts w:ascii="Times New Roman" w:hAnsi="Times New Roman" w:cs="Times New Roman" w:eastAsia="Times New Roman"/>
          <w:color w:val="231F1F"/>
          <w:spacing w:val="35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36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3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profesionalnom</w:t>
      </w:r>
      <w:r>
        <w:rPr>
          <w:rFonts w:ascii="Times New Roman" w:hAnsi="Times New Roman" w:cs="Times New Roman" w:eastAsia="Times New Roman"/>
          <w:color w:val="231F1F"/>
          <w:spacing w:val="36"/>
        </w:rPr>
        <w:t> </w:t>
      </w:r>
      <w:r>
        <w:rPr>
          <w:rFonts w:ascii="Times New Roman" w:hAnsi="Times New Roman" w:cs="Times New Roman" w:eastAsia="Times New Roman"/>
          <w:color w:val="231F1F"/>
        </w:rPr>
        <w:t>kontekstu</w:t>
      </w:r>
      <w:r>
        <w:rPr>
          <w:rFonts w:ascii="Times New Roman" w:hAnsi="Times New Roman" w:cs="Times New Roman" w:eastAsia="Times New Roman"/>
          <w:color w:val="231F1F"/>
          <w:spacing w:val="36"/>
        </w:rPr>
        <w:t> </w:t>
      </w:r>
      <w:r>
        <w:rPr>
          <w:rFonts w:ascii="Times New Roman" w:hAnsi="Times New Roman" w:cs="Times New Roman" w:eastAsia="Times New Roman"/>
          <w:color w:val="231F1F"/>
        </w:rPr>
        <w:t>bi</w:t>
      </w:r>
      <w:r>
        <w:rPr>
          <w:rFonts w:ascii="Times New Roman" w:hAnsi="Times New Roman" w:cs="Times New Roman" w:eastAsia="Times New Roman"/>
          <w:color w:val="231F1F"/>
          <w:spacing w:val="73"/>
        </w:rPr>
        <w:t> </w:t>
      </w:r>
      <w:r>
        <w:rPr>
          <w:color w:val="231F1F"/>
          <w:spacing w:val="-1"/>
        </w:rPr>
        <w:t>trebao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imati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primarnu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ulogu.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Naime,</w:t>
      </w:r>
      <w:r>
        <w:rPr>
          <w:color w:val="231F1F"/>
          <w:spacing w:val="11"/>
        </w:rPr>
        <w:t> </w:t>
      </w:r>
      <w:r>
        <w:rPr>
          <w:color w:val="231F1F"/>
        </w:rPr>
        <w:t>ljudi</w:t>
      </w:r>
      <w:r>
        <w:rPr>
          <w:color w:val="231F1F"/>
          <w:spacing w:val="12"/>
        </w:rPr>
        <w:t> </w:t>
      </w:r>
      <w:r>
        <w:rPr>
          <w:color w:val="231F1F"/>
        </w:rPr>
        <w:t>koji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zajedno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obavljaju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neke</w:t>
      </w:r>
      <w:r>
        <w:rPr>
          <w:color w:val="231F1F"/>
          <w:spacing w:val="10"/>
        </w:rPr>
        <w:t> </w:t>
      </w:r>
      <w:r>
        <w:rPr>
          <w:color w:val="231F1F"/>
        </w:rPr>
        <w:t>poslove</w:t>
      </w:r>
      <w:r>
        <w:rPr>
          <w:color w:val="231F1F"/>
          <w:spacing w:val="10"/>
        </w:rPr>
        <w:t> </w:t>
      </w:r>
      <w:r>
        <w:rPr>
          <w:color w:val="231F1F"/>
        </w:rPr>
        <w:t>ili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pak</w:t>
      </w:r>
      <w:r>
        <w:rPr>
          <w:color w:val="231F1F"/>
          <w:spacing w:val="11"/>
        </w:rPr>
        <w:t> </w:t>
      </w:r>
      <w:r>
        <w:rPr>
          <w:color w:val="231F1F"/>
        </w:rPr>
        <w:t>djeluju</w:t>
      </w:r>
      <w:r>
        <w:rPr>
          <w:color w:val="231F1F"/>
          <w:spacing w:val="73"/>
        </w:rPr>
        <w:t> </w:t>
      </w:r>
      <w:r>
        <w:rPr>
          <w:rFonts w:ascii="Times New Roman" w:hAnsi="Times New Roman" w:cs="Times New Roman" w:eastAsia="Times New Roman"/>
          <w:color w:val="231F1F"/>
        </w:rPr>
        <w:t>unutar</w:t>
      </w:r>
      <w:r>
        <w:rPr>
          <w:rFonts w:ascii="Times New Roman" w:hAnsi="Times New Roman" w:cs="Times New Roman" w:eastAsia="Times New Roman"/>
          <w:color w:val="231F1F"/>
          <w:spacing w:val="10"/>
        </w:rPr>
        <w:t> </w:t>
      </w:r>
      <w:r>
        <w:rPr>
          <w:rFonts w:ascii="Times New Roman" w:hAnsi="Times New Roman" w:cs="Times New Roman" w:eastAsia="Times New Roman"/>
          <w:color w:val="231F1F"/>
        </w:rPr>
        <w:t>tima</w:t>
      </w:r>
      <w:r>
        <w:rPr>
          <w:rFonts w:ascii="Times New Roman" w:hAnsi="Times New Roman" w:cs="Times New Roman" w:eastAsia="Times New Roman"/>
          <w:color w:val="231F1F"/>
          <w:spacing w:val="1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trebali</w:t>
      </w:r>
      <w:r>
        <w:rPr>
          <w:rFonts w:ascii="Times New Roman" w:hAnsi="Times New Roman" w:cs="Times New Roman" w:eastAsia="Times New Roman"/>
          <w:color w:val="231F1F"/>
          <w:spacing w:val="12"/>
        </w:rPr>
        <w:t> </w:t>
      </w:r>
      <w:r>
        <w:rPr>
          <w:rFonts w:ascii="Times New Roman" w:hAnsi="Times New Roman" w:cs="Times New Roman" w:eastAsia="Times New Roman"/>
          <w:color w:val="231F1F"/>
        </w:rPr>
        <w:t>bi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</w:rPr>
        <w:t>se</w:t>
      </w:r>
      <w:r>
        <w:rPr>
          <w:rFonts w:ascii="Times New Roman" w:hAnsi="Times New Roman" w:cs="Times New Roman" w:eastAsia="Times New Roman"/>
          <w:color w:val="231F1F"/>
          <w:spacing w:val="1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usredotočiti</w:t>
      </w:r>
      <w:r>
        <w:rPr>
          <w:rFonts w:ascii="Times New Roman" w:hAnsi="Times New Roman" w:cs="Times New Roman" w:eastAsia="Times New Roman"/>
          <w:color w:val="231F1F"/>
          <w:spacing w:val="12"/>
        </w:rPr>
        <w:t> </w:t>
      </w:r>
      <w:r>
        <w:rPr>
          <w:rFonts w:ascii="Times New Roman" w:hAnsi="Times New Roman" w:cs="Times New Roman" w:eastAsia="Times New Roman"/>
          <w:color w:val="231F1F"/>
        </w:rPr>
        <w:t>na</w:t>
      </w:r>
      <w:r>
        <w:rPr>
          <w:rFonts w:ascii="Times New Roman" w:hAnsi="Times New Roman" w:cs="Times New Roman" w:eastAsia="Times New Roman"/>
          <w:color w:val="231F1F"/>
          <w:spacing w:val="10"/>
        </w:rPr>
        <w:t> </w:t>
      </w:r>
      <w:r>
        <w:rPr>
          <w:rFonts w:ascii="Times New Roman" w:hAnsi="Times New Roman" w:cs="Times New Roman" w:eastAsia="Times New Roman"/>
          <w:color w:val="231F1F"/>
        </w:rPr>
        <w:t>predmet</w:t>
      </w:r>
      <w:r>
        <w:rPr>
          <w:rFonts w:ascii="Times New Roman" w:hAnsi="Times New Roman" w:cs="Times New Roman" w:eastAsia="Times New Roman"/>
          <w:color w:val="231F1F"/>
          <w:spacing w:val="1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komunikacije,</w:t>
      </w:r>
      <w:r>
        <w:rPr>
          <w:rFonts w:ascii="Times New Roman" w:hAnsi="Times New Roman" w:cs="Times New Roman" w:eastAsia="Times New Roman"/>
          <w:color w:val="231F1F"/>
          <w:spacing w:val="11"/>
        </w:rPr>
        <w:t> </w:t>
      </w:r>
      <w:r>
        <w:rPr>
          <w:rFonts w:ascii="Times New Roman" w:hAnsi="Times New Roman" w:cs="Times New Roman" w:eastAsia="Times New Roman"/>
          <w:color w:val="231F1F"/>
        </w:rPr>
        <w:t>a</w:t>
      </w:r>
      <w:r>
        <w:rPr>
          <w:rFonts w:ascii="Times New Roman" w:hAnsi="Times New Roman" w:cs="Times New Roman" w:eastAsia="Times New Roman"/>
          <w:color w:val="231F1F"/>
          <w:spacing w:val="10"/>
        </w:rPr>
        <w:t> </w:t>
      </w:r>
      <w:r>
        <w:rPr>
          <w:rFonts w:ascii="Times New Roman" w:hAnsi="Times New Roman" w:cs="Times New Roman" w:eastAsia="Times New Roman"/>
          <w:color w:val="231F1F"/>
        </w:rPr>
        <w:t>ne</w:t>
      </w:r>
      <w:r>
        <w:rPr>
          <w:rFonts w:ascii="Times New Roman" w:hAnsi="Times New Roman" w:cs="Times New Roman" w:eastAsia="Times New Roman"/>
          <w:color w:val="231F1F"/>
          <w:spacing w:val="10"/>
        </w:rPr>
        <w:t> </w:t>
      </w:r>
      <w:r>
        <w:rPr>
          <w:rFonts w:ascii="Times New Roman" w:hAnsi="Times New Roman" w:cs="Times New Roman" w:eastAsia="Times New Roman"/>
          <w:color w:val="231F1F"/>
        </w:rPr>
        <w:t>na</w:t>
      </w:r>
      <w:r>
        <w:rPr>
          <w:rFonts w:ascii="Times New Roman" w:hAnsi="Times New Roman" w:cs="Times New Roman" w:eastAsia="Times New Roman"/>
          <w:color w:val="231F1F"/>
          <w:spacing w:val="10"/>
        </w:rPr>
        <w:t> </w:t>
      </w:r>
      <w:r>
        <w:rPr>
          <w:rFonts w:ascii="Times New Roman" w:hAnsi="Times New Roman" w:cs="Times New Roman" w:eastAsia="Times New Roman"/>
          <w:color w:val="231F1F"/>
        </w:rPr>
        <w:t>odnose</w:t>
      </w:r>
      <w:r>
        <w:rPr>
          <w:rFonts w:ascii="Times New Roman" w:hAnsi="Times New Roman" w:cs="Times New Roman" w:eastAsia="Times New Roman"/>
          <w:color w:val="231F1F"/>
          <w:spacing w:val="1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kakve</w:t>
      </w:r>
      <w:r>
        <w:rPr>
          <w:rFonts w:ascii="Times New Roman" w:hAnsi="Times New Roman" w:cs="Times New Roman" w:eastAsia="Times New Roman"/>
          <w:color w:val="231F1F"/>
          <w:spacing w:val="57"/>
        </w:rPr>
        <w:t> </w:t>
      </w:r>
      <w:r>
        <w:rPr>
          <w:rFonts w:ascii="Times New Roman" w:hAnsi="Times New Roman" w:cs="Times New Roman" w:eastAsia="Times New Roman"/>
          <w:color w:val="231F1F"/>
        </w:rPr>
        <w:t>meĎusobno</w:t>
      </w:r>
      <w:r>
        <w:rPr>
          <w:rFonts w:ascii="Times New Roman" w:hAnsi="Times New Roman" w:cs="Times New Roman" w:eastAsia="Times New Roman"/>
          <w:color w:val="231F1F"/>
          <w:spacing w:val="2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imaju.</w:t>
      </w:r>
      <w:r>
        <w:rPr>
          <w:rFonts w:ascii="Times New Roman" w:hAnsi="Times New Roman" w:cs="Times New Roman" w:eastAsia="Times New Roman"/>
          <w:color w:val="231F1F"/>
          <w:spacing w:val="2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Nasuprot</w:t>
      </w:r>
      <w:r>
        <w:rPr>
          <w:rFonts w:ascii="Times New Roman" w:hAnsi="Times New Roman" w:cs="Times New Roman" w:eastAsia="Times New Roman"/>
          <w:color w:val="231F1F"/>
          <w:spacing w:val="2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sadrţajnom</w:t>
      </w:r>
      <w:r>
        <w:rPr>
          <w:rFonts w:ascii="Times New Roman" w:hAnsi="Times New Roman" w:cs="Times New Roman" w:eastAsia="Times New Roman"/>
          <w:color w:val="231F1F"/>
          <w:spacing w:val="2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aspektu</w:t>
      </w:r>
      <w:r>
        <w:rPr>
          <w:rFonts w:ascii="Times New Roman" w:hAnsi="Times New Roman" w:cs="Times New Roman" w:eastAsia="Times New Roman"/>
          <w:color w:val="231F1F"/>
          <w:spacing w:val="2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poruke</w:t>
      </w:r>
      <w:r>
        <w:rPr>
          <w:rFonts w:ascii="Times New Roman" w:hAnsi="Times New Roman" w:cs="Times New Roman" w:eastAsia="Times New Roman"/>
          <w:color w:val="231F1F"/>
          <w:spacing w:val="25"/>
        </w:rPr>
        <w:t> </w:t>
      </w:r>
      <w:r>
        <w:rPr>
          <w:rFonts w:ascii="Times New Roman" w:hAnsi="Times New Roman" w:cs="Times New Roman" w:eastAsia="Times New Roman"/>
          <w:color w:val="231F1F"/>
        </w:rPr>
        <w:t>jeste</w:t>
      </w:r>
      <w:r>
        <w:rPr>
          <w:rFonts w:ascii="Times New Roman" w:hAnsi="Times New Roman" w:cs="Times New Roman" w:eastAsia="Times New Roman"/>
          <w:color w:val="231F1F"/>
          <w:spacing w:val="27"/>
        </w:rPr>
        <w:t> </w:t>
      </w:r>
      <w:r>
        <w:rPr>
          <w:rFonts w:ascii="Times New Roman" w:hAnsi="Times New Roman" w:cs="Times New Roman" w:eastAsia="Times New Roman"/>
          <w:color w:val="231F1F"/>
        </w:rPr>
        <w:t>odnosni</w:t>
      </w:r>
      <w:r>
        <w:rPr>
          <w:rFonts w:ascii="Times New Roman" w:hAnsi="Times New Roman" w:cs="Times New Roman" w:eastAsia="Times New Roman"/>
          <w:color w:val="231F1F"/>
          <w:spacing w:val="2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aspekt</w:t>
      </w:r>
      <w:r>
        <w:rPr>
          <w:rFonts w:ascii="Times New Roman" w:hAnsi="Times New Roman" w:cs="Times New Roman" w:eastAsia="Times New Roman"/>
          <w:color w:val="231F1F"/>
          <w:spacing w:val="26"/>
        </w:rPr>
        <w:t> </w:t>
      </w:r>
      <w:r>
        <w:rPr>
          <w:rFonts w:ascii="Times New Roman" w:hAnsi="Times New Roman" w:cs="Times New Roman" w:eastAsia="Times New Roman"/>
          <w:color w:val="231F1F"/>
        </w:rPr>
        <w:t>koji</w:t>
      </w:r>
      <w:r>
        <w:rPr>
          <w:rFonts w:ascii="Times New Roman" w:hAnsi="Times New Roman" w:cs="Times New Roman" w:eastAsia="Times New Roman"/>
          <w:color w:val="231F1F"/>
          <w:spacing w:val="28"/>
        </w:rPr>
        <w:t> </w:t>
      </w:r>
      <w:r>
        <w:rPr>
          <w:rFonts w:ascii="Times New Roman" w:hAnsi="Times New Roman" w:cs="Times New Roman" w:eastAsia="Times New Roman"/>
          <w:color w:val="231F1F"/>
        </w:rPr>
        <w:t>je</w:t>
      </w:r>
      <w:r>
        <w:rPr>
          <w:rFonts w:ascii="Times New Roman" w:hAnsi="Times New Roman" w:cs="Times New Roman" w:eastAsia="Times New Roman"/>
          <w:color w:val="231F1F"/>
          <w:spacing w:val="26"/>
        </w:rPr>
        <w:t> </w:t>
      </w:r>
      <w:r>
        <w:rPr>
          <w:rFonts w:ascii="Times New Roman" w:hAnsi="Times New Roman" w:cs="Times New Roman" w:eastAsia="Times New Roman"/>
          <w:color w:val="231F1F"/>
        </w:rPr>
        <w:t>slabije</w:t>
      </w:r>
      <w:r>
        <w:rPr>
          <w:rFonts w:ascii="Times New Roman" w:hAnsi="Times New Roman" w:cs="Times New Roman" w:eastAsia="Times New Roman"/>
        </w:rPr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headerReference w:type="default" r:id="rId67"/>
          <w:headerReference w:type="even" r:id="rId68"/>
          <w:pgSz w:w="11910" w:h="16840"/>
          <w:pgMar w:header="826" w:footer="853" w:top="1120" w:bottom="102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60" w:lineRule="auto" w:before="69"/>
        <w:ind w:right="115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1F"/>
          <w:spacing w:val="-1"/>
        </w:rPr>
        <w:t>osviješten</w:t>
      </w:r>
      <w:r>
        <w:rPr>
          <w:rFonts w:ascii="Times New Roman" w:hAnsi="Times New Roman" w:cs="Times New Roman" w:eastAsia="Times New Roman"/>
          <w:color w:val="231F1F"/>
          <w:spacing w:val="23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2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prenosi</w:t>
      </w:r>
      <w:r>
        <w:rPr>
          <w:rFonts w:ascii="Times New Roman" w:hAnsi="Times New Roman" w:cs="Times New Roman" w:eastAsia="Times New Roman"/>
          <w:color w:val="231F1F"/>
          <w:spacing w:val="24"/>
        </w:rPr>
        <w:t> </w:t>
      </w:r>
      <w:r>
        <w:rPr>
          <w:rFonts w:ascii="Times New Roman" w:hAnsi="Times New Roman" w:cs="Times New Roman" w:eastAsia="Times New Roman"/>
          <w:color w:val="231F1F"/>
        </w:rPr>
        <w:t>se</w:t>
      </w:r>
      <w:r>
        <w:rPr>
          <w:rFonts w:ascii="Times New Roman" w:hAnsi="Times New Roman" w:cs="Times New Roman" w:eastAsia="Times New Roman"/>
          <w:color w:val="231F1F"/>
          <w:spacing w:val="2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„implicitno“.</w:t>
      </w:r>
      <w:r>
        <w:rPr>
          <w:rFonts w:ascii="Times New Roman" w:hAnsi="Times New Roman" w:cs="Times New Roman" w:eastAsia="Times New Roman"/>
          <w:color w:val="231F1F"/>
          <w:spacing w:val="23"/>
        </w:rPr>
        <w:t> </w:t>
      </w:r>
      <w:r>
        <w:rPr>
          <w:rFonts w:ascii="Times New Roman" w:hAnsi="Times New Roman" w:cs="Times New Roman" w:eastAsia="Times New Roman"/>
          <w:color w:val="231F1F"/>
        </w:rPr>
        <w:t>Čim</w:t>
      </w:r>
      <w:r>
        <w:rPr>
          <w:rFonts w:ascii="Times New Roman" w:hAnsi="Times New Roman" w:cs="Times New Roman" w:eastAsia="Times New Roman"/>
          <w:color w:val="231F1F"/>
          <w:spacing w:val="22"/>
        </w:rPr>
        <w:t> </w:t>
      </w:r>
      <w:r>
        <w:rPr>
          <w:rFonts w:ascii="Times New Roman" w:hAnsi="Times New Roman" w:cs="Times New Roman" w:eastAsia="Times New Roman"/>
          <w:color w:val="231F1F"/>
        </w:rPr>
        <w:t>stupimo</w:t>
      </w:r>
      <w:r>
        <w:rPr>
          <w:rFonts w:ascii="Times New Roman" w:hAnsi="Times New Roman" w:cs="Times New Roman" w:eastAsia="Times New Roman"/>
          <w:color w:val="231F1F"/>
          <w:spacing w:val="21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2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komunikaciju</w:t>
      </w:r>
      <w:r>
        <w:rPr>
          <w:rFonts w:ascii="Times New Roman" w:hAnsi="Times New Roman" w:cs="Times New Roman" w:eastAsia="Times New Roman"/>
          <w:color w:val="231F1F"/>
          <w:spacing w:val="23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2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nekog</w:t>
      </w:r>
      <w:r>
        <w:rPr>
          <w:rFonts w:ascii="Times New Roman" w:hAnsi="Times New Roman" w:cs="Times New Roman" w:eastAsia="Times New Roman"/>
          <w:color w:val="231F1F"/>
          <w:spacing w:val="23"/>
        </w:rPr>
        <w:t> </w:t>
      </w:r>
      <w:r>
        <w:rPr>
          <w:rFonts w:ascii="Times New Roman" w:hAnsi="Times New Roman" w:cs="Times New Roman" w:eastAsia="Times New Roman"/>
          <w:color w:val="231F1F"/>
        </w:rPr>
        <w:t>oslovimo</w:t>
      </w:r>
      <w:r>
        <w:rPr>
          <w:rFonts w:ascii="Times New Roman" w:hAnsi="Times New Roman" w:cs="Times New Roman" w:eastAsia="Times New Roman"/>
          <w:color w:val="231F1F"/>
          <w:spacing w:val="2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dajemo</w:t>
      </w:r>
      <w:r>
        <w:rPr>
          <w:rFonts w:ascii="Times New Roman" w:hAnsi="Times New Roman" w:cs="Times New Roman" w:eastAsia="Times New Roman"/>
          <w:color w:val="231F1F"/>
          <w:spacing w:val="87"/>
        </w:rPr>
        <w:t> </w:t>
      </w:r>
      <w:r>
        <w:rPr>
          <w:rFonts w:ascii="Times New Roman" w:hAnsi="Times New Roman" w:cs="Times New Roman" w:eastAsia="Times New Roman"/>
          <w:color w:val="231F1F"/>
        </w:rPr>
        <w:t>mu</w:t>
      </w:r>
      <w:r>
        <w:rPr>
          <w:rFonts w:ascii="Times New Roman" w:hAnsi="Times New Roman" w:cs="Times New Roman" w:eastAsia="Times New Roman"/>
          <w:color w:val="231F1F"/>
          <w:spacing w:val="7"/>
        </w:rPr>
        <w:t> </w:t>
      </w:r>
      <w:r>
        <w:rPr>
          <w:rFonts w:ascii="Times New Roman" w:hAnsi="Times New Roman" w:cs="Times New Roman" w:eastAsia="Times New Roman"/>
          <w:color w:val="231F1F"/>
        </w:rPr>
        <w:t>svojim</w:t>
      </w:r>
      <w:r>
        <w:rPr>
          <w:rFonts w:ascii="Times New Roman" w:hAnsi="Times New Roman" w:cs="Times New Roman" w:eastAsia="Times New Roman"/>
          <w:color w:val="231F1F"/>
          <w:spacing w:val="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neverbalnim</w:t>
      </w:r>
      <w:r>
        <w:rPr>
          <w:rFonts w:ascii="Times New Roman" w:hAnsi="Times New Roman" w:cs="Times New Roman" w:eastAsia="Times New Roman"/>
          <w:color w:val="231F1F"/>
          <w:spacing w:val="5"/>
        </w:rPr>
        <w:t> </w:t>
      </w:r>
      <w:r>
        <w:rPr>
          <w:rFonts w:ascii="Times New Roman" w:hAnsi="Times New Roman" w:cs="Times New Roman" w:eastAsia="Times New Roman"/>
          <w:color w:val="231F1F"/>
        </w:rPr>
        <w:t>znakovima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</w:rPr>
        <w:t>(boja</w:t>
      </w:r>
      <w:r>
        <w:rPr>
          <w:rFonts w:ascii="Times New Roman" w:hAnsi="Times New Roman" w:cs="Times New Roman" w:eastAsia="Times New Roman"/>
          <w:color w:val="231F1F"/>
          <w:spacing w:val="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glasa,</w:t>
      </w:r>
      <w:r>
        <w:rPr>
          <w:rFonts w:ascii="Times New Roman" w:hAnsi="Times New Roman" w:cs="Times New Roman" w:eastAsia="Times New Roman"/>
          <w:color w:val="231F1F"/>
          <w:spacing w:val="7"/>
        </w:rPr>
        <w:t> </w:t>
      </w:r>
      <w:r>
        <w:rPr>
          <w:rFonts w:ascii="Times New Roman" w:hAnsi="Times New Roman" w:cs="Times New Roman" w:eastAsia="Times New Roman"/>
          <w:color w:val="231F1F"/>
        </w:rPr>
        <w:t>stav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tijela,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pogled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7"/>
        </w:rPr>
        <w:t> </w:t>
      </w:r>
      <w:r>
        <w:rPr>
          <w:rFonts w:ascii="Times New Roman" w:hAnsi="Times New Roman" w:cs="Times New Roman" w:eastAsia="Times New Roman"/>
          <w:color w:val="231F1F"/>
        </w:rPr>
        <w:t>sl.)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</w:rPr>
        <w:t>do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</w:rPr>
        <w:t>znanja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</w:rPr>
        <w:t>što</w:t>
      </w:r>
      <w:r>
        <w:rPr>
          <w:rFonts w:ascii="Times New Roman" w:hAnsi="Times New Roman" w:cs="Times New Roman" w:eastAsia="Times New Roman"/>
          <w:color w:val="231F1F"/>
          <w:spacing w:val="7"/>
        </w:rPr>
        <w:t> </w:t>
      </w:r>
      <w:r>
        <w:rPr>
          <w:rFonts w:ascii="Times New Roman" w:hAnsi="Times New Roman" w:cs="Times New Roman" w:eastAsia="Times New Roman"/>
          <w:color w:val="231F1F"/>
        </w:rPr>
        <w:t>o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</w:rPr>
        <w:t>njemu</w:t>
      </w:r>
      <w:r>
        <w:rPr>
          <w:rFonts w:ascii="Times New Roman" w:hAnsi="Times New Roman" w:cs="Times New Roman" w:eastAsia="Times New Roman"/>
          <w:color w:val="231F1F"/>
          <w:spacing w:val="39"/>
        </w:rPr>
        <w:t> </w:t>
      </w:r>
      <w:r>
        <w:rPr>
          <w:rFonts w:ascii="Times New Roman" w:hAnsi="Times New Roman" w:cs="Times New Roman" w:eastAsia="Times New Roman"/>
          <w:color w:val="231F1F"/>
        </w:rPr>
        <w:t>mislimo i na</w:t>
      </w:r>
      <w:r>
        <w:rPr>
          <w:rFonts w:ascii="Times New Roman" w:hAnsi="Times New Roman" w:cs="Times New Roman" w:eastAsia="Times New Roman"/>
          <w:color w:val="231F1F"/>
          <w:spacing w:val="-1"/>
        </w:rPr>
        <w:t> </w:t>
      </w:r>
      <w:r>
        <w:rPr>
          <w:rFonts w:ascii="Times New Roman" w:hAnsi="Times New Roman" w:cs="Times New Roman" w:eastAsia="Times New Roman"/>
          <w:color w:val="231F1F"/>
        </w:rPr>
        <w:t>koji </w:t>
      </w:r>
      <w:r>
        <w:rPr>
          <w:rFonts w:ascii="Times New Roman" w:hAnsi="Times New Roman" w:cs="Times New Roman" w:eastAsia="Times New Roman"/>
          <w:color w:val="231F1F"/>
          <w:spacing w:val="-1"/>
        </w:rPr>
        <w:t>način</w:t>
      </w:r>
      <w:r>
        <w:rPr>
          <w:rFonts w:ascii="Times New Roman" w:hAnsi="Times New Roman" w:cs="Times New Roman" w:eastAsia="Times New Roman"/>
          <w:color w:val="231F1F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se </w:t>
      </w:r>
      <w:r>
        <w:rPr>
          <w:rFonts w:ascii="Times New Roman" w:hAnsi="Times New Roman" w:cs="Times New Roman" w:eastAsia="Times New Roman"/>
          <w:color w:val="231F1F"/>
        </w:rPr>
        <w:t>odnosimo </w:t>
      </w:r>
      <w:r>
        <w:rPr>
          <w:rFonts w:ascii="Times New Roman" w:hAnsi="Times New Roman" w:cs="Times New Roman" w:eastAsia="Times New Roman"/>
          <w:color w:val="231F1F"/>
          <w:spacing w:val="-1"/>
        </w:rPr>
        <w:t>prema</w:t>
      </w:r>
      <w:r>
        <w:rPr>
          <w:rFonts w:ascii="Times New Roman" w:hAnsi="Times New Roman" w:cs="Times New Roman" w:eastAsia="Times New Roman"/>
          <w:color w:val="231F1F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njemu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(Pletenac,</w:t>
      </w:r>
      <w:r>
        <w:rPr>
          <w:rFonts w:ascii="Times New Roman" w:hAnsi="Times New Roman" w:cs="Times New Roman" w:eastAsia="Times New Roman"/>
          <w:color w:val="231F1F"/>
        </w:rPr>
        <w:t> 2013: 3).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360" w:lineRule="auto" w:before="4"/>
        <w:ind w:right="111" w:firstLine="708"/>
        <w:jc w:val="both"/>
      </w:pPr>
      <w:r>
        <w:rPr>
          <w:rFonts w:ascii="Times New Roman" w:hAnsi="Times New Roman"/>
          <w:color w:val="231F1F"/>
        </w:rPr>
        <w:t>Pojam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  <w:spacing w:val="-1"/>
        </w:rPr>
        <w:t>komunikacije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literaturi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  <w:spacing w:val="1"/>
        </w:rPr>
        <w:t>se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</w:rPr>
        <w:t>ne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koristi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jednoznačno.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Postoji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mnoštvo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pojmova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color w:val="231F1F"/>
        </w:rPr>
        <w:t>koji</w:t>
      </w:r>
      <w:r>
        <w:rPr>
          <w:color w:val="231F1F"/>
          <w:spacing w:val="34"/>
        </w:rPr>
        <w:t> </w:t>
      </w:r>
      <w:r>
        <w:rPr>
          <w:color w:val="231F1F"/>
        </w:rPr>
        <w:t>se</w:t>
      </w:r>
      <w:r>
        <w:rPr>
          <w:color w:val="231F1F"/>
          <w:spacing w:val="32"/>
        </w:rPr>
        <w:t> </w:t>
      </w:r>
      <w:r>
        <w:rPr>
          <w:color w:val="231F1F"/>
          <w:spacing w:val="-1"/>
        </w:rPr>
        <w:t>po</w:t>
      </w:r>
      <w:r>
        <w:rPr>
          <w:rFonts w:ascii="Times New Roman" w:hAnsi="Times New Roman"/>
          <w:color w:val="231F1F"/>
          <w:spacing w:val="-1"/>
        </w:rPr>
        <w:t>dudaraju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</w:rPr>
        <w:t>s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  <w:spacing w:val="-1"/>
        </w:rPr>
        <w:t>drugim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  <w:spacing w:val="-1"/>
        </w:rPr>
        <w:t>pojmovima,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  <w:spacing w:val="-1"/>
        </w:rPr>
        <w:t>kao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</w:rPr>
        <w:t>što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</w:rPr>
        <w:t>npr.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  <w:spacing w:val="-1"/>
        </w:rPr>
        <w:t>reakcija,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  <w:spacing w:val="-1"/>
        </w:rPr>
        <w:t>interakcija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</w:rPr>
        <w:t>ili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  <w:spacing w:val="-1"/>
        </w:rPr>
        <w:t>ponašanje.</w:t>
      </w:r>
      <w:r>
        <w:rPr>
          <w:rFonts w:ascii="Times New Roman" w:hAnsi="Times New Roman"/>
          <w:color w:val="231F1F"/>
          <w:spacing w:val="83"/>
        </w:rPr>
        <w:t> </w:t>
      </w:r>
      <w:r>
        <w:rPr>
          <w:color w:val="231F1F"/>
          <w:spacing w:val="-1"/>
        </w:rPr>
        <w:t>Upravo</w:t>
      </w:r>
      <w:r>
        <w:rPr>
          <w:color w:val="231F1F"/>
          <w:spacing w:val="26"/>
        </w:rPr>
        <w:t> </w:t>
      </w:r>
      <w:r>
        <w:rPr>
          <w:color w:val="231F1F"/>
        </w:rPr>
        <w:t>iz</w:t>
      </w:r>
      <w:r>
        <w:rPr>
          <w:color w:val="231F1F"/>
          <w:spacing w:val="27"/>
        </w:rPr>
        <w:t> </w:t>
      </w:r>
      <w:r>
        <w:rPr>
          <w:color w:val="231F1F"/>
        </w:rPr>
        <w:t>tih</w:t>
      </w:r>
      <w:r>
        <w:rPr>
          <w:color w:val="231F1F"/>
          <w:spacing w:val="26"/>
        </w:rPr>
        <w:t> </w:t>
      </w:r>
      <w:r>
        <w:rPr>
          <w:color w:val="231F1F"/>
        </w:rPr>
        <w:t>i</w:t>
      </w:r>
      <w:r>
        <w:rPr>
          <w:color w:val="231F1F"/>
          <w:spacing w:val="26"/>
        </w:rPr>
        <w:t> </w:t>
      </w:r>
      <w:r>
        <w:rPr>
          <w:color w:val="231F1F"/>
          <w:spacing w:val="-1"/>
        </w:rPr>
        <w:t>drugih</w:t>
      </w:r>
      <w:r>
        <w:rPr>
          <w:color w:val="231F1F"/>
          <w:spacing w:val="26"/>
        </w:rPr>
        <w:t> </w:t>
      </w:r>
      <w:r>
        <w:rPr>
          <w:color w:val="231F1F"/>
          <w:spacing w:val="-1"/>
        </w:rPr>
        <w:t>razloga</w:t>
      </w:r>
      <w:r>
        <w:rPr>
          <w:color w:val="231F1F"/>
          <w:spacing w:val="25"/>
        </w:rPr>
        <w:t> </w:t>
      </w:r>
      <w:r>
        <w:rPr>
          <w:color w:val="231F1F"/>
          <w:spacing w:val="-1"/>
        </w:rPr>
        <w:t>Kethleen</w:t>
      </w:r>
      <w:r>
        <w:rPr>
          <w:color w:val="231F1F"/>
          <w:spacing w:val="26"/>
        </w:rPr>
        <w:t> </w:t>
      </w:r>
      <w:r>
        <w:rPr>
          <w:color w:val="231F1F"/>
        </w:rPr>
        <w:t>K.</w:t>
      </w:r>
      <w:r>
        <w:rPr>
          <w:color w:val="231F1F"/>
          <w:spacing w:val="25"/>
        </w:rPr>
        <w:t> </w:t>
      </w:r>
      <w:r>
        <w:rPr>
          <w:color w:val="231F1F"/>
        </w:rPr>
        <w:t>Reardon</w:t>
      </w:r>
      <w:r>
        <w:rPr>
          <w:color w:val="231F1F"/>
          <w:spacing w:val="26"/>
        </w:rPr>
        <w:t> </w:t>
      </w:r>
      <w:r>
        <w:rPr>
          <w:color w:val="231F1F"/>
          <w:spacing w:val="-1"/>
        </w:rPr>
        <w:t>(1998)</w:t>
      </w:r>
      <w:r>
        <w:rPr>
          <w:color w:val="231F1F"/>
          <w:spacing w:val="25"/>
        </w:rPr>
        <w:t> </w:t>
      </w:r>
      <w:r>
        <w:rPr>
          <w:color w:val="231F1F"/>
        </w:rPr>
        <w:t>svoju</w:t>
      </w:r>
      <w:r>
        <w:rPr>
          <w:color w:val="231F1F"/>
          <w:spacing w:val="26"/>
        </w:rPr>
        <w:t> </w:t>
      </w:r>
      <w:r>
        <w:rPr>
          <w:color w:val="231F1F"/>
        </w:rPr>
        <w:t>studiju</w:t>
      </w:r>
      <w:r>
        <w:rPr>
          <w:color w:val="231F1F"/>
          <w:spacing w:val="24"/>
        </w:rPr>
        <w:t> </w:t>
      </w:r>
      <w:r>
        <w:rPr>
          <w:color w:val="231F1F"/>
        </w:rPr>
        <w:t>o</w:t>
      </w:r>
      <w:r>
        <w:rPr>
          <w:color w:val="231F1F"/>
          <w:spacing w:val="26"/>
        </w:rPr>
        <w:t> </w:t>
      </w:r>
      <w:r>
        <w:rPr>
          <w:color w:val="231F1F"/>
          <w:spacing w:val="-1"/>
        </w:rPr>
        <w:t>interpersonalnoj</w:t>
      </w:r>
      <w:r>
        <w:rPr>
          <w:color w:val="231F1F"/>
          <w:spacing w:val="65"/>
        </w:rPr>
        <w:t> </w:t>
      </w:r>
      <w:r>
        <w:rPr>
          <w:rFonts w:ascii="Times New Roman" w:hAnsi="Times New Roman"/>
          <w:color w:val="231F1F"/>
          <w:spacing w:val="-1"/>
        </w:rPr>
        <w:t>komunikaciji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započinje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s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  <w:spacing w:val="-1"/>
        </w:rPr>
        <w:t>na</w:t>
      </w:r>
      <w:r>
        <w:rPr>
          <w:rFonts w:ascii="Times New Roman" w:hAnsi="Times New Roman"/>
          <w:color w:val="231F1F"/>
          <w:spacing w:val="-2"/>
        </w:rPr>
        <w:t>voĎe</w:t>
      </w:r>
      <w:r>
        <w:rPr>
          <w:rFonts w:ascii="Times New Roman" w:hAnsi="Times New Roman"/>
          <w:color w:val="231F1F"/>
          <w:spacing w:val="-1"/>
        </w:rPr>
        <w:t>njem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šest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osnovnih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  <w:spacing w:val="-1"/>
        </w:rPr>
        <w:t>karakteristika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ljudske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komunikaci</w:t>
      </w:r>
      <w:r>
        <w:rPr>
          <w:color w:val="231F1F"/>
        </w:rPr>
        <w:t>je.</w:t>
      </w:r>
      <w:r>
        <w:rPr>
          <w:color w:val="231F1F"/>
          <w:spacing w:val="17"/>
        </w:rPr>
        <w:t> </w:t>
      </w:r>
      <w:r>
        <w:rPr>
          <w:color w:val="231F1F"/>
        </w:rPr>
        <w:t>To</w:t>
      </w:r>
      <w:r>
        <w:rPr>
          <w:color w:val="231F1F"/>
          <w:spacing w:val="93"/>
        </w:rPr>
        <w:t> </w:t>
      </w:r>
      <w:r>
        <w:rPr>
          <w:rFonts w:ascii="Times New Roman" w:hAnsi="Times New Roman"/>
          <w:color w:val="231F1F"/>
        </w:rPr>
        <w:t>su: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1.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2"/>
        </w:rPr>
        <w:t>Ljudi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komuniciraju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iz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mnoštva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različitih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razloga;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2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Komuniciranje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rezultira</w:t>
      </w:r>
      <w:r>
        <w:rPr>
          <w:rFonts w:ascii="Times New Roman" w:hAnsi="Times New Roman"/>
          <w:color w:val="231F1F"/>
          <w:spacing w:val="79"/>
        </w:rPr>
        <w:t> </w:t>
      </w:r>
      <w:r>
        <w:rPr>
          <w:rFonts w:ascii="Times New Roman" w:hAnsi="Times New Roman"/>
          <w:color w:val="231F1F"/>
          <w:spacing w:val="-1"/>
        </w:rPr>
        <w:t>namjeravanim,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ali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nenamjeravanim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1"/>
        </w:rPr>
        <w:t>efektima;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3.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Komunikacija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obično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obostrana;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1"/>
        </w:rPr>
        <w:t>4.</w:t>
      </w:r>
      <w:r>
        <w:rPr>
          <w:rFonts w:ascii="Times New Roman" w:hAnsi="Times New Roman"/>
          <w:color w:val="231F1F"/>
          <w:spacing w:val="91"/>
        </w:rPr>
        <w:t> </w:t>
      </w:r>
      <w:r>
        <w:rPr>
          <w:rFonts w:ascii="Times New Roman" w:hAnsi="Times New Roman"/>
          <w:color w:val="231F1F"/>
          <w:spacing w:val="-1"/>
        </w:rPr>
        <w:t>Komuniciranje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uključuje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najmanje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dvije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osobe,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koje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jedna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1"/>
        </w:rPr>
        <w:t>na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drugu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utiču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nejedna</w:t>
      </w:r>
      <w:r>
        <w:rPr>
          <w:color w:val="231F1F"/>
        </w:rPr>
        <w:t>koj</w:t>
      </w:r>
      <w:r>
        <w:rPr>
          <w:color w:val="231F1F"/>
          <w:spacing w:val="7"/>
        </w:rPr>
        <w:t> </w:t>
      </w:r>
      <w:r>
        <w:rPr>
          <w:color w:val="231F1F"/>
        </w:rPr>
        <w:t>mjeri;</w:t>
      </w:r>
      <w:r>
        <w:rPr/>
      </w:r>
    </w:p>
    <w:p>
      <w:pPr>
        <w:pStyle w:val="BodyText"/>
        <w:numPr>
          <w:ilvl w:val="0"/>
          <w:numId w:val="28"/>
        </w:numPr>
        <w:tabs>
          <w:tab w:pos="414" w:val="left" w:leader="none"/>
        </w:tabs>
        <w:spacing w:line="240" w:lineRule="auto" w:before="6" w:after="0"/>
        <w:ind w:left="413" w:right="0" w:hanging="295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Komunikacija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</w:rPr>
        <w:t>dogodila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rFonts w:ascii="Times New Roman" w:hAnsi="Times New Roman"/>
          <w:color w:val="231F1F"/>
        </w:rPr>
        <w:t>onda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  <w:spacing w:val="-1"/>
        </w:rPr>
        <w:t>kada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</w:rPr>
        <w:t>nije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</w:rPr>
        <w:t>bila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  <w:spacing w:val="-1"/>
        </w:rPr>
        <w:t>uspješna;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</w:rPr>
        <w:t>6.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  <w:spacing w:val="-1"/>
        </w:rPr>
        <w:t>Komuniciranje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  <w:spacing w:val="-1"/>
        </w:rPr>
        <w:t>uključuje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137"/>
        <w:ind w:right="0"/>
        <w:jc w:val="both"/>
      </w:pPr>
      <w:r>
        <w:rPr>
          <w:color w:val="231F1F"/>
          <w:spacing w:val="-1"/>
        </w:rPr>
        <w:t>upotrebu</w:t>
      </w:r>
      <w:r>
        <w:rPr>
          <w:color w:val="231F1F"/>
        </w:rPr>
        <w:t> </w:t>
      </w:r>
      <w:r>
        <w:rPr>
          <w:color w:val="231F1F"/>
          <w:spacing w:val="-1"/>
        </w:rPr>
        <w:t>simbola.</w:t>
      </w:r>
      <w:r>
        <w:rPr/>
      </w:r>
    </w:p>
    <w:p>
      <w:pPr>
        <w:pStyle w:val="BodyText"/>
        <w:spacing w:line="360" w:lineRule="auto" w:before="139"/>
        <w:ind w:right="114" w:firstLine="708"/>
        <w:jc w:val="both"/>
      </w:pPr>
      <w:r>
        <w:rPr>
          <w:color w:val="231F1F"/>
          <w:spacing w:val="-1"/>
        </w:rPr>
        <w:t>Temeljni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proces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komunikacije</w:t>
      </w:r>
      <w:r>
        <w:rPr>
          <w:color w:val="231F1F"/>
          <w:spacing w:val="1"/>
        </w:rPr>
        <w:t> </w:t>
      </w:r>
      <w:r>
        <w:rPr>
          <w:color w:val="231F1F"/>
        </w:rPr>
        <w:t>je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stvaranje</w:t>
      </w:r>
      <w:r>
        <w:rPr>
          <w:color w:val="231F1F"/>
          <w:spacing w:val="1"/>
        </w:rPr>
        <w:t> </w:t>
      </w:r>
      <w:r>
        <w:rPr>
          <w:color w:val="231F1F"/>
        </w:rPr>
        <w:t>odnosa,</w:t>
      </w:r>
      <w:r>
        <w:rPr>
          <w:color w:val="231F1F"/>
          <w:spacing w:val="1"/>
        </w:rPr>
        <w:t> </w:t>
      </w:r>
      <w:r>
        <w:rPr>
          <w:color w:val="231F1F"/>
        </w:rPr>
        <w:t>odnosno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stvaranje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raznovrsnih</w:t>
      </w:r>
      <w:r>
        <w:rPr>
          <w:color w:val="231F1F"/>
          <w:spacing w:val="91"/>
        </w:rPr>
        <w:t> </w:t>
      </w:r>
      <w:r>
        <w:rPr>
          <w:color w:val="231F1F"/>
          <w:spacing w:val="-1"/>
        </w:rPr>
        <w:t>socijalnih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interakcija.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Kvaliteta</w:t>
      </w:r>
      <w:r>
        <w:rPr>
          <w:color w:val="231F1F"/>
          <w:spacing w:val="10"/>
        </w:rPr>
        <w:t> </w:t>
      </w:r>
      <w:r>
        <w:rPr>
          <w:color w:val="231F1F"/>
        </w:rPr>
        <w:t>odnosa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direktno</w:t>
      </w:r>
      <w:r>
        <w:rPr>
          <w:color w:val="231F1F"/>
          <w:spacing w:val="1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utiče</w:t>
      </w:r>
      <w:r>
        <w:rPr>
          <w:rFonts w:ascii="Times New Roman" w:hAnsi="Times New Roman" w:cs="Times New Roman" w:eastAsia="Times New Roman"/>
          <w:color w:val="231F1F"/>
          <w:spacing w:val="10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12"/>
        </w:rPr>
        <w:t> </w:t>
      </w:r>
      <w:r>
        <w:rPr>
          <w:rFonts w:ascii="Times New Roman" w:hAnsi="Times New Roman" w:cs="Times New Roman" w:eastAsia="Times New Roman"/>
          <w:color w:val="231F1F"/>
        </w:rPr>
        <w:t>na</w:t>
      </w:r>
      <w:r>
        <w:rPr>
          <w:rFonts w:ascii="Times New Roman" w:hAnsi="Times New Roman" w:cs="Times New Roman" w:eastAsia="Times New Roman"/>
          <w:color w:val="231F1F"/>
          <w:spacing w:val="1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kvalitetu</w:t>
      </w:r>
      <w:r>
        <w:rPr>
          <w:rFonts w:ascii="Times New Roman" w:hAnsi="Times New Roman" w:cs="Times New Roman" w:eastAsia="Times New Roman"/>
          <w:color w:val="231F1F"/>
          <w:spacing w:val="1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komunikacije.</w:t>
      </w:r>
      <w:r>
        <w:rPr>
          <w:rFonts w:ascii="Times New Roman" w:hAnsi="Times New Roman" w:cs="Times New Roman" w:eastAsia="Times New Roman"/>
          <w:color w:val="231F1F"/>
          <w:spacing w:val="1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Kako</w:t>
      </w:r>
      <w:r>
        <w:rPr>
          <w:rFonts w:ascii="Times New Roman" w:hAnsi="Times New Roman" w:cs="Times New Roman" w:eastAsia="Times New Roman"/>
          <w:color w:val="231F1F"/>
          <w:spacing w:val="11"/>
        </w:rPr>
        <w:t> </w:t>
      </w:r>
      <w:r>
        <w:rPr>
          <w:rFonts w:ascii="Times New Roman" w:hAnsi="Times New Roman" w:cs="Times New Roman" w:eastAsia="Times New Roman"/>
          <w:color w:val="231F1F"/>
        </w:rPr>
        <w:t>ljudi</w:t>
      </w:r>
      <w:r>
        <w:rPr>
          <w:rFonts w:ascii="Times New Roman" w:hAnsi="Times New Roman" w:cs="Times New Roman" w:eastAsia="Times New Roman"/>
          <w:color w:val="231F1F"/>
          <w:spacing w:val="97"/>
        </w:rPr>
        <w:t> </w:t>
      </w:r>
      <w:r>
        <w:rPr>
          <w:rFonts w:ascii="Times New Roman" w:hAnsi="Times New Roman" w:cs="Times New Roman" w:eastAsia="Times New Roman"/>
          <w:color w:val="231F1F"/>
        </w:rPr>
        <w:t>meĎusobno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komuniciraju</w:t>
      </w:r>
      <w:r>
        <w:rPr>
          <w:rFonts w:ascii="Times New Roman" w:hAnsi="Times New Roman" w:cs="Times New Roman" w:eastAsia="Times New Roman"/>
          <w:color w:val="231F1F"/>
          <w:spacing w:val="11"/>
        </w:rPr>
        <w:t> </w:t>
      </w:r>
      <w:r>
        <w:rPr>
          <w:rFonts w:ascii="Times New Roman" w:hAnsi="Times New Roman" w:cs="Times New Roman" w:eastAsia="Times New Roman"/>
          <w:color w:val="231F1F"/>
        </w:rPr>
        <w:t>putem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poruka,</w:t>
      </w:r>
      <w:r>
        <w:rPr>
          <w:rFonts w:ascii="Times New Roman" w:hAnsi="Times New Roman" w:cs="Times New Roman" w:eastAsia="Times New Roman"/>
          <w:color w:val="231F1F"/>
          <w:spacing w:val="10"/>
        </w:rPr>
        <w:t> </w:t>
      </w:r>
      <w:r>
        <w:rPr>
          <w:rFonts w:ascii="Times New Roman" w:hAnsi="Times New Roman" w:cs="Times New Roman" w:eastAsia="Times New Roman"/>
          <w:color w:val="231F1F"/>
        </w:rPr>
        <w:t>vaţno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</w:rPr>
        <w:t>je</w:t>
      </w:r>
      <w:r>
        <w:rPr>
          <w:rFonts w:ascii="Times New Roman" w:hAnsi="Times New Roman" w:cs="Times New Roman" w:eastAsia="Times New Roman"/>
          <w:color w:val="231F1F"/>
          <w:spacing w:val="1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odrediti</w:t>
      </w:r>
      <w:r>
        <w:rPr>
          <w:rFonts w:ascii="Times New Roman" w:hAnsi="Times New Roman" w:cs="Times New Roman" w:eastAsia="Times New Roman"/>
          <w:color w:val="231F1F"/>
          <w:spacing w:val="10"/>
        </w:rPr>
        <w:t> </w:t>
      </w:r>
      <w:r>
        <w:rPr>
          <w:rFonts w:ascii="Times New Roman" w:hAnsi="Times New Roman" w:cs="Times New Roman" w:eastAsia="Times New Roman"/>
          <w:color w:val="231F1F"/>
        </w:rPr>
        <w:t>što</w:t>
      </w:r>
      <w:r>
        <w:rPr>
          <w:rFonts w:ascii="Times New Roman" w:hAnsi="Times New Roman" w:cs="Times New Roman" w:eastAsia="Times New Roman"/>
          <w:color w:val="231F1F"/>
          <w:spacing w:val="11"/>
        </w:rPr>
        <w:t> </w:t>
      </w:r>
      <w:r>
        <w:rPr>
          <w:rFonts w:ascii="Times New Roman" w:hAnsi="Times New Roman" w:cs="Times New Roman" w:eastAsia="Times New Roman"/>
          <w:color w:val="231F1F"/>
        </w:rPr>
        <w:t>su</w:t>
      </w:r>
      <w:r>
        <w:rPr>
          <w:rFonts w:ascii="Times New Roman" w:hAnsi="Times New Roman" w:cs="Times New Roman" w:eastAsia="Times New Roman"/>
          <w:color w:val="231F1F"/>
          <w:spacing w:val="1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poruke.</w:t>
      </w:r>
      <w:r>
        <w:rPr>
          <w:rFonts w:ascii="Times New Roman" w:hAnsi="Times New Roman" w:cs="Times New Roman" w:eastAsia="Times New Roman"/>
          <w:color w:val="231F1F"/>
          <w:spacing w:val="10"/>
        </w:rPr>
        <w:t> </w:t>
      </w:r>
      <w:r>
        <w:rPr>
          <w:rFonts w:ascii="Times New Roman" w:hAnsi="Times New Roman" w:cs="Times New Roman" w:eastAsia="Times New Roman"/>
          <w:color w:val="231F1F"/>
        </w:rPr>
        <w:t>„Sve</w:t>
      </w:r>
      <w:r>
        <w:rPr>
          <w:rFonts w:ascii="Times New Roman" w:hAnsi="Times New Roman" w:cs="Times New Roman" w:eastAsia="Times New Roman"/>
          <w:color w:val="231F1F"/>
          <w:spacing w:val="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poruke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sastoje</w:t>
      </w:r>
      <w:r>
        <w:rPr>
          <w:rFonts w:ascii="Times New Roman" w:hAnsi="Times New Roman" w:cs="Times New Roman" w:eastAsia="Times New Roman"/>
          <w:color w:val="231F1F"/>
          <w:spacing w:val="75"/>
        </w:rPr>
        <w:t> </w:t>
      </w:r>
      <w:r>
        <w:rPr>
          <w:rFonts w:ascii="Times New Roman" w:hAnsi="Times New Roman" w:cs="Times New Roman" w:eastAsia="Times New Roman"/>
          <w:color w:val="231F1F"/>
        </w:rPr>
        <w:t>se</w:t>
      </w:r>
      <w:r>
        <w:rPr>
          <w:rFonts w:ascii="Times New Roman" w:hAnsi="Times New Roman" w:cs="Times New Roman" w:eastAsia="Times New Roman"/>
          <w:color w:val="231F1F"/>
          <w:spacing w:val="3"/>
        </w:rPr>
        <w:t> </w:t>
      </w:r>
      <w:r>
        <w:rPr>
          <w:rFonts w:ascii="Times New Roman" w:hAnsi="Times New Roman" w:cs="Times New Roman" w:eastAsia="Times New Roman"/>
          <w:color w:val="231F1F"/>
        </w:rPr>
        <w:t>od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</w:rPr>
        <w:t>nizova</w:t>
      </w:r>
      <w:r>
        <w:rPr>
          <w:rFonts w:ascii="Times New Roman" w:hAnsi="Times New Roman" w:cs="Times New Roman" w:eastAsia="Times New Roman"/>
          <w:color w:val="231F1F"/>
          <w:spacing w:val="3"/>
        </w:rPr>
        <w:t> </w:t>
      </w:r>
      <w:r>
        <w:rPr>
          <w:rFonts w:ascii="Times New Roman" w:hAnsi="Times New Roman" w:cs="Times New Roman" w:eastAsia="Times New Roman"/>
          <w:color w:val="231F1F"/>
        </w:rPr>
        <w:t>simbola.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</w:rPr>
        <w:t>Simboli</w:t>
      </w:r>
      <w:r>
        <w:rPr>
          <w:rFonts w:ascii="Times New Roman" w:hAnsi="Times New Roman" w:cs="Times New Roman" w:eastAsia="Times New Roman"/>
          <w:color w:val="231F1F"/>
          <w:spacing w:val="5"/>
        </w:rPr>
        <w:t> </w:t>
      </w:r>
      <w:r>
        <w:rPr>
          <w:rFonts w:ascii="Times New Roman" w:hAnsi="Times New Roman" w:cs="Times New Roman" w:eastAsia="Times New Roman"/>
          <w:color w:val="231F1F"/>
        </w:rPr>
        <w:t>su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riječi,</w:t>
      </w:r>
      <w:r>
        <w:rPr>
          <w:rFonts w:ascii="Times New Roman" w:hAnsi="Times New Roman" w:cs="Times New Roman" w:eastAsia="Times New Roman"/>
          <w:color w:val="231F1F"/>
          <w:spacing w:val="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geste,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slike,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</w:rPr>
        <w:t>zvukovi</w:t>
      </w:r>
      <w:r>
        <w:rPr>
          <w:rFonts w:ascii="Times New Roman" w:hAnsi="Times New Roman" w:cs="Times New Roman" w:eastAsia="Times New Roman"/>
          <w:color w:val="231F1F"/>
          <w:spacing w:val="5"/>
        </w:rPr>
        <w:t> </w:t>
      </w:r>
      <w:r>
        <w:rPr>
          <w:rFonts w:ascii="Times New Roman" w:hAnsi="Times New Roman" w:cs="Times New Roman" w:eastAsia="Times New Roman"/>
          <w:color w:val="231F1F"/>
        </w:rPr>
        <w:t>ili</w:t>
      </w:r>
      <w:r>
        <w:rPr>
          <w:rFonts w:ascii="Times New Roman" w:hAnsi="Times New Roman" w:cs="Times New Roman" w:eastAsia="Times New Roman"/>
          <w:color w:val="231F1F"/>
          <w:spacing w:val="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pokreti,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stoga</w:t>
      </w:r>
      <w:r>
        <w:rPr>
          <w:rFonts w:ascii="Times New Roman" w:hAnsi="Times New Roman" w:cs="Times New Roman" w:eastAsia="Times New Roman"/>
          <w:color w:val="231F1F"/>
          <w:spacing w:val="5"/>
        </w:rPr>
        <w:t> </w:t>
      </w:r>
      <w:r>
        <w:rPr>
          <w:rFonts w:ascii="Times New Roman" w:hAnsi="Times New Roman" w:cs="Times New Roman" w:eastAsia="Times New Roman"/>
          <w:color w:val="231F1F"/>
        </w:rPr>
        <w:t>što</w:t>
      </w:r>
      <w:r>
        <w:rPr>
          <w:rFonts w:ascii="Times New Roman" w:hAnsi="Times New Roman" w:cs="Times New Roman" w:eastAsia="Times New Roman"/>
          <w:color w:val="231F1F"/>
          <w:spacing w:val="5"/>
        </w:rPr>
        <w:t> </w:t>
      </w:r>
      <w:r>
        <w:rPr>
          <w:rFonts w:ascii="Times New Roman" w:hAnsi="Times New Roman" w:cs="Times New Roman" w:eastAsia="Times New Roman"/>
          <w:color w:val="231F1F"/>
        </w:rPr>
        <w:t>se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</w:rPr>
        <w:t>ljudi</w:t>
      </w:r>
      <w:r>
        <w:rPr>
          <w:rFonts w:ascii="Times New Roman" w:hAnsi="Times New Roman" w:cs="Times New Roman" w:eastAsia="Times New Roman"/>
          <w:color w:val="231F1F"/>
          <w:spacing w:val="5"/>
        </w:rPr>
        <w:t> </w:t>
      </w:r>
      <w:r>
        <w:rPr>
          <w:rFonts w:ascii="Times New Roman" w:hAnsi="Times New Roman" w:cs="Times New Roman" w:eastAsia="Times New Roman"/>
          <w:color w:val="231F1F"/>
        </w:rPr>
        <w:t>više</w:t>
      </w:r>
      <w:r>
        <w:rPr>
          <w:rFonts w:ascii="Times New Roman" w:hAnsi="Times New Roman" w:cs="Times New Roman" w:eastAsia="Times New Roman"/>
          <w:color w:val="231F1F"/>
          <w:spacing w:val="53"/>
        </w:rPr>
        <w:t> </w:t>
      </w:r>
      <w:r>
        <w:rPr>
          <w:rFonts w:ascii="Times New Roman" w:hAnsi="Times New Roman" w:cs="Times New Roman" w:eastAsia="Times New Roman"/>
          <w:color w:val="231F1F"/>
        </w:rPr>
        <w:t>ili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</w:rPr>
        <w:t>manje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slaţu</w:t>
      </w:r>
      <w:r>
        <w:rPr>
          <w:rFonts w:ascii="Times New Roman" w:hAnsi="Times New Roman" w:cs="Times New Roman" w:eastAsia="Times New Roman"/>
          <w:color w:val="231F1F"/>
          <w:spacing w:val="5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pogledu</w:t>
      </w:r>
      <w:r>
        <w:rPr>
          <w:rFonts w:ascii="Times New Roman" w:hAnsi="Times New Roman" w:cs="Times New Roman" w:eastAsia="Times New Roman"/>
          <w:color w:val="231F1F"/>
          <w:spacing w:val="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objekata,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</w:rPr>
        <w:t>zbivanja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ili</w:t>
      </w:r>
      <w:r>
        <w:rPr>
          <w:rFonts w:ascii="Times New Roman" w:hAnsi="Times New Roman" w:cs="Times New Roman" w:eastAsia="Times New Roman"/>
          <w:color w:val="231F1F"/>
          <w:spacing w:val="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osjećaja</w:t>
      </w:r>
      <w:r>
        <w:rPr>
          <w:rFonts w:ascii="Times New Roman" w:hAnsi="Times New Roman" w:cs="Times New Roman" w:eastAsia="Times New Roman"/>
          <w:color w:val="231F1F"/>
          <w:spacing w:val="3"/>
        </w:rPr>
        <w:t> </w:t>
      </w:r>
      <w:r>
        <w:rPr>
          <w:rFonts w:ascii="Times New Roman" w:hAnsi="Times New Roman" w:cs="Times New Roman" w:eastAsia="Times New Roman"/>
          <w:color w:val="231F1F"/>
        </w:rPr>
        <w:t>na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</w:rPr>
        <w:t>koje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</w:rPr>
        <w:t>se</w:t>
      </w:r>
      <w:r>
        <w:rPr>
          <w:rFonts w:ascii="Times New Roman" w:hAnsi="Times New Roman" w:cs="Times New Roman" w:eastAsia="Times New Roman"/>
          <w:color w:val="231F1F"/>
          <w:spacing w:val="3"/>
        </w:rPr>
        <w:t> </w:t>
      </w:r>
      <w:r>
        <w:rPr>
          <w:rFonts w:ascii="Times New Roman" w:hAnsi="Times New Roman" w:cs="Times New Roman" w:eastAsia="Times New Roman"/>
          <w:color w:val="231F1F"/>
        </w:rPr>
        <w:t>ti</w:t>
      </w:r>
      <w:r>
        <w:rPr>
          <w:rFonts w:ascii="Times New Roman" w:hAnsi="Times New Roman" w:cs="Times New Roman" w:eastAsia="Times New Roman"/>
          <w:color w:val="231F1F"/>
          <w:spacing w:val="3"/>
        </w:rPr>
        <w:t> </w:t>
      </w:r>
      <w:r>
        <w:rPr>
          <w:rFonts w:ascii="Times New Roman" w:hAnsi="Times New Roman" w:cs="Times New Roman" w:eastAsia="Times New Roman"/>
          <w:color w:val="231F1F"/>
        </w:rPr>
        <w:t>simboli</w:t>
      </w:r>
      <w:r>
        <w:rPr>
          <w:rFonts w:ascii="Times New Roman" w:hAnsi="Times New Roman" w:cs="Times New Roman" w:eastAsia="Times New Roman"/>
          <w:color w:val="231F1F"/>
          <w:spacing w:val="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odnose“.</w:t>
      </w:r>
      <w:r>
        <w:rPr>
          <w:rFonts w:ascii="Times New Roman" w:hAnsi="Times New Roman" w:cs="Times New Roman" w:eastAsia="Times New Roman"/>
          <w:color w:val="231F1F"/>
          <w:spacing w:val="57"/>
        </w:rPr>
        <w:t> </w:t>
      </w:r>
      <w:r>
        <w:rPr>
          <w:color w:val="231F1F"/>
          <w:spacing w:val="-1"/>
        </w:rPr>
        <w:t>(Reardon, 1998).</w:t>
      </w:r>
      <w:r>
        <w:rPr/>
      </w:r>
    </w:p>
    <w:p>
      <w:pPr>
        <w:pStyle w:val="BodyText"/>
        <w:spacing w:line="360" w:lineRule="auto" w:before="6"/>
        <w:ind w:right="111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Neophodno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  <w:spacing w:val="-1"/>
        </w:rPr>
        <w:t>komunikaciju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shvatiti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  <w:spacing w:val="-1"/>
        </w:rPr>
        <w:t>kao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odnos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iz</w:t>
      </w:r>
      <w:r>
        <w:rPr>
          <w:rFonts w:ascii="Times New Roman" w:hAnsi="Times New Roman"/>
          <w:color w:val="231F1F"/>
          <w:spacing w:val="-2"/>
        </w:rPr>
        <w:t>meĎu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pošiljatelja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jednoj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  <w:spacing w:val="-1"/>
        </w:rPr>
        <w:t>strani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77"/>
        </w:rPr>
        <w:t> </w:t>
      </w:r>
      <w:r>
        <w:rPr>
          <w:rFonts w:ascii="Times New Roman" w:hAnsi="Times New Roman"/>
          <w:color w:val="231F1F"/>
          <w:spacing w:val="-1"/>
        </w:rPr>
        <w:t>primatelja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koji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  <w:spacing w:val="-1"/>
        </w:rPr>
        <w:t>raspolaţe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  <w:spacing w:val="-1"/>
        </w:rPr>
        <w:t>informacijama,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1"/>
        </w:rPr>
        <w:t>tumače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ih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svoj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  <w:spacing w:val="-1"/>
        </w:rPr>
        <w:t>način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  <w:spacing w:val="-1"/>
        </w:rPr>
        <w:t>koriste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svom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</w:rPr>
        <w:t>vla</w:t>
      </w:r>
      <w:r>
        <w:rPr>
          <w:color w:val="231F1F"/>
        </w:rPr>
        <w:t>stitom</w:t>
      </w:r>
      <w:r>
        <w:rPr>
          <w:color w:val="231F1F"/>
          <w:spacing w:val="83"/>
        </w:rPr>
        <w:t> </w:t>
      </w:r>
      <w:r>
        <w:rPr>
          <w:rFonts w:ascii="Times New Roman" w:hAnsi="Times New Roman"/>
          <w:color w:val="231F1F"/>
          <w:spacing w:val="-1"/>
        </w:rPr>
        <w:t>interesu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ili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1"/>
        </w:rPr>
        <w:t>potrebi,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  <w:spacing w:val="-2"/>
        </w:rPr>
        <w:t>drugoj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1"/>
        </w:rPr>
        <w:t>strani.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1"/>
        </w:rPr>
        <w:t>Središnji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1"/>
        </w:rPr>
        <w:t>element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1"/>
        </w:rPr>
        <w:t>komunikaciji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1"/>
        </w:rPr>
        <w:t>predstavlja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  <w:spacing w:val="-1"/>
        </w:rPr>
        <w:t>društvena</w:t>
      </w:r>
      <w:r>
        <w:rPr>
          <w:rFonts w:ascii="Times New Roman" w:hAnsi="Times New Roman"/>
          <w:color w:val="231F1F"/>
          <w:spacing w:val="117"/>
        </w:rPr>
        <w:t> </w:t>
      </w:r>
      <w:r>
        <w:rPr>
          <w:rFonts w:ascii="Times New Roman" w:hAnsi="Times New Roman"/>
          <w:color w:val="231F1F"/>
          <w:spacing w:val="-1"/>
        </w:rPr>
        <w:t>interakcija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rFonts w:ascii="Times New Roman" w:hAnsi="Times New Roman"/>
          <w:color w:val="231F1F"/>
        </w:rPr>
        <w:t>koja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rFonts w:ascii="Times New Roman" w:hAnsi="Times New Roman"/>
          <w:color w:val="231F1F"/>
        </w:rPr>
        <w:t>pomaţe</w:t>
      </w:r>
      <w:r>
        <w:rPr>
          <w:rFonts w:ascii="Times New Roman" w:hAnsi="Times New Roman"/>
          <w:color w:val="231F1F"/>
          <w:spacing w:val="58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56"/>
        </w:rPr>
        <w:t> </w:t>
      </w:r>
      <w:r>
        <w:rPr>
          <w:rFonts w:ascii="Times New Roman" w:hAnsi="Times New Roman"/>
          <w:color w:val="231F1F"/>
          <w:spacing w:val="-1"/>
        </w:rPr>
        <w:t>prihvaćene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rFonts w:ascii="Times New Roman" w:hAnsi="Times New Roman"/>
          <w:color w:val="231F1F"/>
          <w:spacing w:val="-1"/>
        </w:rPr>
        <w:t>informacije</w:t>
      </w:r>
      <w:r>
        <w:rPr>
          <w:rFonts w:ascii="Times New Roman" w:hAnsi="Times New Roman"/>
          <w:color w:val="231F1F"/>
          <w:spacing w:val="56"/>
        </w:rPr>
        <w:t> </w:t>
      </w:r>
      <w:r>
        <w:rPr>
          <w:rFonts w:ascii="Times New Roman" w:hAnsi="Times New Roman"/>
          <w:color w:val="231F1F"/>
          <w:spacing w:val="-1"/>
        </w:rPr>
        <w:t>interpretiraju</w:t>
      </w:r>
      <w:r>
        <w:rPr>
          <w:rFonts w:ascii="Times New Roman" w:hAnsi="Times New Roman"/>
          <w:color w:val="231F1F"/>
          <w:spacing w:val="56"/>
        </w:rPr>
        <w:t> </w:t>
      </w:r>
      <w:r>
        <w:rPr>
          <w:rFonts w:ascii="Times New Roman" w:hAnsi="Times New Roman"/>
          <w:color w:val="231F1F"/>
        </w:rPr>
        <w:t>prema</w:t>
      </w:r>
      <w:r>
        <w:rPr>
          <w:rFonts w:ascii="Times New Roman" w:hAnsi="Times New Roman"/>
          <w:color w:val="231F1F"/>
          <w:spacing w:val="56"/>
        </w:rPr>
        <w:t> </w:t>
      </w:r>
      <w:r>
        <w:rPr>
          <w:rFonts w:ascii="Times New Roman" w:hAnsi="Times New Roman"/>
          <w:color w:val="231F1F"/>
          <w:spacing w:val="-1"/>
        </w:rPr>
        <w:t>namjeni</w:t>
      </w:r>
      <w:r>
        <w:rPr>
          <w:rFonts w:ascii="Times New Roman" w:hAnsi="Times New Roman"/>
          <w:color w:val="231F1F"/>
          <w:spacing w:val="56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  <w:spacing w:val="-1"/>
        </w:rPr>
        <w:t>ţelji</w:t>
      </w:r>
      <w:r>
        <w:rPr>
          <w:rFonts w:ascii="Times New Roman" w:hAnsi="Times New Roman"/>
          <w:color w:val="231F1F"/>
          <w:spacing w:val="87"/>
        </w:rPr>
        <w:t> </w:t>
      </w:r>
      <w:r>
        <w:rPr>
          <w:rFonts w:ascii="Times New Roman" w:hAnsi="Times New Roman"/>
          <w:color w:val="231F1F"/>
          <w:spacing w:val="-1"/>
        </w:rPr>
        <w:t>pošiljatelja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(Rouse </w:t>
      </w:r>
      <w:r>
        <w:rPr>
          <w:rFonts w:ascii="Times New Roman" w:hAnsi="Times New Roman"/>
          <w:color w:val="231F1F"/>
        </w:rPr>
        <w:t>i Rouse,</w:t>
      </w:r>
      <w:r>
        <w:rPr>
          <w:rFonts w:ascii="Times New Roman" w:hAnsi="Times New Roman"/>
          <w:color w:val="231F1F"/>
          <w:spacing w:val="-1"/>
        </w:rPr>
        <w:t> 2005).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4"/>
        <w:ind w:right="117" w:firstLine="707"/>
        <w:jc w:val="both"/>
      </w:pPr>
      <w:r>
        <w:rPr>
          <w:rFonts w:ascii="Times New Roman" w:hAnsi="Times New Roman"/>
          <w:color w:val="231F1F"/>
          <w:spacing w:val="-2"/>
        </w:rPr>
        <w:t>MeĎu</w:t>
      </w:r>
      <w:r>
        <w:rPr>
          <w:rFonts w:ascii="Times New Roman" w:hAnsi="Times New Roman"/>
          <w:color w:val="231F1F"/>
          <w:spacing w:val="-1"/>
        </w:rPr>
        <w:t>sobna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komunikacija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  <w:spacing w:val="-1"/>
        </w:rPr>
        <w:t>predstavlja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  <w:spacing w:val="-1"/>
        </w:rPr>
        <w:t>proces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  <w:spacing w:val="-1"/>
        </w:rPr>
        <w:t>prenošenja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</w:rPr>
        <w:t>misli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jezikom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ili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nekim</w:t>
      </w:r>
      <w:r>
        <w:rPr>
          <w:rFonts w:ascii="Times New Roman" w:hAnsi="Times New Roman"/>
          <w:color w:val="231F1F"/>
          <w:spacing w:val="99"/>
        </w:rPr>
        <w:t> </w:t>
      </w:r>
      <w:r>
        <w:rPr>
          <w:rFonts w:ascii="Times New Roman" w:hAnsi="Times New Roman"/>
          <w:color w:val="231F1F"/>
          <w:spacing w:val="-1"/>
        </w:rPr>
        <w:t>drugim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</w:rPr>
        <w:t>simbolima,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uz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  <w:spacing w:val="-1"/>
        </w:rPr>
        <w:t>prisutnost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pošiljatelja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  <w:spacing w:val="-1"/>
        </w:rPr>
        <w:t>primatelja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mogućnost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izmjena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  <w:spacing w:val="-1"/>
        </w:rPr>
        <w:t>uloga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83"/>
        </w:rPr>
        <w:t> </w:t>
      </w:r>
      <w:r>
        <w:rPr>
          <w:color w:val="231F1F"/>
        </w:rPr>
        <w:t>dobivanja</w:t>
      </w:r>
      <w:r>
        <w:rPr>
          <w:color w:val="231F1F"/>
          <w:spacing w:val="-1"/>
        </w:rPr>
        <w:t> neposredne </w:t>
      </w:r>
      <w:r>
        <w:rPr>
          <w:color w:val="231F1F"/>
        </w:rPr>
        <w:t>povratne </w:t>
      </w:r>
      <w:r>
        <w:rPr>
          <w:color w:val="231F1F"/>
          <w:spacing w:val="-1"/>
        </w:rPr>
        <w:t>informacije.</w:t>
      </w:r>
      <w:r>
        <w:rPr/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3"/>
        <w:numPr>
          <w:ilvl w:val="1"/>
          <w:numId w:val="28"/>
        </w:numPr>
        <w:tabs>
          <w:tab w:pos="4051" w:val="left" w:leader="none"/>
        </w:tabs>
        <w:spacing w:line="240" w:lineRule="auto" w:before="0" w:after="0"/>
        <w:ind w:left="4050" w:right="0" w:hanging="360"/>
        <w:jc w:val="left"/>
        <w:rPr>
          <w:b w:val="0"/>
          <w:bCs w:val="0"/>
          <w:i w:val="0"/>
        </w:rPr>
      </w:pPr>
      <w:r>
        <w:rPr>
          <w:i/>
          <w:color w:val="231F1F"/>
          <w:spacing w:val="-1"/>
        </w:rPr>
        <w:t>Vrste </w:t>
      </w:r>
      <w:r>
        <w:rPr>
          <w:i/>
          <w:color w:val="231F1F"/>
        </w:rPr>
        <w:t>komunikacije</w:t>
      </w:r>
      <w:r>
        <w:rPr>
          <w:b w:val="0"/>
          <w:i w:val="0"/>
        </w:rPr>
      </w:r>
    </w:p>
    <w:p>
      <w:pPr>
        <w:pStyle w:val="BodyText"/>
        <w:spacing w:line="360" w:lineRule="auto" w:before="134"/>
        <w:ind w:right="114" w:firstLine="707"/>
        <w:jc w:val="both"/>
      </w:pPr>
      <w:r>
        <w:rPr>
          <w:rFonts w:ascii="Times New Roman" w:hAnsi="Times New Roman"/>
          <w:color w:val="231F1F"/>
          <w:spacing w:val="-1"/>
        </w:rPr>
        <w:t>Komunikacija</w:t>
      </w:r>
      <w:r>
        <w:rPr>
          <w:rFonts w:ascii="Times New Roman" w:hAnsi="Times New Roman"/>
          <w:color w:val="231F1F"/>
          <w:spacing w:val="-4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</w:rPr>
        <w:t>odnosu meĎu</w:t>
      </w:r>
      <w:r>
        <w:rPr>
          <w:rFonts w:ascii="Times New Roman" w:hAnsi="Times New Roman"/>
          <w:color w:val="231F1F"/>
          <w:spacing w:val="-4"/>
        </w:rPr>
        <w:t> </w:t>
      </w:r>
      <w:r>
        <w:rPr>
          <w:rFonts w:ascii="Times New Roman" w:hAnsi="Times New Roman"/>
          <w:color w:val="231F1F"/>
        </w:rPr>
        <w:t>ljudima</w:t>
      </w:r>
      <w:r>
        <w:rPr>
          <w:rFonts w:ascii="Times New Roman" w:hAnsi="Times New Roman"/>
          <w:color w:val="231F1F"/>
          <w:spacing w:val="-3"/>
        </w:rPr>
        <w:t> </w:t>
      </w:r>
      <w:r>
        <w:rPr>
          <w:rFonts w:ascii="Times New Roman" w:hAnsi="Times New Roman"/>
          <w:color w:val="231F1F"/>
          <w:spacing w:val="-1"/>
        </w:rPr>
        <w:t>teče</w:t>
      </w:r>
      <w:r>
        <w:rPr>
          <w:rFonts w:ascii="Times New Roman" w:hAnsi="Times New Roman"/>
          <w:color w:val="231F1F"/>
          <w:spacing w:val="-3"/>
        </w:rPr>
        <w:t> </w:t>
      </w:r>
      <w:r>
        <w:rPr>
          <w:rFonts w:ascii="Times New Roman" w:hAnsi="Times New Roman"/>
          <w:color w:val="231F1F"/>
          <w:spacing w:val="1"/>
        </w:rPr>
        <w:t>na</w:t>
      </w:r>
      <w:r>
        <w:rPr>
          <w:rFonts w:ascii="Times New Roman" w:hAnsi="Times New Roman"/>
          <w:color w:val="231F1F"/>
          <w:spacing w:val="-3"/>
        </w:rPr>
        <w:t> </w:t>
      </w:r>
      <w:r>
        <w:rPr>
          <w:rFonts w:ascii="Times New Roman" w:hAnsi="Times New Roman"/>
          <w:color w:val="231F1F"/>
        </w:rPr>
        <w:t>dvije</w:t>
      </w:r>
      <w:r>
        <w:rPr>
          <w:rFonts w:ascii="Times New Roman" w:hAnsi="Times New Roman"/>
          <w:color w:val="231F1F"/>
          <w:spacing w:val="-4"/>
        </w:rPr>
        <w:t> </w:t>
      </w:r>
      <w:r>
        <w:rPr>
          <w:rFonts w:ascii="Times New Roman" w:hAnsi="Times New Roman"/>
          <w:color w:val="231F1F"/>
          <w:spacing w:val="-1"/>
        </w:rPr>
        <w:t>razine.</w:t>
      </w:r>
      <w:r>
        <w:rPr>
          <w:rFonts w:ascii="Times New Roman" w:hAnsi="Times New Roman"/>
          <w:color w:val="231F1F"/>
          <w:spacing w:val="-3"/>
        </w:rPr>
        <w:t> </w:t>
      </w:r>
      <w:r>
        <w:rPr>
          <w:rFonts w:ascii="Times New Roman" w:hAnsi="Times New Roman"/>
          <w:color w:val="231F1F"/>
        </w:rPr>
        <w:t>J</w:t>
      </w:r>
      <w:r>
        <w:rPr>
          <w:color w:val="231F1F"/>
        </w:rPr>
        <w:t>edana</w:t>
      </w:r>
      <w:r>
        <w:rPr>
          <w:color w:val="231F1F"/>
          <w:spacing w:val="-3"/>
        </w:rPr>
        <w:t> </w:t>
      </w:r>
      <w:r>
        <w:rPr>
          <w:color w:val="231F1F"/>
        </w:rPr>
        <w:t>je</w:t>
      </w:r>
      <w:r>
        <w:rPr>
          <w:color w:val="231F1F"/>
          <w:spacing w:val="-1"/>
        </w:rPr>
        <w:t> </w:t>
      </w:r>
      <w:r>
        <w:rPr>
          <w:color w:val="231F1F"/>
        </w:rPr>
        <w:t>verbalna,</w:t>
      </w:r>
      <w:r>
        <w:rPr>
          <w:color w:val="231F1F"/>
          <w:spacing w:val="-4"/>
        </w:rPr>
        <w:t> </w:t>
      </w:r>
      <w:r>
        <w:rPr>
          <w:color w:val="231F1F"/>
        </w:rPr>
        <w:t>a</w:t>
      </w:r>
      <w:r>
        <w:rPr>
          <w:color w:val="231F1F"/>
          <w:spacing w:val="-3"/>
        </w:rPr>
        <w:t> </w:t>
      </w:r>
      <w:r>
        <w:rPr>
          <w:color w:val="231F1F"/>
        </w:rPr>
        <w:t>druga</w:t>
      </w:r>
      <w:r>
        <w:rPr>
          <w:color w:val="231F1F"/>
          <w:spacing w:val="54"/>
        </w:rPr>
        <w:t> </w:t>
      </w:r>
      <w:r>
        <w:rPr>
          <w:rFonts w:ascii="Times New Roman" w:hAnsi="Times New Roman"/>
          <w:color w:val="231F1F"/>
          <w:spacing w:val="-1"/>
        </w:rPr>
        <w:t>neverbalna.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Nemoguće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1"/>
        </w:rPr>
        <w:t>ih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dijeliti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odvajati,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jer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uz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  <w:spacing w:val="-1"/>
        </w:rPr>
        <w:t>verbalnu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paralelno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odvija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neverbalna</w:t>
      </w:r>
      <w:r>
        <w:rPr>
          <w:rFonts w:ascii="Times New Roman" w:hAnsi="Times New Roman"/>
          <w:color w:val="231F1F"/>
          <w:spacing w:val="87"/>
        </w:rPr>
        <w:t> </w:t>
      </w:r>
      <w:r>
        <w:rPr>
          <w:color w:val="231F1F"/>
          <w:spacing w:val="-1"/>
        </w:rPr>
        <w:t>komunikacija.</w:t>
      </w:r>
      <w:r>
        <w:rPr/>
      </w:r>
    </w:p>
    <w:p>
      <w:pPr>
        <w:pStyle w:val="BodyText"/>
        <w:tabs>
          <w:tab w:pos="1911" w:val="left" w:leader="none"/>
          <w:tab w:pos="3426" w:val="left" w:leader="none"/>
          <w:tab w:pos="3832" w:val="left" w:leader="none"/>
          <w:tab w:pos="4494" w:val="left" w:leader="none"/>
          <w:tab w:pos="5566" w:val="left" w:leader="none"/>
          <w:tab w:pos="5841" w:val="left" w:leader="none"/>
          <w:tab w:pos="6882" w:val="left" w:leader="none"/>
          <w:tab w:pos="7583" w:val="left" w:leader="none"/>
          <w:tab w:pos="7962" w:val="left" w:leader="none"/>
        </w:tabs>
        <w:spacing w:line="240" w:lineRule="auto" w:before="3"/>
        <w:ind w:left="826" w:right="0"/>
        <w:jc w:val="left"/>
        <w:rPr>
          <w:rFonts w:ascii="Times New Roman" w:hAnsi="Times New Roman" w:cs="Times New Roman" w:eastAsia="Times New Roman"/>
        </w:rPr>
      </w:pPr>
      <w:r>
        <w:rPr>
          <w:color w:val="231F1F"/>
          <w:spacing w:val="-1"/>
        </w:rPr>
        <w:t>Verbalna</w:t>
        <w:tab/>
        <w:t>komunikacija</w:t>
        <w:tab/>
      </w:r>
      <w:r>
        <w:rPr>
          <w:rFonts w:ascii="Times New Roman" w:hAnsi="Times New Roman"/>
          <w:color w:val="231F1F"/>
        </w:rPr>
        <w:t>se</w:t>
        <w:tab/>
        <w:t>sluţi</w:t>
        <w:tab/>
      </w:r>
      <w:r>
        <w:rPr>
          <w:rFonts w:ascii="Times New Roman" w:hAnsi="Times New Roman"/>
          <w:color w:val="231F1F"/>
          <w:spacing w:val="-1"/>
        </w:rPr>
        <w:t>govorom</w:t>
        <w:tab/>
      </w:r>
      <w:r>
        <w:rPr>
          <w:rFonts w:ascii="Times New Roman" w:hAnsi="Times New Roman"/>
          <w:color w:val="231F1F"/>
        </w:rPr>
        <w:t>i</w:t>
        <w:tab/>
      </w:r>
      <w:r>
        <w:rPr>
          <w:rFonts w:ascii="Times New Roman" w:hAnsi="Times New Roman"/>
          <w:color w:val="231F1F"/>
          <w:w w:val="95"/>
        </w:rPr>
        <w:t>pismom.</w:t>
        <w:tab/>
      </w:r>
      <w:r>
        <w:rPr>
          <w:rFonts w:ascii="Times New Roman" w:hAnsi="Times New Roman"/>
          <w:color w:val="231F1F"/>
        </w:rPr>
        <w:t>Jezik</w:t>
        <w:tab/>
      </w:r>
      <w:r>
        <w:rPr>
          <w:rFonts w:ascii="Times New Roman" w:hAnsi="Times New Roman"/>
          <w:color w:val="231F1F"/>
          <w:w w:val="95"/>
        </w:rPr>
        <w:t>je</w:t>
        <w:tab/>
      </w:r>
      <w:r>
        <w:rPr>
          <w:rFonts w:ascii="Times New Roman" w:hAnsi="Times New Roman"/>
          <w:color w:val="231F1F"/>
          <w:spacing w:val="-1"/>
        </w:rPr>
        <w:t>najznačajniji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139"/>
        <w:ind w:left="119" w:right="0"/>
        <w:jc w:val="both"/>
      </w:pPr>
      <w:r>
        <w:rPr>
          <w:color w:val="231F1F"/>
          <w:spacing w:val="-1"/>
        </w:rPr>
        <w:t>komunikacijski</w:t>
      </w:r>
      <w:r>
        <w:rPr>
          <w:color w:val="231F1F"/>
          <w:spacing w:val="17"/>
        </w:rPr>
        <w:t> </w:t>
      </w:r>
      <w:r>
        <w:rPr>
          <w:color w:val="231F1F"/>
        </w:rPr>
        <w:t>sistem</w:t>
      </w:r>
      <w:r>
        <w:rPr>
          <w:color w:val="231F1F"/>
          <w:spacing w:val="16"/>
        </w:rPr>
        <w:t> </w:t>
      </w:r>
      <w:r>
        <w:rPr>
          <w:color w:val="231F1F"/>
        </w:rPr>
        <w:t>u</w:t>
      </w:r>
      <w:r>
        <w:rPr>
          <w:color w:val="231F1F"/>
          <w:spacing w:val="14"/>
        </w:rPr>
        <w:t> </w:t>
      </w:r>
      <w:r>
        <w:rPr>
          <w:color w:val="231F1F"/>
        </w:rPr>
        <w:t>ljudskoj</w:t>
      </w:r>
      <w:r>
        <w:rPr>
          <w:color w:val="231F1F"/>
          <w:spacing w:val="17"/>
        </w:rPr>
        <w:t> </w:t>
      </w:r>
      <w:r>
        <w:rPr>
          <w:color w:val="231F1F"/>
          <w:spacing w:val="-1"/>
        </w:rPr>
        <w:t>zajednici.</w:t>
      </w:r>
      <w:r>
        <w:rPr>
          <w:color w:val="231F1F"/>
          <w:spacing w:val="17"/>
        </w:rPr>
        <w:t> </w:t>
      </w:r>
      <w:r>
        <w:rPr>
          <w:color w:val="231F1F"/>
        </w:rPr>
        <w:t>Verbalnom</w:t>
      </w:r>
      <w:r>
        <w:rPr>
          <w:color w:val="231F1F"/>
          <w:spacing w:val="17"/>
        </w:rPr>
        <w:t> </w:t>
      </w:r>
      <w:r>
        <w:rPr>
          <w:color w:val="231F1F"/>
          <w:spacing w:val="-1"/>
        </w:rPr>
        <w:t>komunikacijom</w:t>
      </w:r>
      <w:r>
        <w:rPr>
          <w:color w:val="231F1F"/>
          <w:spacing w:val="17"/>
        </w:rPr>
        <w:t> </w:t>
      </w:r>
      <w:r>
        <w:rPr>
          <w:color w:val="231F1F"/>
          <w:spacing w:val="-1"/>
        </w:rPr>
        <w:t>informiramo</w:t>
      </w:r>
      <w:r>
        <w:rPr>
          <w:color w:val="231F1F"/>
          <w:spacing w:val="17"/>
        </w:rPr>
        <w:t> </w:t>
      </w:r>
      <w:r>
        <w:rPr>
          <w:color w:val="231F1F"/>
          <w:spacing w:val="-1"/>
        </w:rPr>
        <w:t>druge</w:t>
      </w:r>
      <w:r>
        <w:rPr>
          <w:color w:val="231F1F"/>
          <w:spacing w:val="15"/>
        </w:rPr>
        <w:t> </w:t>
      </w:r>
      <w:r>
        <w:rPr>
          <w:color w:val="231F1F"/>
        </w:rPr>
        <w:t>o</w:t>
      </w:r>
      <w:r>
        <w:rPr/>
      </w:r>
    </w:p>
    <w:p>
      <w:pPr>
        <w:spacing w:after="0" w:line="240" w:lineRule="auto"/>
        <w:jc w:val="both"/>
        <w:sectPr>
          <w:pgSz w:w="11910" w:h="16840"/>
          <w:pgMar w:header="826" w:footer="83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240" w:lineRule="auto" w:before="69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</w:rPr>
        <w:t>objektivnom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stanju,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  <w:spacing w:val="-1"/>
        </w:rPr>
        <w:t>idejama,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mislima,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zbivanjima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oko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nas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1"/>
        </w:rPr>
        <w:t>nama.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Vezana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uz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  <w:spacing w:val="-1"/>
        </w:rPr>
        <w:t>sadrţajni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137"/>
        <w:ind w:right="0"/>
        <w:jc w:val="left"/>
      </w:pPr>
      <w:r>
        <w:rPr>
          <w:color w:val="231F1F"/>
          <w:spacing w:val="-1"/>
        </w:rPr>
        <w:t>aspekt</w:t>
      </w:r>
      <w:r>
        <w:rPr>
          <w:color w:val="231F1F"/>
        </w:rPr>
        <w:t> </w:t>
      </w:r>
      <w:r>
        <w:rPr>
          <w:color w:val="231F1F"/>
          <w:spacing w:val="-1"/>
        </w:rPr>
        <w:t>komunikacije </w:t>
      </w:r>
      <w:r>
        <w:rPr>
          <w:color w:val="231F1F"/>
        </w:rPr>
        <w:t>i pod </w:t>
      </w:r>
      <w:r>
        <w:rPr>
          <w:color w:val="231F1F"/>
          <w:spacing w:val="-1"/>
        </w:rPr>
        <w:t>svjesnom</w:t>
      </w:r>
      <w:r>
        <w:rPr>
          <w:color w:val="231F1F"/>
        </w:rPr>
        <w:t> je </w:t>
      </w:r>
      <w:r>
        <w:rPr>
          <w:color w:val="231F1F"/>
          <w:spacing w:val="-1"/>
        </w:rPr>
        <w:t>kontrolom.</w:t>
      </w:r>
      <w:r>
        <w:rPr/>
      </w:r>
    </w:p>
    <w:p>
      <w:pPr>
        <w:pStyle w:val="BodyText"/>
        <w:spacing w:line="360" w:lineRule="auto" w:before="139"/>
        <w:ind w:left="119" w:right="111" w:firstLine="707"/>
        <w:jc w:val="both"/>
        <w:rPr>
          <w:rFonts w:ascii="Times New Roman" w:hAnsi="Times New Roman" w:cs="Times New Roman" w:eastAsia="Times New Roman"/>
        </w:rPr>
      </w:pPr>
      <w:r>
        <w:rPr>
          <w:color w:val="231F1F"/>
          <w:spacing w:val="-1"/>
        </w:rPr>
        <w:t>Razgovor</w:t>
      </w:r>
      <w:r>
        <w:rPr>
          <w:color w:val="231F1F"/>
          <w:spacing w:val="23"/>
        </w:rPr>
        <w:t> </w:t>
      </w:r>
      <w:r>
        <w:rPr>
          <w:color w:val="231F1F"/>
        </w:rPr>
        <w:t>je</w:t>
      </w:r>
      <w:r>
        <w:rPr>
          <w:color w:val="231F1F"/>
          <w:spacing w:val="23"/>
        </w:rPr>
        <w:t> </w:t>
      </w:r>
      <w:r>
        <w:rPr>
          <w:color w:val="231F1F"/>
        </w:rPr>
        <w:t>osnovni</w:t>
      </w:r>
      <w:r>
        <w:rPr>
          <w:color w:val="231F1F"/>
          <w:spacing w:val="24"/>
        </w:rPr>
        <w:t> </w:t>
      </w:r>
      <w:r>
        <w:rPr>
          <w:color w:val="231F1F"/>
        </w:rPr>
        <w:t>oblik</w:t>
      </w:r>
      <w:r>
        <w:rPr>
          <w:color w:val="231F1F"/>
          <w:spacing w:val="24"/>
        </w:rPr>
        <w:t> </w:t>
      </w:r>
      <w:r>
        <w:rPr>
          <w:color w:val="231F1F"/>
          <w:spacing w:val="-1"/>
        </w:rPr>
        <w:t>verbalne</w:t>
      </w:r>
      <w:r>
        <w:rPr>
          <w:color w:val="231F1F"/>
          <w:spacing w:val="23"/>
        </w:rPr>
        <w:t> </w:t>
      </w:r>
      <w:r>
        <w:rPr>
          <w:color w:val="231F1F"/>
        </w:rPr>
        <w:t>komunikacije</w:t>
      </w:r>
      <w:r>
        <w:rPr>
          <w:color w:val="231F1F"/>
          <w:spacing w:val="22"/>
        </w:rPr>
        <w:t> </w:t>
      </w:r>
      <w:r>
        <w:rPr>
          <w:color w:val="231F1F"/>
        </w:rPr>
        <w:t>i</w:t>
      </w:r>
      <w:r>
        <w:rPr>
          <w:color w:val="231F1F"/>
          <w:spacing w:val="24"/>
        </w:rPr>
        <w:t> </w:t>
      </w:r>
      <w:r>
        <w:rPr>
          <w:color w:val="231F1F"/>
          <w:spacing w:val="-1"/>
        </w:rPr>
        <w:t>kao</w:t>
      </w:r>
      <w:r>
        <w:rPr>
          <w:color w:val="231F1F"/>
          <w:spacing w:val="23"/>
        </w:rPr>
        <w:t> </w:t>
      </w:r>
      <w:r>
        <w:rPr>
          <w:color w:val="231F1F"/>
          <w:spacing w:val="-1"/>
        </w:rPr>
        <w:t>takav</w:t>
      </w:r>
      <w:r>
        <w:rPr>
          <w:color w:val="231F1F"/>
          <w:spacing w:val="23"/>
        </w:rPr>
        <w:t> </w:t>
      </w:r>
      <w:r>
        <w:rPr>
          <w:color w:val="231F1F"/>
          <w:spacing w:val="1"/>
        </w:rPr>
        <w:t>je</w:t>
      </w:r>
      <w:r>
        <w:rPr>
          <w:color w:val="231F1F"/>
          <w:spacing w:val="22"/>
        </w:rPr>
        <w:t> </w:t>
      </w:r>
      <w:r>
        <w:rPr>
          <w:color w:val="231F1F"/>
        </w:rPr>
        <w:t>najizravnija</w:t>
      </w:r>
      <w:r>
        <w:rPr>
          <w:color w:val="231F1F"/>
          <w:spacing w:val="30"/>
        </w:rPr>
        <w:t> </w:t>
      </w:r>
      <w:r>
        <w:rPr>
          <w:color w:val="231F1F"/>
        </w:rPr>
        <w:t>metoda</w:t>
      </w:r>
      <w:r>
        <w:rPr>
          <w:color w:val="231F1F"/>
          <w:spacing w:val="35"/>
        </w:rPr>
        <w:t> </w:t>
      </w:r>
      <w:r>
        <w:rPr>
          <w:color w:val="231F1F"/>
        </w:rPr>
        <w:t>iskazivanja</w:t>
      </w:r>
      <w:r>
        <w:rPr>
          <w:color w:val="231F1F"/>
          <w:spacing w:val="35"/>
        </w:rPr>
        <w:t> </w:t>
      </w:r>
      <w:r>
        <w:rPr>
          <w:color w:val="231F1F"/>
        </w:rPr>
        <w:t>spoznaja,</w:t>
      </w:r>
      <w:r>
        <w:rPr>
          <w:color w:val="231F1F"/>
          <w:spacing w:val="35"/>
        </w:rPr>
        <w:t> </w:t>
      </w:r>
      <w:r>
        <w:rPr>
          <w:color w:val="231F1F"/>
        </w:rPr>
        <w:t>do</w:t>
      </w:r>
      <w:r>
        <w:rPr>
          <w:rFonts w:ascii="Times New Roman" w:hAnsi="Times New Roman" w:cs="Times New Roman" w:eastAsia="Times New Roman"/>
          <w:color w:val="231F1F"/>
        </w:rPr>
        <w:t>ţivljaja,</w:t>
      </w:r>
      <w:r>
        <w:rPr>
          <w:rFonts w:ascii="Times New Roman" w:hAnsi="Times New Roman" w:cs="Times New Roman" w:eastAsia="Times New Roman"/>
          <w:color w:val="231F1F"/>
          <w:spacing w:val="36"/>
        </w:rPr>
        <w:t> </w:t>
      </w:r>
      <w:r>
        <w:rPr>
          <w:rFonts w:ascii="Times New Roman" w:hAnsi="Times New Roman" w:cs="Times New Roman" w:eastAsia="Times New Roman"/>
          <w:color w:val="231F1F"/>
        </w:rPr>
        <w:t>znanja</w:t>
      </w:r>
      <w:r>
        <w:rPr>
          <w:rFonts w:ascii="Times New Roman" w:hAnsi="Times New Roman" w:cs="Times New Roman" w:eastAsia="Times New Roman"/>
          <w:color w:val="231F1F"/>
          <w:spacing w:val="35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3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interesa</w:t>
      </w:r>
      <w:r>
        <w:rPr>
          <w:rFonts w:ascii="Times New Roman" w:hAnsi="Times New Roman" w:cs="Times New Roman" w:eastAsia="Times New Roman"/>
          <w:color w:val="231F1F"/>
          <w:spacing w:val="35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3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socijalnoj</w:t>
      </w:r>
      <w:r>
        <w:rPr>
          <w:rFonts w:ascii="Times New Roman" w:hAnsi="Times New Roman" w:cs="Times New Roman" w:eastAsia="Times New Roman"/>
          <w:color w:val="231F1F"/>
          <w:spacing w:val="38"/>
        </w:rPr>
        <w:t> </w:t>
      </w:r>
      <w:r>
        <w:rPr>
          <w:rFonts w:ascii="Times New Roman" w:hAnsi="Times New Roman" w:cs="Times New Roman" w:eastAsia="Times New Roman"/>
          <w:color w:val="231F1F"/>
        </w:rPr>
        <w:t>sredini.</w:t>
      </w:r>
      <w:r>
        <w:rPr>
          <w:rFonts w:ascii="Times New Roman" w:hAnsi="Times New Roman" w:cs="Times New Roman" w:eastAsia="Times New Roman"/>
          <w:color w:val="231F1F"/>
          <w:spacing w:val="36"/>
        </w:rPr>
        <w:t> </w:t>
      </w:r>
      <w:r>
        <w:rPr>
          <w:rFonts w:ascii="Times New Roman" w:hAnsi="Times New Roman" w:cs="Times New Roman" w:eastAsia="Times New Roman"/>
          <w:color w:val="231F1F"/>
        </w:rPr>
        <w:t>Sastoji</w:t>
      </w:r>
      <w:r>
        <w:rPr>
          <w:rFonts w:ascii="Times New Roman" w:hAnsi="Times New Roman" w:cs="Times New Roman" w:eastAsia="Times New Roman"/>
          <w:color w:val="231F1F"/>
          <w:spacing w:val="36"/>
        </w:rPr>
        <w:t> </w:t>
      </w:r>
      <w:r>
        <w:rPr>
          <w:rFonts w:ascii="Times New Roman" w:hAnsi="Times New Roman" w:cs="Times New Roman" w:eastAsia="Times New Roman"/>
          <w:color w:val="231F1F"/>
        </w:rPr>
        <w:t>se</w:t>
      </w:r>
      <w:r>
        <w:rPr>
          <w:rFonts w:ascii="Times New Roman" w:hAnsi="Times New Roman" w:cs="Times New Roman" w:eastAsia="Times New Roman"/>
          <w:color w:val="231F1F"/>
          <w:spacing w:val="35"/>
        </w:rPr>
        <w:t> </w:t>
      </w:r>
      <w:r>
        <w:rPr>
          <w:rFonts w:ascii="Times New Roman" w:hAnsi="Times New Roman" w:cs="Times New Roman" w:eastAsia="Times New Roman"/>
          <w:color w:val="231F1F"/>
        </w:rPr>
        <w:t>od</w:t>
      </w:r>
      <w:r>
        <w:rPr>
          <w:rFonts w:ascii="Times New Roman" w:hAnsi="Times New Roman" w:cs="Times New Roman" w:eastAsia="Times New Roman"/>
          <w:color w:val="231F1F"/>
          <w:spacing w:val="3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pitanja</w:t>
      </w:r>
      <w:r>
        <w:rPr>
          <w:rFonts w:ascii="Times New Roman" w:hAnsi="Times New Roman" w:cs="Times New Roman" w:eastAsia="Times New Roman"/>
          <w:color w:val="231F1F"/>
          <w:spacing w:val="5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iodgovora</w:t>
      </w:r>
      <w:r>
        <w:rPr>
          <w:rFonts w:ascii="Times New Roman" w:hAnsi="Times New Roman" w:cs="Times New Roman" w:eastAsia="Times New Roman"/>
          <w:color w:val="231F1F"/>
          <w:spacing w:val="25"/>
        </w:rPr>
        <w:t> </w:t>
      </w:r>
      <w:r>
        <w:rPr>
          <w:rFonts w:ascii="Times New Roman" w:hAnsi="Times New Roman" w:cs="Times New Roman" w:eastAsia="Times New Roman"/>
          <w:color w:val="231F1F"/>
        </w:rPr>
        <w:t>koji</w:t>
      </w:r>
      <w:r>
        <w:rPr>
          <w:rFonts w:ascii="Times New Roman" w:hAnsi="Times New Roman" w:cs="Times New Roman" w:eastAsia="Times New Roman"/>
          <w:color w:val="231F1F"/>
          <w:spacing w:val="26"/>
        </w:rPr>
        <w:t> </w:t>
      </w:r>
      <w:r>
        <w:rPr>
          <w:rFonts w:ascii="Times New Roman" w:hAnsi="Times New Roman" w:cs="Times New Roman" w:eastAsia="Times New Roman"/>
          <w:color w:val="231F1F"/>
        </w:rPr>
        <w:t>se</w:t>
      </w:r>
      <w:r>
        <w:rPr>
          <w:rFonts w:ascii="Times New Roman" w:hAnsi="Times New Roman" w:cs="Times New Roman" w:eastAsia="Times New Roman"/>
          <w:color w:val="231F1F"/>
          <w:spacing w:val="25"/>
        </w:rPr>
        <w:t> </w:t>
      </w:r>
      <w:r>
        <w:rPr>
          <w:rFonts w:ascii="Times New Roman" w:hAnsi="Times New Roman" w:cs="Times New Roman" w:eastAsia="Times New Roman"/>
          <w:color w:val="231F1F"/>
        </w:rPr>
        <w:t>izmjenjuju</w:t>
      </w:r>
      <w:r>
        <w:rPr>
          <w:rFonts w:ascii="Times New Roman" w:hAnsi="Times New Roman" w:cs="Times New Roman" w:eastAsia="Times New Roman"/>
          <w:color w:val="231F1F"/>
          <w:spacing w:val="25"/>
        </w:rPr>
        <w:t> </w:t>
      </w:r>
      <w:r>
        <w:rPr>
          <w:rFonts w:ascii="Times New Roman" w:hAnsi="Times New Roman" w:cs="Times New Roman" w:eastAsia="Times New Roman"/>
          <w:color w:val="231F1F"/>
        </w:rPr>
        <w:t>„kao</w:t>
      </w:r>
      <w:r>
        <w:rPr>
          <w:rFonts w:ascii="Times New Roman" w:hAnsi="Times New Roman" w:cs="Times New Roman" w:eastAsia="Times New Roman"/>
          <w:color w:val="231F1F"/>
          <w:spacing w:val="25"/>
        </w:rPr>
        <w:t> </w:t>
      </w:r>
      <w:r>
        <w:rPr>
          <w:rFonts w:ascii="Times New Roman" w:hAnsi="Times New Roman" w:cs="Times New Roman" w:eastAsia="Times New Roman"/>
          <w:color w:val="231F1F"/>
        </w:rPr>
        <w:t>dva</w:t>
      </w:r>
      <w:r>
        <w:rPr>
          <w:rFonts w:ascii="Times New Roman" w:hAnsi="Times New Roman" w:cs="Times New Roman" w:eastAsia="Times New Roman"/>
          <w:color w:val="231F1F"/>
          <w:spacing w:val="25"/>
        </w:rPr>
        <w:t> </w:t>
      </w:r>
      <w:r>
        <w:rPr>
          <w:rFonts w:ascii="Times New Roman" w:hAnsi="Times New Roman" w:cs="Times New Roman" w:eastAsia="Times New Roman"/>
          <w:color w:val="231F1F"/>
        </w:rPr>
        <w:t>suprotna</w:t>
      </w:r>
      <w:r>
        <w:rPr>
          <w:rFonts w:ascii="Times New Roman" w:hAnsi="Times New Roman" w:cs="Times New Roman" w:eastAsia="Times New Roman"/>
          <w:color w:val="231F1F"/>
          <w:spacing w:val="2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dijalektička</w:t>
      </w:r>
      <w:r>
        <w:rPr>
          <w:rFonts w:ascii="Times New Roman" w:hAnsi="Times New Roman" w:cs="Times New Roman" w:eastAsia="Times New Roman"/>
          <w:color w:val="231F1F"/>
          <w:spacing w:val="24"/>
        </w:rPr>
        <w:t> </w:t>
      </w:r>
      <w:r>
        <w:rPr>
          <w:rFonts w:ascii="Times New Roman" w:hAnsi="Times New Roman" w:cs="Times New Roman" w:eastAsia="Times New Roman"/>
          <w:color w:val="231F1F"/>
        </w:rPr>
        <w:t>pola</w:t>
      </w:r>
      <w:r>
        <w:rPr>
          <w:rFonts w:ascii="Times New Roman" w:hAnsi="Times New Roman" w:cs="Times New Roman" w:eastAsia="Times New Roman"/>
          <w:color w:val="231F1F"/>
          <w:spacing w:val="25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26"/>
        </w:rPr>
        <w:t> </w:t>
      </w:r>
      <w:r>
        <w:rPr>
          <w:rFonts w:ascii="Times New Roman" w:hAnsi="Times New Roman" w:cs="Times New Roman" w:eastAsia="Times New Roman"/>
          <w:color w:val="231F1F"/>
        </w:rPr>
        <w:t>jedinstvu</w:t>
      </w:r>
      <w:r>
        <w:rPr>
          <w:rFonts w:ascii="Times New Roman" w:hAnsi="Times New Roman" w:cs="Times New Roman" w:eastAsia="Times New Roman"/>
          <w:color w:val="231F1F"/>
          <w:spacing w:val="25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26"/>
        </w:rPr>
        <w:t> </w:t>
      </w:r>
      <w:r>
        <w:rPr>
          <w:rFonts w:ascii="Times New Roman" w:hAnsi="Times New Roman" w:cs="Times New Roman" w:eastAsia="Times New Roman"/>
          <w:color w:val="231F1F"/>
        </w:rPr>
        <w:t>meĎusobnoj</w:t>
      </w:r>
      <w:r>
        <w:rPr>
          <w:rFonts w:ascii="Times New Roman" w:hAnsi="Times New Roman" w:cs="Times New Roman" w:eastAsia="Times New Roman"/>
          <w:color w:val="231F1F"/>
          <w:spacing w:val="40"/>
          <w:w w:val="95"/>
        </w:rPr>
        <w:t> </w:t>
      </w:r>
      <w:r>
        <w:rPr>
          <w:rFonts w:ascii="Times New Roman" w:hAnsi="Times New Roman" w:cs="Times New Roman" w:eastAsia="Times New Roman"/>
          <w:color w:val="231F1F"/>
        </w:rPr>
        <w:t>dinamici“</w:t>
      </w:r>
      <w:r>
        <w:rPr>
          <w:rFonts w:ascii="Times New Roman" w:hAnsi="Times New Roman" w:cs="Times New Roman" w:eastAsia="Times New Roman"/>
          <w:color w:val="231F1F"/>
          <w:spacing w:val="27"/>
        </w:rPr>
        <w:t> </w:t>
      </w:r>
      <w:r>
        <w:rPr>
          <w:rFonts w:ascii="Times New Roman" w:hAnsi="Times New Roman" w:cs="Times New Roman" w:eastAsia="Times New Roman"/>
          <w:color w:val="231F1F"/>
        </w:rPr>
        <w:t>(Poljak,</w:t>
      </w:r>
      <w:r>
        <w:rPr>
          <w:rFonts w:ascii="Times New Roman" w:hAnsi="Times New Roman" w:cs="Times New Roman" w:eastAsia="Times New Roman"/>
          <w:color w:val="231F1F"/>
          <w:spacing w:val="27"/>
        </w:rPr>
        <w:t> </w:t>
      </w:r>
      <w:r>
        <w:rPr>
          <w:rFonts w:ascii="Times New Roman" w:hAnsi="Times New Roman" w:cs="Times New Roman" w:eastAsia="Times New Roman"/>
          <w:color w:val="231F1F"/>
        </w:rPr>
        <w:t>1980),</w:t>
      </w:r>
      <w:r>
        <w:rPr>
          <w:rFonts w:ascii="Times New Roman" w:hAnsi="Times New Roman" w:cs="Times New Roman" w:eastAsia="Times New Roman"/>
          <w:color w:val="231F1F"/>
          <w:spacing w:val="28"/>
        </w:rPr>
        <w:t> </w:t>
      </w:r>
      <w:r>
        <w:rPr>
          <w:rFonts w:ascii="Times New Roman" w:hAnsi="Times New Roman" w:cs="Times New Roman" w:eastAsia="Times New Roman"/>
          <w:color w:val="231F1F"/>
        </w:rPr>
        <w:t>izmeĎu</w:t>
      </w:r>
      <w:r>
        <w:rPr>
          <w:rFonts w:ascii="Times New Roman" w:hAnsi="Times New Roman" w:cs="Times New Roman" w:eastAsia="Times New Roman"/>
          <w:color w:val="231F1F"/>
          <w:spacing w:val="2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dvaju</w:t>
      </w:r>
      <w:r>
        <w:rPr>
          <w:rFonts w:ascii="Times New Roman" w:hAnsi="Times New Roman" w:cs="Times New Roman" w:eastAsia="Times New Roman"/>
          <w:color w:val="231F1F"/>
          <w:spacing w:val="28"/>
        </w:rPr>
        <w:t> </w:t>
      </w:r>
      <w:r>
        <w:rPr>
          <w:rFonts w:ascii="Times New Roman" w:hAnsi="Times New Roman" w:cs="Times New Roman" w:eastAsia="Times New Roman"/>
          <w:color w:val="231F1F"/>
        </w:rPr>
        <w:t>ili</w:t>
      </w:r>
      <w:r>
        <w:rPr>
          <w:rFonts w:ascii="Times New Roman" w:hAnsi="Times New Roman" w:cs="Times New Roman" w:eastAsia="Times New Roman"/>
          <w:color w:val="231F1F"/>
          <w:spacing w:val="28"/>
        </w:rPr>
        <w:t> </w:t>
      </w:r>
      <w:r>
        <w:rPr>
          <w:rFonts w:ascii="Times New Roman" w:hAnsi="Times New Roman" w:cs="Times New Roman" w:eastAsia="Times New Roman"/>
          <w:color w:val="231F1F"/>
        </w:rPr>
        <w:t>više</w:t>
      </w:r>
      <w:r>
        <w:rPr>
          <w:rFonts w:ascii="Times New Roman" w:hAnsi="Times New Roman" w:cs="Times New Roman" w:eastAsia="Times New Roman"/>
          <w:color w:val="231F1F"/>
          <w:spacing w:val="3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osoba.</w:t>
      </w:r>
      <w:r>
        <w:rPr>
          <w:rFonts w:ascii="Times New Roman" w:hAnsi="Times New Roman" w:cs="Times New Roman" w:eastAsia="Times New Roman"/>
          <w:color w:val="231F1F"/>
          <w:spacing w:val="2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Ovaj</w:t>
      </w:r>
      <w:r>
        <w:rPr>
          <w:rFonts w:ascii="Times New Roman" w:hAnsi="Times New Roman" w:cs="Times New Roman" w:eastAsia="Times New Roman"/>
          <w:color w:val="231F1F"/>
          <w:spacing w:val="28"/>
        </w:rPr>
        <w:t> </w:t>
      </w:r>
      <w:r>
        <w:rPr>
          <w:rFonts w:ascii="Times New Roman" w:hAnsi="Times New Roman" w:cs="Times New Roman" w:eastAsia="Times New Roman"/>
          <w:color w:val="231F1F"/>
        </w:rPr>
        <w:t>ob</w:t>
      </w:r>
      <w:r>
        <w:rPr>
          <w:color w:val="231F1F"/>
        </w:rPr>
        <w:t>lik</w:t>
      </w:r>
      <w:r>
        <w:rPr>
          <w:color w:val="231F1F"/>
          <w:spacing w:val="28"/>
        </w:rPr>
        <w:t> </w:t>
      </w:r>
      <w:r>
        <w:rPr>
          <w:color w:val="231F1F"/>
        </w:rPr>
        <w:t>komunikacije</w:t>
      </w:r>
      <w:r>
        <w:rPr>
          <w:color w:val="231F1F"/>
          <w:spacing w:val="28"/>
        </w:rPr>
        <w:t> </w:t>
      </w:r>
      <w:r>
        <w:rPr>
          <w:color w:val="231F1F"/>
        </w:rPr>
        <w:t>ima</w:t>
      </w:r>
      <w:r>
        <w:rPr>
          <w:color w:val="231F1F"/>
          <w:spacing w:val="27"/>
        </w:rPr>
        <w:t> </w:t>
      </w:r>
      <w:r>
        <w:rPr>
          <w:color w:val="231F1F"/>
        </w:rPr>
        <w:t>veliki</w:t>
      </w:r>
      <w:r>
        <w:rPr>
          <w:color w:val="231F1F"/>
          <w:spacing w:val="3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značaj</w:t>
      </w:r>
      <w:r>
        <w:rPr>
          <w:rFonts w:ascii="Times New Roman" w:hAnsi="Times New Roman" w:cs="Times New Roman" w:eastAsia="Times New Roman"/>
          <w:color w:val="231F1F"/>
        </w:rPr>
        <w:t> u nastavi.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360" w:lineRule="auto" w:before="4"/>
        <w:ind w:left="119" w:right="112" w:firstLine="708"/>
        <w:jc w:val="both"/>
      </w:pPr>
      <w:r>
        <w:rPr>
          <w:color w:val="231F1F"/>
          <w:spacing w:val="-1"/>
        </w:rPr>
        <w:t>Nastavni</w:t>
      </w:r>
      <w:r>
        <w:rPr>
          <w:color w:val="231F1F"/>
          <w:spacing w:val="53"/>
        </w:rPr>
        <w:t> </w:t>
      </w:r>
      <w:r>
        <w:rPr>
          <w:color w:val="231F1F"/>
          <w:spacing w:val="-1"/>
        </w:rPr>
        <w:t>razgovor</w:t>
      </w:r>
      <w:r>
        <w:rPr>
          <w:color w:val="231F1F"/>
          <w:spacing w:val="55"/>
        </w:rPr>
        <w:t> </w:t>
      </w:r>
      <w:r>
        <w:rPr>
          <w:color w:val="231F1F"/>
        </w:rPr>
        <w:t>po</w:t>
      </w:r>
      <w:r>
        <w:rPr>
          <w:color w:val="231F1F"/>
          <w:spacing w:val="54"/>
        </w:rPr>
        <w:t> </w:t>
      </w:r>
      <w:r>
        <w:rPr>
          <w:color w:val="231F1F"/>
        </w:rPr>
        <w:t>nekim</w:t>
      </w:r>
      <w:r>
        <w:rPr>
          <w:color w:val="231F1F"/>
          <w:spacing w:val="53"/>
        </w:rPr>
        <w:t> </w:t>
      </w:r>
      <w:r>
        <w:rPr>
          <w:color w:val="231F1F"/>
        </w:rPr>
        <w:t>se</w:t>
      </w:r>
      <w:r>
        <w:rPr>
          <w:color w:val="231F1F"/>
          <w:spacing w:val="53"/>
        </w:rPr>
        <w:t> </w:t>
      </w:r>
      <w:r>
        <w:rPr>
          <w:color w:val="231F1F"/>
        </w:rPr>
        <w:t>obilje</w:t>
      </w:r>
      <w:r>
        <w:rPr>
          <w:rFonts w:ascii="Times New Roman" w:hAnsi="Times New Roman"/>
          <w:color w:val="231F1F"/>
        </w:rPr>
        <w:t>ţjima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  <w:spacing w:val="-1"/>
        </w:rPr>
        <w:t>razlikuje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</w:rPr>
        <w:t>od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  <w:spacing w:val="-1"/>
        </w:rPr>
        <w:t>svakodnevnih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  <w:spacing w:val="-1"/>
        </w:rPr>
        <w:t>formalnih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85"/>
        </w:rPr>
        <w:t> </w:t>
      </w:r>
      <w:r>
        <w:rPr>
          <w:rFonts w:ascii="Times New Roman" w:hAnsi="Times New Roman"/>
          <w:color w:val="231F1F"/>
          <w:spacing w:val="-1"/>
        </w:rPr>
        <w:t>neformalnih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načina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voĎenja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razgovora,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a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po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nekim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autorima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potpuno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otuĎen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od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prirodnog</w:t>
      </w:r>
      <w:r>
        <w:rPr>
          <w:rFonts w:ascii="Times New Roman" w:hAnsi="Times New Roman"/>
          <w:color w:val="231F1F"/>
          <w:spacing w:val="51"/>
        </w:rPr>
        <w:t> </w:t>
      </w:r>
      <w:r>
        <w:rPr>
          <w:rFonts w:ascii="Times New Roman" w:hAnsi="Times New Roman"/>
          <w:color w:val="231F1F"/>
          <w:spacing w:val="-1"/>
        </w:rPr>
        <w:t>načina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  <w:spacing w:val="-1"/>
        </w:rPr>
        <w:t>komuniciranja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razgovorom.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On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1"/>
        </w:rPr>
        <w:t>je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voĎen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od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strane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  <w:spacing w:val="-1"/>
        </w:rPr>
        <w:t>nastavnika,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a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zahtijeva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ozbiljnost,</w:t>
      </w:r>
      <w:r>
        <w:rPr>
          <w:rFonts w:ascii="Times New Roman" w:hAnsi="Times New Roman"/>
          <w:color w:val="231F1F"/>
          <w:spacing w:val="88"/>
        </w:rPr>
        <w:t> </w:t>
      </w:r>
      <w:r>
        <w:rPr>
          <w:rFonts w:ascii="Times New Roman" w:hAnsi="Times New Roman"/>
          <w:color w:val="231F1F"/>
          <w:spacing w:val="-1"/>
        </w:rPr>
        <w:t>samostalnost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  <w:spacing w:val="-1"/>
        </w:rPr>
        <w:t>pri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  <w:spacing w:val="-1"/>
        </w:rPr>
        <w:t>procjenjivanju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</w:rPr>
        <w:t>vaţnosti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  <w:spacing w:val="-1"/>
        </w:rPr>
        <w:t>učenikovog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  <w:spacing w:val="-1"/>
        </w:rPr>
        <w:t>mišljenja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  <w:spacing w:val="-1"/>
        </w:rPr>
        <w:t>cjelokupni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  <w:spacing w:val="-1"/>
        </w:rPr>
        <w:t>razgovor,</w:t>
      </w:r>
      <w:r>
        <w:rPr>
          <w:rFonts w:ascii="Times New Roman" w:hAnsi="Times New Roman"/>
          <w:color w:val="231F1F"/>
          <w:spacing w:val="111"/>
        </w:rPr>
        <w:t> </w:t>
      </w:r>
      <w:r>
        <w:rPr>
          <w:rFonts w:ascii="Times New Roman" w:hAnsi="Times New Roman"/>
          <w:color w:val="231F1F"/>
          <w:spacing w:val="-1"/>
        </w:rPr>
        <w:t>zasnovanost</w:t>
      </w:r>
      <w:r>
        <w:rPr>
          <w:rFonts w:ascii="Times New Roman" w:hAnsi="Times New Roman"/>
          <w:color w:val="231F1F"/>
        </w:rPr>
        <w:t> tvrdnji,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paţnju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usmjerenu</w:t>
      </w:r>
      <w:r>
        <w:rPr>
          <w:rFonts w:ascii="Times New Roman" w:hAnsi="Times New Roman"/>
          <w:color w:val="231F1F"/>
        </w:rPr>
        <w:t> prema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praćenju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toka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razgovora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i </w:t>
      </w:r>
      <w:r>
        <w:rPr>
          <w:rFonts w:ascii="Times New Roman" w:hAnsi="Times New Roman"/>
          <w:color w:val="231F1F"/>
          <w:spacing w:val="-1"/>
        </w:rPr>
        <w:t>mišljenja</w:t>
      </w:r>
      <w:r>
        <w:rPr>
          <w:rFonts w:ascii="Times New Roman" w:hAnsi="Times New Roman"/>
          <w:color w:val="231F1F"/>
        </w:rPr>
        <w:t>  </w:t>
      </w:r>
      <w:r>
        <w:rPr>
          <w:rFonts w:ascii="Times New Roman" w:hAnsi="Times New Roman"/>
          <w:color w:val="231F1F"/>
          <w:spacing w:val="-1"/>
        </w:rPr>
        <w:t>drugih</w:t>
      </w:r>
      <w:r>
        <w:rPr>
          <w:rFonts w:ascii="Times New Roman" w:hAnsi="Times New Roman"/>
          <w:color w:val="231F1F"/>
          <w:spacing w:val="83"/>
        </w:rPr>
        <w:t> </w:t>
      </w:r>
      <w:r>
        <w:rPr>
          <w:rFonts w:ascii="Times New Roman" w:hAnsi="Times New Roman"/>
          <w:color w:val="231F1F"/>
          <w:spacing w:val="-1"/>
        </w:rPr>
        <w:t>učenika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te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kritičko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1"/>
        </w:rPr>
        <w:t>razmatranje.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Razlika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1"/>
        </w:rPr>
        <w:t>specifičnom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</w:rPr>
        <w:t>jezičnom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fondu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koji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1"/>
        </w:rPr>
        <w:t>odre</w:t>
      </w:r>
      <w:r>
        <w:rPr>
          <w:rFonts w:ascii="Times New Roman" w:hAnsi="Times New Roman"/>
          <w:color w:val="231F1F"/>
          <w:spacing w:val="-2"/>
        </w:rPr>
        <w:t>Ďe</w:t>
      </w:r>
      <w:r>
        <w:rPr>
          <w:rFonts w:ascii="Times New Roman" w:hAnsi="Times New Roman"/>
          <w:color w:val="231F1F"/>
          <w:spacing w:val="-1"/>
        </w:rPr>
        <w:t>n</w:t>
      </w:r>
      <w:r>
        <w:rPr>
          <w:rFonts w:ascii="Times New Roman" w:hAnsi="Times New Roman"/>
          <w:color w:val="231F1F"/>
          <w:spacing w:val="63"/>
        </w:rPr>
        <w:t> </w:t>
      </w:r>
      <w:r>
        <w:rPr>
          <w:rFonts w:ascii="Times New Roman" w:hAnsi="Times New Roman"/>
          <w:color w:val="231F1F"/>
          <w:spacing w:val="-1"/>
        </w:rPr>
        <w:t>posebno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  <w:spacing w:val="-1"/>
        </w:rPr>
        <w:t>nastavnika,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</w:rPr>
        <w:t>a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  <w:spacing w:val="-1"/>
        </w:rPr>
        <w:t>posebno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</w:rPr>
        <w:t>učenika,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</w:rPr>
        <w:t>a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  <w:spacing w:val="-1"/>
        </w:rPr>
        <w:t>naglašava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  <w:spacing w:val="-1"/>
        </w:rPr>
        <w:t>nastavnikov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  <w:spacing w:val="-1"/>
        </w:rPr>
        <w:t>autoritet.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  <w:spacing w:val="-1"/>
        </w:rPr>
        <w:t>Ta</w:t>
      </w:r>
      <w:r>
        <w:rPr>
          <w:rFonts w:ascii="Times New Roman" w:hAnsi="Times New Roman"/>
          <w:color w:val="231F1F"/>
          <w:spacing w:val="-2"/>
        </w:rPr>
        <w:t>koĎe</w:t>
      </w:r>
      <w:r>
        <w:rPr>
          <w:rFonts w:ascii="Times New Roman" w:hAnsi="Times New Roman"/>
          <w:color w:val="231F1F"/>
          <w:spacing w:val="-1"/>
        </w:rPr>
        <w:t>r,</w:t>
      </w:r>
      <w:r>
        <w:rPr>
          <w:rFonts w:ascii="Times New Roman" w:hAnsi="Times New Roman"/>
          <w:color w:val="231F1F"/>
          <w:spacing w:val="109"/>
        </w:rPr>
        <w:t> </w:t>
      </w:r>
      <w:r>
        <w:rPr>
          <w:rFonts w:ascii="Times New Roman" w:hAnsi="Times New Roman"/>
          <w:color w:val="231F1F"/>
          <w:spacing w:val="-1"/>
        </w:rPr>
        <w:t>uveliko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smanjena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  <w:spacing w:val="-1"/>
        </w:rPr>
        <w:t>količina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tema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koje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</w:rPr>
        <w:t>prikladne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razgovor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nastavi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</w:rPr>
        <w:t>njihovo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biranje.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color w:val="231F1F"/>
        </w:rPr>
        <w:t>Jedna</w:t>
      </w:r>
      <w:r>
        <w:rPr>
          <w:color w:val="231F1F"/>
          <w:spacing w:val="22"/>
        </w:rPr>
        <w:t> </w:t>
      </w:r>
      <w:r>
        <w:rPr>
          <w:color w:val="231F1F"/>
        </w:rPr>
        <w:t>od</w:t>
      </w:r>
      <w:r>
        <w:rPr>
          <w:color w:val="231F1F"/>
          <w:spacing w:val="23"/>
        </w:rPr>
        <w:t> </w:t>
      </w:r>
      <w:r>
        <w:rPr>
          <w:color w:val="231F1F"/>
        </w:rPr>
        <w:t>zajedn</w:t>
      </w:r>
      <w:r>
        <w:rPr>
          <w:rFonts w:ascii="Times New Roman" w:hAnsi="Times New Roman"/>
          <w:color w:val="231F1F"/>
        </w:rPr>
        <w:t>ičkih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  <w:spacing w:val="-1"/>
        </w:rPr>
        <w:t>karakteristika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nastavnog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  <w:spacing w:val="-1"/>
        </w:rPr>
        <w:t>razgovora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onog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svakodnevnog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postojanje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color w:val="231F1F"/>
          <w:spacing w:val="-1"/>
        </w:rPr>
        <w:t>mnogih</w:t>
      </w:r>
      <w:r>
        <w:rPr>
          <w:color w:val="231F1F"/>
        </w:rPr>
        <w:t> vrsta i </w:t>
      </w:r>
      <w:r>
        <w:rPr>
          <w:color w:val="231F1F"/>
          <w:spacing w:val="-1"/>
        </w:rPr>
        <w:t>tehnika.</w:t>
      </w:r>
      <w:r>
        <w:rPr/>
      </w:r>
    </w:p>
    <w:p>
      <w:pPr>
        <w:pStyle w:val="BodyText"/>
        <w:spacing w:line="360" w:lineRule="auto" w:before="3"/>
        <w:ind w:left="119" w:right="111" w:firstLine="708"/>
        <w:jc w:val="both"/>
        <w:rPr>
          <w:rFonts w:ascii="Times New Roman" w:hAnsi="Times New Roman" w:cs="Times New Roman" w:eastAsia="Times New Roman"/>
        </w:rPr>
      </w:pPr>
      <w:r>
        <w:rPr>
          <w:color w:val="231F1F"/>
          <w:spacing w:val="-1"/>
        </w:rPr>
        <w:t>Kao</w:t>
      </w:r>
      <w:r>
        <w:rPr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što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navedeno,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osnovni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oblik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verbalne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komunikacije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razgovor,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odnosi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</w:rPr>
        <w:t>dvije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  <w:spacing w:val="-1"/>
        </w:rPr>
        <w:t>komunikacijske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  <w:spacing w:val="-1"/>
        </w:rPr>
        <w:t>vještine: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  <w:spacing w:val="-1"/>
        </w:rPr>
        <w:t>slušanje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  <w:spacing w:val="-1"/>
        </w:rPr>
        <w:t>govorenje.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  <w:spacing w:val="-1"/>
        </w:rPr>
        <w:t>Najdjelotvornije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color w:val="231F1F"/>
          <w:spacing w:val="-1"/>
        </w:rPr>
        <w:t>takozvano</w:t>
      </w:r>
      <w:r>
        <w:rPr>
          <w:color w:val="231F1F"/>
          <w:spacing w:val="45"/>
        </w:rPr>
        <w:t> </w:t>
      </w:r>
      <w:r>
        <w:rPr>
          <w:color w:val="231F1F"/>
          <w:spacing w:val="-1"/>
        </w:rPr>
        <w:t>aktivno</w:t>
      </w:r>
      <w:r>
        <w:rPr>
          <w:color w:val="231F1F"/>
          <w:spacing w:val="123"/>
        </w:rPr>
        <w:t> </w:t>
      </w:r>
      <w:r>
        <w:rPr>
          <w:rFonts w:ascii="Times New Roman" w:hAnsi="Times New Roman"/>
          <w:color w:val="231F1F"/>
          <w:spacing w:val="-1"/>
        </w:rPr>
        <w:t>slušanje.</w:t>
      </w:r>
      <w:r>
        <w:rPr>
          <w:rFonts w:ascii="Times New Roman" w:hAnsi="Times New Roman"/>
        </w:rPr>
      </w:r>
    </w:p>
    <w:p>
      <w:pPr>
        <w:pStyle w:val="BodyText"/>
        <w:spacing w:line="359" w:lineRule="auto" w:before="6"/>
        <w:ind w:left="119" w:right="113" w:firstLine="708"/>
        <w:jc w:val="both"/>
      </w:pPr>
      <w:r>
        <w:rPr>
          <w:color w:val="231F1F"/>
        </w:rPr>
        <w:t>Aktivno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slu</w:t>
      </w:r>
      <w:r>
        <w:rPr>
          <w:rFonts w:ascii="Times New Roman" w:hAnsi="Times New Roman"/>
          <w:color w:val="231F1F"/>
          <w:spacing w:val="-1"/>
        </w:rPr>
        <w:t>šanje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valjano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slušanje,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nastojanje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nastavnika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sebi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učeniku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pomogne</w:t>
      </w:r>
      <w:r>
        <w:rPr>
          <w:rFonts w:ascii="Times New Roman" w:hAnsi="Times New Roman"/>
          <w:color w:val="231F1F"/>
          <w:spacing w:val="103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  <w:spacing w:val="-1"/>
        </w:rPr>
        <w:t>razrješavanju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  <w:spacing w:val="-1"/>
        </w:rPr>
        <w:t>primljenih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  <w:spacing w:val="-1"/>
        </w:rPr>
        <w:t>poruka.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</w:rPr>
        <w:t>bi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  <w:spacing w:val="-1"/>
        </w:rPr>
        <w:t>pomogli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1"/>
        </w:rPr>
        <w:t>učeniku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nose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sa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svojim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  <w:spacing w:val="-1"/>
        </w:rPr>
        <w:t>emocijama,</w:t>
      </w:r>
      <w:r>
        <w:rPr>
          <w:rFonts w:ascii="Times New Roman" w:hAnsi="Times New Roman"/>
          <w:color w:val="231F1F"/>
          <w:spacing w:val="83"/>
        </w:rPr>
        <w:t> </w:t>
      </w:r>
      <w:r>
        <w:rPr>
          <w:rFonts w:ascii="Times New Roman" w:hAnsi="Times New Roman"/>
          <w:color w:val="231F1F"/>
          <w:spacing w:val="-1"/>
        </w:rPr>
        <w:t>nastavnici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  <w:spacing w:val="-1"/>
        </w:rPr>
        <w:t>trebaju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</w:rPr>
        <w:t>prihvatiti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  <w:spacing w:val="-1"/>
        </w:rPr>
        <w:t>poštovati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  <w:spacing w:val="-1"/>
        </w:rPr>
        <w:t>učenikove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  <w:spacing w:val="-1"/>
        </w:rPr>
        <w:t>osjećaje.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</w:rPr>
        <w:t>To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</w:rPr>
        <w:t>odlike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</w:rPr>
        <w:t>empatičnog</w:t>
      </w:r>
      <w:r>
        <w:rPr>
          <w:rFonts w:ascii="Times New Roman" w:hAnsi="Times New Roman"/>
          <w:color w:val="231F1F"/>
          <w:spacing w:val="71"/>
        </w:rPr>
        <w:t> </w:t>
      </w:r>
      <w:r>
        <w:rPr>
          <w:color w:val="231F1F"/>
          <w:spacing w:val="-1"/>
        </w:rPr>
        <w:t>nastavnika.</w:t>
      </w:r>
      <w:r>
        <w:rPr/>
      </w:r>
    </w:p>
    <w:p>
      <w:pPr>
        <w:pStyle w:val="BodyText"/>
        <w:spacing w:line="360" w:lineRule="auto" w:before="4"/>
        <w:ind w:left="119" w:right="118" w:firstLine="708"/>
        <w:jc w:val="both"/>
        <w:rPr>
          <w:rFonts w:ascii="Times New Roman" w:hAnsi="Times New Roman" w:cs="Times New Roman" w:eastAsia="Times New Roman"/>
        </w:rPr>
      </w:pPr>
      <w:r>
        <w:rPr>
          <w:color w:val="231F1F"/>
          <w:spacing w:val="-1"/>
        </w:rPr>
        <w:t>Empati</w:t>
      </w:r>
      <w:r>
        <w:rPr>
          <w:rFonts w:ascii="Times New Roman" w:hAnsi="Times New Roman" w:cs="Times New Roman" w:eastAsia="Times New Roman"/>
          <w:color w:val="231F1F"/>
          <w:spacing w:val="-1"/>
        </w:rPr>
        <w:t>čan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nastavnik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</w:rPr>
        <w:t>će</w:t>
      </w:r>
      <w:r>
        <w:rPr>
          <w:rFonts w:ascii="Times New Roman" w:hAnsi="Times New Roman" w:cs="Times New Roman" w:eastAsia="Times New Roman"/>
          <w:color w:val="231F1F"/>
          <w:spacing w:val="1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prihvaćati</w:t>
      </w:r>
      <w:r>
        <w:rPr>
          <w:rFonts w:ascii="Times New Roman" w:hAnsi="Times New Roman" w:cs="Times New Roman" w:eastAsia="Times New Roman"/>
          <w:color w:val="231F1F"/>
          <w:spacing w:val="10"/>
        </w:rPr>
        <w:t> </w:t>
      </w:r>
      <w:r>
        <w:rPr>
          <w:rFonts w:ascii="Times New Roman" w:hAnsi="Times New Roman" w:cs="Times New Roman" w:eastAsia="Times New Roman"/>
          <w:color w:val="231F1F"/>
        </w:rPr>
        <w:t>učenike</w:t>
      </w:r>
      <w:r>
        <w:rPr>
          <w:rFonts w:ascii="Times New Roman" w:hAnsi="Times New Roman" w:cs="Times New Roman" w:eastAsia="Times New Roman"/>
          <w:color w:val="231F1F"/>
          <w:spacing w:val="8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</w:rPr>
        <w:t>totalitetu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njegove</w:t>
      </w:r>
      <w:r>
        <w:rPr>
          <w:rFonts w:ascii="Times New Roman" w:hAnsi="Times New Roman" w:cs="Times New Roman" w:eastAsia="Times New Roman"/>
          <w:color w:val="231F1F"/>
          <w:spacing w:val="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ličnosti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</w:rPr>
        <w:t>takvog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</w:rPr>
        <w:t>kakav</w:t>
      </w:r>
      <w:r>
        <w:rPr>
          <w:rFonts w:ascii="Times New Roman" w:hAnsi="Times New Roman" w:cs="Times New Roman" w:eastAsia="Times New Roman"/>
          <w:color w:val="231F1F"/>
          <w:spacing w:val="67"/>
        </w:rPr>
        <w:t> </w:t>
      </w:r>
      <w:r>
        <w:rPr>
          <w:rFonts w:ascii="Times New Roman" w:hAnsi="Times New Roman" w:cs="Times New Roman" w:eastAsia="Times New Roman"/>
          <w:color w:val="231F1F"/>
        </w:rPr>
        <w:t>on</w:t>
      </w:r>
      <w:r>
        <w:rPr>
          <w:rFonts w:ascii="Times New Roman" w:hAnsi="Times New Roman" w:cs="Times New Roman" w:eastAsia="Times New Roman"/>
          <w:color w:val="231F1F"/>
          <w:spacing w:val="2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zapravo</w:t>
      </w:r>
      <w:r>
        <w:rPr>
          <w:rFonts w:ascii="Times New Roman" w:hAnsi="Times New Roman" w:cs="Times New Roman" w:eastAsia="Times New Roman"/>
          <w:color w:val="231F1F"/>
          <w:spacing w:val="2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jeste,</w:t>
      </w:r>
      <w:r>
        <w:rPr>
          <w:rFonts w:ascii="Times New Roman" w:hAnsi="Times New Roman" w:cs="Times New Roman" w:eastAsia="Times New Roman"/>
          <w:color w:val="231F1F"/>
          <w:spacing w:val="28"/>
        </w:rPr>
        <w:t> </w:t>
      </w:r>
      <w:r>
        <w:rPr>
          <w:rFonts w:ascii="Times New Roman" w:hAnsi="Times New Roman" w:cs="Times New Roman" w:eastAsia="Times New Roman"/>
          <w:color w:val="231F1F"/>
        </w:rPr>
        <w:t>te</w:t>
      </w:r>
      <w:r>
        <w:rPr>
          <w:rFonts w:ascii="Times New Roman" w:hAnsi="Times New Roman" w:cs="Times New Roman" w:eastAsia="Times New Roman"/>
          <w:color w:val="231F1F"/>
          <w:spacing w:val="3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adekvatnim</w:t>
      </w:r>
      <w:r>
        <w:rPr>
          <w:rFonts w:ascii="Times New Roman" w:hAnsi="Times New Roman" w:cs="Times New Roman" w:eastAsia="Times New Roman"/>
          <w:color w:val="231F1F"/>
          <w:spacing w:val="2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odgojnim</w:t>
      </w:r>
      <w:r>
        <w:rPr>
          <w:rFonts w:ascii="Times New Roman" w:hAnsi="Times New Roman" w:cs="Times New Roman" w:eastAsia="Times New Roman"/>
          <w:color w:val="231F1F"/>
          <w:spacing w:val="2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metodama</w:t>
      </w:r>
      <w:r>
        <w:rPr>
          <w:rFonts w:ascii="Times New Roman" w:hAnsi="Times New Roman" w:cs="Times New Roman" w:eastAsia="Times New Roman"/>
          <w:color w:val="231F1F"/>
          <w:spacing w:val="28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2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postupcima</w:t>
      </w:r>
      <w:r>
        <w:rPr>
          <w:rFonts w:ascii="Times New Roman" w:hAnsi="Times New Roman" w:cs="Times New Roman" w:eastAsia="Times New Roman"/>
          <w:color w:val="231F1F"/>
          <w:spacing w:val="27"/>
        </w:rPr>
        <w:t> </w:t>
      </w:r>
      <w:r>
        <w:rPr>
          <w:rFonts w:ascii="Times New Roman" w:hAnsi="Times New Roman" w:cs="Times New Roman" w:eastAsia="Times New Roman"/>
          <w:color w:val="231F1F"/>
        </w:rPr>
        <w:t>pomoći</w:t>
      </w:r>
      <w:r>
        <w:rPr>
          <w:rFonts w:ascii="Times New Roman" w:hAnsi="Times New Roman" w:cs="Times New Roman" w:eastAsia="Times New Roman"/>
          <w:color w:val="231F1F"/>
          <w:spacing w:val="29"/>
        </w:rPr>
        <w:t> </w:t>
      </w:r>
      <w:r>
        <w:rPr>
          <w:rFonts w:ascii="Times New Roman" w:hAnsi="Times New Roman" w:cs="Times New Roman" w:eastAsia="Times New Roman"/>
          <w:color w:val="231F1F"/>
        </w:rPr>
        <w:t>da</w:t>
      </w:r>
      <w:r>
        <w:rPr>
          <w:rFonts w:ascii="Times New Roman" w:hAnsi="Times New Roman" w:cs="Times New Roman" w:eastAsia="Times New Roman"/>
          <w:color w:val="231F1F"/>
          <w:spacing w:val="27"/>
        </w:rPr>
        <w:t> </w:t>
      </w:r>
      <w:r>
        <w:rPr>
          <w:rFonts w:ascii="Times New Roman" w:hAnsi="Times New Roman" w:cs="Times New Roman" w:eastAsia="Times New Roman"/>
          <w:color w:val="231F1F"/>
        </w:rPr>
        <w:t>se</w:t>
      </w:r>
      <w:r>
        <w:rPr>
          <w:rFonts w:ascii="Times New Roman" w:hAnsi="Times New Roman" w:cs="Times New Roman" w:eastAsia="Times New Roman"/>
          <w:color w:val="231F1F"/>
          <w:spacing w:val="27"/>
        </w:rPr>
        <w:t> </w:t>
      </w:r>
      <w:r>
        <w:rPr>
          <w:rFonts w:ascii="Times New Roman" w:hAnsi="Times New Roman" w:cs="Times New Roman" w:eastAsia="Times New Roman"/>
          <w:color w:val="231F1F"/>
        </w:rPr>
        <w:t>taj</w:t>
      </w:r>
      <w:r>
        <w:rPr>
          <w:rFonts w:ascii="Times New Roman" w:hAnsi="Times New Roman" w:cs="Times New Roman" w:eastAsia="Times New Roman"/>
          <w:color w:val="231F1F"/>
          <w:spacing w:val="29"/>
        </w:rPr>
        <w:t> </w:t>
      </w:r>
      <w:r>
        <w:rPr>
          <w:rFonts w:ascii="Times New Roman" w:hAnsi="Times New Roman" w:cs="Times New Roman" w:eastAsia="Times New Roman"/>
          <w:color w:val="231F1F"/>
        </w:rPr>
        <w:t>učenik</w:t>
      </w:r>
      <w:r>
        <w:rPr>
          <w:rFonts w:ascii="Times New Roman" w:hAnsi="Times New Roman" w:cs="Times New Roman" w:eastAsia="Times New Roman"/>
          <w:color w:val="231F1F"/>
          <w:spacing w:val="8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razvije</w:t>
      </w:r>
      <w:r>
        <w:rPr>
          <w:rFonts w:ascii="Times New Roman" w:hAnsi="Times New Roman" w:cs="Times New Roman" w:eastAsia="Times New Roman"/>
          <w:color w:val="231F1F"/>
          <w:spacing w:val="30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3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ţeljenom</w:t>
      </w:r>
      <w:r>
        <w:rPr>
          <w:rFonts w:ascii="Times New Roman" w:hAnsi="Times New Roman" w:cs="Times New Roman" w:eastAsia="Times New Roman"/>
          <w:color w:val="231F1F"/>
          <w:spacing w:val="33"/>
        </w:rPr>
        <w:t> </w:t>
      </w:r>
      <w:r>
        <w:rPr>
          <w:rFonts w:ascii="Times New Roman" w:hAnsi="Times New Roman" w:cs="Times New Roman" w:eastAsia="Times New Roman"/>
          <w:color w:val="231F1F"/>
        </w:rPr>
        <w:t>pravcu.</w:t>
      </w:r>
      <w:r>
        <w:rPr>
          <w:rFonts w:ascii="Times New Roman" w:hAnsi="Times New Roman" w:cs="Times New Roman" w:eastAsia="Times New Roman"/>
          <w:color w:val="231F1F"/>
          <w:spacing w:val="3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Razvijena</w:t>
      </w:r>
      <w:r>
        <w:rPr>
          <w:rFonts w:ascii="Times New Roman" w:hAnsi="Times New Roman" w:cs="Times New Roman" w:eastAsia="Times New Roman"/>
          <w:color w:val="231F1F"/>
          <w:spacing w:val="3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empatijska</w:t>
      </w:r>
      <w:r>
        <w:rPr>
          <w:rFonts w:ascii="Times New Roman" w:hAnsi="Times New Roman" w:cs="Times New Roman" w:eastAsia="Times New Roman"/>
          <w:color w:val="231F1F"/>
          <w:spacing w:val="34"/>
        </w:rPr>
        <w:t> </w:t>
      </w:r>
      <w:r>
        <w:rPr>
          <w:rFonts w:ascii="Times New Roman" w:hAnsi="Times New Roman" w:cs="Times New Roman" w:eastAsia="Times New Roman"/>
          <w:color w:val="231F1F"/>
        </w:rPr>
        <w:t>sposobnost</w:t>
      </w:r>
      <w:r>
        <w:rPr>
          <w:rFonts w:ascii="Times New Roman" w:hAnsi="Times New Roman" w:cs="Times New Roman" w:eastAsia="Times New Roman"/>
          <w:color w:val="231F1F"/>
          <w:spacing w:val="3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nastavnika</w:t>
      </w:r>
      <w:r>
        <w:rPr>
          <w:rFonts w:ascii="Times New Roman" w:hAnsi="Times New Roman" w:cs="Times New Roman" w:eastAsia="Times New Roman"/>
          <w:color w:val="231F1F"/>
          <w:spacing w:val="31"/>
        </w:rPr>
        <w:t> </w:t>
      </w:r>
      <w:r>
        <w:rPr>
          <w:rFonts w:ascii="Times New Roman" w:hAnsi="Times New Roman" w:cs="Times New Roman" w:eastAsia="Times New Roman"/>
          <w:color w:val="231F1F"/>
        </w:rPr>
        <w:t>posebno</w:t>
      </w:r>
      <w:r>
        <w:rPr>
          <w:rFonts w:ascii="Times New Roman" w:hAnsi="Times New Roman" w:cs="Times New Roman" w:eastAsia="Times New Roman"/>
          <w:color w:val="231F1F"/>
          <w:spacing w:val="31"/>
        </w:rPr>
        <w:t> </w:t>
      </w:r>
      <w:r>
        <w:rPr>
          <w:rFonts w:ascii="Times New Roman" w:hAnsi="Times New Roman" w:cs="Times New Roman" w:eastAsia="Times New Roman"/>
          <w:color w:val="231F1F"/>
        </w:rPr>
        <w:t>se</w:t>
      </w:r>
      <w:r>
        <w:rPr>
          <w:rFonts w:ascii="Times New Roman" w:hAnsi="Times New Roman" w:cs="Times New Roman" w:eastAsia="Times New Roman"/>
          <w:color w:val="231F1F"/>
          <w:spacing w:val="30"/>
        </w:rPr>
        <w:t> </w:t>
      </w:r>
      <w:r>
        <w:rPr>
          <w:rFonts w:ascii="Times New Roman" w:hAnsi="Times New Roman" w:cs="Times New Roman" w:eastAsia="Times New Roman"/>
          <w:color w:val="231F1F"/>
        </w:rPr>
        <w:t>ističe</w:t>
      </w:r>
      <w:r>
        <w:rPr>
          <w:rFonts w:ascii="Times New Roman" w:hAnsi="Times New Roman" w:cs="Times New Roman" w:eastAsia="Times New Roman"/>
          <w:color w:val="231F1F"/>
          <w:spacing w:val="33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83"/>
        </w:rPr>
        <w:t> </w:t>
      </w:r>
      <w:r>
        <w:rPr>
          <w:color w:val="231F1F"/>
          <w:spacing w:val="-1"/>
        </w:rPr>
        <w:t>interakciji</w:t>
      </w:r>
      <w:r>
        <w:rPr>
          <w:color w:val="231F1F"/>
        </w:rPr>
        <w:t> nastavnik</w:t>
      </w:r>
      <w:r>
        <w:rPr>
          <w:rFonts w:ascii="Times New Roman" w:hAnsi="Times New Roman" w:cs="Times New Roman" w:eastAsia="Times New Roman"/>
          <w:color w:val="231F1F"/>
        </w:rPr>
        <w:t>–</w:t>
      </w:r>
      <w:r>
        <w:rPr>
          <w:rFonts w:ascii="Times New Roman" w:hAnsi="Times New Roman" w:cs="Times New Roman" w:eastAsia="Times New Roman"/>
          <w:color w:val="231F1F"/>
        </w:rPr>
        <w:t>učenik.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360" w:lineRule="auto" w:before="3"/>
        <w:ind w:left="119" w:right="112" w:firstLine="708"/>
        <w:jc w:val="both"/>
        <w:rPr>
          <w:rFonts w:ascii="Times New Roman" w:hAnsi="Times New Roman" w:cs="Times New Roman" w:eastAsia="Times New Roman"/>
        </w:rPr>
      </w:pPr>
      <w:r>
        <w:rPr>
          <w:color w:val="231F1F"/>
          <w:spacing w:val="-1"/>
        </w:rPr>
        <w:t>Najja</w:t>
      </w:r>
      <w:r>
        <w:rPr>
          <w:rFonts w:ascii="Times New Roman" w:hAnsi="Times New Roman"/>
          <w:color w:val="231F1F"/>
          <w:spacing w:val="-1"/>
        </w:rPr>
        <w:t>či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  <w:spacing w:val="-1"/>
        </w:rPr>
        <w:t>efekat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  <w:spacing w:val="-1"/>
        </w:rPr>
        <w:t>nastavi,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</w:rPr>
        <w:t>što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  <w:spacing w:val="-1"/>
        </w:rPr>
        <w:t>tiče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  <w:spacing w:val="-1"/>
        </w:rPr>
        <w:t>govorenja,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  <w:spacing w:val="-1"/>
        </w:rPr>
        <w:t>imaju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  <w:spacing w:val="1"/>
        </w:rPr>
        <w:t>JA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</w:rPr>
        <w:t>TI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</w:rPr>
        <w:t>poruke.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  <w:spacing w:val="1"/>
        </w:rPr>
        <w:t>JA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</w:rPr>
        <w:t>porukama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</w:rPr>
        <w:t>izazivamo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  <w:spacing w:val="-1"/>
        </w:rPr>
        <w:t>učenika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</w:rPr>
        <w:t>on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  <w:spacing w:val="-1"/>
        </w:rPr>
        <w:t>govori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</w:rPr>
        <w:t>o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</w:rPr>
        <w:t>svojim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  <w:spacing w:val="-1"/>
        </w:rPr>
        <w:t>osjećajima,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</w:rPr>
        <w:t>o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</w:rPr>
        <w:t>svojim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  <w:spacing w:val="-1"/>
        </w:rPr>
        <w:t>problemima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  <w:spacing w:val="-1"/>
        </w:rPr>
        <w:t>potrebama.</w:t>
      </w:r>
      <w:r>
        <w:rPr>
          <w:rFonts w:ascii="Times New Roman" w:hAnsi="Times New Roman"/>
          <w:color w:val="231F1F"/>
          <w:spacing w:val="67"/>
        </w:rPr>
        <w:t> </w:t>
      </w:r>
      <w:r>
        <w:rPr>
          <w:rFonts w:ascii="Times New Roman" w:hAnsi="Times New Roman"/>
          <w:color w:val="231F1F"/>
          <w:spacing w:val="-1"/>
        </w:rPr>
        <w:t>Učenik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  <w:spacing w:val="-1"/>
        </w:rPr>
        <w:t>će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</w:rPr>
        <w:t>dalje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zadrţati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</w:rPr>
        <w:t>pozitivno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  <w:spacing w:val="-1"/>
        </w:rPr>
        <w:t>osjećanje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o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  <w:spacing w:val="-1"/>
        </w:rPr>
        <w:t>sebi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1"/>
        </w:rPr>
        <w:t>pojačat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  <w:spacing w:val="-1"/>
        </w:rPr>
        <w:t>će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njegovo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1"/>
        </w:rPr>
        <w:t>samopuzdanje.</w:t>
      </w:r>
      <w:r>
        <w:rPr>
          <w:rFonts w:ascii="Times New Roman" w:hAnsi="Times New Roman"/>
          <w:color w:val="231F1F"/>
          <w:spacing w:val="77"/>
        </w:rPr>
        <w:t> </w:t>
      </w:r>
      <w:r>
        <w:rPr>
          <w:color w:val="231F1F"/>
          <w:spacing w:val="-1"/>
        </w:rPr>
        <w:t>Izjave</w:t>
      </w:r>
      <w:r>
        <w:rPr>
          <w:color w:val="231F1F"/>
          <w:spacing w:val="12"/>
        </w:rPr>
        <w:t> </w:t>
      </w:r>
      <w:r>
        <w:rPr>
          <w:color w:val="231F1F"/>
        </w:rPr>
        <w:t>koje</w:t>
      </w:r>
      <w:r>
        <w:rPr>
          <w:color w:val="231F1F"/>
          <w:spacing w:val="13"/>
        </w:rPr>
        <w:t> </w:t>
      </w:r>
      <w:r>
        <w:rPr>
          <w:color w:val="231F1F"/>
        </w:rPr>
        <w:t>se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baziraju</w:t>
      </w:r>
      <w:r>
        <w:rPr>
          <w:color w:val="231F1F"/>
          <w:spacing w:val="14"/>
        </w:rPr>
        <w:t> </w:t>
      </w:r>
      <w:r>
        <w:rPr>
          <w:color w:val="231F1F"/>
          <w:spacing w:val="1"/>
        </w:rPr>
        <w:t>na</w:t>
      </w:r>
      <w:r>
        <w:rPr>
          <w:color w:val="231F1F"/>
          <w:spacing w:val="13"/>
        </w:rPr>
        <w:t> </w:t>
      </w:r>
      <w:r>
        <w:rPr>
          <w:color w:val="231F1F"/>
          <w:spacing w:val="1"/>
        </w:rPr>
        <w:t>JA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porukama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efektne</w:t>
      </w:r>
      <w:r>
        <w:rPr>
          <w:color w:val="231F1F"/>
          <w:spacing w:val="13"/>
        </w:rPr>
        <w:t> </w:t>
      </w:r>
      <w:r>
        <w:rPr>
          <w:color w:val="231F1F"/>
          <w:spacing w:val="1"/>
        </w:rPr>
        <w:t>su</w:t>
      </w:r>
      <w:r>
        <w:rPr>
          <w:color w:val="231F1F"/>
          <w:spacing w:val="14"/>
        </w:rPr>
        <w:t> </w:t>
      </w:r>
      <w:r>
        <w:rPr>
          <w:color w:val="231F1F"/>
        </w:rPr>
        <w:t>iz</w:t>
      </w:r>
      <w:r>
        <w:rPr>
          <w:color w:val="231F1F"/>
          <w:spacing w:val="15"/>
        </w:rPr>
        <w:t> </w:t>
      </w:r>
      <w:r>
        <w:rPr>
          <w:color w:val="231F1F"/>
          <w:spacing w:val="-1"/>
        </w:rPr>
        <w:t>razloga</w:t>
      </w:r>
      <w:r>
        <w:rPr>
          <w:color w:val="231F1F"/>
          <w:spacing w:val="13"/>
        </w:rPr>
        <w:t> </w:t>
      </w:r>
      <w:r>
        <w:rPr>
          <w:color w:val="231F1F"/>
        </w:rPr>
        <w:t>jer</w:t>
      </w:r>
      <w:r>
        <w:rPr>
          <w:color w:val="231F1F"/>
          <w:spacing w:val="12"/>
        </w:rPr>
        <w:t> </w:t>
      </w:r>
      <w:r>
        <w:rPr>
          <w:color w:val="231F1F"/>
        </w:rPr>
        <w:t>ne</w:t>
      </w:r>
      <w:r>
        <w:rPr>
          <w:color w:val="231F1F"/>
          <w:spacing w:val="13"/>
        </w:rPr>
        <w:t> </w:t>
      </w:r>
      <w:r>
        <w:rPr>
          <w:color w:val="231F1F"/>
        </w:rPr>
        <w:t>sude</w:t>
      </w:r>
      <w:r>
        <w:rPr>
          <w:color w:val="231F1F"/>
          <w:spacing w:val="13"/>
        </w:rPr>
        <w:t> </w:t>
      </w:r>
      <w:r>
        <w:rPr>
          <w:color w:val="231F1F"/>
        </w:rPr>
        <w:t>i</w:t>
      </w:r>
      <w:r>
        <w:rPr>
          <w:color w:val="231F1F"/>
          <w:spacing w:val="14"/>
        </w:rPr>
        <w:t> </w:t>
      </w:r>
      <w:r>
        <w:rPr>
          <w:color w:val="231F1F"/>
        </w:rPr>
        <w:t>ne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popravljaju,</w:t>
      </w:r>
      <w:r>
        <w:rPr>
          <w:color w:val="231F1F"/>
          <w:spacing w:val="14"/>
        </w:rPr>
        <w:t> </w:t>
      </w:r>
      <w:r>
        <w:rPr>
          <w:color w:val="231F1F"/>
        </w:rPr>
        <w:t>ne</w:t>
      </w:r>
      <w:r>
        <w:rPr>
          <w:color w:val="231F1F"/>
          <w:spacing w:val="65"/>
        </w:rPr>
        <w:t> </w:t>
      </w:r>
      <w:r>
        <w:rPr>
          <w:rFonts w:ascii="Times New Roman" w:hAnsi="Times New Roman"/>
          <w:color w:val="231F1F"/>
          <w:spacing w:val="-1"/>
        </w:rPr>
        <w:t>prebacuju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  <w:spacing w:val="-1"/>
        </w:rPr>
        <w:t>odgovornost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  <w:spacing w:val="1"/>
        </w:rPr>
        <w:t>na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  <w:spacing w:val="-1"/>
        </w:rPr>
        <w:t>nekog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drugog,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već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jednostavno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sam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  <w:spacing w:val="-1"/>
        </w:rPr>
        <w:t>učenik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preu</w:t>
      </w:r>
      <w:r>
        <w:rPr>
          <w:color w:val="231F1F"/>
        </w:rPr>
        <w:t>zima</w:t>
      </w:r>
      <w:r>
        <w:rPr>
          <w:color w:val="231F1F"/>
          <w:spacing w:val="15"/>
        </w:rPr>
        <w:t> </w:t>
      </w:r>
      <w:r>
        <w:rPr>
          <w:color w:val="231F1F"/>
          <w:spacing w:val="-1"/>
        </w:rPr>
        <w:t>odgovornost</w:t>
      </w:r>
      <w:r>
        <w:rPr>
          <w:color w:val="231F1F"/>
          <w:spacing w:val="81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sebe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</w:rPr>
        <w:t>zbog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onog</w:t>
      </w:r>
      <w:r>
        <w:rPr>
          <w:rFonts w:ascii="Times New Roman" w:hAnsi="Times New Roman"/>
          <w:color w:val="231F1F"/>
          <w:spacing w:val="-3"/>
        </w:rPr>
        <w:t> </w:t>
      </w:r>
      <w:r>
        <w:rPr>
          <w:rFonts w:ascii="Times New Roman" w:hAnsi="Times New Roman"/>
          <w:color w:val="231F1F"/>
        </w:rPr>
        <w:t>što </w:t>
      </w:r>
      <w:r>
        <w:rPr>
          <w:rFonts w:ascii="Times New Roman" w:hAnsi="Times New Roman"/>
          <w:color w:val="231F1F"/>
          <w:spacing w:val="-1"/>
        </w:rPr>
        <w:t>osjeća.</w:t>
      </w:r>
      <w:r>
        <w:rPr>
          <w:rFonts w:ascii="Times New Roman" w:hAnsi="Times New Roman"/>
        </w:rPr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6" w:footer="853" w:top="1120" w:bottom="102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60" w:lineRule="auto" w:before="69"/>
        <w:ind w:right="111" w:firstLine="708"/>
        <w:jc w:val="both"/>
      </w:pPr>
      <w:r>
        <w:rPr>
          <w:color w:val="231F1F"/>
        </w:rPr>
        <w:t>Da</w:t>
      </w:r>
      <w:r>
        <w:rPr>
          <w:color w:val="231F1F"/>
          <w:spacing w:val="34"/>
        </w:rPr>
        <w:t> </w:t>
      </w:r>
      <w:r>
        <w:rPr>
          <w:color w:val="231F1F"/>
        </w:rPr>
        <w:t>bi</w:t>
      </w:r>
      <w:r>
        <w:rPr>
          <w:color w:val="231F1F"/>
          <w:spacing w:val="36"/>
        </w:rPr>
        <w:t> </w:t>
      </w:r>
      <w:r>
        <w:rPr>
          <w:color w:val="231F1F"/>
          <w:spacing w:val="-1"/>
        </w:rPr>
        <w:t>nastavnik</w:t>
      </w:r>
      <w:r>
        <w:rPr>
          <w:color w:val="231F1F"/>
          <w:spacing w:val="36"/>
        </w:rPr>
        <w:t> </w:t>
      </w:r>
      <w:r>
        <w:rPr>
          <w:color w:val="231F1F"/>
          <w:spacing w:val="-1"/>
        </w:rPr>
        <w:t>prilagodio</w:t>
      </w:r>
      <w:r>
        <w:rPr>
          <w:color w:val="231F1F"/>
          <w:spacing w:val="36"/>
        </w:rPr>
        <w:t> </w:t>
      </w:r>
      <w:r>
        <w:rPr>
          <w:color w:val="231F1F"/>
          <w:spacing w:val="-1"/>
        </w:rPr>
        <w:t>komunikaciju</w:t>
      </w:r>
      <w:r>
        <w:rPr>
          <w:color w:val="231F1F"/>
          <w:spacing w:val="35"/>
        </w:rPr>
        <w:t> </w:t>
      </w:r>
      <w:r>
        <w:rPr>
          <w:color w:val="231F1F"/>
          <w:spacing w:val="-1"/>
        </w:rPr>
        <w:t>svojim</w:t>
      </w:r>
      <w:r>
        <w:rPr>
          <w:color w:val="231F1F"/>
          <w:spacing w:val="36"/>
        </w:rPr>
        <w:t> </w:t>
      </w:r>
      <w:r>
        <w:rPr>
          <w:color w:val="231F1F"/>
        </w:rPr>
        <w:t>u</w:t>
      </w:r>
      <w:r>
        <w:rPr>
          <w:rFonts w:ascii="Times New Roman" w:hAnsi="Times New Roman"/>
          <w:color w:val="231F1F"/>
        </w:rPr>
        <w:t>čenicima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</w:rPr>
        <w:t>on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</w:rPr>
        <w:t>sa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</w:rPr>
        <w:t>njima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</w:rPr>
        <w:t>mora</w:t>
      </w:r>
      <w:r>
        <w:rPr>
          <w:rFonts w:ascii="Times New Roman" w:hAnsi="Times New Roman"/>
          <w:color w:val="231F1F"/>
          <w:spacing w:val="61"/>
        </w:rPr>
        <w:t> </w:t>
      </w:r>
      <w:r>
        <w:rPr>
          <w:rFonts w:ascii="Times New Roman" w:hAnsi="Times New Roman"/>
          <w:color w:val="231F1F"/>
          <w:spacing w:val="-1"/>
        </w:rPr>
        <w:t>empatijski</w:t>
      </w:r>
      <w:r>
        <w:rPr>
          <w:rFonts w:ascii="Times New Roman" w:hAnsi="Times New Roman"/>
          <w:color w:val="231F1F"/>
          <w:spacing w:val="56"/>
        </w:rPr>
        <w:t> </w:t>
      </w:r>
      <w:r>
        <w:rPr>
          <w:rFonts w:ascii="Times New Roman" w:hAnsi="Times New Roman"/>
          <w:color w:val="231F1F"/>
          <w:spacing w:val="-1"/>
        </w:rPr>
        <w:t>komunicirati,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rFonts w:ascii="Times New Roman" w:hAnsi="Times New Roman"/>
          <w:color w:val="231F1F"/>
          <w:spacing w:val="-1"/>
        </w:rPr>
        <w:t>suţivljavati</w:t>
      </w:r>
      <w:r>
        <w:rPr>
          <w:rFonts w:ascii="Times New Roman" w:hAnsi="Times New Roman"/>
          <w:color w:val="231F1F"/>
          <w:spacing w:val="56"/>
        </w:rPr>
        <w:t> </w:t>
      </w:r>
      <w:r>
        <w:rPr>
          <w:rFonts w:ascii="Times New Roman" w:hAnsi="Times New Roman"/>
          <w:color w:val="231F1F"/>
        </w:rPr>
        <w:t>sa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</w:rPr>
        <w:t>njima.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</w:rPr>
        <w:t>tako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rFonts w:ascii="Times New Roman" w:hAnsi="Times New Roman"/>
          <w:color w:val="231F1F"/>
          <w:spacing w:val="-1"/>
        </w:rPr>
        <w:t>otvara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</w:rPr>
        <w:t>put</w:t>
      </w:r>
      <w:r>
        <w:rPr>
          <w:rFonts w:ascii="Times New Roman" w:hAnsi="Times New Roman"/>
          <w:color w:val="231F1F"/>
          <w:spacing w:val="56"/>
        </w:rPr>
        <w:t> </w:t>
      </w:r>
      <w:r>
        <w:rPr>
          <w:rFonts w:ascii="Times New Roman" w:hAnsi="Times New Roman"/>
          <w:color w:val="231F1F"/>
        </w:rPr>
        <w:t>uspješnoj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56"/>
        </w:rPr>
        <w:t> </w:t>
      </w:r>
      <w:r>
        <w:rPr>
          <w:rFonts w:ascii="Times New Roman" w:hAnsi="Times New Roman"/>
          <w:color w:val="231F1F"/>
        </w:rPr>
        <w:t>slobodnoj</w:t>
      </w:r>
      <w:r>
        <w:rPr>
          <w:rFonts w:ascii="Times New Roman" w:hAnsi="Times New Roman"/>
          <w:color w:val="231F1F"/>
          <w:spacing w:val="73"/>
        </w:rPr>
        <w:t> </w:t>
      </w:r>
      <w:r>
        <w:rPr>
          <w:rFonts w:ascii="Times New Roman" w:hAnsi="Times New Roman"/>
          <w:color w:val="231F1F"/>
          <w:spacing w:val="-1"/>
        </w:rPr>
        <w:t>komunikaciji,</w:t>
      </w:r>
      <w:r>
        <w:rPr>
          <w:rFonts w:ascii="Times New Roman" w:hAnsi="Times New Roman"/>
          <w:color w:val="231F1F"/>
        </w:rPr>
        <w:t> što </w:t>
      </w:r>
      <w:r>
        <w:rPr>
          <w:rFonts w:ascii="Times New Roman" w:hAnsi="Times New Roman"/>
          <w:color w:val="231F1F"/>
          <w:spacing w:val="-1"/>
        </w:rPr>
        <w:t>nastavni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proces</w:t>
      </w:r>
      <w:r>
        <w:rPr>
          <w:rFonts w:ascii="Times New Roman" w:hAnsi="Times New Roman"/>
          <w:color w:val="231F1F"/>
        </w:rPr>
        <w:t> čini kvali</w:t>
      </w:r>
      <w:r>
        <w:rPr>
          <w:color w:val="231F1F"/>
        </w:rPr>
        <w:t>tetnijim, a</w:t>
      </w:r>
      <w:r>
        <w:rPr>
          <w:color w:val="231F1F"/>
          <w:spacing w:val="-1"/>
        </w:rPr>
        <w:t> </w:t>
      </w:r>
      <w:r>
        <w:rPr>
          <w:color w:val="231F1F"/>
        </w:rPr>
        <w:t>to je</w:t>
      </w:r>
      <w:r>
        <w:rPr>
          <w:color w:val="231F1F"/>
          <w:spacing w:val="-1"/>
        </w:rPr>
        <w:t> krajni</w:t>
      </w:r>
      <w:r>
        <w:rPr>
          <w:color w:val="231F1F"/>
        </w:rPr>
        <w:t> </w:t>
      </w:r>
      <w:r>
        <w:rPr>
          <w:color w:val="231F1F"/>
          <w:spacing w:val="-1"/>
        </w:rPr>
        <w:t>cilj</w:t>
      </w:r>
      <w:r>
        <w:rPr>
          <w:color w:val="231F1F"/>
        </w:rPr>
        <w:t> svakom </w:t>
      </w:r>
      <w:r>
        <w:rPr>
          <w:color w:val="231F1F"/>
          <w:spacing w:val="-1"/>
        </w:rPr>
        <w:t>nastavniku.</w:t>
      </w:r>
      <w:r>
        <w:rPr/>
      </w:r>
    </w:p>
    <w:p>
      <w:pPr>
        <w:pStyle w:val="BodyText"/>
        <w:spacing w:line="360" w:lineRule="auto" w:before="4"/>
        <w:ind w:left="119" w:right="115" w:firstLine="707"/>
        <w:jc w:val="both"/>
        <w:rPr>
          <w:rFonts w:ascii="Times New Roman" w:hAnsi="Times New Roman" w:cs="Times New Roman" w:eastAsia="Times New Roman"/>
        </w:rPr>
      </w:pPr>
      <w:r>
        <w:rPr>
          <w:color w:val="231F1F"/>
          <w:spacing w:val="-1"/>
        </w:rPr>
        <w:t>Neverbalna</w:t>
      </w:r>
      <w:r>
        <w:rPr>
          <w:color w:val="231F1F"/>
          <w:spacing w:val="52"/>
        </w:rPr>
        <w:t> </w:t>
      </w:r>
      <w:r>
        <w:rPr>
          <w:color w:val="231F1F"/>
          <w:spacing w:val="-1"/>
        </w:rPr>
        <w:t>komunikacija</w:t>
      </w:r>
      <w:r>
        <w:rPr>
          <w:color w:val="231F1F"/>
          <w:spacing w:val="55"/>
        </w:rPr>
        <w:t> </w:t>
      </w:r>
      <w:r>
        <w:rPr>
          <w:rFonts w:ascii="Times New Roman" w:hAnsi="Times New Roman"/>
          <w:color w:val="231F1F"/>
        </w:rPr>
        <w:t>moţe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</w:rPr>
        <w:t>biti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</w:rPr>
        <w:t>dopuna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</w:rPr>
        <w:t>ili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  <w:spacing w:val="-1"/>
        </w:rPr>
        <w:t>zamjena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  <w:spacing w:val="-1"/>
        </w:rPr>
        <w:t>verbalnu.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  <w:spacing w:val="-1"/>
        </w:rPr>
        <w:t>Neverbalnom</w:t>
      </w:r>
      <w:r>
        <w:rPr>
          <w:rFonts w:ascii="Times New Roman" w:hAnsi="Times New Roman"/>
          <w:color w:val="231F1F"/>
          <w:spacing w:val="79"/>
        </w:rPr>
        <w:t> </w:t>
      </w:r>
      <w:r>
        <w:rPr>
          <w:rFonts w:ascii="Times New Roman" w:hAnsi="Times New Roman"/>
          <w:color w:val="231F1F"/>
          <w:spacing w:val="-1"/>
        </w:rPr>
        <w:t>komunikacijom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  <w:spacing w:val="-1"/>
        </w:rPr>
        <w:t>izraţavamo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  <w:spacing w:val="-1"/>
        </w:rPr>
        <w:t>osjećaje,</w:t>
      </w:r>
      <w:r>
        <w:rPr>
          <w:rFonts w:ascii="Times New Roman" w:hAnsi="Times New Roman"/>
          <w:color w:val="231F1F"/>
          <w:spacing w:val="51"/>
        </w:rPr>
        <w:t> </w:t>
      </w:r>
      <w:r>
        <w:rPr>
          <w:rFonts w:ascii="Times New Roman" w:hAnsi="Times New Roman"/>
          <w:color w:val="231F1F"/>
          <w:spacing w:val="-1"/>
        </w:rPr>
        <w:t>stavove,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</w:rPr>
        <w:t>osobine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  <w:spacing w:val="-1"/>
        </w:rPr>
        <w:t>ličnosti.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</w:rPr>
        <w:t>Više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  <w:spacing w:val="-1"/>
        </w:rPr>
        <w:t>vezana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</w:rPr>
        <w:t>odnosni</w:t>
      </w:r>
      <w:r>
        <w:rPr>
          <w:rFonts w:ascii="Times New Roman" w:hAnsi="Times New Roman"/>
          <w:color w:val="231F1F"/>
          <w:spacing w:val="95"/>
        </w:rPr>
        <w:t> </w:t>
      </w:r>
      <w:r>
        <w:rPr>
          <w:color w:val="231F1F"/>
          <w:spacing w:val="-1"/>
        </w:rPr>
        <w:t>aspekt</w:t>
      </w:r>
      <w:r>
        <w:rPr>
          <w:color w:val="231F1F"/>
          <w:spacing w:val="33"/>
        </w:rPr>
        <w:t> </w:t>
      </w:r>
      <w:r>
        <w:rPr>
          <w:color w:val="231F1F"/>
        </w:rPr>
        <w:t>i</w:t>
      </w:r>
      <w:r>
        <w:rPr>
          <w:color w:val="231F1F"/>
          <w:spacing w:val="33"/>
        </w:rPr>
        <w:t> </w:t>
      </w:r>
      <w:r>
        <w:rPr>
          <w:color w:val="231F1F"/>
        </w:rPr>
        <w:t>pod</w:t>
      </w:r>
      <w:r>
        <w:rPr>
          <w:color w:val="231F1F"/>
          <w:spacing w:val="33"/>
        </w:rPr>
        <w:t> </w:t>
      </w:r>
      <w:r>
        <w:rPr>
          <w:color w:val="231F1F"/>
          <w:spacing w:val="-1"/>
        </w:rPr>
        <w:t>utjecajem</w:t>
      </w:r>
      <w:r>
        <w:rPr>
          <w:color w:val="231F1F"/>
          <w:spacing w:val="33"/>
        </w:rPr>
        <w:t> </w:t>
      </w:r>
      <w:r>
        <w:rPr>
          <w:color w:val="231F1F"/>
        </w:rPr>
        <w:t>je</w:t>
      </w:r>
      <w:r>
        <w:rPr>
          <w:color w:val="231F1F"/>
          <w:spacing w:val="32"/>
        </w:rPr>
        <w:t> </w:t>
      </w:r>
      <w:r>
        <w:rPr>
          <w:color w:val="231F1F"/>
        </w:rPr>
        <w:t>nesvjesnog</w:t>
      </w:r>
      <w:r>
        <w:rPr>
          <w:color w:val="231F1F"/>
          <w:spacing w:val="30"/>
        </w:rPr>
        <w:t> </w:t>
      </w:r>
      <w:r>
        <w:rPr>
          <w:color w:val="231F1F"/>
        </w:rPr>
        <w:t>dije</w:t>
      </w:r>
      <w:r>
        <w:rPr>
          <w:rFonts w:ascii="Times New Roman" w:hAnsi="Times New Roman"/>
          <w:color w:val="231F1F"/>
        </w:rPr>
        <w:t>la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</w:rPr>
        <w:t>naše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  <w:spacing w:val="-1"/>
        </w:rPr>
        <w:t>ličnosti.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  <w:spacing w:val="-1"/>
        </w:rPr>
        <w:t>Kada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  <w:spacing w:val="-1"/>
        </w:rPr>
        <w:t>govorimo,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  <w:spacing w:val="-1"/>
        </w:rPr>
        <w:t>uvjereni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</w:rPr>
        <w:t>smo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79"/>
        </w:rPr>
        <w:t> </w:t>
      </w:r>
      <w:r>
        <w:rPr>
          <w:rFonts w:ascii="Times New Roman" w:hAnsi="Times New Roman"/>
          <w:color w:val="231F1F"/>
          <w:spacing w:val="-1"/>
        </w:rPr>
        <w:t>naše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  <w:spacing w:val="-1"/>
        </w:rPr>
        <w:t>riječi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</w:rPr>
        <w:t>potpunosti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  <w:spacing w:val="-1"/>
        </w:rPr>
        <w:t>prenose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</w:rPr>
        <w:t>naše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  <w:spacing w:val="-1"/>
        </w:rPr>
        <w:t>poruke.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</w:rPr>
        <w:t>Često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</w:rPr>
        <w:t>nismo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</w:rPr>
        <w:t>svjesni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  <w:spacing w:val="-1"/>
        </w:rPr>
        <w:t>pokreta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</w:rPr>
        <w:t>poloţaja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  <w:spacing w:val="-1"/>
        </w:rPr>
        <w:t>tijela,</w:t>
      </w:r>
      <w:r>
        <w:rPr>
          <w:rFonts w:ascii="Times New Roman" w:hAnsi="Times New Roman"/>
          <w:color w:val="231F1F"/>
          <w:spacing w:val="61"/>
        </w:rPr>
        <w:t> </w:t>
      </w:r>
      <w:r>
        <w:rPr>
          <w:rFonts w:ascii="Times New Roman" w:hAnsi="Times New Roman"/>
          <w:color w:val="231F1F"/>
        </w:rPr>
        <w:t>izraza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  <w:spacing w:val="-1"/>
        </w:rPr>
        <w:t>lica,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posebno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očiju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(pogleda),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boje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glasa,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prostorne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udaljenosti,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fizičkog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izgleda</w:t>
      </w:r>
      <w:r>
        <w:rPr>
          <w:rFonts w:ascii="Times New Roman" w:hAnsi="Times New Roman"/>
          <w:color w:val="231F1F"/>
          <w:spacing w:val="65"/>
        </w:rPr>
        <w:t> </w:t>
      </w:r>
      <w:r>
        <w:rPr>
          <w:rFonts w:ascii="Times New Roman" w:hAnsi="Times New Roman"/>
          <w:color w:val="231F1F"/>
          <w:spacing w:val="-1"/>
        </w:rPr>
        <w:t>(odjeća,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</w:rPr>
        <w:t>kosa,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</w:rPr>
        <w:t>nakit)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</w:rPr>
        <w:t>itd.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</w:rPr>
        <w:t>Nismo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</w:rPr>
        <w:t>svjesni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  <w:spacing w:val="-1"/>
        </w:rPr>
        <w:t>koliku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  <w:spacing w:val="-1"/>
        </w:rPr>
        <w:t>vaţnost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  <w:spacing w:val="-1"/>
        </w:rPr>
        <w:t>našim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  <w:spacing w:val="-1"/>
        </w:rPr>
        <w:t>odnosima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  <w:spacing w:val="-1"/>
        </w:rPr>
        <w:t>igra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  <w:spacing w:val="-1"/>
        </w:rPr>
        <w:t>uskla</w:t>
      </w:r>
      <w:r>
        <w:rPr>
          <w:rFonts w:ascii="Times New Roman" w:hAnsi="Times New Roman"/>
          <w:color w:val="231F1F"/>
          <w:spacing w:val="-2"/>
        </w:rPr>
        <w:t>Ďe</w:t>
      </w:r>
      <w:r>
        <w:rPr>
          <w:rFonts w:ascii="Times New Roman" w:hAnsi="Times New Roman"/>
          <w:color w:val="231F1F"/>
          <w:spacing w:val="-1"/>
        </w:rPr>
        <w:t>nost</w:t>
      </w:r>
      <w:r>
        <w:rPr>
          <w:rFonts w:ascii="Times New Roman" w:hAnsi="Times New Roman"/>
          <w:color w:val="231F1F"/>
          <w:spacing w:val="69"/>
        </w:rPr>
        <w:t> </w:t>
      </w:r>
      <w:r>
        <w:rPr>
          <w:color w:val="231F1F"/>
          <w:spacing w:val="-1"/>
        </w:rPr>
        <w:t>verbalnog</w:t>
      </w:r>
      <w:r>
        <w:rPr>
          <w:color w:val="231F1F"/>
          <w:spacing w:val="9"/>
        </w:rPr>
        <w:t> </w:t>
      </w:r>
      <w:r>
        <w:rPr>
          <w:color w:val="231F1F"/>
        </w:rPr>
        <w:t>i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neverbalnog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dijela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komunikacije</w:t>
      </w:r>
      <w:r>
        <w:rPr>
          <w:color w:val="231F1F"/>
          <w:spacing w:val="10"/>
        </w:rPr>
        <w:t> </w:t>
      </w:r>
      <w:r>
        <w:rPr>
          <w:color w:val="231F1F"/>
          <w:spacing w:val="-1"/>
        </w:rPr>
        <w:t>(Delors</w:t>
      </w:r>
      <w:r>
        <w:rPr>
          <w:color w:val="231F1F"/>
          <w:spacing w:val="11"/>
        </w:rPr>
        <w:t> </w:t>
      </w:r>
      <w:r>
        <w:rPr>
          <w:color w:val="231F1F"/>
        </w:rPr>
        <w:t>i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dr.,</w:t>
      </w:r>
      <w:r>
        <w:rPr>
          <w:color w:val="231F1F"/>
          <w:spacing w:val="11"/>
        </w:rPr>
        <w:t> </w:t>
      </w:r>
      <w:r>
        <w:rPr>
          <w:color w:val="231F1F"/>
        </w:rPr>
        <w:t>1998: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98).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Verbalne</w:t>
      </w:r>
      <w:r>
        <w:rPr>
          <w:color w:val="231F1F"/>
          <w:spacing w:val="11"/>
        </w:rPr>
        <w:t> </w:t>
      </w:r>
      <w:r>
        <w:rPr>
          <w:color w:val="231F1F"/>
        </w:rPr>
        <w:t>poruke</w:t>
      </w:r>
      <w:r>
        <w:rPr>
          <w:color w:val="231F1F"/>
          <w:spacing w:val="89"/>
        </w:rPr>
        <w:t> </w:t>
      </w:r>
      <w:r>
        <w:rPr>
          <w:rFonts w:ascii="Times New Roman" w:hAnsi="Times New Roman"/>
          <w:color w:val="231F1F"/>
          <w:spacing w:val="-1"/>
        </w:rPr>
        <w:t>većinom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</w:rPr>
        <w:t>djeluju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</w:rPr>
        <w:t>razumski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</w:rPr>
        <w:t>dio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  <w:spacing w:val="-1"/>
        </w:rPr>
        <w:t>sagovornika,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  <w:spacing w:val="-1"/>
        </w:rPr>
        <w:t>neverbalne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</w:rPr>
        <w:t>osjećajni.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</w:rPr>
        <w:t>pravilno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color w:val="231F1F"/>
          <w:spacing w:val="-1"/>
        </w:rPr>
        <w:t>oblikovanje</w:t>
      </w:r>
      <w:r>
        <w:rPr>
          <w:color w:val="231F1F"/>
          <w:spacing w:val="3"/>
        </w:rPr>
        <w:t> </w:t>
      </w:r>
      <w:r>
        <w:rPr>
          <w:color w:val="231F1F"/>
        </w:rPr>
        <w:t>i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razumije</w:t>
      </w:r>
      <w:r>
        <w:rPr>
          <w:rFonts w:ascii="Times New Roman" w:hAnsi="Times New Roman"/>
          <w:color w:val="231F1F"/>
          <w:spacing w:val="-1"/>
        </w:rPr>
        <w:t>vanje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poruke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vaţni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njezini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verbalni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neverbalni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elementi.</w:t>
      </w:r>
      <w:r>
        <w:rPr>
          <w:rFonts w:ascii="Times New Roman" w:hAnsi="Times New Roman"/>
        </w:rPr>
      </w:r>
    </w:p>
    <w:p>
      <w:pPr>
        <w:pStyle w:val="BodyText"/>
        <w:spacing w:line="359" w:lineRule="auto" w:before="6"/>
        <w:ind w:right="118" w:firstLine="708"/>
        <w:jc w:val="both"/>
        <w:rPr>
          <w:rFonts w:ascii="Times New Roman" w:hAnsi="Times New Roman" w:cs="Times New Roman" w:eastAsia="Times New Roman"/>
        </w:rPr>
      </w:pPr>
      <w:r>
        <w:rPr>
          <w:color w:val="231F1F"/>
          <w:spacing w:val="-1"/>
        </w:rPr>
        <w:t>Neverbalno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pona</w:t>
      </w:r>
      <w:r>
        <w:rPr>
          <w:rFonts w:ascii="Times New Roman" w:hAnsi="Times New Roman"/>
          <w:color w:val="231F1F"/>
          <w:spacing w:val="-1"/>
        </w:rPr>
        <w:t>šanje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toku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razgovora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sa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učenicima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često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ostavlja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trajniji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pečat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nego</w:t>
      </w:r>
      <w:r>
        <w:rPr>
          <w:rFonts w:ascii="Times New Roman" w:hAnsi="Times New Roman"/>
          <w:color w:val="231F1F"/>
          <w:spacing w:val="69"/>
        </w:rPr>
        <w:t> </w:t>
      </w:r>
      <w:r>
        <w:rPr>
          <w:rFonts w:ascii="Times New Roman" w:hAnsi="Times New Roman"/>
          <w:color w:val="231F1F"/>
          <w:spacing w:val="-1"/>
        </w:rPr>
        <w:t>riječi.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  <w:spacing w:val="-1"/>
        </w:rPr>
        <w:t>Učenici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veoma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osjetljivi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  <w:spacing w:val="-1"/>
        </w:rPr>
        <w:t>prilično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dobro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  <w:spacing w:val="-1"/>
        </w:rPr>
        <w:t>shvataju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  <w:spacing w:val="-1"/>
        </w:rPr>
        <w:t>neverbalne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  <w:spacing w:val="-1"/>
        </w:rPr>
        <w:t>poruke.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Prate</w:t>
      </w:r>
      <w:r>
        <w:rPr>
          <w:rFonts w:ascii="Times New Roman" w:hAnsi="Times New Roman"/>
          <w:color w:val="231F1F"/>
          <w:spacing w:val="69"/>
        </w:rPr>
        <w:t> </w:t>
      </w:r>
      <w:r>
        <w:rPr>
          <w:color w:val="231F1F"/>
          <w:spacing w:val="-1"/>
        </w:rPr>
        <w:t>nastavnika</w:t>
      </w:r>
      <w:r>
        <w:rPr>
          <w:color w:val="231F1F"/>
          <w:spacing w:val="13"/>
        </w:rPr>
        <w:t> </w:t>
      </w:r>
      <w:r>
        <w:rPr>
          <w:color w:val="231F1F"/>
        </w:rPr>
        <w:t>dok</w:t>
      </w:r>
      <w:r>
        <w:rPr>
          <w:color w:val="231F1F"/>
          <w:spacing w:val="14"/>
        </w:rPr>
        <w:t> </w:t>
      </w:r>
      <w:r>
        <w:rPr>
          <w:color w:val="231F1F"/>
        </w:rPr>
        <w:t>izla</w:t>
      </w:r>
      <w:r>
        <w:rPr>
          <w:rFonts w:ascii="Times New Roman" w:hAnsi="Times New Roman"/>
          <w:color w:val="231F1F"/>
        </w:rPr>
        <w:t>ţe,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njegov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  <w:spacing w:val="-1"/>
        </w:rPr>
        <w:t>govor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tijela,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promjene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  <w:spacing w:val="-1"/>
        </w:rPr>
        <w:t>glasu,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rad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ruku,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gestikulacije,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pa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čak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71"/>
        </w:rPr>
        <w:t> </w:t>
      </w:r>
      <w:r>
        <w:rPr>
          <w:rFonts w:ascii="Times New Roman" w:hAnsi="Times New Roman"/>
          <w:color w:val="231F1F"/>
          <w:spacing w:val="-1"/>
        </w:rPr>
        <w:t>način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odijevanja</w:t>
      </w:r>
      <w:r>
        <w:rPr>
          <w:rFonts w:ascii="Times New Roman" w:hAnsi="Times New Roman"/>
          <w:color w:val="231F1F"/>
        </w:rPr>
        <w:t> nastavnika </w:t>
      </w:r>
      <w:r>
        <w:rPr>
          <w:rFonts w:ascii="Times New Roman" w:hAnsi="Times New Roman"/>
          <w:color w:val="231F1F"/>
          <w:spacing w:val="-1"/>
        </w:rPr>
        <w:t>ostavlja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njih </w:t>
      </w:r>
      <w:r>
        <w:rPr>
          <w:rFonts w:ascii="Times New Roman" w:hAnsi="Times New Roman"/>
          <w:color w:val="231F1F"/>
          <w:spacing w:val="-1"/>
        </w:rPr>
        <w:t>velik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uticaj.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6"/>
        <w:ind w:left="119" w:right="111" w:firstLine="707"/>
        <w:jc w:val="both"/>
      </w:pPr>
      <w:r>
        <w:rPr>
          <w:color w:val="231F1F"/>
          <w:spacing w:val="-1"/>
        </w:rPr>
        <w:t>Neverbalni</w:t>
      </w:r>
      <w:r>
        <w:rPr>
          <w:color w:val="231F1F"/>
          <w:spacing w:val="15"/>
        </w:rPr>
        <w:t> </w:t>
      </w:r>
      <w:r>
        <w:rPr>
          <w:color w:val="231F1F"/>
          <w:spacing w:val="-1"/>
        </w:rPr>
        <w:t>razgovor</w:t>
      </w:r>
      <w:r>
        <w:rPr>
          <w:color w:val="231F1F"/>
          <w:spacing w:val="14"/>
        </w:rPr>
        <w:t> </w:t>
      </w:r>
      <w:r>
        <w:rPr>
          <w:color w:val="231F1F"/>
        </w:rPr>
        <w:t>u</w:t>
      </w:r>
      <w:r>
        <w:rPr>
          <w:color w:val="231F1F"/>
          <w:spacing w:val="17"/>
        </w:rPr>
        <w:t> </w:t>
      </w:r>
      <w:r>
        <w:rPr>
          <w:color w:val="231F1F"/>
          <w:spacing w:val="-1"/>
        </w:rPr>
        <w:t>razredu</w:t>
      </w:r>
      <w:r>
        <w:rPr>
          <w:color w:val="231F1F"/>
          <w:spacing w:val="14"/>
        </w:rPr>
        <w:t> </w:t>
      </w:r>
      <w:r>
        <w:rPr>
          <w:color w:val="231F1F"/>
        </w:rPr>
        <w:t>ili</w:t>
      </w:r>
      <w:r>
        <w:rPr>
          <w:color w:val="231F1F"/>
          <w:spacing w:val="15"/>
        </w:rPr>
        <w:t> </w:t>
      </w:r>
      <w:r>
        <w:rPr>
          <w:color w:val="231F1F"/>
          <w:spacing w:val="-1"/>
        </w:rPr>
        <w:t>grupi</w:t>
      </w:r>
      <w:r>
        <w:rPr>
          <w:color w:val="231F1F"/>
          <w:spacing w:val="16"/>
        </w:rPr>
        <w:t> </w:t>
      </w:r>
      <w:r>
        <w:rPr>
          <w:color w:val="231F1F"/>
        </w:rPr>
        <w:t>veoma</w:t>
      </w:r>
      <w:r>
        <w:rPr>
          <w:color w:val="231F1F"/>
          <w:spacing w:val="13"/>
        </w:rPr>
        <w:t> </w:t>
      </w:r>
      <w:r>
        <w:rPr>
          <w:color w:val="231F1F"/>
        </w:rPr>
        <w:t>je</w:t>
      </w:r>
      <w:r>
        <w:rPr>
          <w:color w:val="231F1F"/>
          <w:spacing w:val="14"/>
        </w:rPr>
        <w:t> </w:t>
      </w:r>
      <w:r>
        <w:rPr>
          <w:color w:val="231F1F"/>
        </w:rPr>
        <w:t>va</w:t>
      </w:r>
      <w:r>
        <w:rPr>
          <w:rFonts w:ascii="Times New Roman" w:hAnsi="Times New Roman" w:cs="Times New Roman" w:eastAsia="Times New Roman"/>
          <w:color w:val="231F1F"/>
        </w:rPr>
        <w:t>ţ</w:t>
      </w:r>
      <w:r>
        <w:rPr>
          <w:color w:val="231F1F"/>
        </w:rPr>
        <w:t>an,</w:t>
      </w:r>
      <w:r>
        <w:rPr>
          <w:color w:val="231F1F"/>
          <w:spacing w:val="14"/>
        </w:rPr>
        <w:t> </w:t>
      </w:r>
      <w:r>
        <w:rPr>
          <w:color w:val="231F1F"/>
        </w:rPr>
        <w:t>jer</w:t>
      </w:r>
      <w:r>
        <w:rPr>
          <w:color w:val="231F1F"/>
          <w:spacing w:val="15"/>
        </w:rPr>
        <w:t> </w:t>
      </w:r>
      <w:r>
        <w:rPr>
          <w:color w:val="231F1F"/>
          <w:spacing w:val="-1"/>
        </w:rPr>
        <w:t>u</w:t>
      </w:r>
      <w:r>
        <w:rPr>
          <w:rFonts w:ascii="Times New Roman" w:hAnsi="Times New Roman" w:cs="Times New Roman" w:eastAsia="Times New Roman"/>
          <w:color w:val="231F1F"/>
          <w:spacing w:val="-1"/>
        </w:rPr>
        <w:t>čenici</w:t>
      </w:r>
      <w:r>
        <w:rPr>
          <w:rFonts w:ascii="Times New Roman" w:hAnsi="Times New Roman" w:cs="Times New Roman" w:eastAsia="Times New Roman"/>
          <w:color w:val="231F1F"/>
          <w:spacing w:val="1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imaju</w:t>
      </w:r>
      <w:r>
        <w:rPr>
          <w:rFonts w:ascii="Times New Roman" w:hAnsi="Times New Roman" w:cs="Times New Roman" w:eastAsia="Times New Roman"/>
          <w:color w:val="231F1F"/>
          <w:spacing w:val="15"/>
        </w:rPr>
        <w:t> </w:t>
      </w:r>
      <w:r>
        <w:rPr>
          <w:rFonts w:ascii="Times New Roman" w:hAnsi="Times New Roman" w:cs="Times New Roman" w:eastAsia="Times New Roman"/>
          <w:color w:val="231F1F"/>
        </w:rPr>
        <w:t>više</w:t>
      </w:r>
      <w:r>
        <w:rPr>
          <w:rFonts w:ascii="Times New Roman" w:hAnsi="Times New Roman" w:cs="Times New Roman" w:eastAsia="Times New Roman"/>
          <w:color w:val="231F1F"/>
          <w:spacing w:val="71"/>
        </w:rPr>
        <w:t> </w:t>
      </w:r>
      <w:r>
        <w:rPr>
          <w:color w:val="231F1F"/>
          <w:spacing w:val="-1"/>
        </w:rPr>
        <w:t>povjerenja</w:t>
      </w:r>
      <w:r>
        <w:rPr>
          <w:color w:val="231F1F"/>
          <w:spacing w:val="1"/>
        </w:rPr>
        <w:t> </w:t>
      </w:r>
      <w:r>
        <w:rPr>
          <w:color w:val="231F1F"/>
        </w:rPr>
        <w:t>u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neverbalnu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nego</w:t>
      </w:r>
      <w:r>
        <w:rPr>
          <w:color w:val="231F1F"/>
          <w:spacing w:val="4"/>
        </w:rPr>
        <w:t> </w:t>
      </w:r>
      <w:r>
        <w:rPr>
          <w:color w:val="231F1F"/>
        </w:rPr>
        <w:t>u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verbalnu</w:t>
      </w:r>
      <w:r>
        <w:rPr>
          <w:color w:val="231F1F"/>
          <w:spacing w:val="4"/>
        </w:rPr>
        <w:t> </w:t>
      </w:r>
      <w:r>
        <w:rPr>
          <w:color w:val="231F1F"/>
        </w:rPr>
        <w:t>p</w:t>
      </w:r>
      <w:r>
        <w:rPr>
          <w:rFonts w:ascii="Times New Roman" w:hAnsi="Times New Roman" w:cs="Times New Roman" w:eastAsia="Times New Roman"/>
          <w:color w:val="231F1F"/>
        </w:rPr>
        <w:t>oruku.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Savremena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učionica</w:t>
      </w:r>
      <w:r>
        <w:rPr>
          <w:rFonts w:ascii="Times New Roman" w:hAnsi="Times New Roman" w:cs="Times New Roman" w:eastAsia="Times New Roman"/>
          <w:color w:val="231F1F"/>
          <w:spacing w:val="3"/>
        </w:rPr>
        <w:t> </w:t>
      </w:r>
      <w:r>
        <w:rPr>
          <w:rFonts w:ascii="Times New Roman" w:hAnsi="Times New Roman" w:cs="Times New Roman" w:eastAsia="Times New Roman"/>
          <w:color w:val="231F1F"/>
        </w:rPr>
        <w:t>se</w:t>
      </w:r>
      <w:r>
        <w:rPr>
          <w:rFonts w:ascii="Times New Roman" w:hAnsi="Times New Roman" w:cs="Times New Roman" w:eastAsia="Times New Roman"/>
          <w:color w:val="231F1F"/>
          <w:spacing w:val="3"/>
        </w:rPr>
        <w:t> </w:t>
      </w:r>
      <w:r>
        <w:rPr>
          <w:rFonts w:ascii="Times New Roman" w:hAnsi="Times New Roman" w:cs="Times New Roman" w:eastAsia="Times New Roman"/>
          <w:color w:val="231F1F"/>
        </w:rPr>
        <w:t>razlikuje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</w:rPr>
        <w:t>od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klasične</w:t>
      </w:r>
      <w:r>
        <w:rPr>
          <w:rFonts w:ascii="Times New Roman" w:hAnsi="Times New Roman" w:cs="Times New Roman" w:eastAsia="Times New Roman"/>
          <w:color w:val="231F1F"/>
          <w:spacing w:val="8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učionice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</w:rPr>
        <w:t>kojoj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</w:rPr>
        <w:t>je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</w:rPr>
        <w:t>odnos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učenik</w:t>
      </w:r>
      <w:r>
        <w:rPr>
          <w:rFonts w:ascii="Times New Roman" w:hAnsi="Times New Roman" w:cs="Times New Roman" w:eastAsia="Times New Roman"/>
          <w:color w:val="231F1F"/>
          <w:spacing w:val="-1"/>
        </w:rPr>
        <w:t>–</w:t>
      </w:r>
      <w:r>
        <w:rPr>
          <w:color w:val="231F1F"/>
          <w:spacing w:val="-1"/>
        </w:rPr>
        <w:t>nastavnik</w:t>
      </w:r>
      <w:r>
        <w:rPr>
          <w:color w:val="231F1F"/>
          <w:spacing w:val="2"/>
        </w:rPr>
        <w:t> </w:t>
      </w:r>
      <w:r>
        <w:rPr>
          <w:color w:val="231F1F"/>
        </w:rPr>
        <w:t>bio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strogo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verbalan.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Kada</w:t>
      </w:r>
      <w:r>
        <w:rPr>
          <w:color w:val="231F1F"/>
          <w:spacing w:val="3"/>
        </w:rPr>
        <w:t> </w:t>
      </w:r>
      <w:r>
        <w:rPr>
          <w:color w:val="231F1F"/>
        </w:rPr>
        <w:t>nastavnik</w:t>
      </w:r>
      <w:r>
        <w:rPr>
          <w:color w:val="231F1F"/>
          <w:spacing w:val="2"/>
        </w:rPr>
        <w:t> </w:t>
      </w:r>
      <w:r>
        <w:rPr>
          <w:color w:val="231F1F"/>
        </w:rPr>
        <w:t>ulazi</w:t>
      </w:r>
      <w:r>
        <w:rPr>
          <w:color w:val="231F1F"/>
          <w:spacing w:val="2"/>
        </w:rPr>
        <w:t> </w:t>
      </w:r>
      <w:r>
        <w:rPr>
          <w:color w:val="231F1F"/>
        </w:rPr>
        <w:t>u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razred</w:t>
      </w:r>
      <w:r>
        <w:rPr>
          <w:color w:val="231F1F"/>
          <w:spacing w:val="79"/>
        </w:rPr>
        <w:t> </w:t>
      </w:r>
      <w:r>
        <w:rPr>
          <w:rFonts w:ascii="Times New Roman" w:hAnsi="Times New Roman" w:cs="Times New Roman" w:eastAsia="Times New Roman"/>
          <w:color w:val="231F1F"/>
        </w:rPr>
        <w:t>on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uspostavlja</w:t>
      </w:r>
      <w:r>
        <w:rPr>
          <w:rFonts w:ascii="Times New Roman" w:hAnsi="Times New Roman" w:cs="Times New Roman" w:eastAsia="Times New Roman"/>
          <w:color w:val="231F1F"/>
          <w:spacing w:val="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interakciju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</w:rPr>
        <w:t>sa</w:t>
      </w:r>
      <w:r>
        <w:rPr>
          <w:rFonts w:ascii="Times New Roman" w:hAnsi="Times New Roman" w:cs="Times New Roman" w:eastAsia="Times New Roman"/>
          <w:color w:val="231F1F"/>
          <w:spacing w:val="8"/>
        </w:rPr>
        <w:t> </w:t>
      </w:r>
      <w:r>
        <w:rPr>
          <w:rFonts w:ascii="Times New Roman" w:hAnsi="Times New Roman" w:cs="Times New Roman" w:eastAsia="Times New Roman"/>
          <w:color w:val="231F1F"/>
        </w:rPr>
        <w:t>učenicima,</w:t>
      </w:r>
      <w:r>
        <w:rPr>
          <w:rFonts w:ascii="Times New Roman" w:hAnsi="Times New Roman" w:cs="Times New Roman" w:eastAsia="Times New Roman"/>
          <w:color w:val="231F1F"/>
          <w:spacing w:val="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prvo</w:t>
      </w:r>
      <w:r>
        <w:rPr>
          <w:rFonts w:ascii="Times New Roman" w:hAnsi="Times New Roman" w:cs="Times New Roman" w:eastAsia="Times New Roman"/>
          <w:color w:val="231F1F"/>
          <w:spacing w:val="1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neverbalnim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</w:rPr>
        <w:t>znakovima</w:t>
      </w:r>
      <w:r>
        <w:rPr>
          <w:rFonts w:ascii="Times New Roman" w:hAnsi="Times New Roman" w:cs="Times New Roman" w:eastAsia="Times New Roman"/>
          <w:color w:val="231F1F"/>
          <w:spacing w:val="1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(pogled,</w:t>
      </w:r>
      <w:r>
        <w:rPr>
          <w:rFonts w:ascii="Times New Roman" w:hAnsi="Times New Roman" w:cs="Times New Roman" w:eastAsia="Times New Roman"/>
          <w:color w:val="231F1F"/>
          <w:spacing w:val="8"/>
        </w:rPr>
        <w:t> </w:t>
      </w:r>
      <w:r>
        <w:rPr>
          <w:rFonts w:ascii="Times New Roman" w:hAnsi="Times New Roman" w:cs="Times New Roman" w:eastAsia="Times New Roman"/>
          <w:color w:val="231F1F"/>
        </w:rPr>
        <w:t>osmijeh,</w:t>
      </w:r>
      <w:r>
        <w:rPr>
          <w:rFonts w:ascii="Times New Roman" w:hAnsi="Times New Roman" w:cs="Times New Roman" w:eastAsia="Times New Roman"/>
          <w:color w:val="231F1F"/>
          <w:spacing w:val="71"/>
        </w:rPr>
        <w:t> </w:t>
      </w:r>
      <w:r>
        <w:rPr>
          <w:color w:val="231F1F"/>
          <w:spacing w:val="-1"/>
        </w:rPr>
        <w:t>kretanje,</w:t>
      </w:r>
      <w:r>
        <w:rPr>
          <w:color w:val="231F1F"/>
          <w:spacing w:val="35"/>
        </w:rPr>
        <w:t> </w:t>
      </w:r>
      <w:r>
        <w:rPr>
          <w:color w:val="231F1F"/>
        </w:rPr>
        <w:t>stav</w:t>
      </w:r>
      <w:r>
        <w:rPr>
          <w:color w:val="231F1F"/>
          <w:spacing w:val="35"/>
        </w:rPr>
        <w:t> </w:t>
      </w:r>
      <w:r>
        <w:rPr>
          <w:color w:val="231F1F"/>
          <w:spacing w:val="-1"/>
        </w:rPr>
        <w:t>tijela,</w:t>
      </w:r>
      <w:r>
        <w:rPr>
          <w:color w:val="231F1F"/>
          <w:spacing w:val="35"/>
        </w:rPr>
        <w:t> </w:t>
      </w:r>
      <w:r>
        <w:rPr>
          <w:color w:val="231F1F"/>
          <w:spacing w:val="-1"/>
        </w:rPr>
        <w:t>po</w:t>
      </w:r>
      <w:r>
        <w:rPr>
          <w:rFonts w:ascii="Times New Roman" w:hAnsi="Times New Roman" w:cs="Times New Roman" w:eastAsia="Times New Roman"/>
          <w:color w:val="231F1F"/>
          <w:spacing w:val="-1"/>
        </w:rPr>
        <w:t>kreti</w:t>
      </w:r>
      <w:r>
        <w:rPr>
          <w:rFonts w:ascii="Times New Roman" w:hAnsi="Times New Roman" w:cs="Times New Roman" w:eastAsia="Times New Roman"/>
          <w:color w:val="231F1F"/>
          <w:spacing w:val="36"/>
        </w:rPr>
        <w:t> </w:t>
      </w:r>
      <w:r>
        <w:rPr>
          <w:rFonts w:ascii="Times New Roman" w:hAnsi="Times New Roman" w:cs="Times New Roman" w:eastAsia="Times New Roman"/>
          <w:color w:val="231F1F"/>
        </w:rPr>
        <w:t>ruku</w:t>
      </w:r>
      <w:r>
        <w:rPr>
          <w:rFonts w:ascii="Times New Roman" w:hAnsi="Times New Roman" w:cs="Times New Roman" w:eastAsia="Times New Roman"/>
          <w:color w:val="231F1F"/>
          <w:spacing w:val="35"/>
        </w:rPr>
        <w:t> </w:t>
      </w:r>
      <w:r>
        <w:rPr>
          <w:rFonts w:ascii="Times New Roman" w:hAnsi="Times New Roman" w:cs="Times New Roman" w:eastAsia="Times New Roman"/>
          <w:color w:val="231F1F"/>
        </w:rPr>
        <w:t>itd.),</w:t>
      </w:r>
      <w:r>
        <w:rPr>
          <w:rFonts w:ascii="Times New Roman" w:hAnsi="Times New Roman" w:cs="Times New Roman" w:eastAsia="Times New Roman"/>
          <w:color w:val="231F1F"/>
          <w:spacing w:val="35"/>
        </w:rPr>
        <w:t> </w:t>
      </w:r>
      <w:r>
        <w:rPr>
          <w:rFonts w:ascii="Times New Roman" w:hAnsi="Times New Roman" w:cs="Times New Roman" w:eastAsia="Times New Roman"/>
          <w:color w:val="231F1F"/>
        </w:rPr>
        <w:t>pa</w:t>
      </w:r>
      <w:r>
        <w:rPr>
          <w:rFonts w:ascii="Times New Roman" w:hAnsi="Times New Roman" w:cs="Times New Roman" w:eastAsia="Times New Roman"/>
          <w:color w:val="231F1F"/>
          <w:spacing w:val="34"/>
        </w:rPr>
        <w:t> </w:t>
      </w:r>
      <w:r>
        <w:rPr>
          <w:rFonts w:ascii="Times New Roman" w:hAnsi="Times New Roman" w:cs="Times New Roman" w:eastAsia="Times New Roman"/>
          <w:color w:val="231F1F"/>
        </w:rPr>
        <w:t>tek</w:t>
      </w:r>
      <w:r>
        <w:rPr>
          <w:rFonts w:ascii="Times New Roman" w:hAnsi="Times New Roman" w:cs="Times New Roman" w:eastAsia="Times New Roman"/>
          <w:color w:val="231F1F"/>
          <w:spacing w:val="3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onda</w:t>
      </w:r>
      <w:r>
        <w:rPr>
          <w:rFonts w:ascii="Times New Roman" w:hAnsi="Times New Roman" w:cs="Times New Roman" w:eastAsia="Times New Roman"/>
          <w:color w:val="231F1F"/>
          <w:spacing w:val="3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verbalno</w:t>
      </w:r>
      <w:r>
        <w:rPr>
          <w:rFonts w:ascii="Times New Roman" w:hAnsi="Times New Roman" w:cs="Times New Roman" w:eastAsia="Times New Roman"/>
          <w:color w:val="231F1F"/>
          <w:spacing w:val="3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(pozdrav,</w:t>
      </w:r>
      <w:r>
        <w:rPr>
          <w:rFonts w:ascii="Times New Roman" w:hAnsi="Times New Roman" w:cs="Times New Roman" w:eastAsia="Times New Roman"/>
          <w:color w:val="231F1F"/>
          <w:spacing w:val="3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upute).</w:t>
      </w:r>
      <w:r>
        <w:rPr>
          <w:rFonts w:ascii="Times New Roman" w:hAnsi="Times New Roman" w:cs="Times New Roman" w:eastAsia="Times New Roman"/>
          <w:color w:val="231F1F"/>
          <w:spacing w:val="3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Učenici</w:t>
      </w:r>
      <w:r>
        <w:rPr>
          <w:rFonts w:ascii="Times New Roman" w:hAnsi="Times New Roman" w:cs="Times New Roman" w:eastAsia="Times New Roman"/>
          <w:color w:val="231F1F"/>
          <w:spacing w:val="35"/>
        </w:rPr>
        <w:t> </w:t>
      </w:r>
      <w:r>
        <w:rPr>
          <w:rFonts w:ascii="Times New Roman" w:hAnsi="Times New Roman" w:cs="Times New Roman" w:eastAsia="Times New Roman"/>
          <w:color w:val="231F1F"/>
        </w:rPr>
        <w:t>ove</w:t>
      </w:r>
      <w:r>
        <w:rPr>
          <w:rFonts w:ascii="Times New Roman" w:hAnsi="Times New Roman" w:cs="Times New Roman" w:eastAsia="Times New Roman"/>
          <w:color w:val="231F1F"/>
          <w:spacing w:val="81"/>
        </w:rPr>
        <w:t> </w:t>
      </w:r>
      <w:r>
        <w:rPr>
          <w:rFonts w:ascii="Times New Roman" w:hAnsi="Times New Roman" w:cs="Times New Roman" w:eastAsia="Times New Roman"/>
          <w:color w:val="231F1F"/>
        </w:rPr>
        <w:t>znakove</w:t>
      </w:r>
      <w:r>
        <w:rPr>
          <w:rFonts w:ascii="Times New Roman" w:hAnsi="Times New Roman" w:cs="Times New Roman" w:eastAsia="Times New Roman"/>
          <w:color w:val="231F1F"/>
          <w:spacing w:val="48"/>
        </w:rPr>
        <w:t> </w:t>
      </w:r>
      <w:r>
        <w:rPr>
          <w:rFonts w:ascii="Times New Roman" w:hAnsi="Times New Roman" w:cs="Times New Roman" w:eastAsia="Times New Roman"/>
          <w:color w:val="231F1F"/>
        </w:rPr>
        <w:t>odmah</w:t>
      </w:r>
      <w:r>
        <w:rPr>
          <w:rFonts w:ascii="Times New Roman" w:hAnsi="Times New Roman" w:cs="Times New Roman" w:eastAsia="Times New Roman"/>
          <w:color w:val="231F1F"/>
          <w:spacing w:val="50"/>
        </w:rPr>
        <w:t> </w:t>
      </w:r>
      <w:r>
        <w:rPr>
          <w:rFonts w:ascii="Times New Roman" w:hAnsi="Times New Roman" w:cs="Times New Roman" w:eastAsia="Times New Roman"/>
          <w:color w:val="231F1F"/>
        </w:rPr>
        <w:t>dešifruju,</w:t>
      </w:r>
      <w:r>
        <w:rPr>
          <w:rFonts w:ascii="Times New Roman" w:hAnsi="Times New Roman" w:cs="Times New Roman" w:eastAsia="Times New Roman"/>
          <w:color w:val="231F1F"/>
          <w:spacing w:val="49"/>
        </w:rPr>
        <w:t> </w:t>
      </w:r>
      <w:r>
        <w:rPr>
          <w:rFonts w:ascii="Times New Roman" w:hAnsi="Times New Roman" w:cs="Times New Roman" w:eastAsia="Times New Roman"/>
          <w:color w:val="231F1F"/>
        </w:rPr>
        <w:t>jer</w:t>
      </w:r>
      <w:r>
        <w:rPr>
          <w:rFonts w:ascii="Times New Roman" w:hAnsi="Times New Roman" w:cs="Times New Roman" w:eastAsia="Times New Roman"/>
          <w:color w:val="231F1F"/>
          <w:spacing w:val="49"/>
        </w:rPr>
        <w:t> </w:t>
      </w:r>
      <w:r>
        <w:rPr>
          <w:rFonts w:ascii="Times New Roman" w:hAnsi="Times New Roman" w:cs="Times New Roman" w:eastAsia="Times New Roman"/>
          <w:color w:val="231F1F"/>
        </w:rPr>
        <w:t>im</w:t>
      </w:r>
      <w:r>
        <w:rPr>
          <w:rFonts w:ascii="Times New Roman" w:hAnsi="Times New Roman" w:cs="Times New Roman" w:eastAsia="Times New Roman"/>
          <w:color w:val="231F1F"/>
          <w:spacing w:val="51"/>
        </w:rPr>
        <w:t> </w:t>
      </w:r>
      <w:r>
        <w:rPr>
          <w:rFonts w:ascii="Times New Roman" w:hAnsi="Times New Roman" w:cs="Times New Roman" w:eastAsia="Times New Roman"/>
          <w:color w:val="231F1F"/>
        </w:rPr>
        <w:t>nije</w:t>
      </w:r>
      <w:r>
        <w:rPr>
          <w:rFonts w:ascii="Times New Roman" w:hAnsi="Times New Roman" w:cs="Times New Roman" w:eastAsia="Times New Roman"/>
          <w:color w:val="231F1F"/>
          <w:spacing w:val="48"/>
        </w:rPr>
        <w:t> </w:t>
      </w:r>
      <w:r>
        <w:rPr>
          <w:rFonts w:ascii="Times New Roman" w:hAnsi="Times New Roman" w:cs="Times New Roman" w:eastAsia="Times New Roman"/>
          <w:color w:val="231F1F"/>
        </w:rPr>
        <w:t>svejedno</w:t>
      </w:r>
      <w:r>
        <w:rPr>
          <w:rFonts w:ascii="Times New Roman" w:hAnsi="Times New Roman" w:cs="Times New Roman" w:eastAsia="Times New Roman"/>
          <w:color w:val="231F1F"/>
          <w:spacing w:val="5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kako</w:t>
      </w:r>
      <w:r>
        <w:rPr>
          <w:rFonts w:ascii="Times New Roman" w:hAnsi="Times New Roman" w:cs="Times New Roman" w:eastAsia="Times New Roman"/>
          <w:color w:val="231F1F"/>
          <w:spacing w:val="50"/>
        </w:rPr>
        <w:t> </w:t>
      </w:r>
      <w:r>
        <w:rPr>
          <w:rFonts w:ascii="Times New Roman" w:hAnsi="Times New Roman" w:cs="Times New Roman" w:eastAsia="Times New Roman"/>
          <w:color w:val="231F1F"/>
        </w:rPr>
        <w:t>je</w:t>
      </w:r>
      <w:r>
        <w:rPr>
          <w:rFonts w:ascii="Times New Roman" w:hAnsi="Times New Roman" w:cs="Times New Roman" w:eastAsia="Times New Roman"/>
          <w:color w:val="231F1F"/>
          <w:spacing w:val="49"/>
        </w:rPr>
        <w:t> </w:t>
      </w:r>
      <w:r>
        <w:rPr>
          <w:rFonts w:ascii="Times New Roman" w:hAnsi="Times New Roman" w:cs="Times New Roman" w:eastAsia="Times New Roman"/>
          <w:color w:val="231F1F"/>
        </w:rPr>
        <w:t>nastavnik</w:t>
      </w:r>
      <w:r>
        <w:rPr>
          <w:rFonts w:ascii="Times New Roman" w:hAnsi="Times New Roman" w:cs="Times New Roman" w:eastAsia="Times New Roman"/>
          <w:color w:val="231F1F"/>
          <w:spacing w:val="51"/>
        </w:rPr>
        <w:t> </w:t>
      </w:r>
      <w:r>
        <w:rPr>
          <w:rFonts w:ascii="Times New Roman" w:hAnsi="Times New Roman" w:cs="Times New Roman" w:eastAsia="Times New Roman"/>
          <w:color w:val="231F1F"/>
        </w:rPr>
        <w:t>raspoloţen</w:t>
      </w:r>
      <w:r>
        <w:rPr>
          <w:rFonts w:ascii="Times New Roman" w:hAnsi="Times New Roman" w:cs="Times New Roman" w:eastAsia="Times New Roman"/>
          <w:color w:val="231F1F"/>
          <w:spacing w:val="50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50"/>
        </w:rPr>
        <w:t> </w:t>
      </w:r>
      <w:r>
        <w:rPr>
          <w:rFonts w:ascii="Times New Roman" w:hAnsi="Times New Roman" w:cs="Times New Roman" w:eastAsia="Times New Roman"/>
          <w:color w:val="231F1F"/>
        </w:rPr>
        <w:t>da</w:t>
      </w:r>
      <w:r>
        <w:rPr>
          <w:rFonts w:ascii="Times New Roman" w:hAnsi="Times New Roman" w:cs="Times New Roman" w:eastAsia="Times New Roman"/>
          <w:color w:val="231F1F"/>
          <w:spacing w:val="49"/>
        </w:rPr>
        <w:t> </w:t>
      </w:r>
      <w:r>
        <w:rPr>
          <w:rFonts w:ascii="Times New Roman" w:hAnsi="Times New Roman" w:cs="Times New Roman" w:eastAsia="Times New Roman"/>
          <w:color w:val="231F1F"/>
        </w:rPr>
        <w:t>li</w:t>
      </w:r>
      <w:r>
        <w:rPr>
          <w:rFonts w:ascii="Times New Roman" w:hAnsi="Times New Roman" w:cs="Times New Roman" w:eastAsia="Times New Roman"/>
          <w:color w:val="231F1F"/>
          <w:spacing w:val="5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šalje</w:t>
      </w:r>
      <w:r>
        <w:rPr>
          <w:rFonts w:ascii="Times New Roman" w:hAnsi="Times New Roman" w:cs="Times New Roman" w:eastAsia="Times New Roman"/>
          <w:color w:val="231F1F"/>
          <w:spacing w:val="28"/>
        </w:rPr>
        <w:t> </w:t>
      </w:r>
      <w:r>
        <w:rPr>
          <w:color w:val="231F1F"/>
        </w:rPr>
        <w:t>pozitivne ili </w:t>
      </w:r>
      <w:r>
        <w:rPr>
          <w:color w:val="231F1F"/>
          <w:spacing w:val="-1"/>
        </w:rPr>
        <w:t>negativne vibracije.</w:t>
      </w:r>
      <w:r>
        <w:rPr/>
      </w:r>
    </w:p>
    <w:p>
      <w:pPr>
        <w:pStyle w:val="BodyText"/>
        <w:spacing w:line="359" w:lineRule="auto" w:before="4"/>
        <w:ind w:left="119" w:right="113" w:firstLine="707"/>
        <w:jc w:val="both"/>
      </w:pPr>
      <w:r>
        <w:rPr>
          <w:color w:val="231F1F"/>
          <w:spacing w:val="-1"/>
        </w:rPr>
        <w:t>Izraz</w:t>
      </w:r>
      <w:r>
        <w:rPr>
          <w:color w:val="231F1F"/>
          <w:spacing w:val="15"/>
        </w:rPr>
        <w:t> </w:t>
      </w:r>
      <w:r>
        <w:rPr>
          <w:color w:val="231F1F"/>
          <w:spacing w:val="-1"/>
        </w:rPr>
        <w:t>lica,</w:t>
      </w:r>
      <w:r>
        <w:rPr>
          <w:color w:val="231F1F"/>
          <w:spacing w:val="17"/>
        </w:rPr>
        <w:t> </w:t>
      </w:r>
      <w:r>
        <w:rPr>
          <w:color w:val="231F1F"/>
          <w:spacing w:val="-1"/>
        </w:rPr>
        <w:t>pogled</w:t>
      </w:r>
      <w:r>
        <w:rPr>
          <w:color w:val="231F1F"/>
          <w:spacing w:val="14"/>
        </w:rPr>
        <w:t> </w:t>
      </w:r>
      <w:r>
        <w:rPr>
          <w:color w:val="231F1F"/>
        </w:rPr>
        <w:t>nastavnika,</w:t>
      </w:r>
      <w:r>
        <w:rPr>
          <w:color w:val="231F1F"/>
          <w:spacing w:val="15"/>
        </w:rPr>
        <w:t> </w:t>
      </w:r>
      <w:r>
        <w:rPr>
          <w:color w:val="231F1F"/>
        </w:rPr>
        <w:t>polo</w:t>
      </w:r>
      <w:r>
        <w:rPr>
          <w:rFonts w:ascii="Times New Roman" w:hAnsi="Times New Roman"/>
          <w:color w:val="231F1F"/>
        </w:rPr>
        <w:t>ţaj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tijela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kretanje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po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uč</w:t>
      </w:r>
      <w:r>
        <w:rPr>
          <w:color w:val="231F1F"/>
        </w:rPr>
        <w:t>ionici,</w:t>
      </w:r>
      <w:r>
        <w:rPr>
          <w:color w:val="231F1F"/>
          <w:spacing w:val="15"/>
        </w:rPr>
        <w:t> </w:t>
      </w:r>
      <w:r>
        <w:rPr>
          <w:color w:val="231F1F"/>
        </w:rPr>
        <w:t>pokreti</w:t>
      </w:r>
      <w:r>
        <w:rPr>
          <w:color w:val="231F1F"/>
          <w:spacing w:val="16"/>
        </w:rPr>
        <w:t> </w:t>
      </w:r>
      <w:r>
        <w:rPr>
          <w:color w:val="231F1F"/>
        </w:rPr>
        <w:t>ruku,</w:t>
      </w:r>
      <w:r>
        <w:rPr>
          <w:color w:val="231F1F"/>
          <w:spacing w:val="41"/>
        </w:rPr>
        <w:t> </w:t>
      </w:r>
      <w:r>
        <w:rPr>
          <w:color w:val="231F1F"/>
          <w:spacing w:val="-1"/>
        </w:rPr>
        <w:t>prostorna</w:t>
      </w:r>
      <w:r>
        <w:rPr>
          <w:color w:val="231F1F"/>
          <w:spacing w:val="30"/>
        </w:rPr>
        <w:t> </w:t>
      </w:r>
      <w:r>
        <w:rPr>
          <w:color w:val="231F1F"/>
        </w:rPr>
        <w:t>bliskost</w:t>
      </w:r>
      <w:r>
        <w:rPr>
          <w:color w:val="231F1F"/>
          <w:spacing w:val="31"/>
        </w:rPr>
        <w:t> </w:t>
      </w:r>
      <w:r>
        <w:rPr>
          <w:color w:val="231F1F"/>
        </w:rPr>
        <w:t>(dovoljno</w:t>
      </w:r>
      <w:r>
        <w:rPr>
          <w:color w:val="231F1F"/>
          <w:spacing w:val="30"/>
        </w:rPr>
        <w:t> </w:t>
      </w:r>
      <w:r>
        <w:rPr>
          <w:color w:val="231F1F"/>
          <w:spacing w:val="-1"/>
        </w:rPr>
        <w:t>daleko</w:t>
      </w:r>
      <w:r>
        <w:rPr>
          <w:color w:val="231F1F"/>
          <w:spacing w:val="30"/>
        </w:rPr>
        <w:t> </w:t>
      </w:r>
      <w:r>
        <w:rPr>
          <w:color w:val="231F1F"/>
        </w:rPr>
        <w:t>da</w:t>
      </w:r>
      <w:r>
        <w:rPr>
          <w:color w:val="231F1F"/>
          <w:spacing w:val="30"/>
        </w:rPr>
        <w:t> </w:t>
      </w:r>
      <w:r>
        <w:rPr>
          <w:color w:val="231F1F"/>
          <w:spacing w:val="-1"/>
        </w:rPr>
        <w:t>samo</w:t>
      </w:r>
      <w:r>
        <w:rPr>
          <w:color w:val="231F1F"/>
          <w:spacing w:val="33"/>
        </w:rPr>
        <w:t> </w:t>
      </w:r>
      <w:r>
        <w:rPr>
          <w:color w:val="231F1F"/>
        </w:rPr>
        <w:t>autorutet,</w:t>
      </w:r>
      <w:r>
        <w:rPr>
          <w:color w:val="231F1F"/>
          <w:spacing w:val="30"/>
        </w:rPr>
        <w:t> </w:t>
      </w:r>
      <w:r>
        <w:rPr>
          <w:color w:val="231F1F"/>
          <w:spacing w:val="-1"/>
        </w:rPr>
        <w:t>ali</w:t>
      </w:r>
      <w:r>
        <w:rPr>
          <w:color w:val="231F1F"/>
          <w:spacing w:val="31"/>
        </w:rPr>
        <w:t> </w:t>
      </w:r>
      <w:r>
        <w:rPr>
          <w:color w:val="231F1F"/>
        </w:rPr>
        <w:t>i</w:t>
      </w:r>
      <w:r>
        <w:rPr>
          <w:color w:val="231F1F"/>
          <w:spacing w:val="31"/>
        </w:rPr>
        <w:t> </w:t>
      </w:r>
      <w:r>
        <w:rPr>
          <w:color w:val="231F1F"/>
        </w:rPr>
        <w:t>dovoljno</w:t>
      </w:r>
      <w:r>
        <w:rPr>
          <w:color w:val="231F1F"/>
          <w:spacing w:val="30"/>
        </w:rPr>
        <w:t> </w:t>
      </w:r>
      <w:r>
        <w:rPr>
          <w:color w:val="231F1F"/>
        </w:rPr>
        <w:t>blizu</w:t>
      </w:r>
      <w:r>
        <w:rPr>
          <w:color w:val="231F1F"/>
          <w:spacing w:val="30"/>
        </w:rPr>
        <w:t> </w:t>
      </w:r>
      <w:r>
        <w:rPr>
          <w:color w:val="231F1F"/>
        </w:rPr>
        <w:t>da</w:t>
      </w:r>
      <w:r>
        <w:rPr>
          <w:color w:val="231F1F"/>
          <w:spacing w:val="30"/>
        </w:rPr>
        <w:t> </w:t>
      </w:r>
      <w:r>
        <w:rPr>
          <w:color w:val="231F1F"/>
          <w:spacing w:val="-1"/>
        </w:rPr>
        <w:t>namvjeruju),</w:t>
      </w:r>
      <w:r>
        <w:rPr>
          <w:color w:val="231F1F"/>
          <w:spacing w:val="59"/>
        </w:rPr>
        <w:t> </w:t>
      </w:r>
      <w:r>
        <w:rPr>
          <w:color w:val="231F1F"/>
        </w:rPr>
        <w:t>dodir</w:t>
      </w:r>
      <w:r>
        <w:rPr>
          <w:color w:val="231F1F"/>
          <w:spacing w:val="11"/>
        </w:rPr>
        <w:t> </w:t>
      </w:r>
      <w:r>
        <w:rPr>
          <w:color w:val="231F1F"/>
        </w:rPr>
        <w:t>(po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glavi</w:t>
      </w:r>
      <w:r>
        <w:rPr>
          <w:color w:val="231F1F"/>
          <w:spacing w:val="11"/>
        </w:rPr>
        <w:t> </w:t>
      </w:r>
      <w:r>
        <w:rPr>
          <w:color w:val="231F1F"/>
        </w:rPr>
        <w:t>ili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ramenu,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kao</w:t>
      </w:r>
      <w:r>
        <w:rPr>
          <w:color w:val="231F1F"/>
          <w:spacing w:val="11"/>
        </w:rPr>
        <w:t> </w:t>
      </w:r>
      <w:r>
        <w:rPr>
          <w:color w:val="231F1F"/>
        </w:rPr>
        <w:t>znak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ohrabrivanja),</w:t>
      </w:r>
      <w:r>
        <w:rPr>
          <w:color w:val="231F1F"/>
          <w:spacing w:val="11"/>
        </w:rPr>
        <w:t> </w:t>
      </w:r>
      <w:r>
        <w:rPr>
          <w:color w:val="231F1F"/>
        </w:rPr>
        <w:t>stil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odijevanja</w:t>
      </w:r>
      <w:r>
        <w:rPr>
          <w:color w:val="231F1F"/>
          <w:spacing w:val="11"/>
        </w:rPr>
        <w:t> </w:t>
      </w:r>
      <w:r>
        <w:rPr>
          <w:color w:val="231F1F"/>
        </w:rPr>
        <w:t>i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frizura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prvi</w:t>
      </w:r>
      <w:r>
        <w:rPr>
          <w:color w:val="231F1F"/>
          <w:spacing w:val="12"/>
        </w:rPr>
        <w:t> </w:t>
      </w:r>
      <w:r>
        <w:rPr>
          <w:color w:val="231F1F"/>
        </w:rPr>
        <w:t>su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utisak</w:t>
      </w:r>
      <w:r>
        <w:rPr>
          <w:color w:val="231F1F"/>
          <w:spacing w:val="11"/>
        </w:rPr>
        <w:t> </w:t>
      </w:r>
      <w:r>
        <w:rPr>
          <w:color w:val="231F1F"/>
        </w:rPr>
        <w:t>koji</w:t>
      </w:r>
      <w:r>
        <w:rPr>
          <w:color w:val="231F1F"/>
          <w:spacing w:val="89"/>
        </w:rPr>
        <w:t> </w:t>
      </w:r>
      <w:r>
        <w:rPr>
          <w:rFonts w:ascii="Times New Roman" w:hAnsi="Times New Roman"/>
          <w:color w:val="231F1F"/>
          <w:spacing w:val="-1"/>
        </w:rPr>
        <w:t>učenici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formiraju</w:t>
      </w:r>
      <w:r>
        <w:rPr>
          <w:rFonts w:ascii="Times New Roman" w:hAnsi="Times New Roman"/>
          <w:color w:val="231F1F"/>
        </w:rPr>
        <w:t> o nastavniku, ali </w:t>
      </w:r>
      <w:r>
        <w:rPr>
          <w:rFonts w:ascii="Times New Roman" w:hAnsi="Times New Roman"/>
          <w:color w:val="231F1F"/>
          <w:spacing w:val="-1"/>
        </w:rPr>
        <w:t>ponekad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color w:val="231F1F"/>
        </w:rPr>
        <w:t>i </w:t>
      </w:r>
      <w:r>
        <w:rPr>
          <w:color w:val="231F1F"/>
          <w:spacing w:val="-1"/>
        </w:rPr>
        <w:t>trajan</w:t>
      </w:r>
      <w:r>
        <w:rPr>
          <w:color w:val="231F1F"/>
        </w:rPr>
        <w:t> </w:t>
      </w:r>
      <w:r>
        <w:rPr>
          <w:color w:val="231F1F"/>
          <w:spacing w:val="-1"/>
        </w:rPr>
        <w:t>utisak.</w:t>
      </w:r>
      <w:r>
        <w:rPr/>
      </w:r>
    </w:p>
    <w:p>
      <w:pPr>
        <w:pStyle w:val="BodyText"/>
        <w:spacing w:line="360" w:lineRule="auto" w:before="6"/>
        <w:ind w:left="119" w:right="117" w:firstLine="708"/>
        <w:jc w:val="both"/>
      </w:pPr>
      <w:r>
        <w:rPr>
          <w:rFonts w:ascii="Times New Roman" w:hAnsi="Times New Roman"/>
          <w:color w:val="231F1F"/>
          <w:spacing w:val="-1"/>
        </w:rPr>
        <w:t>U</w:t>
      </w:r>
      <w:r>
        <w:rPr>
          <w:rFonts w:ascii="Times New Roman" w:hAnsi="Times New Roman"/>
          <w:color w:val="231F1F"/>
          <w:spacing w:val="-1"/>
        </w:rPr>
        <w:t>čenici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  <w:spacing w:val="-1"/>
        </w:rPr>
        <w:t>uče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</w:rPr>
        <w:t>putem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nastavnikove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  <w:spacing w:val="-1"/>
        </w:rPr>
        <w:t>komunikacije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</w:rPr>
        <w:t>sa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</w:rPr>
        <w:t>njima,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  <w:spacing w:val="-1"/>
        </w:rPr>
        <w:t>kako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ih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1"/>
        </w:rPr>
        <w:t>sluša,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  <w:spacing w:val="-1"/>
        </w:rPr>
        <w:t>kako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  <w:spacing w:val="-1"/>
        </w:rPr>
        <w:t>rješava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  <w:spacing w:val="-1"/>
        </w:rPr>
        <w:t>probleme,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  <w:spacing w:val="-1"/>
        </w:rPr>
        <w:t>kako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hoda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dok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  <w:spacing w:val="-1"/>
        </w:rPr>
        <w:t>predaje,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  <w:spacing w:val="-1"/>
        </w:rPr>
        <w:t>kao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drţi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tijelo,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1"/>
        </w:rPr>
        <w:t>prate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sve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  <w:spacing w:val="-1"/>
        </w:rPr>
        <w:t>detalje.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Način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koji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  <w:spacing w:val="-1"/>
        </w:rPr>
        <w:t>nastavnik</w:t>
      </w:r>
      <w:r>
        <w:rPr>
          <w:rFonts w:ascii="Times New Roman" w:hAnsi="Times New Roman"/>
          <w:color w:val="231F1F"/>
          <w:spacing w:val="81"/>
        </w:rPr>
        <w:t> </w:t>
      </w:r>
      <w:r>
        <w:rPr>
          <w:rFonts w:ascii="Times New Roman" w:hAnsi="Times New Roman"/>
          <w:color w:val="231F1F"/>
          <w:spacing w:val="-1"/>
        </w:rPr>
        <w:t>komunicira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</w:rPr>
        <w:t>sa </w:t>
      </w:r>
      <w:r>
        <w:rPr>
          <w:rFonts w:ascii="Times New Roman" w:hAnsi="Times New Roman"/>
          <w:color w:val="231F1F"/>
          <w:spacing w:val="-1"/>
        </w:rPr>
        <w:t>djecom</w:t>
      </w:r>
      <w:r>
        <w:rPr>
          <w:rFonts w:ascii="Times New Roman" w:hAnsi="Times New Roman"/>
          <w:color w:val="231F1F"/>
        </w:rPr>
        <w:t> postaje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model na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kojem djeca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uče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-1"/>
        </w:rPr>
        <w:t> komunic</w:t>
      </w:r>
      <w:r>
        <w:rPr>
          <w:color w:val="231F1F"/>
          <w:spacing w:val="-1"/>
        </w:rPr>
        <w:t>iraju</w:t>
      </w:r>
      <w:r>
        <w:rPr>
          <w:color w:val="231F1F"/>
        </w:rPr>
        <w:t> </w:t>
      </w:r>
      <w:r>
        <w:rPr>
          <w:color w:val="231F1F"/>
          <w:spacing w:val="1"/>
        </w:rPr>
        <w:t>sa</w:t>
      </w:r>
      <w:r>
        <w:rPr>
          <w:color w:val="231F1F"/>
          <w:spacing w:val="-1"/>
        </w:rPr>
        <w:t> drugima.</w:t>
      </w:r>
      <w:r>
        <w:rPr/>
      </w:r>
    </w:p>
    <w:p>
      <w:pPr>
        <w:pStyle w:val="BodyText"/>
        <w:spacing w:line="360" w:lineRule="auto" w:before="4"/>
        <w:ind w:right="117" w:firstLine="708"/>
        <w:jc w:val="both"/>
        <w:rPr>
          <w:rFonts w:ascii="Times New Roman" w:hAnsi="Times New Roman" w:cs="Times New Roman" w:eastAsia="Times New Roman"/>
        </w:rPr>
      </w:pPr>
      <w:r>
        <w:rPr>
          <w:color w:val="231F1F"/>
          <w:spacing w:val="-1"/>
        </w:rPr>
        <w:t>Dakle,</w:t>
      </w:r>
      <w:r>
        <w:rPr>
          <w:color w:val="231F1F"/>
          <w:spacing w:val="54"/>
        </w:rPr>
        <w:t> </w:t>
      </w:r>
      <w:r>
        <w:rPr>
          <w:color w:val="231F1F"/>
        </w:rPr>
        <w:t>uspje</w:t>
      </w:r>
      <w:r>
        <w:rPr>
          <w:rFonts w:ascii="Times New Roman" w:hAnsi="Times New Roman"/>
          <w:color w:val="231F1F"/>
        </w:rPr>
        <w:t>šno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</w:rPr>
        <w:t>ostvarena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  <w:spacing w:val="-1"/>
        </w:rPr>
        <w:t>verbalna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</w:rPr>
        <w:t>neverbalna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  <w:spacing w:val="-1"/>
        </w:rPr>
        <w:t>komunikacija,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</w:rPr>
        <w:t>uz</w:t>
      </w:r>
      <w:r>
        <w:rPr>
          <w:rFonts w:ascii="Times New Roman" w:hAnsi="Times New Roman"/>
          <w:color w:val="231F1F"/>
          <w:spacing w:val="56"/>
        </w:rPr>
        <w:t> </w:t>
      </w:r>
      <w:r>
        <w:rPr>
          <w:rFonts w:ascii="Times New Roman" w:hAnsi="Times New Roman"/>
          <w:color w:val="231F1F"/>
        </w:rPr>
        <w:t>empatijski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rFonts w:ascii="Times New Roman" w:hAnsi="Times New Roman"/>
          <w:color w:val="231F1F"/>
        </w:rPr>
        <w:t>stav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  <w:spacing w:val="-1"/>
        </w:rPr>
        <w:t>nastavnika,</w:t>
      </w:r>
      <w:r>
        <w:rPr>
          <w:rFonts w:ascii="Times New Roman" w:hAnsi="Times New Roman"/>
          <w:color w:val="231F1F"/>
          <w:spacing w:val="-9"/>
        </w:rPr>
        <w:t> </w:t>
      </w:r>
      <w:r>
        <w:rPr>
          <w:rFonts w:ascii="Times New Roman" w:hAnsi="Times New Roman"/>
          <w:color w:val="231F1F"/>
          <w:spacing w:val="-1"/>
        </w:rPr>
        <w:t>osigurava</w:t>
      </w:r>
      <w:r>
        <w:rPr>
          <w:rFonts w:ascii="Times New Roman" w:hAnsi="Times New Roman"/>
          <w:color w:val="231F1F"/>
          <w:spacing w:val="-9"/>
        </w:rPr>
        <w:t> </w:t>
      </w:r>
      <w:r>
        <w:rPr>
          <w:rFonts w:ascii="Times New Roman" w:hAnsi="Times New Roman"/>
          <w:color w:val="231F1F"/>
        </w:rPr>
        <w:t>kvalitetnu</w:t>
      </w:r>
      <w:r>
        <w:rPr>
          <w:rFonts w:ascii="Times New Roman" w:hAnsi="Times New Roman"/>
          <w:color w:val="231F1F"/>
          <w:spacing w:val="-9"/>
        </w:rPr>
        <w:t> </w:t>
      </w:r>
      <w:r>
        <w:rPr>
          <w:rFonts w:ascii="Times New Roman" w:hAnsi="Times New Roman"/>
          <w:color w:val="231F1F"/>
          <w:spacing w:val="-1"/>
        </w:rPr>
        <w:t>interakciju</w:t>
      </w:r>
      <w:r>
        <w:rPr>
          <w:rFonts w:ascii="Times New Roman" w:hAnsi="Times New Roman"/>
          <w:color w:val="231F1F"/>
          <w:spacing w:val="-8"/>
        </w:rPr>
        <w:t> </w:t>
      </w:r>
      <w:r>
        <w:rPr>
          <w:rFonts w:ascii="Times New Roman" w:hAnsi="Times New Roman"/>
          <w:color w:val="231F1F"/>
        </w:rPr>
        <w:t>izmeĎu</w:t>
      </w:r>
      <w:r>
        <w:rPr>
          <w:rFonts w:ascii="Times New Roman" w:hAnsi="Times New Roman"/>
          <w:color w:val="231F1F"/>
          <w:spacing w:val="-8"/>
        </w:rPr>
        <w:t> </w:t>
      </w:r>
      <w:r>
        <w:rPr>
          <w:rFonts w:ascii="Times New Roman" w:hAnsi="Times New Roman"/>
          <w:color w:val="231F1F"/>
          <w:spacing w:val="-1"/>
        </w:rPr>
        <w:t>nastavnika</w:t>
      </w:r>
      <w:r>
        <w:rPr>
          <w:rFonts w:ascii="Times New Roman" w:hAnsi="Times New Roman"/>
          <w:color w:val="231F1F"/>
          <w:spacing w:val="-9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-8"/>
        </w:rPr>
        <w:t> </w:t>
      </w:r>
      <w:r>
        <w:rPr>
          <w:rFonts w:ascii="Times New Roman" w:hAnsi="Times New Roman"/>
          <w:color w:val="231F1F"/>
          <w:spacing w:val="-1"/>
        </w:rPr>
        <w:t>učenika.</w:t>
      </w:r>
      <w:r>
        <w:rPr>
          <w:rFonts w:ascii="Times New Roman" w:hAnsi="Times New Roman"/>
        </w:rPr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6" w:footer="833" w:top="1120" w:bottom="1040" w:left="1300" w:right="1300"/>
        </w:sect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Heading2"/>
        <w:numPr>
          <w:ilvl w:val="0"/>
          <w:numId w:val="29"/>
        </w:numPr>
        <w:tabs>
          <w:tab w:pos="3789" w:val="left" w:leader="none"/>
        </w:tabs>
        <w:spacing w:line="240" w:lineRule="auto" w:before="69" w:after="0"/>
        <w:ind w:left="3789" w:right="0" w:hanging="360"/>
        <w:jc w:val="left"/>
        <w:rPr>
          <w:b w:val="0"/>
          <w:bCs w:val="0"/>
        </w:rPr>
      </w:pPr>
      <w:r>
        <w:rPr>
          <w:color w:val="231F1F"/>
          <w:spacing w:val="-1"/>
        </w:rPr>
        <w:t>Komunikacija</w:t>
      </w:r>
      <w:r>
        <w:rPr>
          <w:color w:val="231F1F"/>
        </w:rPr>
        <w:t> u nastavi</w:t>
      </w:r>
      <w:r>
        <w:rPr>
          <w:b w:val="0"/>
        </w:rPr>
      </w:r>
    </w:p>
    <w:p>
      <w:pPr>
        <w:pStyle w:val="BodyText"/>
        <w:spacing w:line="360" w:lineRule="auto" w:before="132"/>
        <w:ind w:left="119" w:right="114" w:firstLine="70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1F"/>
          <w:spacing w:val="-1"/>
        </w:rPr>
        <w:t>„Komunkacija</w:t>
      </w:r>
      <w:r>
        <w:rPr>
          <w:rFonts w:ascii="Times New Roman" w:hAnsi="Times New Roman" w:cs="Times New Roman" w:eastAsia="Times New Roman"/>
          <w:color w:val="231F1F"/>
          <w:spacing w:val="3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nastavi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nema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samo</w:t>
      </w:r>
      <w:r>
        <w:rPr>
          <w:rFonts w:ascii="Times New Roman" w:hAnsi="Times New Roman" w:cs="Times New Roman" w:eastAsia="Times New Roman"/>
          <w:color w:val="231F1F"/>
          <w:spacing w:val="5"/>
        </w:rPr>
        <w:t> </w:t>
      </w:r>
      <w:r>
        <w:rPr>
          <w:rFonts w:ascii="Times New Roman" w:hAnsi="Times New Roman" w:cs="Times New Roman" w:eastAsia="Times New Roman"/>
          <w:color w:val="231F1F"/>
        </w:rPr>
        <w:t>svrhu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</w:rPr>
        <w:t>da</w:t>
      </w:r>
      <w:r>
        <w:rPr>
          <w:rFonts w:ascii="Times New Roman" w:hAnsi="Times New Roman" w:cs="Times New Roman" w:eastAsia="Times New Roman"/>
          <w:color w:val="231F1F"/>
          <w:spacing w:val="3"/>
        </w:rPr>
        <w:t> </w:t>
      </w:r>
      <w:r>
        <w:rPr>
          <w:rFonts w:ascii="Times New Roman" w:hAnsi="Times New Roman" w:cs="Times New Roman" w:eastAsia="Times New Roman"/>
          <w:color w:val="231F1F"/>
        </w:rPr>
        <w:t>informira</w:t>
      </w:r>
      <w:r>
        <w:rPr>
          <w:rFonts w:ascii="Times New Roman" w:hAnsi="Times New Roman" w:cs="Times New Roman" w:eastAsia="Times New Roman"/>
          <w:color w:val="231F1F"/>
          <w:spacing w:val="3"/>
        </w:rPr>
        <w:t> </w:t>
      </w:r>
      <w:r>
        <w:rPr>
          <w:rFonts w:ascii="Times New Roman" w:hAnsi="Times New Roman" w:cs="Times New Roman" w:eastAsia="Times New Roman"/>
          <w:color w:val="231F1F"/>
        </w:rPr>
        <w:t>učenike,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</w:rPr>
        <w:t>nego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5"/>
        </w:rPr>
        <w:t> </w:t>
      </w:r>
      <w:r>
        <w:rPr>
          <w:rFonts w:ascii="Times New Roman" w:hAnsi="Times New Roman" w:cs="Times New Roman" w:eastAsia="Times New Roman"/>
          <w:color w:val="231F1F"/>
        </w:rPr>
        <w:t>da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</w:rPr>
        <w:t>ih</w:t>
      </w:r>
      <w:r>
        <w:rPr>
          <w:rFonts w:ascii="Times New Roman" w:hAnsi="Times New Roman" w:cs="Times New Roman" w:eastAsia="Times New Roman"/>
          <w:color w:val="231F1F"/>
          <w:spacing w:val="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potiče</w:t>
      </w:r>
      <w:r>
        <w:rPr>
          <w:rFonts w:ascii="Times New Roman" w:hAnsi="Times New Roman" w:cs="Times New Roman" w:eastAsia="Times New Roman"/>
          <w:color w:val="231F1F"/>
          <w:spacing w:val="3"/>
        </w:rPr>
        <w:t> </w:t>
      </w:r>
      <w:r>
        <w:rPr>
          <w:rFonts w:ascii="Times New Roman" w:hAnsi="Times New Roman" w:cs="Times New Roman" w:eastAsia="Times New Roman"/>
          <w:color w:val="231F1F"/>
        </w:rPr>
        <w:t>na</w:t>
      </w:r>
      <w:r>
        <w:rPr>
          <w:rFonts w:ascii="Times New Roman" w:hAnsi="Times New Roman" w:cs="Times New Roman" w:eastAsia="Times New Roman"/>
          <w:color w:val="231F1F"/>
          <w:spacing w:val="6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misaonu</w:t>
      </w:r>
      <w:r>
        <w:rPr>
          <w:rFonts w:ascii="Times New Roman" w:hAnsi="Times New Roman" w:cs="Times New Roman" w:eastAsia="Times New Roman"/>
          <w:color w:val="231F1F"/>
          <w:spacing w:val="1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aktivnost,</w:t>
      </w:r>
      <w:r>
        <w:rPr>
          <w:rFonts w:ascii="Times New Roman" w:hAnsi="Times New Roman" w:cs="Times New Roman" w:eastAsia="Times New Roman"/>
          <w:color w:val="231F1F"/>
          <w:spacing w:val="18"/>
        </w:rPr>
        <w:t> </w:t>
      </w:r>
      <w:r>
        <w:rPr>
          <w:rFonts w:ascii="Times New Roman" w:hAnsi="Times New Roman" w:cs="Times New Roman" w:eastAsia="Times New Roman"/>
          <w:color w:val="231F1F"/>
        </w:rPr>
        <w:t>budi</w:t>
      </w:r>
      <w:r>
        <w:rPr>
          <w:rFonts w:ascii="Times New Roman" w:hAnsi="Times New Roman" w:cs="Times New Roman" w:eastAsia="Times New Roman"/>
          <w:color w:val="231F1F"/>
          <w:spacing w:val="1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krativnost,</w:t>
      </w:r>
      <w:r>
        <w:rPr>
          <w:rFonts w:ascii="Times New Roman" w:hAnsi="Times New Roman" w:cs="Times New Roman" w:eastAsia="Times New Roman"/>
          <w:color w:val="231F1F"/>
          <w:spacing w:val="1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obogaćuje</w:t>
      </w:r>
      <w:r>
        <w:rPr>
          <w:rFonts w:ascii="Times New Roman" w:hAnsi="Times New Roman" w:cs="Times New Roman" w:eastAsia="Times New Roman"/>
          <w:color w:val="231F1F"/>
          <w:spacing w:val="20"/>
        </w:rPr>
        <w:t> </w:t>
      </w:r>
      <w:r>
        <w:rPr>
          <w:rFonts w:ascii="Times New Roman" w:hAnsi="Times New Roman" w:cs="Times New Roman" w:eastAsia="Times New Roman"/>
          <w:color w:val="231F1F"/>
        </w:rPr>
        <w:t>njihov</w:t>
      </w:r>
      <w:r>
        <w:rPr>
          <w:rFonts w:ascii="Times New Roman" w:hAnsi="Times New Roman" w:cs="Times New Roman" w:eastAsia="Times New Roman"/>
          <w:color w:val="231F1F"/>
          <w:spacing w:val="18"/>
        </w:rPr>
        <w:t> </w:t>
      </w:r>
      <w:r>
        <w:rPr>
          <w:rFonts w:ascii="Times New Roman" w:hAnsi="Times New Roman" w:cs="Times New Roman" w:eastAsia="Times New Roman"/>
          <w:color w:val="231F1F"/>
        </w:rPr>
        <w:t>duh</w:t>
      </w:r>
      <w:r>
        <w:rPr>
          <w:rFonts w:ascii="Times New Roman" w:hAnsi="Times New Roman" w:cs="Times New Roman" w:eastAsia="Times New Roman"/>
          <w:color w:val="231F1F"/>
          <w:spacing w:val="18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1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razvija</w:t>
      </w:r>
      <w:r>
        <w:rPr>
          <w:rFonts w:ascii="Times New Roman" w:hAnsi="Times New Roman" w:cs="Times New Roman" w:eastAsia="Times New Roman"/>
          <w:color w:val="231F1F"/>
          <w:spacing w:val="1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cjelokupnu</w:t>
      </w:r>
      <w:r>
        <w:rPr>
          <w:rFonts w:ascii="Times New Roman" w:hAnsi="Times New Roman" w:cs="Times New Roman" w:eastAsia="Times New Roman"/>
          <w:color w:val="231F1F"/>
          <w:spacing w:val="18"/>
        </w:rPr>
        <w:t> </w:t>
      </w:r>
      <w:r>
        <w:rPr>
          <w:rFonts w:ascii="Times New Roman" w:hAnsi="Times New Roman" w:cs="Times New Roman" w:eastAsia="Times New Roman"/>
          <w:color w:val="231F1F"/>
        </w:rPr>
        <w:t>njihovu</w:t>
      </w:r>
      <w:r>
        <w:rPr>
          <w:rFonts w:ascii="Times New Roman" w:hAnsi="Times New Roman" w:cs="Times New Roman" w:eastAsia="Times New Roman"/>
          <w:color w:val="231F1F"/>
          <w:spacing w:val="91"/>
        </w:rPr>
        <w:t> </w:t>
      </w:r>
      <w:r>
        <w:rPr>
          <w:rFonts w:ascii="Times New Roman" w:hAnsi="Times New Roman" w:cs="Times New Roman" w:eastAsia="Times New Roman"/>
          <w:color w:val="231F1F"/>
        </w:rPr>
        <w:t>osobnost ...“</w:t>
      </w:r>
      <w:r>
        <w:rPr>
          <w:rFonts w:ascii="Times New Roman" w:hAnsi="Times New Roman" w:cs="Times New Roman" w:eastAsia="Times New Roman"/>
          <w:color w:val="231F1F"/>
          <w:spacing w:val="-1"/>
        </w:rPr>
        <w:t> (Bratanić,</w:t>
      </w:r>
      <w:r>
        <w:rPr>
          <w:rFonts w:ascii="Times New Roman" w:hAnsi="Times New Roman" w:cs="Times New Roman" w:eastAsia="Times New Roman"/>
          <w:color w:val="231F1F"/>
        </w:rPr>
        <w:t> 2002: 88).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360" w:lineRule="auto" w:before="6"/>
        <w:ind w:right="113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</w:rPr>
        <w:t>Ako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  <w:spacing w:val="-1"/>
        </w:rPr>
        <w:t>razgovor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</w:rPr>
        <w:t>školi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  <w:spacing w:val="-1"/>
        </w:rPr>
        <w:t>promatramo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</w:rPr>
        <w:t>kao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</w:rPr>
        <w:t>komunikacijski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  <w:spacing w:val="-1"/>
        </w:rPr>
        <w:t>proces,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</w:rPr>
        <w:t>tada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</w:rPr>
        <w:t>jednome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  <w:spacing w:val="-1"/>
        </w:rPr>
        <w:t>kraju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  <w:spacing w:val="-1"/>
        </w:rPr>
        <w:t>nastavnik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  <w:spacing w:val="-1"/>
        </w:rPr>
        <w:t>kao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</w:rPr>
        <w:t>pošiljatelj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  <w:spacing w:val="-1"/>
        </w:rPr>
        <w:t>poruke,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</w:rPr>
        <w:t>a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drugome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  <w:spacing w:val="-1"/>
        </w:rPr>
        <w:t>učenik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  <w:spacing w:val="-1"/>
        </w:rPr>
        <w:t>ako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  <w:spacing w:val="-1"/>
        </w:rPr>
        <w:t>primatelj.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  <w:spacing w:val="-1"/>
        </w:rPr>
        <w:t>Iz</w:t>
      </w:r>
      <w:r>
        <w:rPr>
          <w:rFonts w:ascii="Times New Roman" w:hAnsi="Times New Roman"/>
          <w:color w:val="231F1F"/>
          <w:spacing w:val="-2"/>
        </w:rPr>
        <w:t>meĎu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</w:rPr>
        <w:t>njih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75"/>
        </w:rPr>
        <w:t> </w:t>
      </w:r>
      <w:r>
        <w:rPr>
          <w:rFonts w:ascii="Times New Roman" w:hAnsi="Times New Roman"/>
          <w:color w:val="231F1F"/>
        </w:rPr>
        <w:t>odvija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vrlo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sloţena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komunikacijska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dinamika.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  <w:spacing w:val="-1"/>
        </w:rPr>
        <w:t>Nastavnik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ima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namjeru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poslati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odre</w:t>
      </w:r>
      <w:r>
        <w:rPr>
          <w:rFonts w:ascii="Times New Roman" w:hAnsi="Times New Roman"/>
          <w:color w:val="231F1F"/>
          <w:spacing w:val="-2"/>
        </w:rPr>
        <w:t>Ď</w:t>
      </w:r>
      <w:r>
        <w:rPr>
          <w:rFonts w:ascii="Times New Roman" w:hAnsi="Times New Roman"/>
          <w:color w:val="231F1F"/>
          <w:spacing w:val="-1"/>
        </w:rPr>
        <w:t>enu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color w:val="231F1F"/>
          <w:spacing w:val="-1"/>
        </w:rPr>
        <w:t>odgojno-obrazovnu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poruku.</w:t>
      </w:r>
      <w:r>
        <w:rPr>
          <w:color w:val="231F1F"/>
          <w:spacing w:val="14"/>
        </w:rPr>
        <w:t> </w:t>
      </w:r>
      <w:r>
        <w:rPr>
          <w:color w:val="231F1F"/>
        </w:rPr>
        <w:t>On</w:t>
      </w:r>
      <w:r>
        <w:rPr>
          <w:color w:val="231F1F"/>
          <w:spacing w:val="13"/>
        </w:rPr>
        <w:t> </w:t>
      </w:r>
      <w:r>
        <w:rPr>
          <w:color w:val="231F1F"/>
        </w:rPr>
        <w:t>je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najprije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zamisli,</w:t>
      </w:r>
      <w:r>
        <w:rPr>
          <w:color w:val="231F1F"/>
          <w:spacing w:val="14"/>
        </w:rPr>
        <w:t> </w:t>
      </w:r>
      <w:r>
        <w:rPr>
          <w:color w:val="231F1F"/>
        </w:rPr>
        <w:t>a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zatim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pretvori</w:t>
      </w:r>
      <w:r>
        <w:rPr>
          <w:color w:val="231F1F"/>
          <w:spacing w:val="14"/>
        </w:rPr>
        <w:t> </w:t>
      </w:r>
      <w:r>
        <w:rPr>
          <w:color w:val="231F1F"/>
        </w:rPr>
        <w:t>u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izgovorenu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poruku.</w:t>
      </w:r>
      <w:r>
        <w:rPr>
          <w:color w:val="231F1F"/>
          <w:spacing w:val="14"/>
        </w:rPr>
        <w:t> </w:t>
      </w:r>
      <w:r>
        <w:rPr>
          <w:color w:val="231F1F"/>
        </w:rPr>
        <w:t>Da</w:t>
      </w:r>
      <w:r>
        <w:rPr>
          <w:color w:val="231F1F"/>
          <w:spacing w:val="109"/>
        </w:rPr>
        <w:t> </w:t>
      </w:r>
      <w:r>
        <w:rPr>
          <w:rFonts w:ascii="Times New Roman" w:hAnsi="Times New Roman"/>
          <w:color w:val="231F1F"/>
        </w:rPr>
        <w:t>bi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došla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do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učenika,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</w:rPr>
        <w:t>ovaj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mora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  <w:spacing w:val="-1"/>
        </w:rPr>
        <w:t>čuti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  <w:spacing w:val="-1"/>
        </w:rPr>
        <w:t>razumjeti.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</w:rPr>
        <w:t>To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</w:rPr>
        <w:t>mu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  <w:spacing w:val="-1"/>
        </w:rPr>
        <w:t>mogu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oteţati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  <w:spacing w:val="-1"/>
        </w:rPr>
        <w:t>mehaničke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smetnje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</w:rPr>
        <w:t>(šumovi,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  <w:spacing w:val="-1"/>
        </w:rPr>
        <w:t>nejasan</w:t>
      </w:r>
      <w:r>
        <w:rPr>
          <w:rFonts w:ascii="Times New Roman" w:hAnsi="Times New Roman"/>
          <w:color w:val="231F1F"/>
        </w:rPr>
        <w:t>  i  tih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  <w:spacing w:val="-1"/>
        </w:rPr>
        <w:t>govor),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  <w:spacing w:val="-1"/>
        </w:rPr>
        <w:t>ali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i  </w:t>
      </w:r>
      <w:r>
        <w:rPr>
          <w:rFonts w:ascii="Times New Roman" w:hAnsi="Times New Roman"/>
          <w:color w:val="231F1F"/>
          <w:spacing w:val="-1"/>
        </w:rPr>
        <w:t>semantičke</w:t>
      </w:r>
      <w:r>
        <w:rPr>
          <w:rFonts w:ascii="Times New Roman" w:hAnsi="Times New Roman"/>
          <w:color w:val="231F1F"/>
          <w:spacing w:val="58"/>
        </w:rPr>
        <w:t> </w:t>
      </w:r>
      <w:r>
        <w:rPr>
          <w:rFonts w:ascii="Times New Roman" w:hAnsi="Times New Roman"/>
          <w:color w:val="231F1F"/>
        </w:rPr>
        <w:t>smetnje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  <w:spacing w:val="-1"/>
        </w:rPr>
        <w:t>(nerazumljiv</w:t>
      </w:r>
      <w:r>
        <w:rPr>
          <w:rFonts w:ascii="Times New Roman" w:hAnsi="Times New Roman"/>
          <w:color w:val="231F1F"/>
        </w:rPr>
        <w:t>  </w:t>
      </w:r>
      <w:r>
        <w:rPr>
          <w:rFonts w:ascii="Times New Roman" w:hAnsi="Times New Roman"/>
          <w:color w:val="231F1F"/>
          <w:spacing w:val="-1"/>
        </w:rPr>
        <w:t>sadrţaj).</w:t>
      </w:r>
      <w:r>
        <w:rPr>
          <w:rFonts w:ascii="Times New Roman" w:hAnsi="Times New Roman"/>
          <w:color w:val="231F1F"/>
        </w:rPr>
        <w:t>  Ako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58"/>
        </w:rPr>
        <w:t> </w:t>
      </w:r>
      <w:r>
        <w:rPr>
          <w:rFonts w:ascii="Times New Roman" w:hAnsi="Times New Roman"/>
          <w:color w:val="231F1F"/>
        </w:rPr>
        <w:t>te</w:t>
      </w:r>
      <w:r>
        <w:rPr>
          <w:rFonts w:ascii="Times New Roman" w:hAnsi="Times New Roman"/>
          <w:color w:val="231F1F"/>
          <w:spacing w:val="67"/>
        </w:rPr>
        <w:t> </w:t>
      </w:r>
      <w:r>
        <w:rPr>
          <w:rFonts w:ascii="Times New Roman" w:hAnsi="Times New Roman"/>
          <w:color w:val="231F1F"/>
        </w:rPr>
        <w:t>smetnje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uklone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ili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</w:rPr>
        <w:t>ih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</w:rPr>
        <w:t>nema,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poruka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dolazi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</w:rPr>
        <w:t>do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učenika,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koji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prima,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interpretira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  <w:spacing w:val="-1"/>
        </w:rPr>
        <w:t>pretvara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color w:val="231F1F"/>
          <w:spacing w:val="-1"/>
        </w:rPr>
        <w:t>njegovu</w:t>
      </w:r>
      <w:r>
        <w:rPr>
          <w:color w:val="231F1F"/>
          <w:spacing w:val="11"/>
        </w:rPr>
        <w:t> </w:t>
      </w:r>
      <w:r>
        <w:rPr>
          <w:color w:val="231F1F"/>
        </w:rPr>
        <w:t>i</w:t>
      </w:r>
      <w:r>
        <w:rPr>
          <w:color w:val="231F1F"/>
          <w:spacing w:val="9"/>
        </w:rPr>
        <w:t> </w:t>
      </w:r>
      <w:r>
        <w:rPr>
          <w:color w:val="231F1F"/>
        </w:rPr>
        <w:t>od</w:t>
      </w:r>
      <w:r>
        <w:rPr>
          <w:color w:val="231F1F"/>
          <w:spacing w:val="9"/>
        </w:rPr>
        <w:t> </w:t>
      </w:r>
      <w:r>
        <w:rPr>
          <w:color w:val="231F1F"/>
        </w:rPr>
        <w:t>njega</w:t>
      </w:r>
      <w:r>
        <w:rPr>
          <w:color w:val="231F1F"/>
          <w:spacing w:val="8"/>
        </w:rPr>
        <w:t> </w:t>
      </w:r>
      <w:r>
        <w:rPr>
          <w:color w:val="231F1F"/>
        </w:rPr>
        <w:t>oblikovanu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primljenu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poruku</w:t>
      </w:r>
      <w:r>
        <w:rPr>
          <w:color w:val="231F1F"/>
          <w:spacing w:val="13"/>
        </w:rPr>
        <w:t> </w:t>
      </w:r>
      <w:r>
        <w:rPr>
          <w:color w:val="231F1F"/>
        </w:rPr>
        <w:t>i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realizira.</w:t>
      </w:r>
      <w:r>
        <w:rPr>
          <w:color w:val="231F1F"/>
          <w:spacing w:val="9"/>
        </w:rPr>
        <w:t> </w:t>
      </w:r>
      <w:r>
        <w:rPr>
          <w:color w:val="231F1F"/>
        </w:rPr>
        <w:t>Treba</w:t>
      </w:r>
      <w:r>
        <w:rPr>
          <w:color w:val="231F1F"/>
          <w:spacing w:val="10"/>
        </w:rPr>
        <w:t> </w:t>
      </w:r>
      <w:r>
        <w:rPr>
          <w:color w:val="231F1F"/>
          <w:spacing w:val="-1"/>
        </w:rPr>
        <w:t>istaknuti</w:t>
      </w:r>
      <w:r>
        <w:rPr>
          <w:color w:val="231F1F"/>
          <w:spacing w:val="10"/>
        </w:rPr>
        <w:t> </w:t>
      </w:r>
      <w:r>
        <w:rPr>
          <w:color w:val="231F1F"/>
        </w:rPr>
        <w:t>da</w:t>
      </w:r>
      <w:r>
        <w:rPr>
          <w:color w:val="231F1F"/>
          <w:spacing w:val="8"/>
        </w:rPr>
        <w:t> </w:t>
      </w:r>
      <w:r>
        <w:rPr>
          <w:color w:val="231F1F"/>
        </w:rPr>
        <w:t>poruka</w:t>
      </w:r>
      <w:r>
        <w:rPr>
          <w:color w:val="231F1F"/>
          <w:spacing w:val="8"/>
        </w:rPr>
        <w:t> </w:t>
      </w:r>
      <w:r>
        <w:rPr>
          <w:color w:val="231F1F"/>
        </w:rPr>
        <w:t>koju</w:t>
      </w:r>
      <w:r>
        <w:rPr>
          <w:color w:val="231F1F"/>
          <w:spacing w:val="9"/>
        </w:rPr>
        <w:t> </w:t>
      </w:r>
      <w:r>
        <w:rPr>
          <w:color w:val="231F1F"/>
        </w:rPr>
        <w:t>je</w:t>
      </w:r>
      <w:r>
        <w:rPr>
          <w:color w:val="231F1F"/>
          <w:spacing w:val="67"/>
        </w:rPr>
        <w:t> </w:t>
      </w:r>
      <w:r>
        <w:rPr>
          <w:rFonts w:ascii="Times New Roman" w:hAnsi="Times New Roman"/>
          <w:color w:val="231F1F"/>
          <w:spacing w:val="-1"/>
        </w:rPr>
        <w:t>primio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učenik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ne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mora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odgovarati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  <w:spacing w:val="-1"/>
        </w:rPr>
        <w:t>poruci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koju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poslao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  <w:spacing w:val="-1"/>
        </w:rPr>
        <w:t>nastavnik.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Ona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moţe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biti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  <w:spacing w:val="-1"/>
        </w:rPr>
        <w:t>djelimično</w:t>
      </w:r>
      <w:r>
        <w:rPr>
          <w:rFonts w:ascii="Times New Roman" w:hAnsi="Times New Roman"/>
          <w:color w:val="231F1F"/>
          <w:spacing w:val="83"/>
        </w:rPr>
        <w:t> </w:t>
      </w:r>
      <w:r>
        <w:rPr>
          <w:rFonts w:ascii="Times New Roman" w:hAnsi="Times New Roman"/>
          <w:color w:val="231F1F"/>
        </w:rPr>
        <w:t>ili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</w:rPr>
        <w:t>potpuno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  <w:spacing w:val="-1"/>
        </w:rPr>
        <w:t>promijenjena.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</w:rPr>
        <w:t>Sve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to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</w:rPr>
        <w:t>dobiva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  <w:spacing w:val="-1"/>
        </w:rPr>
        <w:t>posebnu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</w:rPr>
        <w:t>vaţnost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  <w:spacing w:val="-1"/>
        </w:rPr>
        <w:t>ako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  <w:spacing w:val="-1"/>
        </w:rPr>
        <w:t>imamo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umu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color w:val="231F1F"/>
          <w:spacing w:val="-1"/>
        </w:rPr>
        <w:t>realizacija</w:t>
      </w:r>
      <w:r>
        <w:rPr>
          <w:color w:val="231F1F"/>
          <w:spacing w:val="55"/>
        </w:rPr>
        <w:t> </w:t>
      </w:r>
      <w:r>
        <w:rPr>
          <w:rFonts w:ascii="Times New Roman" w:hAnsi="Times New Roman"/>
          <w:color w:val="231F1F"/>
          <w:spacing w:val="-1"/>
        </w:rPr>
        <w:t>poslane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poruke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ovisi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o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</w:rPr>
        <w:t>primljenoj,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</w:rPr>
        <w:t>a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ne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</w:rPr>
        <w:t>o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</w:rPr>
        <w:t>poslanoj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  <w:spacing w:val="-1"/>
        </w:rPr>
        <w:t>poruci.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  <w:spacing w:val="-1"/>
        </w:rPr>
        <w:t>Uskla</w:t>
      </w:r>
      <w:r>
        <w:rPr>
          <w:rFonts w:ascii="Times New Roman" w:hAnsi="Times New Roman"/>
          <w:color w:val="231F1F"/>
          <w:spacing w:val="-2"/>
        </w:rPr>
        <w:t>Ďivanje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  <w:spacing w:val="-1"/>
        </w:rPr>
        <w:t>poslane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  <w:spacing w:val="-1"/>
        </w:rPr>
        <w:t>primljene</w:t>
      </w:r>
      <w:r>
        <w:rPr>
          <w:rFonts w:ascii="Times New Roman" w:hAnsi="Times New Roman"/>
          <w:color w:val="231F1F"/>
          <w:spacing w:val="87"/>
        </w:rPr>
        <w:t> </w:t>
      </w:r>
      <w:r>
        <w:rPr>
          <w:rFonts w:ascii="Times New Roman" w:hAnsi="Times New Roman"/>
          <w:color w:val="231F1F"/>
          <w:spacing w:val="-1"/>
        </w:rPr>
        <w:t>poruke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</w:rPr>
        <w:t>u toku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razgovora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izmeĎu</w:t>
      </w:r>
      <w:r>
        <w:rPr>
          <w:rFonts w:ascii="Times New Roman" w:hAnsi="Times New Roman"/>
          <w:color w:val="231F1F"/>
          <w:spacing w:val="-1"/>
        </w:rPr>
        <w:t> nastavnika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učenika</w:t>
      </w:r>
      <w:r>
        <w:rPr>
          <w:rFonts w:ascii="Times New Roman" w:hAnsi="Times New Roman"/>
          <w:color w:val="231F1F"/>
        </w:rPr>
        <w:t> osnovni je </w:t>
      </w:r>
      <w:r>
        <w:rPr>
          <w:rFonts w:ascii="Times New Roman" w:hAnsi="Times New Roman"/>
          <w:color w:val="231F1F"/>
          <w:spacing w:val="-1"/>
        </w:rPr>
        <w:t>zadatak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stručnog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</w:rPr>
        <w:t>i uspješnog</w:t>
      </w:r>
      <w:r>
        <w:rPr>
          <w:rFonts w:ascii="Times New Roman" w:hAnsi="Times New Roman"/>
          <w:color w:val="231F1F"/>
          <w:spacing w:val="73"/>
        </w:rPr>
        <w:t> </w:t>
      </w:r>
      <w:r>
        <w:rPr>
          <w:rFonts w:ascii="Times New Roman" w:hAnsi="Times New Roman"/>
          <w:color w:val="231F1F"/>
          <w:spacing w:val="-1"/>
        </w:rPr>
        <w:t>razgovora </w:t>
      </w:r>
      <w:r>
        <w:rPr>
          <w:rFonts w:ascii="Times New Roman" w:hAnsi="Times New Roman"/>
          <w:color w:val="231F1F"/>
        </w:rPr>
        <w:t>u školi </w:t>
      </w:r>
      <w:r>
        <w:rPr>
          <w:rFonts w:ascii="Times New Roman" w:hAnsi="Times New Roman"/>
          <w:color w:val="231F1F"/>
          <w:spacing w:val="-1"/>
        </w:rPr>
        <w:t>(Brajša,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1993).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4"/>
        <w:ind w:right="115" w:firstLine="707"/>
        <w:jc w:val="both"/>
      </w:pPr>
      <w:r>
        <w:rPr>
          <w:rFonts w:ascii="Times New Roman" w:hAnsi="Times New Roman"/>
          <w:color w:val="231F1F"/>
          <w:spacing w:val="-1"/>
        </w:rPr>
        <w:t>Pravila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novog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načina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  <w:spacing w:val="-1"/>
        </w:rPr>
        <w:t>komuniciranja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uopće,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a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školi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  <w:spacing w:val="-1"/>
        </w:rPr>
        <w:t>posebno,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prvi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  <w:spacing w:val="-1"/>
        </w:rPr>
        <w:t>plan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postavljaju</w:t>
      </w:r>
      <w:r>
        <w:rPr>
          <w:rFonts w:ascii="Times New Roman" w:hAnsi="Times New Roman"/>
          <w:color w:val="231F1F"/>
          <w:spacing w:val="79"/>
        </w:rPr>
        <w:t> </w:t>
      </w:r>
      <w:r>
        <w:rPr>
          <w:rFonts w:ascii="Times New Roman" w:hAnsi="Times New Roman"/>
          <w:color w:val="231F1F"/>
          <w:spacing w:val="-1"/>
        </w:rPr>
        <w:t>problem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  <w:spacing w:val="-1"/>
        </w:rPr>
        <w:t>osjećaja,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</w:rPr>
        <w:t>njihova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  <w:spacing w:val="-1"/>
        </w:rPr>
        <w:t>izraţavnja,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  <w:spacing w:val="-1"/>
        </w:rPr>
        <w:t>zapaţanja,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  <w:spacing w:val="-1"/>
        </w:rPr>
        <w:t>razumijevanja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  <w:spacing w:val="-1"/>
        </w:rPr>
        <w:t>prihvaćanja.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</w:rPr>
        <w:t>Uspješno</w:t>
      </w:r>
      <w:r>
        <w:rPr>
          <w:rFonts w:ascii="Times New Roman" w:hAnsi="Times New Roman"/>
          <w:color w:val="231F1F"/>
          <w:spacing w:val="105"/>
        </w:rPr>
        <w:t> </w:t>
      </w:r>
      <w:r>
        <w:rPr>
          <w:rFonts w:ascii="Times New Roman" w:hAnsi="Times New Roman"/>
          <w:color w:val="231F1F"/>
          <w:spacing w:val="-1"/>
        </w:rPr>
        <w:t>komunicirati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znači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znati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spustiti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1"/>
        </w:rPr>
        <w:t>razinu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druge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1"/>
        </w:rPr>
        <w:t>osobe,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znati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povezati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s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drugima,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utkati</w:t>
      </w:r>
      <w:r>
        <w:rPr>
          <w:rFonts w:ascii="Times New Roman" w:hAnsi="Times New Roman"/>
          <w:color w:val="231F1F"/>
          <w:spacing w:val="75"/>
        </w:rPr>
        <w:t> </w:t>
      </w:r>
      <w:r>
        <w:rPr>
          <w:color w:val="231F1F"/>
        </w:rPr>
        <w:t>se</w:t>
      </w:r>
      <w:r>
        <w:rPr>
          <w:color w:val="231F1F"/>
          <w:spacing w:val="-1"/>
        </w:rPr>
        <w:t> </w:t>
      </w:r>
      <w:r>
        <w:rPr>
          <w:color w:val="231F1F"/>
        </w:rPr>
        <w:t>u </w:t>
      </w:r>
      <w:r>
        <w:rPr>
          <w:color w:val="231F1F"/>
          <w:spacing w:val="-1"/>
        </w:rPr>
        <w:t>drugoga.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before="142"/>
        <w:ind w:left="118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i/>
          <w:color w:val="231F1F"/>
          <w:spacing w:val="-1"/>
          <w:sz w:val="24"/>
        </w:rPr>
        <w:t>Verbalno</w:t>
      </w:r>
      <w:r>
        <w:rPr>
          <w:rFonts w:ascii="Times New Roman" w:hAnsi="Times New Roman"/>
          <w:i/>
          <w:color w:val="231F1F"/>
          <w:sz w:val="24"/>
        </w:rPr>
        <w:t> </w:t>
      </w:r>
      <w:r>
        <w:rPr>
          <w:rFonts w:ascii="Times New Roman" w:hAnsi="Times New Roman"/>
          <w:i/>
          <w:color w:val="231F1F"/>
          <w:spacing w:val="-1"/>
          <w:sz w:val="24"/>
        </w:rPr>
        <w:t>izražavanje</w:t>
      </w:r>
      <w:r>
        <w:rPr>
          <w:rFonts w:ascii="Times New Roman" w:hAnsi="Times New Roman"/>
          <w:i/>
          <w:color w:val="231F1F"/>
          <w:sz w:val="24"/>
        </w:rPr>
        <w:t> </w:t>
      </w:r>
      <w:r>
        <w:rPr>
          <w:rFonts w:ascii="Times New Roman" w:hAnsi="Times New Roman"/>
          <w:i/>
          <w:color w:val="231F1F"/>
          <w:spacing w:val="-1"/>
          <w:sz w:val="24"/>
        </w:rPr>
        <w:t>osjećaja</w:t>
      </w:r>
      <w:r>
        <w:rPr>
          <w:rFonts w:ascii="Times New Roman" w:hAnsi="Times New Roman"/>
          <w:sz w:val="24"/>
        </w:rPr>
      </w:r>
    </w:p>
    <w:p>
      <w:pPr>
        <w:pStyle w:val="BodyText"/>
        <w:spacing w:line="359" w:lineRule="auto" w:before="137"/>
        <w:ind w:right="112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</w:rPr>
        <w:t>Dva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</w:rPr>
        <w:t>načina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</w:rPr>
        <w:t>kojima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</w:rPr>
        <w:t>moţemo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  <w:spacing w:val="-1"/>
        </w:rPr>
        <w:t>izraziti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  <w:spacing w:val="-1"/>
        </w:rPr>
        <w:t>svoje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  <w:spacing w:val="-1"/>
        </w:rPr>
        <w:t>osjećaje: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  <w:spacing w:val="-1"/>
        </w:rPr>
        <w:t>verbalno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  <w:spacing w:val="-1"/>
        </w:rPr>
        <w:t>neverbalno.</w:t>
      </w:r>
      <w:r>
        <w:rPr>
          <w:rFonts w:ascii="Times New Roman" w:hAnsi="Times New Roman"/>
          <w:color w:val="231F1F"/>
          <w:spacing w:val="61"/>
        </w:rPr>
        <w:t> </w:t>
      </w:r>
      <w:r>
        <w:rPr>
          <w:rFonts w:ascii="Times New Roman" w:hAnsi="Times New Roman"/>
          <w:color w:val="231F1F"/>
          <w:spacing w:val="-1"/>
        </w:rPr>
        <w:t>Uskla</w:t>
      </w:r>
      <w:r>
        <w:rPr>
          <w:rFonts w:ascii="Times New Roman" w:hAnsi="Times New Roman"/>
          <w:color w:val="231F1F"/>
          <w:spacing w:val="-2"/>
        </w:rPr>
        <w:t>Ďe</w:t>
      </w:r>
      <w:r>
        <w:rPr>
          <w:rFonts w:ascii="Times New Roman" w:hAnsi="Times New Roman"/>
          <w:color w:val="231F1F"/>
          <w:spacing w:val="-1"/>
        </w:rPr>
        <w:t>nost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komunikaciji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  <w:spacing w:val="-1"/>
        </w:rPr>
        <w:t>znači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verbani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  <w:spacing w:val="-1"/>
        </w:rPr>
        <w:t>neverbalni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iskazi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slaţu,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meĎusobno</w:t>
      </w:r>
      <w:r>
        <w:rPr>
          <w:rFonts w:ascii="Times New Roman" w:hAnsi="Times New Roman"/>
          <w:color w:val="231F1F"/>
          <w:spacing w:val="61"/>
          <w:w w:val="95"/>
        </w:rPr>
        <w:t> </w:t>
      </w:r>
      <w:r>
        <w:rPr>
          <w:color w:val="231F1F"/>
        </w:rPr>
        <w:t>podupiru,</w:t>
      </w:r>
      <w:r>
        <w:rPr>
          <w:color w:val="231F1F"/>
          <w:spacing w:val="21"/>
        </w:rPr>
        <w:t> </w:t>
      </w:r>
      <w:r>
        <w:rPr>
          <w:color w:val="231F1F"/>
        </w:rPr>
        <w:t>da</w:t>
      </w:r>
      <w:r>
        <w:rPr>
          <w:color w:val="231F1F"/>
          <w:spacing w:val="22"/>
        </w:rPr>
        <w:t> </w:t>
      </w:r>
      <w:r>
        <w:rPr>
          <w:color w:val="231F1F"/>
        </w:rPr>
        <w:t>nisu</w:t>
      </w:r>
      <w:r>
        <w:rPr>
          <w:color w:val="231F1F"/>
          <w:spacing w:val="22"/>
        </w:rPr>
        <w:t> </w:t>
      </w:r>
      <w:r>
        <w:rPr>
          <w:color w:val="231F1F"/>
          <w:spacing w:val="-1"/>
        </w:rPr>
        <w:t>kontradiktorni</w:t>
      </w:r>
      <w:r>
        <w:rPr>
          <w:color w:val="231F1F"/>
          <w:spacing w:val="23"/>
        </w:rPr>
        <w:t> </w:t>
      </w:r>
      <w:r>
        <w:rPr>
          <w:color w:val="231F1F"/>
        </w:rPr>
        <w:t>jer</w:t>
      </w:r>
      <w:r>
        <w:rPr>
          <w:color w:val="231F1F"/>
          <w:spacing w:val="20"/>
        </w:rPr>
        <w:t> </w:t>
      </w:r>
      <w:r>
        <w:rPr>
          <w:color w:val="231F1F"/>
          <w:spacing w:val="-1"/>
        </w:rPr>
        <w:t>mnoge</w:t>
      </w:r>
      <w:r>
        <w:rPr>
          <w:color w:val="231F1F"/>
          <w:spacing w:val="22"/>
        </w:rPr>
        <w:t> </w:t>
      </w:r>
      <w:r>
        <w:rPr>
          <w:color w:val="231F1F"/>
          <w:spacing w:val="-1"/>
        </w:rPr>
        <w:t>komunikativne</w:t>
      </w:r>
      <w:r>
        <w:rPr>
          <w:color w:val="231F1F"/>
          <w:spacing w:val="21"/>
        </w:rPr>
        <w:t> </w:t>
      </w:r>
      <w:r>
        <w:rPr>
          <w:color w:val="231F1F"/>
        </w:rPr>
        <w:t>po</w:t>
      </w:r>
      <w:r>
        <w:rPr>
          <w:rFonts w:ascii="Times New Roman" w:hAnsi="Times New Roman"/>
          <w:color w:val="231F1F"/>
        </w:rPr>
        <w:t>teškoće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</w:rPr>
        <w:t>doţivljene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odnosima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</w:rPr>
        <w:t>dolaze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od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  <w:spacing w:val="-1"/>
        </w:rPr>
        <w:t>davanja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neusk</w:t>
      </w:r>
      <w:r>
        <w:rPr>
          <w:rFonts w:ascii="Times New Roman" w:hAnsi="Times New Roman"/>
          <w:color w:val="231F1F"/>
          <w:spacing w:val="-2"/>
        </w:rPr>
        <w:t>laĎe</w:t>
      </w:r>
      <w:r>
        <w:rPr>
          <w:rFonts w:ascii="Times New Roman" w:hAnsi="Times New Roman"/>
          <w:color w:val="231F1F"/>
          <w:spacing w:val="-1"/>
        </w:rPr>
        <w:t>nih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kontradiktornih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  <w:spacing w:val="-1"/>
        </w:rPr>
        <w:t>verbalnih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  <w:spacing w:val="-1"/>
        </w:rPr>
        <w:t>neverbalnih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poruka.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Kada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smo</w:t>
      </w:r>
      <w:r>
        <w:rPr>
          <w:rFonts w:ascii="Times New Roman" w:hAnsi="Times New Roman"/>
          <w:color w:val="231F1F"/>
          <w:spacing w:val="93"/>
        </w:rPr>
        <w:t> </w:t>
      </w:r>
      <w:r>
        <w:rPr>
          <w:rFonts w:ascii="Times New Roman" w:hAnsi="Times New Roman"/>
          <w:color w:val="231F1F"/>
          <w:spacing w:val="-1"/>
        </w:rPr>
        <w:t>nesvjesni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  <w:spacing w:val="-1"/>
        </w:rPr>
        <w:t>osjećaja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ili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ih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</w:rPr>
        <w:t>ne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  <w:spacing w:val="-1"/>
        </w:rPr>
        <w:t>prihvaćamo,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ili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  <w:spacing w:val="-1"/>
        </w:rPr>
        <w:t>pak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nismo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vješti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njihovom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  <w:spacing w:val="-1"/>
        </w:rPr>
        <w:t>izraţavanju,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tada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</w:rPr>
        <w:t>ih</w:t>
      </w:r>
      <w:r>
        <w:rPr>
          <w:rFonts w:ascii="Times New Roman" w:hAnsi="Times New Roman"/>
          <w:color w:val="231F1F"/>
          <w:spacing w:val="77"/>
        </w:rPr>
        <w:t> </w:t>
      </w:r>
      <w:r>
        <w:rPr>
          <w:rFonts w:ascii="Times New Roman" w:hAnsi="Times New Roman"/>
          <w:color w:val="231F1F"/>
        </w:rPr>
        <w:t>iskazujemo više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-1"/>
        </w:rPr>
        <w:t> indiraktan,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manje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uspješan</w:t>
      </w:r>
      <w:r>
        <w:rPr>
          <w:rFonts w:ascii="Times New Roman" w:hAnsi="Times New Roman"/>
          <w:color w:val="231F1F"/>
        </w:rPr>
        <w:t> način. </w:t>
      </w:r>
      <w:r>
        <w:rPr>
          <w:rFonts w:ascii="Times New Roman" w:hAnsi="Times New Roman"/>
          <w:color w:val="231F1F"/>
          <w:spacing w:val="-1"/>
        </w:rPr>
        <w:t>(Bratanić,</w:t>
      </w:r>
      <w:r>
        <w:rPr>
          <w:rFonts w:ascii="Times New Roman" w:hAnsi="Times New Roman"/>
          <w:color w:val="231F1F"/>
        </w:rPr>
        <w:t> 2002: </w:t>
      </w:r>
      <w:r>
        <w:rPr>
          <w:rFonts w:ascii="Times New Roman" w:hAnsi="Times New Roman"/>
          <w:color w:val="231F1F"/>
          <w:spacing w:val="-1"/>
        </w:rPr>
        <w:t>113).</w:t>
      </w:r>
      <w:r>
        <w:rPr>
          <w:rFonts w:ascii="Times New Roman" w:hAnsi="Times New Roman"/>
        </w:rPr>
      </w:r>
    </w:p>
    <w:p>
      <w:pPr>
        <w:pStyle w:val="BodyText"/>
        <w:spacing w:line="359" w:lineRule="auto" w:before="6"/>
        <w:ind w:right="115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2"/>
        </w:rPr>
        <w:t>Za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  <w:spacing w:val="-1"/>
        </w:rPr>
        <w:t>uspješnu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komunikaciju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bitna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  <w:spacing w:val="-1"/>
        </w:rPr>
        <w:t>naša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</w:rPr>
        <w:t>sposobnost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</w:rPr>
        <w:t>svoje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  <w:spacing w:val="-1"/>
        </w:rPr>
        <w:t>osjećaje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opišemo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  <w:spacing w:val="-1"/>
        </w:rPr>
        <w:t>riječima,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ih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verbalno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izrazimo.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Opisujući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ih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postajemo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svjesni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što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stvarno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osjećamo.</w:t>
      </w:r>
      <w:r>
        <w:rPr>
          <w:rFonts w:ascii="Times New Roman" w:hAnsi="Times New Roman"/>
          <w:color w:val="231F1F"/>
          <w:spacing w:val="71"/>
        </w:rPr>
        <w:t> </w:t>
      </w:r>
      <w:r>
        <w:rPr>
          <w:rFonts w:ascii="Times New Roman" w:hAnsi="Times New Roman"/>
          <w:color w:val="231F1F"/>
          <w:spacing w:val="-1"/>
        </w:rPr>
        <w:t>Osjećaji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vrlo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često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nama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samima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nejasni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dvosmisleni.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Objašnjenje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drugoj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osobi</w:t>
      </w:r>
      <w:r>
        <w:rPr>
          <w:rFonts w:ascii="Times New Roman" w:hAnsi="Times New Roman"/>
          <w:color w:val="231F1F"/>
          <w:spacing w:val="71"/>
        </w:rPr>
        <w:t> </w:t>
      </w:r>
      <w:r>
        <w:rPr>
          <w:rFonts w:ascii="Times New Roman" w:hAnsi="Times New Roman"/>
          <w:color w:val="231F1F"/>
        </w:rPr>
        <w:t>pojašnjava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naše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  <w:spacing w:val="-1"/>
        </w:rPr>
        <w:t>osjećaje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ne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  <w:spacing w:val="-1"/>
        </w:rPr>
        <w:t>samo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</w:rPr>
        <w:t>njoj,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veći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nama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  <w:spacing w:val="-1"/>
        </w:rPr>
        <w:t>samima.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Opisivanje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osjećaja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vodi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  <w:spacing w:val="-1"/>
        </w:rPr>
        <w:t>dijalogu</w:t>
      </w:r>
      <w:r>
        <w:rPr>
          <w:rFonts w:ascii="Times New Roman" w:hAnsi="Times New Roman"/>
        </w:rPr>
      </w:r>
    </w:p>
    <w:p>
      <w:pPr>
        <w:spacing w:after="0" w:line="359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6" w:footer="853" w:top="1120" w:bottom="102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59" w:lineRule="auto" w:before="69"/>
        <w:ind w:right="119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</w:rPr>
        <w:t>koji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  <w:spacing w:val="-1"/>
        </w:rPr>
        <w:t>pospješuje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odnose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s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  <w:spacing w:val="-1"/>
        </w:rPr>
        <w:t>drugima.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Kada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nam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</w:rPr>
        <w:t>dijete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opiše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svoje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osjećaje,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  <w:spacing w:val="-1"/>
        </w:rPr>
        <w:t>nema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razloga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1"/>
        </w:rPr>
        <w:t>da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ih</w:t>
      </w:r>
      <w:r>
        <w:rPr>
          <w:rFonts w:ascii="Times New Roman" w:hAnsi="Times New Roman"/>
          <w:color w:val="231F1F"/>
          <w:spacing w:val="65"/>
        </w:rPr>
        <w:t> </w:t>
      </w:r>
      <w:r>
        <w:rPr>
          <w:rFonts w:ascii="Times New Roman" w:hAnsi="Times New Roman"/>
          <w:color w:val="231F1F"/>
        </w:rPr>
        <w:t>ne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prihvatimo.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Iskrenost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izraţavanju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bitna,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a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ona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stiča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iskustvom.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before="144"/>
        <w:ind w:left="119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i/>
          <w:color w:val="231F1F"/>
          <w:spacing w:val="-1"/>
          <w:sz w:val="24"/>
        </w:rPr>
        <w:t>Izražavanje</w:t>
      </w:r>
      <w:r>
        <w:rPr>
          <w:rFonts w:ascii="Times New Roman" w:hAnsi="Times New Roman"/>
          <w:i/>
          <w:color w:val="231F1F"/>
          <w:sz w:val="24"/>
        </w:rPr>
        <w:t> </w:t>
      </w:r>
      <w:r>
        <w:rPr>
          <w:rFonts w:ascii="Times New Roman" w:hAnsi="Times New Roman"/>
          <w:i/>
          <w:color w:val="231F1F"/>
          <w:spacing w:val="-1"/>
          <w:sz w:val="24"/>
        </w:rPr>
        <w:t>osjećaja</w:t>
      </w:r>
      <w:r>
        <w:rPr>
          <w:rFonts w:ascii="Times New Roman" w:hAnsi="Times New Roman"/>
          <w:i/>
          <w:color w:val="231F1F"/>
          <w:sz w:val="24"/>
        </w:rPr>
        <w:t> neverbalno</w:t>
      </w:r>
      <w:r>
        <w:rPr>
          <w:rFonts w:ascii="Times New Roman" w:hAnsi="Times New Roman"/>
          <w:sz w:val="24"/>
        </w:rPr>
      </w:r>
    </w:p>
    <w:p>
      <w:pPr>
        <w:pStyle w:val="BodyText"/>
        <w:spacing w:line="360" w:lineRule="auto" w:before="139"/>
        <w:ind w:right="112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  <w:spacing w:val="-1"/>
        </w:rPr>
        <w:t>pravilu,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osjećaji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1"/>
        </w:rPr>
        <w:t>se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</w:rPr>
        <w:t>izraţavaju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jače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neverbalnim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porukama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</w:rPr>
        <w:t>nego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riječima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</w:rPr>
        <w:t>jer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  <w:spacing w:val="1"/>
        </w:rPr>
        <w:t>je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  <w:spacing w:val="-1"/>
        </w:rPr>
        <w:t>neverbalna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  <w:spacing w:val="-1"/>
        </w:rPr>
        <w:t>poruka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manje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svjesna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  <w:spacing w:val="-1"/>
        </w:rPr>
        <w:t>nego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verbalna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</w:rPr>
        <w:t>zato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  <w:spacing w:val="-1"/>
        </w:rPr>
        <w:t>joj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  <w:spacing w:val="-1"/>
        </w:rPr>
        <w:t>moţemo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više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  <w:spacing w:val="-1"/>
        </w:rPr>
        <w:t>vjerovati.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rFonts w:ascii="Times New Roman" w:hAnsi="Times New Roman"/>
          <w:color w:val="231F1F"/>
          <w:spacing w:val="-1"/>
        </w:rPr>
        <w:t>komunikaciji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s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  <w:spacing w:val="-1"/>
        </w:rPr>
        <w:t>drugima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  <w:spacing w:val="-1"/>
        </w:rPr>
        <w:t>često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n</w:t>
      </w:r>
      <w:r>
        <w:rPr>
          <w:color w:val="231F1F"/>
        </w:rPr>
        <w:t>ismo</w:t>
      </w:r>
      <w:r>
        <w:rPr>
          <w:color w:val="231F1F"/>
          <w:spacing w:val="23"/>
        </w:rPr>
        <w:t> </w:t>
      </w:r>
      <w:r>
        <w:rPr>
          <w:color w:val="231F1F"/>
        </w:rPr>
        <w:t>svjesni</w:t>
      </w:r>
      <w:r>
        <w:rPr>
          <w:color w:val="231F1F"/>
          <w:spacing w:val="24"/>
        </w:rPr>
        <w:t> </w:t>
      </w:r>
      <w:r>
        <w:rPr>
          <w:color w:val="231F1F"/>
        </w:rPr>
        <w:t>svojih</w:t>
      </w:r>
      <w:r>
        <w:rPr>
          <w:color w:val="231F1F"/>
          <w:spacing w:val="24"/>
        </w:rPr>
        <w:t> </w:t>
      </w:r>
      <w:r>
        <w:rPr>
          <w:color w:val="231F1F"/>
          <w:spacing w:val="-1"/>
        </w:rPr>
        <w:t>pokreta,</w:t>
      </w:r>
      <w:r>
        <w:rPr>
          <w:color w:val="231F1F"/>
          <w:spacing w:val="23"/>
        </w:rPr>
        <w:t> </w:t>
      </w:r>
      <w:r>
        <w:rPr>
          <w:color w:val="231F1F"/>
        </w:rPr>
        <w:t>mimike</w:t>
      </w:r>
      <w:r>
        <w:rPr>
          <w:color w:val="231F1F"/>
          <w:spacing w:val="22"/>
        </w:rPr>
        <w:t> </w:t>
      </w:r>
      <w:r>
        <w:rPr>
          <w:color w:val="231F1F"/>
        </w:rPr>
        <w:t>lica,</w:t>
      </w:r>
      <w:r>
        <w:rPr>
          <w:color w:val="231F1F"/>
          <w:spacing w:val="26"/>
        </w:rPr>
        <w:t> </w:t>
      </w:r>
      <w:r>
        <w:rPr>
          <w:color w:val="231F1F"/>
        </w:rPr>
        <w:t>boje</w:t>
      </w:r>
      <w:r>
        <w:rPr>
          <w:color w:val="231F1F"/>
          <w:spacing w:val="25"/>
        </w:rPr>
        <w:t> </w:t>
      </w:r>
      <w:r>
        <w:rPr>
          <w:color w:val="231F1F"/>
          <w:spacing w:val="-1"/>
        </w:rPr>
        <w:t>glasa,</w:t>
      </w:r>
      <w:r>
        <w:rPr>
          <w:color w:val="231F1F"/>
          <w:spacing w:val="23"/>
        </w:rPr>
        <w:t> </w:t>
      </w:r>
      <w:r>
        <w:rPr>
          <w:color w:val="231F1F"/>
        </w:rPr>
        <w:t>dodira,</w:t>
      </w:r>
      <w:r>
        <w:rPr>
          <w:color w:val="231F1F"/>
          <w:spacing w:val="59"/>
        </w:rPr>
        <w:t> </w:t>
      </w:r>
      <w:r>
        <w:rPr>
          <w:rFonts w:ascii="Times New Roman" w:hAnsi="Times New Roman"/>
          <w:color w:val="231F1F"/>
          <w:spacing w:val="-1"/>
        </w:rPr>
        <w:t>tjelesnih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  <w:spacing w:val="-1"/>
        </w:rPr>
        <w:t>pokrata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  <w:spacing w:val="-1"/>
        </w:rPr>
        <w:t>(načina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  <w:spacing w:val="-1"/>
        </w:rPr>
        <w:t>kako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stojimo,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sjedimo,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namiještamo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  <w:spacing w:val="-1"/>
        </w:rPr>
        <w:t>ruke),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prostornom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  <w:spacing w:val="-1"/>
        </w:rPr>
        <w:t>udaljenošću</w:t>
      </w:r>
      <w:r>
        <w:rPr>
          <w:rFonts w:ascii="Times New Roman" w:hAnsi="Times New Roman"/>
          <w:color w:val="231F1F"/>
          <w:spacing w:val="89"/>
        </w:rPr>
        <w:t> </w:t>
      </w:r>
      <w:r>
        <w:rPr>
          <w:rFonts w:ascii="Times New Roman" w:hAnsi="Times New Roman"/>
          <w:color w:val="231F1F"/>
          <w:spacing w:val="-1"/>
        </w:rPr>
        <w:t>(udaljavamo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ili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pribliţavamo).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Komuniciramo,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2"/>
        </w:rPr>
        <w:t>takoĎe</w:t>
      </w:r>
      <w:r>
        <w:rPr>
          <w:rFonts w:ascii="Times New Roman" w:hAnsi="Times New Roman"/>
          <w:color w:val="231F1F"/>
          <w:spacing w:val="-1"/>
        </w:rPr>
        <w:t>r,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načinom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kako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oblačimo,</w:t>
      </w:r>
      <w:r>
        <w:rPr>
          <w:rFonts w:ascii="Times New Roman" w:hAnsi="Times New Roman"/>
          <w:color w:val="231F1F"/>
          <w:spacing w:val="99"/>
        </w:rPr>
        <w:t> </w:t>
      </w:r>
      <w:r>
        <w:rPr>
          <w:rFonts w:ascii="Times New Roman" w:hAnsi="Times New Roman"/>
          <w:color w:val="231F1F"/>
        </w:rPr>
        <w:t>fizičkim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izgledom,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  <w:spacing w:val="-1"/>
        </w:rPr>
        <w:t>mirisom.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  <w:spacing w:val="-1"/>
        </w:rPr>
        <w:t>Neverbalnim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porukama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jasnije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snaţnije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izraţavamo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naklonost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61"/>
        </w:rPr>
        <w:t> </w:t>
      </w:r>
      <w:r>
        <w:rPr>
          <w:rFonts w:ascii="Times New Roman" w:hAnsi="Times New Roman"/>
          <w:color w:val="231F1F"/>
          <w:spacing w:val="-1"/>
        </w:rPr>
        <w:t>nenaklonost,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  <w:spacing w:val="-1"/>
        </w:rPr>
        <w:t>prihvaćanje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  <w:spacing w:val="-1"/>
        </w:rPr>
        <w:t>odbijanje,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  <w:spacing w:val="-1"/>
        </w:rPr>
        <w:t>interes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</w:rPr>
        <w:t>dosadu,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</w:rPr>
        <w:t>toplinu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</w:rPr>
        <w:t>hladnoću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  <w:spacing w:val="-1"/>
        </w:rPr>
        <w:t>(Bratanić,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</w:rPr>
        <w:t>2002:</w:t>
      </w:r>
      <w:r>
        <w:rPr>
          <w:rFonts w:ascii="Times New Roman" w:hAnsi="Times New Roman"/>
          <w:color w:val="231F1F"/>
          <w:spacing w:val="79"/>
        </w:rPr>
        <w:t> </w:t>
      </w:r>
      <w:r>
        <w:rPr>
          <w:rFonts w:ascii="Times New Roman" w:hAnsi="Times New Roman"/>
          <w:color w:val="231F1F"/>
          <w:spacing w:val="-1"/>
        </w:rPr>
        <w:t>116.).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Izraz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lica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boja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  <w:spacing w:val="-1"/>
        </w:rPr>
        <w:t>glasa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1"/>
        </w:rPr>
        <w:t>posebno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vaţni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izraţavanje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osjećaja.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Smiješak,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npr.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1"/>
        </w:rPr>
        <w:t>izr</w:t>
      </w:r>
      <w:r>
        <w:rPr>
          <w:rFonts w:ascii="Times New Roman" w:hAnsi="Times New Roman"/>
          <w:color w:val="231F1F"/>
        </w:rPr>
        <w:t>aţ</w:t>
      </w:r>
      <w:r>
        <w:rPr>
          <w:rFonts w:ascii="Times New Roman" w:hAnsi="Times New Roman"/>
          <w:color w:val="231F1F"/>
          <w:spacing w:val="1"/>
        </w:rPr>
        <w:t>ava</w:t>
      </w:r>
      <w:r>
        <w:rPr>
          <w:rFonts w:ascii="Times New Roman" w:hAnsi="Times New Roman"/>
          <w:color w:val="231F1F"/>
          <w:spacing w:val="91"/>
        </w:rPr>
        <w:t> </w:t>
      </w:r>
      <w:r>
        <w:rPr>
          <w:rFonts w:ascii="Times New Roman" w:hAnsi="Times New Roman"/>
          <w:color w:val="231F1F"/>
          <w:spacing w:val="-1"/>
        </w:rPr>
        <w:t>prijateljstvo,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prihvaćanje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  <w:spacing w:val="-1"/>
        </w:rPr>
        <w:t>saradnju.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Pokazalo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ima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više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kontakata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očima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izmeĎu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osoba</w:t>
      </w:r>
      <w:r>
        <w:rPr>
          <w:rFonts w:ascii="Times New Roman" w:hAnsi="Times New Roman"/>
          <w:color w:val="231F1F"/>
          <w:spacing w:val="89"/>
        </w:rPr>
        <w:t> </w:t>
      </w:r>
      <w:r>
        <w:rPr>
          <w:rFonts w:ascii="Times New Roman" w:hAnsi="Times New Roman"/>
          <w:color w:val="231F1F"/>
        </w:rPr>
        <w:t>koje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</w:rPr>
        <w:t>vole,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  <w:spacing w:val="-1"/>
        </w:rPr>
        <w:t>nego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</w:rPr>
        <w:t>izmeĎu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</w:rPr>
        <w:t>onih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</w:rPr>
        <w:t>koje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</w:rPr>
        <w:t>ne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</w:rPr>
        <w:t>vole.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  <w:spacing w:val="-1"/>
        </w:rPr>
        <w:t>Emocionalna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  <w:spacing w:val="-1"/>
        </w:rPr>
        <w:t>značenja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  <w:spacing w:val="-2"/>
        </w:rPr>
        <w:t>takoĎe</w:t>
      </w:r>
      <w:r>
        <w:rPr>
          <w:rFonts w:ascii="Times New Roman" w:hAnsi="Times New Roman"/>
          <w:color w:val="231F1F"/>
          <w:spacing w:val="-1"/>
        </w:rPr>
        <w:t>r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</w:rPr>
        <w:t>tačnije</w:t>
      </w:r>
      <w:r>
        <w:rPr>
          <w:rFonts w:ascii="Times New Roman" w:hAnsi="Times New Roman"/>
          <w:color w:val="231F1F"/>
          <w:spacing w:val="51"/>
        </w:rPr>
        <w:t> </w:t>
      </w:r>
      <w:r>
        <w:rPr>
          <w:rFonts w:ascii="Times New Roman" w:hAnsi="Times New Roman"/>
          <w:color w:val="231F1F"/>
        </w:rPr>
        <w:t>iskazuju</w:t>
      </w:r>
      <w:r>
        <w:rPr>
          <w:rFonts w:ascii="Times New Roman" w:hAnsi="Times New Roman"/>
          <w:color w:val="231F1F"/>
          <w:spacing w:val="51"/>
        </w:rPr>
        <w:t> </w:t>
      </w:r>
      <w:r>
        <w:rPr>
          <w:rFonts w:ascii="Times New Roman" w:hAnsi="Times New Roman"/>
          <w:color w:val="231F1F"/>
        </w:rPr>
        <w:t>bojom</w:t>
      </w:r>
      <w:r>
        <w:rPr>
          <w:rFonts w:ascii="Times New Roman" w:hAnsi="Times New Roman"/>
          <w:color w:val="231F1F"/>
          <w:spacing w:val="51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51"/>
        </w:rPr>
        <w:t> </w:t>
      </w:r>
      <w:r>
        <w:rPr>
          <w:rFonts w:ascii="Times New Roman" w:hAnsi="Times New Roman"/>
          <w:color w:val="231F1F"/>
          <w:spacing w:val="-1"/>
        </w:rPr>
        <w:t>modulacijom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  <w:spacing w:val="-1"/>
        </w:rPr>
        <w:t>glasa.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</w:rPr>
        <w:t>Jedan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  <w:spacing w:val="1"/>
        </w:rPr>
        <w:t>te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</w:rPr>
        <w:t>isti</w:t>
      </w:r>
      <w:r>
        <w:rPr>
          <w:rFonts w:ascii="Times New Roman" w:hAnsi="Times New Roman"/>
          <w:color w:val="231F1F"/>
          <w:spacing w:val="51"/>
        </w:rPr>
        <w:t> </w:t>
      </w:r>
      <w:r>
        <w:rPr>
          <w:rFonts w:ascii="Times New Roman" w:hAnsi="Times New Roman"/>
          <w:color w:val="231F1F"/>
          <w:spacing w:val="-1"/>
        </w:rPr>
        <w:t>osjećaj</w:t>
      </w:r>
      <w:r>
        <w:rPr>
          <w:rFonts w:ascii="Times New Roman" w:hAnsi="Times New Roman"/>
          <w:color w:val="231F1F"/>
          <w:spacing w:val="51"/>
        </w:rPr>
        <w:t> </w:t>
      </w:r>
      <w:r>
        <w:rPr>
          <w:rFonts w:ascii="Times New Roman" w:hAnsi="Times New Roman"/>
          <w:color w:val="231F1F"/>
        </w:rPr>
        <w:t>moţemo</w:t>
      </w:r>
      <w:r>
        <w:rPr>
          <w:rFonts w:ascii="Times New Roman" w:hAnsi="Times New Roman"/>
          <w:color w:val="231F1F"/>
          <w:spacing w:val="51"/>
        </w:rPr>
        <w:t> </w:t>
      </w:r>
      <w:r>
        <w:rPr>
          <w:rFonts w:ascii="Times New Roman" w:hAnsi="Times New Roman"/>
          <w:color w:val="231F1F"/>
          <w:spacing w:val="1"/>
        </w:rPr>
        <w:t>izraz</w:t>
      </w:r>
      <w:r>
        <w:rPr>
          <w:color w:val="231F1F"/>
          <w:spacing w:val="1"/>
        </w:rPr>
        <w:t>iti</w:t>
      </w:r>
      <w:r>
        <w:rPr>
          <w:color w:val="231F1F"/>
          <w:spacing w:val="51"/>
        </w:rPr>
        <w:t> </w:t>
      </w:r>
      <w:r>
        <w:rPr>
          <w:color w:val="231F1F"/>
          <w:spacing w:val="-1"/>
        </w:rPr>
        <w:t>neverbalno</w:t>
      </w:r>
      <w:r>
        <w:rPr>
          <w:color w:val="231F1F"/>
          <w:spacing w:val="51"/>
        </w:rPr>
        <w:t> </w:t>
      </w:r>
      <w:r>
        <w:rPr>
          <w:color w:val="231F1F"/>
        </w:rPr>
        <w:t>na</w:t>
      </w:r>
      <w:r>
        <w:rPr>
          <w:color w:val="231F1F"/>
          <w:spacing w:val="41"/>
        </w:rPr>
        <w:t> </w:t>
      </w:r>
      <w:r>
        <w:rPr>
          <w:rFonts w:ascii="Times New Roman" w:hAnsi="Times New Roman"/>
          <w:color w:val="231F1F"/>
          <w:spacing w:val="-1"/>
        </w:rPr>
        <w:t>nekoliko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1"/>
        </w:rPr>
        <w:t>različitih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  <w:spacing w:val="-1"/>
        </w:rPr>
        <w:t>načina,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1"/>
        </w:rPr>
        <w:t>kao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</w:rPr>
        <w:t>što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  <w:spacing w:val="-1"/>
        </w:rPr>
        <w:t>odre</w:t>
      </w:r>
      <w:r>
        <w:rPr>
          <w:rFonts w:ascii="Times New Roman" w:hAnsi="Times New Roman"/>
          <w:color w:val="231F1F"/>
          <w:spacing w:val="-2"/>
        </w:rPr>
        <w:t>Ďe</w:t>
      </w:r>
      <w:r>
        <w:rPr>
          <w:rFonts w:ascii="Times New Roman" w:hAnsi="Times New Roman"/>
          <w:color w:val="231F1F"/>
          <w:spacing w:val="-1"/>
        </w:rPr>
        <w:t>ni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neverbalni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znak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moţe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1"/>
        </w:rPr>
        <w:t>označavati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</w:rPr>
        <w:t>više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  <w:spacing w:val="-1"/>
        </w:rPr>
        <w:t>različitih</w:t>
      </w:r>
      <w:r>
        <w:rPr>
          <w:rFonts w:ascii="Times New Roman" w:hAnsi="Times New Roman"/>
          <w:color w:val="231F1F"/>
          <w:spacing w:val="87"/>
        </w:rPr>
        <w:t> </w:t>
      </w:r>
      <w:r>
        <w:rPr>
          <w:rFonts w:ascii="Times New Roman" w:hAnsi="Times New Roman"/>
          <w:color w:val="231F1F"/>
          <w:spacing w:val="-1"/>
        </w:rPr>
        <w:t>osjećaja.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Neverbalni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znakovi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imaju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veću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snagu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izraţavanju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osjećaja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nego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riječi.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4"/>
        <w:ind w:right="115" w:firstLine="70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Vaţno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razgovarati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o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osjećajima,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potrebama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ţeljama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učitelja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učenika. 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Osim</w:t>
      </w:r>
      <w:r>
        <w:rPr>
          <w:rFonts w:ascii="Times New Roman" w:hAnsi="Times New Roman"/>
          <w:color w:val="231F1F"/>
          <w:spacing w:val="81"/>
        </w:rPr>
        <w:t> </w:t>
      </w:r>
      <w:r>
        <w:rPr>
          <w:rFonts w:ascii="Times New Roman" w:hAnsi="Times New Roman"/>
          <w:color w:val="231F1F"/>
        </w:rPr>
        <w:t>znanja,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  <w:spacing w:val="-1"/>
        </w:rPr>
        <w:t>učenici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bi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školi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  <w:spacing w:val="-1"/>
        </w:rPr>
        <w:t>trebali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  <w:spacing w:val="-1"/>
        </w:rPr>
        <w:t>učiti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  <w:spacing w:val="-1"/>
        </w:rPr>
        <w:t>misliti,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  <w:spacing w:val="-1"/>
        </w:rPr>
        <w:t>osjećati,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doţivljavati,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stjecati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</w:rPr>
        <w:t>iskustva,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  <w:spacing w:val="-1"/>
        </w:rPr>
        <w:t>maštati,</w:t>
      </w:r>
      <w:r>
        <w:rPr>
          <w:rFonts w:ascii="Times New Roman" w:hAnsi="Times New Roman"/>
          <w:color w:val="231F1F"/>
          <w:spacing w:val="101"/>
        </w:rPr>
        <w:t> </w:t>
      </w:r>
      <w:r>
        <w:rPr>
          <w:rFonts w:ascii="Times New Roman" w:hAnsi="Times New Roman"/>
          <w:color w:val="231F1F"/>
          <w:spacing w:val="-1"/>
        </w:rPr>
        <w:t>očekivati</w:t>
      </w:r>
      <w:r>
        <w:rPr>
          <w:rFonts w:ascii="Times New Roman" w:hAnsi="Times New Roman"/>
          <w:color w:val="231F1F"/>
        </w:rPr>
        <w:t> i </w:t>
      </w:r>
      <w:r>
        <w:rPr>
          <w:rFonts w:ascii="Times New Roman" w:hAnsi="Times New Roman"/>
          <w:color w:val="231F1F"/>
          <w:spacing w:val="-1"/>
        </w:rPr>
        <w:t>nadati</w:t>
      </w:r>
      <w:r>
        <w:rPr>
          <w:rFonts w:ascii="Times New Roman" w:hAnsi="Times New Roman"/>
          <w:color w:val="231F1F"/>
        </w:rPr>
        <w:t> se.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6"/>
        <w:ind w:left="826" w:right="0"/>
        <w:jc w:val="left"/>
      </w:pPr>
      <w:r>
        <w:rPr>
          <w:color w:val="231F1F"/>
          <w:spacing w:val="-1"/>
        </w:rPr>
        <w:t>Kako</w:t>
      </w:r>
      <w:r>
        <w:rPr>
          <w:color w:val="231F1F"/>
          <w:spacing w:val="16"/>
        </w:rPr>
        <w:t> </w:t>
      </w:r>
      <w:r>
        <w:rPr>
          <w:color w:val="231F1F"/>
          <w:spacing w:val="-1"/>
        </w:rPr>
        <w:t>nastavnici</w:t>
      </w:r>
      <w:r>
        <w:rPr>
          <w:color w:val="231F1F"/>
          <w:spacing w:val="16"/>
        </w:rPr>
        <w:t> </w:t>
      </w:r>
      <w:r>
        <w:rPr>
          <w:color w:val="231F1F"/>
        </w:rPr>
        <w:t>ne</w:t>
      </w:r>
      <w:r>
        <w:rPr>
          <w:color w:val="231F1F"/>
          <w:spacing w:val="15"/>
        </w:rPr>
        <w:t> </w:t>
      </w:r>
      <w:r>
        <w:rPr>
          <w:color w:val="231F1F"/>
        </w:rPr>
        <w:t>bi</w:t>
      </w:r>
      <w:r>
        <w:rPr>
          <w:color w:val="231F1F"/>
          <w:spacing w:val="17"/>
        </w:rPr>
        <w:t> </w:t>
      </w:r>
      <w:r>
        <w:rPr>
          <w:color w:val="231F1F"/>
        </w:rPr>
        <w:t>zaboravili</w:t>
      </w:r>
      <w:r>
        <w:rPr>
          <w:color w:val="231F1F"/>
          <w:spacing w:val="17"/>
        </w:rPr>
        <w:t> </w:t>
      </w:r>
      <w:r>
        <w:rPr>
          <w:color w:val="231F1F"/>
          <w:spacing w:val="-1"/>
        </w:rPr>
        <w:t>neke</w:t>
      </w:r>
      <w:r>
        <w:rPr>
          <w:color w:val="231F1F"/>
          <w:spacing w:val="15"/>
        </w:rPr>
        <w:t> </w:t>
      </w:r>
      <w:r>
        <w:rPr>
          <w:color w:val="231F1F"/>
        </w:rPr>
        <w:t>od</w:t>
      </w:r>
      <w:r>
        <w:rPr>
          <w:color w:val="231F1F"/>
          <w:spacing w:val="16"/>
        </w:rPr>
        <w:t> </w:t>
      </w:r>
      <w:r>
        <w:rPr>
          <w:color w:val="231F1F"/>
        </w:rPr>
        <w:t>bitnih</w:t>
      </w:r>
      <w:r>
        <w:rPr>
          <w:color w:val="231F1F"/>
          <w:spacing w:val="17"/>
        </w:rPr>
        <w:t> </w:t>
      </w:r>
      <w:r>
        <w:rPr>
          <w:color w:val="231F1F"/>
          <w:spacing w:val="-1"/>
        </w:rPr>
        <w:t>odgojnih</w:t>
      </w:r>
      <w:r>
        <w:rPr>
          <w:color w:val="231F1F"/>
          <w:spacing w:val="16"/>
        </w:rPr>
        <w:t> </w:t>
      </w:r>
      <w:r>
        <w:rPr>
          <w:color w:val="231F1F"/>
          <w:spacing w:val="-1"/>
        </w:rPr>
        <w:t>odrednica,</w:t>
      </w:r>
      <w:r>
        <w:rPr>
          <w:color w:val="231F1F"/>
          <w:spacing w:val="16"/>
        </w:rPr>
        <w:t> </w:t>
      </w:r>
      <w:r>
        <w:rPr>
          <w:color w:val="231F1F"/>
        </w:rPr>
        <w:t>odnosno</w:t>
      </w:r>
      <w:r>
        <w:rPr>
          <w:color w:val="231F1F"/>
          <w:spacing w:val="16"/>
        </w:rPr>
        <w:t> </w:t>
      </w:r>
      <w:r>
        <w:rPr>
          <w:color w:val="231F1F"/>
          <w:spacing w:val="-1"/>
        </w:rPr>
        <w:t>kako</w:t>
      </w:r>
      <w:r>
        <w:rPr>
          <w:color w:val="231F1F"/>
          <w:spacing w:val="16"/>
        </w:rPr>
        <w:t> </w:t>
      </w:r>
      <w:r>
        <w:rPr>
          <w:color w:val="231F1F"/>
        </w:rPr>
        <w:t>bi</w:t>
      </w:r>
      <w:r>
        <w:rPr/>
      </w:r>
    </w:p>
    <w:p>
      <w:pPr>
        <w:spacing w:before="137"/>
        <w:ind w:left="118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color w:val="231F1F"/>
          <w:sz w:val="24"/>
        </w:rPr>
        <w:t>ih se </w:t>
      </w:r>
      <w:r>
        <w:rPr>
          <w:rFonts w:ascii="Times New Roman" w:hAnsi="Times New Roman"/>
          <w:color w:val="231F1F"/>
          <w:spacing w:val="-1"/>
          <w:sz w:val="24"/>
        </w:rPr>
        <w:t>mogli</w:t>
      </w:r>
      <w:r>
        <w:rPr>
          <w:rFonts w:ascii="Times New Roman" w:hAnsi="Times New Roman"/>
          <w:color w:val="231F1F"/>
          <w:sz w:val="24"/>
        </w:rPr>
        <w:t> prisjetiti, </w:t>
      </w:r>
      <w:r>
        <w:rPr>
          <w:rFonts w:ascii="Times New Roman" w:hAnsi="Times New Roman"/>
          <w:color w:val="231F1F"/>
          <w:spacing w:val="-1"/>
          <w:sz w:val="24"/>
        </w:rPr>
        <w:t>Brajš</w:t>
      </w:r>
      <w:r>
        <w:rPr>
          <w:rFonts w:ascii="Times New Roman" w:hAnsi="Times New Roman"/>
          <w:color w:val="231F1F"/>
          <w:spacing w:val="-1"/>
          <w:sz w:val="24"/>
        </w:rPr>
        <w:t>a (1994:</w:t>
      </w:r>
      <w:r>
        <w:rPr>
          <w:rFonts w:ascii="Times New Roman" w:hAnsi="Times New Roman"/>
          <w:color w:val="231F1F"/>
          <w:sz w:val="24"/>
        </w:rPr>
        <w:t> 251) </w:t>
      </w:r>
      <w:r>
        <w:rPr>
          <w:rFonts w:ascii="Times New Roman" w:hAnsi="Times New Roman"/>
          <w:color w:val="231F1F"/>
          <w:spacing w:val="-1"/>
          <w:sz w:val="24"/>
        </w:rPr>
        <w:t>navodi</w:t>
      </w:r>
      <w:r>
        <w:rPr>
          <w:rFonts w:ascii="Times New Roman" w:hAnsi="Times New Roman"/>
          <w:color w:val="231F1F"/>
          <w:sz w:val="24"/>
        </w:rPr>
        <w:t> </w:t>
      </w:r>
      <w:r>
        <w:rPr>
          <w:rFonts w:ascii="Times New Roman" w:hAnsi="Times New Roman"/>
          <w:i/>
          <w:color w:val="231F1F"/>
          <w:spacing w:val="-1"/>
          <w:sz w:val="24"/>
        </w:rPr>
        <w:t>Komunkološki</w:t>
      </w:r>
      <w:r>
        <w:rPr>
          <w:rFonts w:ascii="Times New Roman" w:hAnsi="Times New Roman"/>
          <w:i/>
          <w:color w:val="231F1F"/>
          <w:sz w:val="24"/>
        </w:rPr>
        <w:t> </w:t>
      </w:r>
      <w:r>
        <w:rPr>
          <w:rFonts w:ascii="Times New Roman" w:hAnsi="Times New Roman"/>
          <w:i/>
          <w:color w:val="231F1F"/>
          <w:spacing w:val="-1"/>
          <w:sz w:val="24"/>
        </w:rPr>
        <w:t>podsjetnik </w:t>
      </w:r>
      <w:r>
        <w:rPr>
          <w:rFonts w:ascii="Times New Roman" w:hAnsi="Times New Roman"/>
          <w:i/>
          <w:color w:val="231F1F"/>
          <w:sz w:val="24"/>
        </w:rPr>
        <w:t>za </w:t>
      </w:r>
      <w:r>
        <w:rPr>
          <w:rFonts w:ascii="Times New Roman" w:hAnsi="Times New Roman"/>
          <w:i/>
          <w:color w:val="231F1F"/>
          <w:spacing w:val="-1"/>
          <w:sz w:val="24"/>
        </w:rPr>
        <w:t>nastavnike</w:t>
      </w:r>
      <w:r>
        <w:rPr>
          <w:rFonts w:ascii="Times New Roman" w:hAnsi="Times New Roman"/>
          <w:color w:val="231F1F"/>
          <w:spacing w:val="-1"/>
          <w:sz w:val="24"/>
        </w:rPr>
        <w:t>:</w:t>
      </w:r>
      <w:r>
        <w:rPr>
          <w:rFonts w:ascii="Times New Roman" w:hAnsi="Times New Roman"/>
          <w:sz w:val="24"/>
        </w:rPr>
      </w:r>
    </w:p>
    <w:p>
      <w:pPr>
        <w:pStyle w:val="BodyText"/>
        <w:numPr>
          <w:ilvl w:val="0"/>
          <w:numId w:val="30"/>
        </w:numPr>
        <w:tabs>
          <w:tab w:pos="839" w:val="left" w:leader="none"/>
        </w:tabs>
        <w:spacing w:line="240" w:lineRule="auto" w:before="139" w:after="0"/>
        <w:ind w:left="118" w:right="0" w:firstLine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Razgovor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stvara,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razvija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odrţava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čovjeka.</w:t>
      </w:r>
      <w:r>
        <w:rPr>
          <w:rFonts w:ascii="Times New Roman" w:hAnsi="Times New Roman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sz w:val="26"/>
          <w:szCs w:val="26"/>
        </w:rPr>
      </w:pPr>
    </w:p>
    <w:p>
      <w:pPr>
        <w:pStyle w:val="BodyText"/>
        <w:numPr>
          <w:ilvl w:val="0"/>
          <w:numId w:val="30"/>
        </w:numPr>
        <w:tabs>
          <w:tab w:pos="839" w:val="left" w:leader="none"/>
        </w:tabs>
        <w:spacing w:line="240" w:lineRule="auto" w:before="0" w:after="0"/>
        <w:ind w:left="838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1F"/>
          <w:spacing w:val="-1"/>
        </w:rPr>
        <w:t>Razgovor</w:t>
      </w:r>
      <w:r>
        <w:rPr>
          <w:rFonts w:ascii="Times New Roman" w:hAnsi="Times New Roman" w:cs="Times New Roman" w:eastAsia="Times New Roman"/>
          <w:color w:val="231F1F"/>
          <w:spacing w:val="-7"/>
        </w:rPr>
        <w:t> </w:t>
      </w:r>
      <w:r>
        <w:rPr>
          <w:rFonts w:ascii="Times New Roman" w:hAnsi="Times New Roman" w:cs="Times New Roman" w:eastAsia="Times New Roman"/>
          <w:color w:val="231F1F"/>
        </w:rPr>
        <w:t>s</w:t>
      </w:r>
      <w:r>
        <w:rPr>
          <w:rFonts w:ascii="Times New Roman" w:hAnsi="Times New Roman" w:cs="Times New Roman" w:eastAsia="Times New Roman"/>
          <w:color w:val="231F1F"/>
          <w:spacing w:val="-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nastavnikom</w:t>
      </w:r>
      <w:r>
        <w:rPr>
          <w:rFonts w:ascii="Times New Roman" w:hAnsi="Times New Roman" w:cs="Times New Roman" w:eastAsia="Times New Roman"/>
          <w:color w:val="231F1F"/>
          <w:spacing w:val="-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omogućuje</w:t>
      </w:r>
      <w:r>
        <w:rPr>
          <w:rFonts w:ascii="Times New Roman" w:hAnsi="Times New Roman" w:cs="Times New Roman" w:eastAsia="Times New Roman"/>
          <w:color w:val="231F1F"/>
          <w:spacing w:val="-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„ra</w:t>
      </w:r>
      <w:r>
        <w:rPr>
          <w:rFonts w:ascii="Times New Roman" w:hAnsi="Times New Roman" w:cs="Times New Roman" w:eastAsia="Times New Roman"/>
          <w:color w:val="231F1F"/>
          <w:spacing w:val="-2"/>
        </w:rPr>
        <w:t>Ď</w:t>
      </w:r>
      <w:r>
        <w:rPr>
          <w:rFonts w:ascii="Times New Roman" w:hAnsi="Times New Roman" w:cs="Times New Roman" w:eastAsia="Times New Roman"/>
          <w:color w:val="231F1F"/>
          <w:spacing w:val="-1"/>
        </w:rPr>
        <w:t>anje“</w:t>
      </w:r>
      <w:r>
        <w:rPr>
          <w:rFonts w:ascii="Times New Roman" w:hAnsi="Times New Roman" w:cs="Times New Roman" w:eastAsia="Times New Roman"/>
          <w:color w:val="231F1F"/>
          <w:spacing w:val="-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mozga,</w:t>
      </w:r>
      <w:r>
        <w:rPr>
          <w:rFonts w:ascii="Times New Roman" w:hAnsi="Times New Roman" w:cs="Times New Roman" w:eastAsia="Times New Roman"/>
          <w:color w:val="231F1F"/>
          <w:spacing w:val="-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ličnosti</w:t>
      </w:r>
      <w:r>
        <w:rPr>
          <w:rFonts w:ascii="Times New Roman" w:hAnsi="Times New Roman" w:cs="Times New Roman" w:eastAsia="Times New Roman"/>
          <w:color w:val="231F1F"/>
          <w:spacing w:val="-5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-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identiteta</w:t>
      </w:r>
      <w:r>
        <w:rPr>
          <w:rFonts w:ascii="Times New Roman" w:hAnsi="Times New Roman" w:cs="Times New Roman" w:eastAsia="Times New Roman"/>
          <w:color w:val="231F1F"/>
          <w:spacing w:val="-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učenika.</w:t>
      </w:r>
      <w:r>
        <w:rPr>
          <w:rFonts w:ascii="Times New Roman" w:hAnsi="Times New Roman" w:cs="Times New Roman" w:eastAsia="Times New Roman"/>
        </w:rPr>
      </w:r>
    </w:p>
    <w:p>
      <w:pPr>
        <w:spacing w:line="240" w:lineRule="auto" w:before="3"/>
        <w:rPr>
          <w:rFonts w:ascii="Times New Roman" w:hAnsi="Times New Roman" w:cs="Times New Roman" w:eastAsia="Times New Roman"/>
          <w:sz w:val="26"/>
          <w:szCs w:val="26"/>
        </w:rPr>
      </w:pPr>
    </w:p>
    <w:p>
      <w:pPr>
        <w:pStyle w:val="BodyText"/>
        <w:numPr>
          <w:ilvl w:val="0"/>
          <w:numId w:val="30"/>
        </w:numPr>
        <w:tabs>
          <w:tab w:pos="839" w:val="left" w:leader="none"/>
        </w:tabs>
        <w:spacing w:line="360" w:lineRule="auto" w:before="0" w:after="0"/>
        <w:ind w:left="118" w:right="119" w:firstLine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Nastavnik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učenik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mogu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1"/>
        </w:rPr>
        <w:t>različito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misliti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govoriti,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1"/>
        </w:rPr>
        <w:t>ali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2"/>
        </w:rPr>
        <w:t>takoĎe</w:t>
      </w:r>
      <w:r>
        <w:rPr>
          <w:rFonts w:ascii="Times New Roman" w:hAnsi="Times New Roman"/>
          <w:color w:val="231F1F"/>
          <w:spacing w:val="-1"/>
        </w:rPr>
        <w:t>r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dalje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1"/>
        </w:rPr>
        <w:t>se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meĎusobno</w:t>
      </w:r>
      <w:r>
        <w:rPr>
          <w:rFonts w:ascii="Times New Roman" w:hAnsi="Times New Roman"/>
          <w:color w:val="231F1F"/>
          <w:spacing w:val="67"/>
          <w:w w:val="95"/>
        </w:rPr>
        <w:t> </w:t>
      </w:r>
      <w:r>
        <w:rPr>
          <w:rFonts w:ascii="Times New Roman" w:hAnsi="Times New Roman"/>
          <w:color w:val="231F1F"/>
        </w:rPr>
        <w:t>poštivati i </w:t>
      </w:r>
      <w:r>
        <w:rPr>
          <w:rFonts w:ascii="Times New Roman" w:hAnsi="Times New Roman"/>
          <w:color w:val="231F1F"/>
          <w:spacing w:val="-1"/>
        </w:rPr>
        <w:t>voljeti.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30"/>
        </w:numPr>
        <w:tabs>
          <w:tab w:pos="839" w:val="left" w:leader="none"/>
        </w:tabs>
        <w:spacing w:line="240" w:lineRule="auto" w:before="166" w:after="0"/>
        <w:ind w:left="838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Nastavnik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razumljiv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učeniku,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ako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svom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govoru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jednostavan,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pregledan,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kratak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139"/>
        <w:ind w:right="0"/>
        <w:jc w:val="left"/>
      </w:pPr>
      <w:r>
        <w:rPr>
          <w:color w:val="231F1F"/>
          <w:spacing w:val="-1"/>
        </w:rPr>
        <w:t>interesantan.</w:t>
      </w:r>
      <w:r>
        <w:rPr/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26"/>
          <w:szCs w:val="26"/>
        </w:rPr>
      </w:pPr>
    </w:p>
    <w:p>
      <w:pPr>
        <w:pStyle w:val="BodyText"/>
        <w:numPr>
          <w:ilvl w:val="0"/>
          <w:numId w:val="30"/>
        </w:numPr>
        <w:tabs>
          <w:tab w:pos="839" w:val="left" w:leader="none"/>
        </w:tabs>
        <w:spacing w:line="240" w:lineRule="auto" w:before="0" w:after="0"/>
        <w:ind w:left="838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</w:rPr>
        <w:t>O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  <w:spacing w:val="-1"/>
        </w:rPr>
        <w:t>osjećajima, potrebama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-1"/>
        </w:rPr>
        <w:t> ţeljama nastavnika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</w:rPr>
        <w:t>i učenika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  <w:spacing w:val="-1"/>
        </w:rPr>
        <w:t>ta</w:t>
      </w:r>
      <w:r>
        <w:rPr>
          <w:rFonts w:ascii="Times New Roman" w:hAnsi="Times New Roman"/>
          <w:color w:val="231F1F"/>
          <w:spacing w:val="-2"/>
        </w:rPr>
        <w:t>koĎe</w:t>
      </w:r>
      <w:r>
        <w:rPr>
          <w:rFonts w:ascii="Times New Roman" w:hAnsi="Times New Roman"/>
          <w:color w:val="231F1F"/>
          <w:spacing w:val="-1"/>
        </w:rPr>
        <w:t>r treba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razgovarati.</w:t>
      </w:r>
      <w:r>
        <w:rPr>
          <w:rFonts w:ascii="Times New Roman" w:hAnsi="Times New Roman"/>
        </w:rPr>
      </w:r>
    </w:p>
    <w:p>
      <w:pPr>
        <w:spacing w:line="240" w:lineRule="auto" w:before="3"/>
        <w:rPr>
          <w:rFonts w:ascii="Times New Roman" w:hAnsi="Times New Roman" w:cs="Times New Roman" w:eastAsia="Times New Roman"/>
          <w:sz w:val="26"/>
          <w:szCs w:val="26"/>
        </w:rPr>
      </w:pPr>
    </w:p>
    <w:p>
      <w:pPr>
        <w:pStyle w:val="BodyText"/>
        <w:numPr>
          <w:ilvl w:val="0"/>
          <w:numId w:val="30"/>
        </w:numPr>
        <w:tabs>
          <w:tab w:pos="839" w:val="left" w:leader="none"/>
        </w:tabs>
        <w:spacing w:line="359" w:lineRule="auto" w:before="0" w:after="0"/>
        <w:ind w:left="118" w:right="120" w:firstLine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2"/>
        </w:rPr>
        <w:t>Za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uspješan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razgovor </w:t>
      </w:r>
      <w:r>
        <w:rPr>
          <w:rFonts w:ascii="Times New Roman" w:hAnsi="Times New Roman"/>
          <w:color w:val="231F1F"/>
        </w:rPr>
        <w:t>izmeĎu</w:t>
      </w:r>
      <w:r>
        <w:rPr>
          <w:rFonts w:ascii="Times New Roman" w:hAnsi="Times New Roman"/>
          <w:color w:val="231F1F"/>
          <w:spacing w:val="-1"/>
        </w:rPr>
        <w:t> nastavnika</w:t>
      </w:r>
      <w:r>
        <w:rPr>
          <w:rFonts w:ascii="Times New Roman" w:hAnsi="Times New Roman"/>
          <w:color w:val="231F1F"/>
        </w:rPr>
        <w:t> i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učenika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bitno je </w:t>
      </w:r>
      <w:r>
        <w:rPr>
          <w:rFonts w:ascii="Times New Roman" w:hAnsi="Times New Roman"/>
          <w:color w:val="231F1F"/>
          <w:spacing w:val="-1"/>
        </w:rPr>
        <w:t>obostrano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davanje,</w:t>
      </w:r>
      <w:r>
        <w:rPr>
          <w:rFonts w:ascii="Times New Roman" w:hAnsi="Times New Roman"/>
          <w:color w:val="231F1F"/>
          <w:spacing w:val="-1"/>
        </w:rPr>
        <w:t> traţenje</w:t>
      </w:r>
      <w:r>
        <w:rPr>
          <w:rFonts w:ascii="Times New Roman" w:hAnsi="Times New Roman"/>
          <w:color w:val="231F1F"/>
          <w:spacing w:val="77"/>
        </w:rPr>
        <w:t> </w:t>
      </w:r>
      <w:r>
        <w:rPr>
          <w:rFonts w:ascii="Times New Roman" w:hAnsi="Times New Roman"/>
          <w:color w:val="231F1F"/>
        </w:rPr>
        <w:t>i </w:t>
      </w:r>
      <w:r>
        <w:rPr>
          <w:rFonts w:ascii="Times New Roman" w:hAnsi="Times New Roman"/>
          <w:color w:val="231F1F"/>
          <w:spacing w:val="-1"/>
        </w:rPr>
        <w:t>primanje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dodatnih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objašnjenja.</w:t>
      </w:r>
      <w:r>
        <w:rPr>
          <w:rFonts w:ascii="Times New Roman" w:hAnsi="Times New Roman"/>
        </w:rPr>
      </w:r>
    </w:p>
    <w:p>
      <w:pPr>
        <w:spacing w:after="0" w:line="359" w:lineRule="auto"/>
        <w:jc w:val="left"/>
        <w:rPr>
          <w:rFonts w:ascii="Times New Roman" w:hAnsi="Times New Roman" w:cs="Times New Roman" w:eastAsia="Times New Roman"/>
        </w:rPr>
        <w:sectPr>
          <w:pgSz w:w="11910" w:h="16840"/>
          <w:pgMar w:header="826" w:footer="83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numPr>
          <w:ilvl w:val="0"/>
          <w:numId w:val="30"/>
        </w:numPr>
        <w:tabs>
          <w:tab w:pos="839" w:val="left" w:leader="none"/>
        </w:tabs>
        <w:spacing w:line="240" w:lineRule="auto" w:before="69" w:after="0"/>
        <w:ind w:left="838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Vaţno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povremeno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učitelj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učenik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razgovaraju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o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svome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razgovoru.</w:t>
      </w:r>
      <w:r>
        <w:rPr>
          <w:rFonts w:ascii="Times New Roman" w:hAnsi="Times New Roman"/>
        </w:rPr>
      </w:r>
    </w:p>
    <w:p>
      <w:pPr>
        <w:spacing w:line="240" w:lineRule="auto" w:before="3"/>
        <w:rPr>
          <w:rFonts w:ascii="Times New Roman" w:hAnsi="Times New Roman" w:cs="Times New Roman" w:eastAsia="Times New Roman"/>
          <w:sz w:val="26"/>
          <w:szCs w:val="26"/>
        </w:rPr>
      </w:pPr>
    </w:p>
    <w:p>
      <w:pPr>
        <w:pStyle w:val="BodyText"/>
        <w:numPr>
          <w:ilvl w:val="0"/>
          <w:numId w:val="30"/>
        </w:numPr>
        <w:tabs>
          <w:tab w:pos="840" w:val="left" w:leader="none"/>
        </w:tabs>
        <w:spacing w:line="240" w:lineRule="auto" w:before="0" w:after="0"/>
        <w:ind w:left="839" w:right="0" w:hanging="360"/>
        <w:jc w:val="left"/>
        <w:rPr>
          <w:rFonts w:ascii="Times New Roman" w:hAnsi="Times New Roman" w:cs="Times New Roman" w:eastAsia="Times New Roman"/>
        </w:rPr>
      </w:pPr>
      <w:r>
        <w:rPr>
          <w:color w:val="231F1F"/>
          <w:spacing w:val="-1"/>
        </w:rPr>
        <w:t>Napad</w:t>
      </w:r>
      <w:r>
        <w:rPr>
          <w:color w:val="231F1F"/>
        </w:rPr>
        <w:t> i obrana</w:t>
      </w:r>
      <w:r>
        <w:rPr>
          <w:color w:val="231F1F"/>
          <w:spacing w:val="-1"/>
        </w:rPr>
        <w:t> nemaju</w:t>
      </w:r>
      <w:r>
        <w:rPr>
          <w:color w:val="231F1F"/>
        </w:rPr>
        <w:t> odgojn</w:t>
      </w:r>
      <w:r>
        <w:rPr>
          <w:rFonts w:ascii="Times New Roman" w:hAnsi="Times New Roman"/>
          <w:color w:val="231F1F"/>
        </w:rPr>
        <w:t>i </w:t>
      </w:r>
      <w:r>
        <w:rPr>
          <w:rFonts w:ascii="Times New Roman" w:hAnsi="Times New Roman"/>
          <w:color w:val="231F1F"/>
          <w:spacing w:val="-1"/>
        </w:rPr>
        <w:t>uticaj.</w:t>
      </w:r>
      <w:r>
        <w:rPr>
          <w:rFonts w:ascii="Times New Roman" w:hAnsi="Times New Roman"/>
          <w:color w:val="231F1F"/>
        </w:rPr>
        <w:t> Samo odgojni i </w:t>
      </w:r>
      <w:r>
        <w:rPr>
          <w:rFonts w:ascii="Times New Roman" w:hAnsi="Times New Roman"/>
          <w:color w:val="231F1F"/>
          <w:spacing w:val="-1"/>
        </w:rPr>
        <w:t>saradnički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razgovor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je </w:t>
      </w:r>
      <w:r>
        <w:rPr>
          <w:rFonts w:ascii="Times New Roman" w:hAnsi="Times New Roman"/>
          <w:color w:val="231F1F"/>
          <w:spacing w:val="-1"/>
        </w:rPr>
        <w:t>odgojan.</w:t>
      </w:r>
      <w:r>
        <w:rPr>
          <w:rFonts w:ascii="Times New Roman" w:hAnsi="Times New Roman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26"/>
          <w:szCs w:val="26"/>
        </w:rPr>
      </w:pPr>
    </w:p>
    <w:p>
      <w:pPr>
        <w:pStyle w:val="BodyText"/>
        <w:numPr>
          <w:ilvl w:val="0"/>
          <w:numId w:val="30"/>
        </w:numPr>
        <w:tabs>
          <w:tab w:pos="840" w:val="left" w:leader="none"/>
        </w:tabs>
        <w:spacing w:line="240" w:lineRule="auto" w:before="0" w:after="0"/>
        <w:ind w:left="839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Dobar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  <w:spacing w:val="-1"/>
        </w:rPr>
        <w:t>nastavnik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</w:rPr>
        <w:t>poštuje,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ne</w:t>
      </w:r>
      <w:r>
        <w:rPr>
          <w:rFonts w:ascii="Times New Roman" w:hAnsi="Times New Roman"/>
          <w:color w:val="231F1F"/>
          <w:spacing w:val="-3"/>
        </w:rPr>
        <w:t> </w:t>
      </w:r>
      <w:r>
        <w:rPr>
          <w:rFonts w:ascii="Times New Roman" w:hAnsi="Times New Roman"/>
          <w:color w:val="231F1F"/>
          <w:spacing w:val="-1"/>
        </w:rPr>
        <w:t>vrije</w:t>
      </w:r>
      <w:r>
        <w:rPr>
          <w:rFonts w:ascii="Times New Roman" w:hAnsi="Times New Roman"/>
          <w:color w:val="231F1F"/>
          <w:spacing w:val="-2"/>
        </w:rPr>
        <w:t>Ďa</w:t>
      </w:r>
      <w:r>
        <w:rPr>
          <w:rFonts w:ascii="Times New Roman" w:hAnsi="Times New Roman"/>
          <w:color w:val="231F1F"/>
          <w:spacing w:val="-3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ne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</w:rPr>
        <w:t>poniţava</w:t>
      </w:r>
      <w:r>
        <w:rPr>
          <w:rFonts w:ascii="Times New Roman" w:hAnsi="Times New Roman"/>
          <w:color w:val="231F1F"/>
          <w:spacing w:val="-1"/>
        </w:rPr>
        <w:t> učenika.</w:t>
      </w:r>
      <w:r>
        <w:rPr>
          <w:rFonts w:ascii="Times New Roman" w:hAnsi="Times New Roman"/>
        </w:rPr>
      </w:r>
    </w:p>
    <w:p>
      <w:pPr>
        <w:spacing w:line="240" w:lineRule="auto" w:before="3"/>
        <w:rPr>
          <w:rFonts w:ascii="Times New Roman" w:hAnsi="Times New Roman" w:cs="Times New Roman" w:eastAsia="Times New Roman"/>
          <w:sz w:val="26"/>
          <w:szCs w:val="26"/>
        </w:rPr>
      </w:pPr>
    </w:p>
    <w:p>
      <w:pPr>
        <w:pStyle w:val="BodyText"/>
        <w:numPr>
          <w:ilvl w:val="0"/>
          <w:numId w:val="30"/>
        </w:numPr>
        <w:tabs>
          <w:tab w:pos="840" w:val="left" w:leader="none"/>
        </w:tabs>
        <w:spacing w:line="360" w:lineRule="auto" w:before="0" w:after="0"/>
        <w:ind w:left="119" w:right="120" w:firstLine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Učenici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prihvaćaju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nastavnika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iskreno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s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njim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razgovaraju,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  <w:spacing w:val="-1"/>
        </w:rPr>
        <w:t>ako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1"/>
        </w:rPr>
        <w:t>se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uz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  <w:spacing w:val="-1"/>
        </w:rPr>
        <w:t>njega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  <w:spacing w:val="-1"/>
        </w:rPr>
        <w:t>osjećaju</w:t>
      </w:r>
      <w:r>
        <w:rPr>
          <w:rFonts w:ascii="Times New Roman" w:hAnsi="Times New Roman"/>
          <w:color w:val="231F1F"/>
          <w:spacing w:val="63"/>
        </w:rPr>
        <w:t> </w:t>
      </w:r>
      <w:r>
        <w:rPr>
          <w:rFonts w:ascii="Times New Roman" w:hAnsi="Times New Roman"/>
          <w:color w:val="231F1F"/>
        </w:rPr>
        <w:t>slobodni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  <w:spacing w:val="-1"/>
        </w:rPr>
        <w:t>neugroţeni.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30"/>
        </w:numPr>
        <w:tabs>
          <w:tab w:pos="840" w:val="left" w:leader="none"/>
        </w:tabs>
        <w:spacing w:line="240" w:lineRule="auto" w:before="168" w:after="0"/>
        <w:ind w:left="839" w:right="0" w:hanging="360"/>
        <w:jc w:val="left"/>
        <w:rPr>
          <w:rFonts w:ascii="Times New Roman" w:hAnsi="Times New Roman" w:cs="Times New Roman" w:eastAsia="Times New Roman"/>
        </w:rPr>
      </w:pPr>
      <w:r>
        <w:rPr>
          <w:color w:val="231F1F"/>
          <w:spacing w:val="-1"/>
        </w:rPr>
        <w:t>Samo</w:t>
      </w:r>
      <w:r>
        <w:rPr>
          <w:color w:val="231F1F"/>
          <w:spacing w:val="24"/>
        </w:rPr>
        <w:t> </w:t>
      </w:r>
      <w:r>
        <w:rPr>
          <w:color w:val="231F1F"/>
          <w:spacing w:val="-1"/>
        </w:rPr>
        <w:t>otvoreni,</w:t>
      </w:r>
      <w:r>
        <w:rPr>
          <w:color w:val="231F1F"/>
          <w:spacing w:val="24"/>
        </w:rPr>
        <w:t> </w:t>
      </w:r>
      <w:r>
        <w:rPr>
          <w:color w:val="231F1F"/>
          <w:spacing w:val="-1"/>
        </w:rPr>
        <w:t>neposredni</w:t>
      </w:r>
      <w:r>
        <w:rPr>
          <w:color w:val="231F1F"/>
          <w:spacing w:val="24"/>
        </w:rPr>
        <w:t> </w:t>
      </w:r>
      <w:r>
        <w:rPr>
          <w:color w:val="231F1F"/>
        </w:rPr>
        <w:t>i</w:t>
      </w:r>
      <w:r>
        <w:rPr>
          <w:color w:val="231F1F"/>
          <w:spacing w:val="24"/>
        </w:rPr>
        <w:t> </w:t>
      </w:r>
      <w:r>
        <w:rPr>
          <w:color w:val="231F1F"/>
          <w:spacing w:val="-1"/>
        </w:rPr>
        <w:t>i</w:t>
      </w:r>
      <w:r>
        <w:rPr>
          <w:rFonts w:ascii="Times New Roman" w:hAnsi="Times New Roman"/>
          <w:color w:val="231F1F"/>
          <w:spacing w:val="-1"/>
        </w:rPr>
        <w:t>skreni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  <w:spacing w:val="-1"/>
        </w:rPr>
        <w:t>razgovor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ima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  <w:spacing w:val="-1"/>
        </w:rPr>
        <w:t>odgojni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  <w:spacing w:val="-1"/>
        </w:rPr>
        <w:t>uticaj,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a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</w:rPr>
        <w:t>ne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  <w:spacing w:val="-1"/>
        </w:rPr>
        <w:t>neobavezujući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137"/>
        <w:ind w:left="119" w:right="0"/>
        <w:jc w:val="left"/>
      </w:pPr>
      <w:r>
        <w:rPr>
          <w:color w:val="231F1F"/>
          <w:spacing w:val="-1"/>
        </w:rPr>
        <w:t>karakter,</w:t>
      </w:r>
      <w:r>
        <w:rPr>
          <w:color w:val="231F1F"/>
        </w:rPr>
        <w:t> </w:t>
      </w:r>
      <w:r>
        <w:rPr>
          <w:color w:val="231F1F"/>
          <w:spacing w:val="-1"/>
        </w:rPr>
        <w:t>prikriveno</w:t>
      </w:r>
      <w:r>
        <w:rPr>
          <w:color w:val="231F1F"/>
        </w:rPr>
        <w:t> kontroliranje i </w:t>
      </w:r>
      <w:r>
        <w:rPr>
          <w:color w:val="231F1F"/>
          <w:spacing w:val="-1"/>
        </w:rPr>
        <w:t>neprijateljsko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ucjenjivanje.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3"/>
        <w:numPr>
          <w:ilvl w:val="1"/>
          <w:numId w:val="30"/>
        </w:numPr>
        <w:tabs>
          <w:tab w:pos="725" w:val="left" w:leader="none"/>
          <w:tab w:pos="1894" w:val="left" w:leader="none"/>
        </w:tabs>
        <w:spacing w:line="240" w:lineRule="auto" w:before="168" w:after="0"/>
        <w:ind w:left="1893" w:right="0" w:hanging="360"/>
        <w:jc w:val="center"/>
        <w:rPr>
          <w:rFonts w:ascii="Times New Roman" w:hAnsi="Times New Roman" w:cs="Times New Roman" w:eastAsia="Times New Roman"/>
          <w:b w:val="0"/>
          <w:bCs w:val="0"/>
          <w:i w:val="0"/>
        </w:rPr>
      </w:pPr>
      <w:r>
        <w:rPr>
          <w:i/>
          <w:color w:val="231F1F"/>
        </w:rPr>
        <w:t>Prakti</w:t>
      </w:r>
      <w:r>
        <w:rPr>
          <w:rFonts w:ascii="Times New Roman" w:hAnsi="Times New Roman"/>
          <w:i/>
          <w:color w:val="231F1F"/>
        </w:rPr>
        <w:t>čni primjer </w:t>
      </w:r>
      <w:r>
        <w:rPr>
          <w:rFonts w:ascii="Times New Roman" w:hAnsi="Times New Roman"/>
          <w:i/>
          <w:color w:val="231F1F"/>
          <w:spacing w:val="-1"/>
        </w:rPr>
        <w:t>komunikacije</w:t>
      </w:r>
      <w:r>
        <w:rPr>
          <w:rFonts w:ascii="Times New Roman" w:hAnsi="Times New Roman"/>
          <w:i/>
          <w:color w:val="231F1F"/>
        </w:rPr>
        <w:t> kroz tri faze</w:t>
      </w:r>
      <w:r>
        <w:rPr>
          <w:rFonts w:ascii="Times New Roman" w:hAnsi="Times New Roman"/>
          <w:i/>
          <w:color w:val="231F1F"/>
          <w:spacing w:val="-1"/>
        </w:rPr>
        <w:t> nastavnog</w:t>
      </w:r>
      <w:r>
        <w:rPr>
          <w:rFonts w:ascii="Times New Roman" w:hAnsi="Times New Roman"/>
          <w:i/>
          <w:color w:val="231F1F"/>
        </w:rPr>
        <w:t> </w:t>
      </w:r>
      <w:r>
        <w:rPr>
          <w:rFonts w:ascii="Times New Roman" w:hAnsi="Times New Roman"/>
          <w:i/>
          <w:color w:val="231F1F"/>
          <w:spacing w:val="-1"/>
        </w:rPr>
        <w:t>procesa</w:t>
      </w:r>
      <w:r>
        <w:rPr>
          <w:rFonts w:ascii="Times New Roman" w:hAnsi="Times New Roman"/>
          <w:b w:val="0"/>
          <w:i w:val="0"/>
        </w:rPr>
      </w:r>
    </w:p>
    <w:p>
      <w:pPr>
        <w:pStyle w:val="BodyText"/>
        <w:spacing w:line="359" w:lineRule="auto" w:before="134"/>
        <w:ind w:left="119" w:right="110" w:firstLine="708"/>
        <w:jc w:val="both"/>
      </w:pPr>
      <w:r>
        <w:rPr>
          <w:color w:val="231F1F"/>
          <w:spacing w:val="-1"/>
        </w:rPr>
        <w:t>Komunikacija</w:t>
      </w:r>
      <w:r>
        <w:rPr>
          <w:color w:val="231F1F"/>
          <w:spacing w:val="57"/>
        </w:rPr>
        <w:t> </w:t>
      </w:r>
      <w:r>
        <w:rPr>
          <w:color w:val="231F1F"/>
        </w:rPr>
        <w:t>s</w:t>
      </w:r>
      <w:r>
        <w:rPr>
          <w:color w:val="231F1F"/>
          <w:spacing w:val="59"/>
        </w:rPr>
        <w:t> </w:t>
      </w:r>
      <w:r>
        <w:rPr>
          <w:color w:val="231F1F"/>
        </w:rPr>
        <w:t>u</w:t>
      </w:r>
      <w:r>
        <w:rPr>
          <w:rFonts w:ascii="Times New Roman" w:hAnsi="Times New Roman"/>
          <w:color w:val="231F1F"/>
        </w:rPr>
        <w:t>čenicima</w:t>
      </w:r>
      <w:r>
        <w:rPr>
          <w:rFonts w:ascii="Times New Roman" w:hAnsi="Times New Roman"/>
          <w:color w:val="231F1F"/>
          <w:spacing w:val="58"/>
        </w:rPr>
        <w:t> </w:t>
      </w:r>
      <w:r>
        <w:rPr>
          <w:rFonts w:ascii="Times New Roman" w:hAnsi="Times New Roman"/>
          <w:color w:val="231F1F"/>
          <w:spacing w:val="-1"/>
        </w:rPr>
        <w:t>vrlo</w:t>
      </w:r>
      <w:r>
        <w:rPr>
          <w:rFonts w:ascii="Times New Roman" w:hAnsi="Times New Roman"/>
          <w:color w:val="231F1F"/>
        </w:rPr>
        <w:t>  je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</w:rPr>
        <w:t>vaţna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  <w:spacing w:val="-1"/>
        </w:rPr>
        <w:t>nastavničkom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  <w:spacing w:val="-1"/>
        </w:rPr>
        <w:t>zanimanju</w:t>
      </w:r>
      <w:r>
        <w:rPr>
          <w:rFonts w:ascii="Times New Roman" w:hAnsi="Times New Roman"/>
          <w:color w:val="231F1F"/>
        </w:rPr>
        <w:t>  </w:t>
      </w:r>
      <w:r>
        <w:rPr>
          <w:rFonts w:ascii="Times New Roman" w:hAnsi="Times New Roman"/>
          <w:color w:val="231F1F"/>
          <w:spacing w:val="-1"/>
        </w:rPr>
        <w:t>jer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pomaţe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  <w:spacing w:val="-1"/>
        </w:rPr>
        <w:t>gotovo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  <w:spacing w:val="-1"/>
        </w:rPr>
        <w:t>svakom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  <w:spacing w:val="-1"/>
        </w:rPr>
        <w:t>dijelu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  <w:spacing w:val="-1"/>
        </w:rPr>
        <w:t>nastave.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</w:rPr>
        <w:t>Ona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  <w:spacing w:val="-1"/>
        </w:rPr>
        <w:t>rješava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</w:rPr>
        <w:t>nastale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  <w:spacing w:val="-1"/>
        </w:rPr>
        <w:t>probleme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</w:rPr>
        <w:t>poput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</w:rPr>
        <w:t>nejasnoće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  <w:spacing w:val="-1"/>
        </w:rPr>
        <w:t>onoga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</w:rPr>
        <w:t>što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73"/>
        </w:rPr>
        <w:t> </w:t>
      </w:r>
      <w:r>
        <w:rPr>
          <w:rFonts w:ascii="Times New Roman" w:hAnsi="Times New Roman"/>
          <w:color w:val="231F1F"/>
          <w:spacing w:val="-1"/>
        </w:rPr>
        <w:t>nastavnik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  <w:spacing w:val="-1"/>
        </w:rPr>
        <w:t>rekao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</w:rPr>
        <w:t>ili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  <w:spacing w:val="-1"/>
        </w:rPr>
        <w:t>zadatka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</w:rPr>
        <w:t>koji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  <w:spacing w:val="-1"/>
        </w:rPr>
        <w:t>dao,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  <w:spacing w:val="-1"/>
        </w:rPr>
        <w:t>povećava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  <w:spacing w:val="-1"/>
        </w:rPr>
        <w:t>učenikovu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  <w:spacing w:val="-1"/>
        </w:rPr>
        <w:t>motiviranost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  <w:spacing w:val="-1"/>
        </w:rPr>
        <w:t>rad,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  <w:spacing w:val="-1"/>
        </w:rPr>
        <w:t>njegovu</w:t>
      </w:r>
      <w:r>
        <w:rPr>
          <w:rFonts w:ascii="Times New Roman" w:hAnsi="Times New Roman"/>
          <w:color w:val="231F1F"/>
          <w:spacing w:val="101"/>
        </w:rPr>
        <w:t> </w:t>
      </w:r>
      <w:r>
        <w:rPr>
          <w:color w:val="231F1F"/>
          <w:spacing w:val="-1"/>
        </w:rPr>
        <w:t>koncentraciju,</w:t>
      </w:r>
      <w:r>
        <w:rPr>
          <w:color w:val="231F1F"/>
        </w:rPr>
        <w:t> </w:t>
      </w:r>
      <w:r>
        <w:rPr>
          <w:color w:val="231F1F"/>
          <w:spacing w:val="-1"/>
        </w:rPr>
        <w:t>zanimanje</w:t>
      </w:r>
      <w:r>
        <w:rPr>
          <w:color w:val="231F1F"/>
        </w:rPr>
        <w:t> za</w:t>
      </w:r>
      <w:r>
        <w:rPr>
          <w:color w:val="231F1F"/>
          <w:spacing w:val="-1"/>
        </w:rPr>
        <w:t> predmet</w:t>
      </w:r>
      <w:r>
        <w:rPr>
          <w:color w:val="231F1F"/>
        </w:rPr>
        <w:t> itd.</w:t>
      </w:r>
      <w:r>
        <w:rPr/>
      </w:r>
    </w:p>
    <w:p>
      <w:pPr>
        <w:numPr>
          <w:ilvl w:val="0"/>
          <w:numId w:val="30"/>
        </w:numPr>
        <w:tabs>
          <w:tab w:pos="840" w:val="left" w:leader="none"/>
        </w:tabs>
        <w:spacing w:before="7"/>
        <w:ind w:left="839" w:right="0" w:hanging="36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i/>
          <w:color w:val="231F1F"/>
          <w:spacing w:val="-1"/>
          <w:sz w:val="24"/>
          <w:szCs w:val="24"/>
        </w:rPr>
        <w:t>Po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4"/>
          <w:szCs w:val="24"/>
        </w:rPr>
        <w:t>četak</w:t>
      </w: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 nastave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– </w:t>
      </w: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uvodni dio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4"/>
          <w:szCs w:val="24"/>
        </w:rPr>
        <w:t>časa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pStyle w:val="BodyText"/>
        <w:tabs>
          <w:tab w:pos="959" w:val="left" w:leader="none"/>
          <w:tab w:pos="1441" w:val="left" w:leader="none"/>
          <w:tab w:pos="1856" w:val="left" w:leader="none"/>
          <w:tab w:pos="2256" w:val="left" w:leader="none"/>
          <w:tab w:pos="3147" w:val="left" w:leader="none"/>
          <w:tab w:pos="5914" w:val="left" w:leader="none"/>
          <w:tab w:pos="7687" w:val="left" w:leader="none"/>
          <w:tab w:pos="8488" w:val="left" w:leader="none"/>
        </w:tabs>
        <w:spacing w:line="360" w:lineRule="auto" w:before="137"/>
        <w:ind w:left="119" w:right="111" w:firstLine="708"/>
        <w:jc w:val="right"/>
        <w:rPr>
          <w:rFonts w:ascii="Times New Roman" w:hAnsi="Times New Roman" w:cs="Times New Roman" w:eastAsia="Times New Roman"/>
        </w:rPr>
      </w:pPr>
      <w:r>
        <w:rPr>
          <w:color w:val="231F1F"/>
          <w:spacing w:val="-2"/>
        </w:rPr>
        <w:t>Za</w:t>
      </w:r>
      <w:r>
        <w:rPr>
          <w:color w:val="231F1F"/>
          <w:spacing w:val="1"/>
        </w:rPr>
        <w:t> </w:t>
      </w:r>
      <w:r>
        <w:rPr>
          <w:color w:val="231F1F"/>
        </w:rPr>
        <w:t>po</w:t>
      </w:r>
      <w:r>
        <w:rPr>
          <w:rFonts w:ascii="Times New Roman" w:hAnsi="Times New Roman" w:cs="Times New Roman" w:eastAsia="Times New Roman"/>
          <w:color w:val="231F1F"/>
        </w:rPr>
        <w:t>četak, nastavnik treba</w:t>
      </w:r>
      <w:r>
        <w:rPr>
          <w:rFonts w:ascii="Times New Roman" w:hAnsi="Times New Roman" w:cs="Times New Roman" w:eastAsia="Times New Roman"/>
          <w:color w:val="231F1F"/>
          <w:spacing w:val="-1"/>
        </w:rPr>
        <w:t> </w:t>
      </w:r>
      <w:r>
        <w:rPr>
          <w:rFonts w:ascii="Times New Roman" w:hAnsi="Times New Roman" w:cs="Times New Roman" w:eastAsia="Times New Roman"/>
          <w:color w:val="231F1F"/>
        </w:rPr>
        <w:t>da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</w:rPr>
        <w:t>doĎe</w:t>
      </w:r>
      <w:r>
        <w:rPr>
          <w:rFonts w:ascii="Times New Roman" w:hAnsi="Times New Roman" w:cs="Times New Roman" w:eastAsia="Times New Roman"/>
          <w:color w:val="231F1F"/>
          <w:spacing w:val="-1"/>
        </w:rPr>
        <w:t> </w:t>
      </w:r>
      <w:r>
        <w:rPr>
          <w:rFonts w:ascii="Times New Roman" w:hAnsi="Times New Roman" w:cs="Times New Roman" w:eastAsia="Times New Roman"/>
          <w:color w:val="231F1F"/>
        </w:rPr>
        <w:t>prvi u učionicu i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pozdravi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</w:rPr>
        <w:t>učenike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</w:rPr>
        <w:t>jer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</w:rPr>
        <w:t>na</w:t>
      </w:r>
      <w:r>
        <w:rPr>
          <w:rFonts w:ascii="Times New Roman" w:hAnsi="Times New Roman" w:cs="Times New Roman" w:eastAsia="Times New Roman"/>
          <w:color w:val="231F1F"/>
          <w:spacing w:val="-1"/>
        </w:rPr>
        <w:t> </w:t>
      </w:r>
      <w:r>
        <w:rPr>
          <w:rFonts w:ascii="Times New Roman" w:hAnsi="Times New Roman" w:cs="Times New Roman" w:eastAsia="Times New Roman"/>
          <w:color w:val="231F1F"/>
        </w:rPr>
        <w:t>taj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</w:rPr>
        <w:t>način</w:t>
      </w:r>
      <w:r>
        <w:rPr>
          <w:rFonts w:ascii="Times New Roman" w:hAnsi="Times New Roman" w:cs="Times New Roman" w:eastAsia="Times New Roman"/>
          <w:color w:val="231F1F"/>
          <w:spacing w:val="22"/>
        </w:rPr>
        <w:t> </w:t>
      </w:r>
      <w:r>
        <w:rPr>
          <w:rFonts w:ascii="Times New Roman" w:hAnsi="Times New Roman" w:cs="Times New Roman" w:eastAsia="Times New Roman"/>
          <w:color w:val="231F1F"/>
        </w:rPr>
        <w:t>pokazuje </w:t>
      </w:r>
      <w:r>
        <w:rPr>
          <w:rFonts w:ascii="Times New Roman" w:hAnsi="Times New Roman" w:cs="Times New Roman" w:eastAsia="Times New Roman"/>
          <w:color w:val="231F1F"/>
          <w:spacing w:val="8"/>
        </w:rPr>
        <w:t> </w:t>
      </w:r>
      <w:r>
        <w:rPr>
          <w:rFonts w:ascii="Times New Roman" w:hAnsi="Times New Roman" w:cs="Times New Roman" w:eastAsia="Times New Roman"/>
          <w:color w:val="231F1F"/>
        </w:rPr>
        <w:t>svoju 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tačnost</w:t>
      </w:r>
      <w:r>
        <w:rPr>
          <w:rFonts w:ascii="Times New Roman" w:hAnsi="Times New Roman" w:cs="Times New Roman" w:eastAsia="Times New Roman"/>
          <w:color w:val="231F1F"/>
        </w:rPr>
        <w:t> </w:t>
      </w:r>
      <w:r>
        <w:rPr>
          <w:rFonts w:ascii="Times New Roman" w:hAnsi="Times New Roman" w:cs="Times New Roman" w:eastAsia="Times New Roman"/>
          <w:color w:val="231F1F"/>
          <w:spacing w:val="8"/>
        </w:rPr>
        <w:t> </w:t>
      </w:r>
      <w:r>
        <w:rPr>
          <w:rFonts w:ascii="Times New Roman" w:hAnsi="Times New Roman" w:cs="Times New Roman" w:eastAsia="Times New Roman"/>
          <w:color w:val="231F1F"/>
        </w:rPr>
        <w:t>i </w:t>
      </w:r>
      <w:r>
        <w:rPr>
          <w:rFonts w:ascii="Times New Roman" w:hAnsi="Times New Roman" w:cs="Times New Roman" w:eastAsia="Times New Roman"/>
          <w:color w:val="231F1F"/>
          <w:spacing w:val="1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predanost</w:t>
      </w:r>
      <w:r>
        <w:rPr>
          <w:rFonts w:ascii="Times New Roman" w:hAnsi="Times New Roman" w:cs="Times New Roman" w:eastAsia="Times New Roman"/>
          <w:color w:val="231F1F"/>
        </w:rPr>
        <w:t> 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</w:rPr>
        <w:t>poslu, 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</w:rPr>
        <w:t>a 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</w:rPr>
        <w:t>i </w:t>
      </w:r>
      <w:r>
        <w:rPr>
          <w:rFonts w:ascii="Times New Roman" w:hAnsi="Times New Roman" w:cs="Times New Roman" w:eastAsia="Times New Roman"/>
          <w:color w:val="231F1F"/>
          <w:spacing w:val="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primjer</w:t>
      </w:r>
      <w:r>
        <w:rPr>
          <w:rFonts w:ascii="Times New Roman" w:hAnsi="Times New Roman" w:cs="Times New Roman" w:eastAsia="Times New Roman"/>
          <w:color w:val="231F1F"/>
        </w:rPr>
        <w:t> </w:t>
      </w:r>
      <w:r>
        <w:rPr>
          <w:rFonts w:ascii="Times New Roman" w:hAnsi="Times New Roman" w:cs="Times New Roman" w:eastAsia="Times New Roman"/>
          <w:color w:val="231F1F"/>
          <w:spacing w:val="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učenicima.</w:t>
      </w:r>
      <w:r>
        <w:rPr>
          <w:rFonts w:ascii="Times New Roman" w:hAnsi="Times New Roman" w:cs="Times New Roman" w:eastAsia="Times New Roman"/>
          <w:color w:val="231F1F"/>
        </w:rPr>
        <w:t> 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Nadalje,</w:t>
      </w:r>
      <w:r>
        <w:rPr>
          <w:rFonts w:ascii="Times New Roman" w:hAnsi="Times New Roman" w:cs="Times New Roman" w:eastAsia="Times New Roman"/>
          <w:color w:val="231F1F"/>
        </w:rPr>
        <w:t> 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</w:rPr>
        <w:t>to </w:t>
      </w:r>
      <w:r>
        <w:rPr>
          <w:rFonts w:ascii="Times New Roman" w:hAnsi="Times New Roman" w:cs="Times New Roman" w:eastAsia="Times New Roman"/>
          <w:color w:val="231F1F"/>
          <w:spacing w:val="10"/>
        </w:rPr>
        <w:t> </w:t>
      </w:r>
      <w:r>
        <w:rPr>
          <w:rFonts w:ascii="Times New Roman" w:hAnsi="Times New Roman" w:cs="Times New Roman" w:eastAsia="Times New Roman"/>
          <w:color w:val="231F1F"/>
        </w:rPr>
        <w:t>pomaţe 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6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discipliniranom</w:t>
      </w:r>
      <w:r>
        <w:rPr>
          <w:rFonts w:ascii="Times New Roman" w:hAnsi="Times New Roman" w:cs="Times New Roman" w:eastAsia="Times New Roman"/>
          <w:color w:val="231F1F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razmještanju</w:t>
      </w:r>
      <w:r>
        <w:rPr>
          <w:rFonts w:ascii="Times New Roman" w:hAnsi="Times New Roman" w:cs="Times New Roman" w:eastAsia="Times New Roman"/>
          <w:color w:val="231F1F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učenika</w:t>
      </w:r>
      <w:r>
        <w:rPr>
          <w:rFonts w:ascii="Times New Roman" w:hAnsi="Times New Roman" w:cs="Times New Roman" w:eastAsia="Times New Roman"/>
          <w:color w:val="231F1F"/>
        </w:rPr>
        <w:t> po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razredu.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</w:rPr>
        <w:t>Dok se</w:t>
      </w:r>
      <w:r>
        <w:rPr>
          <w:rFonts w:ascii="Times New Roman" w:hAnsi="Times New Roman" w:cs="Times New Roman" w:eastAsia="Times New Roman"/>
          <w:color w:val="231F1F"/>
          <w:spacing w:val="-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učenici</w:t>
      </w:r>
      <w:r>
        <w:rPr>
          <w:rFonts w:ascii="Times New Roman" w:hAnsi="Times New Roman" w:cs="Times New Roman" w:eastAsia="Times New Roman"/>
          <w:color w:val="231F1F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razmještaju</w:t>
      </w:r>
      <w:r>
        <w:rPr>
          <w:rFonts w:ascii="Times New Roman" w:hAnsi="Times New Roman" w:cs="Times New Roman" w:eastAsia="Times New Roman"/>
          <w:color w:val="231F1F"/>
        </w:rPr>
        <w:t> </w:t>
      </w:r>
      <w:r>
        <w:rPr>
          <w:rFonts w:ascii="Times New Roman" w:hAnsi="Times New Roman" w:cs="Times New Roman" w:eastAsia="Times New Roman"/>
          <w:color w:val="231F1F"/>
          <w:spacing w:val="2"/>
        </w:rPr>
        <w:t>p</w:t>
      </w:r>
      <w:r>
        <w:rPr>
          <w:color w:val="231F1F"/>
          <w:spacing w:val="2"/>
        </w:rPr>
        <w:t>o</w:t>
      </w:r>
      <w:r>
        <w:rPr>
          <w:color w:val="231F1F"/>
        </w:rPr>
        <w:t> </w:t>
      </w:r>
      <w:r>
        <w:rPr>
          <w:color w:val="231F1F"/>
          <w:spacing w:val="-1"/>
        </w:rPr>
        <w:t>razredu,</w:t>
      </w:r>
      <w:r>
        <w:rPr>
          <w:color w:val="231F1F"/>
        </w:rPr>
        <w:t> treba</w:t>
      </w:r>
      <w:r>
        <w:rPr>
          <w:color w:val="231F1F"/>
          <w:spacing w:val="10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popričati</w:t>
      </w:r>
      <w:r>
        <w:rPr>
          <w:rFonts w:ascii="Times New Roman" w:hAnsi="Times New Roman" w:cs="Times New Roman" w:eastAsia="Times New Roman"/>
          <w:color w:val="231F1F"/>
          <w:spacing w:val="14"/>
        </w:rPr>
        <w:t> </w:t>
      </w:r>
      <w:r>
        <w:rPr>
          <w:rFonts w:ascii="Times New Roman" w:hAnsi="Times New Roman" w:cs="Times New Roman" w:eastAsia="Times New Roman"/>
          <w:color w:val="231F1F"/>
        </w:rPr>
        <w:t>s</w:t>
      </w:r>
      <w:r>
        <w:rPr>
          <w:rFonts w:ascii="Times New Roman" w:hAnsi="Times New Roman" w:cs="Times New Roman" w:eastAsia="Times New Roman"/>
          <w:color w:val="231F1F"/>
          <w:spacing w:val="1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nekim</w:t>
      </w:r>
      <w:r>
        <w:rPr>
          <w:rFonts w:ascii="Times New Roman" w:hAnsi="Times New Roman" w:cs="Times New Roman" w:eastAsia="Times New Roman"/>
          <w:color w:val="231F1F"/>
          <w:spacing w:val="14"/>
        </w:rPr>
        <w:t> </w:t>
      </w:r>
      <w:r>
        <w:rPr>
          <w:rFonts w:ascii="Times New Roman" w:hAnsi="Times New Roman" w:cs="Times New Roman" w:eastAsia="Times New Roman"/>
          <w:color w:val="231F1F"/>
        </w:rPr>
        <w:t>od</w:t>
      </w:r>
      <w:r>
        <w:rPr>
          <w:rFonts w:ascii="Times New Roman" w:hAnsi="Times New Roman" w:cs="Times New Roman" w:eastAsia="Times New Roman"/>
          <w:color w:val="231F1F"/>
          <w:spacing w:val="14"/>
        </w:rPr>
        <w:t> </w:t>
      </w:r>
      <w:r>
        <w:rPr>
          <w:rFonts w:ascii="Times New Roman" w:hAnsi="Times New Roman" w:cs="Times New Roman" w:eastAsia="Times New Roman"/>
          <w:color w:val="231F1F"/>
        </w:rPr>
        <w:t>učenika</w:t>
      </w:r>
      <w:r>
        <w:rPr>
          <w:rFonts w:ascii="Times New Roman" w:hAnsi="Times New Roman" w:cs="Times New Roman" w:eastAsia="Times New Roman"/>
          <w:color w:val="231F1F"/>
          <w:spacing w:val="13"/>
        </w:rPr>
        <w:t> </w:t>
      </w:r>
      <w:r>
        <w:rPr>
          <w:rFonts w:ascii="Times New Roman" w:hAnsi="Times New Roman" w:cs="Times New Roman" w:eastAsia="Times New Roman"/>
          <w:color w:val="231F1F"/>
        </w:rPr>
        <w:t>ili</w:t>
      </w:r>
      <w:r>
        <w:rPr>
          <w:rFonts w:ascii="Times New Roman" w:hAnsi="Times New Roman" w:cs="Times New Roman" w:eastAsia="Times New Roman"/>
          <w:color w:val="231F1F"/>
          <w:spacing w:val="14"/>
        </w:rPr>
        <w:t> </w:t>
      </w:r>
      <w:r>
        <w:rPr>
          <w:rFonts w:ascii="Times New Roman" w:hAnsi="Times New Roman" w:cs="Times New Roman" w:eastAsia="Times New Roman"/>
          <w:color w:val="231F1F"/>
        </w:rPr>
        <w:t>riješiti</w:t>
      </w:r>
      <w:r>
        <w:rPr>
          <w:rFonts w:ascii="Times New Roman" w:hAnsi="Times New Roman" w:cs="Times New Roman" w:eastAsia="Times New Roman"/>
          <w:color w:val="231F1F"/>
          <w:spacing w:val="1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neki</w:t>
      </w:r>
      <w:r>
        <w:rPr>
          <w:rFonts w:ascii="Times New Roman" w:hAnsi="Times New Roman" w:cs="Times New Roman" w:eastAsia="Times New Roman"/>
          <w:color w:val="231F1F"/>
          <w:spacing w:val="1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zaostatak,</w:t>
      </w:r>
      <w:r>
        <w:rPr>
          <w:rFonts w:ascii="Times New Roman" w:hAnsi="Times New Roman" w:cs="Times New Roman" w:eastAsia="Times New Roman"/>
          <w:color w:val="231F1F"/>
          <w:spacing w:val="13"/>
        </w:rPr>
        <w:t> </w:t>
      </w:r>
      <w:r>
        <w:rPr>
          <w:rFonts w:ascii="Times New Roman" w:hAnsi="Times New Roman" w:cs="Times New Roman" w:eastAsia="Times New Roman"/>
          <w:color w:val="231F1F"/>
        </w:rPr>
        <w:t>na</w:t>
      </w:r>
      <w:r>
        <w:rPr>
          <w:rFonts w:ascii="Times New Roman" w:hAnsi="Times New Roman" w:cs="Times New Roman" w:eastAsia="Times New Roman"/>
          <w:color w:val="231F1F"/>
          <w:spacing w:val="1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primjer</w:t>
      </w:r>
      <w:r>
        <w:rPr>
          <w:rFonts w:ascii="Times New Roman" w:hAnsi="Times New Roman" w:cs="Times New Roman" w:eastAsia="Times New Roman"/>
          <w:color w:val="231F1F"/>
          <w:spacing w:val="12"/>
        </w:rPr>
        <w:t> </w:t>
      </w:r>
      <w:r>
        <w:rPr>
          <w:rFonts w:ascii="Times New Roman" w:hAnsi="Times New Roman" w:cs="Times New Roman" w:eastAsia="Times New Roman"/>
          <w:color w:val="231F1F"/>
        </w:rPr>
        <w:t>zakašnjele</w:t>
      </w:r>
      <w:r>
        <w:rPr>
          <w:rFonts w:ascii="Times New Roman" w:hAnsi="Times New Roman" w:cs="Times New Roman" w:eastAsia="Times New Roman"/>
          <w:color w:val="231F1F"/>
          <w:spacing w:val="1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domaće</w:t>
      </w:r>
      <w:r>
        <w:rPr>
          <w:rFonts w:ascii="Times New Roman" w:hAnsi="Times New Roman" w:cs="Times New Roman" w:eastAsia="Times New Roman"/>
          <w:color w:val="231F1F"/>
          <w:spacing w:val="1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zadaće.</w:t>
      </w:r>
      <w:r>
        <w:rPr>
          <w:rFonts w:ascii="Times New Roman" w:hAnsi="Times New Roman" w:cs="Times New Roman" w:eastAsia="Times New Roman"/>
          <w:color w:val="231F1F"/>
          <w:spacing w:val="7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w w:val="95"/>
        </w:rPr>
        <w:t>Nakon</w:t>
        <w:tab/>
      </w:r>
      <w:r>
        <w:rPr>
          <w:rFonts w:ascii="Times New Roman" w:hAnsi="Times New Roman" w:cs="Times New Roman" w:eastAsia="Times New Roman"/>
          <w:color w:val="231F1F"/>
        </w:rPr>
        <w:t>što</w:t>
        <w:tab/>
        <w:t>su</w:t>
        <w:tab/>
      </w:r>
      <w:r>
        <w:rPr>
          <w:rFonts w:ascii="Times New Roman" w:hAnsi="Times New Roman" w:cs="Times New Roman" w:eastAsia="Times New Roman"/>
          <w:color w:val="231F1F"/>
          <w:w w:val="95"/>
        </w:rPr>
        <w:t>se</w:t>
        <w:tab/>
      </w:r>
      <w:r>
        <w:rPr>
          <w:rFonts w:ascii="Times New Roman" w:hAnsi="Times New Roman" w:cs="Times New Roman" w:eastAsia="Times New Roman"/>
          <w:color w:val="231F1F"/>
          <w:spacing w:val="-1"/>
        </w:rPr>
        <w:t>učenici</w:t>
        <w:tab/>
        <w:t>smjestili,</w:t>
      </w:r>
      <w:r>
        <w:rPr>
          <w:rFonts w:ascii="Times New Roman" w:hAnsi="Times New Roman" w:cs="Times New Roman" w:eastAsia="Times New Roman"/>
          <w:color w:val="231F1F"/>
        </w:rPr>
        <w:t>  </w:t>
      </w:r>
      <w:r>
        <w:rPr>
          <w:rFonts w:ascii="Times New Roman" w:hAnsi="Times New Roman" w:cs="Times New Roman" w:eastAsia="Times New Roman"/>
          <w:color w:val="231F1F"/>
          <w:spacing w:val="1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valja</w:t>
      </w:r>
      <w:r>
        <w:rPr>
          <w:rFonts w:ascii="Times New Roman" w:hAnsi="Times New Roman" w:cs="Times New Roman" w:eastAsia="Times New Roman"/>
          <w:color w:val="231F1F"/>
        </w:rPr>
        <w:t>  </w:t>
      </w:r>
      <w:r>
        <w:rPr>
          <w:rFonts w:ascii="Times New Roman" w:hAnsi="Times New Roman" w:cs="Times New Roman" w:eastAsia="Times New Roman"/>
          <w:color w:val="231F1F"/>
          <w:spacing w:val="1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pridobiti</w:t>
        <w:tab/>
      </w:r>
      <w:r>
        <w:rPr>
          <w:rFonts w:ascii="Times New Roman" w:hAnsi="Times New Roman" w:cs="Times New Roman" w:eastAsia="Times New Roman"/>
          <w:color w:val="231F1F"/>
        </w:rPr>
        <w:t>njihovu  </w:t>
      </w:r>
      <w:r>
        <w:rPr>
          <w:rFonts w:ascii="Times New Roman" w:hAnsi="Times New Roman" w:cs="Times New Roman" w:eastAsia="Times New Roman"/>
          <w:color w:val="231F1F"/>
          <w:spacing w:val="5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paţnju</w:t>
        <w:tab/>
        <w:t>nekim</w:t>
        <w:tab/>
      </w:r>
      <w:r>
        <w:rPr>
          <w:rFonts w:ascii="Times New Roman" w:hAnsi="Times New Roman" w:cs="Times New Roman" w:eastAsia="Times New Roman"/>
          <w:color w:val="231F1F"/>
        </w:rPr>
        <w:t>jasnim,</w:t>
      </w:r>
      <w:r>
        <w:rPr>
          <w:rFonts w:ascii="Times New Roman" w:hAnsi="Times New Roman" w:cs="Times New Roman" w:eastAsia="Times New Roman"/>
          <w:color w:val="231F1F"/>
          <w:spacing w:val="6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nedvosmislenim</w:t>
      </w:r>
      <w:r>
        <w:rPr>
          <w:rFonts w:ascii="Times New Roman" w:hAnsi="Times New Roman" w:cs="Times New Roman" w:eastAsia="Times New Roman"/>
          <w:color w:val="231F1F"/>
          <w:spacing w:val="44"/>
        </w:rPr>
        <w:t> </w:t>
      </w:r>
      <w:r>
        <w:rPr>
          <w:rFonts w:ascii="Times New Roman" w:hAnsi="Times New Roman" w:cs="Times New Roman" w:eastAsia="Times New Roman"/>
          <w:color w:val="231F1F"/>
        </w:rPr>
        <w:t>znakom</w:t>
      </w:r>
      <w:r>
        <w:rPr>
          <w:rFonts w:ascii="Times New Roman" w:hAnsi="Times New Roman" w:cs="Times New Roman" w:eastAsia="Times New Roman"/>
          <w:color w:val="231F1F"/>
          <w:spacing w:val="42"/>
        </w:rPr>
        <w:t> </w:t>
      </w:r>
      <w:r>
        <w:rPr>
          <w:rFonts w:ascii="Times New Roman" w:hAnsi="Times New Roman" w:cs="Times New Roman" w:eastAsia="Times New Roman"/>
          <w:color w:val="231F1F"/>
        </w:rPr>
        <w:t>poput</w:t>
      </w:r>
      <w:r>
        <w:rPr>
          <w:rFonts w:ascii="Times New Roman" w:hAnsi="Times New Roman" w:cs="Times New Roman" w:eastAsia="Times New Roman"/>
          <w:color w:val="231F1F"/>
          <w:spacing w:val="4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„Paţnja,</w:t>
      </w:r>
      <w:r>
        <w:rPr>
          <w:rFonts w:ascii="Times New Roman" w:hAnsi="Times New Roman" w:cs="Times New Roman" w:eastAsia="Times New Roman"/>
          <w:color w:val="231F1F"/>
          <w:spacing w:val="4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molim“.</w:t>
      </w:r>
      <w:r>
        <w:rPr>
          <w:rFonts w:ascii="Times New Roman" w:hAnsi="Times New Roman" w:cs="Times New Roman" w:eastAsia="Times New Roman"/>
          <w:color w:val="231F1F"/>
          <w:spacing w:val="41"/>
        </w:rPr>
        <w:t> </w:t>
      </w:r>
      <w:r>
        <w:rPr>
          <w:rFonts w:ascii="Times New Roman" w:hAnsi="Times New Roman" w:cs="Times New Roman" w:eastAsia="Times New Roman"/>
          <w:color w:val="231F1F"/>
        </w:rPr>
        <w:t>Ukoliko</w:t>
      </w:r>
      <w:r>
        <w:rPr>
          <w:rFonts w:ascii="Times New Roman" w:hAnsi="Times New Roman" w:cs="Times New Roman" w:eastAsia="Times New Roman"/>
          <w:color w:val="231F1F"/>
          <w:spacing w:val="45"/>
        </w:rPr>
        <w:t> </w:t>
      </w:r>
      <w:r>
        <w:rPr>
          <w:rFonts w:ascii="Times New Roman" w:hAnsi="Times New Roman" w:cs="Times New Roman" w:eastAsia="Times New Roman"/>
          <w:color w:val="231F1F"/>
        </w:rPr>
        <w:t>se</w:t>
      </w:r>
      <w:r>
        <w:rPr>
          <w:rFonts w:ascii="Times New Roman" w:hAnsi="Times New Roman" w:cs="Times New Roman" w:eastAsia="Times New Roman"/>
          <w:color w:val="231F1F"/>
          <w:spacing w:val="4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nekoliko</w:t>
      </w:r>
      <w:r>
        <w:rPr>
          <w:rFonts w:ascii="Times New Roman" w:hAnsi="Times New Roman" w:cs="Times New Roman" w:eastAsia="Times New Roman"/>
          <w:color w:val="231F1F"/>
          <w:spacing w:val="5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učenika</w:t>
      </w:r>
      <w:r>
        <w:rPr>
          <w:rFonts w:ascii="Times New Roman" w:hAnsi="Times New Roman" w:cs="Times New Roman" w:eastAsia="Times New Roman"/>
          <w:color w:val="231F1F"/>
          <w:spacing w:val="44"/>
        </w:rPr>
        <w:t> </w:t>
      </w:r>
      <w:r>
        <w:rPr>
          <w:rFonts w:ascii="Times New Roman" w:hAnsi="Times New Roman" w:cs="Times New Roman" w:eastAsia="Times New Roman"/>
          <w:color w:val="231F1F"/>
        </w:rPr>
        <w:t>ne</w:t>
      </w:r>
      <w:r>
        <w:rPr>
          <w:rFonts w:ascii="Times New Roman" w:hAnsi="Times New Roman" w:cs="Times New Roman" w:eastAsia="Times New Roman"/>
          <w:color w:val="231F1F"/>
          <w:spacing w:val="42"/>
        </w:rPr>
        <w:t> </w:t>
      </w:r>
      <w:r>
        <w:rPr>
          <w:rFonts w:ascii="Times New Roman" w:hAnsi="Times New Roman" w:cs="Times New Roman" w:eastAsia="Times New Roman"/>
          <w:color w:val="231F1F"/>
        </w:rPr>
        <w:t>umiri,</w:t>
      </w:r>
      <w:r>
        <w:rPr>
          <w:rFonts w:ascii="Times New Roman" w:hAnsi="Times New Roman" w:cs="Times New Roman" w:eastAsia="Times New Roman"/>
          <w:color w:val="231F1F"/>
          <w:spacing w:val="44"/>
        </w:rPr>
        <w:t> </w:t>
      </w:r>
      <w:r>
        <w:rPr>
          <w:rFonts w:ascii="Times New Roman" w:hAnsi="Times New Roman" w:cs="Times New Roman" w:eastAsia="Times New Roman"/>
          <w:color w:val="231F1F"/>
        </w:rPr>
        <w:t>a</w:t>
      </w:r>
      <w:r>
        <w:rPr>
          <w:rFonts w:ascii="Times New Roman" w:hAnsi="Times New Roman" w:cs="Times New Roman" w:eastAsia="Times New Roman"/>
          <w:color w:val="231F1F"/>
          <w:spacing w:val="7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nastavnik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</w:rPr>
        <w:t>to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zanemari,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</w:rPr>
        <w:t>time</w:t>
      </w:r>
      <w:r>
        <w:rPr>
          <w:rFonts w:ascii="Times New Roman" w:hAnsi="Times New Roman" w:cs="Times New Roman" w:eastAsia="Times New Roman"/>
          <w:color w:val="231F1F"/>
          <w:spacing w:val="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daje</w:t>
      </w:r>
      <w:r>
        <w:rPr>
          <w:rFonts w:ascii="Times New Roman" w:hAnsi="Times New Roman" w:cs="Times New Roman" w:eastAsia="Times New Roman"/>
          <w:color w:val="231F1F"/>
          <w:spacing w:val="8"/>
        </w:rPr>
        <w:t> </w:t>
      </w:r>
      <w:r>
        <w:rPr>
          <w:rFonts w:ascii="Times New Roman" w:hAnsi="Times New Roman" w:cs="Times New Roman" w:eastAsia="Times New Roman"/>
          <w:color w:val="231F1F"/>
        </w:rPr>
        <w:t>loš</w:t>
      </w:r>
      <w:r>
        <w:rPr>
          <w:rFonts w:ascii="Times New Roman" w:hAnsi="Times New Roman" w:cs="Times New Roman" w:eastAsia="Times New Roman"/>
          <w:color w:val="231F1F"/>
          <w:spacing w:val="1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primjer</w:t>
      </w:r>
      <w:r>
        <w:rPr>
          <w:rFonts w:ascii="Times New Roman" w:hAnsi="Times New Roman" w:cs="Times New Roman" w:eastAsia="Times New Roman"/>
          <w:color w:val="231F1F"/>
          <w:spacing w:val="10"/>
        </w:rPr>
        <w:t> </w:t>
      </w:r>
      <w:r>
        <w:rPr>
          <w:rFonts w:ascii="Times New Roman" w:hAnsi="Times New Roman" w:cs="Times New Roman" w:eastAsia="Times New Roman"/>
          <w:color w:val="231F1F"/>
        </w:rPr>
        <w:t>ostalim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učenicima,</w:t>
      </w:r>
      <w:r>
        <w:rPr>
          <w:rFonts w:ascii="Times New Roman" w:hAnsi="Times New Roman" w:cs="Times New Roman" w:eastAsia="Times New Roman"/>
          <w:color w:val="231F1F"/>
          <w:spacing w:val="8"/>
        </w:rPr>
        <w:t> </w:t>
      </w:r>
      <w:r>
        <w:rPr>
          <w:rFonts w:ascii="Times New Roman" w:hAnsi="Times New Roman" w:cs="Times New Roman" w:eastAsia="Times New Roman"/>
          <w:color w:val="231F1F"/>
        </w:rPr>
        <w:t>te</w:t>
      </w:r>
      <w:r>
        <w:rPr>
          <w:rFonts w:ascii="Times New Roman" w:hAnsi="Times New Roman" w:cs="Times New Roman" w:eastAsia="Times New Roman"/>
          <w:color w:val="231F1F"/>
          <w:spacing w:val="8"/>
        </w:rPr>
        <w:t> </w:t>
      </w:r>
      <w:r>
        <w:rPr>
          <w:rFonts w:ascii="Times New Roman" w:hAnsi="Times New Roman" w:cs="Times New Roman" w:eastAsia="Times New Roman"/>
          <w:color w:val="231F1F"/>
        </w:rPr>
        <w:t>je</w:t>
      </w:r>
      <w:r>
        <w:rPr>
          <w:rFonts w:ascii="Times New Roman" w:hAnsi="Times New Roman" w:cs="Times New Roman" w:eastAsia="Times New Roman"/>
          <w:color w:val="231F1F"/>
          <w:spacing w:val="11"/>
        </w:rPr>
        <w:t> </w:t>
      </w:r>
      <w:r>
        <w:rPr>
          <w:rFonts w:ascii="Times New Roman" w:hAnsi="Times New Roman" w:cs="Times New Roman" w:eastAsia="Times New Roman"/>
          <w:color w:val="231F1F"/>
        </w:rPr>
        <w:t>stoga</w:t>
      </w:r>
      <w:r>
        <w:rPr>
          <w:rFonts w:ascii="Times New Roman" w:hAnsi="Times New Roman" w:cs="Times New Roman" w:eastAsia="Times New Roman"/>
          <w:color w:val="231F1F"/>
          <w:spacing w:val="1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potrebno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dati</w:t>
      </w:r>
      <w:r>
        <w:rPr>
          <w:rFonts w:ascii="Times New Roman" w:hAnsi="Times New Roman" w:cs="Times New Roman" w:eastAsia="Times New Roman"/>
          <w:color w:val="231F1F"/>
          <w:spacing w:val="1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neki</w:t>
      </w:r>
      <w:r>
        <w:rPr>
          <w:rFonts w:ascii="Times New Roman" w:hAnsi="Times New Roman" w:cs="Times New Roman" w:eastAsia="Times New Roman"/>
          <w:color w:val="231F1F"/>
          <w:spacing w:val="93"/>
        </w:rPr>
        <w:t> </w:t>
      </w:r>
      <w:r>
        <w:rPr>
          <w:rFonts w:ascii="Times New Roman" w:hAnsi="Times New Roman" w:cs="Times New Roman" w:eastAsia="Times New Roman"/>
          <w:color w:val="231F1F"/>
        </w:rPr>
        <w:t>znak tim </w:t>
      </w:r>
      <w:r>
        <w:rPr>
          <w:rFonts w:ascii="Times New Roman" w:hAnsi="Times New Roman" w:cs="Times New Roman" w:eastAsia="Times New Roman"/>
          <w:color w:val="231F1F"/>
          <w:spacing w:val="-1"/>
        </w:rPr>
        <w:t>učenicima</w:t>
      </w:r>
      <w:r>
        <w:rPr>
          <w:rFonts w:ascii="Times New Roman" w:hAnsi="Times New Roman" w:cs="Times New Roman" w:eastAsia="Times New Roman"/>
          <w:color w:val="231F1F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kako</w:t>
      </w:r>
      <w:r>
        <w:rPr>
          <w:rFonts w:ascii="Times New Roman" w:hAnsi="Times New Roman" w:cs="Times New Roman" w:eastAsia="Times New Roman"/>
          <w:color w:val="231F1F"/>
        </w:rPr>
        <w:t> bi se</w:t>
      </w:r>
      <w:r>
        <w:rPr>
          <w:rFonts w:ascii="Times New Roman" w:hAnsi="Times New Roman" w:cs="Times New Roman" w:eastAsia="Times New Roman"/>
          <w:color w:val="231F1F"/>
          <w:spacing w:val="-1"/>
        </w:rPr>
        <w:t> </w:t>
      </w:r>
      <w:r>
        <w:rPr>
          <w:rFonts w:ascii="Times New Roman" w:hAnsi="Times New Roman" w:cs="Times New Roman" w:eastAsia="Times New Roman"/>
          <w:color w:val="231F1F"/>
        </w:rPr>
        <w:t>stvorila</w:t>
      </w:r>
      <w:r>
        <w:rPr>
          <w:rFonts w:ascii="Times New Roman" w:hAnsi="Times New Roman" w:cs="Times New Roman" w:eastAsia="Times New Roman"/>
          <w:color w:val="231F1F"/>
          <w:spacing w:val="-1"/>
        </w:rPr>
        <w:t> atmosfera</w:t>
      </w:r>
      <w:r>
        <w:rPr>
          <w:rFonts w:ascii="Times New Roman" w:hAnsi="Times New Roman" w:cs="Times New Roman" w:eastAsia="Times New Roman"/>
          <w:color w:val="231F1F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potrebna </w:t>
      </w:r>
      <w:r>
        <w:rPr>
          <w:rFonts w:ascii="Times New Roman" w:hAnsi="Times New Roman" w:cs="Times New Roman" w:eastAsia="Times New Roman"/>
          <w:color w:val="231F1F"/>
        </w:rPr>
        <w:t>za</w:t>
      </w:r>
      <w:r>
        <w:rPr>
          <w:rFonts w:ascii="Times New Roman" w:hAnsi="Times New Roman" w:cs="Times New Roman" w:eastAsia="Times New Roman"/>
          <w:color w:val="231F1F"/>
          <w:spacing w:val="-1"/>
        </w:rPr>
        <w:t> kvalitetno</w:t>
      </w:r>
      <w:r>
        <w:rPr>
          <w:rFonts w:ascii="Times New Roman" w:hAnsi="Times New Roman" w:cs="Times New Roman" w:eastAsia="Times New Roman"/>
          <w:color w:val="231F1F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organiziranu</w:t>
      </w:r>
      <w:r>
        <w:rPr>
          <w:rFonts w:ascii="Times New Roman" w:hAnsi="Times New Roman" w:cs="Times New Roman" w:eastAsia="Times New Roman"/>
          <w:color w:val="231F1F"/>
        </w:rPr>
        <w:t> nastavu.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360" w:lineRule="auto" w:before="3"/>
        <w:ind w:left="119" w:right="112" w:firstLine="708"/>
        <w:jc w:val="both"/>
        <w:rPr>
          <w:rFonts w:ascii="Times New Roman" w:hAnsi="Times New Roman" w:cs="Times New Roman" w:eastAsia="Times New Roman"/>
        </w:rPr>
      </w:pPr>
      <w:r>
        <w:rPr>
          <w:color w:val="231F1F"/>
        </w:rPr>
        <w:t>U</w:t>
      </w:r>
      <w:r>
        <w:rPr>
          <w:color w:val="231F1F"/>
          <w:spacing w:val="54"/>
        </w:rPr>
        <w:t> </w:t>
      </w:r>
      <w:r>
        <w:rPr>
          <w:color w:val="231F1F"/>
        </w:rPr>
        <w:t>uvodu</w:t>
      </w:r>
      <w:r>
        <w:rPr>
          <w:color w:val="231F1F"/>
          <w:spacing w:val="54"/>
        </w:rPr>
        <w:t> </w:t>
      </w:r>
      <w:r>
        <w:rPr>
          <w:color w:val="231F1F"/>
        </w:rPr>
        <w:t>u</w:t>
      </w:r>
      <w:r>
        <w:rPr>
          <w:color w:val="231F1F"/>
          <w:spacing w:val="54"/>
        </w:rPr>
        <w:t> </w:t>
      </w:r>
      <w:r>
        <w:rPr>
          <w:color w:val="231F1F"/>
          <w:spacing w:val="-1"/>
        </w:rPr>
        <w:t>predavanje</w:t>
      </w:r>
      <w:r>
        <w:rPr>
          <w:color w:val="231F1F"/>
          <w:spacing w:val="56"/>
        </w:rPr>
        <w:t> </w:t>
      </w:r>
      <w:r>
        <w:rPr>
          <w:color w:val="231F1F"/>
          <w:spacing w:val="-1"/>
        </w:rPr>
        <w:t>potrebno</w:t>
      </w:r>
      <w:r>
        <w:rPr>
          <w:color w:val="231F1F"/>
          <w:spacing w:val="54"/>
        </w:rPr>
        <w:t> </w:t>
      </w:r>
      <w:r>
        <w:rPr>
          <w:color w:val="231F1F"/>
        </w:rPr>
        <w:t>je</w:t>
      </w:r>
      <w:r>
        <w:rPr>
          <w:color w:val="231F1F"/>
          <w:spacing w:val="54"/>
        </w:rPr>
        <w:t> </w:t>
      </w:r>
      <w:r>
        <w:rPr>
          <w:color w:val="231F1F"/>
        </w:rPr>
        <w:t>stvoriti</w:t>
      </w:r>
      <w:r>
        <w:rPr>
          <w:color w:val="231F1F"/>
          <w:spacing w:val="58"/>
        </w:rPr>
        <w:t> </w:t>
      </w:r>
      <w:r>
        <w:rPr>
          <w:color w:val="231F1F"/>
          <w:spacing w:val="-1"/>
        </w:rPr>
        <w:t>pozitivnu</w:t>
      </w:r>
      <w:r>
        <w:rPr>
          <w:color w:val="231F1F"/>
          <w:spacing w:val="55"/>
        </w:rPr>
        <w:t> </w:t>
      </w:r>
      <w:r>
        <w:rPr>
          <w:color w:val="231F1F"/>
        </w:rPr>
        <w:t>i</w:t>
      </w:r>
      <w:r>
        <w:rPr>
          <w:color w:val="231F1F"/>
          <w:spacing w:val="55"/>
        </w:rPr>
        <w:t> </w:t>
      </w:r>
      <w:r>
        <w:rPr>
          <w:color w:val="231F1F"/>
          <w:spacing w:val="-1"/>
        </w:rPr>
        <w:t>motiviraju</w:t>
      </w:r>
      <w:r>
        <w:rPr>
          <w:rFonts w:ascii="Times New Roman" w:hAnsi="Times New Roman"/>
          <w:color w:val="231F1F"/>
          <w:spacing w:val="-1"/>
        </w:rPr>
        <w:t>ć</w:t>
      </w:r>
      <w:r>
        <w:rPr>
          <w:color w:val="231F1F"/>
          <w:spacing w:val="-1"/>
        </w:rPr>
        <w:t>u</w:t>
      </w:r>
      <w:r>
        <w:rPr>
          <w:color w:val="231F1F"/>
          <w:spacing w:val="54"/>
        </w:rPr>
        <w:t> </w:t>
      </w:r>
      <w:r>
        <w:rPr>
          <w:color w:val="231F1F"/>
          <w:spacing w:val="-1"/>
        </w:rPr>
        <w:t>atmosferu,</w:t>
      </w:r>
      <w:r>
        <w:rPr>
          <w:color w:val="231F1F"/>
          <w:spacing w:val="54"/>
        </w:rPr>
        <w:t> </w:t>
      </w:r>
      <w:r>
        <w:rPr>
          <w:color w:val="231F1F"/>
        </w:rPr>
        <w:t>na</w:t>
      </w:r>
      <w:r>
        <w:rPr>
          <w:color w:val="231F1F"/>
          <w:spacing w:val="75"/>
        </w:rPr>
        <w:t> </w:t>
      </w:r>
      <w:r>
        <w:rPr>
          <w:color w:val="231F1F"/>
          <w:spacing w:val="-1"/>
        </w:rPr>
        <w:t>primjer</w:t>
      </w:r>
      <w:r>
        <w:rPr>
          <w:color w:val="231F1F"/>
          <w:spacing w:val="19"/>
        </w:rPr>
        <w:t> </w:t>
      </w:r>
      <w:r>
        <w:rPr>
          <w:color w:val="231F1F"/>
          <w:spacing w:val="-1"/>
        </w:rPr>
        <w:t>postavljaju</w:t>
      </w:r>
      <w:r>
        <w:rPr>
          <w:rFonts w:ascii="Times New Roman" w:hAnsi="Times New Roman"/>
          <w:color w:val="231F1F"/>
          <w:spacing w:val="-1"/>
        </w:rPr>
        <w:t>ć</w:t>
      </w:r>
      <w:r>
        <w:rPr>
          <w:color w:val="231F1F"/>
          <w:spacing w:val="-1"/>
        </w:rPr>
        <w:t>i</w:t>
      </w:r>
      <w:r>
        <w:rPr>
          <w:color w:val="231F1F"/>
          <w:spacing w:val="22"/>
        </w:rPr>
        <w:t> </w:t>
      </w:r>
      <w:r>
        <w:rPr>
          <w:color w:val="231F1F"/>
          <w:spacing w:val="-1"/>
        </w:rPr>
        <w:t>pitanja</w:t>
      </w:r>
      <w:r>
        <w:rPr>
          <w:color w:val="231F1F"/>
          <w:spacing w:val="21"/>
        </w:rPr>
        <w:t> </w:t>
      </w:r>
      <w:r>
        <w:rPr>
          <w:color w:val="231F1F"/>
        </w:rPr>
        <w:t>o</w:t>
      </w:r>
      <w:r>
        <w:rPr>
          <w:color w:val="231F1F"/>
          <w:spacing w:val="22"/>
        </w:rPr>
        <w:t> </w:t>
      </w:r>
      <w:r>
        <w:rPr>
          <w:color w:val="231F1F"/>
          <w:spacing w:val="-1"/>
        </w:rPr>
        <w:t>gradivu</w:t>
      </w:r>
      <w:r>
        <w:rPr>
          <w:color w:val="231F1F"/>
          <w:spacing w:val="21"/>
        </w:rPr>
        <w:t> </w:t>
      </w:r>
      <w:r>
        <w:rPr>
          <w:color w:val="231F1F"/>
        </w:rPr>
        <w:t>koje</w:t>
      </w:r>
      <w:r>
        <w:rPr>
          <w:color w:val="231F1F"/>
          <w:spacing w:val="21"/>
        </w:rPr>
        <w:t> </w:t>
      </w:r>
      <w:r>
        <w:rPr>
          <w:color w:val="231F1F"/>
        </w:rPr>
        <w:t>se</w:t>
      </w:r>
      <w:r>
        <w:rPr>
          <w:color w:val="231F1F"/>
          <w:spacing w:val="21"/>
        </w:rPr>
        <w:t> </w:t>
      </w:r>
      <w:r>
        <w:rPr>
          <w:color w:val="231F1F"/>
        </w:rPr>
        <w:t>obra</w:t>
      </w:r>
      <w:r>
        <w:rPr>
          <w:rFonts w:ascii="Times New Roman" w:hAnsi="Times New Roman"/>
          <w:color w:val="231F1F"/>
        </w:rPr>
        <w:t>Ďivalo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prošli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  <w:spacing w:val="-1"/>
        </w:rPr>
        <w:t>nastavni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  <w:spacing w:val="-1"/>
        </w:rPr>
        <w:t>čas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</w:rPr>
        <w:t>ili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raspraviti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</w:rPr>
        <w:t>o</w:t>
      </w:r>
      <w:r>
        <w:rPr>
          <w:rFonts w:ascii="Times New Roman" w:hAnsi="Times New Roman"/>
          <w:color w:val="231F1F"/>
          <w:spacing w:val="89"/>
        </w:rPr>
        <w:t> </w:t>
      </w:r>
      <w:r>
        <w:rPr>
          <w:rFonts w:ascii="Times New Roman" w:hAnsi="Times New Roman"/>
          <w:color w:val="231F1F"/>
          <w:spacing w:val="-1"/>
        </w:rPr>
        <w:t>nejasnoćama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u zadaći. Time </w:t>
      </w:r>
      <w:r>
        <w:rPr>
          <w:rFonts w:ascii="Times New Roman" w:hAnsi="Times New Roman"/>
          <w:color w:val="231F1F"/>
          <w:spacing w:val="-1"/>
        </w:rPr>
        <w:t>nastavnik</w:t>
      </w:r>
      <w:r>
        <w:rPr>
          <w:rFonts w:ascii="Times New Roman" w:hAnsi="Times New Roman"/>
          <w:color w:val="231F1F"/>
        </w:rPr>
        <w:t> dobija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povjerenje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svojih učenika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i pokazuje da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</w:rPr>
        <w:t>im je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color w:val="231F1F"/>
          <w:spacing w:val="-1"/>
        </w:rPr>
        <w:t>raspolaganju,</w:t>
      </w:r>
      <w:r>
        <w:rPr>
          <w:color w:val="231F1F"/>
          <w:spacing w:val="9"/>
        </w:rPr>
        <w:t> </w:t>
      </w:r>
      <w:r>
        <w:rPr>
          <w:color w:val="231F1F"/>
        </w:rPr>
        <w:t>a</w:t>
      </w:r>
      <w:r>
        <w:rPr>
          <w:color w:val="231F1F"/>
          <w:spacing w:val="8"/>
        </w:rPr>
        <w:t> </w:t>
      </w:r>
      <w:r>
        <w:rPr>
          <w:color w:val="231F1F"/>
        </w:rPr>
        <w:t>samim</w:t>
      </w:r>
      <w:r>
        <w:rPr>
          <w:color w:val="231F1F"/>
          <w:spacing w:val="10"/>
        </w:rPr>
        <w:t> </w:t>
      </w:r>
      <w:r>
        <w:rPr>
          <w:color w:val="231F1F"/>
          <w:spacing w:val="-1"/>
        </w:rPr>
        <w:t>time</w:t>
      </w:r>
      <w:r>
        <w:rPr>
          <w:color w:val="231F1F"/>
          <w:spacing w:val="8"/>
        </w:rPr>
        <w:t> </w:t>
      </w:r>
      <w:r>
        <w:rPr>
          <w:color w:val="231F1F"/>
        </w:rPr>
        <w:t>i</w:t>
      </w:r>
      <w:r>
        <w:rPr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motivira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učenike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1"/>
        </w:rPr>
        <w:t>napreduju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istraţuju,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kod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nekih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više</w:t>
      </w:r>
      <w:r>
        <w:rPr>
          <w:rFonts w:ascii="Times New Roman" w:hAnsi="Times New Roman"/>
          <w:color w:val="231F1F"/>
          <w:spacing w:val="71"/>
        </w:rPr>
        <w:t> </w:t>
      </w:r>
      <w:r>
        <w:rPr>
          <w:rFonts w:ascii="Times New Roman" w:hAnsi="Times New Roman"/>
          <w:color w:val="231F1F"/>
          <w:spacing w:val="-1"/>
        </w:rPr>
        <w:t>zainteresiraju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sam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predmet.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startu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potrebno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ukloniti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negativna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raspoloţenja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kod</w:t>
      </w:r>
      <w:r>
        <w:rPr>
          <w:rFonts w:ascii="Times New Roman" w:hAnsi="Times New Roman"/>
          <w:color w:val="231F1F"/>
          <w:spacing w:val="71"/>
        </w:rPr>
        <w:t> </w:t>
      </w:r>
      <w:r>
        <w:rPr>
          <w:rFonts w:ascii="Times New Roman" w:hAnsi="Times New Roman"/>
          <w:color w:val="231F1F"/>
          <w:spacing w:val="-1"/>
        </w:rPr>
        <w:t>učenika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način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nastavnik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1"/>
        </w:rPr>
        <w:t>pogledom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kroz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  <w:spacing w:val="-1"/>
        </w:rPr>
        <w:t>razred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1"/>
        </w:rPr>
        <w:t>uoči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1"/>
        </w:rPr>
        <w:t>učenike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koji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1"/>
        </w:rPr>
        <w:t>očigledno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color w:val="231F1F"/>
          <w:spacing w:val="-1"/>
        </w:rPr>
        <w:t>nezainteresirani</w:t>
      </w:r>
      <w:r>
        <w:rPr>
          <w:color w:val="231F1F"/>
          <w:spacing w:val="15"/>
        </w:rPr>
        <w:t> </w:t>
      </w:r>
      <w:r>
        <w:rPr>
          <w:color w:val="231F1F"/>
        </w:rPr>
        <w:t>i</w:t>
      </w:r>
      <w:r>
        <w:rPr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koji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jedva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čekaju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pr</w:t>
      </w:r>
      <w:r>
        <w:rPr>
          <w:rFonts w:ascii="Times New Roman" w:hAnsi="Times New Roman"/>
          <w:color w:val="231F1F"/>
          <w:spacing w:val="-2"/>
        </w:rPr>
        <w:t>oĎe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  <w:spacing w:val="-1"/>
        </w:rPr>
        <w:t>nastavni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  <w:spacing w:val="-1"/>
        </w:rPr>
        <w:t>čas.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  <w:spacing w:val="-1"/>
        </w:rPr>
        <w:t>Takvo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što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moţe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postići</w:t>
      </w:r>
      <w:r>
        <w:rPr>
          <w:rFonts w:ascii="Times New Roman" w:hAnsi="Times New Roman"/>
          <w:color w:val="231F1F"/>
          <w:spacing w:val="71"/>
        </w:rPr>
        <w:t> </w:t>
      </w:r>
      <w:r>
        <w:rPr>
          <w:rFonts w:ascii="Times New Roman" w:hAnsi="Times New Roman"/>
          <w:color w:val="231F1F"/>
          <w:spacing w:val="-1"/>
        </w:rPr>
        <w:t>postavljanjem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  <w:spacing w:val="-1"/>
        </w:rPr>
        <w:t>pitanja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ili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im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  <w:spacing w:val="-1"/>
        </w:rPr>
        <w:t>jednostavno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moţe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uputiti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  <w:spacing w:val="-1"/>
        </w:rPr>
        <w:t>pogled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</w:rPr>
        <w:t>kojim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  <w:spacing w:val="-1"/>
        </w:rPr>
        <w:t>će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</w:rPr>
        <w:t>shvatiti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on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vidi</w:t>
      </w:r>
      <w:r>
        <w:rPr>
          <w:rFonts w:ascii="Times New Roman" w:hAnsi="Times New Roman"/>
          <w:color w:val="231F1F"/>
          <w:spacing w:val="65"/>
        </w:rPr>
        <w:t> </w:t>
      </w:r>
      <w:r>
        <w:rPr>
          <w:rFonts w:ascii="Times New Roman" w:hAnsi="Times New Roman"/>
          <w:color w:val="231F1F"/>
        </w:rPr>
        <w:t>njihovu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  <w:spacing w:val="-1"/>
        </w:rPr>
        <w:t>nezainteresiranost.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  <w:spacing w:val="-1"/>
        </w:rPr>
        <w:t>Ta</w:t>
      </w:r>
      <w:r>
        <w:rPr>
          <w:rFonts w:ascii="Times New Roman" w:hAnsi="Times New Roman"/>
          <w:color w:val="231F1F"/>
          <w:spacing w:val="-2"/>
        </w:rPr>
        <w:t>koĎe</w:t>
      </w:r>
      <w:r>
        <w:rPr>
          <w:rFonts w:ascii="Times New Roman" w:hAnsi="Times New Roman"/>
          <w:color w:val="231F1F"/>
          <w:spacing w:val="-1"/>
        </w:rPr>
        <w:t>r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</w:rPr>
        <w:t>vaţno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  <w:spacing w:val="-1"/>
        </w:rPr>
        <w:t>nastavnik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  <w:spacing w:val="-1"/>
        </w:rPr>
        <w:t>razumije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</w:rPr>
        <w:t>sve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  <w:spacing w:val="-1"/>
        </w:rPr>
        <w:t>probleme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</w:rPr>
        <w:t>koji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</w:rPr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6" w:footer="853" w:top="1120" w:bottom="102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59" w:lineRule="auto" w:before="69"/>
        <w:ind w:right="116"/>
        <w:jc w:val="both"/>
        <w:rPr>
          <w:rFonts w:ascii="Times New Roman" w:hAnsi="Times New Roman" w:cs="Times New Roman" w:eastAsia="Times New Roman"/>
        </w:rPr>
      </w:pPr>
      <w:r>
        <w:rPr>
          <w:color w:val="231F1F"/>
          <w:spacing w:val="-1"/>
        </w:rPr>
        <w:t>uzrokova</w:t>
      </w:r>
      <w:r>
        <w:rPr>
          <w:rFonts w:ascii="Times New Roman" w:hAnsi="Times New Roman"/>
          <w:color w:val="231F1F"/>
          <w:spacing w:val="-1"/>
        </w:rPr>
        <w:t>li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njihovu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nezainteresiranost.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Nakon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što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napravio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uvod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moţe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krenuti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s</w:t>
      </w:r>
      <w:r>
        <w:rPr>
          <w:rFonts w:ascii="Times New Roman" w:hAnsi="Times New Roman"/>
          <w:color w:val="231F1F"/>
          <w:spacing w:val="73"/>
        </w:rPr>
        <w:t> </w:t>
      </w:r>
      <w:r>
        <w:rPr>
          <w:rFonts w:ascii="Times New Roman" w:hAnsi="Times New Roman"/>
          <w:color w:val="231F1F"/>
          <w:spacing w:val="-1"/>
        </w:rPr>
        <w:t>obra</w:t>
      </w:r>
      <w:r>
        <w:rPr>
          <w:rFonts w:ascii="Times New Roman" w:hAnsi="Times New Roman"/>
          <w:color w:val="231F1F"/>
          <w:spacing w:val="-2"/>
        </w:rPr>
        <w:t>Ďivanje</w:t>
      </w:r>
      <w:r>
        <w:rPr>
          <w:rFonts w:ascii="Times New Roman" w:hAnsi="Times New Roman"/>
          <w:color w:val="231F1F"/>
          <w:spacing w:val="-1"/>
        </w:rPr>
        <w:t>m</w:t>
      </w:r>
      <w:r>
        <w:rPr>
          <w:rFonts w:ascii="Times New Roman" w:hAnsi="Times New Roman"/>
          <w:color w:val="231F1F"/>
          <w:spacing w:val="-7"/>
        </w:rPr>
        <w:t> </w:t>
      </w:r>
      <w:r>
        <w:rPr>
          <w:rFonts w:ascii="Times New Roman" w:hAnsi="Times New Roman"/>
          <w:color w:val="231F1F"/>
        </w:rPr>
        <w:t>novog</w:t>
      </w:r>
      <w:r>
        <w:rPr>
          <w:rFonts w:ascii="Times New Roman" w:hAnsi="Times New Roman"/>
          <w:color w:val="231F1F"/>
          <w:spacing w:val="-7"/>
        </w:rPr>
        <w:t> </w:t>
      </w:r>
      <w:r>
        <w:rPr>
          <w:rFonts w:ascii="Times New Roman" w:hAnsi="Times New Roman"/>
          <w:color w:val="231F1F"/>
          <w:spacing w:val="-1"/>
        </w:rPr>
        <w:t>gradiva</w:t>
      </w:r>
      <w:r>
        <w:rPr>
          <w:rFonts w:ascii="Times New Roman" w:hAnsi="Times New Roman"/>
          <w:color w:val="231F1F"/>
          <w:spacing w:val="-6"/>
        </w:rPr>
        <w:t> </w:t>
      </w:r>
      <w:r>
        <w:rPr>
          <w:rFonts w:ascii="Times New Roman" w:hAnsi="Times New Roman"/>
          <w:color w:val="231F1F"/>
          <w:spacing w:val="-1"/>
        </w:rPr>
        <w:t>(ili</w:t>
      </w:r>
      <w:r>
        <w:rPr>
          <w:rFonts w:ascii="Times New Roman" w:hAnsi="Times New Roman"/>
          <w:color w:val="231F1F"/>
          <w:spacing w:val="-6"/>
        </w:rPr>
        <w:t> </w:t>
      </w:r>
      <w:r>
        <w:rPr>
          <w:rFonts w:ascii="Times New Roman" w:hAnsi="Times New Roman"/>
          <w:color w:val="231F1F"/>
          <w:spacing w:val="-1"/>
        </w:rPr>
        <w:t>nastavljanjem</w:t>
      </w:r>
      <w:r>
        <w:rPr>
          <w:rFonts w:ascii="Times New Roman" w:hAnsi="Times New Roman"/>
          <w:color w:val="231F1F"/>
          <w:spacing w:val="-6"/>
        </w:rPr>
        <w:t> </w:t>
      </w:r>
      <w:r>
        <w:rPr>
          <w:rFonts w:ascii="Times New Roman" w:hAnsi="Times New Roman"/>
          <w:color w:val="231F1F"/>
        </w:rPr>
        <w:t>onog</w:t>
      </w:r>
      <w:r>
        <w:rPr>
          <w:rFonts w:ascii="Times New Roman" w:hAnsi="Times New Roman"/>
          <w:color w:val="231F1F"/>
          <w:spacing w:val="-8"/>
        </w:rPr>
        <w:t> </w:t>
      </w:r>
      <w:r>
        <w:rPr>
          <w:rFonts w:ascii="Times New Roman" w:hAnsi="Times New Roman"/>
          <w:color w:val="231F1F"/>
        </w:rPr>
        <w:t>od</w:t>
      </w:r>
      <w:r>
        <w:rPr>
          <w:rFonts w:ascii="Times New Roman" w:hAnsi="Times New Roman"/>
          <w:color w:val="231F1F"/>
          <w:spacing w:val="-7"/>
        </w:rPr>
        <w:t> </w:t>
      </w:r>
      <w:r>
        <w:rPr>
          <w:rFonts w:ascii="Times New Roman" w:hAnsi="Times New Roman"/>
          <w:color w:val="231F1F"/>
        </w:rPr>
        <w:t>prošlog</w:t>
      </w:r>
      <w:r>
        <w:rPr>
          <w:rFonts w:ascii="Times New Roman" w:hAnsi="Times New Roman"/>
          <w:color w:val="231F1F"/>
          <w:spacing w:val="-8"/>
        </w:rPr>
        <w:t> </w:t>
      </w:r>
      <w:r>
        <w:rPr>
          <w:rFonts w:ascii="Times New Roman" w:hAnsi="Times New Roman"/>
          <w:color w:val="231F1F"/>
        </w:rPr>
        <w:t>nastavnog</w:t>
      </w:r>
      <w:r>
        <w:rPr>
          <w:rFonts w:ascii="Times New Roman" w:hAnsi="Times New Roman"/>
          <w:color w:val="231F1F"/>
          <w:spacing w:val="-7"/>
        </w:rPr>
        <w:t> </w:t>
      </w:r>
      <w:r>
        <w:rPr>
          <w:rFonts w:ascii="Times New Roman" w:hAnsi="Times New Roman"/>
          <w:color w:val="231F1F"/>
          <w:spacing w:val="-1"/>
        </w:rPr>
        <w:t>časa).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numPr>
          <w:ilvl w:val="0"/>
          <w:numId w:val="30"/>
        </w:numPr>
        <w:tabs>
          <w:tab w:pos="899" w:val="left" w:leader="none"/>
        </w:tabs>
        <w:spacing w:before="144"/>
        <w:ind w:left="898" w:right="0" w:hanging="42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i/>
          <w:color w:val="231F1F"/>
          <w:spacing w:val="-1"/>
          <w:sz w:val="24"/>
        </w:rPr>
        <w:t>Glavni</w:t>
      </w:r>
      <w:r>
        <w:rPr>
          <w:rFonts w:ascii="Times New Roman" w:hAnsi="Times New Roman"/>
          <w:i/>
          <w:color w:val="231F1F"/>
          <w:sz w:val="24"/>
        </w:rPr>
        <w:t> dio </w:t>
      </w:r>
      <w:r>
        <w:rPr>
          <w:rFonts w:ascii="Times New Roman" w:hAnsi="Times New Roman"/>
          <w:i/>
          <w:color w:val="231F1F"/>
          <w:spacing w:val="-1"/>
          <w:sz w:val="24"/>
        </w:rPr>
        <w:t>č</w:t>
      </w:r>
      <w:r>
        <w:rPr>
          <w:rFonts w:ascii="Times New Roman" w:hAnsi="Times New Roman"/>
          <w:i/>
          <w:color w:val="231F1F"/>
          <w:spacing w:val="-1"/>
          <w:sz w:val="24"/>
        </w:rPr>
        <w:t>asa</w:t>
      </w:r>
      <w:r>
        <w:rPr>
          <w:rFonts w:ascii="Times New Roman" w:hAnsi="Times New Roman"/>
          <w:sz w:val="24"/>
        </w:rPr>
      </w:r>
    </w:p>
    <w:p>
      <w:pPr>
        <w:pStyle w:val="BodyText"/>
        <w:spacing w:line="360" w:lineRule="auto" w:before="139"/>
        <w:ind w:right="114" w:firstLine="707"/>
        <w:jc w:val="both"/>
        <w:rPr>
          <w:rFonts w:ascii="Times New Roman" w:hAnsi="Times New Roman" w:cs="Times New Roman" w:eastAsia="Times New Roman"/>
        </w:rPr>
      </w:pPr>
      <w:r>
        <w:rPr>
          <w:color w:val="231F1F"/>
        </w:rPr>
        <w:t>Tokom</w:t>
      </w:r>
      <w:r>
        <w:rPr>
          <w:color w:val="231F1F"/>
          <w:spacing w:val="46"/>
        </w:rPr>
        <w:t> </w:t>
      </w:r>
      <w:r>
        <w:rPr>
          <w:color w:val="231F1F"/>
          <w:spacing w:val="-1"/>
        </w:rPr>
        <w:t>cijelog</w:t>
      </w:r>
      <w:r>
        <w:rPr>
          <w:color w:val="231F1F"/>
          <w:spacing w:val="48"/>
        </w:rPr>
        <w:t> </w:t>
      </w:r>
      <w:r>
        <w:rPr>
          <w:color w:val="231F1F"/>
          <w:spacing w:val="-1"/>
        </w:rPr>
        <w:t>procesa</w:t>
      </w:r>
      <w:r>
        <w:rPr>
          <w:color w:val="231F1F"/>
          <w:spacing w:val="51"/>
        </w:rPr>
        <w:t> </w:t>
      </w:r>
      <w:r>
        <w:rPr>
          <w:color w:val="231F1F"/>
          <w:spacing w:val="-1"/>
        </w:rPr>
        <w:t>nastave,</w:t>
      </w:r>
      <w:r>
        <w:rPr>
          <w:color w:val="231F1F"/>
          <w:spacing w:val="48"/>
        </w:rPr>
        <w:t> </w:t>
      </w:r>
      <w:r>
        <w:rPr>
          <w:color w:val="231F1F"/>
        </w:rPr>
        <w:t>a</w:t>
      </w:r>
      <w:r>
        <w:rPr>
          <w:color w:val="231F1F"/>
          <w:spacing w:val="46"/>
        </w:rPr>
        <w:t> </w:t>
      </w:r>
      <w:r>
        <w:rPr>
          <w:color w:val="231F1F"/>
        </w:rPr>
        <w:t>naro</w:t>
      </w:r>
      <w:r>
        <w:rPr>
          <w:rFonts w:ascii="Times New Roman" w:hAnsi="Times New Roman"/>
          <w:color w:val="231F1F"/>
        </w:rPr>
        <w:t>č</w:t>
      </w:r>
      <w:r>
        <w:rPr>
          <w:color w:val="231F1F"/>
        </w:rPr>
        <w:t>ito</w:t>
      </w:r>
      <w:r>
        <w:rPr>
          <w:color w:val="231F1F"/>
          <w:spacing w:val="47"/>
        </w:rPr>
        <w:t> </w:t>
      </w:r>
      <w:r>
        <w:rPr>
          <w:color w:val="231F1F"/>
        </w:rPr>
        <w:t>za</w:t>
      </w:r>
      <w:r>
        <w:rPr>
          <w:color w:val="231F1F"/>
          <w:spacing w:val="50"/>
        </w:rPr>
        <w:t> </w:t>
      </w:r>
      <w:r>
        <w:rPr>
          <w:color w:val="231F1F"/>
          <w:spacing w:val="-1"/>
        </w:rPr>
        <w:t>vrijeme</w:t>
      </w:r>
      <w:r>
        <w:rPr>
          <w:color w:val="231F1F"/>
          <w:spacing w:val="47"/>
        </w:rPr>
        <w:t> </w:t>
      </w:r>
      <w:r>
        <w:rPr>
          <w:color w:val="231F1F"/>
        </w:rPr>
        <w:t>obra</w:t>
      </w:r>
      <w:r>
        <w:rPr>
          <w:rFonts w:ascii="Times New Roman" w:hAnsi="Times New Roman"/>
          <w:color w:val="231F1F"/>
        </w:rPr>
        <w:t>Ďivanja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</w:rPr>
        <w:t>gradiva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  <w:spacing w:val="-1"/>
        </w:rPr>
        <w:t>vrlo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</w:rPr>
        <w:t>vaţno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  <w:spacing w:val="-1"/>
        </w:rPr>
        <w:t>nastavnik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  <w:spacing w:val="-1"/>
        </w:rPr>
        <w:t>uspostavi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  <w:spacing w:val="-1"/>
        </w:rPr>
        <w:t>autoritet.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  <w:spacing w:val="-1"/>
        </w:rPr>
        <w:t>Vaţno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  <w:spacing w:val="-1"/>
        </w:rPr>
        <w:t>učenici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  <w:spacing w:val="-1"/>
        </w:rPr>
        <w:t>svakom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</w:rPr>
        <w:t>trenutku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</w:rPr>
        <w:t>znaju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</w:rPr>
        <w:t>tko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77"/>
        </w:rPr>
        <w:t> </w:t>
      </w:r>
      <w:r>
        <w:rPr>
          <w:rFonts w:ascii="Times New Roman" w:hAnsi="Times New Roman"/>
          <w:color w:val="231F1F"/>
          <w:spacing w:val="-1"/>
        </w:rPr>
        <w:t>glavni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koga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moraju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poštivati,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a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uz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to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moraju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znati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s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kojim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ciljem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nastavnik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baš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tu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gdje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31"/>
        </w:numPr>
        <w:tabs>
          <w:tab w:pos="331" w:val="left" w:leader="none"/>
        </w:tabs>
        <w:spacing w:line="360" w:lineRule="auto" w:before="4" w:after="0"/>
        <w:ind w:left="118" w:right="114" w:firstLine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1F"/>
        </w:rPr>
        <w:t>da</w:t>
      </w:r>
      <w:r>
        <w:rPr>
          <w:rFonts w:ascii="Times New Roman" w:hAnsi="Times New Roman" w:cs="Times New Roman" w:eastAsia="Times New Roman"/>
          <w:color w:val="231F1F"/>
          <w:spacing w:val="32"/>
        </w:rPr>
        <w:t> </w:t>
      </w:r>
      <w:r>
        <w:rPr>
          <w:rFonts w:ascii="Times New Roman" w:hAnsi="Times New Roman" w:cs="Times New Roman" w:eastAsia="Times New Roman"/>
          <w:color w:val="231F1F"/>
        </w:rPr>
        <w:t>ih</w:t>
      </w:r>
      <w:r>
        <w:rPr>
          <w:rFonts w:ascii="Times New Roman" w:hAnsi="Times New Roman" w:cs="Times New Roman" w:eastAsia="Times New Roman"/>
          <w:color w:val="231F1F"/>
          <w:spacing w:val="3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poučava.</w:t>
      </w:r>
      <w:r>
        <w:rPr>
          <w:rFonts w:ascii="Times New Roman" w:hAnsi="Times New Roman" w:cs="Times New Roman" w:eastAsia="Times New Roman"/>
          <w:color w:val="231F1F"/>
          <w:spacing w:val="32"/>
        </w:rPr>
        <w:t> </w:t>
      </w:r>
      <w:r>
        <w:rPr>
          <w:rFonts w:ascii="Times New Roman" w:hAnsi="Times New Roman" w:cs="Times New Roman" w:eastAsia="Times New Roman"/>
          <w:color w:val="231F1F"/>
        </w:rPr>
        <w:t>Status</w:t>
      </w:r>
      <w:r>
        <w:rPr>
          <w:rFonts w:ascii="Times New Roman" w:hAnsi="Times New Roman" w:cs="Times New Roman" w:eastAsia="Times New Roman"/>
          <w:color w:val="231F1F"/>
          <w:spacing w:val="3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nastavnika</w:t>
      </w:r>
      <w:r>
        <w:rPr>
          <w:rFonts w:ascii="Times New Roman" w:hAnsi="Times New Roman" w:cs="Times New Roman" w:eastAsia="Times New Roman"/>
          <w:color w:val="231F1F"/>
          <w:spacing w:val="3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kao</w:t>
      </w:r>
      <w:r>
        <w:rPr>
          <w:rFonts w:ascii="Times New Roman" w:hAnsi="Times New Roman" w:cs="Times New Roman" w:eastAsia="Times New Roman"/>
          <w:color w:val="231F1F"/>
          <w:spacing w:val="33"/>
        </w:rPr>
        <w:t> </w:t>
      </w:r>
      <w:r>
        <w:rPr>
          <w:rFonts w:ascii="Times New Roman" w:hAnsi="Times New Roman" w:cs="Times New Roman" w:eastAsia="Times New Roman"/>
          <w:color w:val="231F1F"/>
          <w:spacing w:val="1"/>
        </w:rPr>
        <w:t>takvog</w:t>
      </w:r>
      <w:r>
        <w:rPr>
          <w:rFonts w:ascii="Times New Roman" w:hAnsi="Times New Roman" w:cs="Times New Roman" w:eastAsia="Times New Roman"/>
          <w:color w:val="231F1F"/>
          <w:spacing w:val="30"/>
        </w:rPr>
        <w:t> </w:t>
      </w:r>
      <w:r>
        <w:rPr>
          <w:rFonts w:ascii="Times New Roman" w:hAnsi="Times New Roman" w:cs="Times New Roman" w:eastAsia="Times New Roman"/>
          <w:color w:val="231F1F"/>
        </w:rPr>
        <w:t>nije</w:t>
      </w:r>
      <w:r>
        <w:rPr>
          <w:rFonts w:ascii="Times New Roman" w:hAnsi="Times New Roman" w:cs="Times New Roman" w:eastAsia="Times New Roman"/>
          <w:color w:val="231F1F"/>
          <w:spacing w:val="33"/>
        </w:rPr>
        <w:t> </w:t>
      </w:r>
      <w:r>
        <w:rPr>
          <w:rFonts w:ascii="Times New Roman" w:hAnsi="Times New Roman" w:cs="Times New Roman" w:eastAsia="Times New Roman"/>
          <w:color w:val="231F1F"/>
        </w:rPr>
        <w:t>vaţno</w:t>
      </w:r>
      <w:r>
        <w:rPr>
          <w:rFonts w:ascii="Times New Roman" w:hAnsi="Times New Roman" w:cs="Times New Roman" w:eastAsia="Times New Roman"/>
          <w:color w:val="231F1F"/>
          <w:spacing w:val="3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imati</w:t>
      </w:r>
      <w:r>
        <w:rPr>
          <w:rFonts w:ascii="Times New Roman" w:hAnsi="Times New Roman" w:cs="Times New Roman" w:eastAsia="Times New Roman"/>
          <w:color w:val="231F1F"/>
          <w:spacing w:val="3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već</w:t>
      </w:r>
      <w:r>
        <w:rPr>
          <w:rFonts w:ascii="Times New Roman" w:hAnsi="Times New Roman" w:cs="Times New Roman" w:eastAsia="Times New Roman"/>
          <w:color w:val="231F1F"/>
          <w:spacing w:val="33"/>
        </w:rPr>
        <w:t> </w:t>
      </w:r>
      <w:r>
        <w:rPr>
          <w:rFonts w:ascii="Times New Roman" w:hAnsi="Times New Roman" w:cs="Times New Roman" w:eastAsia="Times New Roman"/>
          <w:color w:val="231F1F"/>
        </w:rPr>
        <w:t>se</w:t>
      </w:r>
      <w:r>
        <w:rPr>
          <w:rFonts w:ascii="Times New Roman" w:hAnsi="Times New Roman" w:cs="Times New Roman" w:eastAsia="Times New Roman"/>
          <w:color w:val="231F1F"/>
          <w:spacing w:val="32"/>
        </w:rPr>
        <w:t> </w:t>
      </w:r>
      <w:r>
        <w:rPr>
          <w:rFonts w:ascii="Times New Roman" w:hAnsi="Times New Roman" w:cs="Times New Roman" w:eastAsia="Times New Roman"/>
          <w:color w:val="231F1F"/>
        </w:rPr>
        <w:t>ponašati</w:t>
      </w:r>
      <w:r>
        <w:rPr>
          <w:rFonts w:ascii="Times New Roman" w:hAnsi="Times New Roman" w:cs="Times New Roman" w:eastAsia="Times New Roman"/>
          <w:color w:val="231F1F"/>
          <w:spacing w:val="34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33"/>
        </w:rPr>
        <w:t> </w:t>
      </w:r>
      <w:r>
        <w:rPr>
          <w:rFonts w:ascii="Times New Roman" w:hAnsi="Times New Roman" w:cs="Times New Roman" w:eastAsia="Times New Roman"/>
          <w:color w:val="231F1F"/>
        </w:rPr>
        <w:t>skladu</w:t>
      </w:r>
      <w:r>
        <w:rPr>
          <w:rFonts w:ascii="Times New Roman" w:hAnsi="Times New Roman" w:cs="Times New Roman" w:eastAsia="Times New Roman"/>
          <w:color w:val="231F1F"/>
          <w:spacing w:val="33"/>
        </w:rPr>
        <w:t> </w:t>
      </w:r>
      <w:r>
        <w:rPr>
          <w:rFonts w:ascii="Times New Roman" w:hAnsi="Times New Roman" w:cs="Times New Roman" w:eastAsia="Times New Roman"/>
          <w:color w:val="231F1F"/>
        </w:rPr>
        <w:t>s</w:t>
      </w:r>
      <w:r>
        <w:rPr>
          <w:rFonts w:ascii="Times New Roman" w:hAnsi="Times New Roman" w:cs="Times New Roman" w:eastAsia="Times New Roman"/>
          <w:color w:val="231F1F"/>
          <w:spacing w:val="52"/>
        </w:rPr>
        <w:t> </w:t>
      </w:r>
      <w:r>
        <w:rPr>
          <w:rFonts w:ascii="Times New Roman" w:hAnsi="Times New Roman" w:cs="Times New Roman" w:eastAsia="Times New Roman"/>
          <w:color w:val="231F1F"/>
        </w:rPr>
        <w:t>njim.</w:t>
      </w:r>
      <w:r>
        <w:rPr>
          <w:rFonts w:ascii="Times New Roman" w:hAnsi="Times New Roman" w:cs="Times New Roman" w:eastAsia="Times New Roman"/>
          <w:color w:val="231F1F"/>
          <w:spacing w:val="48"/>
        </w:rPr>
        <w:t> </w:t>
      </w:r>
      <w:r>
        <w:rPr>
          <w:rFonts w:ascii="Times New Roman" w:hAnsi="Times New Roman" w:cs="Times New Roman" w:eastAsia="Times New Roman"/>
          <w:color w:val="231F1F"/>
        </w:rPr>
        <w:t>To</w:t>
      </w:r>
      <w:r>
        <w:rPr>
          <w:rFonts w:ascii="Times New Roman" w:hAnsi="Times New Roman" w:cs="Times New Roman" w:eastAsia="Times New Roman"/>
          <w:color w:val="231F1F"/>
          <w:spacing w:val="47"/>
        </w:rPr>
        <w:t> </w:t>
      </w:r>
      <w:r>
        <w:rPr>
          <w:rFonts w:ascii="Times New Roman" w:hAnsi="Times New Roman" w:cs="Times New Roman" w:eastAsia="Times New Roman"/>
          <w:color w:val="231F1F"/>
        </w:rPr>
        <w:t>se</w:t>
      </w:r>
      <w:r>
        <w:rPr>
          <w:rFonts w:ascii="Times New Roman" w:hAnsi="Times New Roman" w:cs="Times New Roman" w:eastAsia="Times New Roman"/>
          <w:color w:val="231F1F"/>
          <w:spacing w:val="47"/>
        </w:rPr>
        <w:t> </w:t>
      </w:r>
      <w:r>
        <w:rPr>
          <w:rFonts w:ascii="Times New Roman" w:hAnsi="Times New Roman" w:cs="Times New Roman" w:eastAsia="Times New Roman"/>
          <w:color w:val="231F1F"/>
        </w:rPr>
        <w:t>postiţe</w:t>
      </w:r>
      <w:r>
        <w:rPr>
          <w:rFonts w:ascii="Times New Roman" w:hAnsi="Times New Roman" w:cs="Times New Roman" w:eastAsia="Times New Roman"/>
          <w:color w:val="231F1F"/>
          <w:spacing w:val="46"/>
        </w:rPr>
        <w:t> </w:t>
      </w:r>
      <w:r>
        <w:rPr>
          <w:rFonts w:ascii="Times New Roman" w:hAnsi="Times New Roman" w:cs="Times New Roman" w:eastAsia="Times New Roman"/>
          <w:color w:val="231F1F"/>
        </w:rPr>
        <w:t>opuštenim,</w:t>
      </w:r>
      <w:r>
        <w:rPr>
          <w:rFonts w:ascii="Times New Roman" w:hAnsi="Times New Roman" w:cs="Times New Roman" w:eastAsia="Times New Roman"/>
          <w:color w:val="231F1F"/>
          <w:spacing w:val="4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sigurnim</w:t>
      </w:r>
      <w:r>
        <w:rPr>
          <w:rFonts w:ascii="Times New Roman" w:hAnsi="Times New Roman" w:cs="Times New Roman" w:eastAsia="Times New Roman"/>
          <w:color w:val="231F1F"/>
          <w:spacing w:val="49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48"/>
        </w:rPr>
        <w:t> </w:t>
      </w:r>
      <w:r>
        <w:rPr>
          <w:rFonts w:ascii="Times New Roman" w:hAnsi="Times New Roman" w:cs="Times New Roman" w:eastAsia="Times New Roman"/>
          <w:color w:val="231F1F"/>
        </w:rPr>
        <w:t>samopouzdanim</w:t>
      </w:r>
      <w:r>
        <w:rPr>
          <w:rFonts w:ascii="Times New Roman" w:hAnsi="Times New Roman" w:cs="Times New Roman" w:eastAsia="Times New Roman"/>
          <w:color w:val="231F1F"/>
          <w:spacing w:val="4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ponašanjem,</w:t>
      </w:r>
      <w:r>
        <w:rPr>
          <w:rFonts w:ascii="Times New Roman" w:hAnsi="Times New Roman" w:cs="Times New Roman" w:eastAsia="Times New Roman"/>
          <w:color w:val="231F1F"/>
          <w:spacing w:val="4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glasom,</w:t>
      </w:r>
      <w:r>
        <w:rPr>
          <w:rFonts w:ascii="Times New Roman" w:hAnsi="Times New Roman" w:cs="Times New Roman" w:eastAsia="Times New Roman"/>
          <w:color w:val="231F1F"/>
          <w:spacing w:val="4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drţanjem</w:t>
      </w:r>
      <w:r>
        <w:rPr>
          <w:rFonts w:ascii="Times New Roman" w:hAnsi="Times New Roman" w:cs="Times New Roman" w:eastAsia="Times New Roman"/>
          <w:color w:val="231F1F"/>
          <w:spacing w:val="6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tijela,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</w:rPr>
        <w:t>izrazom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lica</w:t>
      </w:r>
      <w:r>
        <w:rPr>
          <w:rFonts w:ascii="Times New Roman" w:hAnsi="Times New Roman" w:cs="Times New Roman" w:eastAsia="Times New Roman"/>
          <w:color w:val="231F1F"/>
          <w:spacing w:val="8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gledanjem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</w:rPr>
        <w:t>učenikau</w:t>
      </w:r>
      <w:r>
        <w:rPr>
          <w:rFonts w:ascii="Times New Roman" w:hAnsi="Times New Roman" w:cs="Times New Roman" w:eastAsia="Times New Roman"/>
          <w:color w:val="231F1F"/>
          <w:spacing w:val="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oči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(Kyriacou,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1991).</w:t>
      </w:r>
      <w:r>
        <w:rPr>
          <w:rFonts w:ascii="Times New Roman" w:hAnsi="Times New Roman" w:cs="Times New Roman" w:eastAsia="Times New Roman"/>
          <w:color w:val="231F1F"/>
          <w:spacing w:val="11"/>
        </w:rPr>
        <w:t> </w:t>
      </w:r>
      <w:r>
        <w:rPr>
          <w:rFonts w:ascii="Times New Roman" w:hAnsi="Times New Roman" w:cs="Times New Roman" w:eastAsia="Times New Roman"/>
          <w:color w:val="231F1F"/>
        </w:rPr>
        <w:t>Takvim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ponašanjem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</w:rPr>
        <w:t>će</w:t>
      </w:r>
      <w:r>
        <w:rPr>
          <w:rFonts w:ascii="Times New Roman" w:hAnsi="Times New Roman" w:cs="Times New Roman" w:eastAsia="Times New Roman"/>
          <w:color w:val="231F1F"/>
          <w:spacing w:val="7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nastavnik,</w:t>
      </w:r>
      <w:r>
        <w:rPr>
          <w:rFonts w:ascii="Times New Roman" w:hAnsi="Times New Roman" w:cs="Times New Roman" w:eastAsia="Times New Roman"/>
          <w:color w:val="231F1F"/>
          <w:spacing w:val="2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izričući</w:t>
      </w:r>
      <w:r>
        <w:rPr>
          <w:rFonts w:ascii="Times New Roman" w:hAnsi="Times New Roman" w:cs="Times New Roman" w:eastAsia="Times New Roman"/>
          <w:color w:val="231F1F"/>
          <w:spacing w:val="26"/>
        </w:rPr>
        <w:t> </w:t>
      </w:r>
      <w:r>
        <w:rPr>
          <w:rFonts w:ascii="Times New Roman" w:hAnsi="Times New Roman" w:cs="Times New Roman" w:eastAsia="Times New Roman"/>
          <w:color w:val="231F1F"/>
        </w:rPr>
        <w:t>upute</w:t>
      </w:r>
      <w:r>
        <w:rPr>
          <w:rFonts w:ascii="Times New Roman" w:hAnsi="Times New Roman" w:cs="Times New Roman" w:eastAsia="Times New Roman"/>
          <w:color w:val="231F1F"/>
          <w:spacing w:val="2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učenicima,</w:t>
      </w:r>
      <w:r>
        <w:rPr>
          <w:rFonts w:ascii="Times New Roman" w:hAnsi="Times New Roman" w:cs="Times New Roman" w:eastAsia="Times New Roman"/>
          <w:color w:val="231F1F"/>
          <w:spacing w:val="25"/>
        </w:rPr>
        <w:t> </w:t>
      </w:r>
      <w:r>
        <w:rPr>
          <w:rFonts w:ascii="Times New Roman" w:hAnsi="Times New Roman" w:cs="Times New Roman" w:eastAsia="Times New Roman"/>
          <w:color w:val="231F1F"/>
        </w:rPr>
        <w:t>pokazati</w:t>
      </w:r>
      <w:r>
        <w:rPr>
          <w:rFonts w:ascii="Times New Roman" w:hAnsi="Times New Roman" w:cs="Times New Roman" w:eastAsia="Times New Roman"/>
          <w:color w:val="231F1F"/>
          <w:spacing w:val="26"/>
        </w:rPr>
        <w:t> </w:t>
      </w:r>
      <w:r>
        <w:rPr>
          <w:rFonts w:ascii="Times New Roman" w:hAnsi="Times New Roman" w:cs="Times New Roman" w:eastAsia="Times New Roman"/>
          <w:color w:val="231F1F"/>
        </w:rPr>
        <w:t>da</w:t>
      </w:r>
      <w:r>
        <w:rPr>
          <w:rFonts w:ascii="Times New Roman" w:hAnsi="Times New Roman" w:cs="Times New Roman" w:eastAsia="Times New Roman"/>
          <w:color w:val="231F1F"/>
          <w:spacing w:val="2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očekuje</w:t>
      </w:r>
      <w:r>
        <w:rPr>
          <w:rFonts w:ascii="Times New Roman" w:hAnsi="Times New Roman" w:cs="Times New Roman" w:eastAsia="Times New Roman"/>
          <w:color w:val="231F1F"/>
          <w:spacing w:val="25"/>
        </w:rPr>
        <w:t> </w:t>
      </w:r>
      <w:r>
        <w:rPr>
          <w:rFonts w:ascii="Times New Roman" w:hAnsi="Times New Roman" w:cs="Times New Roman" w:eastAsia="Times New Roman"/>
          <w:color w:val="231F1F"/>
        </w:rPr>
        <w:t>da</w:t>
      </w:r>
      <w:r>
        <w:rPr>
          <w:rFonts w:ascii="Times New Roman" w:hAnsi="Times New Roman" w:cs="Times New Roman" w:eastAsia="Times New Roman"/>
          <w:color w:val="231F1F"/>
          <w:spacing w:val="25"/>
        </w:rPr>
        <w:t> </w:t>
      </w:r>
      <w:r>
        <w:rPr>
          <w:rFonts w:ascii="Times New Roman" w:hAnsi="Times New Roman" w:cs="Times New Roman" w:eastAsia="Times New Roman"/>
          <w:color w:val="231F1F"/>
        </w:rPr>
        <w:t>se</w:t>
      </w:r>
      <w:r>
        <w:rPr>
          <w:rFonts w:ascii="Times New Roman" w:hAnsi="Times New Roman" w:cs="Times New Roman" w:eastAsia="Times New Roman"/>
          <w:color w:val="231F1F"/>
          <w:spacing w:val="25"/>
        </w:rPr>
        <w:t> </w:t>
      </w:r>
      <w:r>
        <w:rPr>
          <w:rFonts w:ascii="Times New Roman" w:hAnsi="Times New Roman" w:cs="Times New Roman" w:eastAsia="Times New Roman"/>
          <w:color w:val="231F1F"/>
        </w:rPr>
        <w:t>ona</w:t>
      </w:r>
      <w:r>
        <w:rPr>
          <w:rFonts w:ascii="Times New Roman" w:hAnsi="Times New Roman" w:cs="Times New Roman" w:eastAsia="Times New Roman"/>
          <w:color w:val="231F1F"/>
          <w:spacing w:val="25"/>
        </w:rPr>
        <w:t> </w:t>
      </w:r>
      <w:r>
        <w:rPr>
          <w:rFonts w:ascii="Times New Roman" w:hAnsi="Times New Roman" w:cs="Times New Roman" w:eastAsia="Times New Roman"/>
          <w:color w:val="231F1F"/>
        </w:rPr>
        <w:t>poslušaju</w:t>
      </w:r>
      <w:r>
        <w:rPr>
          <w:rFonts w:ascii="Times New Roman" w:hAnsi="Times New Roman" w:cs="Times New Roman" w:eastAsia="Times New Roman"/>
          <w:color w:val="231F1F"/>
          <w:spacing w:val="2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bez</w:t>
      </w:r>
      <w:r>
        <w:rPr>
          <w:rFonts w:ascii="Times New Roman" w:hAnsi="Times New Roman" w:cs="Times New Roman" w:eastAsia="Times New Roman"/>
          <w:color w:val="231F1F"/>
          <w:spacing w:val="2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pogovora.</w:t>
      </w:r>
      <w:r>
        <w:rPr>
          <w:rFonts w:ascii="Times New Roman" w:hAnsi="Times New Roman" w:cs="Times New Roman" w:eastAsia="Times New Roman"/>
          <w:color w:val="231F1F"/>
          <w:spacing w:val="6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Logično,</w:t>
      </w:r>
      <w:r>
        <w:rPr>
          <w:rFonts w:ascii="Times New Roman" w:hAnsi="Times New Roman" w:cs="Times New Roman" w:eastAsia="Times New Roman"/>
          <w:color w:val="231F1F"/>
          <w:spacing w:val="23"/>
        </w:rPr>
        <w:t> </w:t>
      </w:r>
      <w:r>
        <w:rPr>
          <w:rFonts w:ascii="Times New Roman" w:hAnsi="Times New Roman" w:cs="Times New Roman" w:eastAsia="Times New Roman"/>
          <w:color w:val="231F1F"/>
        </w:rPr>
        <w:t>nastavnik</w:t>
      </w:r>
      <w:r>
        <w:rPr>
          <w:rFonts w:ascii="Times New Roman" w:hAnsi="Times New Roman" w:cs="Times New Roman" w:eastAsia="Times New Roman"/>
          <w:color w:val="231F1F"/>
          <w:spacing w:val="24"/>
        </w:rPr>
        <w:t> </w:t>
      </w:r>
      <w:r>
        <w:rPr>
          <w:rFonts w:ascii="Times New Roman" w:hAnsi="Times New Roman" w:cs="Times New Roman" w:eastAsia="Times New Roman"/>
          <w:color w:val="231F1F"/>
        </w:rPr>
        <w:t>je</w:t>
      </w:r>
      <w:r>
        <w:rPr>
          <w:rFonts w:ascii="Times New Roman" w:hAnsi="Times New Roman" w:cs="Times New Roman" w:eastAsia="Times New Roman"/>
          <w:color w:val="231F1F"/>
          <w:spacing w:val="23"/>
        </w:rPr>
        <w:t> </w:t>
      </w:r>
      <w:r>
        <w:rPr>
          <w:rFonts w:ascii="Times New Roman" w:hAnsi="Times New Roman" w:cs="Times New Roman" w:eastAsia="Times New Roman"/>
          <w:color w:val="231F1F"/>
        </w:rPr>
        <w:t>taj</w:t>
      </w:r>
      <w:r>
        <w:rPr>
          <w:rFonts w:ascii="Times New Roman" w:hAnsi="Times New Roman" w:cs="Times New Roman" w:eastAsia="Times New Roman"/>
          <w:color w:val="231F1F"/>
          <w:spacing w:val="24"/>
        </w:rPr>
        <w:t> </w:t>
      </w:r>
      <w:r>
        <w:rPr>
          <w:rFonts w:ascii="Times New Roman" w:hAnsi="Times New Roman" w:cs="Times New Roman" w:eastAsia="Times New Roman"/>
          <w:color w:val="231F1F"/>
        </w:rPr>
        <w:t>koji</w:t>
      </w:r>
      <w:r>
        <w:rPr>
          <w:rFonts w:ascii="Times New Roman" w:hAnsi="Times New Roman" w:cs="Times New Roman" w:eastAsia="Times New Roman"/>
          <w:color w:val="231F1F"/>
          <w:spacing w:val="2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odre</w:t>
      </w:r>
      <w:r>
        <w:rPr>
          <w:rFonts w:ascii="Times New Roman" w:hAnsi="Times New Roman" w:cs="Times New Roman" w:eastAsia="Times New Roman"/>
          <w:color w:val="231F1F"/>
          <w:spacing w:val="-2"/>
        </w:rPr>
        <w:t>Ďuje</w:t>
      </w:r>
      <w:r>
        <w:rPr>
          <w:rFonts w:ascii="Times New Roman" w:hAnsi="Times New Roman" w:cs="Times New Roman" w:eastAsia="Times New Roman"/>
          <w:color w:val="231F1F"/>
          <w:spacing w:val="24"/>
        </w:rPr>
        <w:t> </w:t>
      </w:r>
      <w:r>
        <w:rPr>
          <w:rFonts w:ascii="Times New Roman" w:hAnsi="Times New Roman" w:cs="Times New Roman" w:eastAsia="Times New Roman"/>
          <w:color w:val="231F1F"/>
        </w:rPr>
        <w:t>tok</w:t>
      </w:r>
      <w:r>
        <w:rPr>
          <w:rFonts w:ascii="Times New Roman" w:hAnsi="Times New Roman" w:cs="Times New Roman" w:eastAsia="Times New Roman"/>
          <w:color w:val="231F1F"/>
          <w:spacing w:val="2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nastave,</w:t>
      </w:r>
      <w:r>
        <w:rPr>
          <w:rFonts w:ascii="Times New Roman" w:hAnsi="Times New Roman" w:cs="Times New Roman" w:eastAsia="Times New Roman"/>
          <w:color w:val="231F1F"/>
          <w:spacing w:val="2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način</w:t>
      </w:r>
      <w:r>
        <w:rPr>
          <w:rFonts w:ascii="Times New Roman" w:hAnsi="Times New Roman" w:cs="Times New Roman" w:eastAsia="Times New Roman"/>
          <w:color w:val="231F1F"/>
          <w:spacing w:val="24"/>
        </w:rPr>
        <w:t> </w:t>
      </w:r>
      <w:r>
        <w:rPr>
          <w:rFonts w:ascii="Times New Roman" w:hAnsi="Times New Roman" w:cs="Times New Roman" w:eastAsia="Times New Roman"/>
          <w:color w:val="231F1F"/>
          <w:spacing w:val="1"/>
        </w:rPr>
        <w:t>na</w:t>
      </w:r>
      <w:r>
        <w:rPr>
          <w:rFonts w:ascii="Times New Roman" w:hAnsi="Times New Roman" w:cs="Times New Roman" w:eastAsia="Times New Roman"/>
          <w:color w:val="231F1F"/>
          <w:spacing w:val="23"/>
        </w:rPr>
        <w:t> </w:t>
      </w:r>
      <w:r>
        <w:rPr>
          <w:rFonts w:ascii="Times New Roman" w:hAnsi="Times New Roman" w:cs="Times New Roman" w:eastAsia="Times New Roman"/>
          <w:color w:val="231F1F"/>
        </w:rPr>
        <w:t>koji</w:t>
      </w:r>
      <w:r>
        <w:rPr>
          <w:rFonts w:ascii="Times New Roman" w:hAnsi="Times New Roman" w:cs="Times New Roman" w:eastAsia="Times New Roman"/>
          <w:color w:val="231F1F"/>
          <w:spacing w:val="2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će</w:t>
      </w:r>
      <w:r>
        <w:rPr>
          <w:rFonts w:ascii="Times New Roman" w:hAnsi="Times New Roman" w:cs="Times New Roman" w:eastAsia="Times New Roman"/>
          <w:color w:val="231F1F"/>
          <w:spacing w:val="24"/>
        </w:rPr>
        <w:t> </w:t>
      </w:r>
      <w:r>
        <w:rPr>
          <w:rFonts w:ascii="Times New Roman" w:hAnsi="Times New Roman" w:cs="Times New Roman" w:eastAsia="Times New Roman"/>
          <w:color w:val="231F1F"/>
          <w:spacing w:val="1"/>
        </w:rPr>
        <w:t>se</w:t>
      </w:r>
      <w:r>
        <w:rPr>
          <w:rFonts w:ascii="Times New Roman" w:hAnsi="Times New Roman" w:cs="Times New Roman" w:eastAsia="Times New Roman"/>
          <w:color w:val="231F1F"/>
          <w:spacing w:val="2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obra</w:t>
      </w:r>
      <w:r>
        <w:rPr>
          <w:rFonts w:ascii="Times New Roman" w:hAnsi="Times New Roman" w:cs="Times New Roman" w:eastAsia="Times New Roman"/>
          <w:color w:val="231F1F"/>
          <w:spacing w:val="-2"/>
        </w:rPr>
        <w:t>Ďivati</w:t>
      </w:r>
      <w:r>
        <w:rPr>
          <w:rFonts w:ascii="Times New Roman" w:hAnsi="Times New Roman" w:cs="Times New Roman" w:eastAsia="Times New Roman"/>
          <w:color w:val="231F1F"/>
          <w:spacing w:val="2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gradivo,</w:t>
      </w:r>
      <w:r>
        <w:rPr>
          <w:rFonts w:ascii="Times New Roman" w:hAnsi="Times New Roman" w:cs="Times New Roman" w:eastAsia="Times New Roman"/>
          <w:color w:val="231F1F"/>
          <w:spacing w:val="69"/>
        </w:rPr>
        <w:t> </w:t>
      </w:r>
      <w:r>
        <w:rPr>
          <w:rFonts w:ascii="Times New Roman" w:hAnsi="Times New Roman" w:cs="Times New Roman" w:eastAsia="Times New Roman"/>
          <w:color w:val="231F1F"/>
        </w:rPr>
        <w:t>obim</w:t>
      </w:r>
      <w:r>
        <w:rPr>
          <w:rFonts w:ascii="Times New Roman" w:hAnsi="Times New Roman" w:cs="Times New Roman" w:eastAsia="Times New Roman"/>
          <w:color w:val="231F1F"/>
          <w:spacing w:val="1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gradiva</w:t>
      </w:r>
      <w:r>
        <w:rPr>
          <w:rFonts w:ascii="Times New Roman" w:hAnsi="Times New Roman" w:cs="Times New Roman" w:eastAsia="Times New Roman"/>
          <w:color w:val="231F1F"/>
          <w:spacing w:val="1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obra</w:t>
      </w:r>
      <w:r>
        <w:rPr>
          <w:rFonts w:ascii="Times New Roman" w:hAnsi="Times New Roman" w:cs="Times New Roman" w:eastAsia="Times New Roman"/>
          <w:color w:val="231F1F"/>
          <w:spacing w:val="-2"/>
        </w:rPr>
        <w:t>Ďe</w:t>
      </w:r>
      <w:r>
        <w:rPr>
          <w:rFonts w:ascii="Times New Roman" w:hAnsi="Times New Roman" w:cs="Times New Roman" w:eastAsia="Times New Roman"/>
          <w:color w:val="231F1F"/>
          <w:spacing w:val="-1"/>
        </w:rPr>
        <w:t>n</w:t>
      </w:r>
      <w:r>
        <w:rPr>
          <w:rFonts w:ascii="Times New Roman" w:hAnsi="Times New Roman" w:cs="Times New Roman" w:eastAsia="Times New Roman"/>
          <w:color w:val="231F1F"/>
          <w:spacing w:val="17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19"/>
        </w:rPr>
        <w:t> </w:t>
      </w:r>
      <w:r>
        <w:rPr>
          <w:rFonts w:ascii="Times New Roman" w:hAnsi="Times New Roman" w:cs="Times New Roman" w:eastAsia="Times New Roman"/>
          <w:color w:val="231F1F"/>
        </w:rPr>
        <w:t>jednom</w:t>
      </w:r>
      <w:r>
        <w:rPr>
          <w:rFonts w:ascii="Times New Roman" w:hAnsi="Times New Roman" w:cs="Times New Roman" w:eastAsia="Times New Roman"/>
          <w:color w:val="231F1F"/>
          <w:spacing w:val="1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nastavnom</w:t>
      </w:r>
      <w:r>
        <w:rPr>
          <w:rFonts w:ascii="Times New Roman" w:hAnsi="Times New Roman" w:cs="Times New Roman" w:eastAsia="Times New Roman"/>
          <w:color w:val="231F1F"/>
          <w:spacing w:val="1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času</w:t>
      </w:r>
      <w:r>
        <w:rPr>
          <w:rFonts w:ascii="Times New Roman" w:hAnsi="Times New Roman" w:cs="Times New Roman" w:eastAsia="Times New Roman"/>
          <w:color w:val="231F1F"/>
          <w:spacing w:val="17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1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količinu</w:t>
      </w:r>
      <w:r>
        <w:rPr>
          <w:rFonts w:ascii="Times New Roman" w:hAnsi="Times New Roman" w:cs="Times New Roman" w:eastAsia="Times New Roman"/>
          <w:color w:val="231F1F"/>
          <w:spacing w:val="1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zadaće</w:t>
      </w:r>
      <w:r>
        <w:rPr>
          <w:rFonts w:ascii="Times New Roman" w:hAnsi="Times New Roman" w:cs="Times New Roman" w:eastAsia="Times New Roman"/>
          <w:color w:val="231F1F"/>
          <w:spacing w:val="16"/>
        </w:rPr>
        <w:t> </w:t>
      </w:r>
      <w:r>
        <w:rPr>
          <w:rFonts w:ascii="Times New Roman" w:hAnsi="Times New Roman" w:cs="Times New Roman" w:eastAsia="Times New Roman"/>
          <w:color w:val="231F1F"/>
        </w:rPr>
        <w:t>koju</w:t>
      </w:r>
      <w:r>
        <w:rPr>
          <w:rFonts w:ascii="Times New Roman" w:hAnsi="Times New Roman" w:cs="Times New Roman" w:eastAsia="Times New Roman"/>
          <w:color w:val="231F1F"/>
          <w:spacing w:val="1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će</w:t>
      </w:r>
      <w:r>
        <w:rPr>
          <w:rFonts w:ascii="Times New Roman" w:hAnsi="Times New Roman" w:cs="Times New Roman" w:eastAsia="Times New Roman"/>
          <w:color w:val="231F1F"/>
          <w:spacing w:val="1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izreći</w:t>
      </w:r>
      <w:r>
        <w:rPr>
          <w:rFonts w:ascii="Times New Roman" w:hAnsi="Times New Roman" w:cs="Times New Roman" w:eastAsia="Times New Roman"/>
          <w:color w:val="231F1F"/>
          <w:spacing w:val="1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učenicima.</w:t>
      </w:r>
      <w:r>
        <w:rPr>
          <w:rFonts w:ascii="Times New Roman" w:hAnsi="Times New Roman" w:cs="Times New Roman" w:eastAsia="Times New Roman"/>
          <w:color w:val="231F1F"/>
          <w:spacing w:val="85"/>
        </w:rPr>
        <w:t> </w:t>
      </w:r>
      <w:r>
        <w:rPr>
          <w:rFonts w:ascii="Times New Roman" w:hAnsi="Times New Roman" w:cs="Times New Roman" w:eastAsia="Times New Roman"/>
          <w:color w:val="231F1F"/>
          <w:spacing w:val="-2"/>
        </w:rPr>
        <w:t>MeĎu</w:t>
      </w:r>
      <w:r>
        <w:rPr>
          <w:rFonts w:ascii="Times New Roman" w:hAnsi="Times New Roman" w:cs="Times New Roman" w:eastAsia="Times New Roman"/>
          <w:color w:val="231F1F"/>
          <w:spacing w:val="-1"/>
        </w:rPr>
        <w:t>tim,</w:t>
      </w:r>
      <w:r>
        <w:rPr>
          <w:rFonts w:ascii="Times New Roman" w:hAnsi="Times New Roman" w:cs="Times New Roman" w:eastAsia="Times New Roman"/>
          <w:color w:val="231F1F"/>
          <w:spacing w:val="11"/>
        </w:rPr>
        <w:t> </w:t>
      </w:r>
      <w:r>
        <w:rPr>
          <w:rFonts w:ascii="Times New Roman" w:hAnsi="Times New Roman" w:cs="Times New Roman" w:eastAsia="Times New Roman"/>
          <w:color w:val="231F1F"/>
        </w:rPr>
        <w:t>vaţno</w:t>
      </w:r>
      <w:r>
        <w:rPr>
          <w:rFonts w:ascii="Times New Roman" w:hAnsi="Times New Roman" w:cs="Times New Roman" w:eastAsia="Times New Roman"/>
          <w:color w:val="231F1F"/>
          <w:spacing w:val="10"/>
        </w:rPr>
        <w:t> </w:t>
      </w:r>
      <w:r>
        <w:rPr>
          <w:rFonts w:ascii="Times New Roman" w:hAnsi="Times New Roman" w:cs="Times New Roman" w:eastAsia="Times New Roman"/>
          <w:color w:val="231F1F"/>
        </w:rPr>
        <w:t>je</w:t>
      </w:r>
      <w:r>
        <w:rPr>
          <w:rFonts w:ascii="Times New Roman" w:hAnsi="Times New Roman" w:cs="Times New Roman" w:eastAsia="Times New Roman"/>
          <w:color w:val="231F1F"/>
          <w:spacing w:val="10"/>
        </w:rPr>
        <w:t> </w:t>
      </w:r>
      <w:r>
        <w:rPr>
          <w:rFonts w:ascii="Times New Roman" w:hAnsi="Times New Roman" w:cs="Times New Roman" w:eastAsia="Times New Roman"/>
          <w:color w:val="231F1F"/>
        </w:rPr>
        <w:t>da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</w:rPr>
        <w:t>pri</w:t>
      </w:r>
      <w:r>
        <w:rPr>
          <w:rFonts w:ascii="Times New Roman" w:hAnsi="Times New Roman" w:cs="Times New Roman" w:eastAsia="Times New Roman"/>
          <w:color w:val="231F1F"/>
          <w:spacing w:val="11"/>
        </w:rPr>
        <w:t> </w:t>
      </w:r>
      <w:r>
        <w:rPr>
          <w:rFonts w:ascii="Times New Roman" w:hAnsi="Times New Roman" w:cs="Times New Roman" w:eastAsia="Times New Roman"/>
          <w:color w:val="231F1F"/>
        </w:rPr>
        <w:t>tom</w:t>
      </w:r>
      <w:r>
        <w:rPr>
          <w:rFonts w:ascii="Times New Roman" w:hAnsi="Times New Roman" w:cs="Times New Roman" w:eastAsia="Times New Roman"/>
          <w:color w:val="231F1F"/>
          <w:spacing w:val="11"/>
        </w:rPr>
        <w:t> </w:t>
      </w:r>
      <w:r>
        <w:rPr>
          <w:rFonts w:ascii="Times New Roman" w:hAnsi="Times New Roman" w:cs="Times New Roman" w:eastAsia="Times New Roman"/>
          <w:color w:val="231F1F"/>
        </w:rPr>
        <w:t>zna</w:t>
      </w:r>
      <w:r>
        <w:rPr>
          <w:rFonts w:ascii="Times New Roman" w:hAnsi="Times New Roman" w:cs="Times New Roman" w:eastAsia="Times New Roman"/>
          <w:color w:val="231F1F"/>
          <w:spacing w:val="1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mogućnosti</w:t>
      </w:r>
      <w:r>
        <w:rPr>
          <w:rFonts w:ascii="Times New Roman" w:hAnsi="Times New Roman" w:cs="Times New Roman" w:eastAsia="Times New Roman"/>
          <w:color w:val="231F1F"/>
          <w:spacing w:val="11"/>
        </w:rPr>
        <w:t> </w:t>
      </w:r>
      <w:r>
        <w:rPr>
          <w:rFonts w:ascii="Times New Roman" w:hAnsi="Times New Roman" w:cs="Times New Roman" w:eastAsia="Times New Roman"/>
          <w:color w:val="231F1F"/>
        </w:rPr>
        <w:t>svojih</w:t>
      </w:r>
      <w:r>
        <w:rPr>
          <w:rFonts w:ascii="Times New Roman" w:hAnsi="Times New Roman" w:cs="Times New Roman" w:eastAsia="Times New Roman"/>
          <w:color w:val="231F1F"/>
          <w:spacing w:val="1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učenika.</w:t>
      </w:r>
      <w:r>
        <w:rPr>
          <w:rFonts w:ascii="Times New Roman" w:hAnsi="Times New Roman" w:cs="Times New Roman" w:eastAsia="Times New Roman"/>
          <w:color w:val="231F1F"/>
          <w:spacing w:val="10"/>
        </w:rPr>
        <w:t> </w:t>
      </w:r>
      <w:r>
        <w:rPr>
          <w:rFonts w:ascii="Times New Roman" w:hAnsi="Times New Roman" w:cs="Times New Roman" w:eastAsia="Times New Roman"/>
          <w:color w:val="231F1F"/>
        </w:rPr>
        <w:t>Ukoliko</w:t>
      </w:r>
      <w:r>
        <w:rPr>
          <w:rFonts w:ascii="Times New Roman" w:hAnsi="Times New Roman" w:cs="Times New Roman" w:eastAsia="Times New Roman"/>
          <w:color w:val="231F1F"/>
          <w:spacing w:val="11"/>
        </w:rPr>
        <w:t> </w:t>
      </w:r>
      <w:r>
        <w:rPr>
          <w:rFonts w:ascii="Times New Roman" w:hAnsi="Times New Roman" w:cs="Times New Roman" w:eastAsia="Times New Roman"/>
          <w:color w:val="231F1F"/>
        </w:rPr>
        <w:t>„svali</w:t>
      </w:r>
      <w:r>
        <w:rPr>
          <w:rFonts w:ascii="Times New Roman" w:hAnsi="Times New Roman" w:cs="Times New Roman" w:eastAsia="Times New Roman"/>
          <w:color w:val="231F1F"/>
          <w:spacing w:val="1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preveliki</w:t>
      </w:r>
      <w:r>
        <w:rPr>
          <w:rFonts w:ascii="Times New Roman" w:hAnsi="Times New Roman" w:cs="Times New Roman" w:eastAsia="Times New Roman"/>
          <w:color w:val="231F1F"/>
          <w:spacing w:val="1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teret“</w:t>
      </w:r>
      <w:r>
        <w:rPr>
          <w:rFonts w:ascii="Times New Roman" w:hAnsi="Times New Roman" w:cs="Times New Roman" w:eastAsia="Times New Roman"/>
          <w:color w:val="231F1F"/>
          <w:spacing w:val="71"/>
        </w:rPr>
        <w:t> </w:t>
      </w:r>
      <w:r>
        <w:rPr>
          <w:rFonts w:ascii="Times New Roman" w:hAnsi="Times New Roman" w:cs="Times New Roman" w:eastAsia="Times New Roman"/>
          <w:color w:val="231F1F"/>
        </w:rPr>
        <w:t>na</w:t>
      </w:r>
      <w:r>
        <w:rPr>
          <w:rFonts w:ascii="Times New Roman" w:hAnsi="Times New Roman" w:cs="Times New Roman" w:eastAsia="Times New Roman"/>
          <w:color w:val="231F1F"/>
          <w:spacing w:val="29"/>
        </w:rPr>
        <w:t> </w:t>
      </w:r>
      <w:r>
        <w:rPr>
          <w:rFonts w:ascii="Times New Roman" w:hAnsi="Times New Roman" w:cs="Times New Roman" w:eastAsia="Times New Roman"/>
          <w:color w:val="231F1F"/>
        </w:rPr>
        <w:t>svoje</w:t>
      </w:r>
      <w:r>
        <w:rPr>
          <w:rFonts w:ascii="Times New Roman" w:hAnsi="Times New Roman" w:cs="Times New Roman" w:eastAsia="Times New Roman"/>
          <w:color w:val="231F1F"/>
          <w:spacing w:val="3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učenike,</w:t>
      </w:r>
      <w:r>
        <w:rPr>
          <w:rFonts w:ascii="Times New Roman" w:hAnsi="Times New Roman" w:cs="Times New Roman" w:eastAsia="Times New Roman"/>
          <w:color w:val="231F1F"/>
          <w:spacing w:val="3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samo</w:t>
      </w:r>
      <w:r>
        <w:rPr>
          <w:rFonts w:ascii="Times New Roman" w:hAnsi="Times New Roman" w:cs="Times New Roman" w:eastAsia="Times New Roman"/>
          <w:color w:val="231F1F"/>
          <w:spacing w:val="3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će</w:t>
      </w:r>
      <w:r>
        <w:rPr>
          <w:rFonts w:ascii="Times New Roman" w:hAnsi="Times New Roman" w:cs="Times New Roman" w:eastAsia="Times New Roman"/>
          <w:color w:val="231F1F"/>
          <w:spacing w:val="30"/>
        </w:rPr>
        <w:t> </w:t>
      </w:r>
      <w:r>
        <w:rPr>
          <w:rFonts w:ascii="Times New Roman" w:hAnsi="Times New Roman" w:cs="Times New Roman" w:eastAsia="Times New Roman"/>
          <w:color w:val="231F1F"/>
        </w:rPr>
        <w:t>im</w:t>
      </w:r>
      <w:r>
        <w:rPr>
          <w:rFonts w:ascii="Times New Roman" w:hAnsi="Times New Roman" w:cs="Times New Roman" w:eastAsia="Times New Roman"/>
          <w:color w:val="231F1F"/>
          <w:spacing w:val="3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oteţati</w:t>
      </w:r>
      <w:r>
        <w:rPr>
          <w:rFonts w:ascii="Times New Roman" w:hAnsi="Times New Roman" w:cs="Times New Roman" w:eastAsia="Times New Roman"/>
          <w:color w:val="231F1F"/>
          <w:spacing w:val="3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koncentraciju</w:t>
      </w:r>
      <w:r>
        <w:rPr>
          <w:rFonts w:ascii="Times New Roman" w:hAnsi="Times New Roman" w:cs="Times New Roman" w:eastAsia="Times New Roman"/>
          <w:color w:val="231F1F"/>
          <w:spacing w:val="31"/>
        </w:rPr>
        <w:t> </w:t>
      </w:r>
      <w:r>
        <w:rPr>
          <w:rFonts w:ascii="Times New Roman" w:hAnsi="Times New Roman" w:cs="Times New Roman" w:eastAsia="Times New Roman"/>
          <w:color w:val="231F1F"/>
        </w:rPr>
        <w:t>na</w:t>
      </w:r>
      <w:r>
        <w:rPr>
          <w:rFonts w:ascii="Times New Roman" w:hAnsi="Times New Roman" w:cs="Times New Roman" w:eastAsia="Times New Roman"/>
          <w:color w:val="231F1F"/>
          <w:spacing w:val="30"/>
        </w:rPr>
        <w:t> </w:t>
      </w:r>
      <w:r>
        <w:rPr>
          <w:rFonts w:ascii="Times New Roman" w:hAnsi="Times New Roman" w:cs="Times New Roman" w:eastAsia="Times New Roman"/>
          <w:color w:val="231F1F"/>
        </w:rPr>
        <w:t>svoje</w:t>
      </w:r>
      <w:r>
        <w:rPr>
          <w:rFonts w:ascii="Times New Roman" w:hAnsi="Times New Roman" w:cs="Times New Roman" w:eastAsia="Times New Roman"/>
          <w:color w:val="231F1F"/>
          <w:spacing w:val="2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predavanje,</w:t>
      </w:r>
      <w:r>
        <w:rPr>
          <w:rFonts w:ascii="Times New Roman" w:hAnsi="Times New Roman" w:cs="Times New Roman" w:eastAsia="Times New Roman"/>
          <w:color w:val="231F1F"/>
          <w:spacing w:val="33"/>
        </w:rPr>
        <w:t> </w:t>
      </w:r>
      <w:r>
        <w:rPr>
          <w:rFonts w:ascii="Times New Roman" w:hAnsi="Times New Roman" w:cs="Times New Roman" w:eastAsia="Times New Roman"/>
          <w:color w:val="231F1F"/>
        </w:rPr>
        <w:t>a</w:t>
      </w:r>
      <w:r>
        <w:rPr>
          <w:rFonts w:ascii="Times New Roman" w:hAnsi="Times New Roman" w:cs="Times New Roman" w:eastAsia="Times New Roman"/>
          <w:color w:val="231F1F"/>
          <w:spacing w:val="3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vrlo</w:t>
      </w:r>
      <w:r>
        <w:rPr>
          <w:rFonts w:ascii="Times New Roman" w:hAnsi="Times New Roman" w:cs="Times New Roman" w:eastAsia="Times New Roman"/>
          <w:color w:val="231F1F"/>
          <w:spacing w:val="3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vjerojatno</w:t>
      </w:r>
      <w:r>
        <w:rPr>
          <w:rFonts w:ascii="Times New Roman" w:hAnsi="Times New Roman" w:cs="Times New Roman" w:eastAsia="Times New Roman"/>
          <w:color w:val="231F1F"/>
          <w:spacing w:val="30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8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motiviranost.</w:t>
      </w:r>
      <w:r>
        <w:rPr>
          <w:rFonts w:ascii="Times New Roman" w:hAnsi="Times New Roman" w:cs="Times New Roman" w:eastAsia="Times New Roman"/>
          <w:color w:val="231F1F"/>
          <w:spacing w:val="3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Vaţno</w:t>
      </w:r>
      <w:r>
        <w:rPr>
          <w:rFonts w:ascii="Times New Roman" w:hAnsi="Times New Roman" w:cs="Times New Roman" w:eastAsia="Times New Roman"/>
          <w:color w:val="231F1F"/>
          <w:spacing w:val="38"/>
        </w:rPr>
        <w:t> </w:t>
      </w:r>
      <w:r>
        <w:rPr>
          <w:rFonts w:ascii="Times New Roman" w:hAnsi="Times New Roman" w:cs="Times New Roman" w:eastAsia="Times New Roman"/>
          <w:color w:val="231F1F"/>
        </w:rPr>
        <w:t>je</w:t>
      </w:r>
      <w:r>
        <w:rPr>
          <w:rFonts w:ascii="Times New Roman" w:hAnsi="Times New Roman" w:cs="Times New Roman" w:eastAsia="Times New Roman"/>
          <w:color w:val="231F1F"/>
          <w:spacing w:val="40"/>
        </w:rPr>
        <w:t> </w:t>
      </w:r>
      <w:r>
        <w:rPr>
          <w:rFonts w:ascii="Times New Roman" w:hAnsi="Times New Roman" w:cs="Times New Roman" w:eastAsia="Times New Roman"/>
          <w:color w:val="231F1F"/>
        </w:rPr>
        <w:t>da</w:t>
      </w:r>
      <w:r>
        <w:rPr>
          <w:rFonts w:ascii="Times New Roman" w:hAnsi="Times New Roman" w:cs="Times New Roman" w:eastAsia="Times New Roman"/>
          <w:color w:val="231F1F"/>
          <w:spacing w:val="37"/>
        </w:rPr>
        <w:t> </w:t>
      </w:r>
      <w:r>
        <w:rPr>
          <w:rFonts w:ascii="Times New Roman" w:hAnsi="Times New Roman" w:cs="Times New Roman" w:eastAsia="Times New Roman"/>
          <w:color w:val="231F1F"/>
        </w:rPr>
        <w:t>se</w:t>
      </w:r>
      <w:r>
        <w:rPr>
          <w:rFonts w:ascii="Times New Roman" w:hAnsi="Times New Roman" w:cs="Times New Roman" w:eastAsia="Times New Roman"/>
          <w:color w:val="231F1F"/>
          <w:spacing w:val="38"/>
        </w:rPr>
        <w:t> </w:t>
      </w:r>
      <w:r>
        <w:rPr>
          <w:rFonts w:ascii="Times New Roman" w:hAnsi="Times New Roman" w:cs="Times New Roman" w:eastAsia="Times New Roman"/>
          <w:color w:val="231F1F"/>
        </w:rPr>
        <w:t>kroz</w:t>
      </w:r>
      <w:r>
        <w:rPr>
          <w:rFonts w:ascii="Times New Roman" w:hAnsi="Times New Roman" w:cs="Times New Roman" w:eastAsia="Times New Roman"/>
          <w:color w:val="231F1F"/>
          <w:spacing w:val="39"/>
        </w:rPr>
        <w:t> </w:t>
      </w:r>
      <w:r>
        <w:rPr>
          <w:rFonts w:ascii="Times New Roman" w:hAnsi="Times New Roman" w:cs="Times New Roman" w:eastAsia="Times New Roman"/>
          <w:color w:val="231F1F"/>
        </w:rPr>
        <w:t>komunikaciju</w:t>
      </w:r>
      <w:r>
        <w:rPr>
          <w:rFonts w:ascii="Times New Roman" w:hAnsi="Times New Roman" w:cs="Times New Roman" w:eastAsia="Times New Roman"/>
          <w:color w:val="231F1F"/>
          <w:spacing w:val="38"/>
        </w:rPr>
        <w:t> </w:t>
      </w:r>
      <w:r>
        <w:rPr>
          <w:rFonts w:ascii="Times New Roman" w:hAnsi="Times New Roman" w:cs="Times New Roman" w:eastAsia="Times New Roman"/>
          <w:color w:val="231F1F"/>
        </w:rPr>
        <w:t>upozna</w:t>
      </w:r>
      <w:r>
        <w:rPr>
          <w:rFonts w:ascii="Times New Roman" w:hAnsi="Times New Roman" w:cs="Times New Roman" w:eastAsia="Times New Roman"/>
          <w:color w:val="231F1F"/>
          <w:spacing w:val="37"/>
        </w:rPr>
        <w:t> </w:t>
      </w:r>
      <w:r>
        <w:rPr>
          <w:rFonts w:ascii="Times New Roman" w:hAnsi="Times New Roman" w:cs="Times New Roman" w:eastAsia="Times New Roman"/>
          <w:color w:val="231F1F"/>
        </w:rPr>
        <w:t>sa</w:t>
      </w:r>
      <w:r>
        <w:rPr>
          <w:rFonts w:ascii="Times New Roman" w:hAnsi="Times New Roman" w:cs="Times New Roman" w:eastAsia="Times New Roman"/>
          <w:color w:val="231F1F"/>
          <w:spacing w:val="38"/>
        </w:rPr>
        <w:t> </w:t>
      </w:r>
      <w:r>
        <w:rPr>
          <w:rFonts w:ascii="Times New Roman" w:hAnsi="Times New Roman" w:cs="Times New Roman" w:eastAsia="Times New Roman"/>
          <w:color w:val="231F1F"/>
        </w:rPr>
        <w:t>svojim</w:t>
      </w:r>
      <w:r>
        <w:rPr>
          <w:rFonts w:ascii="Times New Roman" w:hAnsi="Times New Roman" w:cs="Times New Roman" w:eastAsia="Times New Roman"/>
          <w:color w:val="231F1F"/>
          <w:spacing w:val="39"/>
        </w:rPr>
        <w:t> </w:t>
      </w:r>
      <w:r>
        <w:rPr>
          <w:rFonts w:ascii="Times New Roman" w:hAnsi="Times New Roman" w:cs="Times New Roman" w:eastAsia="Times New Roman"/>
          <w:color w:val="231F1F"/>
        </w:rPr>
        <w:t>učenicima,</w:t>
      </w:r>
      <w:r>
        <w:rPr>
          <w:rFonts w:ascii="Times New Roman" w:hAnsi="Times New Roman" w:cs="Times New Roman" w:eastAsia="Times New Roman"/>
          <w:color w:val="231F1F"/>
          <w:spacing w:val="3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ali</w:t>
      </w:r>
      <w:r>
        <w:rPr>
          <w:rFonts w:ascii="Times New Roman" w:hAnsi="Times New Roman" w:cs="Times New Roman" w:eastAsia="Times New Roman"/>
          <w:color w:val="231F1F"/>
          <w:spacing w:val="39"/>
        </w:rPr>
        <w:t> </w:t>
      </w:r>
      <w:r>
        <w:rPr>
          <w:rFonts w:ascii="Times New Roman" w:hAnsi="Times New Roman" w:cs="Times New Roman" w:eastAsia="Times New Roman"/>
          <w:color w:val="231F1F"/>
        </w:rPr>
        <w:t>ne</w:t>
      </w:r>
      <w:r>
        <w:rPr>
          <w:rFonts w:ascii="Times New Roman" w:hAnsi="Times New Roman" w:cs="Times New Roman" w:eastAsia="Times New Roman"/>
          <w:color w:val="231F1F"/>
          <w:spacing w:val="3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samo</w:t>
      </w:r>
      <w:r>
        <w:rPr>
          <w:rFonts w:ascii="Times New Roman" w:hAnsi="Times New Roman" w:cs="Times New Roman" w:eastAsia="Times New Roman"/>
          <w:color w:val="231F1F"/>
          <w:spacing w:val="52"/>
        </w:rPr>
        <w:t> </w:t>
      </w:r>
      <w:r>
        <w:rPr>
          <w:color w:val="231F1F"/>
          <w:spacing w:val="-1"/>
        </w:rPr>
        <w:t>kroz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ko</w:t>
      </w:r>
      <w:r>
        <w:rPr>
          <w:rFonts w:ascii="Times New Roman" w:hAnsi="Times New Roman" w:cs="Times New Roman" w:eastAsia="Times New Roman"/>
          <w:color w:val="231F1F"/>
          <w:spacing w:val="-1"/>
        </w:rPr>
        <w:t>munikaciju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već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kroz</w:t>
      </w:r>
      <w:r>
        <w:rPr>
          <w:rFonts w:ascii="Times New Roman" w:hAnsi="Times New Roman" w:cs="Times New Roman" w:eastAsia="Times New Roman"/>
          <w:color w:val="231F1F"/>
          <w:spacing w:val="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čitanje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</w:rPr>
        <w:t>izraza</w:t>
      </w:r>
      <w:r>
        <w:rPr>
          <w:rFonts w:ascii="Times New Roman" w:hAnsi="Times New Roman" w:cs="Times New Roman" w:eastAsia="Times New Roman"/>
          <w:color w:val="231F1F"/>
          <w:spacing w:val="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lica.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Znači,</w:t>
      </w:r>
      <w:r>
        <w:rPr>
          <w:rFonts w:ascii="Times New Roman" w:hAnsi="Times New Roman" w:cs="Times New Roman" w:eastAsia="Times New Roman"/>
          <w:color w:val="231F1F"/>
          <w:spacing w:val="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nastavnik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</w:rPr>
        <w:t>mora</w:t>
      </w:r>
      <w:r>
        <w:rPr>
          <w:rFonts w:ascii="Times New Roman" w:hAnsi="Times New Roman" w:cs="Times New Roman" w:eastAsia="Times New Roman"/>
          <w:color w:val="231F1F"/>
          <w:spacing w:val="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raditi</w:t>
      </w:r>
      <w:r>
        <w:rPr>
          <w:rFonts w:ascii="Times New Roman" w:hAnsi="Times New Roman" w:cs="Times New Roman" w:eastAsia="Times New Roman"/>
          <w:color w:val="231F1F"/>
          <w:spacing w:val="5"/>
        </w:rPr>
        <w:t> </w:t>
      </w:r>
      <w:r>
        <w:rPr>
          <w:rFonts w:ascii="Times New Roman" w:hAnsi="Times New Roman" w:cs="Times New Roman" w:eastAsia="Times New Roman"/>
          <w:color w:val="231F1F"/>
        </w:rPr>
        <w:t>više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stvari</w:t>
      </w:r>
      <w:r>
        <w:rPr>
          <w:rFonts w:ascii="Times New Roman" w:hAnsi="Times New Roman" w:cs="Times New Roman" w:eastAsia="Times New Roman"/>
          <w:color w:val="231F1F"/>
          <w:spacing w:val="95"/>
        </w:rPr>
        <w:t> </w:t>
      </w:r>
      <w:r>
        <w:rPr>
          <w:rFonts w:ascii="Times New Roman" w:hAnsi="Times New Roman" w:cs="Times New Roman" w:eastAsia="Times New Roman"/>
          <w:color w:val="231F1F"/>
        </w:rPr>
        <w:t>odjednom</w:t>
      </w:r>
      <w:r>
        <w:rPr>
          <w:rFonts w:ascii="Times New Roman" w:hAnsi="Times New Roman" w:cs="Times New Roman" w:eastAsia="Times New Roman"/>
          <w:color w:val="231F1F"/>
          <w:spacing w:val="54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55"/>
        </w:rPr>
        <w:t> </w:t>
      </w:r>
      <w:r>
        <w:rPr>
          <w:rFonts w:ascii="Times New Roman" w:hAnsi="Times New Roman" w:cs="Times New Roman" w:eastAsia="Times New Roman"/>
          <w:color w:val="231F1F"/>
        </w:rPr>
        <w:t>to</w:t>
      </w:r>
      <w:r>
        <w:rPr>
          <w:rFonts w:ascii="Times New Roman" w:hAnsi="Times New Roman" w:cs="Times New Roman" w:eastAsia="Times New Roman"/>
          <w:color w:val="231F1F"/>
          <w:spacing w:val="55"/>
        </w:rPr>
        <w:t> </w:t>
      </w:r>
      <w:r>
        <w:rPr>
          <w:rFonts w:ascii="Times New Roman" w:hAnsi="Times New Roman" w:cs="Times New Roman" w:eastAsia="Times New Roman"/>
          <w:color w:val="231F1F"/>
        </w:rPr>
        <w:t>mora</w:t>
      </w:r>
      <w:r>
        <w:rPr>
          <w:rFonts w:ascii="Times New Roman" w:hAnsi="Times New Roman" w:cs="Times New Roman" w:eastAsia="Times New Roman"/>
          <w:color w:val="231F1F"/>
          <w:spacing w:val="5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raditi</w:t>
      </w:r>
      <w:r>
        <w:rPr>
          <w:rFonts w:ascii="Times New Roman" w:hAnsi="Times New Roman" w:cs="Times New Roman" w:eastAsia="Times New Roman"/>
          <w:color w:val="231F1F"/>
          <w:spacing w:val="5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vrlo</w:t>
      </w:r>
      <w:r>
        <w:rPr>
          <w:rFonts w:ascii="Times New Roman" w:hAnsi="Times New Roman" w:cs="Times New Roman" w:eastAsia="Times New Roman"/>
          <w:color w:val="231F1F"/>
          <w:spacing w:val="55"/>
        </w:rPr>
        <w:t> </w:t>
      </w:r>
      <w:r>
        <w:rPr>
          <w:rFonts w:ascii="Times New Roman" w:hAnsi="Times New Roman" w:cs="Times New Roman" w:eastAsia="Times New Roman"/>
          <w:color w:val="231F1F"/>
        </w:rPr>
        <w:t>vješto</w:t>
      </w:r>
      <w:r>
        <w:rPr>
          <w:rFonts w:ascii="Times New Roman" w:hAnsi="Times New Roman" w:cs="Times New Roman" w:eastAsia="Times New Roman"/>
          <w:color w:val="231F1F"/>
          <w:spacing w:val="55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5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fluentno,</w:t>
      </w:r>
      <w:r>
        <w:rPr>
          <w:rFonts w:ascii="Times New Roman" w:hAnsi="Times New Roman" w:cs="Times New Roman" w:eastAsia="Times New Roman"/>
          <w:color w:val="231F1F"/>
          <w:spacing w:val="5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kako</w:t>
      </w:r>
      <w:r>
        <w:rPr>
          <w:rFonts w:ascii="Times New Roman" w:hAnsi="Times New Roman" w:cs="Times New Roman" w:eastAsia="Times New Roman"/>
          <w:color w:val="231F1F"/>
          <w:spacing w:val="54"/>
        </w:rPr>
        <w:t> </w:t>
      </w:r>
      <w:r>
        <w:rPr>
          <w:rFonts w:ascii="Times New Roman" w:hAnsi="Times New Roman" w:cs="Times New Roman" w:eastAsia="Times New Roman"/>
          <w:color w:val="231F1F"/>
        </w:rPr>
        <w:t>bi</w:t>
      </w:r>
      <w:r>
        <w:rPr>
          <w:rFonts w:ascii="Times New Roman" w:hAnsi="Times New Roman" w:cs="Times New Roman" w:eastAsia="Times New Roman"/>
          <w:color w:val="231F1F"/>
          <w:spacing w:val="5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nastava</w:t>
      </w:r>
      <w:r>
        <w:rPr>
          <w:rFonts w:ascii="Times New Roman" w:hAnsi="Times New Roman" w:cs="Times New Roman" w:eastAsia="Times New Roman"/>
          <w:color w:val="231F1F"/>
          <w:spacing w:val="53"/>
        </w:rPr>
        <w:t> </w:t>
      </w:r>
      <w:r>
        <w:rPr>
          <w:rFonts w:ascii="Times New Roman" w:hAnsi="Times New Roman" w:cs="Times New Roman" w:eastAsia="Times New Roman"/>
          <w:color w:val="231F1F"/>
        </w:rPr>
        <w:t>bila</w:t>
      </w:r>
      <w:r>
        <w:rPr>
          <w:rFonts w:ascii="Times New Roman" w:hAnsi="Times New Roman" w:cs="Times New Roman" w:eastAsia="Times New Roman"/>
          <w:color w:val="231F1F"/>
          <w:spacing w:val="54"/>
        </w:rPr>
        <w:t> </w:t>
      </w:r>
      <w:r>
        <w:rPr>
          <w:rFonts w:ascii="Times New Roman" w:hAnsi="Times New Roman" w:cs="Times New Roman" w:eastAsia="Times New Roman"/>
          <w:color w:val="231F1F"/>
        </w:rPr>
        <w:t>što</w:t>
      </w:r>
      <w:r>
        <w:rPr>
          <w:rFonts w:ascii="Times New Roman" w:hAnsi="Times New Roman" w:cs="Times New Roman" w:eastAsia="Times New Roman"/>
          <w:color w:val="231F1F"/>
          <w:spacing w:val="5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produktivnija.</w:t>
      </w:r>
      <w:r>
        <w:rPr>
          <w:rFonts w:ascii="Times New Roman" w:hAnsi="Times New Roman" w:cs="Times New Roman" w:eastAsia="Times New Roman"/>
          <w:color w:val="231F1F"/>
          <w:spacing w:val="7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Upoznavanje</w:t>
      </w:r>
      <w:r>
        <w:rPr>
          <w:rFonts w:ascii="Times New Roman" w:hAnsi="Times New Roman" w:cs="Times New Roman" w:eastAsia="Times New Roman"/>
          <w:color w:val="231F1F"/>
          <w:spacing w:val="14"/>
        </w:rPr>
        <w:t> </w:t>
      </w:r>
      <w:r>
        <w:rPr>
          <w:rFonts w:ascii="Times New Roman" w:hAnsi="Times New Roman" w:cs="Times New Roman" w:eastAsia="Times New Roman"/>
          <w:color w:val="231F1F"/>
        </w:rPr>
        <w:t>s</w:t>
      </w:r>
      <w:r>
        <w:rPr>
          <w:rFonts w:ascii="Times New Roman" w:hAnsi="Times New Roman" w:cs="Times New Roman" w:eastAsia="Times New Roman"/>
          <w:color w:val="231F1F"/>
          <w:spacing w:val="1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učenicima</w:t>
      </w:r>
      <w:r>
        <w:rPr>
          <w:rFonts w:ascii="Times New Roman" w:hAnsi="Times New Roman" w:cs="Times New Roman" w:eastAsia="Times New Roman"/>
          <w:color w:val="231F1F"/>
          <w:spacing w:val="15"/>
        </w:rPr>
        <w:t> </w:t>
      </w:r>
      <w:r>
        <w:rPr>
          <w:rFonts w:ascii="Times New Roman" w:hAnsi="Times New Roman" w:cs="Times New Roman" w:eastAsia="Times New Roman"/>
          <w:color w:val="231F1F"/>
        </w:rPr>
        <w:t>ne</w:t>
      </w:r>
      <w:r>
        <w:rPr>
          <w:rFonts w:ascii="Times New Roman" w:hAnsi="Times New Roman" w:cs="Times New Roman" w:eastAsia="Times New Roman"/>
          <w:color w:val="231F1F"/>
          <w:spacing w:val="13"/>
        </w:rPr>
        <w:t> </w:t>
      </w:r>
      <w:r>
        <w:rPr>
          <w:rFonts w:ascii="Times New Roman" w:hAnsi="Times New Roman" w:cs="Times New Roman" w:eastAsia="Times New Roman"/>
          <w:color w:val="231F1F"/>
        </w:rPr>
        <w:t>postiţe</w:t>
      </w:r>
      <w:r>
        <w:rPr>
          <w:rFonts w:ascii="Times New Roman" w:hAnsi="Times New Roman" w:cs="Times New Roman" w:eastAsia="Times New Roman"/>
          <w:color w:val="231F1F"/>
          <w:spacing w:val="12"/>
        </w:rPr>
        <w:t> </w:t>
      </w:r>
      <w:r>
        <w:rPr>
          <w:rFonts w:ascii="Times New Roman" w:hAnsi="Times New Roman" w:cs="Times New Roman" w:eastAsia="Times New Roman"/>
          <w:color w:val="231F1F"/>
        </w:rPr>
        <w:t>se</w:t>
      </w:r>
      <w:r>
        <w:rPr>
          <w:rFonts w:ascii="Times New Roman" w:hAnsi="Times New Roman" w:cs="Times New Roman" w:eastAsia="Times New Roman"/>
          <w:color w:val="231F1F"/>
          <w:spacing w:val="1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isključivo</w:t>
      </w:r>
      <w:r>
        <w:rPr>
          <w:rFonts w:ascii="Times New Roman" w:hAnsi="Times New Roman" w:cs="Times New Roman" w:eastAsia="Times New Roman"/>
          <w:color w:val="231F1F"/>
          <w:spacing w:val="1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kroz</w:t>
      </w:r>
      <w:r>
        <w:rPr>
          <w:rFonts w:ascii="Times New Roman" w:hAnsi="Times New Roman" w:cs="Times New Roman" w:eastAsia="Times New Roman"/>
          <w:color w:val="231F1F"/>
          <w:spacing w:val="1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komunikaciju</w:t>
      </w:r>
      <w:r>
        <w:rPr>
          <w:rFonts w:ascii="Times New Roman" w:hAnsi="Times New Roman" w:cs="Times New Roman" w:eastAsia="Times New Roman"/>
          <w:color w:val="231F1F"/>
          <w:spacing w:val="1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već</w:t>
      </w:r>
      <w:r>
        <w:rPr>
          <w:rFonts w:ascii="Times New Roman" w:hAnsi="Times New Roman" w:cs="Times New Roman" w:eastAsia="Times New Roman"/>
          <w:color w:val="231F1F"/>
          <w:spacing w:val="14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1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kroz</w:t>
      </w:r>
      <w:r>
        <w:rPr>
          <w:rFonts w:ascii="Times New Roman" w:hAnsi="Times New Roman" w:cs="Times New Roman" w:eastAsia="Times New Roman"/>
          <w:color w:val="231F1F"/>
          <w:spacing w:val="79"/>
        </w:rPr>
        <w:t> </w:t>
      </w:r>
      <w:r>
        <w:rPr>
          <w:color w:val="231F1F"/>
          <w:spacing w:val="-1"/>
        </w:rPr>
        <w:t>eksper</w:t>
      </w:r>
      <w:r>
        <w:rPr>
          <w:rFonts w:ascii="Times New Roman" w:hAnsi="Times New Roman" w:cs="Times New Roman" w:eastAsia="Times New Roman"/>
          <w:color w:val="231F1F"/>
          <w:spacing w:val="-1"/>
        </w:rPr>
        <w:t>imentiranje</w:t>
      </w:r>
      <w:r>
        <w:rPr>
          <w:rFonts w:ascii="Times New Roman" w:hAnsi="Times New Roman" w:cs="Times New Roman" w:eastAsia="Times New Roman"/>
          <w:color w:val="231F1F"/>
          <w:spacing w:val="39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38"/>
        </w:rPr>
        <w:t> </w:t>
      </w:r>
      <w:r>
        <w:rPr>
          <w:rFonts w:ascii="Times New Roman" w:hAnsi="Times New Roman" w:cs="Times New Roman" w:eastAsia="Times New Roman"/>
          <w:color w:val="231F1F"/>
        </w:rPr>
        <w:t>primjenjivanje</w:t>
      </w:r>
      <w:r>
        <w:rPr>
          <w:rFonts w:ascii="Times New Roman" w:hAnsi="Times New Roman" w:cs="Times New Roman" w:eastAsia="Times New Roman"/>
          <w:color w:val="231F1F"/>
          <w:spacing w:val="3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različitih</w:t>
      </w:r>
      <w:r>
        <w:rPr>
          <w:rFonts w:ascii="Times New Roman" w:hAnsi="Times New Roman" w:cs="Times New Roman" w:eastAsia="Times New Roman"/>
          <w:color w:val="231F1F"/>
          <w:spacing w:val="38"/>
        </w:rPr>
        <w:t> </w:t>
      </w:r>
      <w:r>
        <w:rPr>
          <w:rFonts w:ascii="Times New Roman" w:hAnsi="Times New Roman" w:cs="Times New Roman" w:eastAsia="Times New Roman"/>
          <w:color w:val="231F1F"/>
        </w:rPr>
        <w:t>načina</w:t>
      </w:r>
      <w:r>
        <w:rPr>
          <w:rFonts w:ascii="Times New Roman" w:hAnsi="Times New Roman" w:cs="Times New Roman" w:eastAsia="Times New Roman"/>
          <w:color w:val="231F1F"/>
          <w:spacing w:val="3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organizacije</w:t>
      </w:r>
      <w:r>
        <w:rPr>
          <w:rFonts w:ascii="Times New Roman" w:hAnsi="Times New Roman" w:cs="Times New Roman" w:eastAsia="Times New Roman"/>
          <w:color w:val="231F1F"/>
          <w:spacing w:val="37"/>
        </w:rPr>
        <w:t> </w:t>
      </w:r>
      <w:r>
        <w:rPr>
          <w:rFonts w:ascii="Times New Roman" w:hAnsi="Times New Roman" w:cs="Times New Roman" w:eastAsia="Times New Roman"/>
          <w:color w:val="231F1F"/>
        </w:rPr>
        <w:t>nastave</w:t>
      </w:r>
      <w:r>
        <w:rPr>
          <w:rFonts w:ascii="Times New Roman" w:hAnsi="Times New Roman" w:cs="Times New Roman" w:eastAsia="Times New Roman"/>
          <w:color w:val="231F1F"/>
          <w:spacing w:val="3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kako</w:t>
      </w:r>
      <w:r>
        <w:rPr>
          <w:rFonts w:ascii="Times New Roman" w:hAnsi="Times New Roman" w:cs="Times New Roman" w:eastAsia="Times New Roman"/>
          <w:color w:val="231F1F"/>
          <w:spacing w:val="38"/>
        </w:rPr>
        <w:t> </w:t>
      </w:r>
      <w:r>
        <w:rPr>
          <w:rFonts w:ascii="Times New Roman" w:hAnsi="Times New Roman" w:cs="Times New Roman" w:eastAsia="Times New Roman"/>
          <w:color w:val="231F1F"/>
        </w:rPr>
        <w:t>bi</w:t>
      </w:r>
      <w:r>
        <w:rPr>
          <w:rFonts w:ascii="Times New Roman" w:hAnsi="Times New Roman" w:cs="Times New Roman" w:eastAsia="Times New Roman"/>
          <w:color w:val="231F1F"/>
          <w:spacing w:val="38"/>
        </w:rPr>
        <w:t> </w:t>
      </w:r>
      <w:r>
        <w:rPr>
          <w:rFonts w:ascii="Times New Roman" w:hAnsi="Times New Roman" w:cs="Times New Roman" w:eastAsia="Times New Roman"/>
          <w:color w:val="231F1F"/>
        </w:rPr>
        <w:t>se</w:t>
      </w:r>
      <w:r>
        <w:rPr>
          <w:rFonts w:ascii="Times New Roman" w:hAnsi="Times New Roman" w:cs="Times New Roman" w:eastAsia="Times New Roman"/>
          <w:color w:val="231F1F"/>
          <w:spacing w:val="3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vidjelo</w:t>
      </w:r>
      <w:r>
        <w:rPr>
          <w:rFonts w:ascii="Times New Roman" w:hAnsi="Times New Roman" w:cs="Times New Roman" w:eastAsia="Times New Roman"/>
          <w:color w:val="231F1F"/>
          <w:spacing w:val="83"/>
        </w:rPr>
        <w:t> </w:t>
      </w:r>
      <w:r>
        <w:rPr>
          <w:rFonts w:ascii="Times New Roman" w:hAnsi="Times New Roman" w:cs="Times New Roman" w:eastAsia="Times New Roman"/>
          <w:color w:val="231F1F"/>
        </w:rPr>
        <w:t>koji</w:t>
      </w:r>
      <w:r>
        <w:rPr>
          <w:rFonts w:ascii="Times New Roman" w:hAnsi="Times New Roman" w:cs="Times New Roman" w:eastAsia="Times New Roman"/>
          <w:color w:val="231F1F"/>
          <w:spacing w:val="-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način</w:t>
      </w:r>
      <w:r>
        <w:rPr>
          <w:rFonts w:ascii="Times New Roman" w:hAnsi="Times New Roman" w:cs="Times New Roman" w:eastAsia="Times New Roman"/>
          <w:color w:val="231F1F"/>
          <w:spacing w:val="-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učenicima</w:t>
      </w:r>
      <w:r>
        <w:rPr>
          <w:rFonts w:ascii="Times New Roman" w:hAnsi="Times New Roman" w:cs="Times New Roman" w:eastAsia="Times New Roman"/>
          <w:color w:val="231F1F"/>
          <w:spacing w:val="-4"/>
        </w:rPr>
        <w:t> </w:t>
      </w:r>
      <w:r>
        <w:rPr>
          <w:rFonts w:ascii="Times New Roman" w:hAnsi="Times New Roman" w:cs="Times New Roman" w:eastAsia="Times New Roman"/>
          <w:color w:val="231F1F"/>
        </w:rPr>
        <w:t>najbolje</w:t>
      </w:r>
      <w:r>
        <w:rPr>
          <w:rFonts w:ascii="Times New Roman" w:hAnsi="Times New Roman" w:cs="Times New Roman" w:eastAsia="Times New Roman"/>
          <w:color w:val="231F1F"/>
          <w:spacing w:val="-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odgovara,</w:t>
      </w:r>
      <w:r>
        <w:rPr>
          <w:rFonts w:ascii="Times New Roman" w:hAnsi="Times New Roman" w:cs="Times New Roman" w:eastAsia="Times New Roman"/>
          <w:color w:val="231F1F"/>
          <w:spacing w:val="-5"/>
        </w:rPr>
        <w:t> </w:t>
      </w:r>
      <w:r>
        <w:rPr>
          <w:rFonts w:ascii="Times New Roman" w:hAnsi="Times New Roman" w:cs="Times New Roman" w:eastAsia="Times New Roman"/>
          <w:color w:val="231F1F"/>
        </w:rPr>
        <w:t>a</w:t>
      </w:r>
      <w:r>
        <w:rPr>
          <w:rFonts w:ascii="Times New Roman" w:hAnsi="Times New Roman" w:cs="Times New Roman" w:eastAsia="Times New Roman"/>
          <w:color w:val="231F1F"/>
          <w:spacing w:val="-5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-5"/>
        </w:rPr>
        <w:t> </w:t>
      </w:r>
      <w:r>
        <w:rPr>
          <w:rFonts w:ascii="Times New Roman" w:hAnsi="Times New Roman" w:cs="Times New Roman" w:eastAsia="Times New Roman"/>
          <w:color w:val="231F1F"/>
        </w:rPr>
        <w:t>koji</w:t>
      </w:r>
      <w:r>
        <w:rPr>
          <w:rFonts w:ascii="Times New Roman" w:hAnsi="Times New Roman" w:cs="Times New Roman" w:eastAsia="Times New Roman"/>
          <w:color w:val="231F1F"/>
          <w:spacing w:val="-4"/>
        </w:rPr>
        <w:t> </w:t>
      </w:r>
      <w:r>
        <w:rPr>
          <w:rFonts w:ascii="Times New Roman" w:hAnsi="Times New Roman" w:cs="Times New Roman" w:eastAsia="Times New Roman"/>
          <w:color w:val="231F1F"/>
        </w:rPr>
        <w:t>najbolje</w:t>
      </w:r>
      <w:r>
        <w:rPr>
          <w:rFonts w:ascii="Times New Roman" w:hAnsi="Times New Roman" w:cs="Times New Roman" w:eastAsia="Times New Roman"/>
          <w:color w:val="231F1F"/>
          <w:spacing w:val="-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odgovara</w:t>
      </w:r>
      <w:r>
        <w:rPr>
          <w:rFonts w:ascii="Times New Roman" w:hAnsi="Times New Roman" w:cs="Times New Roman" w:eastAsia="Times New Roman"/>
          <w:color w:val="231F1F"/>
          <w:spacing w:val="-6"/>
        </w:rPr>
        <w:t> </w:t>
      </w:r>
      <w:r>
        <w:rPr>
          <w:rFonts w:ascii="Times New Roman" w:hAnsi="Times New Roman" w:cs="Times New Roman" w:eastAsia="Times New Roman"/>
          <w:color w:val="231F1F"/>
        </w:rPr>
        <w:t>uz</w:t>
      </w:r>
      <w:r>
        <w:rPr>
          <w:rFonts w:ascii="Times New Roman" w:hAnsi="Times New Roman" w:cs="Times New Roman" w:eastAsia="Times New Roman"/>
          <w:color w:val="231F1F"/>
          <w:spacing w:val="-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odre</w:t>
      </w:r>
      <w:r>
        <w:rPr>
          <w:rFonts w:ascii="Times New Roman" w:hAnsi="Times New Roman" w:cs="Times New Roman" w:eastAsia="Times New Roman"/>
          <w:color w:val="231F1F"/>
          <w:spacing w:val="-2"/>
        </w:rPr>
        <w:t>Ďe</w:t>
      </w:r>
      <w:r>
        <w:rPr>
          <w:rFonts w:ascii="Times New Roman" w:hAnsi="Times New Roman" w:cs="Times New Roman" w:eastAsia="Times New Roman"/>
          <w:color w:val="231F1F"/>
          <w:spacing w:val="-1"/>
        </w:rPr>
        <w:t>no</w:t>
      </w:r>
      <w:r>
        <w:rPr>
          <w:rFonts w:ascii="Times New Roman" w:hAnsi="Times New Roman" w:cs="Times New Roman" w:eastAsia="Times New Roman"/>
          <w:color w:val="231F1F"/>
          <w:spacing w:val="-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gradivo.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360" w:lineRule="auto" w:before="3"/>
        <w:ind w:right="112" w:firstLine="708"/>
        <w:jc w:val="both"/>
        <w:rPr>
          <w:rFonts w:ascii="Times New Roman" w:hAnsi="Times New Roman" w:cs="Times New Roman" w:eastAsia="Times New Roman"/>
        </w:rPr>
      </w:pPr>
      <w:r>
        <w:rPr>
          <w:color w:val="231F1F"/>
          <w:spacing w:val="-1"/>
        </w:rPr>
        <w:t>Nakon</w:t>
      </w:r>
      <w:r>
        <w:rPr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što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1"/>
        </w:rPr>
        <w:t>krene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proces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obra</w:t>
      </w:r>
      <w:r>
        <w:rPr>
          <w:rFonts w:ascii="Times New Roman" w:hAnsi="Times New Roman"/>
          <w:color w:val="231F1F"/>
          <w:spacing w:val="-2"/>
        </w:rPr>
        <w:t>Ďiv</w:t>
      </w:r>
      <w:r>
        <w:rPr>
          <w:rFonts w:ascii="Times New Roman" w:hAnsi="Times New Roman"/>
          <w:color w:val="231F1F"/>
          <w:spacing w:val="-1"/>
        </w:rPr>
        <w:t>anja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gradiva,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nastavnik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mora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biti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1"/>
        </w:rPr>
        <w:t>spreman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73"/>
        </w:rPr>
        <w:t> </w:t>
      </w:r>
      <w:r>
        <w:rPr>
          <w:color w:val="231F1F"/>
          <w:spacing w:val="-1"/>
        </w:rPr>
        <w:t>osci</w:t>
      </w:r>
      <w:r>
        <w:rPr>
          <w:rFonts w:ascii="Times New Roman" w:hAnsi="Times New Roman"/>
          <w:color w:val="231F1F"/>
          <w:spacing w:val="-1"/>
        </w:rPr>
        <w:t>lacije,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a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samim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tim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promjene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načina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predavanja.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Tokom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cjelokupnog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predavanja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vaţno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  <w:spacing w:val="-1"/>
        </w:rPr>
        <w:t>odrţavati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komunikaciju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s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1"/>
        </w:rPr>
        <w:t>učenicima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1"/>
        </w:rPr>
        <w:t>na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način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im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  <w:spacing w:val="-1"/>
        </w:rPr>
        <w:t>postavljaju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</w:rPr>
        <w:t>pitanja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koja,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iz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već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  <w:spacing w:val="-1"/>
        </w:rPr>
        <w:t>obra</w:t>
      </w:r>
      <w:r>
        <w:rPr>
          <w:rFonts w:ascii="Times New Roman" w:hAnsi="Times New Roman"/>
          <w:color w:val="231F1F"/>
          <w:spacing w:val="-2"/>
        </w:rPr>
        <w:t>Ďe</w:t>
      </w:r>
      <w:r>
        <w:rPr>
          <w:rFonts w:ascii="Times New Roman" w:hAnsi="Times New Roman"/>
          <w:color w:val="231F1F"/>
          <w:spacing w:val="-1"/>
        </w:rPr>
        <w:t>nog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gradiva</w:t>
      </w:r>
      <w:r>
        <w:rPr>
          <w:rFonts w:ascii="Times New Roman" w:hAnsi="Times New Roman"/>
          <w:color w:val="231F1F"/>
        </w:rPr>
        <w:t> ili ţivotnog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</w:rPr>
        <w:t>iskustva,</w:t>
      </w:r>
      <w:r>
        <w:rPr>
          <w:rFonts w:ascii="Times New Roman" w:hAnsi="Times New Roman"/>
          <w:color w:val="231F1F"/>
          <w:spacing w:val="-1"/>
        </w:rPr>
        <w:t> mogu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odgovoriti.</w:t>
      </w:r>
      <w:r>
        <w:rPr>
          <w:rFonts w:ascii="Times New Roman" w:hAnsi="Times New Roman"/>
          <w:color w:val="231F1F"/>
        </w:rPr>
        <w:t> Ukoliko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primjeti neza</w:t>
      </w:r>
      <w:r>
        <w:rPr>
          <w:color w:val="231F1F"/>
        </w:rPr>
        <w:t>interesiranost</w:t>
      </w:r>
      <w:r>
        <w:rPr>
          <w:color w:val="231F1F"/>
          <w:spacing w:val="59"/>
        </w:rPr>
        <w:t> </w:t>
      </w:r>
      <w:r>
        <w:rPr>
          <w:rFonts w:ascii="Times New Roman" w:hAnsi="Times New Roman"/>
          <w:color w:val="231F1F"/>
          <w:spacing w:val="-1"/>
        </w:rPr>
        <w:t>učenika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mora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promijeniti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svoj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način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predavanja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pretvoriti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2"/>
        </w:rPr>
        <w:t>ga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u,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primjer,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grupni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rad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ili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rad</w:t>
      </w:r>
      <w:r>
        <w:rPr>
          <w:rFonts w:ascii="Times New Roman" w:hAnsi="Times New Roman"/>
          <w:color w:val="231F1F"/>
          <w:spacing w:val="87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paru.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Prilikom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takvog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rada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ponovno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mora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odrţavati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komunikaciju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način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ide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od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grupe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</w:rPr>
        <w:t>do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1"/>
        </w:rPr>
        <w:t>grupe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  <w:spacing w:val="-1"/>
        </w:rPr>
        <w:t>komunicira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  <w:spacing w:val="1"/>
        </w:rPr>
        <w:t>sa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  <w:spacing w:val="-1"/>
        </w:rPr>
        <w:t>svakom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od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njih,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razjašnjava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nejasnoće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</w:rPr>
        <w:t>navodeći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1"/>
        </w:rPr>
        <w:t>učenike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  <w:spacing w:val="1"/>
        </w:rPr>
        <w:t>na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  <w:spacing w:val="-1"/>
        </w:rPr>
        <w:t>tačan</w:t>
      </w:r>
      <w:r>
        <w:rPr>
          <w:rFonts w:ascii="Times New Roman" w:hAnsi="Times New Roman"/>
          <w:color w:val="231F1F"/>
          <w:spacing w:val="62"/>
        </w:rPr>
        <w:t> </w:t>
      </w:r>
      <w:r>
        <w:rPr>
          <w:rFonts w:ascii="Times New Roman" w:hAnsi="Times New Roman"/>
          <w:color w:val="231F1F"/>
          <w:spacing w:val="-1"/>
        </w:rPr>
        <w:t>odgovor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ili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daje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</w:rPr>
        <w:t>prijedlog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kojom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metodom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  <w:spacing w:val="-1"/>
        </w:rPr>
        <w:t>doći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do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  <w:spacing w:val="-1"/>
        </w:rPr>
        <w:t>rješenja.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Prilikom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svoje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  <w:spacing w:val="-1"/>
        </w:rPr>
        <w:t>šetnje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  <w:spacing w:val="-1"/>
        </w:rPr>
        <w:t>razredom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</w:rPr>
        <w:t>vaţno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  <w:spacing w:val="-1"/>
        </w:rPr>
        <w:t>nastavnik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ne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</w:rPr>
        <w:t>ometa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</w:rPr>
        <w:t>učenike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radu.  </w:t>
      </w:r>
      <w:r>
        <w:rPr>
          <w:rFonts w:ascii="Times New Roman" w:hAnsi="Times New Roman"/>
          <w:color w:val="231F1F"/>
          <w:spacing w:val="-1"/>
        </w:rPr>
        <w:t>Kroz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cijelo</w:t>
      </w:r>
      <w:r>
        <w:rPr>
          <w:rFonts w:ascii="Times New Roman" w:hAnsi="Times New Roman"/>
          <w:color w:val="231F1F"/>
        </w:rPr>
        <w:t>  predavanje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  <w:spacing w:val="-1"/>
        </w:rPr>
        <w:t>valja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  <w:spacing w:val="-1"/>
        </w:rPr>
        <w:t>motivirati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  <w:spacing w:val="-1"/>
        </w:rPr>
        <w:t>učenike,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</w:rPr>
        <w:t>a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to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moţe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  <w:spacing w:val="-1"/>
        </w:rPr>
        <w:t>postići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jedino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davanje</w:t>
      </w:r>
      <w:r>
        <w:rPr>
          <w:color w:val="231F1F"/>
        </w:rPr>
        <w:t>m</w:t>
      </w:r>
      <w:r>
        <w:rPr>
          <w:color w:val="231F1F"/>
          <w:spacing w:val="24"/>
        </w:rPr>
        <w:t> </w:t>
      </w:r>
      <w:r>
        <w:rPr>
          <w:color w:val="231F1F"/>
          <w:spacing w:val="-1"/>
        </w:rPr>
        <w:t>dobrog</w:t>
      </w:r>
      <w:r>
        <w:rPr>
          <w:color w:val="231F1F"/>
          <w:spacing w:val="20"/>
        </w:rPr>
        <w:t> </w:t>
      </w:r>
      <w:r>
        <w:rPr>
          <w:color w:val="231F1F"/>
          <w:spacing w:val="-1"/>
        </w:rPr>
        <w:t>primjera.</w:t>
      </w:r>
      <w:r>
        <w:rPr>
          <w:color w:val="231F1F"/>
          <w:spacing w:val="24"/>
        </w:rPr>
        <w:t> </w:t>
      </w:r>
      <w:r>
        <w:rPr>
          <w:color w:val="231F1F"/>
        </w:rPr>
        <w:t>Ukoliko</w:t>
      </w:r>
      <w:r>
        <w:rPr>
          <w:color w:val="231F1F"/>
          <w:spacing w:val="24"/>
        </w:rPr>
        <w:t> </w:t>
      </w:r>
      <w:r>
        <w:rPr>
          <w:color w:val="231F1F"/>
          <w:spacing w:val="-1"/>
        </w:rPr>
        <w:t>nastavnik</w:t>
      </w:r>
      <w:r>
        <w:rPr>
          <w:color w:val="231F1F"/>
          <w:spacing w:val="24"/>
        </w:rPr>
        <w:t> </w:t>
      </w:r>
      <w:r>
        <w:rPr>
          <w:color w:val="231F1F"/>
        </w:rPr>
        <w:t>voli</w:t>
      </w:r>
      <w:r>
        <w:rPr>
          <w:color w:val="231F1F"/>
          <w:spacing w:val="21"/>
        </w:rPr>
        <w:t> </w:t>
      </w:r>
      <w:r>
        <w:rPr>
          <w:color w:val="231F1F"/>
        </w:rPr>
        <w:t>svoj</w:t>
      </w:r>
      <w:r>
        <w:rPr>
          <w:color w:val="231F1F"/>
          <w:spacing w:val="57"/>
        </w:rPr>
        <w:t> </w:t>
      </w:r>
      <w:r>
        <w:rPr>
          <w:rFonts w:ascii="Times New Roman" w:hAnsi="Times New Roman"/>
          <w:color w:val="231F1F"/>
          <w:spacing w:val="-1"/>
        </w:rPr>
        <w:t>predmet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</w:rPr>
        <w:t>ili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</w:rPr>
        <w:t>ga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  <w:spacing w:val="-1"/>
        </w:rPr>
        <w:t>barem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</w:rPr>
        <w:t>jako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</w:rPr>
        <w:t>dobro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</w:rPr>
        <w:t>poznaje</w:t>
      </w:r>
      <w:r>
        <w:rPr>
          <w:rFonts w:ascii="Times New Roman" w:hAnsi="Times New Roman"/>
          <w:color w:val="231F1F"/>
          <w:spacing w:val="-3"/>
        </w:rPr>
        <w:t> </w:t>
      </w:r>
      <w:r>
        <w:rPr>
          <w:rFonts w:ascii="Times New Roman" w:hAnsi="Times New Roman"/>
          <w:color w:val="231F1F"/>
        </w:rPr>
        <w:t>izvan</w:t>
      </w:r>
      <w:r>
        <w:rPr>
          <w:rFonts w:ascii="Times New Roman" w:hAnsi="Times New Roman"/>
          <w:color w:val="231F1F"/>
          <w:spacing w:val="-1"/>
        </w:rPr>
        <w:t> knjige</w:t>
      </w:r>
      <w:r>
        <w:rPr>
          <w:rFonts w:ascii="Times New Roman" w:hAnsi="Times New Roman"/>
          <w:color w:val="231F1F"/>
          <w:spacing w:val="-3"/>
        </w:rPr>
        <w:t> </w:t>
      </w:r>
      <w:r>
        <w:rPr>
          <w:rFonts w:ascii="Times New Roman" w:hAnsi="Times New Roman"/>
          <w:color w:val="231F1F"/>
        </w:rPr>
        <w:t>predviĎene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</w:rPr>
        <w:t>gradivo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</w:rPr>
        <w:t>koje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</w:rPr>
        <w:t>bi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-3"/>
        </w:rPr>
        <w:t> </w:t>
      </w:r>
      <w:r>
        <w:rPr>
          <w:rFonts w:ascii="Times New Roman" w:hAnsi="Times New Roman"/>
          <w:color w:val="231F1F"/>
          <w:spacing w:val="-1"/>
        </w:rPr>
        <w:t>trebalo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  <w:spacing w:val="-1"/>
        </w:rPr>
        <w:t>obraditi,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  <w:spacing w:val="-1"/>
        </w:rPr>
        <w:t>svakom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  <w:spacing w:val="-1"/>
        </w:rPr>
        <w:t>će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  <w:spacing w:val="-1"/>
        </w:rPr>
        <w:t>trenutku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moći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  <w:spacing w:val="-1"/>
        </w:rPr>
        <w:t>reći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  <w:spacing w:val="-1"/>
        </w:rPr>
        <w:t>ponešto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više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</w:rPr>
        <w:t>o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  <w:spacing w:val="-1"/>
        </w:rPr>
        <w:t>odre</w:t>
      </w:r>
      <w:r>
        <w:rPr>
          <w:rFonts w:ascii="Times New Roman" w:hAnsi="Times New Roman"/>
          <w:color w:val="231F1F"/>
          <w:spacing w:val="-2"/>
        </w:rPr>
        <w:t>Ďe</w:t>
      </w:r>
      <w:r>
        <w:rPr>
          <w:rFonts w:ascii="Times New Roman" w:hAnsi="Times New Roman"/>
          <w:color w:val="231F1F"/>
          <w:spacing w:val="-1"/>
        </w:rPr>
        <w:t>nom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  <w:spacing w:val="-1"/>
        </w:rPr>
        <w:t>dijelu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gradiva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koje</w:t>
      </w:r>
      <w:r>
        <w:rPr>
          <w:rFonts w:ascii="Times New Roman" w:hAnsi="Times New Roman"/>
          <w:color w:val="231F1F"/>
          <w:spacing w:val="85"/>
        </w:rPr>
        <w:t> </w:t>
      </w:r>
      <w:r>
        <w:rPr>
          <w:color w:val="231F1F"/>
        </w:rPr>
        <w:t>vidi </w:t>
      </w:r>
      <w:r>
        <w:rPr>
          <w:color w:val="231F1F"/>
          <w:spacing w:val="2"/>
        </w:rPr>
        <w:t> </w:t>
      </w:r>
      <w:r>
        <w:rPr>
          <w:color w:val="231F1F"/>
        </w:rPr>
        <w:t>da </w:t>
      </w:r>
      <w:r>
        <w:rPr>
          <w:color w:val="231F1F"/>
          <w:spacing w:val="1"/>
        </w:rPr>
        <w:t> </w:t>
      </w:r>
      <w:r>
        <w:rPr>
          <w:color w:val="231F1F"/>
        </w:rPr>
        <w:t>je 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posebno</w:t>
      </w:r>
      <w:r>
        <w:rPr>
          <w:color w:val="231F1F"/>
        </w:rPr>
        <w:t> </w:t>
      </w:r>
      <w:r>
        <w:rPr>
          <w:color w:val="231F1F"/>
          <w:spacing w:val="2"/>
        </w:rPr>
        <w:t> </w:t>
      </w:r>
      <w:r>
        <w:rPr>
          <w:color w:val="231F1F"/>
        </w:rPr>
        <w:t>zaint</w:t>
      </w:r>
      <w:r>
        <w:rPr>
          <w:rFonts w:ascii="Times New Roman" w:hAnsi="Times New Roman"/>
          <w:color w:val="231F1F"/>
        </w:rPr>
        <w:t>eresiralo 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učenike 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ili 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za 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koje 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misli 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da 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bi 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moglo 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biti 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zanimljivo.</w:t>
      </w:r>
      <w:r>
        <w:rPr>
          <w:rFonts w:ascii="Times New Roman" w:hAnsi="Times New Roman"/>
        </w:rPr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6" w:footer="83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60" w:lineRule="auto" w:before="69"/>
        <w:ind w:right="11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Ta</w:t>
      </w:r>
      <w:r>
        <w:rPr>
          <w:rFonts w:ascii="Times New Roman" w:hAnsi="Times New Roman"/>
          <w:color w:val="231F1F"/>
          <w:spacing w:val="-2"/>
        </w:rPr>
        <w:t>koĎe</w:t>
      </w:r>
      <w:r>
        <w:rPr>
          <w:rFonts w:ascii="Times New Roman" w:hAnsi="Times New Roman"/>
          <w:color w:val="231F1F"/>
          <w:spacing w:val="-1"/>
        </w:rPr>
        <w:t>r,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svakom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trenutku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će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moći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odgovoriti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pitanja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učenika,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ako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ne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cjelosti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onda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bar</w:t>
      </w:r>
      <w:r>
        <w:rPr>
          <w:rFonts w:ascii="Times New Roman" w:hAnsi="Times New Roman"/>
          <w:color w:val="231F1F"/>
          <w:spacing w:val="91"/>
        </w:rPr>
        <w:t> </w:t>
      </w:r>
      <w:r>
        <w:rPr>
          <w:rFonts w:ascii="Times New Roman" w:hAnsi="Times New Roman"/>
          <w:color w:val="231F1F"/>
        </w:rPr>
        <w:t>djelimično.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  <w:spacing w:val="-1"/>
        </w:rPr>
        <w:t>Pokazivanjem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</w:rPr>
        <w:t>takvog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  <w:spacing w:val="-1"/>
        </w:rPr>
        <w:t>primjera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</w:rPr>
        <w:t>on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  <w:spacing w:val="1"/>
        </w:rPr>
        <w:t>ne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</w:rPr>
        <w:t>dobija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  <w:spacing w:val="-1"/>
        </w:rPr>
        <w:t>samomotiviranost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  <w:spacing w:val="-1"/>
        </w:rPr>
        <w:t>zainteresiranost</w:t>
      </w:r>
      <w:r>
        <w:rPr>
          <w:rFonts w:ascii="Times New Roman" w:hAnsi="Times New Roman"/>
          <w:color w:val="231F1F"/>
          <w:spacing w:val="87"/>
        </w:rPr>
        <w:t> </w:t>
      </w:r>
      <w:r>
        <w:rPr>
          <w:rFonts w:ascii="Times New Roman" w:hAnsi="Times New Roman"/>
          <w:color w:val="231F1F"/>
          <w:spacing w:val="-1"/>
        </w:rPr>
        <w:t>učenika, </w:t>
      </w:r>
      <w:r>
        <w:rPr>
          <w:rFonts w:ascii="Times New Roman" w:hAnsi="Times New Roman"/>
          <w:color w:val="231F1F"/>
        </w:rPr>
        <w:t>već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i njihovo </w:t>
      </w:r>
      <w:r>
        <w:rPr>
          <w:rFonts w:ascii="Times New Roman" w:hAnsi="Times New Roman"/>
          <w:color w:val="231F1F"/>
          <w:spacing w:val="-1"/>
        </w:rPr>
        <w:t>poštovanje,</w:t>
      </w:r>
      <w:r>
        <w:rPr>
          <w:rFonts w:ascii="Times New Roman" w:hAnsi="Times New Roman"/>
          <w:color w:val="231F1F"/>
        </w:rPr>
        <w:t> pa</w:t>
      </w:r>
      <w:r>
        <w:rPr>
          <w:rFonts w:ascii="Times New Roman" w:hAnsi="Times New Roman"/>
          <w:color w:val="231F1F"/>
          <w:spacing w:val="-1"/>
        </w:rPr>
        <w:t> čak</w:t>
      </w:r>
      <w:r>
        <w:rPr>
          <w:rFonts w:ascii="Times New Roman" w:hAnsi="Times New Roman"/>
          <w:color w:val="231F1F"/>
        </w:rPr>
        <w:t> i </w:t>
      </w:r>
      <w:r>
        <w:rPr>
          <w:rFonts w:ascii="Times New Roman" w:hAnsi="Times New Roman"/>
          <w:color w:val="231F1F"/>
          <w:spacing w:val="-1"/>
        </w:rPr>
        <w:t>zaintrigiranost.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numPr>
          <w:ilvl w:val="1"/>
          <w:numId w:val="31"/>
        </w:numPr>
        <w:tabs>
          <w:tab w:pos="839" w:val="left" w:leader="none"/>
        </w:tabs>
        <w:spacing w:before="143"/>
        <w:ind w:left="119" w:right="0" w:firstLine="359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i/>
          <w:color w:val="231F1F"/>
          <w:spacing w:val="-1"/>
          <w:sz w:val="24"/>
        </w:rPr>
        <w:t>Zavr</w:t>
      </w:r>
      <w:r>
        <w:rPr>
          <w:rFonts w:ascii="Times New Roman" w:hAnsi="Times New Roman"/>
          <w:i/>
          <w:color w:val="231F1F"/>
          <w:spacing w:val="-1"/>
          <w:sz w:val="24"/>
        </w:rPr>
        <w:t>šni</w:t>
      </w:r>
      <w:r>
        <w:rPr>
          <w:rFonts w:ascii="Times New Roman" w:hAnsi="Times New Roman"/>
          <w:i/>
          <w:color w:val="231F1F"/>
          <w:sz w:val="24"/>
        </w:rPr>
        <w:t> dio </w:t>
      </w:r>
      <w:r>
        <w:rPr>
          <w:rFonts w:ascii="Times New Roman" w:hAnsi="Times New Roman"/>
          <w:i/>
          <w:color w:val="231F1F"/>
          <w:spacing w:val="-1"/>
          <w:sz w:val="24"/>
        </w:rPr>
        <w:t>časa</w:t>
      </w:r>
      <w:r>
        <w:rPr>
          <w:rFonts w:ascii="Times New Roman" w:hAnsi="Times New Roman"/>
          <w:sz w:val="24"/>
        </w:rPr>
      </w:r>
    </w:p>
    <w:p>
      <w:pPr>
        <w:pStyle w:val="BodyText"/>
        <w:spacing w:line="360" w:lineRule="auto" w:before="137"/>
        <w:ind w:left="119" w:right="110" w:firstLine="707"/>
        <w:jc w:val="both"/>
      </w:pPr>
      <w:r>
        <w:rPr>
          <w:color w:val="231F1F"/>
        </w:rPr>
        <w:t>Na</w:t>
      </w:r>
      <w:r>
        <w:rPr>
          <w:color w:val="231F1F"/>
          <w:spacing w:val="22"/>
        </w:rPr>
        <w:t> </w:t>
      </w:r>
      <w:r>
        <w:rPr>
          <w:color w:val="231F1F"/>
        </w:rPr>
        <w:t>kraju</w:t>
      </w:r>
      <w:r>
        <w:rPr>
          <w:color w:val="231F1F"/>
          <w:spacing w:val="24"/>
        </w:rPr>
        <w:t> </w:t>
      </w:r>
      <w:r>
        <w:rPr>
          <w:color w:val="231F1F"/>
        </w:rPr>
        <w:t>nastavnog</w:t>
      </w:r>
      <w:r>
        <w:rPr>
          <w:color w:val="231F1F"/>
          <w:spacing w:val="25"/>
        </w:rPr>
        <w:t> </w:t>
      </w:r>
      <w:r>
        <w:rPr>
          <w:rFonts w:ascii="Times New Roman" w:hAnsi="Times New Roman" w:cs="Times New Roman" w:eastAsia="Times New Roman"/>
          <w:color w:val="231F1F"/>
        </w:rPr>
        <w:t>č</w:t>
      </w:r>
      <w:r>
        <w:rPr>
          <w:color w:val="231F1F"/>
        </w:rPr>
        <w:t>asa</w:t>
      </w:r>
      <w:r>
        <w:rPr>
          <w:color w:val="231F1F"/>
          <w:spacing w:val="23"/>
        </w:rPr>
        <w:t> </w:t>
      </w:r>
      <w:r>
        <w:rPr>
          <w:color w:val="231F1F"/>
          <w:spacing w:val="-1"/>
        </w:rPr>
        <w:t>(ali</w:t>
      </w:r>
      <w:r>
        <w:rPr>
          <w:color w:val="231F1F"/>
          <w:spacing w:val="24"/>
        </w:rPr>
        <w:t> </w:t>
      </w:r>
      <w:r>
        <w:rPr>
          <w:color w:val="231F1F"/>
        </w:rPr>
        <w:t>i</w:t>
      </w:r>
      <w:r>
        <w:rPr>
          <w:color w:val="231F1F"/>
          <w:spacing w:val="24"/>
        </w:rPr>
        <w:t> </w:t>
      </w:r>
      <w:r>
        <w:rPr>
          <w:color w:val="231F1F"/>
        </w:rPr>
        <w:t>tokom</w:t>
      </w:r>
      <w:r>
        <w:rPr>
          <w:color w:val="231F1F"/>
          <w:spacing w:val="24"/>
        </w:rPr>
        <w:t> </w:t>
      </w:r>
      <w:r>
        <w:rPr>
          <w:color w:val="231F1F"/>
        </w:rPr>
        <w:t>nastave)</w:t>
      </w:r>
      <w:r>
        <w:rPr>
          <w:color w:val="231F1F"/>
          <w:spacing w:val="23"/>
        </w:rPr>
        <w:t> </w:t>
      </w:r>
      <w:r>
        <w:rPr>
          <w:color w:val="231F1F"/>
          <w:spacing w:val="-1"/>
        </w:rPr>
        <w:t>nastavnik</w:t>
      </w:r>
      <w:r>
        <w:rPr>
          <w:color w:val="231F1F"/>
          <w:spacing w:val="26"/>
        </w:rPr>
        <w:t> </w:t>
      </w:r>
      <w:r>
        <w:rPr>
          <w:color w:val="231F1F"/>
          <w:spacing w:val="-1"/>
        </w:rPr>
        <w:t>treba</w:t>
      </w:r>
      <w:r>
        <w:rPr>
          <w:color w:val="231F1F"/>
          <w:spacing w:val="24"/>
        </w:rPr>
        <w:t> </w:t>
      </w:r>
      <w:r>
        <w:rPr>
          <w:color w:val="231F1F"/>
          <w:spacing w:val="-1"/>
        </w:rPr>
        <w:t>dati</w:t>
      </w:r>
      <w:r>
        <w:rPr>
          <w:color w:val="231F1F"/>
          <w:spacing w:val="26"/>
        </w:rPr>
        <w:t> </w:t>
      </w:r>
      <w:r>
        <w:rPr>
          <w:color w:val="231F1F"/>
        </w:rPr>
        <w:t>mogu</w:t>
      </w:r>
      <w:r>
        <w:rPr>
          <w:rFonts w:ascii="Times New Roman" w:hAnsi="Times New Roman" w:cs="Times New Roman" w:eastAsia="Times New Roman"/>
          <w:color w:val="231F1F"/>
        </w:rPr>
        <w:t>ć</w:t>
      </w:r>
      <w:r>
        <w:rPr>
          <w:color w:val="231F1F"/>
        </w:rPr>
        <w:t>nost</w:t>
      </w:r>
      <w:r>
        <w:rPr>
          <w:color w:val="231F1F"/>
          <w:spacing w:val="43"/>
        </w:rPr>
        <w:t> </w:t>
      </w:r>
      <w:r>
        <w:rPr>
          <w:color w:val="231F1F"/>
          <w:spacing w:val="-1"/>
        </w:rPr>
        <w:t>postavljanja</w:t>
      </w:r>
      <w:r>
        <w:rPr>
          <w:color w:val="231F1F"/>
          <w:spacing w:val="17"/>
        </w:rPr>
        <w:t> </w:t>
      </w:r>
      <w:r>
        <w:rPr>
          <w:color w:val="231F1F"/>
          <w:spacing w:val="-1"/>
        </w:rPr>
        <w:t>pitanja</w:t>
      </w:r>
      <w:r>
        <w:rPr>
          <w:color w:val="231F1F"/>
          <w:spacing w:val="17"/>
        </w:rPr>
        <w:t> </w:t>
      </w:r>
      <w:r>
        <w:rPr>
          <w:color w:val="231F1F"/>
        </w:rPr>
        <w:t>u</w:t>
      </w:r>
      <w:r>
        <w:rPr>
          <w:color w:val="231F1F"/>
          <w:spacing w:val="17"/>
        </w:rPr>
        <w:t> </w:t>
      </w:r>
      <w:r>
        <w:rPr>
          <w:color w:val="231F1F"/>
          <w:spacing w:val="-1"/>
        </w:rPr>
        <w:t>vezi</w:t>
      </w:r>
      <w:r>
        <w:rPr>
          <w:color w:val="231F1F"/>
          <w:spacing w:val="16"/>
        </w:rPr>
        <w:t> </w:t>
      </w:r>
      <w:r>
        <w:rPr>
          <w:color w:val="231F1F"/>
        </w:rPr>
        <w:t>tek</w:t>
      </w:r>
      <w:r>
        <w:rPr>
          <w:color w:val="231F1F"/>
          <w:spacing w:val="17"/>
        </w:rPr>
        <w:t> </w:t>
      </w:r>
      <w:r>
        <w:rPr>
          <w:color w:val="231F1F"/>
          <w:spacing w:val="-1"/>
        </w:rPr>
        <w:t>obra</w:t>
      </w:r>
      <w:r>
        <w:rPr>
          <w:rFonts w:ascii="Times New Roman" w:hAnsi="Times New Roman" w:cs="Times New Roman" w:eastAsia="Times New Roman"/>
          <w:color w:val="231F1F"/>
          <w:spacing w:val="-2"/>
        </w:rPr>
        <w:t>Ď</w:t>
      </w:r>
      <w:r>
        <w:rPr>
          <w:color w:val="231F1F"/>
          <w:spacing w:val="-1"/>
        </w:rPr>
        <w:t>enog</w:t>
      </w:r>
      <w:r>
        <w:rPr>
          <w:color w:val="231F1F"/>
          <w:spacing w:val="17"/>
        </w:rPr>
        <w:t> </w:t>
      </w:r>
      <w:r>
        <w:rPr>
          <w:color w:val="231F1F"/>
          <w:spacing w:val="-1"/>
        </w:rPr>
        <w:t>gradiva.</w:t>
      </w:r>
      <w:r>
        <w:rPr>
          <w:color w:val="231F1F"/>
          <w:spacing w:val="17"/>
        </w:rPr>
        <w:t> </w:t>
      </w:r>
      <w:r>
        <w:rPr>
          <w:color w:val="231F1F"/>
          <w:spacing w:val="-1"/>
        </w:rPr>
        <w:t>Po</w:t>
      </w:r>
      <w:r>
        <w:rPr>
          <w:rFonts w:ascii="Times New Roman" w:hAnsi="Times New Roman" w:cs="Times New Roman" w:eastAsia="Times New Roman"/>
          <w:color w:val="231F1F"/>
          <w:spacing w:val="-1"/>
        </w:rPr>
        <w:t>ţeljno</w:t>
      </w:r>
      <w:r>
        <w:rPr>
          <w:rFonts w:ascii="Times New Roman" w:hAnsi="Times New Roman" w:cs="Times New Roman" w:eastAsia="Times New Roman"/>
          <w:color w:val="231F1F"/>
          <w:spacing w:val="18"/>
        </w:rPr>
        <w:t> </w:t>
      </w:r>
      <w:r>
        <w:rPr>
          <w:rFonts w:ascii="Times New Roman" w:hAnsi="Times New Roman" w:cs="Times New Roman" w:eastAsia="Times New Roman"/>
          <w:color w:val="231F1F"/>
        </w:rPr>
        <w:t>je</w:t>
      </w:r>
      <w:r>
        <w:rPr>
          <w:rFonts w:ascii="Times New Roman" w:hAnsi="Times New Roman" w:cs="Times New Roman" w:eastAsia="Times New Roman"/>
          <w:color w:val="231F1F"/>
          <w:spacing w:val="17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1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zadati</w:t>
      </w:r>
      <w:r>
        <w:rPr>
          <w:rFonts w:ascii="Times New Roman" w:hAnsi="Times New Roman" w:cs="Times New Roman" w:eastAsia="Times New Roman"/>
          <w:color w:val="231F1F"/>
          <w:spacing w:val="1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domaću</w:t>
      </w:r>
      <w:r>
        <w:rPr>
          <w:rFonts w:ascii="Times New Roman" w:hAnsi="Times New Roman" w:cs="Times New Roman" w:eastAsia="Times New Roman"/>
          <w:color w:val="231F1F"/>
          <w:spacing w:val="1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zadaću</w:t>
      </w:r>
      <w:r>
        <w:rPr>
          <w:rFonts w:ascii="Times New Roman" w:hAnsi="Times New Roman" w:cs="Times New Roman" w:eastAsia="Times New Roman"/>
          <w:color w:val="231F1F"/>
          <w:spacing w:val="17"/>
        </w:rPr>
        <w:t> </w:t>
      </w:r>
      <w:r>
        <w:rPr>
          <w:rFonts w:ascii="Times New Roman" w:hAnsi="Times New Roman" w:cs="Times New Roman" w:eastAsia="Times New Roman"/>
          <w:color w:val="231F1F"/>
        </w:rPr>
        <w:t>većeg</w:t>
      </w:r>
      <w:r>
        <w:rPr>
          <w:rFonts w:ascii="Times New Roman" w:hAnsi="Times New Roman" w:cs="Times New Roman" w:eastAsia="Times New Roman"/>
          <w:color w:val="231F1F"/>
          <w:spacing w:val="99"/>
        </w:rPr>
        <w:t> </w:t>
      </w:r>
      <w:r>
        <w:rPr>
          <w:color w:val="231F1F"/>
        </w:rPr>
        <w:t>ili</w:t>
      </w:r>
      <w:r>
        <w:rPr>
          <w:color w:val="231F1F"/>
          <w:spacing w:val="29"/>
        </w:rPr>
        <w:t> </w:t>
      </w:r>
      <w:r>
        <w:rPr>
          <w:color w:val="231F1F"/>
          <w:spacing w:val="-1"/>
        </w:rPr>
        <w:t>manjeg</w:t>
      </w:r>
      <w:r>
        <w:rPr>
          <w:color w:val="231F1F"/>
          <w:spacing w:val="27"/>
        </w:rPr>
        <w:t> </w:t>
      </w:r>
      <w:r>
        <w:rPr>
          <w:color w:val="231F1F"/>
        </w:rPr>
        <w:t>obima</w:t>
      </w:r>
      <w:r>
        <w:rPr>
          <w:color w:val="231F1F"/>
          <w:spacing w:val="30"/>
        </w:rPr>
        <w:t> </w:t>
      </w:r>
      <w:r>
        <w:rPr>
          <w:rFonts w:ascii="Times New Roman" w:hAnsi="Times New Roman" w:cs="Times New Roman" w:eastAsia="Times New Roman"/>
          <w:color w:val="231F1F"/>
        </w:rPr>
        <w:t>(ovisno</w:t>
      </w:r>
      <w:r>
        <w:rPr>
          <w:rFonts w:ascii="Times New Roman" w:hAnsi="Times New Roman" w:cs="Times New Roman" w:eastAsia="Times New Roman"/>
          <w:color w:val="231F1F"/>
          <w:spacing w:val="28"/>
        </w:rPr>
        <w:t> </w:t>
      </w:r>
      <w:r>
        <w:rPr>
          <w:rFonts w:ascii="Times New Roman" w:hAnsi="Times New Roman" w:cs="Times New Roman" w:eastAsia="Times New Roman"/>
          <w:color w:val="231F1F"/>
        </w:rPr>
        <w:t>o</w:t>
      </w:r>
      <w:r>
        <w:rPr>
          <w:rFonts w:ascii="Times New Roman" w:hAnsi="Times New Roman" w:cs="Times New Roman" w:eastAsia="Times New Roman"/>
          <w:color w:val="231F1F"/>
          <w:spacing w:val="29"/>
        </w:rPr>
        <w:t> </w:t>
      </w:r>
      <w:r>
        <w:rPr>
          <w:rFonts w:ascii="Times New Roman" w:hAnsi="Times New Roman" w:cs="Times New Roman" w:eastAsia="Times New Roman"/>
          <w:color w:val="231F1F"/>
        </w:rPr>
        <w:t>teţini</w:t>
      </w:r>
      <w:r>
        <w:rPr>
          <w:rFonts w:ascii="Times New Roman" w:hAnsi="Times New Roman" w:cs="Times New Roman" w:eastAsia="Times New Roman"/>
          <w:color w:val="231F1F"/>
          <w:spacing w:val="3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gradiva)</w:t>
      </w:r>
      <w:r>
        <w:rPr>
          <w:rFonts w:ascii="Times New Roman" w:hAnsi="Times New Roman" w:cs="Times New Roman" w:eastAsia="Times New Roman"/>
          <w:color w:val="231F1F"/>
          <w:spacing w:val="27"/>
        </w:rPr>
        <w:t> </w:t>
      </w:r>
      <w:r>
        <w:rPr>
          <w:rFonts w:ascii="Times New Roman" w:hAnsi="Times New Roman" w:cs="Times New Roman" w:eastAsia="Times New Roman"/>
          <w:color w:val="231F1F"/>
        </w:rPr>
        <w:t>kojom</w:t>
      </w:r>
      <w:r>
        <w:rPr>
          <w:rFonts w:ascii="Times New Roman" w:hAnsi="Times New Roman" w:cs="Times New Roman" w:eastAsia="Times New Roman"/>
          <w:color w:val="231F1F"/>
          <w:spacing w:val="30"/>
        </w:rPr>
        <w:t> </w:t>
      </w:r>
      <w:r>
        <w:rPr>
          <w:rFonts w:ascii="Times New Roman" w:hAnsi="Times New Roman" w:cs="Times New Roman" w:eastAsia="Times New Roman"/>
          <w:color w:val="231F1F"/>
        </w:rPr>
        <w:t>se</w:t>
      </w:r>
      <w:r>
        <w:rPr>
          <w:rFonts w:ascii="Times New Roman" w:hAnsi="Times New Roman" w:cs="Times New Roman" w:eastAsia="Times New Roman"/>
          <w:color w:val="231F1F"/>
          <w:spacing w:val="29"/>
        </w:rPr>
        <w:t> </w:t>
      </w:r>
      <w:r>
        <w:rPr>
          <w:rFonts w:ascii="Times New Roman" w:hAnsi="Times New Roman" w:cs="Times New Roman" w:eastAsia="Times New Roman"/>
          <w:color w:val="231F1F"/>
        </w:rPr>
        <w:t>postiţe</w:t>
      </w:r>
      <w:r>
        <w:rPr>
          <w:rFonts w:ascii="Times New Roman" w:hAnsi="Times New Roman" w:cs="Times New Roman" w:eastAsia="Times New Roman"/>
          <w:color w:val="231F1F"/>
          <w:spacing w:val="2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okupiranost</w:t>
      </w:r>
      <w:r>
        <w:rPr>
          <w:rFonts w:ascii="Times New Roman" w:hAnsi="Times New Roman" w:cs="Times New Roman" w:eastAsia="Times New Roman"/>
          <w:color w:val="231F1F"/>
          <w:spacing w:val="2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predmetom</w:t>
      </w:r>
      <w:r>
        <w:rPr>
          <w:rFonts w:ascii="Times New Roman" w:hAnsi="Times New Roman" w:cs="Times New Roman" w:eastAsia="Times New Roman"/>
          <w:color w:val="231F1F"/>
          <w:spacing w:val="30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29"/>
        </w:rPr>
        <w:t> </w:t>
      </w:r>
      <w:r>
        <w:rPr>
          <w:rFonts w:ascii="Times New Roman" w:hAnsi="Times New Roman" w:cs="Times New Roman" w:eastAsia="Times New Roman"/>
          <w:color w:val="231F1F"/>
        </w:rPr>
        <w:t>izvan</w:t>
      </w:r>
      <w:r>
        <w:rPr>
          <w:rFonts w:ascii="Times New Roman" w:hAnsi="Times New Roman" w:cs="Times New Roman" w:eastAsia="Times New Roman"/>
          <w:color w:val="231F1F"/>
          <w:spacing w:val="5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škole.</w:t>
      </w:r>
      <w:r>
        <w:rPr>
          <w:rFonts w:ascii="Times New Roman" w:hAnsi="Times New Roman" w:cs="Times New Roman" w:eastAsia="Times New Roman"/>
          <w:color w:val="231F1F"/>
        </w:rPr>
        <w:t> </w:t>
      </w:r>
      <w:r>
        <w:rPr>
          <w:rFonts w:ascii="Times New Roman" w:hAnsi="Times New Roman" w:cs="Times New Roman" w:eastAsia="Times New Roman"/>
          <w:color w:val="231F1F"/>
          <w:spacing w:val="-2"/>
        </w:rPr>
        <w:t>MeĎu</w:t>
      </w:r>
      <w:r>
        <w:rPr>
          <w:rFonts w:ascii="Times New Roman" w:hAnsi="Times New Roman" w:cs="Times New Roman" w:eastAsia="Times New Roman"/>
          <w:color w:val="231F1F"/>
          <w:spacing w:val="-1"/>
        </w:rPr>
        <w:t>tim,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</w:rPr>
        <w:t>ne </w:t>
      </w:r>
      <w:r>
        <w:rPr>
          <w:rFonts w:ascii="Times New Roman" w:hAnsi="Times New Roman" w:cs="Times New Roman" w:eastAsia="Times New Roman"/>
          <w:color w:val="231F1F"/>
          <w:spacing w:val="-1"/>
        </w:rPr>
        <w:t>samo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</w:rPr>
        <w:t>to,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već</w:t>
      </w:r>
      <w:r>
        <w:rPr>
          <w:rFonts w:ascii="Times New Roman" w:hAnsi="Times New Roman" w:cs="Times New Roman" w:eastAsia="Times New Roman"/>
          <w:color w:val="231F1F"/>
        </w:rPr>
        <w:t> i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koherencija </w:t>
      </w:r>
      <w:r>
        <w:rPr>
          <w:rFonts w:ascii="Times New Roman" w:hAnsi="Times New Roman" w:cs="Times New Roman" w:eastAsia="Times New Roman"/>
          <w:color w:val="231F1F"/>
        </w:rPr>
        <w:t>naučenog,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</w:rPr>
        <w:t>na način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</w:rPr>
        <w:t>da</w:t>
      </w:r>
      <w:r>
        <w:rPr>
          <w:rFonts w:ascii="Times New Roman" w:hAnsi="Times New Roman" w:cs="Times New Roman" w:eastAsia="Times New Roman"/>
          <w:color w:val="231F1F"/>
          <w:spacing w:val="-1"/>
        </w:rPr>
        <w:t> </w:t>
      </w:r>
      <w:r>
        <w:rPr>
          <w:rFonts w:ascii="Times New Roman" w:hAnsi="Times New Roman" w:cs="Times New Roman" w:eastAsia="Times New Roman"/>
          <w:color w:val="231F1F"/>
        </w:rPr>
        <w:t>se od</w:t>
      </w:r>
      <w:r>
        <w:rPr>
          <w:rFonts w:ascii="Times New Roman" w:hAnsi="Times New Roman" w:cs="Times New Roman" w:eastAsia="Times New Roman"/>
          <w:color w:val="231F1F"/>
          <w:spacing w:val="3"/>
        </w:rPr>
        <w:t> </w:t>
      </w:r>
      <w:r>
        <w:rPr>
          <w:rFonts w:ascii="Times New Roman" w:hAnsi="Times New Roman" w:cs="Times New Roman" w:eastAsia="Times New Roman"/>
          <w:color w:val="231F1F"/>
        </w:rPr>
        <w:t>jednog</w:t>
      </w:r>
      <w:r>
        <w:rPr>
          <w:rFonts w:ascii="Times New Roman" w:hAnsi="Times New Roman" w:cs="Times New Roman" w:eastAsia="Times New Roman"/>
          <w:color w:val="231F1F"/>
          <w:spacing w:val="-2"/>
        </w:rPr>
        <w:t> </w:t>
      </w:r>
      <w:r>
        <w:rPr>
          <w:rFonts w:ascii="Times New Roman" w:hAnsi="Times New Roman" w:cs="Times New Roman" w:eastAsia="Times New Roman"/>
          <w:color w:val="231F1F"/>
        </w:rPr>
        <w:t>predavanja</w:t>
      </w:r>
      <w:r>
        <w:rPr>
          <w:rFonts w:ascii="Times New Roman" w:hAnsi="Times New Roman" w:cs="Times New Roman" w:eastAsia="Times New Roman"/>
          <w:color w:val="231F1F"/>
          <w:spacing w:val="49"/>
        </w:rPr>
        <w:t> </w:t>
      </w:r>
      <w:r>
        <w:rPr>
          <w:rFonts w:ascii="Times New Roman" w:hAnsi="Times New Roman" w:cs="Times New Roman" w:eastAsia="Times New Roman"/>
          <w:color w:val="231F1F"/>
        </w:rPr>
        <w:t>do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</w:rPr>
        <w:t>drugog</w:t>
      </w:r>
      <w:r>
        <w:rPr>
          <w:rFonts w:ascii="Times New Roman" w:hAnsi="Times New Roman" w:cs="Times New Roman" w:eastAsia="Times New Roman"/>
          <w:color w:val="231F1F"/>
          <w:spacing w:val="-1"/>
        </w:rPr>
        <w:t> </w:t>
      </w:r>
      <w:r>
        <w:rPr>
          <w:rFonts w:ascii="Times New Roman" w:hAnsi="Times New Roman" w:cs="Times New Roman" w:eastAsia="Times New Roman"/>
          <w:color w:val="231F1F"/>
        </w:rPr>
        <w:t>ne</w:t>
      </w:r>
      <w:r>
        <w:rPr>
          <w:rFonts w:ascii="Times New Roman" w:hAnsi="Times New Roman" w:cs="Times New Roman" w:eastAsia="Times New Roman"/>
          <w:color w:val="231F1F"/>
          <w:spacing w:val="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izgubi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</w:rPr>
        <w:t>trag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</w:rPr>
        <w:t>o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</w:rPr>
        <w:t>tome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</w:rPr>
        <w:t>što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</w:rPr>
        <w:t>se</w:t>
      </w:r>
      <w:r>
        <w:rPr>
          <w:rFonts w:ascii="Times New Roman" w:hAnsi="Times New Roman" w:cs="Times New Roman" w:eastAsia="Times New Roman"/>
          <w:color w:val="231F1F"/>
          <w:spacing w:val="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učilo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</w:rPr>
        <w:t>na</w:t>
      </w:r>
      <w:r>
        <w:rPr>
          <w:rFonts w:ascii="Times New Roman" w:hAnsi="Times New Roman" w:cs="Times New Roman" w:eastAsia="Times New Roman"/>
          <w:color w:val="231F1F"/>
          <w:spacing w:val="3"/>
        </w:rPr>
        <w:t> </w:t>
      </w:r>
      <w:r>
        <w:rPr>
          <w:rFonts w:ascii="Times New Roman" w:hAnsi="Times New Roman" w:cs="Times New Roman" w:eastAsia="Times New Roman"/>
          <w:color w:val="231F1F"/>
        </w:rPr>
        <w:t>tom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nastavnom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satu,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</w:rPr>
        <w:t>već</w:t>
      </w:r>
      <w:r>
        <w:rPr>
          <w:rFonts w:ascii="Times New Roman" w:hAnsi="Times New Roman" w:cs="Times New Roman" w:eastAsia="Times New Roman"/>
          <w:color w:val="231F1F"/>
          <w:spacing w:val="1"/>
        </w:rPr>
        <w:t> da </w:t>
      </w:r>
      <w:r>
        <w:rPr>
          <w:rFonts w:ascii="Times New Roman" w:hAnsi="Times New Roman" w:cs="Times New Roman" w:eastAsia="Times New Roman"/>
          <w:color w:val="231F1F"/>
        </w:rPr>
        <w:t>sve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</w:rPr>
        <w:t>ostane,</w:t>
      </w:r>
      <w:r>
        <w:rPr>
          <w:rFonts w:ascii="Times New Roman" w:hAnsi="Times New Roman" w:cs="Times New Roman" w:eastAsia="Times New Roman"/>
          <w:color w:val="231F1F"/>
          <w:spacing w:val="2"/>
        </w:rPr>
        <w:t> kol</w:t>
      </w:r>
      <w:r>
        <w:rPr>
          <w:color w:val="231F1F"/>
          <w:spacing w:val="2"/>
        </w:rPr>
        <w:t>iko</w:t>
      </w:r>
      <w:r>
        <w:rPr>
          <w:color w:val="231F1F"/>
          <w:spacing w:val="46"/>
        </w:rPr>
        <w:t> </w:t>
      </w:r>
      <w:r>
        <w:rPr>
          <w:rFonts w:ascii="Times New Roman" w:hAnsi="Times New Roman" w:cs="Times New Roman" w:eastAsia="Times New Roman"/>
          <w:color w:val="231F1F"/>
        </w:rPr>
        <w:t>je</w:t>
      </w:r>
      <w:r>
        <w:rPr>
          <w:rFonts w:ascii="Times New Roman" w:hAnsi="Times New Roman" w:cs="Times New Roman" w:eastAsia="Times New Roman"/>
          <w:color w:val="231F1F"/>
          <w:spacing w:val="40"/>
        </w:rPr>
        <w:t> </w:t>
      </w:r>
      <w:r>
        <w:rPr>
          <w:rFonts w:ascii="Times New Roman" w:hAnsi="Times New Roman" w:cs="Times New Roman" w:eastAsia="Times New Roman"/>
          <w:color w:val="231F1F"/>
        </w:rPr>
        <w:t>to</w:t>
      </w:r>
      <w:r>
        <w:rPr>
          <w:rFonts w:ascii="Times New Roman" w:hAnsi="Times New Roman" w:cs="Times New Roman" w:eastAsia="Times New Roman"/>
          <w:color w:val="231F1F"/>
          <w:spacing w:val="4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moguće,</w:t>
      </w:r>
      <w:r>
        <w:rPr>
          <w:rFonts w:ascii="Times New Roman" w:hAnsi="Times New Roman" w:cs="Times New Roman" w:eastAsia="Times New Roman"/>
          <w:color w:val="231F1F"/>
          <w:spacing w:val="40"/>
        </w:rPr>
        <w:t> </w:t>
      </w:r>
      <w:r>
        <w:rPr>
          <w:rFonts w:ascii="Times New Roman" w:hAnsi="Times New Roman" w:cs="Times New Roman" w:eastAsia="Times New Roman"/>
          <w:color w:val="231F1F"/>
        </w:rPr>
        <w:t>povezano,</w:t>
      </w:r>
      <w:r>
        <w:rPr>
          <w:rFonts w:ascii="Times New Roman" w:hAnsi="Times New Roman" w:cs="Times New Roman" w:eastAsia="Times New Roman"/>
          <w:color w:val="231F1F"/>
          <w:spacing w:val="4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kako</w:t>
      </w:r>
      <w:r>
        <w:rPr>
          <w:rFonts w:ascii="Times New Roman" w:hAnsi="Times New Roman" w:cs="Times New Roman" w:eastAsia="Times New Roman"/>
          <w:color w:val="231F1F"/>
          <w:spacing w:val="40"/>
        </w:rPr>
        <w:t> </w:t>
      </w:r>
      <w:r>
        <w:rPr>
          <w:rFonts w:ascii="Times New Roman" w:hAnsi="Times New Roman" w:cs="Times New Roman" w:eastAsia="Times New Roman"/>
          <w:color w:val="231F1F"/>
        </w:rPr>
        <w:t>bi</w:t>
      </w:r>
      <w:r>
        <w:rPr>
          <w:rFonts w:ascii="Times New Roman" w:hAnsi="Times New Roman" w:cs="Times New Roman" w:eastAsia="Times New Roman"/>
          <w:color w:val="231F1F"/>
          <w:spacing w:val="4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učenici</w:t>
      </w:r>
      <w:r>
        <w:rPr>
          <w:rFonts w:ascii="Times New Roman" w:hAnsi="Times New Roman" w:cs="Times New Roman" w:eastAsia="Times New Roman"/>
          <w:color w:val="231F1F"/>
          <w:spacing w:val="4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imali</w:t>
      </w:r>
      <w:r>
        <w:rPr>
          <w:rFonts w:ascii="Times New Roman" w:hAnsi="Times New Roman" w:cs="Times New Roman" w:eastAsia="Times New Roman"/>
          <w:color w:val="231F1F"/>
          <w:spacing w:val="4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nekakvu</w:t>
      </w:r>
      <w:r>
        <w:rPr>
          <w:rFonts w:ascii="Times New Roman" w:hAnsi="Times New Roman" w:cs="Times New Roman" w:eastAsia="Times New Roman"/>
          <w:color w:val="231F1F"/>
          <w:spacing w:val="40"/>
        </w:rPr>
        <w:t> </w:t>
      </w:r>
      <w:r>
        <w:rPr>
          <w:rFonts w:ascii="Times New Roman" w:hAnsi="Times New Roman" w:cs="Times New Roman" w:eastAsia="Times New Roman"/>
          <w:color w:val="231F1F"/>
        </w:rPr>
        <w:t>liniju</w:t>
      </w:r>
      <w:r>
        <w:rPr>
          <w:rFonts w:ascii="Times New Roman" w:hAnsi="Times New Roman" w:cs="Times New Roman" w:eastAsia="Times New Roman"/>
          <w:color w:val="231F1F"/>
          <w:spacing w:val="4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gradiva.</w:t>
      </w:r>
      <w:r>
        <w:rPr>
          <w:rFonts w:ascii="Times New Roman" w:hAnsi="Times New Roman" w:cs="Times New Roman" w:eastAsia="Times New Roman"/>
          <w:color w:val="231F1F"/>
          <w:spacing w:val="42"/>
        </w:rPr>
        <w:t> </w:t>
      </w:r>
      <w:r>
        <w:rPr>
          <w:rFonts w:ascii="Times New Roman" w:hAnsi="Times New Roman" w:cs="Times New Roman" w:eastAsia="Times New Roman"/>
          <w:color w:val="231F1F"/>
        </w:rPr>
        <w:t>Ukoliko</w:t>
      </w:r>
      <w:r>
        <w:rPr>
          <w:rFonts w:ascii="Times New Roman" w:hAnsi="Times New Roman" w:cs="Times New Roman" w:eastAsia="Times New Roman"/>
          <w:color w:val="231F1F"/>
          <w:spacing w:val="41"/>
        </w:rPr>
        <w:t> </w:t>
      </w:r>
      <w:r>
        <w:rPr>
          <w:rFonts w:ascii="Times New Roman" w:hAnsi="Times New Roman" w:cs="Times New Roman" w:eastAsia="Times New Roman"/>
          <w:color w:val="231F1F"/>
        </w:rPr>
        <w:t>je</w:t>
      </w:r>
      <w:r>
        <w:rPr>
          <w:rFonts w:ascii="Times New Roman" w:hAnsi="Times New Roman" w:cs="Times New Roman" w:eastAsia="Times New Roman"/>
          <w:color w:val="231F1F"/>
          <w:spacing w:val="40"/>
        </w:rPr>
        <w:t> </w:t>
      </w:r>
      <w:r>
        <w:rPr>
          <w:rFonts w:ascii="Times New Roman" w:hAnsi="Times New Roman" w:cs="Times New Roman" w:eastAsia="Times New Roman"/>
          <w:color w:val="231F1F"/>
        </w:rPr>
        <w:t>na</w:t>
      </w:r>
      <w:r>
        <w:rPr>
          <w:rFonts w:ascii="Times New Roman" w:hAnsi="Times New Roman" w:cs="Times New Roman" w:eastAsia="Times New Roman"/>
          <w:color w:val="231F1F"/>
          <w:spacing w:val="39"/>
        </w:rPr>
        <w:t> </w:t>
      </w:r>
      <w:r>
        <w:rPr>
          <w:rFonts w:ascii="Times New Roman" w:hAnsi="Times New Roman" w:cs="Times New Roman" w:eastAsia="Times New Roman"/>
          <w:color w:val="231F1F"/>
        </w:rPr>
        <w:t>tom</w:t>
      </w:r>
      <w:r>
        <w:rPr>
          <w:rFonts w:ascii="Times New Roman" w:hAnsi="Times New Roman" w:cs="Times New Roman" w:eastAsia="Times New Roman"/>
          <w:color w:val="231F1F"/>
          <w:spacing w:val="5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nastavnom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času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</w:rPr>
        <w:t>bila</w:t>
      </w:r>
      <w:r>
        <w:rPr>
          <w:rFonts w:ascii="Times New Roman" w:hAnsi="Times New Roman" w:cs="Times New Roman" w:eastAsia="Times New Roman"/>
          <w:color w:val="231F1F"/>
          <w:spacing w:val="3"/>
        </w:rPr>
        <w:t> </w:t>
      </w:r>
      <w:r>
        <w:rPr>
          <w:rFonts w:ascii="Times New Roman" w:hAnsi="Times New Roman" w:cs="Times New Roman" w:eastAsia="Times New Roman"/>
          <w:color w:val="231F1F"/>
        </w:rPr>
        <w:t>riječ</w:t>
      </w:r>
      <w:r>
        <w:rPr>
          <w:rFonts w:ascii="Times New Roman" w:hAnsi="Times New Roman" w:cs="Times New Roman" w:eastAsia="Times New Roman"/>
          <w:color w:val="231F1F"/>
          <w:spacing w:val="5"/>
        </w:rPr>
        <w:t> </w:t>
      </w:r>
      <w:r>
        <w:rPr>
          <w:rFonts w:ascii="Times New Roman" w:hAnsi="Times New Roman" w:cs="Times New Roman" w:eastAsia="Times New Roman"/>
          <w:color w:val="231F1F"/>
        </w:rPr>
        <w:t>o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grupnom</w:t>
      </w:r>
      <w:r>
        <w:rPr>
          <w:rFonts w:ascii="Times New Roman" w:hAnsi="Times New Roman" w:cs="Times New Roman" w:eastAsia="Times New Roman"/>
          <w:color w:val="231F1F"/>
          <w:spacing w:val="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radu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</w:rPr>
        <w:t>ili</w:t>
      </w:r>
      <w:r>
        <w:rPr>
          <w:rFonts w:ascii="Times New Roman" w:hAnsi="Times New Roman" w:cs="Times New Roman" w:eastAsia="Times New Roman"/>
          <w:color w:val="231F1F"/>
          <w:spacing w:val="5"/>
        </w:rPr>
        <w:t> </w:t>
      </w:r>
      <w:r>
        <w:rPr>
          <w:rFonts w:ascii="Times New Roman" w:hAnsi="Times New Roman" w:cs="Times New Roman" w:eastAsia="Times New Roman"/>
          <w:color w:val="231F1F"/>
        </w:rPr>
        <w:t>nekakvom</w:t>
      </w:r>
      <w:r>
        <w:rPr>
          <w:rFonts w:ascii="Times New Roman" w:hAnsi="Times New Roman" w:cs="Times New Roman" w:eastAsia="Times New Roman"/>
          <w:color w:val="231F1F"/>
          <w:spacing w:val="5"/>
        </w:rPr>
        <w:t> </w:t>
      </w:r>
      <w:r>
        <w:rPr>
          <w:rFonts w:ascii="Times New Roman" w:hAnsi="Times New Roman" w:cs="Times New Roman" w:eastAsia="Times New Roman"/>
          <w:color w:val="231F1F"/>
        </w:rPr>
        <w:t>ispitu,</w:t>
      </w:r>
      <w:r>
        <w:rPr>
          <w:rFonts w:ascii="Times New Roman" w:hAnsi="Times New Roman" w:cs="Times New Roman" w:eastAsia="Times New Roman"/>
          <w:color w:val="231F1F"/>
          <w:spacing w:val="5"/>
        </w:rPr>
        <w:t> </w:t>
      </w:r>
      <w:r>
        <w:rPr>
          <w:rFonts w:ascii="Times New Roman" w:hAnsi="Times New Roman" w:cs="Times New Roman" w:eastAsia="Times New Roman"/>
          <w:color w:val="231F1F"/>
        </w:rPr>
        <w:t>ili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</w:rPr>
        <w:t>je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jednostavno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</w:rPr>
        <w:t>stvar</w:t>
      </w:r>
      <w:r>
        <w:rPr>
          <w:rFonts w:ascii="Times New Roman" w:hAnsi="Times New Roman" w:cs="Times New Roman" w:eastAsia="Times New Roman"/>
          <w:color w:val="231F1F"/>
          <w:spacing w:val="3"/>
        </w:rPr>
        <w:t> </w:t>
      </w:r>
      <w:r>
        <w:rPr>
          <w:rFonts w:ascii="Times New Roman" w:hAnsi="Times New Roman" w:cs="Times New Roman" w:eastAsia="Times New Roman"/>
          <w:color w:val="231F1F"/>
        </w:rPr>
        <w:t>toga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</w:rPr>
        <w:t>da</w:t>
      </w:r>
      <w:r>
        <w:rPr>
          <w:rFonts w:ascii="Times New Roman" w:hAnsi="Times New Roman" w:cs="Times New Roman" w:eastAsia="Times New Roman"/>
          <w:color w:val="231F1F"/>
          <w:spacing w:val="53"/>
        </w:rPr>
        <w:t> </w:t>
      </w:r>
      <w:r>
        <w:rPr>
          <w:rFonts w:ascii="Times New Roman" w:hAnsi="Times New Roman" w:cs="Times New Roman" w:eastAsia="Times New Roman"/>
          <w:color w:val="231F1F"/>
        </w:rPr>
        <w:t>su</w:t>
      </w:r>
      <w:r>
        <w:rPr>
          <w:rFonts w:ascii="Times New Roman" w:hAnsi="Times New Roman" w:cs="Times New Roman" w:eastAsia="Times New Roman"/>
          <w:color w:val="231F1F"/>
          <w:spacing w:val="1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učenici</w:t>
      </w:r>
      <w:r>
        <w:rPr>
          <w:rFonts w:ascii="Times New Roman" w:hAnsi="Times New Roman" w:cs="Times New Roman" w:eastAsia="Times New Roman"/>
          <w:color w:val="231F1F"/>
          <w:spacing w:val="1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pratili</w:t>
      </w:r>
      <w:r>
        <w:rPr>
          <w:rFonts w:ascii="Times New Roman" w:hAnsi="Times New Roman" w:cs="Times New Roman" w:eastAsia="Times New Roman"/>
          <w:color w:val="231F1F"/>
          <w:spacing w:val="1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paţljivo</w:t>
      </w:r>
      <w:r>
        <w:rPr>
          <w:rFonts w:ascii="Times New Roman" w:hAnsi="Times New Roman" w:cs="Times New Roman" w:eastAsia="Times New Roman"/>
          <w:color w:val="231F1F"/>
          <w:spacing w:val="1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predavanje</w:t>
      </w:r>
      <w:r>
        <w:rPr>
          <w:rFonts w:ascii="Times New Roman" w:hAnsi="Times New Roman" w:cs="Times New Roman" w:eastAsia="Times New Roman"/>
          <w:color w:val="231F1F"/>
          <w:spacing w:val="17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1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aktivno</w:t>
      </w:r>
      <w:r>
        <w:rPr>
          <w:rFonts w:ascii="Times New Roman" w:hAnsi="Times New Roman" w:cs="Times New Roman" w:eastAsia="Times New Roman"/>
          <w:color w:val="231F1F"/>
          <w:spacing w:val="1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sudjelovali</w:t>
      </w:r>
      <w:r>
        <w:rPr>
          <w:rFonts w:ascii="Times New Roman" w:hAnsi="Times New Roman" w:cs="Times New Roman" w:eastAsia="Times New Roman"/>
          <w:color w:val="231F1F"/>
          <w:spacing w:val="18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17"/>
        </w:rPr>
        <w:t> </w:t>
      </w:r>
      <w:r>
        <w:rPr>
          <w:rFonts w:ascii="Times New Roman" w:hAnsi="Times New Roman" w:cs="Times New Roman" w:eastAsia="Times New Roman"/>
          <w:color w:val="231F1F"/>
        </w:rPr>
        <w:t>njemu,</w:t>
      </w:r>
      <w:r>
        <w:rPr>
          <w:rFonts w:ascii="Times New Roman" w:hAnsi="Times New Roman" w:cs="Times New Roman" w:eastAsia="Times New Roman"/>
          <w:color w:val="231F1F"/>
          <w:spacing w:val="2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nastavnik</w:t>
      </w:r>
      <w:r>
        <w:rPr>
          <w:rFonts w:ascii="Times New Roman" w:hAnsi="Times New Roman" w:cs="Times New Roman" w:eastAsia="Times New Roman"/>
          <w:color w:val="231F1F"/>
          <w:spacing w:val="18"/>
        </w:rPr>
        <w:t> </w:t>
      </w:r>
      <w:r>
        <w:rPr>
          <w:rFonts w:ascii="Times New Roman" w:hAnsi="Times New Roman" w:cs="Times New Roman" w:eastAsia="Times New Roman"/>
          <w:color w:val="231F1F"/>
        </w:rPr>
        <w:t>moţe</w:t>
      </w:r>
      <w:r>
        <w:rPr>
          <w:rFonts w:ascii="Times New Roman" w:hAnsi="Times New Roman" w:cs="Times New Roman" w:eastAsia="Times New Roman"/>
          <w:color w:val="231F1F"/>
          <w:spacing w:val="1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pohvaliti</w:t>
      </w:r>
      <w:r>
        <w:rPr>
          <w:rFonts w:ascii="Times New Roman" w:hAnsi="Times New Roman" w:cs="Times New Roman" w:eastAsia="Times New Roman"/>
          <w:color w:val="231F1F"/>
          <w:spacing w:val="10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učenike</w:t>
      </w:r>
      <w:r>
        <w:rPr>
          <w:rFonts w:ascii="Times New Roman" w:hAnsi="Times New Roman" w:cs="Times New Roman" w:eastAsia="Times New Roman"/>
          <w:color w:val="231F1F"/>
          <w:spacing w:val="1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kako</w:t>
      </w:r>
      <w:r>
        <w:rPr>
          <w:rFonts w:ascii="Times New Roman" w:hAnsi="Times New Roman" w:cs="Times New Roman" w:eastAsia="Times New Roman"/>
          <w:color w:val="231F1F"/>
          <w:spacing w:val="18"/>
        </w:rPr>
        <w:t> </w:t>
      </w:r>
      <w:r>
        <w:rPr>
          <w:rFonts w:ascii="Times New Roman" w:hAnsi="Times New Roman" w:cs="Times New Roman" w:eastAsia="Times New Roman"/>
          <w:color w:val="231F1F"/>
        </w:rPr>
        <w:t>bi</w:t>
      </w:r>
      <w:r>
        <w:rPr>
          <w:rFonts w:ascii="Times New Roman" w:hAnsi="Times New Roman" w:cs="Times New Roman" w:eastAsia="Times New Roman"/>
          <w:color w:val="231F1F"/>
          <w:spacing w:val="19"/>
        </w:rPr>
        <w:t> </w:t>
      </w:r>
      <w:r>
        <w:rPr>
          <w:rFonts w:ascii="Times New Roman" w:hAnsi="Times New Roman" w:cs="Times New Roman" w:eastAsia="Times New Roman"/>
          <w:color w:val="231F1F"/>
        </w:rPr>
        <w:t>stvorio</w:t>
      </w:r>
      <w:r>
        <w:rPr>
          <w:rFonts w:ascii="Times New Roman" w:hAnsi="Times New Roman" w:cs="Times New Roman" w:eastAsia="Times New Roman"/>
          <w:color w:val="231F1F"/>
          <w:spacing w:val="2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kompetenciju</w:t>
      </w:r>
      <w:r>
        <w:rPr>
          <w:rFonts w:ascii="Times New Roman" w:hAnsi="Times New Roman" w:cs="Times New Roman" w:eastAsia="Times New Roman"/>
          <w:color w:val="231F1F"/>
          <w:spacing w:val="18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1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dalju</w:t>
      </w:r>
      <w:r>
        <w:rPr>
          <w:rFonts w:ascii="Times New Roman" w:hAnsi="Times New Roman" w:cs="Times New Roman" w:eastAsia="Times New Roman"/>
          <w:color w:val="231F1F"/>
          <w:spacing w:val="1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motiviranost</w:t>
      </w:r>
      <w:r>
        <w:rPr>
          <w:rFonts w:ascii="Times New Roman" w:hAnsi="Times New Roman" w:cs="Times New Roman" w:eastAsia="Times New Roman"/>
          <w:color w:val="231F1F"/>
          <w:spacing w:val="19"/>
        </w:rPr>
        <w:t> </w:t>
      </w:r>
      <w:r>
        <w:rPr>
          <w:rFonts w:ascii="Times New Roman" w:hAnsi="Times New Roman" w:cs="Times New Roman" w:eastAsia="Times New Roman"/>
          <w:color w:val="231F1F"/>
        </w:rPr>
        <w:t>za</w:t>
      </w:r>
      <w:r>
        <w:rPr>
          <w:rFonts w:ascii="Times New Roman" w:hAnsi="Times New Roman" w:cs="Times New Roman" w:eastAsia="Times New Roman"/>
          <w:color w:val="231F1F"/>
          <w:spacing w:val="1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predmet.</w:t>
      </w:r>
      <w:r>
        <w:rPr>
          <w:rFonts w:ascii="Times New Roman" w:hAnsi="Times New Roman" w:cs="Times New Roman" w:eastAsia="Times New Roman"/>
          <w:color w:val="231F1F"/>
          <w:spacing w:val="18"/>
        </w:rPr>
        <w:t> </w:t>
      </w:r>
      <w:r>
        <w:rPr>
          <w:rFonts w:ascii="Times New Roman" w:hAnsi="Times New Roman" w:cs="Times New Roman" w:eastAsia="Times New Roman"/>
          <w:color w:val="231F1F"/>
        </w:rPr>
        <w:t>Po</w:t>
      </w:r>
      <w:r>
        <w:rPr>
          <w:rFonts w:ascii="Times New Roman" w:hAnsi="Times New Roman" w:cs="Times New Roman" w:eastAsia="Times New Roman"/>
          <w:color w:val="231F1F"/>
          <w:spacing w:val="18"/>
        </w:rPr>
        <w:t> </w:t>
      </w:r>
      <w:r>
        <w:rPr>
          <w:rFonts w:ascii="Times New Roman" w:hAnsi="Times New Roman" w:cs="Times New Roman" w:eastAsia="Times New Roman"/>
          <w:color w:val="231F1F"/>
        </w:rPr>
        <w:t>izlasku</w:t>
      </w:r>
      <w:r>
        <w:rPr>
          <w:rFonts w:ascii="Times New Roman" w:hAnsi="Times New Roman" w:cs="Times New Roman" w:eastAsia="Times New Roman"/>
          <w:color w:val="231F1F"/>
          <w:spacing w:val="1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učenika</w:t>
      </w:r>
      <w:r>
        <w:rPr>
          <w:rFonts w:ascii="Times New Roman" w:hAnsi="Times New Roman" w:cs="Times New Roman" w:eastAsia="Times New Roman"/>
          <w:color w:val="231F1F"/>
          <w:spacing w:val="1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iz</w:t>
      </w:r>
      <w:r>
        <w:rPr>
          <w:rFonts w:ascii="Times New Roman" w:hAnsi="Times New Roman" w:cs="Times New Roman" w:eastAsia="Times New Roman"/>
          <w:color w:val="231F1F"/>
          <w:spacing w:val="9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razreda</w:t>
      </w:r>
      <w:r>
        <w:rPr>
          <w:rFonts w:ascii="Times New Roman" w:hAnsi="Times New Roman" w:cs="Times New Roman" w:eastAsia="Times New Roman"/>
          <w:color w:val="231F1F"/>
          <w:spacing w:val="15"/>
        </w:rPr>
        <w:t> </w:t>
      </w:r>
      <w:r>
        <w:rPr>
          <w:rFonts w:ascii="Times New Roman" w:hAnsi="Times New Roman" w:cs="Times New Roman" w:eastAsia="Times New Roman"/>
          <w:color w:val="231F1F"/>
        </w:rPr>
        <w:t>on</w:t>
      </w:r>
      <w:r>
        <w:rPr>
          <w:rFonts w:ascii="Times New Roman" w:hAnsi="Times New Roman" w:cs="Times New Roman" w:eastAsia="Times New Roman"/>
          <w:color w:val="231F1F"/>
          <w:spacing w:val="16"/>
        </w:rPr>
        <w:t> </w:t>
      </w:r>
      <w:r>
        <w:rPr>
          <w:rFonts w:ascii="Times New Roman" w:hAnsi="Times New Roman" w:cs="Times New Roman" w:eastAsia="Times New Roman"/>
          <w:color w:val="231F1F"/>
        </w:rPr>
        <w:t>ne</w:t>
      </w:r>
      <w:r>
        <w:rPr>
          <w:rFonts w:ascii="Times New Roman" w:hAnsi="Times New Roman" w:cs="Times New Roman" w:eastAsia="Times New Roman"/>
          <w:color w:val="231F1F"/>
          <w:spacing w:val="15"/>
        </w:rPr>
        <w:t> </w:t>
      </w:r>
      <w:r>
        <w:rPr>
          <w:rFonts w:ascii="Times New Roman" w:hAnsi="Times New Roman" w:cs="Times New Roman" w:eastAsia="Times New Roman"/>
          <w:color w:val="231F1F"/>
        </w:rPr>
        <w:t>smije</w:t>
      </w:r>
      <w:r>
        <w:rPr>
          <w:rFonts w:ascii="Times New Roman" w:hAnsi="Times New Roman" w:cs="Times New Roman" w:eastAsia="Times New Roman"/>
          <w:color w:val="231F1F"/>
          <w:spacing w:val="1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izgubiti</w:t>
      </w:r>
      <w:r>
        <w:rPr>
          <w:rFonts w:ascii="Times New Roman" w:hAnsi="Times New Roman" w:cs="Times New Roman" w:eastAsia="Times New Roman"/>
          <w:color w:val="231F1F"/>
          <w:spacing w:val="17"/>
        </w:rPr>
        <w:t> </w:t>
      </w:r>
      <w:r>
        <w:rPr>
          <w:rFonts w:ascii="Times New Roman" w:hAnsi="Times New Roman" w:cs="Times New Roman" w:eastAsia="Times New Roman"/>
          <w:color w:val="231F1F"/>
        </w:rPr>
        <w:t>svoj</w:t>
      </w:r>
      <w:r>
        <w:rPr>
          <w:rFonts w:ascii="Times New Roman" w:hAnsi="Times New Roman" w:cs="Times New Roman" w:eastAsia="Times New Roman"/>
          <w:color w:val="231F1F"/>
          <w:spacing w:val="1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autoritet</w:t>
      </w:r>
      <w:r>
        <w:rPr>
          <w:rFonts w:ascii="Times New Roman" w:hAnsi="Times New Roman" w:cs="Times New Roman" w:eastAsia="Times New Roman"/>
          <w:color w:val="231F1F"/>
          <w:spacing w:val="17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17"/>
        </w:rPr>
        <w:t> </w:t>
      </w:r>
      <w:r>
        <w:rPr>
          <w:rFonts w:ascii="Times New Roman" w:hAnsi="Times New Roman" w:cs="Times New Roman" w:eastAsia="Times New Roman"/>
          <w:color w:val="231F1F"/>
        </w:rPr>
        <w:t>mora</w:t>
      </w:r>
      <w:r>
        <w:rPr>
          <w:rFonts w:ascii="Times New Roman" w:hAnsi="Times New Roman" w:cs="Times New Roman" w:eastAsia="Times New Roman"/>
          <w:color w:val="231F1F"/>
          <w:spacing w:val="1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učenike</w:t>
      </w:r>
      <w:r>
        <w:rPr>
          <w:rFonts w:ascii="Times New Roman" w:hAnsi="Times New Roman" w:cs="Times New Roman" w:eastAsia="Times New Roman"/>
          <w:color w:val="231F1F"/>
          <w:spacing w:val="1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organizirano</w:t>
      </w:r>
      <w:r>
        <w:rPr>
          <w:rFonts w:ascii="Times New Roman" w:hAnsi="Times New Roman" w:cs="Times New Roman" w:eastAsia="Times New Roman"/>
          <w:color w:val="231F1F"/>
          <w:spacing w:val="16"/>
        </w:rPr>
        <w:t> </w:t>
      </w:r>
      <w:r>
        <w:rPr>
          <w:rFonts w:ascii="Times New Roman" w:hAnsi="Times New Roman" w:cs="Times New Roman" w:eastAsia="Times New Roman"/>
          <w:color w:val="231F1F"/>
        </w:rPr>
        <w:t>„otpustiti“</w:t>
      </w:r>
      <w:r>
        <w:rPr>
          <w:rFonts w:ascii="Times New Roman" w:hAnsi="Times New Roman" w:cs="Times New Roman" w:eastAsia="Times New Roman"/>
          <w:color w:val="231F1F"/>
          <w:spacing w:val="1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iz</w:t>
      </w:r>
      <w:r>
        <w:rPr>
          <w:rFonts w:ascii="Times New Roman" w:hAnsi="Times New Roman" w:cs="Times New Roman" w:eastAsia="Times New Roman"/>
          <w:color w:val="231F1F"/>
          <w:spacing w:val="1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razreda,</w:t>
      </w:r>
      <w:r>
        <w:rPr>
          <w:rFonts w:ascii="Times New Roman" w:hAnsi="Times New Roman" w:cs="Times New Roman" w:eastAsia="Times New Roman"/>
          <w:color w:val="231F1F"/>
          <w:spacing w:val="7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kako</w:t>
      </w:r>
      <w:r>
        <w:rPr>
          <w:rFonts w:ascii="Times New Roman" w:hAnsi="Times New Roman" w:cs="Times New Roman" w:eastAsia="Times New Roman"/>
          <w:color w:val="231F1F"/>
        </w:rPr>
        <w:t> bi i na</w:t>
      </w:r>
      <w:r>
        <w:rPr>
          <w:rFonts w:ascii="Times New Roman" w:hAnsi="Times New Roman" w:cs="Times New Roman" w:eastAsia="Times New Roman"/>
          <w:color w:val="231F1F"/>
          <w:spacing w:val="-1"/>
        </w:rPr>
        <w:t> kraju</w:t>
      </w:r>
      <w:r>
        <w:rPr>
          <w:rFonts w:ascii="Times New Roman" w:hAnsi="Times New Roman" w:cs="Times New Roman" w:eastAsia="Times New Roman"/>
          <w:color w:val="231F1F"/>
        </w:rPr>
        <w:t> časa</w:t>
      </w:r>
      <w:r>
        <w:rPr>
          <w:rFonts w:ascii="Times New Roman" w:hAnsi="Times New Roman" w:cs="Times New Roman" w:eastAsia="Times New Roman"/>
          <w:color w:val="231F1F"/>
          <w:spacing w:val="-1"/>
        </w:rPr>
        <w:t> </w:t>
      </w:r>
      <w:r>
        <w:rPr>
          <w:rFonts w:ascii="Times New Roman" w:hAnsi="Times New Roman" w:cs="Times New Roman" w:eastAsia="Times New Roman"/>
          <w:color w:val="231F1F"/>
        </w:rPr>
        <w:t>vladali </w:t>
      </w:r>
      <w:r>
        <w:rPr>
          <w:rFonts w:ascii="Times New Roman" w:hAnsi="Times New Roman" w:cs="Times New Roman" w:eastAsia="Times New Roman"/>
          <w:color w:val="231F1F"/>
          <w:spacing w:val="-1"/>
        </w:rPr>
        <w:t>red</w:t>
      </w:r>
      <w:r>
        <w:rPr>
          <w:rFonts w:ascii="Times New Roman" w:hAnsi="Times New Roman" w:cs="Times New Roman" w:eastAsia="Times New Roman"/>
          <w:color w:val="231F1F"/>
        </w:rPr>
        <w:t> i disc</w:t>
      </w:r>
      <w:r>
        <w:rPr>
          <w:color w:val="231F1F"/>
        </w:rPr>
        <w:t>iplina.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2"/>
        <w:numPr>
          <w:ilvl w:val="2"/>
          <w:numId w:val="31"/>
        </w:numPr>
        <w:tabs>
          <w:tab w:pos="3811" w:val="left" w:leader="none"/>
        </w:tabs>
        <w:spacing w:line="240" w:lineRule="auto" w:before="148" w:after="0"/>
        <w:ind w:left="3810" w:right="0" w:hanging="36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color w:val="231F1F"/>
          <w:spacing w:val="-1"/>
        </w:rPr>
        <w:t>Zaključna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razmatranja</w:t>
      </w:r>
      <w:r>
        <w:rPr>
          <w:rFonts w:ascii="Times New Roman" w:hAnsi="Times New Roman"/>
          <w:b w:val="0"/>
        </w:rPr>
      </w:r>
    </w:p>
    <w:p>
      <w:pPr>
        <w:pStyle w:val="BodyText"/>
        <w:spacing w:line="360" w:lineRule="auto" w:before="134"/>
        <w:ind w:left="119" w:right="115" w:firstLine="708"/>
        <w:jc w:val="both"/>
      </w:pPr>
      <w:r>
        <w:rPr>
          <w:rFonts w:ascii="Times New Roman" w:hAnsi="Times New Roman"/>
          <w:color w:val="231F1F"/>
        </w:rPr>
        <w:t>Ključ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  <w:spacing w:val="-1"/>
        </w:rPr>
        <w:t>uspješne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  <w:spacing w:val="-1"/>
        </w:rPr>
        <w:t>komunikacije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</w:rPr>
        <w:t>jeste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</w:rPr>
        <w:t>postići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  <w:spacing w:val="-1"/>
        </w:rPr>
        <w:t>ljudi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</w:rPr>
        <w:t>uistinu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  <w:spacing w:val="-1"/>
        </w:rPr>
        <w:t>čuju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  <w:spacing w:val="-1"/>
        </w:rPr>
        <w:t>poruku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</w:rPr>
        <w:t>koju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</w:rPr>
        <w:t>ţelimo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  <w:spacing w:val="-1"/>
        </w:rPr>
        <w:t>prenijeti.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Kako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bismo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to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  <w:spacing w:val="-1"/>
        </w:rPr>
        <w:t>uspješno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postigli,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krajnji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cilj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poruke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efikasnost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prikladnost,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što</w:t>
      </w:r>
      <w:r>
        <w:rPr>
          <w:rFonts w:ascii="Times New Roman" w:hAnsi="Times New Roman"/>
          <w:color w:val="231F1F"/>
          <w:spacing w:val="87"/>
        </w:rPr>
        <w:t> </w:t>
      </w:r>
      <w:r>
        <w:rPr>
          <w:color w:val="231F1F"/>
          <w:spacing w:val="-1"/>
        </w:rPr>
        <w:t>podrazumijeva</w:t>
      </w:r>
      <w:r>
        <w:rPr>
          <w:color w:val="231F1F"/>
          <w:spacing w:val="24"/>
        </w:rPr>
        <w:t> </w:t>
      </w:r>
      <w:r>
        <w:rPr>
          <w:color w:val="231F1F"/>
        </w:rPr>
        <w:t>poznavanje</w:t>
      </w:r>
      <w:r>
        <w:rPr>
          <w:color w:val="231F1F"/>
          <w:spacing w:val="25"/>
        </w:rPr>
        <w:t> </w:t>
      </w:r>
      <w:r>
        <w:rPr>
          <w:color w:val="231F1F"/>
          <w:spacing w:val="-1"/>
        </w:rPr>
        <w:t>komunikacijske</w:t>
      </w:r>
      <w:r>
        <w:rPr>
          <w:color w:val="231F1F"/>
          <w:spacing w:val="28"/>
        </w:rPr>
        <w:t> </w:t>
      </w:r>
      <w:r>
        <w:rPr>
          <w:color w:val="231F1F"/>
        </w:rPr>
        <w:t>okoline,</w:t>
      </w:r>
      <w:r>
        <w:rPr>
          <w:color w:val="231F1F"/>
          <w:spacing w:val="26"/>
        </w:rPr>
        <w:t> </w:t>
      </w:r>
      <w:r>
        <w:rPr>
          <w:color w:val="231F1F"/>
          <w:spacing w:val="-1"/>
        </w:rPr>
        <w:t>usmjerenost</w:t>
      </w:r>
      <w:r>
        <w:rPr>
          <w:color w:val="231F1F"/>
          <w:spacing w:val="29"/>
        </w:rPr>
        <w:t> </w:t>
      </w:r>
      <w:r>
        <w:rPr>
          <w:color w:val="231F1F"/>
        </w:rPr>
        <w:t>na</w:t>
      </w:r>
      <w:r>
        <w:rPr>
          <w:color w:val="231F1F"/>
          <w:spacing w:val="27"/>
        </w:rPr>
        <w:t> </w:t>
      </w:r>
      <w:r>
        <w:rPr>
          <w:color w:val="231F1F"/>
          <w:spacing w:val="-1"/>
        </w:rPr>
        <w:t>proces</w:t>
      </w:r>
      <w:r>
        <w:rPr>
          <w:color w:val="231F1F"/>
          <w:spacing w:val="26"/>
        </w:rPr>
        <w:t> </w:t>
      </w:r>
      <w:r>
        <w:rPr>
          <w:color w:val="231F1F"/>
          <w:spacing w:val="-1"/>
        </w:rPr>
        <w:t>komunikacije,</w:t>
      </w:r>
      <w:r>
        <w:rPr>
          <w:color w:val="231F1F"/>
          <w:spacing w:val="28"/>
        </w:rPr>
        <w:t> </w:t>
      </w:r>
      <w:r>
        <w:rPr>
          <w:color w:val="231F1F"/>
        </w:rPr>
        <w:t>te</w:t>
      </w:r>
      <w:r>
        <w:rPr>
          <w:color w:val="231F1F"/>
          <w:spacing w:val="101"/>
        </w:rPr>
        <w:t> </w:t>
      </w:r>
      <w:r>
        <w:rPr>
          <w:rFonts w:ascii="Times New Roman" w:hAnsi="Times New Roman"/>
          <w:color w:val="231F1F"/>
          <w:spacing w:val="-1"/>
        </w:rPr>
        <w:t>uvaţavanje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poštivanje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vrijednosti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normi </w:t>
      </w:r>
      <w:r>
        <w:rPr>
          <w:rFonts w:ascii="Times New Roman" w:hAnsi="Times New Roman"/>
          <w:color w:val="231F1F"/>
          <w:spacing w:val="-1"/>
        </w:rPr>
        <w:t>sagovornika.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Ta</w:t>
      </w:r>
      <w:r>
        <w:rPr>
          <w:rFonts w:ascii="Times New Roman" w:hAnsi="Times New Roman"/>
          <w:color w:val="231F1F"/>
          <w:spacing w:val="-2"/>
        </w:rPr>
        <w:t>koĎe</w:t>
      </w:r>
      <w:r>
        <w:rPr>
          <w:rFonts w:ascii="Times New Roman" w:hAnsi="Times New Roman"/>
          <w:color w:val="231F1F"/>
          <w:spacing w:val="-1"/>
        </w:rPr>
        <w:t>r,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podrazumijeva </w:t>
      </w:r>
      <w:r>
        <w:rPr>
          <w:rFonts w:ascii="Times New Roman" w:hAnsi="Times New Roman"/>
          <w:color w:val="231F1F"/>
          <w:spacing w:val="-1"/>
        </w:rPr>
        <w:t>uskla</w:t>
      </w:r>
      <w:r>
        <w:rPr>
          <w:rFonts w:ascii="Times New Roman" w:hAnsi="Times New Roman"/>
          <w:color w:val="231F1F"/>
          <w:spacing w:val="-2"/>
        </w:rPr>
        <w:t>Ďe</w:t>
      </w:r>
      <w:r>
        <w:rPr>
          <w:rFonts w:ascii="Times New Roman" w:hAnsi="Times New Roman"/>
          <w:color w:val="231F1F"/>
          <w:spacing w:val="-1"/>
        </w:rPr>
        <w:t>nost</w:t>
      </w:r>
      <w:r>
        <w:rPr>
          <w:rFonts w:ascii="Times New Roman" w:hAnsi="Times New Roman"/>
          <w:color w:val="231F1F"/>
          <w:spacing w:val="83"/>
        </w:rPr>
        <w:t> </w:t>
      </w:r>
      <w:r>
        <w:rPr>
          <w:rFonts w:ascii="Times New Roman" w:hAnsi="Times New Roman"/>
          <w:color w:val="231F1F"/>
          <w:spacing w:val="-1"/>
        </w:rPr>
        <w:t>verbalnog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</w:rPr>
        <w:t>neverbalnog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  <w:spacing w:val="-1"/>
        </w:rPr>
        <w:t>izraza,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</w:rPr>
        <w:t>te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  <w:spacing w:val="-1"/>
        </w:rPr>
        <w:t>iskrenost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  <w:spacing w:val="-1"/>
        </w:rPr>
        <w:t>otvorenost.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  <w:spacing w:val="-1"/>
        </w:rPr>
        <w:t>Komunikacija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ţiv,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  <w:spacing w:val="-1"/>
        </w:rPr>
        <w:t>promjenjiv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01"/>
        </w:rPr>
        <w:t> </w:t>
      </w:r>
      <w:r>
        <w:rPr>
          <w:color w:val="231F1F"/>
          <w:spacing w:val="-1"/>
        </w:rPr>
        <w:t>kompleksan</w:t>
      </w:r>
      <w:r>
        <w:rPr>
          <w:color w:val="231F1F"/>
          <w:spacing w:val="32"/>
        </w:rPr>
        <w:t> </w:t>
      </w:r>
      <w:r>
        <w:rPr>
          <w:color w:val="231F1F"/>
          <w:spacing w:val="-1"/>
        </w:rPr>
        <w:t>proces</w:t>
      </w:r>
      <w:r>
        <w:rPr>
          <w:color w:val="231F1F"/>
          <w:spacing w:val="33"/>
        </w:rPr>
        <w:t> </w:t>
      </w:r>
      <w:r>
        <w:rPr>
          <w:color w:val="231F1F"/>
        </w:rPr>
        <w:t>koji</w:t>
      </w:r>
      <w:r>
        <w:rPr>
          <w:color w:val="231F1F"/>
          <w:spacing w:val="35"/>
        </w:rPr>
        <w:t> </w:t>
      </w:r>
      <w:r>
        <w:rPr>
          <w:rFonts w:ascii="Times New Roman" w:hAnsi="Times New Roman"/>
          <w:color w:val="231F1F"/>
        </w:rPr>
        <w:t>moţe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</w:rPr>
        <w:t>biti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  <w:spacing w:val="-1"/>
        </w:rPr>
        <w:t>uspješan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  <w:spacing w:val="-1"/>
        </w:rPr>
        <w:t>jedino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  <w:spacing w:val="-1"/>
        </w:rPr>
        <w:t>ako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</w:rPr>
        <w:t>osoba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</w:rPr>
        <w:t>upusti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</w:rPr>
        <w:t>iskaţe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  <w:spacing w:val="-1"/>
        </w:rPr>
        <w:t>spremnost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63"/>
        </w:rPr>
        <w:t> </w:t>
      </w:r>
      <w:r>
        <w:rPr>
          <w:rFonts w:ascii="Times New Roman" w:hAnsi="Times New Roman"/>
          <w:color w:val="231F1F"/>
        </w:rPr>
        <w:t>volju za</w:t>
      </w:r>
      <w:r>
        <w:rPr>
          <w:rFonts w:ascii="Times New Roman" w:hAnsi="Times New Roman"/>
          <w:color w:val="231F1F"/>
          <w:spacing w:val="-1"/>
        </w:rPr>
        <w:t> učenjem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svih njezinih </w:t>
      </w:r>
      <w:r>
        <w:rPr>
          <w:rFonts w:ascii="Times New Roman" w:hAnsi="Times New Roman"/>
          <w:color w:val="231F1F"/>
          <w:spacing w:val="-1"/>
        </w:rPr>
        <w:t>aspekata,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što podrazumijeva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  <w:spacing w:val="-1"/>
        </w:rPr>
        <w:t>različite </w:t>
      </w:r>
      <w:r>
        <w:rPr>
          <w:rFonts w:ascii="Times New Roman" w:hAnsi="Times New Roman"/>
          <w:color w:val="231F1F"/>
        </w:rPr>
        <w:t>prirode</w:t>
      </w:r>
      <w:r>
        <w:rPr>
          <w:rFonts w:ascii="Times New Roman" w:hAnsi="Times New Roman"/>
          <w:color w:val="231F1F"/>
          <w:spacing w:val="-1"/>
        </w:rPr>
        <w:t> situacija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u kojima</w:t>
      </w:r>
      <w:r>
        <w:rPr>
          <w:rFonts w:ascii="Times New Roman" w:hAnsi="Times New Roman"/>
          <w:color w:val="231F1F"/>
          <w:spacing w:val="61"/>
        </w:rPr>
        <w:t> </w:t>
      </w:r>
      <w:r>
        <w:rPr>
          <w:color w:val="231F1F"/>
        </w:rPr>
        <w:t>se</w:t>
      </w:r>
      <w:r>
        <w:rPr>
          <w:color w:val="231F1F"/>
          <w:spacing w:val="-1"/>
        </w:rPr>
        <w:t> odvija.</w:t>
      </w:r>
      <w:r>
        <w:rPr/>
      </w:r>
    </w:p>
    <w:p>
      <w:pPr>
        <w:pStyle w:val="BodyText"/>
        <w:spacing w:line="360" w:lineRule="auto" w:before="4"/>
        <w:ind w:left="119" w:right="114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Uspješnost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komunikacije,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  <w:spacing w:val="-1"/>
        </w:rPr>
        <w:t>kako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  <w:spacing w:val="-1"/>
        </w:rPr>
        <w:t>porodici,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tako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</w:rPr>
        <w:t>i u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</w:rPr>
        <w:t>školi </w:t>
      </w:r>
      <w:r>
        <w:rPr>
          <w:rFonts w:ascii="Times New Roman" w:hAnsi="Times New Roman"/>
          <w:color w:val="231F1F"/>
          <w:spacing w:val="-1"/>
        </w:rPr>
        <w:t>(nastavi),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</w:rPr>
        <w:t>bitno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</w:rPr>
        <w:t>ovisi o</w:t>
      </w:r>
      <w:r>
        <w:rPr>
          <w:rFonts w:ascii="Times New Roman" w:hAnsi="Times New Roman"/>
          <w:color w:val="231F1F"/>
          <w:spacing w:val="85"/>
        </w:rPr>
        <w:t> </w:t>
      </w:r>
      <w:r>
        <w:rPr>
          <w:rFonts w:ascii="Times New Roman" w:hAnsi="Times New Roman"/>
          <w:color w:val="231F1F"/>
        </w:rPr>
        <w:t>meĎusobnim</w:t>
      </w:r>
      <w:r>
        <w:rPr>
          <w:rFonts w:ascii="Times New Roman" w:hAnsi="Times New Roman"/>
          <w:color w:val="231F1F"/>
          <w:spacing w:val="-3"/>
        </w:rPr>
        <w:t> </w:t>
      </w:r>
      <w:r>
        <w:rPr>
          <w:rFonts w:ascii="Times New Roman" w:hAnsi="Times New Roman"/>
          <w:color w:val="231F1F"/>
        </w:rPr>
        <w:t>odnosima</w:t>
      </w:r>
      <w:r>
        <w:rPr>
          <w:rFonts w:ascii="Times New Roman" w:hAnsi="Times New Roman"/>
          <w:color w:val="231F1F"/>
          <w:spacing w:val="-3"/>
        </w:rPr>
        <w:t> </w:t>
      </w:r>
      <w:r>
        <w:rPr>
          <w:rFonts w:ascii="Times New Roman" w:hAnsi="Times New Roman"/>
          <w:color w:val="231F1F"/>
          <w:spacing w:val="-1"/>
        </w:rPr>
        <w:t>sudionika</w:t>
      </w:r>
      <w:r>
        <w:rPr>
          <w:rFonts w:ascii="Times New Roman" w:hAnsi="Times New Roman"/>
          <w:color w:val="231F1F"/>
          <w:spacing w:val="-4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-4"/>
        </w:rPr>
        <w:t> </w:t>
      </w:r>
      <w:r>
        <w:rPr>
          <w:rFonts w:ascii="Times New Roman" w:hAnsi="Times New Roman"/>
          <w:color w:val="231F1F"/>
          <w:spacing w:val="-1"/>
        </w:rPr>
        <w:t>komunikaciji.</w:t>
      </w:r>
      <w:r>
        <w:rPr>
          <w:rFonts w:ascii="Times New Roman" w:hAnsi="Times New Roman"/>
          <w:color w:val="231F1F"/>
          <w:spacing w:val="-5"/>
        </w:rPr>
        <w:t> </w:t>
      </w:r>
      <w:r>
        <w:rPr>
          <w:rFonts w:ascii="Times New Roman" w:hAnsi="Times New Roman"/>
          <w:color w:val="231F1F"/>
        </w:rPr>
        <w:t>Odnosi</w:t>
      </w:r>
      <w:r>
        <w:rPr>
          <w:rFonts w:ascii="Times New Roman" w:hAnsi="Times New Roman"/>
          <w:color w:val="231F1F"/>
          <w:spacing w:val="-3"/>
        </w:rPr>
        <w:t> </w:t>
      </w:r>
      <w:r>
        <w:rPr>
          <w:rFonts w:ascii="Times New Roman" w:hAnsi="Times New Roman"/>
          <w:color w:val="231F1F"/>
        </w:rPr>
        <w:t>ispunjeni</w:t>
      </w:r>
      <w:r>
        <w:rPr>
          <w:rFonts w:ascii="Times New Roman" w:hAnsi="Times New Roman"/>
          <w:color w:val="231F1F"/>
          <w:spacing w:val="-3"/>
        </w:rPr>
        <w:t> </w:t>
      </w:r>
      <w:r>
        <w:rPr>
          <w:rFonts w:ascii="Times New Roman" w:hAnsi="Times New Roman"/>
          <w:color w:val="231F1F"/>
          <w:spacing w:val="-1"/>
        </w:rPr>
        <w:t>otvorenošću,</w:t>
      </w:r>
      <w:r>
        <w:rPr>
          <w:rFonts w:ascii="Times New Roman" w:hAnsi="Times New Roman"/>
          <w:color w:val="231F1F"/>
          <w:spacing w:val="-4"/>
        </w:rPr>
        <w:t> </w:t>
      </w:r>
      <w:r>
        <w:rPr>
          <w:rFonts w:ascii="Times New Roman" w:hAnsi="Times New Roman"/>
          <w:color w:val="231F1F"/>
          <w:spacing w:val="-1"/>
        </w:rPr>
        <w:t>povjerenjem</w:t>
      </w:r>
      <w:r>
        <w:rPr>
          <w:rFonts w:ascii="Times New Roman" w:hAnsi="Times New Roman"/>
          <w:color w:val="231F1F"/>
          <w:spacing w:val="63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meĎusobnim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  <w:spacing w:val="-1"/>
        </w:rPr>
        <w:t>prihvaćanjem,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stvorit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  <w:spacing w:val="-1"/>
        </w:rPr>
        <w:t>će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  <w:spacing w:val="-1"/>
        </w:rPr>
        <w:t>okruţenje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  <w:spacing w:val="-1"/>
        </w:rPr>
        <w:t>uspješniju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komunikaciju,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a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sudionici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  <w:spacing w:val="-1"/>
        </w:rPr>
        <w:t>će</w:t>
      </w:r>
      <w:r>
        <w:rPr>
          <w:rFonts w:ascii="Times New Roman" w:hAnsi="Times New Roman"/>
          <w:color w:val="231F1F"/>
          <w:spacing w:val="75"/>
        </w:rPr>
        <w:t> </w:t>
      </w:r>
      <w:r>
        <w:rPr>
          <w:rFonts w:ascii="Times New Roman" w:hAnsi="Times New Roman"/>
          <w:color w:val="231F1F"/>
        </w:rPr>
        <w:t>biti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više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  <w:spacing w:val="-1"/>
        </w:rPr>
        <w:t>motivirani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  <w:spacing w:val="-1"/>
        </w:rPr>
        <w:t>razgovor,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uzjamnost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  <w:spacing w:val="-1"/>
        </w:rPr>
        <w:t>razmjenu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misli.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  <w:spacing w:val="-1"/>
        </w:rPr>
        <w:t>Komunikacija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  <w:spacing w:val="1"/>
        </w:rPr>
        <w:t>tr</w:t>
      </w:r>
      <w:r>
        <w:rPr>
          <w:color w:val="231F1F"/>
          <w:spacing w:val="1"/>
        </w:rPr>
        <w:t>eba</w:t>
      </w:r>
      <w:r>
        <w:rPr>
          <w:color w:val="231F1F"/>
          <w:spacing w:val="22"/>
        </w:rPr>
        <w:t> </w:t>
      </w:r>
      <w:r>
        <w:rPr>
          <w:color w:val="231F1F"/>
        </w:rPr>
        <w:t>biti</w:t>
      </w:r>
      <w:r>
        <w:rPr>
          <w:color w:val="231F1F"/>
          <w:spacing w:val="71"/>
        </w:rPr>
        <w:t> </w:t>
      </w:r>
      <w:r>
        <w:rPr>
          <w:rFonts w:ascii="Times New Roman" w:hAnsi="Times New Roman"/>
          <w:color w:val="231F1F"/>
          <w:spacing w:val="-1"/>
        </w:rPr>
        <w:t>zasnovana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meĎusobnom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razumijevanju,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a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to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podrazumijeva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prepoznavanje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svojih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tuĎih</w:t>
      </w:r>
      <w:r>
        <w:rPr>
          <w:rFonts w:ascii="Times New Roman" w:hAnsi="Times New Roman"/>
          <w:color w:val="231F1F"/>
          <w:spacing w:val="83"/>
        </w:rPr>
        <w:t> </w:t>
      </w:r>
      <w:r>
        <w:rPr>
          <w:rFonts w:ascii="Times New Roman" w:hAnsi="Times New Roman"/>
          <w:color w:val="231F1F"/>
          <w:spacing w:val="-1"/>
        </w:rPr>
        <w:t>osjećaja</w:t>
      </w:r>
      <w:r>
        <w:rPr>
          <w:rFonts w:ascii="Times New Roman" w:hAnsi="Times New Roman"/>
          <w:color w:val="231F1F"/>
        </w:rPr>
        <w:t> i </w:t>
      </w:r>
      <w:r>
        <w:rPr>
          <w:rFonts w:ascii="Times New Roman" w:hAnsi="Times New Roman"/>
          <w:color w:val="231F1F"/>
          <w:spacing w:val="-1"/>
        </w:rPr>
        <w:t>reagiranje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njih.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3"/>
        <w:ind w:right="116" w:firstLine="708"/>
        <w:jc w:val="both"/>
        <w:rPr>
          <w:rFonts w:ascii="Times New Roman" w:hAnsi="Times New Roman" w:cs="Times New Roman" w:eastAsia="Times New Roman"/>
        </w:rPr>
      </w:pPr>
      <w:r>
        <w:rPr>
          <w:color w:val="231F1F"/>
        </w:rPr>
        <w:t>Na</w:t>
      </w:r>
      <w:r>
        <w:rPr>
          <w:color w:val="231F1F"/>
          <w:spacing w:val="24"/>
        </w:rPr>
        <w:t> </w:t>
      </w:r>
      <w:r>
        <w:rPr>
          <w:color w:val="231F1F"/>
        </w:rPr>
        <w:t>kraju,</w:t>
      </w:r>
      <w:r>
        <w:rPr>
          <w:color w:val="231F1F"/>
          <w:spacing w:val="27"/>
        </w:rPr>
        <w:t> </w:t>
      </w:r>
      <w:r>
        <w:rPr>
          <w:color w:val="231F1F"/>
        </w:rPr>
        <w:t>va</w:t>
      </w:r>
      <w:r>
        <w:rPr>
          <w:rFonts w:ascii="Times New Roman" w:hAnsi="Times New Roman"/>
          <w:color w:val="231F1F"/>
        </w:rPr>
        <w:t>ţno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još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</w:rPr>
        <w:t>dodati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  <w:spacing w:val="-1"/>
        </w:rPr>
        <w:t>nastavnik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mora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  <w:spacing w:val="-1"/>
        </w:rPr>
        <w:t>vrlo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</w:rPr>
        <w:t>vješto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  <w:spacing w:val="-1"/>
        </w:rPr>
        <w:t>baratati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svim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</w:rPr>
        <w:t>znanjem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o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  <w:spacing w:val="-1"/>
        </w:rPr>
        <w:t>nastavnom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  <w:spacing w:val="-1"/>
        </w:rPr>
        <w:t>sadrţaju,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  <w:spacing w:val="-1"/>
        </w:rPr>
        <w:t>ali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</w:rPr>
        <w:t>o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  <w:spacing w:val="-1"/>
        </w:rPr>
        <w:t>načinu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</w:rPr>
        <w:t>predavanja,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</w:rPr>
        <w:t>jer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  <w:spacing w:val="-1"/>
        </w:rPr>
        <w:t>će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  <w:spacing w:val="1"/>
        </w:rPr>
        <w:t>se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</w:rPr>
        <w:t>nerijetko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</w:rPr>
        <w:t>naći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  <w:spacing w:val="-1"/>
        </w:rPr>
        <w:t>situaciji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  <w:spacing w:val="-1"/>
        </w:rPr>
        <w:t>kad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  <w:spacing w:val="-1"/>
        </w:rPr>
        <w:t>će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</w:rPr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6" w:footer="853" w:top="1120" w:bottom="102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60" w:lineRule="auto" w:before="69"/>
        <w:ind w:right="118"/>
        <w:jc w:val="both"/>
        <w:rPr>
          <w:rFonts w:ascii="Times New Roman" w:hAnsi="Times New Roman" w:cs="Times New Roman" w:eastAsia="Times New Roman"/>
        </w:rPr>
      </w:pPr>
      <w:r>
        <w:rPr>
          <w:color w:val="231F1F"/>
          <w:spacing w:val="-1"/>
        </w:rPr>
        <w:t>njegovom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predavanju</w:t>
      </w:r>
      <w:r>
        <w:rPr>
          <w:color w:val="231F1F"/>
          <w:spacing w:val="14"/>
        </w:rPr>
        <w:t> </w:t>
      </w:r>
      <w:r>
        <w:rPr>
          <w:color w:val="231F1F"/>
        </w:rPr>
        <w:t>biti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potrebno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uvesti</w:t>
      </w:r>
      <w:r>
        <w:rPr>
          <w:color w:val="231F1F"/>
          <w:spacing w:val="15"/>
        </w:rPr>
        <w:t> </w:t>
      </w:r>
      <w:r>
        <w:rPr>
          <w:color w:val="231F1F"/>
          <w:spacing w:val="-1"/>
        </w:rPr>
        <w:t>promjene,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ponekad</w:t>
      </w:r>
      <w:r>
        <w:rPr>
          <w:color w:val="231F1F"/>
          <w:spacing w:val="14"/>
        </w:rPr>
        <w:t> </w:t>
      </w:r>
      <w:r>
        <w:rPr>
          <w:color w:val="231F1F"/>
        </w:rPr>
        <w:t>i</w:t>
      </w:r>
      <w:r>
        <w:rPr>
          <w:color w:val="231F1F"/>
          <w:spacing w:val="14"/>
        </w:rPr>
        <w:t> </w:t>
      </w:r>
      <w:r>
        <w:rPr>
          <w:color w:val="231F1F"/>
        </w:rPr>
        <w:t>tokom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samog</w:t>
      </w:r>
      <w:r>
        <w:rPr>
          <w:color w:val="231F1F"/>
          <w:spacing w:val="12"/>
        </w:rPr>
        <w:t> </w:t>
      </w:r>
      <w:r>
        <w:rPr>
          <w:color w:val="231F1F"/>
        </w:rPr>
        <w:t>nastavnog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sata.</w:t>
      </w:r>
      <w:r>
        <w:rPr>
          <w:color w:val="231F1F"/>
          <w:spacing w:val="75"/>
        </w:rPr>
        <w:t> </w:t>
      </w:r>
      <w:r>
        <w:rPr>
          <w:rFonts w:ascii="Times New Roman" w:hAnsi="Times New Roman"/>
          <w:color w:val="231F1F"/>
          <w:spacing w:val="-1"/>
        </w:rPr>
        <w:t>Kao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posljedica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toga,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nastavnik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mora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biti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vješt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obavljanju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više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radnji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odjednom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(predavanje</w:t>
      </w:r>
      <w:r>
        <w:rPr>
          <w:rFonts w:ascii="Times New Roman" w:hAnsi="Times New Roman"/>
          <w:color w:val="231F1F"/>
          <w:spacing w:val="83"/>
          <w:w w:val="99"/>
        </w:rPr>
        <w:t> </w:t>
      </w:r>
      <w:r>
        <w:rPr>
          <w:rFonts w:ascii="Times New Roman" w:hAnsi="Times New Roman"/>
          <w:color w:val="231F1F"/>
        </w:rPr>
        <w:t>nastavnog </w:t>
      </w:r>
      <w:r>
        <w:rPr>
          <w:rFonts w:ascii="Times New Roman" w:hAnsi="Times New Roman"/>
          <w:color w:val="231F1F"/>
          <w:spacing w:val="-1"/>
        </w:rPr>
        <w:t>sadrţaja,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praćenje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učenika,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stvaranje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ideja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itd.)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mora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ih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obavljati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kvalitetno.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 w:before="143"/>
        <w:ind w:right="0"/>
        <w:jc w:val="both"/>
      </w:pPr>
      <w:r>
        <w:rPr>
          <w:color w:val="231F1F"/>
          <w:spacing w:val="-1"/>
        </w:rPr>
        <w:t>LITERATURA</w:t>
      </w:r>
      <w:r>
        <w:rPr/>
      </w:r>
    </w:p>
    <w:p>
      <w:pPr>
        <w:spacing w:before="136"/>
        <w:ind w:left="118" w:right="0" w:firstLine="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1F"/>
          <w:spacing w:val="-1"/>
          <w:sz w:val="22"/>
        </w:rPr>
        <w:t>Bognar,</w:t>
      </w:r>
      <w:r>
        <w:rPr>
          <w:rFonts w:ascii="Times New Roman" w:hAnsi="Times New Roman"/>
          <w:color w:val="231F1F"/>
          <w:sz w:val="22"/>
        </w:rPr>
        <w:t> L., </w:t>
      </w:r>
      <w:r>
        <w:rPr>
          <w:rFonts w:ascii="Times New Roman" w:hAnsi="Times New Roman"/>
          <w:color w:val="231F1F"/>
          <w:spacing w:val="-1"/>
          <w:sz w:val="22"/>
        </w:rPr>
        <w:t>Matijević,</w:t>
      </w:r>
      <w:r>
        <w:rPr>
          <w:rFonts w:ascii="Times New Roman" w:hAnsi="Times New Roman"/>
          <w:color w:val="231F1F"/>
          <w:spacing w:val="-2"/>
          <w:sz w:val="22"/>
        </w:rPr>
        <w:t> </w:t>
      </w:r>
      <w:r>
        <w:rPr>
          <w:rFonts w:ascii="Times New Roman" w:hAnsi="Times New Roman"/>
          <w:color w:val="231F1F"/>
          <w:sz w:val="22"/>
        </w:rPr>
        <w:t>M.</w:t>
      </w:r>
      <w:r>
        <w:rPr>
          <w:rFonts w:ascii="Times New Roman" w:hAnsi="Times New Roman"/>
          <w:color w:val="231F1F"/>
          <w:spacing w:val="-2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(2002).</w:t>
      </w:r>
      <w:r>
        <w:rPr>
          <w:rFonts w:ascii="Times New Roman" w:hAnsi="Times New Roman"/>
          <w:color w:val="231F1F"/>
          <w:spacing w:val="1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Didaktika</w:t>
      </w:r>
      <w:r>
        <w:rPr>
          <w:rFonts w:ascii="Times New Roman" w:hAnsi="Times New Roman"/>
          <w:color w:val="231F1F"/>
          <w:spacing w:val="-1"/>
          <w:sz w:val="22"/>
        </w:rPr>
        <w:t>.</w:t>
      </w:r>
      <w:r>
        <w:rPr>
          <w:rFonts w:ascii="Times New Roman" w:hAnsi="Times New Roman"/>
          <w:color w:val="231F1F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Zagreb:</w:t>
      </w:r>
      <w:r>
        <w:rPr>
          <w:rFonts w:ascii="Times New Roman" w:hAnsi="Times New Roman"/>
          <w:color w:val="231F1F"/>
          <w:spacing w:val="-2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Školska</w:t>
      </w:r>
      <w:r>
        <w:rPr>
          <w:rFonts w:ascii="Times New Roman" w:hAnsi="Times New Roman"/>
          <w:color w:val="231F1F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knjiga.</w:t>
      </w:r>
      <w:r>
        <w:rPr>
          <w:rFonts w:ascii="Times New Roman" w:hAnsi="Times New Roman"/>
          <w:sz w:val="22"/>
        </w:rPr>
      </w:r>
    </w:p>
    <w:p>
      <w:pPr>
        <w:spacing w:line="252" w:lineRule="exact" w:before="1"/>
        <w:ind w:left="118" w:right="0" w:firstLine="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Bognar,</w:t>
      </w:r>
      <w:r>
        <w:rPr>
          <w:rFonts w:ascii="Times New Roman" w:hAnsi="Times New Roman" w:cs="Times New Roman" w:eastAsia="Times New Roman"/>
          <w:color w:val="231F1F"/>
          <w:spacing w:val="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B.</w:t>
      </w:r>
      <w:r>
        <w:rPr>
          <w:rFonts w:ascii="Times New Roman" w:hAnsi="Times New Roman" w:cs="Times New Roman" w:eastAsia="Times New Roman"/>
          <w:color w:val="231F1F"/>
          <w:spacing w:val="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(2006).</w:t>
      </w:r>
      <w:r>
        <w:rPr>
          <w:rFonts w:ascii="Times New Roman" w:hAnsi="Times New Roman" w:cs="Times New Roman" w:eastAsia="Times New Roman"/>
          <w:color w:val="231F1F"/>
          <w:spacing w:val="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2"/>
          <w:sz w:val="22"/>
          <w:szCs w:val="22"/>
        </w:rPr>
        <w:t>„Akcijska</w:t>
      </w:r>
      <w:r>
        <w:rPr>
          <w:rFonts w:ascii="Times New Roman" w:hAnsi="Times New Roman" w:cs="Times New Roman" w:eastAsia="Times New Roman"/>
          <w:color w:val="231F1F"/>
          <w:spacing w:val="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istraţivanja</w:t>
      </w:r>
      <w:r>
        <w:rPr>
          <w:rFonts w:ascii="Times New Roman" w:hAnsi="Times New Roman" w:cs="Times New Roman" w:eastAsia="Times New Roman"/>
          <w:color w:val="231F1F"/>
          <w:spacing w:val="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u</w:t>
      </w:r>
      <w:r>
        <w:rPr>
          <w:rFonts w:ascii="Times New Roman" w:hAnsi="Times New Roman" w:cs="Times New Roman" w:eastAsia="Times New Roman"/>
          <w:color w:val="231F1F"/>
          <w:spacing w:val="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školi“.</w:t>
      </w:r>
      <w:r>
        <w:rPr>
          <w:rFonts w:ascii="Times New Roman" w:hAnsi="Times New Roman" w:cs="Times New Roman" w:eastAsia="Times New Roman"/>
          <w:color w:val="231F1F"/>
          <w:spacing w:val="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2"/>
          <w:szCs w:val="22"/>
        </w:rPr>
        <w:t>Odgojne</w:t>
      </w:r>
      <w:r>
        <w:rPr>
          <w:rFonts w:ascii="Times New Roman" w:hAnsi="Times New Roman" w:cs="Times New Roman" w:eastAsia="Times New Roman"/>
          <w:i/>
          <w:color w:val="231F1F"/>
          <w:spacing w:val="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2"/>
          <w:szCs w:val="22"/>
        </w:rPr>
        <w:t>znanosti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,</w:t>
      </w:r>
      <w:r>
        <w:rPr>
          <w:rFonts w:ascii="Times New Roman" w:hAnsi="Times New Roman" w:cs="Times New Roman" w:eastAsia="Times New Roman"/>
          <w:color w:val="231F1F"/>
          <w:spacing w:val="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1(11),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209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–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227.</w:t>
      </w:r>
      <w:r>
        <w:rPr>
          <w:rFonts w:ascii="Times New Roman" w:hAnsi="Times New Roman" w:cs="Times New Roman" w:eastAsia="Times New Roman"/>
          <w:sz w:val="22"/>
          <w:szCs w:val="22"/>
        </w:rPr>
      </w:r>
    </w:p>
    <w:p>
      <w:pPr>
        <w:spacing w:before="0"/>
        <w:ind w:left="119" w:right="2232" w:hanging="1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1F"/>
          <w:spacing w:val="-1"/>
          <w:sz w:val="22"/>
        </w:rPr>
        <w:t>Brajša,</w:t>
      </w:r>
      <w:r>
        <w:rPr>
          <w:rFonts w:ascii="Times New Roman" w:hAnsi="Times New Roman"/>
          <w:color w:val="231F1F"/>
          <w:sz w:val="22"/>
        </w:rPr>
        <w:t> P.</w:t>
      </w:r>
      <w:r>
        <w:rPr>
          <w:rFonts w:ascii="Times New Roman" w:hAnsi="Times New Roman"/>
          <w:color w:val="231F1F"/>
          <w:spacing w:val="-3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(1994).</w:t>
      </w:r>
      <w:r>
        <w:rPr>
          <w:rFonts w:ascii="Times New Roman" w:hAnsi="Times New Roman"/>
          <w:color w:val="231F1F"/>
          <w:spacing w:val="1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Ped</w:t>
      </w:r>
      <w:r>
        <w:rPr>
          <w:rFonts w:ascii="Times New Roman" w:hAnsi="Times New Roman"/>
          <w:i/>
          <w:color w:val="231F1F"/>
          <w:spacing w:val="-1"/>
          <w:sz w:val="22"/>
        </w:rPr>
        <w:t>agoška</w:t>
      </w:r>
      <w:r>
        <w:rPr>
          <w:rFonts w:ascii="Times New Roman" w:hAnsi="Times New Roman"/>
          <w:i/>
          <w:color w:val="231F1F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komunikologija.</w:t>
      </w:r>
      <w:r>
        <w:rPr>
          <w:rFonts w:ascii="Times New Roman" w:hAnsi="Times New Roman"/>
          <w:i/>
          <w:color w:val="231F1F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Zagreb:</w:t>
      </w:r>
      <w:r>
        <w:rPr>
          <w:rFonts w:ascii="Times New Roman" w:hAnsi="Times New Roman"/>
          <w:color w:val="231F1F"/>
          <w:spacing w:val="-2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Školske</w:t>
      </w:r>
      <w:r>
        <w:rPr>
          <w:rFonts w:ascii="Times New Roman" w:hAnsi="Times New Roman"/>
          <w:color w:val="231F1F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novine.</w:t>
      </w:r>
      <w:r>
        <w:rPr>
          <w:rFonts w:ascii="Times New Roman" w:hAnsi="Times New Roman"/>
          <w:color w:val="231F1F"/>
          <w:spacing w:val="61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Bratanić,</w:t>
      </w:r>
      <w:r>
        <w:rPr>
          <w:rFonts w:ascii="Times New Roman" w:hAnsi="Times New Roman"/>
          <w:color w:val="231F1F"/>
          <w:sz w:val="22"/>
        </w:rPr>
        <w:t> M.</w:t>
      </w:r>
      <w:r>
        <w:rPr>
          <w:rFonts w:ascii="Times New Roman" w:hAnsi="Times New Roman"/>
          <w:color w:val="231F1F"/>
          <w:spacing w:val="-2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(2002).</w:t>
      </w:r>
      <w:r>
        <w:rPr>
          <w:rFonts w:ascii="Times New Roman" w:hAnsi="Times New Roman"/>
          <w:color w:val="231F1F"/>
          <w:spacing w:val="1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Paradoks</w:t>
      </w:r>
      <w:r>
        <w:rPr>
          <w:rFonts w:ascii="Times New Roman" w:hAnsi="Times New Roman"/>
          <w:i/>
          <w:color w:val="231F1F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odgoj</w:t>
      </w:r>
      <w:r>
        <w:rPr>
          <w:rFonts w:ascii="Times New Roman" w:hAnsi="Times New Roman"/>
          <w:color w:val="231F1F"/>
          <w:spacing w:val="-1"/>
          <w:sz w:val="22"/>
        </w:rPr>
        <w:t>.</w:t>
      </w:r>
      <w:r>
        <w:rPr>
          <w:rFonts w:ascii="Times New Roman" w:hAnsi="Times New Roman"/>
          <w:color w:val="231F1F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Zagreb:</w:t>
      </w:r>
      <w:r>
        <w:rPr>
          <w:rFonts w:ascii="Times New Roman" w:hAnsi="Times New Roman"/>
          <w:color w:val="231F1F"/>
          <w:spacing w:val="1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Hrvatska</w:t>
      </w:r>
      <w:r>
        <w:rPr>
          <w:rFonts w:ascii="Times New Roman" w:hAnsi="Times New Roman"/>
          <w:color w:val="231F1F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sveučilišna</w:t>
      </w:r>
      <w:r>
        <w:rPr>
          <w:rFonts w:ascii="Times New Roman" w:hAnsi="Times New Roman"/>
          <w:color w:val="231F1F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naknada.</w:t>
      </w:r>
      <w:r>
        <w:rPr>
          <w:rFonts w:ascii="Times New Roman" w:hAnsi="Times New Roman"/>
          <w:sz w:val="22"/>
        </w:rPr>
      </w:r>
    </w:p>
    <w:p>
      <w:pPr>
        <w:spacing w:before="2"/>
        <w:ind w:left="119" w:right="12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1F"/>
          <w:spacing w:val="-1"/>
          <w:sz w:val="22"/>
        </w:rPr>
        <w:t>Jurić,</w:t>
      </w:r>
      <w:r>
        <w:rPr>
          <w:rFonts w:ascii="Times New Roman" w:hAnsi="Times New Roman"/>
          <w:color w:val="231F1F"/>
          <w:spacing w:val="-2"/>
          <w:sz w:val="22"/>
        </w:rPr>
        <w:t> </w:t>
      </w:r>
      <w:r>
        <w:rPr>
          <w:rFonts w:ascii="Times New Roman" w:hAnsi="Times New Roman"/>
          <w:color w:val="231F1F"/>
          <w:sz w:val="22"/>
        </w:rPr>
        <w:t>V. </w:t>
      </w:r>
      <w:r>
        <w:rPr>
          <w:rFonts w:ascii="Times New Roman" w:hAnsi="Times New Roman"/>
          <w:color w:val="231F1F"/>
          <w:spacing w:val="-1"/>
          <w:sz w:val="22"/>
        </w:rPr>
        <w:t>(1979).</w:t>
      </w:r>
      <w:r>
        <w:rPr>
          <w:rFonts w:ascii="Times New Roman" w:hAnsi="Times New Roman"/>
          <w:color w:val="231F1F"/>
          <w:spacing w:val="1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Metoda</w:t>
      </w:r>
      <w:r>
        <w:rPr>
          <w:rFonts w:ascii="Times New Roman" w:hAnsi="Times New Roman"/>
          <w:i/>
          <w:color w:val="231F1F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razgovora</w:t>
      </w:r>
      <w:r>
        <w:rPr>
          <w:rFonts w:ascii="Times New Roman" w:hAnsi="Times New Roman"/>
          <w:i/>
          <w:color w:val="231F1F"/>
          <w:sz w:val="22"/>
        </w:rPr>
        <w:t> u </w:t>
      </w:r>
      <w:r>
        <w:rPr>
          <w:rFonts w:ascii="Times New Roman" w:hAnsi="Times New Roman"/>
          <w:i/>
          <w:color w:val="231F1F"/>
          <w:spacing w:val="-1"/>
          <w:sz w:val="22"/>
        </w:rPr>
        <w:t>nastavi</w:t>
      </w:r>
      <w:r>
        <w:rPr>
          <w:rFonts w:ascii="Times New Roman" w:hAnsi="Times New Roman"/>
          <w:color w:val="231F1F"/>
          <w:spacing w:val="-1"/>
          <w:sz w:val="22"/>
        </w:rPr>
        <w:t>.</w:t>
      </w:r>
      <w:r>
        <w:rPr>
          <w:rFonts w:ascii="Times New Roman" w:hAnsi="Times New Roman"/>
          <w:color w:val="231F1F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Zagreb:</w:t>
      </w:r>
      <w:r>
        <w:rPr>
          <w:rFonts w:ascii="Times New Roman" w:hAnsi="Times New Roman"/>
          <w:color w:val="231F1F"/>
          <w:spacing w:val="-2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Zavod</w:t>
      </w:r>
      <w:r>
        <w:rPr>
          <w:rFonts w:ascii="Times New Roman" w:hAnsi="Times New Roman"/>
          <w:color w:val="231F1F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za</w:t>
      </w:r>
      <w:r>
        <w:rPr>
          <w:rFonts w:ascii="Times New Roman" w:hAnsi="Times New Roman"/>
          <w:color w:val="231F1F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pedagogiju</w:t>
      </w:r>
      <w:r>
        <w:rPr>
          <w:rFonts w:ascii="Times New Roman" w:hAnsi="Times New Roman"/>
          <w:color w:val="231F1F"/>
          <w:spacing w:val="-3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filozofskog</w:t>
      </w:r>
      <w:r>
        <w:rPr>
          <w:rFonts w:ascii="Times New Roman" w:hAnsi="Times New Roman"/>
          <w:color w:val="231F1F"/>
          <w:spacing w:val="-3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fakulteta.</w:t>
      </w:r>
      <w:r>
        <w:rPr>
          <w:rFonts w:ascii="Times New Roman" w:hAnsi="Times New Roman"/>
          <w:color w:val="231F1F"/>
          <w:spacing w:val="81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Kyriacou,</w:t>
      </w:r>
      <w:r>
        <w:rPr>
          <w:rFonts w:ascii="Times New Roman" w:hAnsi="Times New Roman"/>
          <w:color w:val="231F1F"/>
          <w:sz w:val="22"/>
        </w:rPr>
        <w:t> C.</w:t>
      </w:r>
      <w:r>
        <w:rPr>
          <w:rFonts w:ascii="Times New Roman" w:hAnsi="Times New Roman"/>
          <w:color w:val="231F1F"/>
          <w:spacing w:val="-3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(1991).</w:t>
      </w:r>
      <w:r>
        <w:rPr>
          <w:rFonts w:ascii="Times New Roman" w:hAnsi="Times New Roman"/>
          <w:color w:val="231F1F"/>
          <w:spacing w:val="1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Temeljna</w:t>
      </w:r>
      <w:r>
        <w:rPr>
          <w:rFonts w:ascii="Times New Roman" w:hAnsi="Times New Roman"/>
          <w:i/>
          <w:color w:val="231F1F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nastavna</w:t>
      </w:r>
      <w:r>
        <w:rPr>
          <w:rFonts w:ascii="Times New Roman" w:hAnsi="Times New Roman"/>
          <w:i/>
          <w:color w:val="231F1F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umijeća</w:t>
      </w:r>
      <w:r>
        <w:rPr>
          <w:rFonts w:ascii="Times New Roman" w:hAnsi="Times New Roman"/>
          <w:color w:val="231F1F"/>
          <w:spacing w:val="-1"/>
          <w:sz w:val="22"/>
        </w:rPr>
        <w:t>.</w:t>
      </w:r>
      <w:r>
        <w:rPr>
          <w:rFonts w:ascii="Times New Roman" w:hAnsi="Times New Roman"/>
          <w:color w:val="231F1F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Zagreb:</w:t>
      </w:r>
      <w:r>
        <w:rPr>
          <w:rFonts w:ascii="Times New Roman" w:hAnsi="Times New Roman"/>
          <w:color w:val="231F1F"/>
          <w:spacing w:val="1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Educa.</w:t>
      </w:r>
      <w:r>
        <w:rPr>
          <w:rFonts w:ascii="Times New Roman" w:hAnsi="Times New Roman"/>
          <w:sz w:val="22"/>
        </w:rPr>
      </w:r>
    </w:p>
    <w:p>
      <w:pPr>
        <w:spacing w:line="252" w:lineRule="exact" w:before="1"/>
        <w:ind w:left="119" w:right="0" w:firstLine="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1F"/>
          <w:spacing w:val="-1"/>
          <w:sz w:val="22"/>
        </w:rPr>
        <w:t>Miller,</w:t>
      </w:r>
      <w:r>
        <w:rPr>
          <w:rFonts w:ascii="Times New Roman" w:hAnsi="Times New Roman"/>
          <w:color w:val="231F1F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B.</w:t>
      </w:r>
      <w:r>
        <w:rPr>
          <w:rFonts w:ascii="Times New Roman" w:hAnsi="Times New Roman"/>
          <w:color w:val="231F1F"/>
          <w:spacing w:val="-3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(2000).</w:t>
      </w:r>
      <w:r>
        <w:rPr>
          <w:rFonts w:ascii="Times New Roman" w:hAnsi="Times New Roman"/>
          <w:color w:val="231F1F"/>
          <w:spacing w:val="1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Komunikacija</w:t>
      </w:r>
      <w:r>
        <w:rPr>
          <w:rFonts w:ascii="Times New Roman" w:hAnsi="Times New Roman"/>
          <w:i/>
          <w:color w:val="231F1F"/>
          <w:sz w:val="22"/>
        </w:rPr>
        <w:t> sa</w:t>
      </w:r>
      <w:r>
        <w:rPr>
          <w:rFonts w:ascii="Times New Roman" w:hAnsi="Times New Roman"/>
          <w:i/>
          <w:color w:val="231F1F"/>
          <w:spacing w:val="-2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djecom</w:t>
      </w:r>
      <w:r>
        <w:rPr>
          <w:rFonts w:ascii="Times New Roman" w:hAnsi="Times New Roman"/>
          <w:color w:val="231F1F"/>
          <w:spacing w:val="-1"/>
          <w:sz w:val="22"/>
        </w:rPr>
        <w:t>.</w:t>
      </w:r>
      <w:r>
        <w:rPr>
          <w:rFonts w:ascii="Times New Roman" w:hAnsi="Times New Roman"/>
          <w:color w:val="231F1F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Sarajevo:</w:t>
      </w:r>
      <w:r>
        <w:rPr>
          <w:rFonts w:ascii="Times New Roman" w:hAnsi="Times New Roman"/>
          <w:color w:val="231F1F"/>
          <w:spacing w:val="-2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Malnagić</w:t>
      </w:r>
      <w:r>
        <w:rPr>
          <w:rFonts w:ascii="Times New Roman" w:hAnsi="Times New Roman"/>
          <w:color w:val="231F1F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d.o.o.</w:t>
      </w:r>
      <w:r>
        <w:rPr>
          <w:rFonts w:ascii="Times New Roman" w:hAnsi="Times New Roman"/>
          <w:sz w:val="22"/>
        </w:rPr>
      </w:r>
    </w:p>
    <w:p>
      <w:pPr>
        <w:spacing w:line="252" w:lineRule="exact" w:before="0"/>
        <w:ind w:left="119" w:right="0" w:firstLine="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1F"/>
          <w:spacing w:val="-1"/>
          <w:sz w:val="22"/>
        </w:rPr>
        <w:t>Miller,</w:t>
      </w:r>
      <w:r>
        <w:rPr>
          <w:rFonts w:ascii="Times New Roman" w:hAnsi="Times New Roman"/>
          <w:color w:val="231F1F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B.</w:t>
      </w:r>
      <w:r>
        <w:rPr>
          <w:rFonts w:ascii="Times New Roman" w:hAnsi="Times New Roman"/>
          <w:color w:val="231F1F"/>
          <w:spacing w:val="-3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(2001).</w:t>
      </w:r>
      <w:r>
        <w:rPr>
          <w:rFonts w:ascii="Times New Roman" w:hAnsi="Times New Roman"/>
          <w:color w:val="231F1F"/>
          <w:spacing w:val="1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Kako</w:t>
      </w:r>
      <w:r>
        <w:rPr>
          <w:rFonts w:ascii="Times New Roman" w:hAnsi="Times New Roman"/>
          <w:i/>
          <w:color w:val="231F1F"/>
          <w:spacing w:val="-2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ostvariti</w:t>
      </w:r>
      <w:r>
        <w:rPr>
          <w:rFonts w:ascii="Times New Roman" w:hAnsi="Times New Roman"/>
          <w:i/>
          <w:color w:val="231F1F"/>
          <w:spacing w:val="-2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uspješan</w:t>
      </w:r>
      <w:r>
        <w:rPr>
          <w:rFonts w:ascii="Times New Roman" w:hAnsi="Times New Roman"/>
          <w:i/>
          <w:color w:val="231F1F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konstakt</w:t>
      </w:r>
      <w:r>
        <w:rPr>
          <w:rFonts w:ascii="Times New Roman" w:hAnsi="Times New Roman"/>
          <w:i/>
          <w:color w:val="231F1F"/>
          <w:spacing w:val="-2"/>
          <w:sz w:val="22"/>
        </w:rPr>
        <w:t> </w:t>
      </w:r>
      <w:r>
        <w:rPr>
          <w:rFonts w:ascii="Times New Roman" w:hAnsi="Times New Roman"/>
          <w:i/>
          <w:color w:val="231F1F"/>
          <w:sz w:val="22"/>
        </w:rPr>
        <w:t>sa</w:t>
      </w:r>
      <w:r>
        <w:rPr>
          <w:rFonts w:ascii="Times New Roman" w:hAnsi="Times New Roman"/>
          <w:i/>
          <w:color w:val="231F1F"/>
          <w:spacing w:val="-2"/>
          <w:sz w:val="22"/>
        </w:rPr>
        <w:t> </w:t>
      </w:r>
      <w:r>
        <w:rPr>
          <w:rFonts w:ascii="Times New Roman" w:hAnsi="Times New Roman"/>
          <w:i/>
          <w:color w:val="231F1F"/>
          <w:sz w:val="22"/>
        </w:rPr>
        <w:t>učenicima</w:t>
      </w:r>
      <w:r>
        <w:rPr>
          <w:rFonts w:ascii="Times New Roman" w:hAnsi="Times New Roman"/>
          <w:color w:val="231F1F"/>
          <w:sz w:val="22"/>
        </w:rPr>
        <w:t>. </w:t>
      </w:r>
      <w:r>
        <w:rPr>
          <w:rFonts w:ascii="Times New Roman" w:hAnsi="Times New Roman"/>
          <w:color w:val="231F1F"/>
          <w:spacing w:val="-1"/>
          <w:sz w:val="22"/>
        </w:rPr>
        <w:t>Sarajevo:</w:t>
      </w:r>
      <w:r>
        <w:rPr>
          <w:rFonts w:ascii="Times New Roman" w:hAnsi="Times New Roman"/>
          <w:color w:val="231F1F"/>
          <w:spacing w:val="1"/>
          <w:sz w:val="22"/>
        </w:rPr>
        <w:t> </w:t>
      </w:r>
      <w:r>
        <w:rPr>
          <w:rFonts w:ascii="Times New Roman" w:hAnsi="Times New Roman"/>
          <w:color w:val="231F1F"/>
          <w:spacing w:val="-2"/>
          <w:sz w:val="22"/>
        </w:rPr>
        <w:t>Sarajevska</w:t>
      </w:r>
      <w:r>
        <w:rPr>
          <w:rFonts w:ascii="Times New Roman" w:hAnsi="Times New Roman"/>
          <w:color w:val="231F1F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tribina.</w:t>
      </w:r>
      <w:r>
        <w:rPr>
          <w:rFonts w:ascii="Times New Roman" w:hAnsi="Times New Roman"/>
          <w:sz w:val="22"/>
        </w:rPr>
      </w:r>
    </w:p>
    <w:p>
      <w:pPr>
        <w:spacing w:before="1"/>
        <w:ind w:left="119" w:right="815" w:hanging="1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1F"/>
          <w:spacing w:val="-1"/>
          <w:sz w:val="22"/>
        </w:rPr>
        <w:t>Muţić,</w:t>
      </w:r>
      <w:r>
        <w:rPr>
          <w:rFonts w:ascii="Times New Roman" w:hAnsi="Times New Roman"/>
          <w:color w:val="231F1F"/>
          <w:spacing w:val="1"/>
          <w:sz w:val="22"/>
        </w:rPr>
        <w:t> </w:t>
      </w:r>
      <w:r>
        <w:rPr>
          <w:rFonts w:ascii="Times New Roman" w:hAnsi="Times New Roman"/>
          <w:color w:val="231F1F"/>
          <w:sz w:val="22"/>
        </w:rPr>
        <w:t>V.</w:t>
      </w:r>
      <w:r>
        <w:rPr>
          <w:rFonts w:ascii="Times New Roman" w:hAnsi="Times New Roman"/>
          <w:color w:val="231F1F"/>
          <w:spacing w:val="3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(1999).</w:t>
      </w:r>
      <w:r>
        <w:rPr>
          <w:rFonts w:ascii="Times New Roman" w:hAnsi="Times New Roman"/>
          <w:color w:val="231F1F"/>
          <w:spacing w:val="4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Uvod</w:t>
      </w:r>
      <w:r>
        <w:rPr>
          <w:rFonts w:ascii="Times New Roman" w:hAnsi="Times New Roman"/>
          <w:i/>
          <w:color w:val="231F1F"/>
          <w:spacing w:val="3"/>
          <w:sz w:val="22"/>
        </w:rPr>
        <w:t> </w:t>
      </w:r>
      <w:r>
        <w:rPr>
          <w:rFonts w:ascii="Times New Roman" w:hAnsi="Times New Roman"/>
          <w:i/>
          <w:color w:val="231F1F"/>
          <w:sz w:val="22"/>
        </w:rPr>
        <w:t>u</w:t>
      </w:r>
      <w:r>
        <w:rPr>
          <w:rFonts w:ascii="Times New Roman" w:hAnsi="Times New Roman"/>
          <w:i/>
          <w:color w:val="231F1F"/>
          <w:spacing w:val="1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metodologiju</w:t>
      </w:r>
      <w:r>
        <w:rPr>
          <w:rFonts w:ascii="Times New Roman" w:hAnsi="Times New Roman"/>
          <w:i/>
          <w:color w:val="231F1F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istraživanja</w:t>
      </w:r>
      <w:r>
        <w:rPr>
          <w:rFonts w:ascii="Times New Roman" w:hAnsi="Times New Roman"/>
          <w:i/>
          <w:color w:val="231F1F"/>
          <w:spacing w:val="1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odgoja</w:t>
      </w:r>
      <w:r>
        <w:rPr>
          <w:rFonts w:ascii="Times New Roman" w:hAnsi="Times New Roman"/>
          <w:i/>
          <w:color w:val="231F1F"/>
          <w:spacing w:val="3"/>
          <w:sz w:val="22"/>
        </w:rPr>
        <w:t> </w:t>
      </w:r>
      <w:r>
        <w:rPr>
          <w:rFonts w:ascii="Times New Roman" w:hAnsi="Times New Roman"/>
          <w:i/>
          <w:color w:val="231F1F"/>
          <w:sz w:val="22"/>
        </w:rPr>
        <w:t>i</w:t>
      </w:r>
      <w:r>
        <w:rPr>
          <w:rFonts w:ascii="Times New Roman" w:hAnsi="Times New Roman"/>
          <w:i/>
          <w:color w:val="231F1F"/>
          <w:spacing w:val="4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obrazovanja</w:t>
      </w:r>
      <w:r>
        <w:rPr>
          <w:rFonts w:ascii="Times New Roman" w:hAnsi="Times New Roman"/>
          <w:color w:val="231F1F"/>
          <w:spacing w:val="-1"/>
          <w:sz w:val="22"/>
        </w:rPr>
        <w:t>.</w:t>
      </w:r>
      <w:r>
        <w:rPr>
          <w:rFonts w:ascii="Times New Roman" w:hAnsi="Times New Roman"/>
          <w:color w:val="231F1F"/>
          <w:spacing w:val="4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Zagreb:</w:t>
      </w:r>
      <w:r>
        <w:rPr>
          <w:rFonts w:ascii="Times New Roman" w:hAnsi="Times New Roman"/>
          <w:color w:val="231F1F"/>
          <w:spacing w:val="4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Educa.</w:t>
      </w:r>
      <w:r>
        <w:rPr>
          <w:rFonts w:ascii="Times New Roman" w:hAnsi="Times New Roman"/>
          <w:color w:val="231F1F"/>
          <w:spacing w:val="67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Neill,</w:t>
      </w:r>
      <w:r>
        <w:rPr>
          <w:rFonts w:ascii="Times New Roman" w:hAnsi="Times New Roman"/>
          <w:color w:val="231F1F"/>
          <w:sz w:val="22"/>
        </w:rPr>
        <w:t> S.</w:t>
      </w:r>
      <w:r>
        <w:rPr>
          <w:rFonts w:ascii="Times New Roman" w:hAnsi="Times New Roman"/>
          <w:color w:val="231F1F"/>
          <w:spacing w:val="-3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(1994).</w:t>
      </w:r>
      <w:r>
        <w:rPr>
          <w:rFonts w:ascii="Times New Roman" w:hAnsi="Times New Roman"/>
          <w:color w:val="231F1F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Neverbalna</w:t>
      </w:r>
      <w:r>
        <w:rPr>
          <w:rFonts w:ascii="Times New Roman" w:hAnsi="Times New Roman"/>
          <w:color w:val="231F1F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komunikacija</w:t>
      </w:r>
      <w:r>
        <w:rPr>
          <w:rFonts w:ascii="Times New Roman" w:hAnsi="Times New Roman"/>
          <w:color w:val="231F1F"/>
          <w:spacing w:val="-2"/>
          <w:sz w:val="22"/>
        </w:rPr>
        <w:t> </w:t>
      </w:r>
      <w:r>
        <w:rPr>
          <w:rFonts w:ascii="Times New Roman" w:hAnsi="Times New Roman"/>
          <w:color w:val="231F1F"/>
          <w:sz w:val="22"/>
        </w:rPr>
        <w:t>u </w:t>
      </w:r>
      <w:r>
        <w:rPr>
          <w:rFonts w:ascii="Times New Roman" w:hAnsi="Times New Roman"/>
          <w:color w:val="231F1F"/>
          <w:spacing w:val="-1"/>
          <w:sz w:val="22"/>
        </w:rPr>
        <w:t>razredu.</w:t>
      </w:r>
      <w:r>
        <w:rPr>
          <w:rFonts w:ascii="Times New Roman" w:hAnsi="Times New Roman"/>
          <w:color w:val="231F1F"/>
          <w:spacing w:val="-2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Zagreb:</w:t>
      </w:r>
      <w:r>
        <w:rPr>
          <w:rFonts w:ascii="Times New Roman" w:hAnsi="Times New Roman"/>
          <w:color w:val="231F1F"/>
          <w:spacing w:val="1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Educa.</w:t>
      </w:r>
      <w:r>
        <w:rPr>
          <w:rFonts w:ascii="Times New Roman" w:hAnsi="Times New Roman"/>
          <w:sz w:val="22"/>
        </w:rPr>
      </w:r>
    </w:p>
    <w:p>
      <w:pPr>
        <w:spacing w:line="252" w:lineRule="exact" w:before="0"/>
        <w:ind w:left="119" w:right="0" w:firstLine="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1F"/>
          <w:spacing w:val="-1"/>
          <w:sz w:val="22"/>
        </w:rPr>
        <w:t>Poljak,</w:t>
      </w:r>
      <w:r>
        <w:rPr>
          <w:rFonts w:ascii="Times New Roman" w:hAnsi="Times New Roman"/>
          <w:color w:val="231F1F"/>
          <w:sz w:val="22"/>
        </w:rPr>
        <w:t> V. </w:t>
      </w:r>
      <w:r>
        <w:rPr>
          <w:rFonts w:ascii="Times New Roman" w:hAnsi="Times New Roman"/>
          <w:color w:val="231F1F"/>
          <w:spacing w:val="-1"/>
          <w:sz w:val="22"/>
        </w:rPr>
        <w:t>(1980).</w:t>
      </w:r>
      <w:r>
        <w:rPr>
          <w:rFonts w:ascii="Times New Roman" w:hAnsi="Times New Roman"/>
          <w:color w:val="231F1F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Didaktika</w:t>
      </w:r>
      <w:r>
        <w:rPr>
          <w:rFonts w:ascii="Times New Roman" w:hAnsi="Times New Roman"/>
          <w:color w:val="231F1F"/>
          <w:spacing w:val="-1"/>
          <w:sz w:val="22"/>
        </w:rPr>
        <w:t>.</w:t>
      </w:r>
      <w:r>
        <w:rPr>
          <w:rFonts w:ascii="Times New Roman" w:hAnsi="Times New Roman"/>
          <w:color w:val="231F1F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Zagreb:</w:t>
      </w:r>
      <w:r>
        <w:rPr>
          <w:rFonts w:ascii="Times New Roman" w:hAnsi="Times New Roman"/>
          <w:color w:val="231F1F"/>
          <w:spacing w:val="1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Školska</w:t>
      </w:r>
      <w:r>
        <w:rPr>
          <w:rFonts w:ascii="Times New Roman" w:hAnsi="Times New Roman"/>
          <w:color w:val="231F1F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knjiga.</w:t>
      </w:r>
      <w:r>
        <w:rPr>
          <w:rFonts w:ascii="Times New Roman" w:hAnsi="Times New Roman"/>
          <w:sz w:val="22"/>
        </w:rPr>
      </w:r>
    </w:p>
    <w:p>
      <w:pPr>
        <w:spacing w:line="252" w:lineRule="exact" w:before="1"/>
        <w:ind w:left="119" w:right="0" w:firstLine="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1F"/>
          <w:spacing w:val="-1"/>
          <w:sz w:val="22"/>
        </w:rPr>
        <w:t>Sotirović,</w:t>
      </w:r>
      <w:r>
        <w:rPr>
          <w:rFonts w:ascii="Times New Roman" w:hAnsi="Times New Roman"/>
          <w:color w:val="231F1F"/>
          <w:spacing w:val="-2"/>
          <w:sz w:val="22"/>
        </w:rPr>
        <w:t> </w:t>
      </w:r>
      <w:r>
        <w:rPr>
          <w:rFonts w:ascii="Times New Roman" w:hAnsi="Times New Roman"/>
          <w:color w:val="231F1F"/>
          <w:sz w:val="22"/>
        </w:rPr>
        <w:t>V., </w:t>
      </w:r>
      <w:r>
        <w:rPr>
          <w:rFonts w:ascii="Times New Roman" w:hAnsi="Times New Roman"/>
          <w:color w:val="231F1F"/>
          <w:spacing w:val="-1"/>
          <w:sz w:val="22"/>
        </w:rPr>
        <w:t>Egić,</w:t>
      </w:r>
      <w:r>
        <w:rPr>
          <w:rFonts w:ascii="Times New Roman" w:hAnsi="Times New Roman"/>
          <w:color w:val="231F1F"/>
          <w:sz w:val="22"/>
        </w:rPr>
        <w:t> B.</w:t>
      </w:r>
      <w:r>
        <w:rPr>
          <w:rFonts w:ascii="Times New Roman" w:hAnsi="Times New Roman"/>
          <w:color w:val="231F1F"/>
          <w:spacing w:val="-3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(2008).</w:t>
      </w:r>
      <w:r>
        <w:rPr>
          <w:rFonts w:ascii="Times New Roman" w:hAnsi="Times New Roman"/>
          <w:color w:val="231F1F"/>
          <w:spacing w:val="1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Metodologija</w:t>
      </w:r>
      <w:r>
        <w:rPr>
          <w:rFonts w:ascii="Times New Roman" w:hAnsi="Times New Roman"/>
          <w:i/>
          <w:color w:val="231F1F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naučnih</w:t>
      </w:r>
      <w:r>
        <w:rPr>
          <w:rFonts w:ascii="Times New Roman" w:hAnsi="Times New Roman"/>
          <w:i/>
          <w:color w:val="231F1F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istraživanja</w:t>
      </w:r>
      <w:r>
        <w:rPr>
          <w:rFonts w:ascii="Times New Roman" w:hAnsi="Times New Roman"/>
          <w:color w:val="231F1F"/>
          <w:spacing w:val="-1"/>
          <w:sz w:val="22"/>
        </w:rPr>
        <w:t>.</w:t>
      </w:r>
      <w:r>
        <w:rPr>
          <w:rFonts w:ascii="Times New Roman" w:hAnsi="Times New Roman"/>
          <w:color w:val="231F1F"/>
          <w:sz w:val="22"/>
        </w:rPr>
        <w:t> </w:t>
      </w:r>
      <w:r>
        <w:rPr>
          <w:rFonts w:ascii="Times New Roman" w:hAnsi="Times New Roman"/>
          <w:color w:val="231F1F"/>
          <w:spacing w:val="-2"/>
          <w:sz w:val="22"/>
        </w:rPr>
        <w:t>Novi</w:t>
      </w:r>
      <w:r>
        <w:rPr>
          <w:rFonts w:ascii="Times New Roman" w:hAnsi="Times New Roman"/>
          <w:color w:val="231F1F"/>
          <w:spacing w:val="1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Sad:</w:t>
      </w:r>
      <w:r>
        <w:rPr>
          <w:rFonts w:ascii="Times New Roman" w:hAnsi="Times New Roman"/>
          <w:color w:val="231F1F"/>
          <w:spacing w:val="1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Ined</w:t>
      </w:r>
      <w:r>
        <w:rPr>
          <w:rFonts w:ascii="Times New Roman" w:hAnsi="Times New Roman"/>
          <w:color w:val="231F1F"/>
          <w:sz w:val="22"/>
        </w:rPr>
        <w:t> d.o.o.</w:t>
      </w:r>
      <w:r>
        <w:rPr>
          <w:rFonts w:ascii="Times New Roman" w:hAnsi="Times New Roman"/>
          <w:sz w:val="22"/>
        </w:rPr>
      </w:r>
    </w:p>
    <w:p>
      <w:pPr>
        <w:spacing w:line="252" w:lineRule="exact" w:before="0"/>
        <w:ind w:left="119" w:right="0" w:firstLine="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1F"/>
          <w:spacing w:val="-1"/>
          <w:sz w:val="22"/>
        </w:rPr>
        <w:t>Šestanović,</w:t>
      </w:r>
      <w:r>
        <w:rPr>
          <w:rFonts w:ascii="Times New Roman" w:hAnsi="Times New Roman"/>
          <w:color w:val="231F1F"/>
          <w:sz w:val="22"/>
        </w:rPr>
        <w:t> N.</w:t>
      </w:r>
      <w:r>
        <w:rPr>
          <w:rFonts w:ascii="Times New Roman" w:hAnsi="Times New Roman"/>
          <w:color w:val="231F1F"/>
          <w:spacing w:val="-1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(2003).</w:t>
      </w:r>
      <w:r>
        <w:rPr>
          <w:rFonts w:ascii="Times New Roman" w:hAnsi="Times New Roman"/>
          <w:color w:val="231F1F"/>
          <w:spacing w:val="1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Psihologija</w:t>
      </w:r>
      <w:r>
        <w:rPr>
          <w:rFonts w:ascii="Times New Roman" w:hAnsi="Times New Roman"/>
          <w:i/>
          <w:color w:val="231F1F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odgoja</w:t>
      </w:r>
      <w:r>
        <w:rPr>
          <w:rFonts w:ascii="Times New Roman" w:hAnsi="Times New Roman"/>
          <w:i/>
          <w:color w:val="231F1F"/>
          <w:sz w:val="22"/>
        </w:rPr>
        <w:t> i</w:t>
      </w:r>
      <w:r>
        <w:rPr>
          <w:rFonts w:ascii="Times New Roman" w:hAnsi="Times New Roman"/>
          <w:i/>
          <w:color w:val="231F1F"/>
          <w:spacing w:val="-2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obrazovanja</w:t>
      </w:r>
      <w:r>
        <w:rPr>
          <w:rFonts w:ascii="Times New Roman" w:hAnsi="Times New Roman"/>
          <w:color w:val="231F1F"/>
          <w:spacing w:val="-1"/>
          <w:sz w:val="22"/>
        </w:rPr>
        <w:t>.</w:t>
      </w:r>
      <w:r>
        <w:rPr>
          <w:rFonts w:ascii="Times New Roman" w:hAnsi="Times New Roman"/>
          <w:color w:val="231F1F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Sarajevo.</w:t>
      </w:r>
      <w:r>
        <w:rPr>
          <w:rFonts w:ascii="Times New Roman" w:hAnsi="Times New Roman"/>
          <w:sz w:val="22"/>
        </w:rPr>
      </w:r>
    </w:p>
    <w:p>
      <w:pPr>
        <w:spacing w:line="252" w:lineRule="exact" w:before="1"/>
        <w:ind w:left="119" w:right="0" w:firstLine="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1F"/>
          <w:spacing w:val="-1"/>
          <w:sz w:val="22"/>
        </w:rPr>
        <w:t>Tomić,</w:t>
      </w:r>
      <w:r>
        <w:rPr>
          <w:rFonts w:ascii="Times New Roman" w:hAnsi="Times New Roman"/>
          <w:color w:val="231F1F"/>
          <w:sz w:val="22"/>
        </w:rPr>
        <w:t> R. </w:t>
      </w:r>
      <w:r>
        <w:rPr>
          <w:rFonts w:ascii="Times New Roman" w:hAnsi="Times New Roman"/>
          <w:color w:val="231F1F"/>
          <w:spacing w:val="-1"/>
          <w:sz w:val="22"/>
        </w:rPr>
        <w:t>(2005).</w:t>
      </w:r>
      <w:r>
        <w:rPr>
          <w:rFonts w:ascii="Times New Roman" w:hAnsi="Times New Roman"/>
          <w:color w:val="231F1F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Komunikacija</w:t>
      </w:r>
      <w:r>
        <w:rPr>
          <w:rFonts w:ascii="Times New Roman" w:hAnsi="Times New Roman"/>
          <w:i/>
          <w:color w:val="231F1F"/>
          <w:sz w:val="22"/>
        </w:rPr>
        <w:t> sa</w:t>
      </w:r>
      <w:r>
        <w:rPr>
          <w:rFonts w:ascii="Times New Roman" w:hAnsi="Times New Roman"/>
          <w:i/>
          <w:color w:val="231F1F"/>
          <w:spacing w:val="-2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djecom</w:t>
      </w:r>
      <w:r>
        <w:rPr>
          <w:rFonts w:ascii="Times New Roman" w:hAnsi="Times New Roman"/>
          <w:i/>
          <w:color w:val="231F1F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delikventnog</w:t>
      </w:r>
      <w:r>
        <w:rPr>
          <w:rFonts w:ascii="Times New Roman" w:hAnsi="Times New Roman"/>
          <w:i/>
          <w:color w:val="231F1F"/>
          <w:sz w:val="22"/>
        </w:rPr>
        <w:t> ponašanja</w:t>
      </w:r>
      <w:r>
        <w:rPr>
          <w:rFonts w:ascii="Times New Roman" w:hAnsi="Times New Roman"/>
          <w:color w:val="231F1F"/>
          <w:sz w:val="22"/>
        </w:rPr>
        <w:t>.</w:t>
      </w:r>
      <w:r>
        <w:rPr>
          <w:rFonts w:ascii="Times New Roman" w:hAnsi="Times New Roman"/>
          <w:color w:val="231F1F"/>
          <w:spacing w:val="-3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Tuzla:</w:t>
      </w:r>
      <w:r>
        <w:rPr>
          <w:rFonts w:ascii="Times New Roman" w:hAnsi="Times New Roman"/>
          <w:color w:val="231F1F"/>
          <w:spacing w:val="1"/>
          <w:sz w:val="22"/>
        </w:rPr>
        <w:t> </w:t>
      </w:r>
      <w:r>
        <w:rPr>
          <w:rFonts w:ascii="Times New Roman" w:hAnsi="Times New Roman"/>
          <w:color w:val="231F1F"/>
          <w:spacing w:val="-2"/>
          <w:sz w:val="22"/>
        </w:rPr>
        <w:t>Defans.</w:t>
      </w:r>
      <w:r>
        <w:rPr>
          <w:rFonts w:ascii="Times New Roman" w:hAnsi="Times New Roman"/>
          <w:sz w:val="22"/>
        </w:rPr>
      </w:r>
    </w:p>
    <w:p>
      <w:pPr>
        <w:spacing w:line="252" w:lineRule="exact" w:before="0"/>
        <w:ind w:left="118" w:right="0" w:firstLine="1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1F"/>
          <w:spacing w:val="-1"/>
          <w:sz w:val="22"/>
        </w:rPr>
        <w:t>Veinrajt,</w:t>
      </w:r>
      <w:r>
        <w:rPr>
          <w:rFonts w:ascii="Times New Roman" w:hAnsi="Times New Roman"/>
          <w:color w:val="231F1F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G.</w:t>
      </w:r>
      <w:r>
        <w:rPr>
          <w:rFonts w:ascii="Times New Roman" w:hAnsi="Times New Roman"/>
          <w:color w:val="231F1F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(2001).</w:t>
      </w:r>
      <w:r>
        <w:rPr>
          <w:rFonts w:ascii="Times New Roman" w:hAnsi="Times New Roman"/>
          <w:color w:val="231F1F"/>
          <w:spacing w:val="-3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Govor</w:t>
      </w:r>
      <w:r>
        <w:rPr>
          <w:rFonts w:ascii="Times New Roman" w:hAnsi="Times New Roman"/>
          <w:color w:val="231F1F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tela.</w:t>
      </w:r>
      <w:r>
        <w:rPr>
          <w:rFonts w:ascii="Times New Roman" w:hAnsi="Times New Roman"/>
          <w:color w:val="231F1F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Beograd:</w:t>
      </w:r>
      <w:r>
        <w:rPr>
          <w:rFonts w:ascii="Times New Roman" w:hAnsi="Times New Roman"/>
          <w:color w:val="231F1F"/>
          <w:spacing w:val="1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Alanari&amp;Puna</w:t>
      </w:r>
      <w:r>
        <w:rPr>
          <w:rFonts w:ascii="Times New Roman" w:hAnsi="Times New Roman"/>
          <w:color w:val="231F1F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kuća.</w:t>
      </w:r>
      <w:r>
        <w:rPr>
          <w:rFonts w:ascii="Times New Roman" w:hAnsi="Times New Roman"/>
          <w:sz w:val="22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spacing w:before="0"/>
        <w:ind w:left="118" w:right="6388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color w:val="231F1F"/>
          <w:spacing w:val="-1"/>
          <w:sz w:val="20"/>
        </w:rPr>
        <w:t>Esma</w:t>
      </w:r>
      <w:r>
        <w:rPr>
          <w:rFonts w:ascii="Times New Roman" w:hAnsi="Times New Roman"/>
          <w:b/>
          <w:color w:val="231F1F"/>
          <w:spacing w:val="-10"/>
          <w:sz w:val="20"/>
        </w:rPr>
        <w:t> </w:t>
      </w:r>
      <w:r>
        <w:rPr>
          <w:rFonts w:ascii="Times New Roman" w:hAnsi="Times New Roman"/>
          <w:b/>
          <w:color w:val="231F1F"/>
          <w:sz w:val="20"/>
        </w:rPr>
        <w:t>Hasanbašić,</w:t>
      </w:r>
      <w:r>
        <w:rPr>
          <w:rFonts w:ascii="Times New Roman" w:hAnsi="Times New Roman"/>
          <w:b/>
          <w:color w:val="231F1F"/>
          <w:spacing w:val="-9"/>
          <w:sz w:val="20"/>
        </w:rPr>
        <w:t> </w:t>
      </w:r>
      <w:r>
        <w:rPr>
          <w:rFonts w:ascii="Times New Roman" w:hAnsi="Times New Roman"/>
          <w:b/>
          <w:color w:val="231F1F"/>
          <w:sz w:val="20"/>
        </w:rPr>
        <w:t>M.Sc.</w:t>
      </w:r>
      <w:r>
        <w:rPr>
          <w:rFonts w:ascii="Times New Roman" w:hAnsi="Times New Roman"/>
          <w:b/>
          <w:color w:val="231F1F"/>
          <w:spacing w:val="26"/>
          <w:w w:val="99"/>
          <w:sz w:val="20"/>
        </w:rPr>
        <w:t> </w:t>
      </w:r>
      <w:r>
        <w:rPr>
          <w:rFonts w:ascii="Times New Roman" w:hAnsi="Times New Roman"/>
          <w:b/>
          <w:color w:val="231F1F"/>
          <w:sz w:val="20"/>
        </w:rPr>
        <w:t>Aldijana</w:t>
      </w:r>
      <w:r>
        <w:rPr>
          <w:rFonts w:ascii="Times New Roman" w:hAnsi="Times New Roman"/>
          <w:b/>
          <w:color w:val="231F1F"/>
          <w:spacing w:val="-14"/>
          <w:sz w:val="20"/>
        </w:rPr>
        <w:t> </w:t>
      </w:r>
      <w:r>
        <w:rPr>
          <w:rFonts w:ascii="Times New Roman" w:hAnsi="Times New Roman"/>
          <w:b/>
          <w:color w:val="231F1F"/>
          <w:sz w:val="20"/>
        </w:rPr>
        <w:t>Aličković</w:t>
      </w:r>
      <w:r>
        <w:rPr>
          <w:rFonts w:ascii="Times New Roman" w:hAnsi="Times New Roman"/>
          <w:b/>
          <w:color w:val="231F1F"/>
          <w:sz w:val="20"/>
        </w:rPr>
        <w:t>-</w:t>
      </w:r>
      <w:r>
        <w:rPr>
          <w:rFonts w:ascii="Times New Roman" w:hAnsi="Times New Roman"/>
          <w:b/>
          <w:color w:val="231F1F"/>
          <w:sz w:val="20"/>
        </w:rPr>
        <w:t>Žunić,</w:t>
      </w:r>
      <w:r>
        <w:rPr>
          <w:rFonts w:ascii="Times New Roman" w:hAnsi="Times New Roman"/>
          <w:b/>
          <w:color w:val="231F1F"/>
          <w:spacing w:val="-13"/>
          <w:sz w:val="20"/>
        </w:rPr>
        <w:t> </w:t>
      </w:r>
      <w:r>
        <w:rPr>
          <w:rFonts w:ascii="Times New Roman" w:hAnsi="Times New Roman"/>
          <w:b/>
          <w:color w:val="231F1F"/>
          <w:sz w:val="20"/>
        </w:rPr>
        <w:t>M.Sc.</w:t>
      </w:r>
      <w:r>
        <w:rPr>
          <w:rFonts w:ascii="Times New Roman" w:hAns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1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before="0"/>
        <w:ind w:left="136" w:right="135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color w:val="231F1F"/>
          <w:sz w:val="20"/>
        </w:rPr>
        <w:t>COMMUNICATION</w:t>
      </w:r>
      <w:r>
        <w:rPr>
          <w:rFonts w:ascii="Times New Roman"/>
          <w:b/>
          <w:color w:val="231F1F"/>
          <w:spacing w:val="-16"/>
          <w:sz w:val="20"/>
        </w:rPr>
        <w:t> </w:t>
      </w:r>
      <w:r>
        <w:rPr>
          <w:rFonts w:ascii="Times New Roman"/>
          <w:b/>
          <w:color w:val="231F1F"/>
          <w:spacing w:val="-1"/>
          <w:sz w:val="20"/>
        </w:rPr>
        <w:t>IN</w:t>
      </w:r>
      <w:r>
        <w:rPr>
          <w:rFonts w:ascii="Times New Roman"/>
          <w:b/>
          <w:color w:val="231F1F"/>
          <w:spacing w:val="-16"/>
          <w:sz w:val="20"/>
        </w:rPr>
        <w:t> </w:t>
      </w:r>
      <w:r>
        <w:rPr>
          <w:rFonts w:ascii="Times New Roman"/>
          <w:b/>
          <w:color w:val="231F1F"/>
          <w:sz w:val="20"/>
        </w:rPr>
        <w:t>TEACHING</w:t>
      </w:r>
      <w:r>
        <w:rPr>
          <w:rFonts w:ascii="Times New Roman"/>
          <w:sz w:val="20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b/>
          <w:bCs/>
          <w:sz w:val="19"/>
          <w:szCs w:val="19"/>
        </w:rPr>
      </w:pPr>
    </w:p>
    <w:p>
      <w:pPr>
        <w:spacing w:before="0"/>
        <w:ind w:left="140" w:right="135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i/>
          <w:color w:val="231F1F"/>
          <w:sz w:val="20"/>
        </w:rPr>
        <w:t>Summary</w:t>
      </w:r>
      <w:r>
        <w:rPr>
          <w:rFonts w:ascii="Times New Roman"/>
          <w:sz w:val="20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b/>
          <w:bCs/>
          <w:i/>
          <w:sz w:val="19"/>
          <w:szCs w:val="19"/>
        </w:rPr>
      </w:pPr>
    </w:p>
    <w:p>
      <w:pPr>
        <w:spacing w:before="0"/>
        <w:ind w:left="119" w:right="121" w:firstLine="707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color w:val="231F1F"/>
          <w:sz w:val="20"/>
        </w:rPr>
        <w:t>The</w:t>
      </w:r>
      <w:r>
        <w:rPr>
          <w:rFonts w:ascii="Times New Roman"/>
          <w:color w:val="231F1F"/>
          <w:spacing w:val="12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purpose</w:t>
      </w:r>
      <w:r>
        <w:rPr>
          <w:rFonts w:ascii="Times New Roman"/>
          <w:color w:val="231F1F"/>
          <w:spacing w:val="13"/>
          <w:sz w:val="20"/>
        </w:rPr>
        <w:t> </w:t>
      </w:r>
      <w:r>
        <w:rPr>
          <w:rFonts w:ascii="Times New Roman"/>
          <w:color w:val="231F1F"/>
          <w:sz w:val="20"/>
        </w:rPr>
        <w:t>of</w:t>
      </w:r>
      <w:r>
        <w:rPr>
          <w:rFonts w:ascii="Times New Roman"/>
          <w:color w:val="231F1F"/>
          <w:spacing w:val="11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this</w:t>
      </w:r>
      <w:r>
        <w:rPr>
          <w:rFonts w:ascii="Times New Roman"/>
          <w:color w:val="231F1F"/>
          <w:spacing w:val="12"/>
          <w:sz w:val="20"/>
        </w:rPr>
        <w:t> </w:t>
      </w:r>
      <w:r>
        <w:rPr>
          <w:rFonts w:ascii="Times New Roman"/>
          <w:color w:val="231F1F"/>
          <w:sz w:val="20"/>
        </w:rPr>
        <w:t>paper</w:t>
      </w:r>
      <w:r>
        <w:rPr>
          <w:rFonts w:ascii="Times New Roman"/>
          <w:color w:val="231F1F"/>
          <w:spacing w:val="13"/>
          <w:sz w:val="20"/>
        </w:rPr>
        <w:t> </w:t>
      </w:r>
      <w:r>
        <w:rPr>
          <w:rFonts w:ascii="Times New Roman"/>
          <w:color w:val="231F1F"/>
          <w:sz w:val="20"/>
        </w:rPr>
        <w:t>is</w:t>
      </w:r>
      <w:r>
        <w:rPr>
          <w:rFonts w:ascii="Times New Roman"/>
          <w:color w:val="231F1F"/>
          <w:spacing w:val="12"/>
          <w:sz w:val="20"/>
        </w:rPr>
        <w:t> </w:t>
      </w:r>
      <w:r>
        <w:rPr>
          <w:rFonts w:ascii="Times New Roman"/>
          <w:color w:val="231F1F"/>
          <w:spacing w:val="-2"/>
          <w:sz w:val="20"/>
        </w:rPr>
        <w:t>to</w:t>
      </w:r>
      <w:r>
        <w:rPr>
          <w:rFonts w:ascii="Times New Roman"/>
          <w:color w:val="231F1F"/>
          <w:spacing w:val="12"/>
          <w:sz w:val="20"/>
        </w:rPr>
        <w:t> </w:t>
      </w:r>
      <w:r>
        <w:rPr>
          <w:rFonts w:ascii="Times New Roman"/>
          <w:color w:val="231F1F"/>
          <w:sz w:val="20"/>
        </w:rPr>
        <w:t>show</w:t>
      </w:r>
      <w:r>
        <w:rPr>
          <w:rFonts w:ascii="Times New Roman"/>
          <w:color w:val="231F1F"/>
          <w:spacing w:val="8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the</w:t>
      </w:r>
      <w:r>
        <w:rPr>
          <w:rFonts w:ascii="Times New Roman"/>
          <w:color w:val="231F1F"/>
          <w:spacing w:val="13"/>
          <w:sz w:val="20"/>
        </w:rPr>
        <w:t> </w:t>
      </w:r>
      <w:r>
        <w:rPr>
          <w:rFonts w:ascii="Times New Roman"/>
          <w:color w:val="231F1F"/>
          <w:sz w:val="20"/>
        </w:rPr>
        <w:t>importance</w:t>
      </w:r>
      <w:r>
        <w:rPr>
          <w:rFonts w:ascii="Times New Roman"/>
          <w:color w:val="231F1F"/>
          <w:spacing w:val="13"/>
          <w:sz w:val="20"/>
        </w:rPr>
        <w:t> </w:t>
      </w:r>
      <w:r>
        <w:rPr>
          <w:rFonts w:ascii="Times New Roman"/>
          <w:color w:val="231F1F"/>
          <w:sz w:val="20"/>
        </w:rPr>
        <w:t>of</w:t>
      </w:r>
      <w:r>
        <w:rPr>
          <w:rFonts w:ascii="Times New Roman"/>
          <w:color w:val="231F1F"/>
          <w:spacing w:val="11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communication,</w:t>
      </w:r>
      <w:r>
        <w:rPr>
          <w:rFonts w:ascii="Times New Roman"/>
          <w:color w:val="231F1F"/>
          <w:spacing w:val="13"/>
          <w:sz w:val="20"/>
        </w:rPr>
        <w:t> </w:t>
      </w:r>
      <w:r>
        <w:rPr>
          <w:rFonts w:ascii="Times New Roman"/>
          <w:color w:val="231F1F"/>
          <w:sz w:val="20"/>
        </w:rPr>
        <w:t>both</w:t>
      </w:r>
      <w:r>
        <w:rPr>
          <w:rFonts w:ascii="Times New Roman"/>
          <w:color w:val="231F1F"/>
          <w:spacing w:val="11"/>
          <w:sz w:val="20"/>
        </w:rPr>
        <w:t> </w:t>
      </w:r>
      <w:r>
        <w:rPr>
          <w:rFonts w:ascii="Times New Roman"/>
          <w:color w:val="231F1F"/>
          <w:sz w:val="20"/>
        </w:rPr>
        <w:t>verbal</w:t>
      </w:r>
      <w:r>
        <w:rPr>
          <w:rFonts w:ascii="Times New Roman"/>
          <w:color w:val="231F1F"/>
          <w:spacing w:val="12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and</w:t>
      </w:r>
      <w:r>
        <w:rPr>
          <w:rFonts w:ascii="Times New Roman"/>
          <w:color w:val="231F1F"/>
          <w:spacing w:val="13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nonverbal,</w:t>
      </w:r>
      <w:r>
        <w:rPr>
          <w:rFonts w:ascii="Times New Roman"/>
          <w:color w:val="231F1F"/>
          <w:spacing w:val="13"/>
          <w:sz w:val="20"/>
        </w:rPr>
        <w:t> </w:t>
      </w:r>
      <w:r>
        <w:rPr>
          <w:rFonts w:ascii="Times New Roman"/>
          <w:color w:val="231F1F"/>
          <w:sz w:val="20"/>
        </w:rPr>
        <w:t>in</w:t>
      </w:r>
      <w:r>
        <w:rPr>
          <w:rFonts w:ascii="Times New Roman"/>
          <w:color w:val="231F1F"/>
          <w:spacing w:val="75"/>
          <w:w w:val="99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the</w:t>
      </w:r>
      <w:r>
        <w:rPr>
          <w:rFonts w:ascii="Times New Roman"/>
          <w:color w:val="231F1F"/>
          <w:sz w:val="20"/>
        </w:rPr>
        <w:t> teaching</w:t>
      </w:r>
      <w:r>
        <w:rPr>
          <w:rFonts w:ascii="Times New Roman"/>
          <w:color w:val="231F1F"/>
          <w:spacing w:val="-2"/>
          <w:sz w:val="20"/>
        </w:rPr>
        <w:t> </w:t>
      </w:r>
      <w:r>
        <w:rPr>
          <w:rFonts w:ascii="Times New Roman"/>
          <w:color w:val="231F1F"/>
          <w:sz w:val="20"/>
        </w:rPr>
        <w:t>process. Familiarizing</w:t>
      </w:r>
      <w:r>
        <w:rPr>
          <w:rFonts w:ascii="Times New Roman"/>
          <w:color w:val="231F1F"/>
          <w:spacing w:val="1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with </w:t>
      </w:r>
      <w:r>
        <w:rPr>
          <w:rFonts w:ascii="Times New Roman"/>
          <w:color w:val="231F1F"/>
          <w:sz w:val="20"/>
        </w:rPr>
        <w:t>the </w:t>
      </w:r>
      <w:r>
        <w:rPr>
          <w:rFonts w:ascii="Times New Roman"/>
          <w:color w:val="231F1F"/>
          <w:spacing w:val="-1"/>
          <w:sz w:val="20"/>
        </w:rPr>
        <w:t>types </w:t>
      </w:r>
      <w:r>
        <w:rPr>
          <w:rFonts w:ascii="Times New Roman"/>
          <w:color w:val="231F1F"/>
          <w:sz w:val="20"/>
        </w:rPr>
        <w:t>of</w:t>
      </w:r>
      <w:r>
        <w:rPr>
          <w:rFonts w:ascii="Times New Roman"/>
          <w:color w:val="231F1F"/>
          <w:spacing w:val="-2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communication,</w:t>
      </w:r>
      <w:r>
        <w:rPr>
          <w:rFonts w:ascii="Times New Roman"/>
          <w:color w:val="231F1F"/>
          <w:sz w:val="20"/>
        </w:rPr>
        <w:t> their</w:t>
      </w:r>
      <w:r>
        <w:rPr>
          <w:rFonts w:ascii="Times New Roman"/>
          <w:color w:val="231F1F"/>
          <w:spacing w:val="1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specificity,</w:t>
      </w:r>
      <w:r>
        <w:rPr>
          <w:rFonts w:ascii="Times New Roman"/>
          <w:color w:val="231F1F"/>
          <w:sz w:val="20"/>
        </w:rPr>
        <w:t> and </w:t>
      </w:r>
      <w:r>
        <w:rPr>
          <w:rFonts w:ascii="Times New Roman"/>
          <w:color w:val="231F1F"/>
          <w:spacing w:val="-1"/>
          <w:sz w:val="20"/>
        </w:rPr>
        <w:t>the</w:t>
      </w:r>
      <w:r>
        <w:rPr>
          <w:rFonts w:ascii="Times New Roman"/>
          <w:color w:val="231F1F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different </w:t>
      </w:r>
      <w:r>
        <w:rPr>
          <w:rFonts w:ascii="Times New Roman"/>
          <w:color w:val="231F1F"/>
          <w:sz w:val="20"/>
        </w:rPr>
        <w:t>stages</w:t>
      </w:r>
      <w:r>
        <w:rPr>
          <w:rFonts w:ascii="Times New Roman"/>
          <w:color w:val="231F1F"/>
          <w:spacing w:val="-1"/>
          <w:sz w:val="20"/>
        </w:rPr>
        <w:t> </w:t>
      </w:r>
      <w:r>
        <w:rPr>
          <w:rFonts w:ascii="Times New Roman"/>
          <w:color w:val="231F1F"/>
          <w:sz w:val="20"/>
        </w:rPr>
        <w:t>of</w:t>
      </w:r>
      <w:r>
        <w:rPr>
          <w:rFonts w:ascii="Times New Roman"/>
          <w:color w:val="231F1F"/>
          <w:spacing w:val="85"/>
          <w:w w:val="99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the</w:t>
      </w:r>
      <w:r>
        <w:rPr>
          <w:rFonts w:ascii="Times New Roman"/>
          <w:color w:val="231F1F"/>
          <w:spacing w:val="-6"/>
          <w:sz w:val="20"/>
        </w:rPr>
        <w:t> </w:t>
      </w:r>
      <w:r>
        <w:rPr>
          <w:rFonts w:ascii="Times New Roman"/>
          <w:color w:val="231F1F"/>
          <w:sz w:val="20"/>
        </w:rPr>
        <w:t>teaching</w:t>
      </w:r>
      <w:r>
        <w:rPr>
          <w:rFonts w:ascii="Times New Roman"/>
          <w:color w:val="231F1F"/>
          <w:spacing w:val="-6"/>
          <w:sz w:val="20"/>
        </w:rPr>
        <w:t> </w:t>
      </w:r>
      <w:r>
        <w:rPr>
          <w:rFonts w:ascii="Times New Roman"/>
          <w:color w:val="231F1F"/>
          <w:sz w:val="20"/>
        </w:rPr>
        <w:t>process,</w:t>
      </w:r>
      <w:r>
        <w:rPr>
          <w:rFonts w:ascii="Times New Roman"/>
          <w:color w:val="231F1F"/>
          <w:spacing w:val="-6"/>
          <w:sz w:val="20"/>
        </w:rPr>
        <w:t> </w:t>
      </w:r>
      <w:r>
        <w:rPr>
          <w:rFonts w:ascii="Times New Roman"/>
          <w:color w:val="231F1F"/>
          <w:sz w:val="20"/>
        </w:rPr>
        <w:t>leads</w:t>
      </w:r>
      <w:r>
        <w:rPr>
          <w:rFonts w:ascii="Times New Roman"/>
          <w:color w:val="231F1F"/>
          <w:spacing w:val="-6"/>
          <w:sz w:val="20"/>
        </w:rPr>
        <w:t> </w:t>
      </w:r>
      <w:r>
        <w:rPr>
          <w:rFonts w:ascii="Times New Roman"/>
          <w:color w:val="231F1F"/>
          <w:sz w:val="20"/>
        </w:rPr>
        <w:t>us</w:t>
      </w:r>
      <w:r>
        <w:rPr>
          <w:rFonts w:ascii="Times New Roman"/>
          <w:color w:val="231F1F"/>
          <w:spacing w:val="-6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into</w:t>
      </w:r>
      <w:r>
        <w:rPr>
          <w:rFonts w:ascii="Times New Roman"/>
          <w:color w:val="231F1F"/>
          <w:spacing w:val="-5"/>
          <w:sz w:val="20"/>
        </w:rPr>
        <w:t> </w:t>
      </w:r>
      <w:r>
        <w:rPr>
          <w:rFonts w:ascii="Times New Roman"/>
          <w:color w:val="231F1F"/>
          <w:sz w:val="20"/>
        </w:rPr>
        <w:t>cognition</w:t>
      </w:r>
      <w:r>
        <w:rPr>
          <w:rFonts w:ascii="Times New Roman"/>
          <w:color w:val="231F1F"/>
          <w:spacing w:val="-4"/>
          <w:sz w:val="20"/>
        </w:rPr>
        <w:t> </w:t>
      </w:r>
      <w:r>
        <w:rPr>
          <w:rFonts w:ascii="Times New Roman"/>
          <w:color w:val="231F1F"/>
          <w:sz w:val="20"/>
        </w:rPr>
        <w:t>how</w:t>
      </w:r>
      <w:r>
        <w:rPr>
          <w:rFonts w:ascii="Times New Roman"/>
          <w:color w:val="231F1F"/>
          <w:spacing w:val="-7"/>
          <w:sz w:val="20"/>
        </w:rPr>
        <w:t> </w:t>
      </w:r>
      <w:r>
        <w:rPr>
          <w:rFonts w:ascii="Times New Roman"/>
          <w:color w:val="231F1F"/>
          <w:sz w:val="20"/>
        </w:rPr>
        <w:t>to</w:t>
      </w:r>
      <w:r>
        <w:rPr>
          <w:rFonts w:ascii="Times New Roman"/>
          <w:color w:val="231F1F"/>
          <w:spacing w:val="-5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achieve</w:t>
      </w:r>
      <w:r>
        <w:rPr>
          <w:rFonts w:ascii="Times New Roman"/>
          <w:color w:val="231F1F"/>
          <w:spacing w:val="-5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successful</w:t>
      </w:r>
      <w:r>
        <w:rPr>
          <w:rFonts w:ascii="Times New Roman"/>
          <w:color w:val="231F1F"/>
          <w:spacing w:val="-7"/>
          <w:sz w:val="20"/>
        </w:rPr>
        <w:t> </w:t>
      </w:r>
      <w:r>
        <w:rPr>
          <w:rFonts w:ascii="Times New Roman"/>
          <w:color w:val="231F1F"/>
          <w:sz w:val="20"/>
        </w:rPr>
        <w:t>communication</w:t>
      </w:r>
      <w:r>
        <w:rPr>
          <w:rFonts w:ascii="Times New Roman"/>
          <w:color w:val="231F1F"/>
          <w:spacing w:val="-6"/>
          <w:sz w:val="20"/>
        </w:rPr>
        <w:t> </w:t>
      </w:r>
      <w:r>
        <w:rPr>
          <w:rFonts w:ascii="Times New Roman"/>
          <w:color w:val="231F1F"/>
          <w:sz w:val="20"/>
        </w:rPr>
        <w:t>in</w:t>
      </w:r>
      <w:r>
        <w:rPr>
          <w:rFonts w:ascii="Times New Roman"/>
          <w:color w:val="231F1F"/>
          <w:spacing w:val="-7"/>
          <w:sz w:val="20"/>
        </w:rPr>
        <w:t> </w:t>
      </w:r>
      <w:r>
        <w:rPr>
          <w:rFonts w:ascii="Times New Roman"/>
          <w:color w:val="231F1F"/>
          <w:sz w:val="20"/>
        </w:rPr>
        <w:t>that</w:t>
      </w:r>
      <w:r>
        <w:rPr>
          <w:rFonts w:ascii="Times New Roman"/>
          <w:color w:val="231F1F"/>
          <w:spacing w:val="-6"/>
          <w:sz w:val="20"/>
        </w:rPr>
        <w:t> </w:t>
      </w:r>
      <w:r>
        <w:rPr>
          <w:rFonts w:ascii="Times New Roman"/>
          <w:color w:val="231F1F"/>
          <w:sz w:val="20"/>
        </w:rPr>
        <w:t>process.</w:t>
      </w:r>
      <w:r>
        <w:rPr>
          <w:rFonts w:ascii="Times New Roman"/>
          <w:sz w:val="20"/>
        </w:rPr>
      </w:r>
    </w:p>
    <w:p>
      <w:pPr>
        <w:spacing w:before="1"/>
        <w:ind w:left="119" w:right="119" w:firstLine="707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In</w:t>
      </w:r>
      <w:r>
        <w:rPr>
          <w:rFonts w:ascii="Times New Roman" w:hAnsi="Times New Roman" w:cs="Times New Roman" w:eastAsia="Times New Roman"/>
          <w:color w:val="231F1F"/>
          <w:spacing w:val="3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teaching</w:t>
      </w:r>
      <w:r>
        <w:rPr>
          <w:rFonts w:ascii="Times New Roman" w:hAnsi="Times New Roman" w:cs="Times New Roman" w:eastAsia="Times New Roman"/>
          <w:color w:val="231F1F"/>
          <w:spacing w:val="3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process,</w:t>
      </w:r>
      <w:r>
        <w:rPr>
          <w:rFonts w:ascii="Times New Roman" w:hAnsi="Times New Roman" w:cs="Times New Roman" w:eastAsia="Times New Roman"/>
          <w:color w:val="231F1F"/>
          <w:spacing w:val="3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communication</w:t>
      </w:r>
      <w:r>
        <w:rPr>
          <w:rFonts w:ascii="Times New Roman" w:hAnsi="Times New Roman" w:cs="Times New Roman" w:eastAsia="Times New Roman"/>
          <w:color w:val="231F1F"/>
          <w:spacing w:val="3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1"/>
          <w:sz w:val="20"/>
          <w:szCs w:val="20"/>
        </w:rPr>
        <w:t>is</w:t>
      </w:r>
      <w:r>
        <w:rPr>
          <w:rFonts w:ascii="Times New Roman" w:hAnsi="Times New Roman" w:cs="Times New Roman" w:eastAsia="Times New Roman"/>
          <w:color w:val="231F1F"/>
          <w:spacing w:val="3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a</w:t>
      </w:r>
      <w:r>
        <w:rPr>
          <w:rFonts w:ascii="Times New Roman" w:hAnsi="Times New Roman" w:cs="Times New Roman" w:eastAsia="Times New Roman"/>
          <w:color w:val="231F1F"/>
          <w:spacing w:val="3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channel</w:t>
      </w:r>
      <w:r>
        <w:rPr>
          <w:rFonts w:ascii="Times New Roman" w:hAnsi="Times New Roman" w:cs="Times New Roman" w:eastAsia="Times New Roman"/>
          <w:color w:val="231F1F"/>
          <w:spacing w:val="3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for</w:t>
      </w:r>
      <w:r>
        <w:rPr>
          <w:rFonts w:ascii="Times New Roman" w:hAnsi="Times New Roman" w:cs="Times New Roman" w:eastAsia="Times New Roman"/>
          <w:color w:val="231F1F"/>
          <w:spacing w:val="3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transfer/receiving</w:t>
      </w:r>
      <w:r>
        <w:rPr>
          <w:rFonts w:ascii="Times New Roman" w:hAnsi="Times New Roman" w:cs="Times New Roman" w:eastAsia="Times New Roman"/>
          <w:color w:val="231F1F"/>
          <w:spacing w:val="3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color w:val="231F1F"/>
          <w:spacing w:val="3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knowledge,</w:t>
      </w:r>
      <w:r>
        <w:rPr>
          <w:rFonts w:ascii="Times New Roman" w:hAnsi="Times New Roman" w:cs="Times New Roman" w:eastAsia="Times New Roman"/>
          <w:color w:val="231F1F"/>
          <w:spacing w:val="4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which</w:t>
      </w:r>
      <w:r>
        <w:rPr>
          <w:rFonts w:ascii="Times New Roman" w:hAnsi="Times New Roman" w:cs="Times New Roman" w:eastAsia="Times New Roman"/>
          <w:color w:val="231F1F"/>
          <w:spacing w:val="3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1"/>
          <w:sz w:val="20"/>
          <w:szCs w:val="20"/>
        </w:rPr>
        <w:t>in</w:t>
      </w:r>
      <w:r>
        <w:rPr>
          <w:rFonts w:ascii="Times New Roman" w:hAnsi="Times New Roman" w:cs="Times New Roman" w:eastAsia="Times New Roman"/>
          <w:color w:val="231F1F"/>
          <w:spacing w:val="3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its</w:t>
      </w:r>
      <w:r>
        <w:rPr>
          <w:rFonts w:ascii="Times New Roman" w:hAnsi="Times New Roman" w:cs="Times New Roman" w:eastAsia="Times New Roman"/>
          <w:color w:val="231F1F"/>
          <w:spacing w:val="38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definition</w:t>
      </w:r>
      <w:r>
        <w:rPr>
          <w:rFonts w:ascii="Times New Roman" w:hAnsi="Times New Roman" w:cs="Times New Roman" w:eastAsia="Times New Roman"/>
          <w:color w:val="231F1F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implies</w:t>
      </w:r>
      <w:r>
        <w:rPr>
          <w:rFonts w:ascii="Times New Roman" w:hAnsi="Times New Roman" w:cs="Times New Roman" w:eastAsia="Times New Roman"/>
          <w:color w:val="231F1F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a</w:t>
      </w:r>
      <w:r>
        <w:rPr>
          <w:rFonts w:ascii="Times New Roman" w:hAnsi="Times New Roman" w:cs="Times New Roman" w:eastAsia="Times New Roman"/>
          <w:color w:val="231F1F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two-way</w:t>
      </w:r>
      <w:r>
        <w:rPr>
          <w:rFonts w:ascii="Times New Roman" w:hAnsi="Times New Roman" w:cs="Times New Roman" w:eastAsia="Times New Roman"/>
          <w:color w:val="231F1F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process.</w:t>
      </w:r>
      <w:r>
        <w:rPr>
          <w:rFonts w:ascii="Times New Roman" w:hAnsi="Times New Roman" w:cs="Times New Roman" w:eastAsia="Times New Roman"/>
          <w:color w:val="231F1F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Very</w:t>
      </w:r>
      <w:r>
        <w:rPr>
          <w:rFonts w:ascii="Times New Roman" w:hAnsi="Times New Roman" w:cs="Times New Roman" w:eastAsia="Times New Roman"/>
          <w:color w:val="231F1F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often,</w:t>
      </w:r>
      <w:r>
        <w:rPr>
          <w:rFonts w:ascii="Times New Roman" w:hAnsi="Times New Roman" w:cs="Times New Roman" w:eastAsia="Times New Roman"/>
          <w:color w:val="231F1F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both</w:t>
      </w:r>
      <w:r>
        <w:rPr>
          <w:rFonts w:ascii="Times New Roman" w:hAnsi="Times New Roman" w:cs="Times New Roman" w:eastAsia="Times New Roman"/>
          <w:color w:val="231F1F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teachers</w:t>
      </w:r>
      <w:r>
        <w:rPr>
          <w:rFonts w:ascii="Times New Roman" w:hAnsi="Times New Roman" w:cs="Times New Roman" w:eastAsia="Times New Roman"/>
          <w:color w:val="231F1F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color w:val="231F1F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students</w:t>
      </w:r>
      <w:r>
        <w:rPr>
          <w:rFonts w:ascii="Times New Roman" w:hAnsi="Times New Roman" w:cs="Times New Roman" w:eastAsia="Times New Roman"/>
          <w:color w:val="231F1F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are</w:t>
      </w:r>
      <w:r>
        <w:rPr>
          <w:rFonts w:ascii="Times New Roman" w:hAnsi="Times New Roman" w:cs="Times New Roman" w:eastAsia="Times New Roman"/>
          <w:color w:val="231F1F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not</w:t>
      </w:r>
      <w:r>
        <w:rPr>
          <w:rFonts w:ascii="Times New Roman" w:hAnsi="Times New Roman" w:cs="Times New Roman" w:eastAsia="Times New Roman"/>
          <w:color w:val="231F1F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(sufficiently)</w:t>
      </w:r>
      <w:r>
        <w:rPr>
          <w:rFonts w:ascii="Times New Roman" w:hAnsi="Times New Roman" w:cs="Times New Roman" w:eastAsia="Times New Roman"/>
          <w:color w:val="231F1F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aware</w:t>
      </w:r>
      <w:r>
        <w:rPr>
          <w:rFonts w:ascii="Times New Roman" w:hAnsi="Times New Roman" w:cs="Times New Roman" w:eastAsia="Times New Roman"/>
          <w:color w:val="231F1F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color w:val="231F1F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color w:val="231F1F"/>
          <w:spacing w:val="92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”power“</w:t>
      </w:r>
      <w:r>
        <w:rPr>
          <w:rFonts w:ascii="Times New Roman" w:hAnsi="Times New Roman" w:cs="Times New Roman" w:eastAsia="Times New Roman"/>
          <w:color w:val="231F1F"/>
          <w:spacing w:val="4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color w:val="231F1F"/>
          <w:spacing w:val="4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communication</w:t>
      </w:r>
      <w:r>
        <w:rPr>
          <w:rFonts w:ascii="Times New Roman" w:hAnsi="Times New Roman" w:cs="Times New Roman" w:eastAsia="Times New Roman"/>
          <w:color w:val="231F1F"/>
          <w:spacing w:val="4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that</w:t>
      </w:r>
      <w:r>
        <w:rPr>
          <w:rFonts w:ascii="Times New Roman" w:hAnsi="Times New Roman" w:cs="Times New Roman" w:eastAsia="Times New Roman"/>
          <w:color w:val="231F1F"/>
          <w:spacing w:val="4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greatly</w:t>
      </w:r>
      <w:r>
        <w:rPr>
          <w:rFonts w:ascii="Times New Roman" w:hAnsi="Times New Roman" w:cs="Times New Roman" w:eastAsia="Times New Roman"/>
          <w:color w:val="231F1F"/>
          <w:spacing w:val="4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helps</w:t>
      </w:r>
      <w:r>
        <w:rPr>
          <w:rFonts w:ascii="Times New Roman" w:hAnsi="Times New Roman" w:cs="Times New Roman" w:eastAsia="Times New Roman"/>
          <w:color w:val="231F1F"/>
          <w:spacing w:val="4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them</w:t>
      </w:r>
      <w:r>
        <w:rPr>
          <w:rFonts w:ascii="Times New Roman" w:hAnsi="Times New Roman" w:cs="Times New Roman" w:eastAsia="Times New Roman"/>
          <w:color w:val="231F1F"/>
          <w:spacing w:val="4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in</w:t>
      </w:r>
      <w:r>
        <w:rPr>
          <w:rFonts w:ascii="Times New Roman" w:hAnsi="Times New Roman" w:cs="Times New Roman" w:eastAsia="Times New Roman"/>
          <w:color w:val="231F1F"/>
          <w:spacing w:val="4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knowing</w:t>
      </w:r>
      <w:r>
        <w:rPr>
          <w:rFonts w:ascii="Times New Roman" w:hAnsi="Times New Roman" w:cs="Times New Roman" w:eastAsia="Times New Roman"/>
          <w:color w:val="231F1F"/>
          <w:spacing w:val="4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how</w:t>
      </w:r>
      <w:r>
        <w:rPr>
          <w:rFonts w:ascii="Times New Roman" w:hAnsi="Times New Roman" w:cs="Times New Roman" w:eastAsia="Times New Roman"/>
          <w:color w:val="231F1F"/>
          <w:spacing w:val="4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to</w:t>
      </w:r>
      <w:r>
        <w:rPr>
          <w:rFonts w:ascii="Times New Roman" w:hAnsi="Times New Roman" w:cs="Times New Roman" w:eastAsia="Times New Roman"/>
          <w:color w:val="231F1F"/>
          <w:spacing w:val="4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teach</w:t>
      </w:r>
      <w:r>
        <w:rPr>
          <w:rFonts w:ascii="Times New Roman" w:hAnsi="Times New Roman" w:cs="Times New Roman" w:eastAsia="Times New Roman"/>
          <w:color w:val="231F1F"/>
          <w:spacing w:val="4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or</w:t>
      </w:r>
      <w:r>
        <w:rPr>
          <w:rFonts w:ascii="Times New Roman" w:hAnsi="Times New Roman" w:cs="Times New Roman" w:eastAsia="Times New Roman"/>
          <w:color w:val="231F1F"/>
          <w:spacing w:val="4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how</w:t>
      </w:r>
      <w:r>
        <w:rPr>
          <w:rFonts w:ascii="Times New Roman" w:hAnsi="Times New Roman" w:cs="Times New Roman" w:eastAsia="Times New Roman"/>
          <w:color w:val="231F1F"/>
          <w:spacing w:val="4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to</w:t>
      </w:r>
      <w:r>
        <w:rPr>
          <w:rFonts w:ascii="Times New Roman" w:hAnsi="Times New Roman" w:cs="Times New Roman" w:eastAsia="Times New Roman"/>
          <w:color w:val="231F1F"/>
          <w:spacing w:val="4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learn.</w:t>
      </w:r>
      <w:r>
        <w:rPr>
          <w:rFonts w:ascii="Times New Roman" w:hAnsi="Times New Roman" w:cs="Times New Roman" w:eastAsia="Times New Roman"/>
          <w:color w:val="231F1F"/>
          <w:spacing w:val="4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Uccessful</w:t>
      </w:r>
      <w:r>
        <w:rPr>
          <w:rFonts w:ascii="Times New Roman" w:hAnsi="Times New Roman" w:cs="Times New Roman" w:eastAsia="Times New Roman"/>
          <w:color w:val="231F1F"/>
          <w:spacing w:val="60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communication imply</w:t>
      </w:r>
      <w:r>
        <w:rPr>
          <w:rFonts w:ascii="Times New Roman" w:hAnsi="Times New Roman" w:cs="Times New Roman" w:eastAsia="Times New Roman"/>
          <w:color w:val="231F1F"/>
          <w:spacing w:val="4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knowledge</w:t>
      </w:r>
      <w:r>
        <w:rPr>
          <w:rFonts w:ascii="Times New Roman" w:hAnsi="Times New Roman" w:cs="Times New Roman" w:eastAsia="Times New Roman"/>
          <w:color w:val="231F1F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color w:val="231F1F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all</w:t>
      </w:r>
      <w:r>
        <w:rPr>
          <w:rFonts w:ascii="Times New Roman" w:hAnsi="Times New Roman" w:cs="Times New Roman" w:eastAsia="Times New Roman"/>
          <w:color w:val="231F1F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communication</w:t>
      </w:r>
      <w:r>
        <w:rPr>
          <w:rFonts w:ascii="Times New Roman" w:hAnsi="Times New Roman" w:cs="Times New Roman" w:eastAsia="Times New Roman"/>
          <w:color w:val="231F1F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technologies</w:t>
      </w:r>
      <w:r>
        <w:rPr>
          <w:rFonts w:ascii="Times New Roman" w:hAnsi="Times New Roman" w:cs="Times New Roman" w:eastAsia="Times New Roman"/>
          <w:color w:val="231F1F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color w:val="231F1F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aspects</w:t>
      </w:r>
      <w:r>
        <w:rPr>
          <w:rFonts w:ascii="Times New Roman" w:hAnsi="Times New Roman" w:cs="Times New Roman" w:eastAsia="Times New Roman"/>
          <w:color w:val="231F1F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in</w:t>
      </w:r>
      <w:r>
        <w:rPr>
          <w:rFonts w:ascii="Times New Roman" w:hAnsi="Times New Roman" w:cs="Times New Roman" w:eastAsia="Times New Roman"/>
          <w:color w:val="231F1F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order</w:t>
      </w:r>
      <w:r>
        <w:rPr>
          <w:rFonts w:ascii="Times New Roman" w:hAnsi="Times New Roman" w:cs="Times New Roman" w:eastAsia="Times New Roman"/>
          <w:color w:val="231F1F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2"/>
          <w:sz w:val="20"/>
          <w:szCs w:val="20"/>
        </w:rPr>
        <w:t>to</w:t>
      </w:r>
      <w:r>
        <w:rPr>
          <w:rFonts w:ascii="Times New Roman" w:hAnsi="Times New Roman" w:cs="Times New Roman" w:eastAsia="Times New Roman"/>
          <w:color w:val="231F1F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create  good</w:t>
      </w:r>
      <w:r>
        <w:rPr>
          <w:rFonts w:ascii="Times New Roman" w:hAnsi="Times New Roman" w:cs="Times New Roman" w:eastAsia="Times New Roman"/>
          <w:color w:val="231F1F"/>
          <w:spacing w:val="62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prerequisites</w:t>
      </w:r>
      <w:r>
        <w:rPr>
          <w:rFonts w:ascii="Times New Roman" w:hAnsi="Times New Roman" w:cs="Times New Roman" w:eastAsia="Times New Roman"/>
          <w:color w:val="231F1F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for</w:t>
      </w:r>
      <w:r>
        <w:rPr>
          <w:rFonts w:ascii="Times New Roman" w:hAnsi="Times New Roman" w:cs="Times New Roman" w:eastAsia="Times New Roman"/>
          <w:color w:val="231F1F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their</w:t>
      </w:r>
      <w:r>
        <w:rPr>
          <w:rFonts w:ascii="Times New Roman" w:hAnsi="Times New Roman" w:cs="Times New Roman" w:eastAsia="Times New Roman"/>
          <w:color w:val="231F1F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realization</w:t>
      </w:r>
      <w:r>
        <w:rPr>
          <w:rFonts w:ascii="Times New Roman" w:hAnsi="Times New Roman" w:cs="Times New Roman" w:eastAsia="Times New Roman"/>
          <w:color w:val="231F1F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in</w:t>
      </w:r>
      <w:r>
        <w:rPr>
          <w:rFonts w:ascii="Times New Roman" w:hAnsi="Times New Roman" w:cs="Times New Roman" w:eastAsia="Times New Roman"/>
          <w:color w:val="231F1F"/>
          <w:spacing w:val="-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practice.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0"/>
        <w:ind w:left="827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i/>
          <w:color w:val="231F1F"/>
          <w:spacing w:val="-1"/>
          <w:sz w:val="20"/>
        </w:rPr>
        <w:t>Key</w:t>
      </w:r>
      <w:r>
        <w:rPr>
          <w:rFonts w:ascii="Times New Roman"/>
          <w:i/>
          <w:color w:val="231F1F"/>
          <w:spacing w:val="-8"/>
          <w:sz w:val="20"/>
        </w:rPr>
        <w:t> </w:t>
      </w:r>
      <w:r>
        <w:rPr>
          <w:rFonts w:ascii="Times New Roman"/>
          <w:i/>
          <w:color w:val="231F1F"/>
          <w:spacing w:val="-1"/>
          <w:sz w:val="20"/>
        </w:rPr>
        <w:t>words</w:t>
      </w:r>
      <w:r>
        <w:rPr>
          <w:rFonts w:ascii="Times New Roman"/>
          <w:color w:val="231F1F"/>
          <w:spacing w:val="-1"/>
          <w:sz w:val="20"/>
        </w:rPr>
        <w:t>:</w:t>
      </w:r>
      <w:r>
        <w:rPr>
          <w:rFonts w:ascii="Times New Roman"/>
          <w:color w:val="231F1F"/>
          <w:spacing w:val="-9"/>
          <w:sz w:val="20"/>
        </w:rPr>
        <w:t> </w:t>
      </w:r>
      <w:r>
        <w:rPr>
          <w:rFonts w:ascii="Times New Roman"/>
          <w:color w:val="231F1F"/>
          <w:sz w:val="20"/>
        </w:rPr>
        <w:t>communication,</w:t>
      </w:r>
      <w:r>
        <w:rPr>
          <w:rFonts w:ascii="Times New Roman"/>
          <w:color w:val="231F1F"/>
          <w:spacing w:val="-8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teacher,</w:t>
      </w:r>
      <w:r>
        <w:rPr>
          <w:rFonts w:ascii="Times New Roman"/>
          <w:color w:val="231F1F"/>
          <w:spacing w:val="-8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student,</w:t>
      </w:r>
      <w:r>
        <w:rPr>
          <w:rFonts w:ascii="Times New Roman"/>
          <w:color w:val="231F1F"/>
          <w:spacing w:val="-8"/>
          <w:sz w:val="20"/>
        </w:rPr>
        <w:t> </w:t>
      </w:r>
      <w:r>
        <w:rPr>
          <w:rFonts w:ascii="Times New Roman"/>
          <w:color w:val="231F1F"/>
          <w:sz w:val="20"/>
        </w:rPr>
        <w:t>teaching</w:t>
      </w:r>
      <w:r>
        <w:rPr>
          <w:rFonts w:ascii="Times New Roman"/>
          <w:color w:val="231F1F"/>
          <w:spacing w:val="-9"/>
          <w:sz w:val="20"/>
        </w:rPr>
        <w:t> </w:t>
      </w:r>
      <w:r>
        <w:rPr>
          <w:rFonts w:ascii="Times New Roman"/>
          <w:color w:val="231F1F"/>
          <w:sz w:val="20"/>
        </w:rPr>
        <w:t>process.</w:t>
      </w:r>
      <w:r>
        <w:rPr>
          <w:rFonts w:ascii="Times New Roman"/>
          <w:sz w:val="20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0"/>
          <w:szCs w:val="20"/>
        </w:rPr>
        <w:sectPr>
          <w:pgSz w:w="11910" w:h="16840"/>
          <w:pgMar w:header="826" w:footer="833" w:top="1120" w:bottom="1040" w:left="1300" w:right="1300"/>
        </w:sect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7"/>
          <w:szCs w:val="17"/>
        </w:rPr>
        <w:sectPr>
          <w:headerReference w:type="even" r:id="rId70"/>
          <w:footerReference w:type="even" r:id="rId71"/>
          <w:footerReference w:type="default" r:id="rId72"/>
          <w:pgSz w:w="11910" w:h="16840"/>
          <w:pgMar w:header="0" w:footer="833" w:top="1580" w:bottom="1020" w:left="1300" w:right="1680"/>
          <w:pgNumType w:start="100"/>
        </w:sectPr>
      </w:pPr>
    </w:p>
    <w:p>
      <w:pPr>
        <w:tabs>
          <w:tab w:pos="7448" w:val="left" w:leader="none"/>
        </w:tabs>
        <w:spacing w:before="40"/>
        <w:ind w:left="0" w:right="69" w:firstLine="0"/>
        <w:jc w:val="center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b/>
          <w:color w:val="231F1F"/>
          <w:spacing w:val="-1"/>
          <w:sz w:val="24"/>
        </w:rPr>
        <w:t>Mr</w:t>
      </w:r>
      <w:r>
        <w:rPr>
          <w:rFonts w:ascii="Times New Roman" w:hAnsi="Times New Roman"/>
          <w:b/>
          <w:color w:val="231F1F"/>
          <w:spacing w:val="-7"/>
          <w:sz w:val="24"/>
        </w:rPr>
        <w:t> </w:t>
      </w:r>
      <w:r>
        <w:rPr>
          <w:rFonts w:ascii="Times New Roman" w:hAnsi="Times New Roman"/>
          <w:b/>
          <w:color w:val="231F1F"/>
          <w:sz w:val="24"/>
        </w:rPr>
        <w:t>Saša</w:t>
      </w:r>
      <w:r>
        <w:rPr>
          <w:rFonts w:ascii="Times New Roman" w:hAnsi="Times New Roman"/>
          <w:b/>
          <w:color w:val="231F1F"/>
          <w:spacing w:val="-7"/>
          <w:sz w:val="24"/>
        </w:rPr>
        <w:t> </w:t>
      </w:r>
      <w:r>
        <w:rPr>
          <w:rFonts w:ascii="Times New Roman" w:hAnsi="Times New Roman"/>
          <w:b/>
          <w:color w:val="231F1F"/>
          <w:sz w:val="24"/>
        </w:rPr>
        <w:t>Lipovac</w:t>
        <w:tab/>
      </w:r>
      <w:r>
        <w:rPr>
          <w:rFonts w:ascii="Times New Roman" w:hAnsi="Times New Roman"/>
          <w:color w:val="231F1F"/>
          <w:spacing w:val="-1"/>
          <w:sz w:val="22"/>
        </w:rPr>
        <w:t>UDC(045)004.77</w:t>
      </w:r>
      <w:r>
        <w:rPr>
          <w:rFonts w:ascii="Times New Roman" w:hAnsi="Times New Roman"/>
          <w:sz w:val="22"/>
        </w:rPr>
      </w:r>
    </w:p>
    <w:p>
      <w:pPr>
        <w:tabs>
          <w:tab w:pos="7539" w:val="left" w:leader="none"/>
        </w:tabs>
        <w:spacing w:before="35"/>
        <w:ind w:left="0" w:right="50" w:firstLine="0"/>
        <w:jc w:val="center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OŠ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„Dositej</w:t>
      </w:r>
      <w:r>
        <w:rPr>
          <w:rFonts w:ascii="Times New Roman" w:hAnsi="Times New Roman" w:cs="Times New Roman" w:eastAsia="Times New Roman"/>
          <w:color w:val="231F1F"/>
          <w:spacing w:val="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Obradović”,</w:t>
        <w:tab/>
        <w:t>Pregl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edni</w:t>
      </w:r>
      <w:r>
        <w:rPr>
          <w:rFonts w:ascii="Times New Roman" w:hAnsi="Times New Roman" w:cs="Times New Roman" w:eastAsia="Times New Roman"/>
          <w:color w:val="231F1F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ĉlanak</w:t>
      </w:r>
      <w:r>
        <w:rPr>
          <w:rFonts w:ascii="Times New Roman" w:hAnsi="Times New Roman" w:cs="Times New Roman" w:eastAsia="Times New Roman"/>
          <w:sz w:val="22"/>
          <w:szCs w:val="22"/>
        </w:rPr>
      </w:r>
    </w:p>
    <w:p>
      <w:pPr>
        <w:spacing w:before="37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1F"/>
          <w:spacing w:val="-2"/>
          <w:sz w:val="22"/>
        </w:rPr>
        <w:t>Novi</w:t>
      </w:r>
      <w:r>
        <w:rPr>
          <w:rFonts w:ascii="Times New Roman"/>
          <w:color w:val="231F1F"/>
          <w:spacing w:val="1"/>
          <w:sz w:val="22"/>
        </w:rPr>
        <w:t> </w:t>
      </w:r>
      <w:r>
        <w:rPr>
          <w:rFonts w:ascii="Times New Roman"/>
          <w:color w:val="231F1F"/>
          <w:sz w:val="22"/>
        </w:rPr>
        <w:t>Sad, </w:t>
      </w:r>
      <w:r>
        <w:rPr>
          <w:rFonts w:ascii="Times New Roman"/>
          <w:color w:val="231F1F"/>
          <w:spacing w:val="-1"/>
          <w:sz w:val="22"/>
        </w:rPr>
        <w:t>Republika</w:t>
      </w:r>
      <w:r>
        <w:rPr>
          <w:rFonts w:ascii="Times New Roman"/>
          <w:color w:val="231F1F"/>
          <w:sz w:val="22"/>
        </w:rPr>
        <w:t> </w:t>
      </w:r>
      <w:r>
        <w:rPr>
          <w:rFonts w:ascii="Times New Roman"/>
          <w:color w:val="231F1F"/>
          <w:spacing w:val="-1"/>
          <w:sz w:val="22"/>
        </w:rPr>
        <w:t>Srbija</w:t>
      </w:r>
      <w:r>
        <w:rPr>
          <w:rFonts w:ascii="Times New Roman"/>
          <w:sz w:val="22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pStyle w:val="Heading2"/>
        <w:spacing w:line="240" w:lineRule="auto"/>
        <w:ind w:left="138" w:right="135"/>
        <w:jc w:val="center"/>
        <w:rPr>
          <w:b w:val="0"/>
          <w:bCs w:val="0"/>
        </w:rPr>
      </w:pPr>
      <w:bookmarkStart w:name="_TOC_250002" w:id="6"/>
      <w:r>
        <w:rPr>
          <w:rFonts w:ascii="Times New Roman" w:hAnsi="Times New Roman"/>
          <w:color w:val="231F1F"/>
          <w:spacing w:val="-1"/>
        </w:rPr>
        <w:t>DIGITALNO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UČENJE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(E</w:t>
      </w:r>
      <w:r>
        <w:rPr>
          <w:rFonts w:ascii="Times New Roman" w:hAnsi="Times New Roman"/>
          <w:color w:val="231F1F"/>
          <w:spacing w:val="-1"/>
        </w:rPr>
        <w:t>-</w:t>
      </w:r>
      <w:r>
        <w:rPr>
          <w:color w:val="231F1F"/>
          <w:spacing w:val="-1"/>
        </w:rPr>
        <w:t>LEARNING)</w:t>
      </w:r>
      <w:bookmarkEnd w:id="6"/>
      <w:r>
        <w:rPr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8"/>
        <w:rPr>
          <w:rFonts w:ascii="Times New Roman" w:hAnsi="Times New Roman" w:cs="Times New Roman" w:eastAsia="Times New Roman"/>
          <w:b/>
          <w:bCs/>
          <w:sz w:val="23"/>
          <w:szCs w:val="23"/>
        </w:rPr>
      </w:pPr>
    </w:p>
    <w:p>
      <w:pPr>
        <w:spacing w:line="276" w:lineRule="auto" w:before="0"/>
        <w:ind w:left="118" w:right="111" w:firstLine="719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1F"/>
          <w:spacing w:val="-1"/>
          <w:sz w:val="20"/>
        </w:rPr>
        <w:t>SAŢETAK:</w:t>
      </w:r>
      <w:r>
        <w:rPr>
          <w:rFonts w:ascii="Times New Roman" w:hAnsi="Times New Roman"/>
          <w:color w:val="231F1F"/>
          <w:spacing w:val="8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U</w:t>
      </w:r>
      <w:r>
        <w:rPr>
          <w:rFonts w:ascii="Times New Roman" w:hAnsi="Times New Roman"/>
          <w:color w:val="231F1F"/>
          <w:spacing w:val="9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radu</w:t>
      </w:r>
      <w:r>
        <w:rPr>
          <w:rFonts w:ascii="Times New Roman" w:hAnsi="Times New Roman"/>
          <w:color w:val="231F1F"/>
          <w:spacing w:val="8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se</w:t>
      </w:r>
      <w:r>
        <w:rPr>
          <w:rFonts w:ascii="Times New Roman" w:hAnsi="Times New Roman"/>
          <w:color w:val="231F1F"/>
          <w:spacing w:val="9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saţeto</w:t>
      </w:r>
      <w:r>
        <w:rPr>
          <w:rFonts w:ascii="Times New Roman" w:hAnsi="Times New Roman"/>
          <w:color w:val="231F1F"/>
          <w:spacing w:val="10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analizira</w:t>
      </w:r>
      <w:r>
        <w:rPr>
          <w:rFonts w:ascii="Times New Roman" w:hAnsi="Times New Roman"/>
          <w:color w:val="231F1F"/>
          <w:spacing w:val="9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razvoj</w:t>
      </w:r>
      <w:r>
        <w:rPr>
          <w:rFonts w:ascii="Times New Roman" w:hAnsi="Times New Roman"/>
          <w:color w:val="231F1F"/>
          <w:spacing w:val="11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digitalnog</w:t>
      </w:r>
      <w:r>
        <w:rPr>
          <w:rFonts w:ascii="Times New Roman" w:hAnsi="Times New Roman"/>
          <w:color w:val="231F1F"/>
          <w:spacing w:val="7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obrazovanja.</w:t>
      </w:r>
      <w:r>
        <w:rPr>
          <w:rFonts w:ascii="Times New Roman" w:hAnsi="Times New Roman"/>
          <w:color w:val="231F1F"/>
          <w:spacing w:val="10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Digitalno</w:t>
      </w:r>
      <w:r>
        <w:rPr>
          <w:rFonts w:ascii="Times New Roman" w:hAnsi="Times New Roman"/>
          <w:color w:val="231F1F"/>
          <w:spacing w:val="10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obrazovanje</w:t>
      </w:r>
      <w:r>
        <w:rPr>
          <w:rFonts w:ascii="Times New Roman" w:hAnsi="Times New Roman"/>
          <w:color w:val="231F1F"/>
          <w:spacing w:val="9"/>
          <w:sz w:val="20"/>
        </w:rPr>
        <w:t> </w:t>
      </w:r>
      <w:r>
        <w:rPr>
          <w:rFonts w:ascii="Times New Roman" w:hAnsi="Times New Roman"/>
          <w:color w:val="231F1F"/>
          <w:spacing w:val="3"/>
          <w:sz w:val="20"/>
        </w:rPr>
        <w:t>(e</w:t>
      </w:r>
      <w:r>
        <w:rPr>
          <w:rFonts w:ascii="Times New Roman" w:hAnsi="Times New Roman"/>
          <w:color w:val="231F1F"/>
          <w:spacing w:val="3"/>
          <w:sz w:val="20"/>
        </w:rPr>
        <w:t>-</w:t>
      </w:r>
      <w:r>
        <w:rPr>
          <w:rFonts w:ascii="Times New Roman" w:hAnsi="Times New Roman"/>
          <w:color w:val="231F1F"/>
          <w:spacing w:val="87"/>
          <w:w w:val="99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learning)</w:t>
      </w:r>
      <w:r>
        <w:rPr>
          <w:rFonts w:ascii="Times New Roman" w:hAnsi="Times New Roman"/>
          <w:color w:val="231F1F"/>
          <w:spacing w:val="1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posmatra</w:t>
      </w:r>
      <w:r>
        <w:rPr>
          <w:rFonts w:ascii="Times New Roman" w:hAnsi="Times New Roman"/>
          <w:color w:val="231F1F"/>
          <w:spacing w:val="1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se</w:t>
      </w:r>
      <w:r>
        <w:rPr>
          <w:rFonts w:ascii="Times New Roman" w:hAnsi="Times New Roman"/>
          <w:color w:val="231F1F"/>
          <w:spacing w:val="1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kao</w:t>
      </w:r>
      <w:r>
        <w:rPr>
          <w:rFonts w:ascii="Times New Roman" w:hAnsi="Times New Roman"/>
          <w:color w:val="231F1F"/>
          <w:spacing w:val="2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infrastruktura,</w:t>
      </w:r>
      <w:r>
        <w:rPr>
          <w:rFonts w:ascii="Times New Roman" w:hAnsi="Times New Roman"/>
          <w:color w:val="231F1F"/>
          <w:spacing w:val="3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koja</w:t>
      </w:r>
      <w:r>
        <w:rPr>
          <w:rFonts w:ascii="Times New Roman" w:hAnsi="Times New Roman"/>
          <w:color w:val="231F1F"/>
          <w:spacing w:val="1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poslediĉno</w:t>
      </w:r>
      <w:r>
        <w:rPr>
          <w:rFonts w:ascii="Times New Roman" w:hAnsi="Times New Roman"/>
          <w:color w:val="231F1F"/>
          <w:spacing w:val="2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postaje</w:t>
      </w:r>
      <w:r>
        <w:rPr>
          <w:rFonts w:ascii="Times New Roman" w:hAnsi="Times New Roman"/>
          <w:color w:val="231F1F"/>
          <w:spacing w:val="1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jedna</w:t>
      </w:r>
      <w:r>
        <w:rPr>
          <w:rFonts w:ascii="Times New Roman" w:hAnsi="Times New Roman"/>
          <w:color w:val="231F1F"/>
          <w:spacing w:val="1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od</w:t>
      </w:r>
      <w:r>
        <w:rPr>
          <w:rFonts w:ascii="Times New Roman" w:hAnsi="Times New Roman"/>
          <w:color w:val="231F1F"/>
          <w:spacing w:val="1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modela</w:t>
      </w:r>
      <w:r>
        <w:rPr>
          <w:rFonts w:ascii="Times New Roman" w:hAnsi="Times New Roman"/>
          <w:color w:val="231F1F"/>
          <w:spacing w:val="2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pouĉavanja</w:t>
      </w:r>
      <w:r>
        <w:rPr>
          <w:rFonts w:ascii="Times New Roman" w:hAnsi="Times New Roman"/>
          <w:color w:val="231F1F"/>
          <w:spacing w:val="1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uĉen</w:t>
      </w:r>
      <w:r>
        <w:rPr>
          <w:rFonts w:ascii="Times New Roman" w:hAnsi="Times New Roman"/>
          <w:color w:val="231F1F"/>
          <w:sz w:val="20"/>
        </w:rPr>
        <w:t>ika,</w:t>
      </w:r>
      <w:r>
        <w:rPr>
          <w:rFonts w:ascii="Times New Roman" w:hAnsi="Times New Roman"/>
          <w:color w:val="231F1F"/>
          <w:spacing w:val="1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studenata</w:t>
      </w:r>
      <w:r>
        <w:rPr>
          <w:rFonts w:ascii="Times New Roman" w:hAnsi="Times New Roman"/>
          <w:color w:val="231F1F"/>
          <w:spacing w:val="77"/>
          <w:w w:val="99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i</w:t>
      </w:r>
      <w:r>
        <w:rPr>
          <w:rFonts w:ascii="Times New Roman" w:hAnsi="Times New Roman"/>
          <w:color w:val="231F1F"/>
          <w:spacing w:val="47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odraslih.</w:t>
      </w:r>
      <w:r>
        <w:rPr>
          <w:rFonts w:ascii="Times New Roman" w:hAnsi="Times New Roman"/>
          <w:color w:val="231F1F"/>
          <w:spacing w:val="48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S  obzirom</w:t>
      </w:r>
      <w:r>
        <w:rPr>
          <w:rFonts w:ascii="Times New Roman" w:hAnsi="Times New Roman"/>
          <w:color w:val="231F1F"/>
          <w:spacing w:val="46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na</w:t>
      </w:r>
      <w:r>
        <w:rPr>
          <w:rFonts w:ascii="Times New Roman" w:hAnsi="Times New Roman"/>
          <w:color w:val="231F1F"/>
          <w:spacing w:val="48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ĉinjenicu  da</w:t>
      </w:r>
      <w:r>
        <w:rPr>
          <w:rFonts w:ascii="Times New Roman" w:hAnsi="Times New Roman"/>
          <w:color w:val="231F1F"/>
          <w:spacing w:val="48"/>
          <w:sz w:val="20"/>
        </w:rPr>
        <w:t> </w:t>
      </w:r>
      <w:r>
        <w:rPr>
          <w:rFonts w:ascii="Times New Roman" w:hAnsi="Times New Roman"/>
          <w:color w:val="231F1F"/>
          <w:spacing w:val="1"/>
          <w:sz w:val="20"/>
        </w:rPr>
        <w:t>je</w:t>
      </w:r>
      <w:r>
        <w:rPr>
          <w:rFonts w:ascii="Times New Roman" w:hAnsi="Times New Roman"/>
          <w:color w:val="231F1F"/>
          <w:spacing w:val="48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u</w:t>
      </w:r>
      <w:r>
        <w:rPr>
          <w:rFonts w:ascii="Times New Roman" w:hAnsi="Times New Roman"/>
          <w:color w:val="231F1F"/>
          <w:spacing w:val="47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poslednjih</w:t>
      </w:r>
      <w:r>
        <w:rPr>
          <w:rFonts w:ascii="Times New Roman" w:hAnsi="Times New Roman"/>
          <w:color w:val="231F1F"/>
          <w:spacing w:val="49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nekoliko</w:t>
      </w:r>
      <w:r>
        <w:rPr>
          <w:rFonts w:ascii="Times New Roman" w:hAnsi="Times New Roman"/>
          <w:color w:val="231F1F"/>
          <w:spacing w:val="1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godina</w:t>
      </w:r>
      <w:r>
        <w:rPr>
          <w:rFonts w:ascii="Times New Roman" w:hAnsi="Times New Roman"/>
          <w:color w:val="231F1F"/>
          <w:spacing w:val="1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fenomen</w:t>
      </w:r>
      <w:r>
        <w:rPr>
          <w:rFonts w:ascii="Times New Roman" w:hAnsi="Times New Roman"/>
          <w:color w:val="231F1F"/>
          <w:spacing w:val="49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digitalnog</w:t>
      </w:r>
      <w:r>
        <w:rPr>
          <w:rFonts w:ascii="Times New Roman" w:hAnsi="Times New Roman"/>
          <w:color w:val="231F1F"/>
          <w:spacing w:val="49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uĉenja</w:t>
      </w:r>
      <w:r>
        <w:rPr>
          <w:rFonts w:ascii="Times New Roman" w:hAnsi="Times New Roman"/>
          <w:color w:val="231F1F"/>
          <w:spacing w:val="48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postao</w:t>
      </w:r>
      <w:r>
        <w:rPr>
          <w:rFonts w:ascii="Times New Roman" w:hAnsi="Times New Roman"/>
          <w:color w:val="231F1F"/>
          <w:spacing w:val="70"/>
          <w:w w:val="99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multidisciplinarni</w:t>
      </w:r>
      <w:r>
        <w:rPr>
          <w:rFonts w:ascii="Times New Roman" w:hAnsi="Times New Roman"/>
          <w:color w:val="231F1F"/>
          <w:spacing w:val="46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predmet</w:t>
      </w:r>
      <w:r>
        <w:rPr>
          <w:rFonts w:ascii="Times New Roman" w:hAnsi="Times New Roman"/>
          <w:color w:val="231F1F"/>
          <w:spacing w:val="47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prouĉavanja</w:t>
      </w:r>
      <w:r>
        <w:rPr>
          <w:rFonts w:ascii="Times New Roman" w:hAnsi="Times New Roman"/>
          <w:color w:val="231F1F"/>
          <w:spacing w:val="47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raznih</w:t>
      </w:r>
      <w:r>
        <w:rPr>
          <w:rFonts w:ascii="Times New Roman" w:hAnsi="Times New Roman"/>
          <w:color w:val="231F1F"/>
          <w:spacing w:val="45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nauĉnih</w:t>
      </w:r>
      <w:r>
        <w:rPr>
          <w:rFonts w:ascii="Times New Roman" w:hAnsi="Times New Roman"/>
          <w:color w:val="231F1F"/>
          <w:spacing w:val="45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podruĉja</w:t>
      </w:r>
      <w:r>
        <w:rPr>
          <w:rFonts w:ascii="Times New Roman" w:hAnsi="Times New Roman"/>
          <w:color w:val="231F1F"/>
          <w:spacing w:val="47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(jer</w:t>
      </w:r>
      <w:r>
        <w:rPr>
          <w:rFonts w:ascii="Times New Roman" w:hAnsi="Times New Roman"/>
          <w:color w:val="231F1F"/>
          <w:spacing w:val="45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ulazi</w:t>
      </w:r>
      <w:r>
        <w:rPr>
          <w:rFonts w:ascii="Times New Roman" w:hAnsi="Times New Roman"/>
          <w:color w:val="231F1F"/>
          <w:spacing w:val="47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u</w:t>
      </w:r>
      <w:r>
        <w:rPr>
          <w:rFonts w:ascii="Times New Roman" w:hAnsi="Times New Roman"/>
          <w:color w:val="231F1F"/>
          <w:spacing w:val="45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domen</w:t>
      </w:r>
      <w:r>
        <w:rPr>
          <w:rFonts w:ascii="Times New Roman" w:hAnsi="Times New Roman"/>
          <w:color w:val="231F1F"/>
          <w:spacing w:val="45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društvenih</w:t>
      </w:r>
      <w:r>
        <w:rPr>
          <w:rFonts w:ascii="Times New Roman" w:hAnsi="Times New Roman"/>
          <w:color w:val="231F1F"/>
          <w:spacing w:val="45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i</w:t>
      </w:r>
      <w:r>
        <w:rPr>
          <w:rFonts w:ascii="Times New Roman" w:hAnsi="Times New Roman"/>
          <w:color w:val="231F1F"/>
          <w:spacing w:val="46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prirodnih</w:t>
      </w:r>
      <w:r>
        <w:rPr>
          <w:rFonts w:ascii="Times New Roman" w:hAnsi="Times New Roman"/>
          <w:color w:val="231F1F"/>
          <w:spacing w:val="66"/>
          <w:w w:val="99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nauka),</w:t>
      </w:r>
      <w:r>
        <w:rPr>
          <w:rFonts w:ascii="Times New Roman" w:hAnsi="Times New Roman"/>
          <w:color w:val="231F1F"/>
          <w:spacing w:val="37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rad</w:t>
      </w:r>
      <w:r>
        <w:rPr>
          <w:rFonts w:ascii="Times New Roman" w:hAnsi="Times New Roman"/>
          <w:color w:val="231F1F"/>
          <w:spacing w:val="37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će</w:t>
      </w:r>
      <w:r>
        <w:rPr>
          <w:rFonts w:ascii="Times New Roman" w:hAnsi="Times New Roman"/>
          <w:color w:val="231F1F"/>
          <w:spacing w:val="36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u</w:t>
      </w:r>
      <w:r>
        <w:rPr>
          <w:rFonts w:ascii="Times New Roman" w:hAnsi="Times New Roman"/>
          <w:color w:val="231F1F"/>
          <w:spacing w:val="35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prvom</w:t>
      </w:r>
      <w:r>
        <w:rPr>
          <w:rFonts w:ascii="Times New Roman" w:hAnsi="Times New Roman"/>
          <w:color w:val="231F1F"/>
          <w:spacing w:val="34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delu</w:t>
      </w:r>
      <w:r>
        <w:rPr>
          <w:rFonts w:ascii="Times New Roman" w:hAnsi="Times New Roman"/>
          <w:color w:val="231F1F"/>
          <w:spacing w:val="37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pokuš</w:t>
      </w:r>
      <w:r>
        <w:rPr>
          <w:rFonts w:ascii="Times New Roman" w:hAnsi="Times New Roman"/>
          <w:color w:val="231F1F"/>
          <w:sz w:val="20"/>
        </w:rPr>
        <w:t>ati</w:t>
      </w:r>
      <w:r>
        <w:rPr>
          <w:rFonts w:ascii="Times New Roman" w:hAnsi="Times New Roman"/>
          <w:color w:val="231F1F"/>
          <w:spacing w:val="36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dati</w:t>
      </w:r>
      <w:r>
        <w:rPr>
          <w:rFonts w:ascii="Times New Roman" w:hAnsi="Times New Roman"/>
          <w:color w:val="231F1F"/>
          <w:spacing w:val="36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temelj</w:t>
      </w:r>
      <w:r>
        <w:rPr>
          <w:rFonts w:ascii="Times New Roman" w:hAnsi="Times New Roman"/>
          <w:color w:val="231F1F"/>
          <w:spacing w:val="38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za</w:t>
      </w:r>
      <w:r>
        <w:rPr>
          <w:rFonts w:ascii="Times New Roman" w:hAnsi="Times New Roman"/>
          <w:color w:val="231F1F"/>
          <w:spacing w:val="36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upoznavanje</w:t>
      </w:r>
      <w:r>
        <w:rPr>
          <w:rFonts w:ascii="Times New Roman" w:hAnsi="Times New Roman"/>
          <w:color w:val="231F1F"/>
          <w:spacing w:val="37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terminologije</w:t>
      </w:r>
      <w:r>
        <w:rPr>
          <w:rFonts w:ascii="Times New Roman" w:hAnsi="Times New Roman"/>
          <w:color w:val="231F1F"/>
          <w:spacing w:val="36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problema,</w:t>
      </w:r>
      <w:r>
        <w:rPr>
          <w:rFonts w:ascii="Times New Roman" w:hAnsi="Times New Roman"/>
          <w:color w:val="231F1F"/>
          <w:spacing w:val="36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uz</w:t>
      </w:r>
      <w:r>
        <w:rPr>
          <w:rFonts w:ascii="Times New Roman" w:hAnsi="Times New Roman"/>
          <w:color w:val="231F1F"/>
          <w:spacing w:val="39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kratki</w:t>
      </w:r>
      <w:r>
        <w:rPr>
          <w:rFonts w:ascii="Times New Roman" w:hAnsi="Times New Roman"/>
          <w:color w:val="231F1F"/>
          <w:spacing w:val="35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prikaz</w:t>
      </w:r>
      <w:r>
        <w:rPr>
          <w:rFonts w:ascii="Times New Roman" w:hAnsi="Times New Roman"/>
          <w:color w:val="231F1F"/>
          <w:spacing w:val="76"/>
          <w:w w:val="99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istorijskog</w:t>
      </w:r>
      <w:r>
        <w:rPr>
          <w:rFonts w:ascii="Times New Roman" w:hAnsi="Times New Roman"/>
          <w:color w:val="231F1F"/>
          <w:spacing w:val="12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razvoja</w:t>
      </w:r>
      <w:r>
        <w:rPr>
          <w:rFonts w:ascii="Times New Roman" w:hAnsi="Times New Roman"/>
          <w:color w:val="231F1F"/>
          <w:spacing w:val="14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(od</w:t>
      </w:r>
      <w:r>
        <w:rPr>
          <w:rFonts w:ascii="Times New Roman" w:hAnsi="Times New Roman"/>
          <w:color w:val="231F1F"/>
          <w:spacing w:val="12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dopisnog</w:t>
      </w:r>
      <w:r>
        <w:rPr>
          <w:rFonts w:ascii="Times New Roman" w:hAnsi="Times New Roman"/>
          <w:color w:val="231F1F"/>
          <w:spacing w:val="13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obrazovanja</w:t>
      </w:r>
      <w:r>
        <w:rPr>
          <w:rFonts w:ascii="Times New Roman" w:hAnsi="Times New Roman"/>
          <w:color w:val="231F1F"/>
          <w:spacing w:val="14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do</w:t>
      </w:r>
      <w:r>
        <w:rPr>
          <w:rFonts w:ascii="Times New Roman" w:hAnsi="Times New Roman"/>
          <w:color w:val="231F1F"/>
          <w:spacing w:val="13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digitalnog</w:t>
      </w:r>
      <w:r>
        <w:rPr>
          <w:rFonts w:ascii="Times New Roman" w:hAnsi="Times New Roman"/>
          <w:color w:val="231F1F"/>
          <w:spacing w:val="15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obrazovanja),</w:t>
      </w:r>
      <w:r>
        <w:rPr>
          <w:rFonts w:ascii="Times New Roman" w:hAnsi="Times New Roman"/>
          <w:color w:val="231F1F"/>
          <w:spacing w:val="12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a</w:t>
      </w:r>
      <w:r>
        <w:rPr>
          <w:rFonts w:ascii="Times New Roman" w:hAnsi="Times New Roman"/>
          <w:color w:val="231F1F"/>
          <w:spacing w:val="14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u</w:t>
      </w:r>
      <w:r>
        <w:rPr>
          <w:rFonts w:ascii="Times New Roman" w:hAnsi="Times New Roman"/>
          <w:color w:val="231F1F"/>
          <w:spacing w:val="12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drugom</w:t>
      </w:r>
      <w:r>
        <w:rPr>
          <w:rFonts w:ascii="Times New Roman" w:hAnsi="Times New Roman"/>
          <w:color w:val="231F1F"/>
          <w:spacing w:val="11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delu</w:t>
      </w:r>
      <w:r>
        <w:rPr>
          <w:rFonts w:ascii="Times New Roman" w:hAnsi="Times New Roman"/>
          <w:color w:val="231F1F"/>
          <w:spacing w:val="12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prikazaće</w:t>
      </w:r>
      <w:r>
        <w:rPr>
          <w:rFonts w:ascii="Times New Roman" w:hAnsi="Times New Roman"/>
          <w:color w:val="231F1F"/>
          <w:spacing w:val="14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se</w:t>
      </w:r>
      <w:r>
        <w:rPr>
          <w:rFonts w:ascii="Times New Roman" w:hAnsi="Times New Roman"/>
          <w:color w:val="231F1F"/>
          <w:spacing w:val="17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model</w:t>
      </w:r>
      <w:r>
        <w:rPr>
          <w:rFonts w:ascii="Times New Roman" w:hAnsi="Times New Roman"/>
          <w:color w:val="231F1F"/>
          <w:spacing w:val="70"/>
          <w:w w:val="99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digitalnog</w:t>
      </w:r>
      <w:r>
        <w:rPr>
          <w:rFonts w:ascii="Times New Roman" w:hAnsi="Times New Roman"/>
          <w:color w:val="231F1F"/>
          <w:spacing w:val="-9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uĉenja</w:t>
      </w:r>
      <w:r>
        <w:rPr>
          <w:rFonts w:ascii="Times New Roman" w:hAnsi="Times New Roman"/>
          <w:color w:val="231F1F"/>
          <w:spacing w:val="-8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i</w:t>
      </w:r>
      <w:r>
        <w:rPr>
          <w:rFonts w:ascii="Times New Roman" w:hAnsi="Times New Roman"/>
          <w:color w:val="231F1F"/>
          <w:spacing w:val="-9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pouĉavanja.</w:t>
      </w:r>
      <w:r>
        <w:rPr>
          <w:rFonts w:ascii="Times New Roman" w:hAnsi="Times New Roman"/>
          <w:sz w:val="20"/>
        </w:rPr>
      </w:r>
    </w:p>
    <w:p>
      <w:pPr>
        <w:spacing w:line="276" w:lineRule="auto" w:before="0"/>
        <w:ind w:left="118" w:right="111" w:firstLine="72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1F"/>
          <w:sz w:val="20"/>
        </w:rPr>
        <w:t>U</w:t>
      </w:r>
      <w:r>
        <w:rPr>
          <w:rFonts w:ascii="Times New Roman" w:hAnsi="Times New Roman"/>
          <w:color w:val="231F1F"/>
          <w:spacing w:val="7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radu</w:t>
      </w:r>
      <w:r>
        <w:rPr>
          <w:rFonts w:ascii="Times New Roman" w:hAnsi="Times New Roman"/>
          <w:color w:val="231F1F"/>
          <w:spacing w:val="6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se</w:t>
      </w:r>
      <w:r>
        <w:rPr>
          <w:rFonts w:ascii="Times New Roman" w:hAnsi="Times New Roman"/>
          <w:color w:val="231F1F"/>
          <w:spacing w:val="10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iznose</w:t>
      </w:r>
      <w:r>
        <w:rPr>
          <w:rFonts w:ascii="Times New Roman" w:hAnsi="Times New Roman"/>
          <w:color w:val="231F1F"/>
          <w:spacing w:val="9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nalazi</w:t>
      </w:r>
      <w:r>
        <w:rPr>
          <w:rFonts w:ascii="Times New Roman" w:hAnsi="Times New Roman"/>
          <w:color w:val="231F1F"/>
          <w:spacing w:val="7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o</w:t>
      </w:r>
      <w:r>
        <w:rPr>
          <w:rFonts w:ascii="Times New Roman" w:hAnsi="Times New Roman"/>
          <w:color w:val="231F1F"/>
          <w:spacing w:val="11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razvoju</w:t>
      </w:r>
      <w:r>
        <w:rPr>
          <w:rFonts w:ascii="Times New Roman" w:hAnsi="Times New Roman"/>
          <w:color w:val="231F1F"/>
          <w:spacing w:val="6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uĉenja</w:t>
      </w:r>
      <w:r>
        <w:rPr>
          <w:rFonts w:ascii="Times New Roman" w:hAnsi="Times New Roman"/>
          <w:color w:val="231F1F"/>
          <w:spacing w:val="9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na</w:t>
      </w:r>
      <w:r>
        <w:rPr>
          <w:rFonts w:ascii="Times New Roman" w:hAnsi="Times New Roman"/>
          <w:color w:val="231F1F"/>
          <w:spacing w:val="13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daljinu,</w:t>
      </w:r>
      <w:r>
        <w:rPr>
          <w:rFonts w:ascii="Times New Roman" w:hAnsi="Times New Roman"/>
          <w:color w:val="231F1F"/>
          <w:spacing w:val="10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vaţnosti</w:t>
      </w:r>
      <w:r>
        <w:rPr>
          <w:rFonts w:ascii="Times New Roman" w:hAnsi="Times New Roman"/>
          <w:color w:val="231F1F"/>
          <w:spacing w:val="9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modela</w:t>
      </w:r>
      <w:r>
        <w:rPr>
          <w:rFonts w:ascii="Times New Roman" w:hAnsi="Times New Roman"/>
          <w:color w:val="231F1F"/>
          <w:spacing w:val="10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programirane</w:t>
      </w:r>
      <w:r>
        <w:rPr>
          <w:rFonts w:ascii="Times New Roman" w:hAnsi="Times New Roman"/>
          <w:color w:val="231F1F"/>
          <w:spacing w:val="10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nastave,</w:t>
      </w:r>
      <w:r>
        <w:rPr>
          <w:rFonts w:ascii="Times New Roman" w:hAnsi="Times New Roman"/>
          <w:color w:val="231F1F"/>
          <w:sz w:val="20"/>
        </w:rPr>
        <w:t> </w:t>
      </w:r>
      <w:r>
        <w:rPr>
          <w:rFonts w:ascii="Times New Roman" w:hAnsi="Times New Roman"/>
          <w:color w:val="231F1F"/>
          <w:spacing w:val="8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te</w:t>
      </w:r>
      <w:r>
        <w:rPr>
          <w:rFonts w:ascii="Times New Roman" w:hAnsi="Times New Roman"/>
          <w:color w:val="231F1F"/>
          <w:spacing w:val="93"/>
          <w:w w:val="99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pojmovno</w:t>
      </w:r>
      <w:r>
        <w:rPr>
          <w:rFonts w:ascii="Times New Roman" w:hAnsi="Times New Roman"/>
          <w:color w:val="231F1F"/>
          <w:spacing w:val="12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odreĊenje</w:t>
      </w:r>
      <w:r>
        <w:rPr>
          <w:rFonts w:ascii="Times New Roman" w:hAnsi="Times New Roman"/>
          <w:color w:val="231F1F"/>
          <w:spacing w:val="13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digitalno</w:t>
      </w:r>
      <w:r>
        <w:rPr>
          <w:rFonts w:ascii="Times New Roman" w:hAnsi="Times New Roman"/>
          <w:color w:val="231F1F"/>
          <w:spacing w:val="15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obrazovanja</w:t>
      </w:r>
      <w:r>
        <w:rPr>
          <w:rFonts w:ascii="Times New Roman" w:hAnsi="Times New Roman"/>
          <w:color w:val="231F1F"/>
          <w:spacing w:val="13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i</w:t>
      </w:r>
      <w:r>
        <w:rPr>
          <w:rFonts w:ascii="Times New Roman" w:hAnsi="Times New Roman"/>
          <w:color w:val="231F1F"/>
          <w:spacing w:val="11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digitalno</w:t>
      </w:r>
      <w:r>
        <w:rPr>
          <w:rFonts w:ascii="Times New Roman" w:hAnsi="Times New Roman"/>
          <w:color w:val="231F1F"/>
          <w:spacing w:val="13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uĉenja</w:t>
      </w:r>
      <w:r>
        <w:rPr>
          <w:rFonts w:ascii="Times New Roman" w:hAnsi="Times New Roman"/>
          <w:color w:val="231F1F"/>
          <w:spacing w:val="12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koji</w:t>
      </w:r>
      <w:r>
        <w:rPr>
          <w:rFonts w:ascii="Times New Roman" w:hAnsi="Times New Roman"/>
          <w:color w:val="231F1F"/>
          <w:spacing w:val="12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se</w:t>
      </w:r>
      <w:r>
        <w:rPr>
          <w:rFonts w:ascii="Times New Roman" w:hAnsi="Times New Roman"/>
          <w:color w:val="231F1F"/>
          <w:spacing w:val="12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veţu</w:t>
      </w:r>
      <w:r>
        <w:rPr>
          <w:rFonts w:ascii="Times New Roman" w:hAnsi="Times New Roman"/>
          <w:color w:val="231F1F"/>
          <w:spacing w:val="11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za</w:t>
      </w:r>
      <w:r>
        <w:rPr>
          <w:rFonts w:ascii="Times New Roman" w:hAnsi="Times New Roman"/>
          <w:color w:val="231F1F"/>
          <w:spacing w:val="15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hibridni</w:t>
      </w:r>
      <w:r>
        <w:rPr>
          <w:rFonts w:ascii="Times New Roman" w:hAnsi="Times New Roman"/>
          <w:color w:val="231F1F"/>
          <w:spacing w:val="14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model</w:t>
      </w:r>
      <w:r>
        <w:rPr>
          <w:rFonts w:ascii="Times New Roman" w:hAnsi="Times New Roman"/>
          <w:color w:val="231F1F"/>
          <w:spacing w:val="12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uĉenja</w:t>
      </w:r>
      <w:r>
        <w:rPr>
          <w:rFonts w:ascii="Times New Roman" w:hAnsi="Times New Roman"/>
          <w:color w:val="231F1F"/>
          <w:spacing w:val="13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(uz</w:t>
      </w:r>
      <w:r>
        <w:rPr>
          <w:rFonts w:ascii="Times New Roman" w:hAnsi="Times New Roman"/>
          <w:color w:val="231F1F"/>
          <w:spacing w:val="13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koji</w:t>
      </w:r>
      <w:r>
        <w:rPr>
          <w:rFonts w:ascii="Times New Roman" w:hAnsi="Times New Roman"/>
          <w:color w:val="231F1F"/>
          <w:spacing w:val="11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se</w:t>
      </w:r>
      <w:r>
        <w:rPr>
          <w:rFonts w:ascii="Times New Roman" w:hAnsi="Times New Roman"/>
          <w:color w:val="231F1F"/>
          <w:spacing w:val="77"/>
          <w:w w:val="99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veţe</w:t>
      </w:r>
      <w:r>
        <w:rPr>
          <w:rFonts w:ascii="Times New Roman" w:hAnsi="Times New Roman"/>
          <w:color w:val="231F1F"/>
          <w:spacing w:val="36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motivacija,</w:t>
      </w:r>
      <w:r>
        <w:rPr>
          <w:rFonts w:ascii="Times New Roman" w:hAnsi="Times New Roman"/>
          <w:color w:val="231F1F"/>
          <w:spacing w:val="34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mentalna</w:t>
      </w:r>
      <w:r>
        <w:rPr>
          <w:rFonts w:ascii="Times New Roman" w:hAnsi="Times New Roman"/>
          <w:color w:val="231F1F"/>
          <w:spacing w:val="33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kondicija</w:t>
      </w:r>
      <w:r>
        <w:rPr>
          <w:rFonts w:ascii="Times New Roman" w:hAnsi="Times New Roman"/>
          <w:color w:val="231F1F"/>
          <w:spacing w:val="34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i</w:t>
      </w:r>
      <w:r>
        <w:rPr>
          <w:rFonts w:ascii="Times New Roman" w:hAnsi="Times New Roman"/>
          <w:color w:val="231F1F"/>
          <w:spacing w:val="33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iskustva</w:t>
      </w:r>
      <w:r>
        <w:rPr>
          <w:rFonts w:ascii="Times New Roman" w:hAnsi="Times New Roman"/>
          <w:color w:val="231F1F"/>
          <w:spacing w:val="33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korisnika).</w:t>
      </w:r>
      <w:r>
        <w:rPr>
          <w:rFonts w:ascii="Times New Roman" w:hAnsi="Times New Roman"/>
          <w:color w:val="231F1F"/>
          <w:spacing w:val="36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Razmatraju</w:t>
      </w:r>
      <w:r>
        <w:rPr>
          <w:rFonts w:ascii="Times New Roman" w:hAnsi="Times New Roman"/>
          <w:color w:val="231F1F"/>
          <w:spacing w:val="33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se</w:t>
      </w:r>
      <w:r>
        <w:rPr>
          <w:rFonts w:ascii="Times New Roman" w:hAnsi="Times New Roman"/>
          <w:color w:val="231F1F"/>
          <w:spacing w:val="33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neki</w:t>
      </w:r>
      <w:r>
        <w:rPr>
          <w:rFonts w:ascii="Times New Roman" w:hAnsi="Times New Roman"/>
          <w:color w:val="231F1F"/>
          <w:spacing w:val="33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od</w:t>
      </w:r>
      <w:r>
        <w:rPr>
          <w:rFonts w:ascii="Times New Roman" w:hAnsi="Times New Roman"/>
          <w:color w:val="231F1F"/>
          <w:spacing w:val="35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alata</w:t>
      </w:r>
      <w:r>
        <w:rPr>
          <w:rFonts w:ascii="Times New Roman" w:hAnsi="Times New Roman"/>
          <w:color w:val="231F1F"/>
          <w:spacing w:val="33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za</w:t>
      </w:r>
      <w:r>
        <w:rPr>
          <w:rFonts w:ascii="Times New Roman" w:hAnsi="Times New Roman"/>
          <w:color w:val="231F1F"/>
          <w:spacing w:val="33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digitalno</w:t>
      </w:r>
      <w:r>
        <w:rPr>
          <w:rFonts w:ascii="Times New Roman" w:hAnsi="Times New Roman"/>
          <w:color w:val="231F1F"/>
          <w:spacing w:val="34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uĉenje</w:t>
      </w:r>
      <w:r>
        <w:rPr>
          <w:rFonts w:ascii="Times New Roman" w:hAnsi="Times New Roman"/>
          <w:color w:val="231F1F"/>
          <w:spacing w:val="34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i</w:t>
      </w:r>
      <w:r>
        <w:rPr>
          <w:rFonts w:ascii="Times New Roman" w:hAnsi="Times New Roman"/>
          <w:color w:val="231F1F"/>
          <w:spacing w:val="77"/>
          <w:w w:val="99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pouĉavanje</w:t>
      </w:r>
      <w:r>
        <w:rPr>
          <w:rFonts w:ascii="Times New Roman" w:hAnsi="Times New Roman"/>
          <w:color w:val="231F1F"/>
          <w:spacing w:val="-4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(video</w:t>
      </w:r>
      <w:r>
        <w:rPr>
          <w:rFonts w:ascii="Times New Roman" w:hAnsi="Times New Roman"/>
          <w:color w:val="231F1F"/>
          <w:sz w:val="20"/>
        </w:rPr>
        <w:t>-</w:t>
      </w:r>
      <w:r>
        <w:rPr>
          <w:rFonts w:ascii="Times New Roman" w:hAnsi="Times New Roman"/>
          <w:color w:val="231F1F"/>
          <w:sz w:val="20"/>
        </w:rPr>
        <w:t>konferencija,</w:t>
      </w:r>
      <w:r>
        <w:rPr>
          <w:rFonts w:ascii="Times New Roman" w:hAnsi="Times New Roman"/>
          <w:color w:val="231F1F"/>
          <w:spacing w:val="-2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forumi,</w:t>
      </w:r>
      <w:r>
        <w:rPr>
          <w:rFonts w:ascii="Times New Roman" w:hAnsi="Times New Roman"/>
          <w:color w:val="231F1F"/>
          <w:spacing w:val="-4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društvene</w:t>
      </w:r>
      <w:r>
        <w:rPr>
          <w:rFonts w:ascii="Times New Roman" w:hAnsi="Times New Roman"/>
          <w:color w:val="231F1F"/>
          <w:spacing w:val="-1"/>
          <w:sz w:val="20"/>
        </w:rPr>
        <w:t> mreţe</w:t>
      </w:r>
      <w:r>
        <w:rPr>
          <w:rFonts w:ascii="Times New Roman" w:hAnsi="Times New Roman"/>
          <w:color w:val="231F1F"/>
          <w:spacing w:val="-3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i</w:t>
      </w:r>
      <w:r>
        <w:rPr>
          <w:rFonts w:ascii="Times New Roman" w:hAnsi="Times New Roman"/>
          <w:color w:val="231F1F"/>
          <w:spacing w:val="-4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drugi),</w:t>
      </w:r>
      <w:r>
        <w:rPr>
          <w:rFonts w:ascii="Times New Roman" w:hAnsi="Times New Roman"/>
          <w:color w:val="231F1F"/>
          <w:spacing w:val="-4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kao</w:t>
      </w:r>
      <w:r>
        <w:rPr>
          <w:rFonts w:ascii="Times New Roman" w:hAnsi="Times New Roman"/>
          <w:color w:val="231F1F"/>
          <w:spacing w:val="-2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i</w:t>
      </w:r>
      <w:r>
        <w:rPr>
          <w:rFonts w:ascii="Times New Roman" w:hAnsi="Times New Roman"/>
          <w:color w:val="231F1F"/>
          <w:spacing w:val="-5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njihove</w:t>
      </w:r>
      <w:r>
        <w:rPr>
          <w:rFonts w:ascii="Times New Roman" w:hAnsi="Times New Roman"/>
          <w:color w:val="231F1F"/>
          <w:spacing w:val="-3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prednosti</w:t>
      </w:r>
      <w:r>
        <w:rPr>
          <w:rFonts w:ascii="Times New Roman" w:hAnsi="Times New Roman"/>
          <w:color w:val="231F1F"/>
          <w:spacing w:val="-5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i</w:t>
      </w:r>
      <w:r>
        <w:rPr>
          <w:rFonts w:ascii="Times New Roman" w:hAnsi="Times New Roman"/>
          <w:color w:val="231F1F"/>
          <w:spacing w:val="-1"/>
          <w:sz w:val="20"/>
        </w:rPr>
        <w:t> nedostaci.</w:t>
      </w:r>
      <w:r>
        <w:rPr>
          <w:rFonts w:ascii="Times New Roman" w:hAnsi="Times New Roman"/>
          <w:sz w:val="20"/>
        </w:rPr>
      </w:r>
    </w:p>
    <w:p>
      <w:pPr>
        <w:spacing w:line="276" w:lineRule="auto" w:before="1"/>
        <w:ind w:left="118" w:right="109" w:firstLine="72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1F"/>
          <w:spacing w:val="-1"/>
          <w:sz w:val="20"/>
        </w:rPr>
        <w:t>Rad</w:t>
      </w:r>
      <w:r>
        <w:rPr>
          <w:rFonts w:ascii="Times New Roman" w:hAnsi="Times New Roman"/>
          <w:color w:val="231F1F"/>
          <w:spacing w:val="5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nastoji</w:t>
      </w:r>
      <w:r>
        <w:rPr>
          <w:rFonts w:ascii="Times New Roman" w:hAnsi="Times New Roman"/>
          <w:color w:val="231F1F"/>
          <w:spacing w:val="4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dati</w:t>
      </w:r>
      <w:r>
        <w:rPr>
          <w:rFonts w:ascii="Times New Roman" w:hAnsi="Times New Roman"/>
          <w:color w:val="231F1F"/>
          <w:spacing w:val="3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okvirni</w:t>
      </w:r>
      <w:r>
        <w:rPr>
          <w:rFonts w:ascii="Times New Roman" w:hAnsi="Times New Roman"/>
          <w:color w:val="231F1F"/>
          <w:spacing w:val="4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prikaz</w:t>
      </w:r>
      <w:r>
        <w:rPr>
          <w:rFonts w:ascii="Times New Roman" w:hAnsi="Times New Roman"/>
          <w:color w:val="231F1F"/>
          <w:spacing w:val="5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prelaska</w:t>
      </w:r>
      <w:r>
        <w:rPr>
          <w:rFonts w:ascii="Times New Roman" w:hAnsi="Times New Roman"/>
          <w:color w:val="231F1F"/>
          <w:spacing w:val="4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s</w:t>
      </w:r>
      <w:r>
        <w:rPr>
          <w:rFonts w:ascii="Times New Roman" w:hAnsi="Times New Roman"/>
          <w:color w:val="231F1F"/>
          <w:spacing w:val="4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tradicionalnog</w:t>
      </w:r>
      <w:r>
        <w:rPr>
          <w:rFonts w:ascii="Times New Roman" w:hAnsi="Times New Roman"/>
          <w:color w:val="231F1F"/>
          <w:spacing w:val="3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(korespondentnog)</w:t>
      </w:r>
      <w:r>
        <w:rPr>
          <w:rFonts w:ascii="Times New Roman" w:hAnsi="Times New Roman"/>
          <w:color w:val="231F1F"/>
          <w:spacing w:val="6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uĉenja</w:t>
      </w:r>
      <w:r>
        <w:rPr>
          <w:rFonts w:ascii="Times New Roman" w:hAnsi="Times New Roman"/>
          <w:color w:val="231F1F"/>
          <w:spacing w:val="5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na</w:t>
      </w:r>
      <w:r>
        <w:rPr>
          <w:rFonts w:ascii="Times New Roman" w:hAnsi="Times New Roman"/>
          <w:color w:val="231F1F"/>
          <w:spacing w:val="4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digitalno</w:t>
      </w:r>
      <w:r>
        <w:rPr>
          <w:rFonts w:ascii="Times New Roman" w:hAnsi="Times New Roman"/>
          <w:color w:val="231F1F"/>
          <w:spacing w:val="5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uĉenje,</w:t>
      </w:r>
      <w:r>
        <w:rPr>
          <w:rFonts w:ascii="Times New Roman" w:hAnsi="Times New Roman"/>
          <w:color w:val="231F1F"/>
          <w:spacing w:val="91"/>
          <w:w w:val="99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te</w:t>
      </w:r>
      <w:r>
        <w:rPr>
          <w:rFonts w:ascii="Times New Roman" w:hAnsi="Times New Roman"/>
          <w:color w:val="231F1F"/>
          <w:spacing w:val="31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ne</w:t>
      </w:r>
      <w:r>
        <w:rPr>
          <w:rFonts w:ascii="Times New Roman" w:hAnsi="Times New Roman"/>
          <w:color w:val="231F1F"/>
          <w:spacing w:val="31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opisuje</w:t>
      </w:r>
      <w:r>
        <w:rPr>
          <w:rFonts w:ascii="Times New Roman" w:hAnsi="Times New Roman"/>
          <w:color w:val="231F1F"/>
          <w:spacing w:val="31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detaljno</w:t>
      </w:r>
      <w:r>
        <w:rPr>
          <w:rFonts w:ascii="Times New Roman" w:hAnsi="Times New Roman"/>
          <w:color w:val="231F1F"/>
          <w:spacing w:val="32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svaki</w:t>
      </w:r>
      <w:r>
        <w:rPr>
          <w:rFonts w:ascii="Times New Roman" w:hAnsi="Times New Roman"/>
          <w:color w:val="231F1F"/>
          <w:spacing w:val="34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od</w:t>
      </w:r>
      <w:r>
        <w:rPr>
          <w:rFonts w:ascii="Times New Roman" w:hAnsi="Times New Roman"/>
          <w:color w:val="231F1F"/>
          <w:spacing w:val="32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as</w:t>
      </w:r>
      <w:r>
        <w:rPr>
          <w:rFonts w:ascii="Times New Roman" w:hAnsi="Times New Roman"/>
          <w:color w:val="231F1F"/>
          <w:sz w:val="20"/>
        </w:rPr>
        <w:t>pekata</w:t>
      </w:r>
      <w:r>
        <w:rPr>
          <w:rFonts w:ascii="Times New Roman" w:hAnsi="Times New Roman"/>
          <w:color w:val="231F1F"/>
          <w:spacing w:val="31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digitalnog</w:t>
      </w:r>
      <w:r>
        <w:rPr>
          <w:rFonts w:ascii="Times New Roman" w:hAnsi="Times New Roman"/>
          <w:color w:val="231F1F"/>
          <w:spacing w:val="30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uĉenja,</w:t>
      </w:r>
      <w:r>
        <w:rPr>
          <w:rFonts w:ascii="Times New Roman" w:hAnsi="Times New Roman"/>
          <w:color w:val="231F1F"/>
          <w:spacing w:val="33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već</w:t>
      </w:r>
      <w:r>
        <w:rPr>
          <w:rFonts w:ascii="Times New Roman" w:hAnsi="Times New Roman"/>
          <w:color w:val="231F1F"/>
          <w:spacing w:val="31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mogućnost</w:t>
      </w:r>
      <w:r>
        <w:rPr>
          <w:rFonts w:ascii="Times New Roman" w:hAnsi="Times New Roman"/>
          <w:color w:val="231F1F"/>
          <w:spacing w:val="31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prelaza</w:t>
      </w:r>
      <w:r>
        <w:rPr>
          <w:rFonts w:ascii="Times New Roman" w:hAnsi="Times New Roman"/>
          <w:color w:val="231F1F"/>
          <w:spacing w:val="31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s</w:t>
      </w:r>
      <w:r>
        <w:rPr>
          <w:rFonts w:ascii="Times New Roman" w:hAnsi="Times New Roman"/>
          <w:color w:val="231F1F"/>
          <w:spacing w:val="31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analognog</w:t>
      </w:r>
      <w:r>
        <w:rPr>
          <w:rFonts w:ascii="Times New Roman" w:hAnsi="Times New Roman"/>
          <w:color w:val="231F1F"/>
          <w:spacing w:val="30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na</w:t>
      </w:r>
      <w:r>
        <w:rPr>
          <w:rFonts w:ascii="Times New Roman" w:hAnsi="Times New Roman"/>
          <w:color w:val="231F1F"/>
          <w:spacing w:val="31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digitalno</w:t>
      </w:r>
      <w:r>
        <w:rPr>
          <w:rFonts w:ascii="Times New Roman" w:hAnsi="Times New Roman"/>
          <w:color w:val="231F1F"/>
          <w:spacing w:val="71"/>
          <w:w w:val="99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uĉenje.</w:t>
      </w:r>
      <w:r>
        <w:rPr>
          <w:rFonts w:ascii="Times New Roman" w:hAnsi="Times New Roman"/>
          <w:color w:val="231F1F"/>
          <w:spacing w:val="18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Alat</w:t>
      </w:r>
      <w:r>
        <w:rPr>
          <w:rFonts w:ascii="Times New Roman" w:hAnsi="Times New Roman"/>
          <w:color w:val="231F1F"/>
          <w:spacing w:val="33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za</w:t>
      </w:r>
      <w:r>
        <w:rPr>
          <w:rFonts w:ascii="Times New Roman" w:hAnsi="Times New Roman"/>
          <w:color w:val="231F1F"/>
          <w:spacing w:val="33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digitalno</w:t>
      </w:r>
      <w:r>
        <w:rPr>
          <w:rFonts w:ascii="Times New Roman" w:hAnsi="Times New Roman"/>
          <w:color w:val="231F1F"/>
          <w:spacing w:val="34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uĉenje</w:t>
      </w:r>
      <w:r>
        <w:rPr>
          <w:rFonts w:ascii="Times New Roman" w:hAnsi="Times New Roman"/>
          <w:color w:val="231F1F"/>
          <w:spacing w:val="33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(eng.</w:t>
      </w:r>
      <w:r>
        <w:rPr>
          <w:rFonts w:ascii="Times New Roman" w:hAnsi="Times New Roman"/>
          <w:color w:val="231F1F"/>
          <w:spacing w:val="37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courseware</w:t>
      </w:r>
      <w:r>
        <w:rPr>
          <w:rFonts w:ascii="Times New Roman" w:hAnsi="Times New Roman"/>
          <w:i/>
          <w:color w:val="231F1F"/>
          <w:spacing w:val="33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tool</w:t>
      </w:r>
      <w:r>
        <w:rPr>
          <w:rFonts w:ascii="Times New Roman" w:hAnsi="Times New Roman"/>
          <w:color w:val="231F1F"/>
          <w:sz w:val="20"/>
        </w:rPr>
        <w:t>)</w:t>
      </w:r>
      <w:r>
        <w:rPr>
          <w:rFonts w:ascii="Times New Roman" w:hAnsi="Times New Roman"/>
          <w:color w:val="231F1F"/>
          <w:spacing w:val="34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jeste</w:t>
      </w:r>
      <w:r>
        <w:rPr>
          <w:rFonts w:ascii="Times New Roman" w:hAnsi="Times New Roman"/>
          <w:color w:val="231F1F"/>
          <w:spacing w:val="33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raĉunarski</w:t>
      </w:r>
      <w:r>
        <w:rPr>
          <w:rFonts w:ascii="Times New Roman" w:hAnsi="Times New Roman"/>
          <w:color w:val="231F1F"/>
          <w:spacing w:val="32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program</w:t>
      </w:r>
      <w:r>
        <w:rPr>
          <w:rFonts w:ascii="Times New Roman" w:hAnsi="Times New Roman"/>
          <w:color w:val="231F1F"/>
          <w:spacing w:val="29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(eng.</w:t>
      </w:r>
      <w:r>
        <w:rPr>
          <w:rFonts w:ascii="Times New Roman" w:hAnsi="Times New Roman"/>
          <w:color w:val="231F1F"/>
          <w:spacing w:val="38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software</w:t>
      </w:r>
      <w:r>
        <w:rPr>
          <w:rFonts w:ascii="Times New Roman" w:hAnsi="Times New Roman"/>
          <w:color w:val="231F1F"/>
          <w:sz w:val="20"/>
        </w:rPr>
        <w:t>)</w:t>
      </w:r>
      <w:r>
        <w:rPr>
          <w:rFonts w:ascii="Times New Roman" w:hAnsi="Times New Roman"/>
          <w:color w:val="231F1F"/>
          <w:spacing w:val="33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dizajniran</w:t>
      </w:r>
      <w:r>
        <w:rPr>
          <w:rFonts w:ascii="Times New Roman" w:hAnsi="Times New Roman"/>
          <w:color w:val="231F1F"/>
          <w:spacing w:val="50"/>
          <w:w w:val="99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iskljuĉivo</w:t>
      </w:r>
      <w:r>
        <w:rPr>
          <w:rFonts w:ascii="Times New Roman" w:hAnsi="Times New Roman"/>
          <w:color w:val="231F1F"/>
          <w:spacing w:val="21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za</w:t>
      </w:r>
      <w:r>
        <w:rPr>
          <w:rFonts w:ascii="Times New Roman" w:hAnsi="Times New Roman"/>
          <w:color w:val="231F1F"/>
          <w:spacing w:val="21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edukaciju.</w:t>
      </w:r>
      <w:r>
        <w:rPr>
          <w:rFonts w:ascii="Times New Roman" w:hAnsi="Times New Roman"/>
          <w:color w:val="231F1F"/>
          <w:spacing w:val="22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Izraz</w:t>
      </w:r>
      <w:r>
        <w:rPr>
          <w:rFonts w:ascii="Times New Roman" w:hAnsi="Times New Roman"/>
          <w:color w:val="231F1F"/>
          <w:spacing w:val="23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u</w:t>
      </w:r>
      <w:r>
        <w:rPr>
          <w:rFonts w:ascii="Times New Roman" w:hAnsi="Times New Roman"/>
          <w:color w:val="231F1F"/>
          <w:spacing w:val="22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sebi</w:t>
      </w:r>
      <w:r>
        <w:rPr>
          <w:rFonts w:ascii="Times New Roman" w:hAnsi="Times New Roman"/>
          <w:color w:val="231F1F"/>
          <w:spacing w:val="20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sadrţi</w:t>
      </w:r>
      <w:r>
        <w:rPr>
          <w:rFonts w:ascii="Times New Roman" w:hAnsi="Times New Roman"/>
          <w:color w:val="231F1F"/>
          <w:spacing w:val="21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dva</w:t>
      </w:r>
      <w:r>
        <w:rPr>
          <w:rFonts w:ascii="Times New Roman" w:hAnsi="Times New Roman"/>
          <w:color w:val="231F1F"/>
          <w:spacing w:val="23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pojma:</w:t>
      </w:r>
      <w:r>
        <w:rPr>
          <w:rFonts w:ascii="Times New Roman" w:hAnsi="Times New Roman"/>
          <w:color w:val="231F1F"/>
          <w:spacing w:val="21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course</w:t>
      </w:r>
      <w:r>
        <w:rPr>
          <w:rFonts w:ascii="Times New Roman" w:hAnsi="Times New Roman"/>
          <w:color w:val="231F1F"/>
          <w:spacing w:val="21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(teĉaj)</w:t>
      </w:r>
      <w:r>
        <w:rPr>
          <w:rFonts w:ascii="Times New Roman" w:hAnsi="Times New Roman"/>
          <w:color w:val="231F1F"/>
          <w:spacing w:val="22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i</w:t>
      </w:r>
      <w:r>
        <w:rPr>
          <w:rFonts w:ascii="Times New Roman" w:hAnsi="Times New Roman"/>
          <w:color w:val="231F1F"/>
          <w:spacing w:val="20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software.</w:t>
      </w:r>
      <w:r>
        <w:rPr>
          <w:rFonts w:ascii="Times New Roman" w:hAnsi="Times New Roman"/>
          <w:color w:val="231F1F"/>
          <w:spacing w:val="24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Alat</w:t>
      </w:r>
      <w:r>
        <w:rPr>
          <w:rFonts w:ascii="Times New Roman" w:hAnsi="Times New Roman"/>
          <w:color w:val="231F1F"/>
          <w:spacing w:val="23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moţe</w:t>
      </w:r>
      <w:r>
        <w:rPr>
          <w:rFonts w:ascii="Times New Roman" w:hAnsi="Times New Roman"/>
          <w:color w:val="231F1F"/>
          <w:spacing w:val="24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biti</w:t>
      </w:r>
      <w:r>
        <w:rPr>
          <w:rFonts w:ascii="Times New Roman" w:hAnsi="Times New Roman"/>
          <w:color w:val="231F1F"/>
          <w:spacing w:val="22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u</w:t>
      </w:r>
      <w:r>
        <w:rPr>
          <w:rFonts w:ascii="Times New Roman" w:hAnsi="Times New Roman"/>
          <w:color w:val="231F1F"/>
          <w:spacing w:val="20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obliku</w:t>
      </w:r>
      <w:r>
        <w:rPr>
          <w:rFonts w:ascii="Times New Roman" w:hAnsi="Times New Roman"/>
          <w:color w:val="231F1F"/>
          <w:spacing w:val="21"/>
          <w:sz w:val="20"/>
        </w:rPr>
        <w:t> </w:t>
      </w:r>
      <w:r>
        <w:rPr>
          <w:rFonts w:ascii="Times New Roman" w:hAnsi="Times New Roman"/>
          <w:color w:val="231F1F"/>
          <w:spacing w:val="2"/>
          <w:sz w:val="20"/>
        </w:rPr>
        <w:t>CD</w:t>
      </w:r>
      <w:r>
        <w:rPr>
          <w:rFonts w:ascii="Times New Roman" w:hAnsi="Times New Roman"/>
          <w:color w:val="231F1F"/>
          <w:spacing w:val="2"/>
          <w:sz w:val="20"/>
        </w:rPr>
        <w:t>-</w:t>
      </w:r>
      <w:r>
        <w:rPr>
          <w:rFonts w:ascii="Times New Roman" w:hAnsi="Times New Roman"/>
          <w:color w:val="231F1F"/>
          <w:spacing w:val="73"/>
          <w:w w:val="99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ROM</w:t>
      </w:r>
      <w:r>
        <w:rPr>
          <w:rFonts w:ascii="Times New Roman" w:hAnsi="Times New Roman"/>
          <w:color w:val="231F1F"/>
          <w:sz w:val="20"/>
        </w:rPr>
        <w:t>-</w:t>
      </w:r>
      <w:r>
        <w:rPr>
          <w:rFonts w:ascii="Times New Roman" w:hAnsi="Times New Roman"/>
          <w:color w:val="231F1F"/>
          <w:sz w:val="20"/>
        </w:rPr>
        <w:t>a,</w:t>
      </w:r>
      <w:r>
        <w:rPr>
          <w:rFonts w:ascii="Times New Roman" w:hAnsi="Times New Roman"/>
          <w:color w:val="231F1F"/>
          <w:spacing w:val="42"/>
          <w:sz w:val="20"/>
        </w:rPr>
        <w:t> </w:t>
      </w:r>
      <w:r>
        <w:rPr>
          <w:rFonts w:ascii="Times New Roman" w:hAnsi="Times New Roman"/>
          <w:color w:val="231F1F"/>
          <w:spacing w:val="-2"/>
          <w:sz w:val="20"/>
        </w:rPr>
        <w:t>web</w:t>
      </w:r>
      <w:r>
        <w:rPr>
          <w:rFonts w:ascii="Times New Roman" w:hAnsi="Times New Roman"/>
          <w:color w:val="231F1F"/>
          <w:spacing w:val="41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stranice,</w:t>
      </w:r>
      <w:r>
        <w:rPr>
          <w:rFonts w:ascii="Times New Roman" w:hAnsi="Times New Roman"/>
          <w:color w:val="231F1F"/>
          <w:spacing w:val="41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diskete,</w:t>
      </w:r>
      <w:r>
        <w:rPr>
          <w:rFonts w:ascii="Times New Roman" w:hAnsi="Times New Roman"/>
          <w:color w:val="231F1F"/>
          <w:spacing w:val="41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digitalnog</w:t>
      </w:r>
      <w:r>
        <w:rPr>
          <w:rFonts w:ascii="Times New Roman" w:hAnsi="Times New Roman"/>
          <w:color w:val="231F1F"/>
          <w:spacing w:val="39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udţbenika,</w:t>
      </w:r>
      <w:r>
        <w:rPr>
          <w:rFonts w:ascii="Times New Roman" w:hAnsi="Times New Roman"/>
          <w:color w:val="231F1F"/>
          <w:spacing w:val="40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programa</w:t>
      </w:r>
      <w:r>
        <w:rPr>
          <w:rFonts w:ascii="Times New Roman" w:hAnsi="Times New Roman"/>
          <w:color w:val="231F1F"/>
          <w:spacing w:val="40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za</w:t>
      </w:r>
      <w:r>
        <w:rPr>
          <w:rFonts w:ascii="Times New Roman" w:hAnsi="Times New Roman"/>
          <w:color w:val="231F1F"/>
          <w:spacing w:val="41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uĉenje</w:t>
      </w:r>
      <w:r>
        <w:rPr>
          <w:rFonts w:ascii="Times New Roman" w:hAnsi="Times New Roman"/>
          <w:color w:val="231F1F"/>
          <w:spacing w:val="40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i</w:t>
      </w:r>
      <w:r>
        <w:rPr>
          <w:rFonts w:ascii="Times New Roman" w:hAnsi="Times New Roman"/>
          <w:color w:val="231F1F"/>
          <w:spacing w:val="40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sl.</w:t>
      </w:r>
      <w:r>
        <w:rPr>
          <w:rFonts w:ascii="Times New Roman" w:hAnsi="Times New Roman"/>
          <w:color w:val="231F1F"/>
          <w:spacing w:val="39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Courseware</w:t>
      </w:r>
      <w:r>
        <w:rPr>
          <w:rFonts w:ascii="Times New Roman" w:hAnsi="Times New Roman"/>
          <w:color w:val="231F1F"/>
          <w:spacing w:val="40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alati</w:t>
      </w:r>
      <w:r>
        <w:rPr>
          <w:rFonts w:ascii="Times New Roman" w:hAnsi="Times New Roman"/>
          <w:color w:val="231F1F"/>
          <w:spacing w:val="40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omogućuju</w:t>
      </w:r>
      <w:r>
        <w:rPr>
          <w:rFonts w:ascii="Times New Roman" w:hAnsi="Times New Roman"/>
          <w:color w:val="231F1F"/>
          <w:spacing w:val="85"/>
          <w:w w:val="99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uĉenje</w:t>
      </w:r>
      <w:r>
        <w:rPr>
          <w:rFonts w:ascii="Times New Roman" w:hAnsi="Times New Roman"/>
          <w:color w:val="231F1F"/>
          <w:spacing w:val="23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i</w:t>
      </w:r>
      <w:r>
        <w:rPr>
          <w:rFonts w:ascii="Times New Roman" w:hAnsi="Times New Roman"/>
          <w:color w:val="231F1F"/>
          <w:spacing w:val="23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pouĉavanje</w:t>
      </w:r>
      <w:r>
        <w:rPr>
          <w:rFonts w:ascii="Times New Roman" w:hAnsi="Times New Roman"/>
          <w:color w:val="231F1F"/>
          <w:spacing w:val="23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na</w:t>
      </w:r>
      <w:r>
        <w:rPr>
          <w:rFonts w:ascii="Times New Roman" w:hAnsi="Times New Roman"/>
          <w:color w:val="231F1F"/>
          <w:spacing w:val="24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daljinu</w:t>
      </w:r>
      <w:r>
        <w:rPr>
          <w:rFonts w:ascii="Times New Roman" w:hAnsi="Times New Roman"/>
          <w:color w:val="231F1F"/>
          <w:spacing w:val="22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pomoću</w:t>
      </w:r>
      <w:r>
        <w:rPr>
          <w:rFonts w:ascii="Times New Roman" w:hAnsi="Times New Roman"/>
          <w:color w:val="231F1F"/>
          <w:spacing w:val="23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odreĊenih</w:t>
      </w:r>
      <w:r>
        <w:rPr>
          <w:rFonts w:ascii="Times New Roman" w:hAnsi="Times New Roman"/>
          <w:color w:val="231F1F"/>
          <w:spacing w:val="22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konfiguracija</w:t>
      </w:r>
      <w:r>
        <w:rPr>
          <w:rFonts w:ascii="Times New Roman" w:hAnsi="Times New Roman"/>
          <w:color w:val="231F1F"/>
          <w:spacing w:val="23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sistema.</w:t>
      </w:r>
      <w:r>
        <w:rPr>
          <w:rFonts w:ascii="Times New Roman" w:hAnsi="Times New Roman"/>
          <w:color w:val="231F1F"/>
          <w:spacing w:val="24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Danas</w:t>
      </w:r>
      <w:r>
        <w:rPr>
          <w:rFonts w:ascii="Times New Roman" w:hAnsi="Times New Roman"/>
          <w:color w:val="231F1F"/>
          <w:spacing w:val="23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se</w:t>
      </w:r>
      <w:r>
        <w:rPr>
          <w:rFonts w:ascii="Times New Roman" w:hAnsi="Times New Roman"/>
          <w:color w:val="231F1F"/>
          <w:spacing w:val="23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koriste</w:t>
      </w:r>
      <w:r>
        <w:rPr>
          <w:rFonts w:ascii="Times New Roman" w:hAnsi="Times New Roman"/>
          <w:color w:val="231F1F"/>
          <w:spacing w:val="23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dve</w:t>
      </w:r>
      <w:r>
        <w:rPr>
          <w:rFonts w:ascii="Times New Roman" w:hAnsi="Times New Roman"/>
          <w:color w:val="231F1F"/>
          <w:spacing w:val="26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konfiguracije:</w:t>
      </w:r>
      <w:r>
        <w:rPr>
          <w:rFonts w:ascii="Times New Roman" w:hAnsi="Times New Roman"/>
          <w:color w:val="231F1F"/>
          <w:spacing w:val="97"/>
          <w:w w:val="99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LCMS</w:t>
      </w:r>
      <w:r>
        <w:rPr>
          <w:rFonts w:ascii="Times New Roman" w:hAnsi="Times New Roman"/>
          <w:color w:val="231F1F"/>
          <w:spacing w:val="3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(eng.</w:t>
      </w:r>
      <w:r>
        <w:rPr>
          <w:rFonts w:ascii="Times New Roman" w:hAnsi="Times New Roman"/>
          <w:color w:val="231F1F"/>
          <w:spacing w:val="6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Learning</w:t>
      </w:r>
      <w:r>
        <w:rPr>
          <w:rFonts w:ascii="Times New Roman" w:hAnsi="Times New Roman"/>
          <w:i/>
          <w:color w:val="231F1F"/>
          <w:spacing w:val="5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Content</w:t>
      </w:r>
      <w:r>
        <w:rPr>
          <w:rFonts w:ascii="Times New Roman" w:hAnsi="Times New Roman"/>
          <w:i/>
          <w:color w:val="231F1F"/>
          <w:spacing w:val="3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Management</w:t>
      </w:r>
      <w:r>
        <w:rPr>
          <w:rFonts w:ascii="Times New Roman" w:hAnsi="Times New Roman"/>
          <w:i/>
          <w:color w:val="231F1F"/>
          <w:spacing w:val="1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System</w:t>
      </w:r>
      <w:r>
        <w:rPr>
          <w:rFonts w:ascii="Times New Roman" w:hAnsi="Times New Roman"/>
          <w:color w:val="231F1F"/>
          <w:sz w:val="20"/>
        </w:rPr>
        <w:t>)</w:t>
      </w:r>
      <w:r>
        <w:rPr>
          <w:rFonts w:ascii="Times New Roman" w:hAnsi="Times New Roman"/>
          <w:color w:val="231F1F"/>
          <w:spacing w:val="5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i</w:t>
      </w:r>
      <w:r>
        <w:rPr>
          <w:rFonts w:ascii="Times New Roman" w:hAnsi="Times New Roman"/>
          <w:color w:val="231F1F"/>
          <w:spacing w:val="4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LMS</w:t>
      </w:r>
      <w:r>
        <w:rPr>
          <w:rFonts w:ascii="Times New Roman" w:hAnsi="Times New Roman"/>
          <w:color w:val="231F1F"/>
          <w:spacing w:val="3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(eng.</w:t>
      </w:r>
      <w:r>
        <w:rPr>
          <w:rFonts w:ascii="Times New Roman" w:hAnsi="Times New Roman"/>
          <w:color w:val="231F1F"/>
          <w:spacing w:val="7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Learning</w:t>
      </w:r>
      <w:r>
        <w:rPr>
          <w:rFonts w:ascii="Times New Roman" w:hAnsi="Times New Roman"/>
          <w:i/>
          <w:color w:val="231F1F"/>
          <w:spacing w:val="6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Management</w:t>
      </w:r>
      <w:r>
        <w:rPr>
          <w:rFonts w:ascii="Times New Roman" w:hAnsi="Times New Roman"/>
          <w:i/>
          <w:color w:val="231F1F"/>
          <w:spacing w:val="4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System</w:t>
      </w:r>
      <w:r>
        <w:rPr>
          <w:rFonts w:ascii="Times New Roman" w:hAnsi="Times New Roman"/>
          <w:color w:val="231F1F"/>
          <w:sz w:val="20"/>
        </w:rPr>
        <w:t>).</w:t>
      </w:r>
      <w:r>
        <w:rPr>
          <w:rFonts w:ascii="Times New Roman" w:hAnsi="Times New Roman"/>
          <w:color w:val="231F1F"/>
          <w:spacing w:val="64"/>
          <w:w w:val="99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Najimpresivniji</w:t>
      </w:r>
      <w:r>
        <w:rPr>
          <w:rFonts w:ascii="Times New Roman" w:hAnsi="Times New Roman"/>
          <w:color w:val="231F1F"/>
          <w:spacing w:val="-3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alati</w:t>
      </w:r>
      <w:r>
        <w:rPr>
          <w:rFonts w:ascii="Times New Roman" w:hAnsi="Times New Roman"/>
          <w:color w:val="231F1F"/>
          <w:spacing w:val="-2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su web-</w:t>
      </w:r>
      <w:r>
        <w:rPr>
          <w:rFonts w:ascii="Times New Roman" w:hAnsi="Times New Roman"/>
          <w:color w:val="231F1F"/>
          <w:sz w:val="20"/>
        </w:rPr>
        <w:t>pretraţivaĉi</w:t>
      </w:r>
      <w:r>
        <w:rPr>
          <w:rFonts w:ascii="Times New Roman" w:hAnsi="Times New Roman"/>
          <w:color w:val="231F1F"/>
          <w:spacing w:val="-3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(Browser),</w:t>
      </w:r>
      <w:r>
        <w:rPr>
          <w:rFonts w:ascii="Times New Roman" w:hAnsi="Times New Roman"/>
          <w:color w:val="231F1F"/>
          <w:spacing w:val="-1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koji</w:t>
      </w:r>
      <w:r>
        <w:rPr>
          <w:rFonts w:ascii="Times New Roman" w:hAnsi="Times New Roman"/>
          <w:color w:val="231F1F"/>
          <w:spacing w:val="-2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povezuju</w:t>
      </w:r>
      <w:r>
        <w:rPr>
          <w:rFonts w:ascii="Times New Roman" w:hAnsi="Times New Roman"/>
          <w:color w:val="231F1F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mreţe</w:t>
      </w:r>
      <w:r>
        <w:rPr>
          <w:rFonts w:ascii="Times New Roman" w:hAnsi="Times New Roman"/>
          <w:color w:val="231F1F"/>
          <w:spacing w:val="-2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za</w:t>
      </w:r>
      <w:r>
        <w:rPr>
          <w:rFonts w:ascii="Times New Roman" w:hAnsi="Times New Roman"/>
          <w:color w:val="231F1F"/>
          <w:spacing w:val="-1"/>
          <w:sz w:val="20"/>
        </w:rPr>
        <w:t> razmene </w:t>
      </w:r>
      <w:r>
        <w:rPr>
          <w:rFonts w:ascii="Times New Roman" w:hAnsi="Times New Roman"/>
          <w:color w:val="231F1F"/>
          <w:sz w:val="20"/>
        </w:rPr>
        <w:t>informacija</w:t>
      </w:r>
      <w:r>
        <w:rPr>
          <w:rFonts w:ascii="Times New Roman" w:hAnsi="Times New Roman"/>
          <w:color w:val="231F1F"/>
          <w:spacing w:val="-2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na internetu.</w:t>
      </w:r>
      <w:r>
        <w:rPr>
          <w:rFonts w:ascii="Times New Roman" w:hAnsi="Times New Roman"/>
          <w:sz w:val="20"/>
        </w:rPr>
      </w:r>
    </w:p>
    <w:p>
      <w:pPr>
        <w:spacing w:line="275" w:lineRule="auto" w:before="0"/>
        <w:ind w:left="118" w:right="117" w:firstLine="72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1F"/>
          <w:spacing w:val="-1"/>
          <w:sz w:val="20"/>
        </w:rPr>
        <w:t>KLJUĈNE</w:t>
      </w:r>
      <w:r>
        <w:rPr>
          <w:rFonts w:ascii="Times New Roman" w:hAnsi="Times New Roman"/>
          <w:color w:val="231F1F"/>
          <w:spacing w:val="-2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REĈI:</w:t>
      </w:r>
      <w:r>
        <w:rPr>
          <w:rFonts w:ascii="Times New Roman" w:hAnsi="Times New Roman"/>
          <w:color w:val="231F1F"/>
          <w:spacing w:val="-5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digitalno</w:t>
      </w:r>
      <w:r>
        <w:rPr>
          <w:rFonts w:ascii="Times New Roman" w:hAnsi="Times New Roman"/>
          <w:color w:val="231F1F"/>
          <w:spacing w:val="-3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uĉenje,</w:t>
      </w:r>
      <w:r>
        <w:rPr>
          <w:rFonts w:ascii="Times New Roman" w:hAnsi="Times New Roman"/>
          <w:color w:val="231F1F"/>
          <w:spacing w:val="-3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digitalno</w:t>
      </w:r>
      <w:r>
        <w:rPr>
          <w:rFonts w:ascii="Times New Roman" w:hAnsi="Times New Roman"/>
          <w:color w:val="231F1F"/>
          <w:spacing w:val="-3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obrazovanje,</w:t>
      </w:r>
      <w:r>
        <w:rPr>
          <w:rFonts w:ascii="Times New Roman" w:hAnsi="Times New Roman"/>
          <w:color w:val="231F1F"/>
          <w:spacing w:val="-3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video</w:t>
      </w:r>
      <w:r>
        <w:rPr>
          <w:rFonts w:ascii="Times New Roman" w:hAnsi="Times New Roman"/>
          <w:color w:val="231F1F"/>
          <w:sz w:val="20"/>
        </w:rPr>
        <w:t>-konfer</w:t>
      </w:r>
      <w:r>
        <w:rPr>
          <w:rFonts w:ascii="Times New Roman" w:hAnsi="Times New Roman"/>
          <w:color w:val="231F1F"/>
          <w:sz w:val="20"/>
        </w:rPr>
        <w:t>encija,</w:t>
      </w:r>
      <w:r>
        <w:rPr>
          <w:rFonts w:ascii="Times New Roman" w:hAnsi="Times New Roman"/>
          <w:color w:val="231F1F"/>
          <w:spacing w:val="-3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forumi,</w:t>
      </w:r>
      <w:r>
        <w:rPr>
          <w:rFonts w:ascii="Times New Roman" w:hAnsi="Times New Roman"/>
          <w:color w:val="231F1F"/>
          <w:spacing w:val="-2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društvene</w:t>
      </w:r>
      <w:r>
        <w:rPr>
          <w:rFonts w:ascii="Times New Roman" w:hAnsi="Times New Roman"/>
          <w:color w:val="231F1F"/>
          <w:spacing w:val="1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mreţe,</w:t>
      </w:r>
      <w:r>
        <w:rPr>
          <w:rFonts w:ascii="Times New Roman" w:hAnsi="Times New Roman"/>
          <w:color w:val="231F1F"/>
          <w:spacing w:val="77"/>
          <w:w w:val="99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korespodentno</w:t>
      </w:r>
      <w:r>
        <w:rPr>
          <w:rFonts w:ascii="Times New Roman" w:hAnsi="Times New Roman"/>
          <w:color w:val="231F1F"/>
          <w:spacing w:val="-4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uĉenje,</w:t>
      </w:r>
      <w:r>
        <w:rPr>
          <w:rFonts w:ascii="Times New Roman" w:hAnsi="Times New Roman"/>
          <w:color w:val="231F1F"/>
          <w:spacing w:val="-4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softver (raĉunarski</w:t>
      </w:r>
      <w:r>
        <w:rPr>
          <w:rFonts w:ascii="Times New Roman" w:hAnsi="Times New Roman"/>
          <w:color w:val="231F1F"/>
          <w:spacing w:val="-6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program),</w:t>
      </w:r>
      <w:r>
        <w:rPr>
          <w:rFonts w:ascii="Times New Roman" w:hAnsi="Times New Roman"/>
          <w:color w:val="231F1F"/>
          <w:spacing w:val="-4"/>
          <w:sz w:val="20"/>
        </w:rPr>
        <w:t> </w:t>
      </w:r>
      <w:r>
        <w:rPr>
          <w:rFonts w:ascii="Times New Roman" w:hAnsi="Times New Roman"/>
          <w:color w:val="231F1F"/>
          <w:spacing w:val="1"/>
          <w:sz w:val="20"/>
        </w:rPr>
        <w:t>CD</w:t>
      </w:r>
      <w:r>
        <w:rPr>
          <w:rFonts w:ascii="Times New Roman" w:hAnsi="Times New Roman"/>
          <w:color w:val="231F1F"/>
          <w:spacing w:val="1"/>
          <w:sz w:val="20"/>
        </w:rPr>
        <w:t>-</w:t>
      </w:r>
      <w:r>
        <w:rPr>
          <w:rFonts w:ascii="Times New Roman" w:hAnsi="Times New Roman"/>
          <w:color w:val="231F1F"/>
          <w:spacing w:val="1"/>
          <w:sz w:val="20"/>
        </w:rPr>
        <w:t>ROM,</w:t>
      </w:r>
      <w:r>
        <w:rPr>
          <w:rFonts w:ascii="Times New Roman" w:hAnsi="Times New Roman"/>
          <w:color w:val="231F1F"/>
          <w:spacing w:val="-2"/>
          <w:sz w:val="20"/>
        </w:rPr>
        <w:t> web</w:t>
      </w:r>
      <w:r>
        <w:rPr>
          <w:rFonts w:ascii="Times New Roman" w:hAnsi="Times New Roman"/>
          <w:color w:val="231F1F"/>
          <w:spacing w:val="-4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stranice,</w:t>
      </w:r>
      <w:r>
        <w:rPr>
          <w:rFonts w:ascii="Times New Roman" w:hAnsi="Times New Roman"/>
          <w:color w:val="231F1F"/>
          <w:spacing w:val="-3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digitalni</w:t>
      </w:r>
      <w:r>
        <w:rPr>
          <w:rFonts w:ascii="Times New Roman" w:hAnsi="Times New Roman"/>
          <w:color w:val="231F1F"/>
          <w:spacing w:val="-3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udţbenik,</w:t>
      </w:r>
      <w:r>
        <w:rPr>
          <w:rFonts w:ascii="Times New Roman" w:hAnsi="Times New Roman"/>
          <w:color w:val="231F1F"/>
          <w:spacing w:val="-5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internet</w:t>
      </w:r>
      <w:r>
        <w:rPr>
          <w:rFonts w:ascii="Times New Roman" w:hAns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Heading2"/>
        <w:spacing w:line="240" w:lineRule="auto" w:before="120"/>
        <w:ind w:left="140" w:right="135"/>
        <w:jc w:val="center"/>
        <w:rPr>
          <w:b w:val="0"/>
          <w:bCs w:val="0"/>
        </w:rPr>
      </w:pPr>
      <w:r>
        <w:rPr>
          <w:color w:val="231F1F"/>
        </w:rPr>
        <w:t>Uvod</w:t>
      </w:r>
      <w:r>
        <w:rPr>
          <w:b w:val="0"/>
        </w:rPr>
      </w:r>
    </w:p>
    <w:p>
      <w:pPr>
        <w:pStyle w:val="BodyText"/>
        <w:spacing w:line="360" w:lineRule="auto" w:before="132"/>
        <w:ind w:right="110" w:firstLine="719"/>
        <w:jc w:val="both"/>
      </w:pPr>
      <w:r>
        <w:rPr>
          <w:rFonts w:ascii="Times New Roman" w:hAnsi="Times New Roman" w:cs="Times New Roman" w:eastAsia="Times New Roman"/>
          <w:color w:val="231F1F"/>
          <w:spacing w:val="-1"/>
        </w:rPr>
        <w:t>Okruţeni</w:t>
      </w:r>
      <w:r>
        <w:rPr>
          <w:rFonts w:ascii="Times New Roman" w:hAnsi="Times New Roman" w:cs="Times New Roman" w:eastAsia="Times New Roman"/>
          <w:color w:val="231F1F"/>
          <w:spacing w:val="17"/>
        </w:rPr>
        <w:t> </w:t>
      </w:r>
      <w:r>
        <w:rPr>
          <w:rFonts w:ascii="Times New Roman" w:hAnsi="Times New Roman" w:cs="Times New Roman" w:eastAsia="Times New Roman"/>
          <w:color w:val="231F1F"/>
        </w:rPr>
        <w:t>smo</w:t>
      </w:r>
      <w:r>
        <w:rPr>
          <w:rFonts w:ascii="Times New Roman" w:hAnsi="Times New Roman" w:cs="Times New Roman" w:eastAsia="Times New Roman"/>
          <w:color w:val="231F1F"/>
          <w:spacing w:val="17"/>
        </w:rPr>
        <w:t> </w:t>
      </w:r>
      <w:r>
        <w:rPr>
          <w:rFonts w:ascii="Times New Roman" w:hAnsi="Times New Roman" w:cs="Times New Roman" w:eastAsia="Times New Roman"/>
          <w:color w:val="231F1F"/>
        </w:rPr>
        <w:t>medijima</w:t>
      </w:r>
      <w:r>
        <w:rPr>
          <w:rFonts w:ascii="Times New Roman" w:hAnsi="Times New Roman" w:cs="Times New Roman" w:eastAsia="Times New Roman"/>
          <w:color w:val="231F1F"/>
          <w:spacing w:val="16"/>
        </w:rPr>
        <w:t> </w:t>
      </w:r>
      <w:r>
        <w:rPr>
          <w:rFonts w:ascii="Times New Roman" w:hAnsi="Times New Roman" w:cs="Times New Roman" w:eastAsia="Times New Roman"/>
          <w:color w:val="231F1F"/>
        </w:rPr>
        <w:t>–</w:t>
      </w:r>
      <w:r>
        <w:rPr>
          <w:rFonts w:ascii="Times New Roman" w:hAnsi="Times New Roman" w:cs="Times New Roman" w:eastAsia="Times New Roman"/>
          <w:color w:val="231F1F"/>
          <w:spacing w:val="17"/>
        </w:rPr>
        <w:t> </w:t>
      </w:r>
      <w:r>
        <w:rPr>
          <w:color w:val="231F1F"/>
        </w:rPr>
        <w:t>televizijom,</w:t>
      </w:r>
      <w:r>
        <w:rPr>
          <w:color w:val="231F1F"/>
          <w:spacing w:val="15"/>
        </w:rPr>
        <w:t> </w:t>
      </w:r>
      <w:r>
        <w:rPr>
          <w:color w:val="231F1F"/>
          <w:spacing w:val="-1"/>
        </w:rPr>
        <w:t>knjigama,</w:t>
      </w:r>
      <w:r>
        <w:rPr>
          <w:color w:val="231F1F"/>
          <w:spacing w:val="17"/>
        </w:rPr>
        <w:t> </w:t>
      </w:r>
      <w:r>
        <w:rPr>
          <w:color w:val="231F1F"/>
          <w:spacing w:val="-1"/>
        </w:rPr>
        <w:t>radiom,</w:t>
      </w:r>
      <w:r>
        <w:rPr>
          <w:color w:val="231F1F"/>
          <w:spacing w:val="17"/>
        </w:rPr>
        <w:t> </w:t>
      </w:r>
      <w:r>
        <w:rPr>
          <w:color w:val="231F1F"/>
          <w:spacing w:val="-1"/>
        </w:rPr>
        <w:t>internetom</w:t>
      </w:r>
      <w:r>
        <w:rPr>
          <w:color w:val="231F1F"/>
          <w:spacing w:val="22"/>
        </w:rPr>
        <w:t> </w:t>
      </w:r>
      <w:r>
        <w:rPr>
          <w:rFonts w:ascii="Times New Roman" w:hAnsi="Times New Roman" w:cs="Times New Roman" w:eastAsia="Times New Roman"/>
          <w:color w:val="231F1F"/>
        </w:rPr>
        <w:t>–</w:t>
      </w:r>
      <w:r>
        <w:rPr>
          <w:rFonts w:ascii="Times New Roman" w:hAnsi="Times New Roman" w:cs="Times New Roman" w:eastAsia="Times New Roman"/>
          <w:color w:val="231F1F"/>
          <w:spacing w:val="17"/>
        </w:rPr>
        <w:t> </w:t>
      </w:r>
      <w:r>
        <w:rPr>
          <w:color w:val="231F1F"/>
        </w:rPr>
        <w:t>koji</w:t>
      </w:r>
      <w:r>
        <w:rPr>
          <w:color w:val="231F1F"/>
          <w:spacing w:val="17"/>
        </w:rPr>
        <w:t> </w:t>
      </w:r>
      <w:r>
        <w:rPr>
          <w:color w:val="231F1F"/>
        </w:rPr>
        <w:t>su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postali</w:t>
      </w:r>
      <w:r>
        <w:rPr>
          <w:color w:val="231F1F"/>
          <w:spacing w:val="5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alat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</w:rPr>
        <w:t>za</w:t>
      </w:r>
      <w:r>
        <w:rPr>
          <w:rFonts w:ascii="Times New Roman" w:hAnsi="Times New Roman" w:cs="Times New Roman" w:eastAsia="Times New Roman"/>
          <w:color w:val="231F1F"/>
          <w:spacing w:val="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uĉenje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(liĉno)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</w:rPr>
        <w:t>napredovanje,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  <w:spacing w:val="1"/>
        </w:rPr>
        <w:t>te</w:t>
      </w:r>
      <w:r>
        <w:rPr>
          <w:rFonts w:ascii="Times New Roman" w:hAnsi="Times New Roman" w:cs="Times New Roman" w:eastAsia="Times New Roman"/>
          <w:color w:val="231F1F"/>
          <w:spacing w:val="3"/>
        </w:rPr>
        <w:t> </w:t>
      </w:r>
      <w:r>
        <w:rPr>
          <w:rFonts w:ascii="Times New Roman" w:hAnsi="Times New Roman" w:cs="Times New Roman" w:eastAsia="Times New Roman"/>
          <w:color w:val="231F1F"/>
        </w:rPr>
        <w:t>više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</w:rPr>
        <w:t>ne</w:t>
      </w:r>
      <w:r>
        <w:rPr>
          <w:rFonts w:ascii="Times New Roman" w:hAnsi="Times New Roman" w:cs="Times New Roman" w:eastAsia="Times New Roman"/>
          <w:color w:val="231F1F"/>
          <w:spacing w:val="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predstavljaju</w:t>
      </w:r>
      <w:r>
        <w:rPr>
          <w:rFonts w:ascii="Times New Roman" w:hAnsi="Times New Roman" w:cs="Times New Roman" w:eastAsia="Times New Roman"/>
          <w:color w:val="231F1F"/>
          <w:spacing w:val="5"/>
        </w:rPr>
        <w:t> </w:t>
      </w:r>
      <w:r>
        <w:rPr>
          <w:rFonts w:ascii="Times New Roman" w:hAnsi="Times New Roman" w:cs="Times New Roman" w:eastAsia="Times New Roman"/>
          <w:color w:val="231F1F"/>
        </w:rPr>
        <w:t>izdvojeni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(singularni)</w:t>
      </w:r>
      <w:r>
        <w:rPr>
          <w:rFonts w:ascii="Times New Roman" w:hAnsi="Times New Roman" w:cs="Times New Roman" w:eastAsia="Times New Roman"/>
          <w:color w:val="231F1F"/>
          <w:spacing w:val="3"/>
        </w:rPr>
        <w:t> </w:t>
      </w:r>
      <w:r>
        <w:rPr>
          <w:rFonts w:ascii="Times New Roman" w:hAnsi="Times New Roman" w:cs="Times New Roman" w:eastAsia="Times New Roman"/>
          <w:color w:val="231F1F"/>
        </w:rPr>
        <w:t>medij,</w:t>
      </w:r>
      <w:r>
        <w:rPr>
          <w:rFonts w:ascii="Times New Roman" w:hAnsi="Times New Roman" w:cs="Times New Roman" w:eastAsia="Times New Roman"/>
          <w:color w:val="231F1F"/>
          <w:spacing w:val="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već</w:t>
      </w:r>
      <w:r>
        <w:rPr>
          <w:rFonts w:ascii="Times New Roman" w:hAnsi="Times New Roman" w:cs="Times New Roman" w:eastAsia="Times New Roman"/>
          <w:color w:val="231F1F"/>
          <w:spacing w:val="77"/>
        </w:rPr>
        <w:t> </w:t>
      </w:r>
      <w:r>
        <w:rPr>
          <w:rFonts w:ascii="Times New Roman" w:hAnsi="Times New Roman" w:cs="Times New Roman" w:eastAsia="Times New Roman"/>
          <w:color w:val="231F1F"/>
        </w:rPr>
        <w:t>su</w:t>
      </w:r>
      <w:r>
        <w:rPr>
          <w:rFonts w:ascii="Times New Roman" w:hAnsi="Times New Roman" w:cs="Times New Roman" w:eastAsia="Times New Roman"/>
          <w:color w:val="231F1F"/>
          <w:spacing w:val="3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povezani</w:t>
      </w:r>
      <w:r>
        <w:rPr>
          <w:rFonts w:ascii="Times New Roman" w:hAnsi="Times New Roman" w:cs="Times New Roman" w:eastAsia="Times New Roman"/>
          <w:color w:val="231F1F"/>
          <w:spacing w:val="31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3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takozvani</w:t>
      </w:r>
      <w:r>
        <w:rPr>
          <w:rFonts w:ascii="Times New Roman" w:hAnsi="Times New Roman" w:cs="Times New Roman" w:eastAsia="Times New Roman"/>
          <w:color w:val="231F1F"/>
          <w:spacing w:val="33"/>
        </w:rPr>
        <w:t> </w:t>
      </w:r>
      <w:r>
        <w:rPr>
          <w:rFonts w:ascii="Times New Roman" w:hAnsi="Times New Roman" w:cs="Times New Roman" w:eastAsia="Times New Roman"/>
          <w:color w:val="231F1F"/>
        </w:rPr>
        <w:t>multimedij.</w:t>
      </w:r>
      <w:r>
        <w:rPr>
          <w:rFonts w:ascii="Times New Roman" w:hAnsi="Times New Roman" w:cs="Times New Roman" w:eastAsia="Times New Roman"/>
          <w:color w:val="231F1F"/>
          <w:spacing w:val="3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Obrazovanje</w:t>
      </w:r>
      <w:r>
        <w:rPr>
          <w:rFonts w:ascii="Times New Roman" w:hAnsi="Times New Roman" w:cs="Times New Roman" w:eastAsia="Times New Roman"/>
          <w:color w:val="231F1F"/>
          <w:spacing w:val="30"/>
        </w:rPr>
        <w:t> </w:t>
      </w:r>
      <w:r>
        <w:rPr>
          <w:rFonts w:ascii="Times New Roman" w:hAnsi="Times New Roman" w:cs="Times New Roman" w:eastAsia="Times New Roman"/>
          <w:color w:val="231F1F"/>
        </w:rPr>
        <w:t>uz</w:t>
      </w:r>
      <w:r>
        <w:rPr>
          <w:rFonts w:ascii="Times New Roman" w:hAnsi="Times New Roman" w:cs="Times New Roman" w:eastAsia="Times New Roman"/>
          <w:color w:val="231F1F"/>
          <w:spacing w:val="32"/>
        </w:rPr>
        <w:t> </w:t>
      </w:r>
      <w:r>
        <w:rPr>
          <w:rFonts w:ascii="Times New Roman" w:hAnsi="Times New Roman" w:cs="Times New Roman" w:eastAsia="Times New Roman"/>
          <w:color w:val="231F1F"/>
        </w:rPr>
        <w:t>pomoć</w:t>
      </w:r>
      <w:r>
        <w:rPr>
          <w:rFonts w:ascii="Times New Roman" w:hAnsi="Times New Roman" w:cs="Times New Roman" w:eastAsia="Times New Roman"/>
          <w:color w:val="231F1F"/>
          <w:spacing w:val="3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modernih</w:t>
      </w:r>
      <w:r>
        <w:rPr>
          <w:rFonts w:ascii="Times New Roman" w:hAnsi="Times New Roman" w:cs="Times New Roman" w:eastAsia="Times New Roman"/>
          <w:color w:val="231F1F"/>
          <w:spacing w:val="3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interaktivnih</w:t>
      </w:r>
      <w:r>
        <w:rPr>
          <w:rFonts w:ascii="Times New Roman" w:hAnsi="Times New Roman" w:cs="Times New Roman" w:eastAsia="Times New Roman"/>
          <w:color w:val="231F1F"/>
          <w:spacing w:val="31"/>
        </w:rPr>
        <w:t> </w:t>
      </w:r>
      <w:r>
        <w:rPr>
          <w:rFonts w:ascii="Times New Roman" w:hAnsi="Times New Roman" w:cs="Times New Roman" w:eastAsia="Times New Roman"/>
          <w:color w:val="231F1F"/>
        </w:rPr>
        <w:t>medija</w:t>
      </w:r>
      <w:r>
        <w:rPr>
          <w:rFonts w:ascii="Times New Roman" w:hAnsi="Times New Roman" w:cs="Times New Roman" w:eastAsia="Times New Roman"/>
          <w:color w:val="231F1F"/>
          <w:spacing w:val="79"/>
        </w:rPr>
        <w:t> </w:t>
      </w:r>
      <w:r>
        <w:rPr>
          <w:rFonts w:ascii="Times New Roman" w:hAnsi="Times New Roman" w:cs="Times New Roman" w:eastAsia="Times New Roman"/>
          <w:color w:val="231F1F"/>
        </w:rPr>
        <w:t>znatno</w:t>
      </w:r>
      <w:r>
        <w:rPr>
          <w:rFonts w:ascii="Times New Roman" w:hAnsi="Times New Roman" w:cs="Times New Roman" w:eastAsia="Times New Roman"/>
          <w:color w:val="231F1F"/>
          <w:spacing w:val="45"/>
        </w:rPr>
        <w:t> </w:t>
      </w:r>
      <w:r>
        <w:rPr>
          <w:rFonts w:ascii="Times New Roman" w:hAnsi="Times New Roman" w:cs="Times New Roman" w:eastAsia="Times New Roman"/>
          <w:color w:val="231F1F"/>
        </w:rPr>
        <w:t>je</w:t>
      </w:r>
      <w:r>
        <w:rPr>
          <w:rFonts w:ascii="Times New Roman" w:hAnsi="Times New Roman" w:cs="Times New Roman" w:eastAsia="Times New Roman"/>
          <w:color w:val="231F1F"/>
          <w:spacing w:val="4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bolje</w:t>
      </w:r>
      <w:r>
        <w:rPr>
          <w:rFonts w:ascii="Times New Roman" w:hAnsi="Times New Roman" w:cs="Times New Roman" w:eastAsia="Times New Roman"/>
          <w:color w:val="231F1F"/>
          <w:spacing w:val="44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4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efikasnije</w:t>
      </w:r>
      <w:r>
        <w:rPr>
          <w:rFonts w:ascii="Times New Roman" w:hAnsi="Times New Roman" w:cs="Times New Roman" w:eastAsia="Times New Roman"/>
          <w:color w:val="231F1F"/>
          <w:spacing w:val="44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45"/>
        </w:rPr>
        <w:t> </w:t>
      </w:r>
      <w:r>
        <w:rPr>
          <w:rFonts w:ascii="Times New Roman" w:hAnsi="Times New Roman" w:cs="Times New Roman" w:eastAsia="Times New Roman"/>
          <w:color w:val="231F1F"/>
        </w:rPr>
        <w:t>odnosu</w:t>
      </w:r>
      <w:r>
        <w:rPr>
          <w:rFonts w:ascii="Times New Roman" w:hAnsi="Times New Roman" w:cs="Times New Roman" w:eastAsia="Times New Roman"/>
          <w:color w:val="231F1F"/>
          <w:spacing w:val="43"/>
        </w:rPr>
        <w:t> </w:t>
      </w:r>
      <w:r>
        <w:rPr>
          <w:rFonts w:ascii="Times New Roman" w:hAnsi="Times New Roman" w:cs="Times New Roman" w:eastAsia="Times New Roman"/>
          <w:color w:val="231F1F"/>
        </w:rPr>
        <w:t>na</w:t>
      </w:r>
      <w:r>
        <w:rPr>
          <w:rFonts w:ascii="Times New Roman" w:hAnsi="Times New Roman" w:cs="Times New Roman" w:eastAsia="Times New Roman"/>
          <w:color w:val="231F1F"/>
          <w:spacing w:val="4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klasiĉne</w:t>
      </w:r>
      <w:r>
        <w:rPr>
          <w:rFonts w:ascii="Times New Roman" w:hAnsi="Times New Roman" w:cs="Times New Roman" w:eastAsia="Times New Roman"/>
          <w:color w:val="231F1F"/>
          <w:spacing w:val="44"/>
        </w:rPr>
        <w:t> </w:t>
      </w:r>
      <w:r>
        <w:rPr>
          <w:rFonts w:ascii="Times New Roman" w:hAnsi="Times New Roman" w:cs="Times New Roman" w:eastAsia="Times New Roman"/>
          <w:color w:val="231F1F"/>
        </w:rPr>
        <w:t>metode</w:t>
      </w:r>
      <w:r>
        <w:rPr>
          <w:rFonts w:ascii="Times New Roman" w:hAnsi="Times New Roman" w:cs="Times New Roman" w:eastAsia="Times New Roman"/>
          <w:color w:val="231F1F"/>
          <w:spacing w:val="4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obrazovanja.</w:t>
      </w:r>
      <w:r>
        <w:rPr>
          <w:rFonts w:ascii="Times New Roman" w:hAnsi="Times New Roman" w:cs="Times New Roman" w:eastAsia="Times New Roman"/>
          <w:color w:val="231F1F"/>
          <w:spacing w:val="4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Prednost</w:t>
      </w:r>
      <w:r>
        <w:rPr>
          <w:rFonts w:ascii="Times New Roman" w:hAnsi="Times New Roman" w:cs="Times New Roman" w:eastAsia="Times New Roman"/>
          <w:color w:val="231F1F"/>
          <w:spacing w:val="4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digitalnih</w:t>
      </w:r>
      <w:r>
        <w:rPr>
          <w:rFonts w:ascii="Times New Roman" w:hAnsi="Times New Roman" w:cs="Times New Roman" w:eastAsia="Times New Roman"/>
          <w:color w:val="231F1F"/>
          <w:spacing w:val="75"/>
        </w:rPr>
        <w:t> </w:t>
      </w:r>
      <w:r>
        <w:rPr>
          <w:color w:val="231F1F"/>
        </w:rPr>
        <w:t>medija</w:t>
      </w:r>
      <w:r>
        <w:rPr>
          <w:color w:val="231F1F"/>
          <w:spacing w:val="28"/>
        </w:rPr>
        <w:t> </w:t>
      </w:r>
      <w:r>
        <w:rPr>
          <w:rFonts w:ascii="Times New Roman" w:hAnsi="Times New Roman" w:cs="Times New Roman" w:eastAsia="Times New Roman"/>
          <w:color w:val="231F1F"/>
        </w:rPr>
        <w:t>jeste</w:t>
      </w:r>
      <w:r>
        <w:rPr>
          <w:rFonts w:ascii="Times New Roman" w:hAnsi="Times New Roman" w:cs="Times New Roman" w:eastAsia="Times New Roman"/>
          <w:color w:val="231F1F"/>
          <w:spacing w:val="27"/>
        </w:rPr>
        <w:t> </w:t>
      </w:r>
      <w:r>
        <w:rPr>
          <w:rFonts w:ascii="Times New Roman" w:hAnsi="Times New Roman" w:cs="Times New Roman" w:eastAsia="Times New Roman"/>
          <w:color w:val="231F1F"/>
        </w:rPr>
        <w:t>brzina</w:t>
      </w:r>
      <w:r>
        <w:rPr>
          <w:rFonts w:ascii="Times New Roman" w:hAnsi="Times New Roman" w:cs="Times New Roman" w:eastAsia="Times New Roman"/>
          <w:color w:val="231F1F"/>
          <w:spacing w:val="2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protoka</w:t>
      </w:r>
      <w:r>
        <w:rPr>
          <w:rFonts w:ascii="Times New Roman" w:hAnsi="Times New Roman" w:cs="Times New Roman" w:eastAsia="Times New Roman"/>
          <w:color w:val="231F1F"/>
          <w:spacing w:val="2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informacija</w:t>
      </w:r>
      <w:r>
        <w:rPr>
          <w:rFonts w:ascii="Times New Roman" w:hAnsi="Times New Roman" w:cs="Times New Roman" w:eastAsia="Times New Roman"/>
          <w:color w:val="231F1F"/>
          <w:spacing w:val="3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gde</w:t>
      </w:r>
      <w:r>
        <w:rPr>
          <w:rFonts w:ascii="Times New Roman" w:hAnsi="Times New Roman" w:cs="Times New Roman" w:eastAsia="Times New Roman"/>
          <w:color w:val="231F1F"/>
          <w:spacing w:val="27"/>
        </w:rPr>
        <w:t> </w:t>
      </w:r>
      <w:r>
        <w:rPr>
          <w:rFonts w:ascii="Times New Roman" w:hAnsi="Times New Roman" w:cs="Times New Roman" w:eastAsia="Times New Roman"/>
          <w:color w:val="231F1F"/>
        </w:rPr>
        <w:t>korisnici</w:t>
      </w:r>
      <w:r>
        <w:rPr>
          <w:rFonts w:ascii="Times New Roman" w:hAnsi="Times New Roman" w:cs="Times New Roman" w:eastAsia="Times New Roman"/>
          <w:color w:val="231F1F"/>
          <w:spacing w:val="2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znaĉajno</w:t>
      </w:r>
      <w:r>
        <w:rPr>
          <w:rFonts w:ascii="Times New Roman" w:hAnsi="Times New Roman" w:cs="Times New Roman" w:eastAsia="Times New Roman"/>
          <w:color w:val="231F1F"/>
          <w:spacing w:val="2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poboljšavaju</w:t>
      </w:r>
      <w:r>
        <w:rPr>
          <w:rFonts w:ascii="Times New Roman" w:hAnsi="Times New Roman" w:cs="Times New Roman" w:eastAsia="Times New Roman"/>
          <w:color w:val="231F1F"/>
          <w:spacing w:val="2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komunikaciju</w:t>
      </w:r>
      <w:r>
        <w:rPr>
          <w:rFonts w:ascii="Times New Roman" w:hAnsi="Times New Roman" w:cs="Times New Roman" w:eastAsia="Times New Roman"/>
          <w:color w:val="231F1F"/>
          <w:spacing w:val="28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87"/>
        </w:rPr>
        <w:t> </w:t>
      </w:r>
      <w:r>
        <w:rPr>
          <w:color w:val="231F1F"/>
        </w:rPr>
        <w:t>brzinu </w:t>
      </w:r>
      <w:r>
        <w:rPr>
          <w:color w:val="231F1F"/>
          <w:spacing w:val="-1"/>
        </w:rPr>
        <w:t>rada </w:t>
      </w:r>
      <w:r>
        <w:rPr>
          <w:color w:val="231F1F"/>
        </w:rPr>
        <w:t>u individualnoj, </w:t>
      </w:r>
      <w:r>
        <w:rPr>
          <w:color w:val="231F1F"/>
          <w:spacing w:val="-1"/>
        </w:rPr>
        <w:t>grupnoj</w:t>
      </w:r>
      <w:r>
        <w:rPr>
          <w:color w:val="231F1F"/>
        </w:rPr>
        <w:t> i javnoj povezanosti </w:t>
      </w:r>
      <w:r>
        <w:rPr>
          <w:color w:val="231F1F"/>
          <w:spacing w:val="-1"/>
        </w:rPr>
        <w:t>korisnika.</w:t>
      </w:r>
      <w:r>
        <w:rPr/>
      </w:r>
    </w:p>
    <w:p>
      <w:pPr>
        <w:pStyle w:val="BodyText"/>
        <w:spacing w:line="360" w:lineRule="auto" w:before="3"/>
        <w:ind w:right="113" w:firstLine="71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</w:rPr>
        <w:t>Pod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  <w:spacing w:val="-1"/>
        </w:rPr>
        <w:t>digitalnim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onlajn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  <w:spacing w:val="-1"/>
        </w:rPr>
        <w:t>uĉenjem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(DOU)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podrazumeva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uĉenje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  <w:spacing w:val="-1"/>
        </w:rPr>
        <w:t>podrţano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color w:val="231F1F"/>
          <w:spacing w:val="-1"/>
        </w:rPr>
        <w:t>informaciono-komunikacionim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tehno</w:t>
      </w:r>
      <w:r>
        <w:rPr>
          <w:rFonts w:ascii="Times New Roman" w:hAnsi="Times New Roman"/>
          <w:color w:val="231F1F"/>
          <w:spacing w:val="-1"/>
        </w:rPr>
        <w:t>logijama,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koje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moţe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uklјuĉivati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1"/>
        </w:rPr>
        <w:t>razliĉite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formate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forme</w:t>
      </w:r>
      <w:r>
        <w:rPr>
          <w:rFonts w:ascii="Times New Roman" w:hAnsi="Times New Roman"/>
          <w:color w:val="231F1F"/>
          <w:spacing w:val="127"/>
        </w:rPr>
        <w:t> </w:t>
      </w:r>
      <w:r>
        <w:rPr>
          <w:rFonts w:ascii="Times New Roman" w:hAnsi="Times New Roman"/>
          <w:color w:val="231F1F"/>
        </w:rPr>
        <w:t>mešovito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  <w:spacing w:val="-1"/>
        </w:rPr>
        <w:t>(hibridno)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  <w:spacing w:val="-1"/>
        </w:rPr>
        <w:t>organizovane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</w:rPr>
        <w:t>nastave/uĉenja.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</w:rPr>
        <w:t>Ono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</w:rPr>
        <w:t>moţe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  <w:spacing w:val="-1"/>
        </w:rPr>
        <w:t>pretpostavlјati</w:t>
      </w:r>
      <w:r>
        <w:rPr>
          <w:rFonts w:ascii="Times New Roman" w:hAnsi="Times New Roman"/>
          <w:color w:val="231F1F"/>
          <w:spacing w:val="51"/>
        </w:rPr>
        <w:t> </w:t>
      </w:r>
      <w:r>
        <w:rPr>
          <w:rFonts w:ascii="Times New Roman" w:hAnsi="Times New Roman"/>
          <w:color w:val="231F1F"/>
          <w:spacing w:val="-1"/>
        </w:rPr>
        <w:t>korišćenje</w:t>
      </w:r>
      <w:r>
        <w:rPr>
          <w:rFonts w:ascii="Times New Roman" w:hAnsi="Times New Roman"/>
          <w:color w:val="231F1F"/>
          <w:spacing w:val="85"/>
        </w:rPr>
        <w:t> </w:t>
      </w:r>
      <w:r>
        <w:rPr>
          <w:color w:val="231F1F"/>
          <w:spacing w:val="-1"/>
        </w:rPr>
        <w:t>obrazovnog</w:t>
      </w:r>
      <w:r>
        <w:rPr>
          <w:color w:val="231F1F"/>
          <w:spacing w:val="45"/>
        </w:rPr>
        <w:t> </w:t>
      </w:r>
      <w:r>
        <w:rPr>
          <w:color w:val="231F1F"/>
          <w:spacing w:val="-1"/>
        </w:rPr>
        <w:t>softvera,</w:t>
      </w:r>
      <w:r>
        <w:rPr>
          <w:color w:val="231F1F"/>
          <w:spacing w:val="48"/>
        </w:rPr>
        <w:t> </w:t>
      </w:r>
      <w:r>
        <w:rPr>
          <w:color w:val="231F1F"/>
        </w:rPr>
        <w:t>CD-</w:t>
      </w:r>
      <w:r>
        <w:rPr>
          <w:rFonts w:ascii="Times New Roman" w:hAnsi="Times New Roman"/>
          <w:color w:val="231F1F"/>
        </w:rPr>
        <w:t>a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</w:rPr>
        <w:t>onlajn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  <w:spacing w:val="-1"/>
        </w:rPr>
        <w:t>uĉenja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</w:rPr>
        <w:t>organizovanog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</w:rPr>
        <w:t>virtuelnom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  <w:spacing w:val="-1"/>
        </w:rPr>
        <w:t>okruţenju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  <w:spacing w:val="-1"/>
        </w:rPr>
        <w:t>(putem</w:t>
      </w:r>
      <w:r>
        <w:rPr>
          <w:rFonts w:ascii="Times New Roman" w:hAnsi="Times New Roman"/>
          <w:color w:val="231F1F"/>
          <w:spacing w:val="76"/>
        </w:rPr>
        <w:t> </w:t>
      </w:r>
      <w:r>
        <w:rPr>
          <w:rFonts w:ascii="Times New Roman" w:hAnsi="Times New Roman"/>
          <w:color w:val="231F1F"/>
          <w:spacing w:val="-1"/>
        </w:rPr>
        <w:t>interneta).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  <w:spacing w:val="-1"/>
        </w:rPr>
        <w:t>Digitalno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</w:rPr>
        <w:t>uĉenje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moţe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koristiti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svrhe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uĉenja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koje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odvija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  <w:spacing w:val="-1"/>
        </w:rPr>
        <w:t>uĉionici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</w:rPr>
        <w:t>ili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</w:rPr>
        <w:t>kod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  <w:spacing w:val="-1"/>
        </w:rPr>
        <w:t>kuće</w:t>
      </w:r>
      <w:r>
        <w:rPr>
          <w:rFonts w:ascii="Times New Roman" w:hAnsi="Times New Roman"/>
          <w:color w:val="231F1F"/>
          <w:spacing w:val="58"/>
        </w:rPr>
        <w:t> </w:t>
      </w:r>
      <w:r>
        <w:rPr>
          <w:rFonts w:ascii="Times New Roman" w:hAnsi="Times New Roman"/>
          <w:color w:val="231F1F"/>
          <w:spacing w:val="-1"/>
        </w:rPr>
        <w:t>bez</w:t>
      </w:r>
      <w:r>
        <w:rPr>
          <w:rFonts w:ascii="Times New Roman" w:hAnsi="Times New Roman"/>
          <w:color w:val="231F1F"/>
          <w:spacing w:val="60"/>
        </w:rPr>
        <w:t> </w:t>
      </w:r>
      <w:r>
        <w:rPr>
          <w:rFonts w:ascii="Times New Roman" w:hAnsi="Times New Roman"/>
          <w:color w:val="231F1F"/>
          <w:spacing w:val="-1"/>
        </w:rPr>
        <w:t>upotrebe</w:t>
      </w:r>
      <w:r>
        <w:rPr>
          <w:rFonts w:ascii="Times New Roman" w:hAnsi="Times New Roman"/>
          <w:color w:val="231F1F"/>
          <w:spacing w:val="58"/>
        </w:rPr>
        <w:t> </w:t>
      </w:r>
      <w:r>
        <w:rPr>
          <w:rFonts w:ascii="Times New Roman" w:hAnsi="Times New Roman"/>
          <w:color w:val="231F1F"/>
          <w:spacing w:val="-1"/>
        </w:rPr>
        <w:t>interneta.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  <w:spacing w:val="-1"/>
        </w:rPr>
        <w:t>Onlajn</w:t>
      </w:r>
      <w:r>
        <w:rPr>
          <w:rFonts w:ascii="Times New Roman" w:hAnsi="Times New Roman"/>
          <w:color w:val="231F1F"/>
          <w:spacing w:val="60"/>
        </w:rPr>
        <w:t> </w:t>
      </w:r>
      <w:r>
        <w:rPr>
          <w:rFonts w:ascii="Times New Roman" w:hAnsi="Times New Roman"/>
          <w:color w:val="231F1F"/>
          <w:spacing w:val="-1"/>
        </w:rPr>
        <w:t>uĉenje,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</w:rPr>
        <w:t>koje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  <w:spacing w:val="-1"/>
        </w:rPr>
        <w:t>predstavlјa</w:t>
      </w:r>
      <w:r>
        <w:rPr>
          <w:rFonts w:ascii="Times New Roman" w:hAnsi="Times New Roman"/>
          <w:color w:val="231F1F"/>
          <w:spacing w:val="58"/>
        </w:rPr>
        <w:t> </w:t>
      </w:r>
      <w:r>
        <w:rPr>
          <w:rFonts w:ascii="Times New Roman" w:hAnsi="Times New Roman"/>
          <w:color w:val="231F1F"/>
          <w:spacing w:val="-1"/>
        </w:rPr>
        <w:t>specifiĉnu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formu</w:t>
      </w:r>
      <w:r>
        <w:rPr>
          <w:rFonts w:ascii="Times New Roman" w:hAnsi="Times New Roman"/>
          <w:color w:val="231F1F"/>
          <w:spacing w:val="60"/>
        </w:rPr>
        <w:t> </w:t>
      </w:r>
      <w:r>
        <w:rPr>
          <w:rFonts w:ascii="Times New Roman" w:hAnsi="Times New Roman"/>
          <w:color w:val="231F1F"/>
          <w:spacing w:val="-1"/>
        </w:rPr>
        <w:t>uĉenja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  <w:spacing w:val="1"/>
        </w:rPr>
        <w:t>na</w:t>
      </w:r>
      <w:r>
        <w:rPr>
          <w:rFonts w:ascii="Times New Roman" w:hAnsi="Times New Roman"/>
        </w:rPr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headerReference w:type="even" r:id="rId73"/>
          <w:pgSz w:w="11910" w:h="16840"/>
          <w:pgMar w:header="0" w:footer="833" w:top="136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59" w:lineRule="auto" w:before="69"/>
        <w:ind w:right="11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dalјinu,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  <w:spacing w:val="-1"/>
        </w:rPr>
        <w:t>podrazumeva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  <w:spacing w:val="-1"/>
        </w:rPr>
        <w:t>korišćenje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  <w:spacing w:val="-1"/>
        </w:rPr>
        <w:t>interneta,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  <w:spacing w:val="-1"/>
        </w:rPr>
        <w:t>inkorporiranje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</w:rPr>
        <w:t>medija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</w:rPr>
        <w:t>(tj.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</w:rPr>
        <w:t>teksta,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  <w:spacing w:val="-1"/>
        </w:rPr>
        <w:t>grafike,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</w:rPr>
        <w:t>audio,</w:t>
      </w:r>
      <w:r>
        <w:rPr>
          <w:rFonts w:ascii="Times New Roman" w:hAnsi="Times New Roman"/>
          <w:color w:val="231F1F"/>
          <w:spacing w:val="111"/>
        </w:rPr>
        <w:t> </w:t>
      </w:r>
      <w:r>
        <w:rPr>
          <w:color w:val="231F1F"/>
        </w:rPr>
        <w:t>video</w:t>
      </w:r>
      <w:r>
        <w:rPr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animacije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simulacije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veb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servisa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(tj.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veb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2.0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alata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koje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spadaju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društvene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mreţe)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71"/>
        </w:rPr>
        <w:t> </w:t>
      </w:r>
      <w:r>
        <w:rPr>
          <w:rFonts w:ascii="Times New Roman" w:hAnsi="Times New Roman"/>
          <w:color w:val="231F1F"/>
        </w:rPr>
        <w:t>svrhu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  <w:spacing w:val="-1"/>
        </w:rPr>
        <w:t>saradnje,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</w:rPr>
        <w:t>individualizovanog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  <w:spacing w:val="-1"/>
        </w:rPr>
        <w:t>personalizovanog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</w:rPr>
        <w:t>iskustva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  <w:spacing w:val="-1"/>
        </w:rPr>
        <w:t>uĉenja,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</w:rPr>
        <w:t>svuda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  <w:spacing w:val="-1"/>
        </w:rPr>
        <w:t>uvek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  <w:spacing w:val="-1"/>
        </w:rPr>
        <w:t>preko</w:t>
      </w:r>
      <w:r>
        <w:rPr>
          <w:rFonts w:ascii="Times New Roman" w:hAnsi="Times New Roman"/>
          <w:color w:val="231F1F"/>
          <w:spacing w:val="63"/>
        </w:rPr>
        <w:t> </w:t>
      </w:r>
      <w:r>
        <w:rPr>
          <w:rFonts w:ascii="Times New Roman" w:hAnsi="Times New Roman"/>
          <w:color w:val="231F1F"/>
          <w:spacing w:val="-1"/>
        </w:rPr>
        <w:t>desktop</w:t>
      </w:r>
      <w:r>
        <w:rPr>
          <w:rFonts w:ascii="Times New Roman" w:hAnsi="Times New Roman"/>
          <w:color w:val="231F1F"/>
          <w:spacing w:val="-11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-10"/>
        </w:rPr>
        <w:t> </w:t>
      </w:r>
      <w:r>
        <w:rPr>
          <w:rFonts w:ascii="Times New Roman" w:hAnsi="Times New Roman"/>
          <w:color w:val="231F1F"/>
        </w:rPr>
        <w:t>mobilnih</w:t>
      </w:r>
      <w:r>
        <w:rPr>
          <w:rFonts w:ascii="Times New Roman" w:hAnsi="Times New Roman"/>
          <w:color w:val="231F1F"/>
          <w:spacing w:val="-10"/>
        </w:rPr>
        <w:t> </w:t>
      </w:r>
      <w:r>
        <w:rPr>
          <w:rFonts w:ascii="Times New Roman" w:hAnsi="Times New Roman"/>
          <w:color w:val="231F1F"/>
          <w:spacing w:val="-1"/>
        </w:rPr>
        <w:t>raĉunarskih</w:t>
      </w:r>
      <w:r>
        <w:rPr>
          <w:rFonts w:ascii="Times New Roman" w:hAnsi="Times New Roman"/>
          <w:color w:val="231F1F"/>
          <w:spacing w:val="-10"/>
        </w:rPr>
        <w:t> </w:t>
      </w:r>
      <w:r>
        <w:rPr>
          <w:rFonts w:ascii="Times New Roman" w:hAnsi="Times New Roman"/>
          <w:color w:val="231F1F"/>
          <w:spacing w:val="-1"/>
        </w:rPr>
        <w:t>ure</w:t>
      </w:r>
      <w:r>
        <w:rPr>
          <w:rFonts w:ascii="Times New Roman" w:hAnsi="Times New Roman"/>
          <w:color w:val="231F1F"/>
          <w:spacing w:val="-2"/>
        </w:rPr>
        <w:t>Ċa</w:t>
      </w:r>
      <w:r>
        <w:rPr>
          <w:rFonts w:ascii="Times New Roman" w:hAnsi="Times New Roman"/>
          <w:color w:val="231F1F"/>
          <w:spacing w:val="-1"/>
        </w:rPr>
        <w:t>ja.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2"/>
        <w:numPr>
          <w:ilvl w:val="0"/>
          <w:numId w:val="32"/>
        </w:numPr>
        <w:tabs>
          <w:tab w:pos="2078" w:val="left" w:leader="none"/>
        </w:tabs>
        <w:spacing w:line="240" w:lineRule="auto" w:before="148" w:after="0"/>
        <w:ind w:left="2077" w:right="0" w:hanging="240"/>
        <w:jc w:val="left"/>
        <w:rPr>
          <w:b w:val="0"/>
          <w:bCs w:val="0"/>
        </w:rPr>
      </w:pPr>
      <w:r>
        <w:rPr>
          <w:color w:val="231F1F"/>
          <w:spacing w:val="-1"/>
        </w:rPr>
        <w:t>Pojam </w:t>
      </w:r>
      <w:r>
        <w:rPr>
          <w:color w:val="231F1F"/>
        </w:rPr>
        <w:t>i karakteristike digita</w:t>
      </w:r>
      <w:r>
        <w:rPr>
          <w:rFonts w:ascii="Times New Roman" w:hAnsi="Times New Roman"/>
          <w:color w:val="231F1F"/>
        </w:rPr>
        <w:t>lnog </w:t>
      </w:r>
      <w:r>
        <w:rPr>
          <w:rFonts w:ascii="Times New Roman" w:hAnsi="Times New Roman"/>
          <w:color w:val="231F1F"/>
          <w:spacing w:val="-1"/>
        </w:rPr>
        <w:t>učenja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(e</w:t>
      </w:r>
      <w:r>
        <w:rPr>
          <w:rFonts w:ascii="Times New Roman" w:hAnsi="Times New Roman"/>
          <w:color w:val="231F1F"/>
          <w:spacing w:val="-1"/>
        </w:rPr>
        <w:t>-</w:t>
      </w:r>
      <w:r>
        <w:rPr>
          <w:color w:val="231F1F"/>
          <w:spacing w:val="-1"/>
        </w:rPr>
        <w:t>learning)</w:t>
      </w:r>
      <w:r>
        <w:rPr>
          <w:b w:val="0"/>
        </w:rPr>
      </w:r>
    </w:p>
    <w:p>
      <w:pPr>
        <w:pStyle w:val="BodyText"/>
        <w:spacing w:line="360" w:lineRule="auto" w:before="134"/>
        <w:ind w:right="114" w:firstLine="719"/>
        <w:jc w:val="both"/>
      </w:pPr>
      <w:r>
        <w:rPr>
          <w:rFonts w:ascii="Times New Roman" w:hAnsi="Times New Roman"/>
          <w:color w:val="231F1F"/>
          <w:spacing w:val="-1"/>
        </w:rPr>
        <w:t>Digitalno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uĉenje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prisutno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funkcioniše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praksi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</w:rPr>
        <w:t>više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od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jedne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  <w:spacing w:val="-1"/>
        </w:rPr>
        <w:t>decenije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  <w:spacing w:val="-1"/>
        </w:rPr>
        <w:t>kao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uĉenje</w:t>
      </w:r>
      <w:r>
        <w:rPr>
          <w:rFonts w:ascii="Times New Roman" w:hAnsi="Times New Roman"/>
          <w:color w:val="231F1F"/>
          <w:spacing w:val="69"/>
        </w:rPr>
        <w:t> </w:t>
      </w:r>
      <w:r>
        <w:rPr>
          <w:rFonts w:ascii="Times New Roman" w:hAnsi="Times New Roman"/>
          <w:color w:val="231F1F"/>
          <w:spacing w:val="-1"/>
        </w:rPr>
        <w:t>olakšano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  <w:spacing w:val="-1"/>
        </w:rPr>
        <w:t>pojaĉano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korišćenjem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  <w:spacing w:val="-1"/>
        </w:rPr>
        <w:t>informacione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  <w:spacing w:val="-1"/>
        </w:rPr>
        <w:t>komunikacione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tehnologije.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  <w:spacing w:val="-1"/>
        </w:rPr>
        <w:t>Takvi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  <w:spacing w:val="-1"/>
        </w:rPr>
        <w:t>ure</w:t>
      </w:r>
      <w:r>
        <w:rPr>
          <w:rFonts w:ascii="Times New Roman" w:hAnsi="Times New Roman"/>
          <w:color w:val="231F1F"/>
          <w:spacing w:val="-2"/>
        </w:rPr>
        <w:t>Ċa</w:t>
      </w:r>
      <w:r>
        <w:rPr>
          <w:rFonts w:ascii="Times New Roman" w:hAnsi="Times New Roman"/>
          <w:color w:val="231F1F"/>
          <w:spacing w:val="-1"/>
        </w:rPr>
        <w:t>ji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91"/>
        </w:rPr>
        <w:t> </w:t>
      </w:r>
      <w:r>
        <w:rPr>
          <w:rFonts w:ascii="Times New Roman" w:hAnsi="Times New Roman"/>
          <w:color w:val="231F1F"/>
        </w:rPr>
        <w:t>osnovnom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</w:rPr>
        <w:t>tehnološkom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  <w:spacing w:val="-1"/>
        </w:rPr>
        <w:t>procesu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  <w:spacing w:val="-1"/>
        </w:rPr>
        <w:t>obuhvataju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  <w:spacing w:val="-1"/>
        </w:rPr>
        <w:t>raĉunar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  <w:spacing w:val="1"/>
        </w:rPr>
        <w:t>sa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</w:rPr>
        <w:t>dodatnim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  <w:spacing w:val="-1"/>
        </w:rPr>
        <w:t>ure</w:t>
      </w:r>
      <w:r>
        <w:rPr>
          <w:rFonts w:ascii="Times New Roman" w:hAnsi="Times New Roman"/>
          <w:color w:val="231F1F"/>
          <w:spacing w:val="-2"/>
        </w:rPr>
        <w:t>Ċa</w:t>
      </w:r>
      <w:r>
        <w:rPr>
          <w:rFonts w:ascii="Times New Roman" w:hAnsi="Times New Roman"/>
          <w:color w:val="231F1F"/>
          <w:spacing w:val="-1"/>
        </w:rPr>
        <w:t>jima,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  <w:spacing w:val="-1"/>
        </w:rPr>
        <w:t>digitalnu</w:t>
      </w:r>
      <w:r>
        <w:rPr>
          <w:rFonts w:ascii="Times New Roman" w:hAnsi="Times New Roman"/>
          <w:color w:val="231F1F"/>
          <w:spacing w:val="67"/>
        </w:rPr>
        <w:t> </w:t>
      </w:r>
      <w:r>
        <w:rPr>
          <w:rFonts w:ascii="Times New Roman" w:hAnsi="Times New Roman"/>
          <w:color w:val="231F1F"/>
        </w:rPr>
        <w:t>televiziju,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prenosne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dţepne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raĉunare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mobilne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1"/>
        </w:rPr>
        <w:t>telefone.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Komunikacija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omogućava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upotrebu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  <w:spacing w:val="-1"/>
        </w:rPr>
        <w:t>interneta,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  <w:spacing w:val="-1"/>
        </w:rPr>
        <w:t>elektronske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</w:rPr>
        <w:t>pošte,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</w:rPr>
        <w:t>diskusionih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  <w:spacing w:val="-1"/>
        </w:rPr>
        <w:t>grupa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</w:rPr>
        <w:t>sistema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  <w:spacing w:val="-1"/>
        </w:rPr>
        <w:t>kolaborativno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  <w:spacing w:val="-1"/>
        </w:rPr>
        <w:t>uĉenje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  <w:spacing w:val="-1"/>
        </w:rPr>
        <w:t>(saradnju</w:t>
      </w:r>
      <w:r>
        <w:rPr>
          <w:rFonts w:ascii="Times New Roman" w:hAnsi="Times New Roman"/>
          <w:color w:val="231F1F"/>
          <w:spacing w:val="91"/>
        </w:rPr>
        <w:t> </w:t>
      </w:r>
      <w:r>
        <w:rPr>
          <w:color w:val="231F1F"/>
          <w:spacing w:val="-1"/>
        </w:rPr>
        <w:t>pojedinaca</w:t>
      </w:r>
      <w:r>
        <w:rPr>
          <w:color w:val="231F1F"/>
          <w:spacing w:val="10"/>
        </w:rPr>
        <w:t> </w:t>
      </w:r>
      <w:r>
        <w:rPr>
          <w:color w:val="231F1F"/>
        </w:rPr>
        <w:t>u</w:t>
      </w:r>
      <w:r>
        <w:rPr>
          <w:color w:val="231F1F"/>
          <w:spacing w:val="13"/>
        </w:rPr>
        <w:t> </w:t>
      </w:r>
      <w:r>
        <w:rPr>
          <w:color w:val="231F1F"/>
        </w:rPr>
        <w:t>ispunjenju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nekog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cilja).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Digitalno</w:t>
      </w:r>
      <w:r>
        <w:rPr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uĉenje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podrazumeva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uĉenje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daljinu,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kroz</w:t>
      </w:r>
      <w:r>
        <w:rPr>
          <w:rFonts w:ascii="Times New Roman" w:hAnsi="Times New Roman"/>
          <w:color w:val="231F1F"/>
          <w:spacing w:val="61"/>
        </w:rPr>
        <w:t> </w:t>
      </w:r>
      <w:r>
        <w:rPr>
          <w:rFonts w:ascii="Times New Roman" w:hAnsi="Times New Roman"/>
          <w:color w:val="231F1F"/>
          <w:spacing w:val="-1"/>
        </w:rPr>
        <w:t>mreţu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  <w:spacing w:val="-1"/>
        </w:rPr>
        <w:t>interneta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</w:rPr>
        <w:t>moţe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  <w:spacing w:val="-1"/>
        </w:rPr>
        <w:t>smatrati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</w:rPr>
        <w:t>komponentom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  <w:spacing w:val="-1"/>
        </w:rPr>
        <w:t>fleksibilnog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</w:rPr>
        <w:t>ili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  <w:spacing w:val="-1"/>
        </w:rPr>
        <w:t>hibridnog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</w:rPr>
        <w:t>uĉenja.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  <w:spacing w:val="-1"/>
        </w:rPr>
        <w:t>Naglim</w:t>
      </w:r>
      <w:r>
        <w:rPr>
          <w:rFonts w:ascii="Times New Roman" w:hAnsi="Times New Roman"/>
          <w:color w:val="231F1F"/>
          <w:spacing w:val="73"/>
        </w:rPr>
        <w:t> </w:t>
      </w:r>
      <w:r>
        <w:rPr>
          <w:rFonts w:ascii="Times New Roman" w:hAnsi="Times New Roman"/>
          <w:color w:val="231F1F"/>
          <w:spacing w:val="-1"/>
        </w:rPr>
        <w:t>razvojem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  <w:spacing w:val="-1"/>
        </w:rPr>
        <w:t>informatiĉkih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  <w:spacing w:val="-1"/>
        </w:rPr>
        <w:t>tehnologija,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</w:rPr>
        <w:t>koje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</w:rPr>
        <w:t>svoju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primenu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  <w:spacing w:val="-1"/>
        </w:rPr>
        <w:t>nalaze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gotovo</w:t>
      </w:r>
      <w:r>
        <w:rPr>
          <w:rFonts w:ascii="Times New Roman" w:hAnsi="Times New Roman"/>
          <w:color w:val="231F1F"/>
        </w:rPr>
        <w:t> u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</w:rPr>
        <w:t>svim oblastima</w:t>
      </w:r>
      <w:r>
        <w:rPr>
          <w:rFonts w:ascii="Times New Roman" w:hAnsi="Times New Roman"/>
          <w:color w:val="231F1F"/>
          <w:spacing w:val="81"/>
        </w:rPr>
        <w:t> </w:t>
      </w:r>
      <w:r>
        <w:rPr>
          <w:color w:val="231F1F"/>
        </w:rPr>
        <w:t>ljudske</w:t>
      </w:r>
      <w:r>
        <w:rPr>
          <w:color w:val="231F1F"/>
          <w:spacing w:val="54"/>
        </w:rPr>
        <w:t> </w:t>
      </w:r>
      <w:r>
        <w:rPr>
          <w:color w:val="231F1F"/>
          <w:spacing w:val="-1"/>
        </w:rPr>
        <w:t>delatnosti,</w:t>
      </w:r>
      <w:r>
        <w:rPr>
          <w:color w:val="231F1F"/>
          <w:spacing w:val="55"/>
        </w:rPr>
        <w:t> </w:t>
      </w:r>
      <w:r>
        <w:rPr>
          <w:color w:val="231F1F"/>
          <w:spacing w:val="-1"/>
        </w:rPr>
        <w:t>edukacija</w:t>
      </w:r>
      <w:r>
        <w:rPr>
          <w:color w:val="231F1F"/>
          <w:spacing w:val="54"/>
        </w:rPr>
        <w:t> </w:t>
      </w:r>
      <w:r>
        <w:rPr>
          <w:color w:val="231F1F"/>
        </w:rPr>
        <w:t>izlazi</w:t>
      </w:r>
      <w:r>
        <w:rPr>
          <w:color w:val="231F1F"/>
          <w:spacing w:val="53"/>
        </w:rPr>
        <w:t> </w:t>
      </w:r>
      <w:r>
        <w:rPr>
          <w:color w:val="231F1F"/>
          <w:spacing w:val="-1"/>
        </w:rPr>
        <w:t>iz</w:t>
      </w:r>
      <w:r>
        <w:rPr>
          <w:color w:val="231F1F"/>
          <w:spacing w:val="56"/>
        </w:rPr>
        <w:t> </w:t>
      </w:r>
      <w:r>
        <w:rPr>
          <w:color w:val="231F1F"/>
        </w:rPr>
        <w:t>okvira</w:t>
      </w:r>
      <w:r>
        <w:rPr>
          <w:color w:val="231F1F"/>
          <w:spacing w:val="53"/>
        </w:rPr>
        <w:t> </w:t>
      </w:r>
      <w:r>
        <w:rPr>
          <w:color w:val="231F1F"/>
          <w:spacing w:val="-1"/>
        </w:rPr>
        <w:t>tradicionalne</w:t>
      </w:r>
      <w:r>
        <w:rPr>
          <w:color w:val="231F1F"/>
          <w:spacing w:val="54"/>
        </w:rPr>
        <w:t> </w:t>
      </w:r>
      <w:r>
        <w:rPr>
          <w:color w:val="231F1F"/>
          <w:spacing w:val="-1"/>
        </w:rPr>
        <w:t>nastave</w:t>
      </w:r>
      <w:r>
        <w:rPr>
          <w:color w:val="231F1F"/>
          <w:spacing w:val="53"/>
        </w:rPr>
        <w:t> </w:t>
      </w:r>
      <w:r>
        <w:rPr>
          <w:color w:val="231F1F"/>
        </w:rPr>
        <w:t>i</w:t>
      </w:r>
      <w:r>
        <w:rPr>
          <w:color w:val="231F1F"/>
          <w:spacing w:val="55"/>
        </w:rPr>
        <w:t> </w:t>
      </w:r>
      <w:r>
        <w:rPr>
          <w:color w:val="231F1F"/>
          <w:spacing w:val="-1"/>
        </w:rPr>
        <w:t>postaje</w:t>
      </w:r>
      <w:r>
        <w:rPr>
          <w:color w:val="231F1F"/>
          <w:spacing w:val="54"/>
        </w:rPr>
        <w:t> </w:t>
      </w:r>
      <w:r>
        <w:rPr>
          <w:color w:val="231F1F"/>
          <w:spacing w:val="-1"/>
        </w:rPr>
        <w:t>nezavisna</w:t>
      </w:r>
      <w:r>
        <w:rPr>
          <w:color w:val="231F1F"/>
          <w:spacing w:val="54"/>
        </w:rPr>
        <w:t> </w:t>
      </w:r>
      <w:r>
        <w:rPr>
          <w:color w:val="231F1F"/>
        </w:rPr>
        <w:t>od</w:t>
      </w:r>
      <w:r>
        <w:rPr>
          <w:color w:val="231F1F"/>
          <w:spacing w:val="91"/>
        </w:rPr>
        <w:t> </w:t>
      </w:r>
      <w:r>
        <w:rPr>
          <w:color w:val="231F1F"/>
          <w:spacing w:val="-1"/>
        </w:rPr>
        <w:t>vremena</w:t>
      </w:r>
      <w:r>
        <w:rPr>
          <w:color w:val="231F1F"/>
          <w:spacing w:val="-2"/>
        </w:rPr>
        <w:t> </w:t>
      </w:r>
      <w:r>
        <w:rPr>
          <w:color w:val="231F1F"/>
        </w:rPr>
        <w:t>i prostora.</w:t>
      </w:r>
      <w:r>
        <w:rPr/>
      </w:r>
    </w:p>
    <w:p>
      <w:pPr>
        <w:pStyle w:val="BodyText"/>
        <w:spacing w:line="359" w:lineRule="auto" w:before="6"/>
        <w:ind w:right="113" w:firstLine="71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Kada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</w:rPr>
        <w:t>uĉenje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</w:rPr>
        <w:t>odvija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</w:rPr>
        <w:t>iskljuĉivo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  <w:spacing w:val="-1"/>
        </w:rPr>
        <w:t>preko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  <w:spacing w:val="-1"/>
        </w:rPr>
        <w:t>mreţe,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</w:rPr>
        <w:t>tada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</w:rPr>
        <w:t>naziva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</w:rPr>
        <w:t>onlajn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</w:rPr>
        <w:t>uĉenje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</w:rPr>
        <w:t>(online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  <w:spacing w:val="-1"/>
        </w:rPr>
        <w:t>learning).</w:t>
      </w:r>
      <w:r>
        <w:rPr>
          <w:rFonts w:ascii="Times New Roman" w:hAnsi="Times New Roman"/>
          <w:color w:val="231F1F"/>
          <w:spacing w:val="-4"/>
        </w:rPr>
        <w:t> </w:t>
      </w:r>
      <w:r>
        <w:rPr>
          <w:rFonts w:ascii="Times New Roman" w:hAnsi="Times New Roman"/>
          <w:color w:val="231F1F"/>
          <w:spacing w:val="-1"/>
        </w:rPr>
        <w:t>Kada</w:t>
      </w:r>
      <w:r>
        <w:rPr>
          <w:rFonts w:ascii="Times New Roman" w:hAnsi="Times New Roman"/>
          <w:color w:val="231F1F"/>
          <w:spacing w:val="-4"/>
        </w:rPr>
        <w:t> </w:t>
      </w:r>
      <w:r>
        <w:rPr>
          <w:rFonts w:ascii="Times New Roman" w:hAnsi="Times New Roman"/>
          <w:color w:val="231F1F"/>
          <w:spacing w:val="1"/>
        </w:rPr>
        <w:t>se</w:t>
      </w:r>
      <w:r>
        <w:rPr>
          <w:rFonts w:ascii="Times New Roman" w:hAnsi="Times New Roman"/>
          <w:color w:val="231F1F"/>
          <w:spacing w:val="-4"/>
        </w:rPr>
        <w:t> </w:t>
      </w:r>
      <w:r>
        <w:rPr>
          <w:rFonts w:ascii="Times New Roman" w:hAnsi="Times New Roman"/>
          <w:color w:val="231F1F"/>
        </w:rPr>
        <w:t>uĉenje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</w:rPr>
        <w:t>distribuira</w:t>
      </w:r>
      <w:r>
        <w:rPr>
          <w:rFonts w:ascii="Times New Roman" w:hAnsi="Times New Roman"/>
          <w:color w:val="231F1F"/>
          <w:spacing w:val="-5"/>
        </w:rPr>
        <w:t> </w:t>
      </w:r>
      <w:r>
        <w:rPr>
          <w:rFonts w:ascii="Times New Roman" w:hAnsi="Times New Roman"/>
          <w:color w:val="231F1F"/>
        </w:rPr>
        <w:t>mobilnim</w:t>
      </w:r>
      <w:r>
        <w:rPr>
          <w:rFonts w:ascii="Times New Roman" w:hAnsi="Times New Roman"/>
          <w:color w:val="231F1F"/>
          <w:spacing w:val="-4"/>
        </w:rPr>
        <w:t> </w:t>
      </w:r>
      <w:r>
        <w:rPr>
          <w:rFonts w:ascii="Times New Roman" w:hAnsi="Times New Roman"/>
          <w:color w:val="231F1F"/>
          <w:spacing w:val="-1"/>
        </w:rPr>
        <w:t>ure</w:t>
      </w:r>
      <w:r>
        <w:rPr>
          <w:rFonts w:ascii="Times New Roman" w:hAnsi="Times New Roman"/>
          <w:color w:val="231F1F"/>
          <w:spacing w:val="-2"/>
        </w:rPr>
        <w:t>Ċa</w:t>
      </w:r>
      <w:r>
        <w:rPr>
          <w:rFonts w:ascii="Times New Roman" w:hAnsi="Times New Roman"/>
          <w:color w:val="231F1F"/>
          <w:spacing w:val="-1"/>
        </w:rPr>
        <w:t>jima</w:t>
      </w:r>
      <w:r>
        <w:rPr>
          <w:rFonts w:ascii="Times New Roman" w:hAnsi="Times New Roman"/>
          <w:color w:val="231F1F"/>
          <w:spacing w:val="-3"/>
        </w:rPr>
        <w:t> </w:t>
      </w:r>
      <w:r>
        <w:rPr>
          <w:rFonts w:ascii="Times New Roman" w:hAnsi="Times New Roman"/>
          <w:color w:val="231F1F"/>
          <w:spacing w:val="-1"/>
        </w:rPr>
        <w:t>kao</w:t>
      </w:r>
      <w:r>
        <w:rPr>
          <w:rFonts w:ascii="Times New Roman" w:hAnsi="Times New Roman"/>
          <w:color w:val="231F1F"/>
          <w:spacing w:val="-3"/>
        </w:rPr>
        <w:t> </w:t>
      </w:r>
      <w:r>
        <w:rPr>
          <w:rFonts w:ascii="Times New Roman" w:hAnsi="Times New Roman"/>
          <w:color w:val="231F1F"/>
        </w:rPr>
        <w:t>što</w:t>
      </w:r>
      <w:r>
        <w:rPr>
          <w:rFonts w:ascii="Times New Roman" w:hAnsi="Times New Roman"/>
          <w:color w:val="231F1F"/>
          <w:spacing w:val="-3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-3"/>
        </w:rPr>
        <w:t> </w:t>
      </w:r>
      <w:r>
        <w:rPr>
          <w:rFonts w:ascii="Times New Roman" w:hAnsi="Times New Roman"/>
          <w:color w:val="231F1F"/>
        </w:rPr>
        <w:t>mobilni</w:t>
      </w:r>
      <w:r>
        <w:rPr>
          <w:rFonts w:ascii="Times New Roman" w:hAnsi="Times New Roman"/>
          <w:color w:val="231F1F"/>
          <w:spacing w:val="-4"/>
        </w:rPr>
        <w:t> </w:t>
      </w:r>
      <w:r>
        <w:rPr>
          <w:rFonts w:ascii="Times New Roman" w:hAnsi="Times New Roman"/>
          <w:color w:val="231F1F"/>
          <w:spacing w:val="-1"/>
        </w:rPr>
        <w:t>telefoni,</w:t>
      </w:r>
      <w:r>
        <w:rPr>
          <w:rFonts w:ascii="Times New Roman" w:hAnsi="Times New Roman"/>
          <w:color w:val="231F1F"/>
          <w:spacing w:val="-3"/>
        </w:rPr>
        <w:t> </w:t>
      </w:r>
      <w:r>
        <w:rPr>
          <w:rFonts w:ascii="Times New Roman" w:hAnsi="Times New Roman"/>
          <w:color w:val="231F1F"/>
        </w:rPr>
        <w:t>prenosni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dţepni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raĉunari,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tada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uĉenje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naziva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mobilno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uĉenje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(m</w:t>
      </w:r>
      <w:r>
        <w:rPr>
          <w:color w:val="231F1F"/>
        </w:rPr>
        <w:t>-learning).</w:t>
      </w:r>
      <w:r>
        <w:rPr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Mobilno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uĉenje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uĉenje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  <w:spacing w:val="-1"/>
        </w:rPr>
        <w:t>preko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mreţe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dva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podskupa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elektronskog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uĉenja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pripadaju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uĉenju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daljinu.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2"/>
        </w:rPr>
        <w:t>Za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razliku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od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  <w:spacing w:val="-1"/>
        </w:rPr>
        <w:t>uĉenja</w:t>
      </w:r>
      <w:r>
        <w:rPr>
          <w:rFonts w:ascii="Times New Roman" w:hAnsi="Times New Roman"/>
          <w:color w:val="231F1F"/>
          <w:spacing w:val="-3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-4"/>
        </w:rPr>
        <w:t> </w:t>
      </w:r>
      <w:r>
        <w:rPr>
          <w:rFonts w:ascii="Times New Roman" w:hAnsi="Times New Roman"/>
          <w:color w:val="231F1F"/>
          <w:spacing w:val="-1"/>
        </w:rPr>
        <w:t>daljinu,</w:t>
      </w:r>
      <w:r>
        <w:rPr>
          <w:rFonts w:ascii="Times New Roman" w:hAnsi="Times New Roman"/>
          <w:color w:val="231F1F"/>
          <w:spacing w:val="-3"/>
        </w:rPr>
        <w:t> </w:t>
      </w:r>
      <w:r>
        <w:rPr>
          <w:rFonts w:ascii="Times New Roman" w:hAnsi="Times New Roman"/>
          <w:color w:val="231F1F"/>
        </w:rPr>
        <w:t>uĉenje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-3"/>
        </w:rPr>
        <w:t> </w:t>
      </w:r>
      <w:r>
        <w:rPr>
          <w:rFonts w:ascii="Times New Roman" w:hAnsi="Times New Roman"/>
          <w:color w:val="231F1F"/>
          <w:spacing w:val="-1"/>
        </w:rPr>
        <w:t>uĉionici</w:t>
      </w:r>
      <w:r>
        <w:rPr>
          <w:rFonts w:ascii="Times New Roman" w:hAnsi="Times New Roman"/>
          <w:color w:val="231F1F"/>
          <w:spacing w:val="-3"/>
        </w:rPr>
        <w:t> </w:t>
      </w:r>
      <w:r>
        <w:rPr>
          <w:rFonts w:ascii="Times New Roman" w:hAnsi="Times New Roman"/>
          <w:color w:val="231F1F"/>
        </w:rPr>
        <w:t>(face</w:t>
      </w:r>
      <w:r>
        <w:rPr>
          <w:color w:val="231F1F"/>
        </w:rPr>
        <w:t>-</w:t>
      </w:r>
      <w:r>
        <w:rPr>
          <w:rFonts w:ascii="Times New Roman" w:hAnsi="Times New Roman"/>
          <w:color w:val="231F1F"/>
        </w:rPr>
        <w:t>to</w:t>
      </w:r>
      <w:r>
        <w:rPr>
          <w:color w:val="231F1F"/>
        </w:rPr>
        <w:t>-</w:t>
      </w:r>
      <w:r>
        <w:rPr>
          <w:rFonts w:ascii="Times New Roman" w:hAnsi="Times New Roman"/>
          <w:color w:val="231F1F"/>
        </w:rPr>
        <w:t>face)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  <w:spacing w:val="-1"/>
        </w:rPr>
        <w:t>obezbe</w:t>
      </w:r>
      <w:r>
        <w:rPr>
          <w:rFonts w:ascii="Times New Roman" w:hAnsi="Times New Roman"/>
          <w:color w:val="231F1F"/>
          <w:spacing w:val="-2"/>
        </w:rPr>
        <w:t>Ċuje </w:t>
      </w:r>
      <w:r>
        <w:rPr>
          <w:rFonts w:ascii="Times New Roman" w:hAnsi="Times New Roman"/>
          <w:color w:val="231F1F"/>
        </w:rPr>
        <w:t>kontakt</w:t>
      </w:r>
      <w:r>
        <w:rPr>
          <w:rFonts w:ascii="Times New Roman" w:hAnsi="Times New Roman"/>
          <w:color w:val="231F1F"/>
          <w:spacing w:val="-3"/>
        </w:rPr>
        <w:t> </w:t>
      </w:r>
      <w:r>
        <w:rPr>
          <w:rFonts w:ascii="Times New Roman" w:hAnsi="Times New Roman"/>
          <w:color w:val="231F1F"/>
        </w:rPr>
        <w:t>uĉenika</w:t>
      </w:r>
      <w:r>
        <w:rPr>
          <w:rFonts w:ascii="Times New Roman" w:hAnsi="Times New Roman"/>
          <w:color w:val="231F1F"/>
          <w:spacing w:val="-4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-3"/>
        </w:rPr>
        <w:t> </w:t>
      </w:r>
      <w:r>
        <w:rPr>
          <w:rFonts w:ascii="Times New Roman" w:hAnsi="Times New Roman"/>
          <w:color w:val="231F1F"/>
          <w:spacing w:val="-1"/>
        </w:rPr>
        <w:t>nastavnika, </w:t>
      </w:r>
      <w:r>
        <w:rPr>
          <w:rFonts w:ascii="Times New Roman" w:hAnsi="Times New Roman"/>
          <w:color w:val="231F1F"/>
        </w:rPr>
        <w:t>pa</w:t>
      </w:r>
      <w:r>
        <w:rPr>
          <w:rFonts w:ascii="Times New Roman" w:hAnsi="Times New Roman"/>
          <w:color w:val="231F1F"/>
          <w:spacing w:val="77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naziva i kontaktno uĉenje.</w:t>
      </w:r>
      <w:r>
        <w:rPr>
          <w:rFonts w:ascii="Times New Roman" w:hAnsi="Times New Roman"/>
        </w:rPr>
      </w:r>
    </w:p>
    <w:p>
      <w:pPr>
        <w:spacing w:line="200" w:lineRule="atLeast"/>
        <w:ind w:left="3327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2143138" cy="1990725"/>
            <wp:effectExtent l="0" t="0" r="0" b="0"/>
            <wp:docPr id="11" name="image13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" name="image13.jpeg"/>
                    <pic:cNvPicPr/>
                  </pic:nvPicPr>
                  <pic:blipFill>
                    <a:blip r:embed="rId7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43138" cy="1990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pStyle w:val="BodyText"/>
        <w:spacing w:line="359" w:lineRule="auto" w:before="141"/>
        <w:ind w:right="114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formalnom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</w:rPr>
        <w:t>smislu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</w:rPr>
        <w:t>digitalno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uĉenje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(e</w:t>
      </w:r>
      <w:r>
        <w:rPr>
          <w:color w:val="231F1F"/>
        </w:rPr>
        <w:t>-</w:t>
      </w:r>
      <w:r>
        <w:rPr>
          <w:rFonts w:ascii="Times New Roman" w:hAnsi="Times New Roman"/>
          <w:color w:val="231F1F"/>
        </w:rPr>
        <w:t>learning)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ukljuĉuje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brojne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strategije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uĉenja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71"/>
        </w:rPr>
        <w:t> </w:t>
      </w:r>
      <w:r>
        <w:rPr>
          <w:rFonts w:ascii="Times New Roman" w:hAnsi="Times New Roman"/>
          <w:color w:val="231F1F"/>
          <w:spacing w:val="-1"/>
        </w:rPr>
        <w:t>tehnologije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</w:rPr>
        <w:t>koja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</w:rPr>
        <w:t>podrţava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  <w:spacing w:val="-1"/>
        </w:rPr>
        <w:t>proces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</w:rPr>
        <w:t>uĉenja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</w:rPr>
        <w:t>to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</w:rPr>
        <w:t>one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</w:rPr>
        <w:t>poput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</w:rPr>
        <w:t>CD</w:t>
      </w:r>
      <w:r>
        <w:rPr>
          <w:color w:val="231F1F"/>
        </w:rPr>
        <w:t>-</w:t>
      </w:r>
      <w:r>
        <w:rPr>
          <w:rFonts w:ascii="Times New Roman" w:hAnsi="Times New Roman"/>
          <w:color w:val="231F1F"/>
        </w:rPr>
        <w:t>ROM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</w:rPr>
        <w:t>ureĊaja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</w:rPr>
        <w:t>medija,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</w:rPr>
        <w:t>zatim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  <w:spacing w:val="-1"/>
        </w:rPr>
        <w:t>n</w:t>
      </w:r>
      <w:r>
        <w:rPr>
          <w:rFonts w:ascii="Times New Roman" w:hAnsi="Times New Roman"/>
          <w:color w:val="231F1F"/>
          <w:spacing w:val="-1"/>
        </w:rPr>
        <w:t>astave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koja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izvodi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  <w:spacing w:val="1"/>
        </w:rPr>
        <w:t>uz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pomoć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raĉunara,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videokonferencijskih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sistema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  <w:spacing w:val="-1"/>
        </w:rPr>
        <w:t>prenos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nastavnih</w:t>
      </w:r>
      <w:r>
        <w:rPr>
          <w:rFonts w:ascii="Times New Roman" w:hAnsi="Times New Roman"/>
          <w:color w:val="231F1F"/>
          <w:spacing w:val="71"/>
        </w:rPr>
        <w:t> </w:t>
      </w:r>
      <w:r>
        <w:rPr>
          <w:rFonts w:ascii="Times New Roman" w:hAnsi="Times New Roman"/>
          <w:color w:val="231F1F"/>
          <w:spacing w:val="-1"/>
        </w:rPr>
        <w:t>sadrţaja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  <w:spacing w:val="-1"/>
        </w:rPr>
        <w:t>informacija.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  <w:spacing w:val="-1"/>
        </w:rPr>
        <w:t>naĉelu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</w:rPr>
        <w:t>to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uĉenje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zasnovano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  <w:spacing w:val="-1"/>
        </w:rPr>
        <w:t>elektronskoj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  <w:spacing w:val="-1"/>
        </w:rPr>
        <w:t>tehnologiji,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</w:rPr>
        <w:t>tako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1"/>
        </w:rPr>
        <w:t>da</w:t>
      </w:r>
      <w:r>
        <w:rPr>
          <w:rFonts w:ascii="Times New Roman" w:hAnsi="Times New Roman"/>
        </w:rPr>
      </w:r>
    </w:p>
    <w:p>
      <w:pPr>
        <w:spacing w:after="0" w:line="359" w:lineRule="auto"/>
        <w:jc w:val="both"/>
        <w:rPr>
          <w:rFonts w:ascii="Times New Roman" w:hAnsi="Times New Roman" w:cs="Times New Roman" w:eastAsia="Times New Roman"/>
        </w:rPr>
        <w:sectPr>
          <w:headerReference w:type="even" r:id="rId74"/>
          <w:headerReference w:type="default" r:id="rId75"/>
          <w:footerReference w:type="even" r:id="rId76"/>
          <w:footerReference w:type="default" r:id="rId77"/>
          <w:pgSz w:w="11910" w:h="16840"/>
          <w:pgMar w:header="826" w:footer="833" w:top="1120" w:bottom="1020" w:left="1300" w:right="1300"/>
          <w:pgNumType w:start="102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60" w:lineRule="auto" w:before="69"/>
        <w:ind w:right="112"/>
        <w:jc w:val="both"/>
      </w:pPr>
      <w:r>
        <w:rPr>
          <w:rFonts w:ascii="Times New Roman" w:hAnsi="Times New Roman"/>
          <w:color w:val="231F1F"/>
          <w:spacing w:val="-1"/>
        </w:rPr>
        <w:t>omogući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  <w:spacing w:val="-1"/>
        </w:rPr>
        <w:t>sticanje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znanja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  <w:spacing w:val="-1"/>
        </w:rPr>
        <w:t>veština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</w:rPr>
        <w:t>ne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  <w:spacing w:val="-1"/>
        </w:rPr>
        <w:t>samo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  <w:spacing w:val="-1"/>
        </w:rPr>
        <w:t>uĉenika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  <w:spacing w:val="-1"/>
        </w:rPr>
        <w:t>formalnom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  <w:spacing w:val="-1"/>
        </w:rPr>
        <w:t>procesu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uĉenja,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  <w:spacing w:val="-1"/>
        </w:rPr>
        <w:t>već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</w:rPr>
        <w:t>svih</w:t>
      </w:r>
      <w:r>
        <w:rPr>
          <w:rFonts w:ascii="Times New Roman" w:hAnsi="Times New Roman"/>
          <w:color w:val="231F1F"/>
          <w:spacing w:val="79"/>
        </w:rPr>
        <w:t> </w:t>
      </w:r>
      <w:r>
        <w:rPr>
          <w:rFonts w:ascii="Times New Roman" w:hAnsi="Times New Roman"/>
          <w:color w:val="231F1F"/>
          <w:spacing w:val="-1"/>
        </w:rPr>
        <w:t>kategorija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korisnika,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što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  <w:spacing w:val="-1"/>
        </w:rPr>
        <w:t>znaĉi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uĉenje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nastavi,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uz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  <w:spacing w:val="-1"/>
        </w:rPr>
        <w:t>rad,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prekvalifikaciju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dokvalifikaciju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95"/>
        </w:rPr>
        <w:t> </w:t>
      </w:r>
      <w:r>
        <w:rPr>
          <w:color w:val="231F1F"/>
        </w:rPr>
        <w:t>nova</w:t>
      </w:r>
      <w:r>
        <w:rPr>
          <w:color w:val="231F1F"/>
          <w:spacing w:val="-1"/>
        </w:rPr>
        <w:t> zanimanja,</w:t>
      </w:r>
      <w:r>
        <w:rPr>
          <w:color w:val="231F1F"/>
        </w:rPr>
        <w:t> i sl.</w:t>
      </w:r>
      <w:r>
        <w:rPr/>
      </w:r>
    </w:p>
    <w:p>
      <w:pPr>
        <w:spacing w:line="200" w:lineRule="atLeast"/>
        <w:ind w:left="2358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2901336" cy="1981200"/>
            <wp:effectExtent l="0" t="0" r="0" b="0"/>
            <wp:docPr id="13" name="image14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" name="image14.jpeg"/>
                    <pic:cNvPicPr/>
                  </pic:nvPicPr>
                  <pic:blipFill>
                    <a:blip r:embed="rId7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01336" cy="198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30"/>
          <w:szCs w:val="30"/>
        </w:rPr>
      </w:pPr>
    </w:p>
    <w:p>
      <w:pPr>
        <w:spacing w:before="0"/>
        <w:ind w:left="3078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i/>
          <w:color w:val="231F1F"/>
          <w:spacing w:val="-1"/>
          <w:sz w:val="24"/>
        </w:rPr>
        <w:t>Slika</w:t>
      </w:r>
      <w:r>
        <w:rPr>
          <w:rFonts w:ascii="Times New Roman" w:hAnsi="Times New Roman"/>
          <w:i/>
          <w:color w:val="231F1F"/>
          <w:sz w:val="24"/>
        </w:rPr>
        <w:t> 1. Prikaz digitalnog</w:t>
      </w:r>
      <w:r>
        <w:rPr>
          <w:rFonts w:ascii="Times New Roman" w:hAnsi="Times New Roman"/>
          <w:i/>
          <w:color w:val="231F1F"/>
          <w:spacing w:val="-3"/>
          <w:sz w:val="24"/>
        </w:rPr>
        <w:t> </w:t>
      </w:r>
      <w:r>
        <w:rPr>
          <w:rFonts w:ascii="Times New Roman" w:hAnsi="Times New Roman"/>
          <w:i/>
          <w:color w:val="231F1F"/>
          <w:spacing w:val="-1"/>
          <w:sz w:val="24"/>
        </w:rPr>
        <w:t>učenja</w:t>
      </w:r>
      <w:r>
        <w:rPr>
          <w:rFonts w:ascii="Times New Roman" w:hAnsi="Times New Roman"/>
          <w:sz w:val="24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4"/>
          <w:szCs w:val="24"/>
        </w:rPr>
      </w:pPr>
    </w:p>
    <w:p>
      <w:pPr>
        <w:pStyle w:val="BodyText"/>
        <w:spacing w:line="360" w:lineRule="auto"/>
        <w:ind w:right="114" w:firstLine="720"/>
        <w:jc w:val="both"/>
      </w:pPr>
      <w:r>
        <w:rPr>
          <w:rFonts w:ascii="Times New Roman" w:hAnsi="Times New Roman"/>
          <w:color w:val="231F1F"/>
          <w:spacing w:val="-1"/>
        </w:rPr>
        <w:t>Digitalna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nastava,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digitalno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uĉenje,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  <w:spacing w:val="-1"/>
        </w:rPr>
        <w:t>digitalni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</w:rPr>
        <w:t>mediji,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color w:val="231F1F"/>
          <w:spacing w:val="-1"/>
        </w:rPr>
        <w:t>digitalna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biblioteka</w:t>
      </w:r>
      <w:r>
        <w:rPr>
          <w:color w:val="231F1F"/>
          <w:spacing w:val="18"/>
        </w:rPr>
        <w:t> </w:t>
      </w:r>
      <w:r>
        <w:rPr>
          <w:color w:val="231F1F"/>
        </w:rPr>
        <w:t>promenili</w:t>
      </w:r>
      <w:r>
        <w:rPr>
          <w:color w:val="231F1F"/>
          <w:spacing w:val="19"/>
        </w:rPr>
        <w:t> </w:t>
      </w:r>
      <w:r>
        <w:rPr>
          <w:color w:val="231F1F"/>
        </w:rPr>
        <w:t>su</w:t>
      </w:r>
      <w:r>
        <w:rPr>
          <w:color w:val="231F1F"/>
          <w:spacing w:val="103"/>
        </w:rPr>
        <w:t> </w:t>
      </w:r>
      <w:r>
        <w:rPr>
          <w:rFonts w:ascii="Times New Roman" w:hAnsi="Times New Roman"/>
          <w:color w:val="231F1F"/>
          <w:spacing w:val="-1"/>
        </w:rPr>
        <w:t>naš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  <w:spacing w:val="-1"/>
        </w:rPr>
        <w:t>naĉin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  <w:spacing w:val="-1"/>
        </w:rPr>
        <w:t>uĉenja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</w:rPr>
        <w:t>uopšte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  <w:spacing w:val="-1"/>
        </w:rPr>
        <w:t>pogleda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</w:rPr>
        <w:t>svet.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</w:rPr>
        <w:t>Sa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</w:rPr>
        <w:t>razvojem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  <w:spacing w:val="-1"/>
        </w:rPr>
        <w:t>tehnologija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</w:rPr>
        <w:t>javila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  <w:spacing w:val="-1"/>
        </w:rPr>
        <w:t>potreba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  <w:spacing w:val="-1"/>
        </w:rPr>
        <w:t>razvojem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novih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  <w:spacing w:val="-1"/>
        </w:rPr>
        <w:t>veština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koje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  <w:spacing w:val="-1"/>
        </w:rPr>
        <w:t>svakako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  <w:spacing w:val="-1"/>
        </w:rPr>
        <w:t>nameću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pitanje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  <w:spacing w:val="-1"/>
        </w:rPr>
        <w:t>digitalne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pismenosti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</w:rPr>
        <w:t>ko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to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</w:rPr>
        <w:t>onlajn</w:t>
      </w:r>
      <w:r>
        <w:rPr>
          <w:rFonts w:ascii="Times New Roman" w:hAnsi="Times New Roman"/>
          <w:color w:val="231F1F"/>
          <w:spacing w:val="67"/>
        </w:rPr>
        <w:t> </w:t>
      </w:r>
      <w:r>
        <w:rPr>
          <w:rFonts w:ascii="Times New Roman" w:hAnsi="Times New Roman"/>
          <w:color w:val="231F1F"/>
          <w:spacing w:val="-1"/>
        </w:rPr>
        <w:t>uĉenici.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Jedna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</w:rPr>
        <w:t>od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  <w:spacing w:val="-1"/>
        </w:rPr>
        <w:t>najznaĉajnijih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  <w:spacing w:val="-1"/>
        </w:rPr>
        <w:t>veština,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</w:rPr>
        <w:t>koju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  <w:spacing w:val="-1"/>
        </w:rPr>
        <w:t>mnogi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  <w:spacing w:val="-1"/>
        </w:rPr>
        <w:t>smatraju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  <w:spacing w:val="-1"/>
        </w:rPr>
        <w:t>kljuĉnom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  <w:spacing w:val="-1"/>
        </w:rPr>
        <w:t>veštinom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</w:rPr>
        <w:t>21.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  <w:spacing w:val="-1"/>
        </w:rPr>
        <w:t>veka,</w:t>
      </w:r>
      <w:r>
        <w:rPr>
          <w:rFonts w:ascii="Times New Roman" w:hAnsi="Times New Roman"/>
          <w:color w:val="231F1F"/>
          <w:spacing w:val="105"/>
        </w:rPr>
        <w:t> </w:t>
      </w:r>
      <w:r>
        <w:rPr>
          <w:color w:val="231F1F"/>
        </w:rPr>
        <w:t>jeste</w:t>
      </w:r>
      <w:r>
        <w:rPr>
          <w:color w:val="231F1F"/>
          <w:spacing w:val="-1"/>
        </w:rPr>
        <w:t> digitalna</w:t>
      </w:r>
      <w:r>
        <w:rPr>
          <w:color w:val="231F1F"/>
        </w:rPr>
        <w:t> </w:t>
      </w:r>
      <w:r>
        <w:rPr>
          <w:color w:val="231F1F"/>
          <w:spacing w:val="-1"/>
        </w:rPr>
        <w:t>pismenost.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3"/>
        <w:numPr>
          <w:ilvl w:val="1"/>
          <w:numId w:val="32"/>
        </w:numPr>
        <w:tabs>
          <w:tab w:pos="3463" w:val="left" w:leader="none"/>
        </w:tabs>
        <w:spacing w:line="240" w:lineRule="auto" w:before="147" w:after="0"/>
        <w:ind w:left="3462" w:right="0" w:hanging="420"/>
        <w:jc w:val="left"/>
        <w:rPr>
          <w:b w:val="0"/>
          <w:bCs w:val="0"/>
          <w:i w:val="0"/>
        </w:rPr>
      </w:pPr>
      <w:r>
        <w:rPr>
          <w:i/>
          <w:color w:val="231F1F"/>
        </w:rPr>
        <w:t>Pojam</w:t>
      </w:r>
      <w:r>
        <w:rPr>
          <w:i/>
          <w:color w:val="231F1F"/>
          <w:spacing w:val="3"/>
        </w:rPr>
        <w:t> </w:t>
      </w:r>
      <w:r>
        <w:rPr>
          <w:rFonts w:ascii="Times New Roman" w:hAnsi="Times New Roman" w:cs="Times New Roman" w:eastAsia="Times New Roman"/>
          <w:i/>
          <w:color w:val="231F1F"/>
        </w:rPr>
        <w:t>– </w:t>
      </w:r>
      <w:r>
        <w:rPr>
          <w:i/>
          <w:color w:val="231F1F"/>
          <w:spacing w:val="-1"/>
        </w:rPr>
        <w:t>digitalna</w:t>
      </w:r>
      <w:r>
        <w:rPr>
          <w:i/>
          <w:color w:val="231F1F"/>
        </w:rPr>
        <w:t> </w:t>
      </w:r>
      <w:r>
        <w:rPr>
          <w:i/>
          <w:color w:val="231F1F"/>
          <w:spacing w:val="-1"/>
        </w:rPr>
        <w:t>pismenost</w:t>
      </w:r>
      <w:r>
        <w:rPr>
          <w:b w:val="0"/>
          <w:bCs w:val="0"/>
          <w:i w:val="0"/>
        </w:rPr>
      </w:r>
    </w:p>
    <w:p>
      <w:pPr>
        <w:pStyle w:val="BodyText"/>
        <w:spacing w:line="360" w:lineRule="auto" w:before="132"/>
        <w:ind w:right="110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Digitalna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  <w:spacing w:val="-1"/>
        </w:rPr>
        <w:t>pismenost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</w:rPr>
        <w:t>predstavlja</w:t>
      </w:r>
      <w:r>
        <w:rPr>
          <w:rFonts w:ascii="Times New Roman" w:hAnsi="Times New Roman"/>
          <w:color w:val="231F1F"/>
          <w:spacing w:val="51"/>
        </w:rPr>
        <w:t> </w:t>
      </w:r>
      <w:r>
        <w:rPr>
          <w:rFonts w:ascii="Times New Roman" w:hAnsi="Times New Roman"/>
          <w:color w:val="231F1F"/>
        </w:rPr>
        <w:t>znanje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  <w:spacing w:val="-1"/>
        </w:rPr>
        <w:t>sposobnost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</w:rPr>
        <w:t>koje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  <w:spacing w:val="-1"/>
        </w:rPr>
        <w:t>ukljuĉuje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  <w:spacing w:val="-1"/>
        </w:rPr>
        <w:t>informacionu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71"/>
        </w:rPr>
        <w:t> </w:t>
      </w:r>
      <w:r>
        <w:rPr>
          <w:rFonts w:ascii="Times New Roman" w:hAnsi="Times New Roman"/>
          <w:color w:val="231F1F"/>
          <w:spacing w:val="-1"/>
        </w:rPr>
        <w:t>raĉunarsku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  <w:spacing w:val="-1"/>
        </w:rPr>
        <w:t>pismenost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  <w:spacing w:val="-1"/>
        </w:rPr>
        <w:t>rešavanje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problema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digitalnom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  <w:spacing w:val="-1"/>
        </w:rPr>
        <w:t>okruţenju.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color w:val="231F1F"/>
          <w:spacing w:val="-1"/>
        </w:rPr>
        <w:t>Ovaj</w:t>
      </w:r>
      <w:r>
        <w:rPr>
          <w:color w:val="231F1F"/>
          <w:spacing w:val="27"/>
        </w:rPr>
        <w:t> </w:t>
      </w:r>
      <w:r>
        <w:rPr>
          <w:color w:val="231F1F"/>
        </w:rPr>
        <w:t>pojam</w:t>
      </w:r>
      <w:r>
        <w:rPr>
          <w:color w:val="231F1F"/>
          <w:spacing w:val="29"/>
        </w:rPr>
        <w:t> </w:t>
      </w:r>
      <w:r>
        <w:rPr>
          <w:color w:val="231F1F"/>
        </w:rPr>
        <w:t>se</w:t>
      </w:r>
      <w:r>
        <w:rPr>
          <w:color w:val="231F1F"/>
          <w:spacing w:val="28"/>
        </w:rPr>
        <w:t> </w:t>
      </w:r>
      <w:r>
        <w:rPr>
          <w:color w:val="231F1F"/>
          <w:spacing w:val="-1"/>
        </w:rPr>
        <w:t>prvi</w:t>
      </w:r>
      <w:r>
        <w:rPr>
          <w:color w:val="231F1F"/>
          <w:spacing w:val="28"/>
        </w:rPr>
        <w:t> </w:t>
      </w:r>
      <w:r>
        <w:rPr>
          <w:color w:val="231F1F"/>
        </w:rPr>
        <w:t>put</w:t>
      </w:r>
      <w:r>
        <w:rPr>
          <w:color w:val="231F1F"/>
          <w:spacing w:val="67"/>
        </w:rPr>
        <w:t> </w:t>
      </w:r>
      <w:r>
        <w:rPr>
          <w:rFonts w:ascii="Times New Roman" w:hAnsi="Times New Roman"/>
          <w:color w:val="231F1F"/>
        </w:rPr>
        <w:t>pojavio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  <w:spacing w:val="-1"/>
        </w:rPr>
        <w:t>krajem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</w:rPr>
        <w:t>20.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  <w:spacing w:val="-1"/>
        </w:rPr>
        <w:t>veka,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</w:rPr>
        <w:t>a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</w:rPr>
        <w:t>meĊu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  <w:spacing w:val="-1"/>
        </w:rPr>
        <w:t>prvima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  <w:spacing w:val="-2"/>
        </w:rPr>
        <w:t>ga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</w:rPr>
        <w:t>objašnjava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</w:rPr>
        <w:t>Pol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  <w:spacing w:val="-1"/>
        </w:rPr>
        <w:t>Glister,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  <w:spacing w:val="-1"/>
        </w:rPr>
        <w:t>1997.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  <w:spacing w:val="-1"/>
        </w:rPr>
        <w:t>godine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</w:rPr>
        <w:t>svojoj</w:t>
      </w:r>
      <w:r>
        <w:rPr>
          <w:rFonts w:ascii="Times New Roman" w:hAnsi="Times New Roman"/>
          <w:color w:val="231F1F"/>
          <w:spacing w:val="51"/>
        </w:rPr>
        <w:t> </w:t>
      </w:r>
      <w:r>
        <w:rPr>
          <w:color w:val="231F1F"/>
        </w:rPr>
        <w:t>knjizi</w:t>
      </w:r>
      <w:r>
        <w:rPr>
          <w:color w:val="231F1F"/>
          <w:spacing w:val="29"/>
        </w:rPr>
        <w:t> </w:t>
      </w:r>
      <w:r>
        <w:rPr>
          <w:rFonts w:ascii="Times New Roman" w:hAnsi="Times New Roman"/>
          <w:i/>
          <w:color w:val="231F1F"/>
          <w:spacing w:val="-1"/>
        </w:rPr>
        <w:t>Digital</w:t>
      </w:r>
      <w:r>
        <w:rPr>
          <w:rFonts w:ascii="Times New Roman" w:hAnsi="Times New Roman"/>
          <w:i/>
          <w:color w:val="231F1F"/>
          <w:spacing w:val="29"/>
        </w:rPr>
        <w:t> </w:t>
      </w:r>
      <w:r>
        <w:rPr>
          <w:rFonts w:ascii="Times New Roman" w:hAnsi="Times New Roman"/>
          <w:i/>
          <w:color w:val="231F1F"/>
          <w:spacing w:val="-1"/>
        </w:rPr>
        <w:t>Literacy</w:t>
      </w:r>
      <w:r>
        <w:rPr>
          <w:rFonts w:ascii="Times New Roman" w:hAnsi="Times New Roman"/>
          <w:color w:val="231F1F"/>
          <w:spacing w:val="-1"/>
        </w:rPr>
        <w:t>,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  <w:spacing w:val="-1"/>
        </w:rPr>
        <w:t>navodeći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  <w:spacing w:val="-1"/>
        </w:rPr>
        <w:t>kao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sposobnost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  <w:spacing w:val="-1"/>
        </w:rPr>
        <w:t>razumevanja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  <w:spacing w:val="-1"/>
        </w:rPr>
        <w:t>korišćenja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  <w:spacing w:val="-1"/>
        </w:rPr>
        <w:t>informacija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</w:rPr>
        <w:t>iz</w:t>
      </w:r>
      <w:r>
        <w:rPr>
          <w:rFonts w:ascii="Times New Roman" w:hAnsi="Times New Roman"/>
          <w:color w:val="231F1F"/>
          <w:spacing w:val="87"/>
        </w:rPr>
        <w:t> </w:t>
      </w:r>
      <w:r>
        <w:rPr>
          <w:rFonts w:ascii="Times New Roman" w:hAnsi="Times New Roman"/>
          <w:color w:val="231F1F"/>
          <w:spacing w:val="-1"/>
        </w:rPr>
        <w:t>razliĉitih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digitalnih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izvora.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6"/>
        <w:ind w:left="838" w:right="0"/>
        <w:jc w:val="left"/>
      </w:pPr>
      <w:r>
        <w:rPr>
          <w:color w:val="231F1F"/>
        </w:rPr>
        <w:t>Osnovne</w:t>
      </w:r>
      <w:r>
        <w:rPr>
          <w:color w:val="231F1F"/>
          <w:spacing w:val="-2"/>
        </w:rPr>
        <w:t> </w:t>
      </w:r>
      <w:r>
        <w:rPr>
          <w:color w:val="231F1F"/>
          <w:spacing w:val="-1"/>
        </w:rPr>
        <w:t>karakteristike</w:t>
      </w:r>
      <w:r>
        <w:rPr>
          <w:color w:val="231F1F"/>
        </w:rPr>
        <w:t> </w:t>
      </w:r>
      <w:r>
        <w:rPr>
          <w:color w:val="231F1F"/>
          <w:spacing w:val="-1"/>
        </w:rPr>
        <w:t>digitalne</w:t>
      </w:r>
      <w:r>
        <w:rPr>
          <w:color w:val="231F1F"/>
        </w:rPr>
        <w:t> </w:t>
      </w:r>
      <w:r>
        <w:rPr>
          <w:color w:val="231F1F"/>
          <w:spacing w:val="-1"/>
        </w:rPr>
        <w:t>pismenosti:</w:t>
      </w:r>
      <w:r>
        <w:rPr/>
      </w:r>
    </w:p>
    <w:p>
      <w:pPr>
        <w:spacing w:line="240" w:lineRule="auto" w:before="3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BodyText"/>
        <w:numPr>
          <w:ilvl w:val="1"/>
          <w:numId w:val="31"/>
        </w:numPr>
        <w:tabs>
          <w:tab w:pos="839" w:val="left" w:leader="none"/>
        </w:tabs>
        <w:spacing w:line="360" w:lineRule="auto" w:before="0" w:after="0"/>
        <w:ind w:left="119" w:right="117" w:firstLine="35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1F"/>
          <w:spacing w:val="-1"/>
        </w:rPr>
        <w:t>Brţe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1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efikasnije</w:t>
      </w:r>
      <w:r>
        <w:rPr>
          <w:rFonts w:ascii="Times New Roman" w:hAnsi="Times New Roman" w:cs="Times New Roman" w:eastAsia="Times New Roman"/>
          <w:color w:val="231F1F"/>
          <w:spacing w:val="11"/>
        </w:rPr>
        <w:t> </w:t>
      </w:r>
      <w:r>
        <w:rPr>
          <w:rFonts w:ascii="Times New Roman" w:hAnsi="Times New Roman" w:cs="Times New Roman" w:eastAsia="Times New Roman"/>
          <w:color w:val="231F1F"/>
        </w:rPr>
        <w:t>uĉenje</w:t>
      </w:r>
      <w:r>
        <w:rPr>
          <w:rFonts w:ascii="Times New Roman" w:hAnsi="Times New Roman" w:cs="Times New Roman" w:eastAsia="Times New Roman"/>
          <w:color w:val="231F1F"/>
          <w:spacing w:val="14"/>
        </w:rPr>
        <w:t> </w:t>
      </w:r>
      <w:r>
        <w:rPr>
          <w:rFonts w:ascii="Times New Roman" w:hAnsi="Times New Roman" w:cs="Times New Roman" w:eastAsia="Times New Roman"/>
          <w:color w:val="231F1F"/>
        </w:rPr>
        <w:t>–</w:t>
      </w:r>
      <w:r>
        <w:rPr>
          <w:rFonts w:ascii="Times New Roman" w:hAnsi="Times New Roman" w:cs="Times New Roman" w:eastAsia="Times New Roman"/>
          <w:color w:val="231F1F"/>
          <w:spacing w:val="1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pojavljivanjem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</w:rPr>
        <w:t>sve</w:t>
      </w:r>
      <w:r>
        <w:rPr>
          <w:rFonts w:ascii="Times New Roman" w:hAnsi="Times New Roman" w:cs="Times New Roman" w:eastAsia="Times New Roman"/>
          <w:color w:val="231F1F"/>
          <w:spacing w:val="12"/>
        </w:rPr>
        <w:t> </w:t>
      </w:r>
      <w:r>
        <w:rPr>
          <w:rFonts w:ascii="Times New Roman" w:hAnsi="Times New Roman" w:cs="Times New Roman" w:eastAsia="Times New Roman"/>
          <w:color w:val="231F1F"/>
        </w:rPr>
        <w:t>više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</w:rPr>
        <w:t>onlajn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</w:rPr>
        <w:t>platformi</w:t>
      </w:r>
      <w:r>
        <w:rPr>
          <w:rFonts w:ascii="Times New Roman" w:hAnsi="Times New Roman" w:cs="Times New Roman" w:eastAsia="Times New Roman"/>
          <w:color w:val="231F1F"/>
          <w:spacing w:val="10"/>
        </w:rPr>
        <w:t> </w:t>
      </w:r>
      <w:r>
        <w:rPr>
          <w:rFonts w:ascii="Times New Roman" w:hAnsi="Times New Roman" w:cs="Times New Roman" w:eastAsia="Times New Roman"/>
          <w:color w:val="231F1F"/>
        </w:rPr>
        <w:t>koje</w:t>
      </w:r>
      <w:r>
        <w:rPr>
          <w:rFonts w:ascii="Times New Roman" w:hAnsi="Times New Roman" w:cs="Times New Roman" w:eastAsia="Times New Roman"/>
          <w:color w:val="231F1F"/>
          <w:spacing w:val="11"/>
        </w:rPr>
        <w:t> </w:t>
      </w:r>
      <w:r>
        <w:rPr>
          <w:rFonts w:ascii="Times New Roman" w:hAnsi="Times New Roman" w:cs="Times New Roman" w:eastAsia="Times New Roman"/>
          <w:color w:val="231F1F"/>
          <w:spacing w:val="1"/>
        </w:rPr>
        <w:t>su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posvećenje</w:t>
      </w:r>
      <w:r>
        <w:rPr>
          <w:rFonts w:ascii="Times New Roman" w:hAnsi="Times New Roman" w:cs="Times New Roman" w:eastAsia="Times New Roman"/>
          <w:color w:val="231F1F"/>
          <w:spacing w:val="6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obrazovanju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</w:rPr>
        <w:t>se</w:t>
      </w:r>
      <w:r>
        <w:rPr>
          <w:rFonts w:ascii="Times New Roman" w:hAnsi="Times New Roman" w:cs="Times New Roman" w:eastAsia="Times New Roman"/>
          <w:color w:val="231F1F"/>
          <w:spacing w:val="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omogućava</w:t>
      </w:r>
      <w:r>
        <w:rPr>
          <w:rFonts w:ascii="Times New Roman" w:hAnsi="Times New Roman" w:cs="Times New Roman" w:eastAsia="Times New Roman"/>
          <w:color w:val="231F1F"/>
          <w:spacing w:val="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efikasniji,</w:t>
      </w:r>
      <w:r>
        <w:rPr>
          <w:rFonts w:ascii="Times New Roman" w:hAnsi="Times New Roman" w:cs="Times New Roman" w:eastAsia="Times New Roman"/>
          <w:color w:val="231F1F"/>
          <w:spacing w:val="5"/>
        </w:rPr>
        <w:t> </w:t>
      </w:r>
      <w:r>
        <w:rPr>
          <w:rFonts w:ascii="Times New Roman" w:hAnsi="Times New Roman" w:cs="Times New Roman" w:eastAsia="Times New Roman"/>
          <w:color w:val="231F1F"/>
        </w:rPr>
        <w:t>brţi</w:t>
      </w:r>
      <w:r>
        <w:rPr>
          <w:rFonts w:ascii="Times New Roman" w:hAnsi="Times New Roman" w:cs="Times New Roman" w:eastAsia="Times New Roman"/>
          <w:color w:val="231F1F"/>
          <w:spacing w:val="5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</w:rPr>
        <w:t>lakši</w:t>
      </w:r>
      <w:r>
        <w:rPr>
          <w:rFonts w:ascii="Times New Roman" w:hAnsi="Times New Roman" w:cs="Times New Roman" w:eastAsia="Times New Roman"/>
          <w:color w:val="231F1F"/>
          <w:spacing w:val="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proces</w:t>
      </w:r>
      <w:r>
        <w:rPr>
          <w:rFonts w:ascii="Times New Roman" w:hAnsi="Times New Roman" w:cs="Times New Roman" w:eastAsia="Times New Roman"/>
          <w:color w:val="231F1F"/>
          <w:spacing w:val="5"/>
        </w:rPr>
        <w:t> </w:t>
      </w:r>
      <w:r>
        <w:rPr>
          <w:rFonts w:ascii="Times New Roman" w:hAnsi="Times New Roman" w:cs="Times New Roman" w:eastAsia="Times New Roman"/>
          <w:color w:val="231F1F"/>
        </w:rPr>
        <w:t>uĉenja;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numPr>
          <w:ilvl w:val="1"/>
          <w:numId w:val="31"/>
        </w:numPr>
        <w:tabs>
          <w:tab w:pos="840" w:val="left" w:leader="none"/>
        </w:tabs>
        <w:spacing w:line="240" w:lineRule="auto" w:before="3" w:after="0"/>
        <w:ind w:left="839" w:right="0" w:hanging="360"/>
        <w:jc w:val="left"/>
      </w:pPr>
      <w:r>
        <w:rPr>
          <w:color w:val="231F1F"/>
          <w:spacing w:val="-1"/>
        </w:rPr>
        <w:t>Informisanost</w:t>
      </w:r>
      <w:r>
        <w:rPr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</w:rPr>
        <w:t>– </w:t>
      </w:r>
      <w:r>
        <w:rPr>
          <w:color w:val="231F1F"/>
          <w:spacing w:val="-1"/>
        </w:rPr>
        <w:t>digitalni</w:t>
      </w:r>
      <w:r>
        <w:rPr>
          <w:color w:val="231F1F"/>
          <w:spacing w:val="2"/>
        </w:rPr>
        <w:t> </w:t>
      </w:r>
      <w:r>
        <w:rPr>
          <w:color w:val="231F1F"/>
        </w:rPr>
        <w:t>svet je </w:t>
      </w:r>
      <w:r>
        <w:rPr>
          <w:color w:val="231F1F"/>
          <w:spacing w:val="-1"/>
        </w:rPr>
        <w:t>riznica</w:t>
      </w:r>
      <w:r>
        <w:rPr>
          <w:color w:val="231F1F"/>
          <w:spacing w:val="-2"/>
        </w:rPr>
        <w:t> </w:t>
      </w:r>
      <w:r>
        <w:rPr>
          <w:color w:val="231F1F"/>
        </w:rPr>
        <w:t>informacija</w:t>
      </w:r>
      <w:r>
        <w:rPr>
          <w:color w:val="231F1F"/>
          <w:spacing w:val="-1"/>
        </w:rPr>
        <w:t> </w:t>
      </w:r>
      <w:r>
        <w:rPr>
          <w:color w:val="231F1F"/>
        </w:rPr>
        <w:t>do kojih se </w:t>
      </w:r>
      <w:r>
        <w:rPr>
          <w:color w:val="231F1F"/>
          <w:spacing w:val="-1"/>
        </w:rPr>
        <w:t>dolazi</w:t>
      </w:r>
      <w:r>
        <w:rPr>
          <w:color w:val="231F1F"/>
        </w:rPr>
        <w:t> brzo</w:t>
      </w:r>
      <w:r>
        <w:rPr>
          <w:color w:val="231F1F"/>
          <w:spacing w:val="-3"/>
        </w:rPr>
        <w:t> </w:t>
      </w:r>
      <w:r>
        <w:rPr>
          <w:color w:val="231F1F"/>
        </w:rPr>
        <w:t>i efikasno;</w:t>
      </w:r>
      <w:r>
        <w:rPr/>
      </w:r>
    </w:p>
    <w:p>
      <w:pPr>
        <w:pStyle w:val="BodyText"/>
        <w:numPr>
          <w:ilvl w:val="1"/>
          <w:numId w:val="31"/>
        </w:numPr>
        <w:tabs>
          <w:tab w:pos="840" w:val="left" w:leader="none"/>
        </w:tabs>
        <w:spacing w:line="360" w:lineRule="auto" w:before="139" w:after="0"/>
        <w:ind w:left="119" w:right="113" w:firstLine="360"/>
        <w:jc w:val="both"/>
      </w:pPr>
      <w:r>
        <w:rPr>
          <w:rFonts w:ascii="Times New Roman" w:hAnsi="Times New Roman" w:cs="Times New Roman" w:eastAsia="Times New Roman"/>
          <w:color w:val="231F1F"/>
          <w:spacing w:val="-1"/>
        </w:rPr>
        <w:t>Razvijanje</w:t>
      </w:r>
      <w:r>
        <w:rPr>
          <w:rFonts w:ascii="Times New Roman" w:hAnsi="Times New Roman" w:cs="Times New Roman" w:eastAsia="Times New Roman"/>
          <w:color w:val="231F1F"/>
          <w:spacing w:val="1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kritiĉkog</w:t>
      </w:r>
      <w:r>
        <w:rPr>
          <w:rFonts w:ascii="Times New Roman" w:hAnsi="Times New Roman" w:cs="Times New Roman" w:eastAsia="Times New Roman"/>
          <w:color w:val="231F1F"/>
          <w:spacing w:val="1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mišljenja</w:t>
      </w:r>
      <w:r>
        <w:rPr>
          <w:rFonts w:ascii="Times New Roman" w:hAnsi="Times New Roman" w:cs="Times New Roman" w:eastAsia="Times New Roman"/>
          <w:color w:val="231F1F"/>
          <w:spacing w:val="15"/>
        </w:rPr>
        <w:t> </w:t>
      </w:r>
      <w:r>
        <w:rPr>
          <w:rFonts w:ascii="Times New Roman" w:hAnsi="Times New Roman" w:cs="Times New Roman" w:eastAsia="Times New Roman"/>
          <w:color w:val="231F1F"/>
        </w:rPr>
        <w:t>–</w:t>
      </w:r>
      <w:r>
        <w:rPr>
          <w:rFonts w:ascii="Times New Roman" w:hAnsi="Times New Roman" w:cs="Times New Roman" w:eastAsia="Times New Roman"/>
          <w:color w:val="231F1F"/>
          <w:spacing w:val="11"/>
        </w:rPr>
        <w:t> </w:t>
      </w:r>
      <w:r>
        <w:rPr>
          <w:rFonts w:ascii="Times New Roman" w:hAnsi="Times New Roman" w:cs="Times New Roman" w:eastAsia="Times New Roman"/>
          <w:color w:val="231F1F"/>
        </w:rPr>
        <w:t>zbog</w:t>
      </w:r>
      <w:r>
        <w:rPr>
          <w:rFonts w:ascii="Times New Roman" w:hAnsi="Times New Roman" w:cs="Times New Roman" w:eastAsia="Times New Roman"/>
          <w:color w:val="231F1F"/>
          <w:spacing w:val="11"/>
        </w:rPr>
        <w:t> </w:t>
      </w:r>
      <w:r>
        <w:rPr>
          <w:rFonts w:ascii="Times New Roman" w:hAnsi="Times New Roman" w:cs="Times New Roman" w:eastAsia="Times New Roman"/>
          <w:color w:val="231F1F"/>
        </w:rPr>
        <w:t>svoje</w:t>
      </w:r>
      <w:r>
        <w:rPr>
          <w:rFonts w:ascii="Times New Roman" w:hAnsi="Times New Roman" w:cs="Times New Roman" w:eastAsia="Times New Roman"/>
          <w:color w:val="231F1F"/>
          <w:spacing w:val="1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raznovrsnosti</w:t>
      </w:r>
      <w:r>
        <w:rPr>
          <w:rFonts w:ascii="Times New Roman" w:hAnsi="Times New Roman" w:cs="Times New Roman" w:eastAsia="Times New Roman"/>
          <w:color w:val="231F1F"/>
          <w:spacing w:val="1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sadrţaji</w:t>
      </w:r>
      <w:r>
        <w:rPr>
          <w:rFonts w:ascii="Times New Roman" w:hAnsi="Times New Roman" w:cs="Times New Roman" w:eastAsia="Times New Roman"/>
          <w:color w:val="231F1F"/>
          <w:spacing w:val="14"/>
        </w:rPr>
        <w:t> </w:t>
      </w:r>
      <w:r>
        <w:rPr>
          <w:rFonts w:ascii="Times New Roman" w:hAnsi="Times New Roman" w:cs="Times New Roman" w:eastAsia="Times New Roman"/>
          <w:color w:val="231F1F"/>
        </w:rPr>
        <w:t>se</w:t>
      </w:r>
      <w:r>
        <w:rPr>
          <w:rFonts w:ascii="Times New Roman" w:hAnsi="Times New Roman" w:cs="Times New Roman" w:eastAsia="Times New Roman"/>
          <w:color w:val="231F1F"/>
          <w:spacing w:val="1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mogu</w:t>
      </w:r>
      <w:r>
        <w:rPr>
          <w:rFonts w:ascii="Times New Roman" w:hAnsi="Times New Roman" w:cs="Times New Roman" w:eastAsia="Times New Roman"/>
          <w:color w:val="231F1F"/>
          <w:spacing w:val="9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upore</w:t>
      </w:r>
      <w:r>
        <w:rPr>
          <w:rFonts w:ascii="Times New Roman" w:hAnsi="Times New Roman" w:cs="Times New Roman" w:eastAsia="Times New Roman"/>
          <w:color w:val="231F1F"/>
          <w:spacing w:val="-2"/>
        </w:rPr>
        <w:t>Ċivati,</w:t>
      </w:r>
      <w:r>
        <w:rPr>
          <w:rFonts w:ascii="Times New Roman" w:hAnsi="Times New Roman" w:cs="Times New Roman" w:eastAsia="Times New Roman"/>
          <w:color w:val="231F1F"/>
          <w:spacing w:val="5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filtrirati</w:t>
      </w:r>
      <w:r>
        <w:rPr>
          <w:rFonts w:ascii="Times New Roman" w:hAnsi="Times New Roman" w:cs="Times New Roman" w:eastAsia="Times New Roman"/>
          <w:color w:val="231F1F"/>
          <w:spacing w:val="55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5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analizirati</w:t>
      </w:r>
      <w:r>
        <w:rPr>
          <w:rFonts w:ascii="Times New Roman" w:hAnsi="Times New Roman" w:cs="Times New Roman" w:eastAsia="Times New Roman"/>
          <w:color w:val="231F1F"/>
          <w:spacing w:val="55"/>
        </w:rPr>
        <w:t> </w:t>
      </w:r>
      <w:r>
        <w:rPr>
          <w:rFonts w:ascii="Times New Roman" w:hAnsi="Times New Roman" w:cs="Times New Roman" w:eastAsia="Times New Roman"/>
          <w:color w:val="231F1F"/>
        </w:rPr>
        <w:t>te</w:t>
      </w:r>
      <w:r>
        <w:rPr>
          <w:rFonts w:ascii="Times New Roman" w:hAnsi="Times New Roman" w:cs="Times New Roman" w:eastAsia="Times New Roman"/>
          <w:color w:val="231F1F"/>
          <w:spacing w:val="53"/>
        </w:rPr>
        <w:t> </w:t>
      </w:r>
      <w:r>
        <w:rPr>
          <w:rFonts w:ascii="Times New Roman" w:hAnsi="Times New Roman" w:cs="Times New Roman" w:eastAsia="Times New Roman"/>
          <w:color w:val="231F1F"/>
        </w:rPr>
        <w:t>na</w:t>
      </w:r>
      <w:r>
        <w:rPr>
          <w:rFonts w:ascii="Times New Roman" w:hAnsi="Times New Roman" w:cs="Times New Roman" w:eastAsia="Times New Roman"/>
          <w:color w:val="231F1F"/>
          <w:spacing w:val="54"/>
        </w:rPr>
        <w:t> </w:t>
      </w:r>
      <w:r>
        <w:rPr>
          <w:rFonts w:ascii="Times New Roman" w:hAnsi="Times New Roman" w:cs="Times New Roman" w:eastAsia="Times New Roman"/>
          <w:color w:val="231F1F"/>
        </w:rPr>
        <w:t>taj</w:t>
      </w:r>
      <w:r>
        <w:rPr>
          <w:rFonts w:ascii="Times New Roman" w:hAnsi="Times New Roman" w:cs="Times New Roman" w:eastAsia="Times New Roman"/>
          <w:color w:val="231F1F"/>
          <w:spacing w:val="54"/>
        </w:rPr>
        <w:t> </w:t>
      </w:r>
      <w:r>
        <w:rPr>
          <w:rFonts w:ascii="Times New Roman" w:hAnsi="Times New Roman" w:cs="Times New Roman" w:eastAsia="Times New Roman"/>
          <w:color w:val="231F1F"/>
        </w:rPr>
        <w:t>naĉin</w:t>
      </w:r>
      <w:r>
        <w:rPr>
          <w:rFonts w:ascii="Times New Roman" w:hAnsi="Times New Roman" w:cs="Times New Roman" w:eastAsia="Times New Roman"/>
          <w:color w:val="231F1F"/>
          <w:spacing w:val="54"/>
        </w:rPr>
        <w:t> </w:t>
      </w:r>
      <w:r>
        <w:rPr>
          <w:rFonts w:ascii="Times New Roman" w:hAnsi="Times New Roman" w:cs="Times New Roman" w:eastAsia="Times New Roman"/>
          <w:color w:val="231F1F"/>
        </w:rPr>
        <w:t>se</w:t>
      </w:r>
      <w:r>
        <w:rPr>
          <w:rFonts w:ascii="Times New Roman" w:hAnsi="Times New Roman" w:cs="Times New Roman" w:eastAsia="Times New Roman"/>
          <w:color w:val="231F1F"/>
          <w:spacing w:val="5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mogu</w:t>
      </w:r>
      <w:r>
        <w:rPr>
          <w:rFonts w:ascii="Times New Roman" w:hAnsi="Times New Roman" w:cs="Times New Roman" w:eastAsia="Times New Roman"/>
          <w:color w:val="231F1F"/>
          <w:spacing w:val="54"/>
        </w:rPr>
        <w:t> </w:t>
      </w:r>
      <w:r>
        <w:rPr>
          <w:rFonts w:ascii="Times New Roman" w:hAnsi="Times New Roman" w:cs="Times New Roman" w:eastAsia="Times New Roman"/>
          <w:color w:val="231F1F"/>
        </w:rPr>
        <w:t>dobiti</w:t>
      </w:r>
      <w:r>
        <w:rPr>
          <w:rFonts w:ascii="Times New Roman" w:hAnsi="Times New Roman" w:cs="Times New Roman" w:eastAsia="Times New Roman"/>
          <w:color w:val="231F1F"/>
          <w:spacing w:val="5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infrmacije</w:t>
      </w:r>
      <w:r>
        <w:rPr>
          <w:rFonts w:ascii="Times New Roman" w:hAnsi="Times New Roman" w:cs="Times New Roman" w:eastAsia="Times New Roman"/>
          <w:color w:val="231F1F"/>
          <w:spacing w:val="53"/>
        </w:rPr>
        <w:t> </w:t>
      </w:r>
      <w:r>
        <w:rPr>
          <w:rFonts w:ascii="Times New Roman" w:hAnsi="Times New Roman" w:cs="Times New Roman" w:eastAsia="Times New Roman"/>
          <w:color w:val="231F1F"/>
        </w:rPr>
        <w:t>koje</w:t>
      </w:r>
      <w:r>
        <w:rPr>
          <w:rFonts w:ascii="Times New Roman" w:hAnsi="Times New Roman" w:cs="Times New Roman" w:eastAsia="Times New Roman"/>
          <w:color w:val="231F1F"/>
          <w:spacing w:val="53"/>
        </w:rPr>
        <w:t> </w:t>
      </w:r>
      <w:r>
        <w:rPr>
          <w:rFonts w:ascii="Times New Roman" w:hAnsi="Times New Roman" w:cs="Times New Roman" w:eastAsia="Times New Roman"/>
          <w:color w:val="231F1F"/>
        </w:rPr>
        <w:t>su</w:t>
      </w:r>
      <w:r>
        <w:rPr>
          <w:rFonts w:ascii="Times New Roman" w:hAnsi="Times New Roman" w:cs="Times New Roman" w:eastAsia="Times New Roman"/>
          <w:color w:val="231F1F"/>
          <w:spacing w:val="55"/>
        </w:rPr>
        <w:t> </w:t>
      </w:r>
      <w:r>
        <w:rPr>
          <w:rFonts w:ascii="Times New Roman" w:hAnsi="Times New Roman" w:cs="Times New Roman" w:eastAsia="Times New Roman"/>
          <w:color w:val="231F1F"/>
        </w:rPr>
        <w:t>nam</w:t>
      </w:r>
      <w:r>
        <w:rPr>
          <w:rFonts w:ascii="Times New Roman" w:hAnsi="Times New Roman" w:cs="Times New Roman" w:eastAsia="Times New Roman"/>
          <w:color w:val="231F1F"/>
          <w:spacing w:val="83"/>
        </w:rPr>
        <w:t> </w:t>
      </w:r>
      <w:r>
        <w:rPr>
          <w:color w:val="231F1F"/>
          <w:spacing w:val="-1"/>
        </w:rPr>
        <w:t>najbitnije;</w:t>
      </w:r>
      <w:r>
        <w:rPr/>
      </w:r>
    </w:p>
    <w:p>
      <w:pPr>
        <w:spacing w:after="0" w:line="360" w:lineRule="auto"/>
        <w:jc w:val="both"/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numPr>
          <w:ilvl w:val="1"/>
          <w:numId w:val="31"/>
        </w:numPr>
        <w:tabs>
          <w:tab w:pos="839" w:val="left" w:leader="none"/>
        </w:tabs>
        <w:spacing w:line="360" w:lineRule="auto" w:before="69" w:after="0"/>
        <w:ind w:left="119" w:right="112" w:firstLine="359"/>
        <w:jc w:val="both"/>
      </w:pPr>
      <w:r>
        <w:rPr>
          <w:rFonts w:ascii="Times New Roman" w:hAnsi="Times New Roman" w:cs="Times New Roman" w:eastAsia="Times New Roman"/>
          <w:color w:val="231F1F"/>
          <w:spacing w:val="-1"/>
        </w:rPr>
        <w:t>Komunikacija</w:t>
      </w:r>
      <w:r>
        <w:rPr>
          <w:rFonts w:ascii="Times New Roman" w:hAnsi="Times New Roman" w:cs="Times New Roman" w:eastAsia="Times New Roman"/>
          <w:color w:val="231F1F"/>
          <w:spacing w:val="29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32"/>
        </w:rPr>
        <w:t> </w:t>
      </w:r>
      <w:r>
        <w:rPr>
          <w:rFonts w:ascii="Times New Roman" w:hAnsi="Times New Roman" w:cs="Times New Roman" w:eastAsia="Times New Roman"/>
          <w:color w:val="231F1F"/>
        </w:rPr>
        <w:t>saraĊivanje</w:t>
      </w:r>
      <w:r>
        <w:rPr>
          <w:rFonts w:ascii="Times New Roman" w:hAnsi="Times New Roman" w:cs="Times New Roman" w:eastAsia="Times New Roman"/>
          <w:color w:val="231F1F"/>
          <w:spacing w:val="31"/>
        </w:rPr>
        <w:t> </w:t>
      </w:r>
      <w:r>
        <w:rPr>
          <w:rFonts w:ascii="Times New Roman" w:hAnsi="Times New Roman" w:cs="Times New Roman" w:eastAsia="Times New Roman"/>
          <w:color w:val="231F1F"/>
        </w:rPr>
        <w:t>sa</w:t>
      </w:r>
      <w:r>
        <w:rPr>
          <w:rFonts w:ascii="Times New Roman" w:hAnsi="Times New Roman" w:cs="Times New Roman" w:eastAsia="Times New Roman"/>
          <w:color w:val="231F1F"/>
          <w:spacing w:val="3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drugima</w:t>
      </w:r>
      <w:r>
        <w:rPr>
          <w:rFonts w:ascii="Times New Roman" w:hAnsi="Times New Roman" w:cs="Times New Roman" w:eastAsia="Times New Roman"/>
          <w:color w:val="231F1F"/>
          <w:spacing w:val="35"/>
        </w:rPr>
        <w:t> </w:t>
      </w:r>
      <w:r>
        <w:rPr>
          <w:rFonts w:ascii="Times New Roman" w:hAnsi="Times New Roman" w:cs="Times New Roman" w:eastAsia="Times New Roman"/>
          <w:color w:val="231F1F"/>
        </w:rPr>
        <w:t>–</w:t>
      </w:r>
      <w:r>
        <w:rPr>
          <w:rFonts w:ascii="Times New Roman" w:hAnsi="Times New Roman" w:cs="Times New Roman" w:eastAsia="Times New Roman"/>
          <w:color w:val="231F1F"/>
          <w:spacing w:val="34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3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digitalnom</w:t>
      </w:r>
      <w:r>
        <w:rPr>
          <w:rFonts w:ascii="Times New Roman" w:hAnsi="Times New Roman" w:cs="Times New Roman" w:eastAsia="Times New Roman"/>
          <w:color w:val="231F1F"/>
          <w:spacing w:val="3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okruţenju</w:t>
      </w:r>
      <w:r>
        <w:rPr>
          <w:rFonts w:ascii="Times New Roman" w:hAnsi="Times New Roman" w:cs="Times New Roman" w:eastAsia="Times New Roman"/>
          <w:color w:val="231F1F"/>
          <w:spacing w:val="32"/>
        </w:rPr>
        <w:t> </w:t>
      </w:r>
      <w:r>
        <w:rPr>
          <w:rFonts w:ascii="Times New Roman" w:hAnsi="Times New Roman" w:cs="Times New Roman" w:eastAsia="Times New Roman"/>
          <w:color w:val="231F1F"/>
          <w:spacing w:val="1"/>
        </w:rPr>
        <w:t>se</w:t>
      </w:r>
      <w:r>
        <w:rPr>
          <w:rFonts w:ascii="Times New Roman" w:hAnsi="Times New Roman" w:cs="Times New Roman" w:eastAsia="Times New Roman"/>
          <w:color w:val="231F1F"/>
          <w:spacing w:val="30"/>
        </w:rPr>
        <w:t> </w:t>
      </w:r>
      <w:r>
        <w:rPr>
          <w:rFonts w:ascii="Times New Roman" w:hAnsi="Times New Roman" w:cs="Times New Roman" w:eastAsia="Times New Roman"/>
          <w:color w:val="231F1F"/>
          <w:spacing w:val="1"/>
        </w:rPr>
        <w:t>mo</w:t>
      </w:r>
      <w:r>
        <w:rPr>
          <w:rFonts w:ascii="Times New Roman" w:hAnsi="Times New Roman" w:cs="Times New Roman" w:eastAsia="Times New Roman"/>
          <w:color w:val="231F1F"/>
        </w:rPr>
        <w:t>ţe</w:t>
      </w:r>
      <w:r>
        <w:rPr>
          <w:rFonts w:ascii="Times New Roman" w:hAnsi="Times New Roman" w:cs="Times New Roman" w:eastAsia="Times New Roman"/>
          <w:color w:val="231F1F"/>
          <w:spacing w:val="30"/>
        </w:rPr>
        <w:t> </w:t>
      </w:r>
      <w:r>
        <w:rPr>
          <w:rFonts w:ascii="Times New Roman" w:hAnsi="Times New Roman" w:cs="Times New Roman" w:eastAsia="Times New Roman"/>
          <w:color w:val="231F1F"/>
        </w:rPr>
        <w:t>na</w:t>
      </w:r>
      <w:r>
        <w:rPr>
          <w:rFonts w:ascii="Times New Roman" w:hAnsi="Times New Roman" w:cs="Times New Roman" w:eastAsia="Times New Roman"/>
          <w:color w:val="231F1F"/>
          <w:spacing w:val="6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fantastiĉan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</w:rPr>
        <w:t>naĉin</w:t>
      </w:r>
      <w:r>
        <w:rPr>
          <w:rFonts w:ascii="Times New Roman" w:hAnsi="Times New Roman" w:cs="Times New Roman" w:eastAsia="Times New Roman"/>
          <w:color w:val="231F1F"/>
          <w:spacing w:val="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ostvariti</w:t>
      </w:r>
      <w:r>
        <w:rPr>
          <w:rFonts w:ascii="Times New Roman" w:hAnsi="Times New Roman" w:cs="Times New Roman" w:eastAsia="Times New Roman"/>
          <w:color w:val="231F1F"/>
          <w:spacing w:val="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komunikacija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</w:rPr>
        <w:t>sa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</w:rPr>
        <w:t>ostalim</w:t>
      </w:r>
      <w:r>
        <w:rPr>
          <w:rFonts w:ascii="Times New Roman" w:hAnsi="Times New Roman" w:cs="Times New Roman" w:eastAsia="Times New Roman"/>
          <w:color w:val="231F1F"/>
          <w:spacing w:val="7"/>
        </w:rPr>
        <w:t> </w:t>
      </w:r>
      <w:r>
        <w:rPr>
          <w:rFonts w:ascii="Times New Roman" w:hAnsi="Times New Roman" w:cs="Times New Roman" w:eastAsia="Times New Roman"/>
          <w:color w:val="231F1F"/>
        </w:rPr>
        <w:t>korisnicima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razmenom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informacija,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</w:rPr>
        <w:t>ideja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81"/>
        </w:rPr>
        <w:t> </w:t>
      </w:r>
      <w:r>
        <w:rPr>
          <w:color w:val="231F1F"/>
          <w:spacing w:val="-1"/>
        </w:rPr>
        <w:t>iskustava;</w:t>
      </w:r>
      <w:r>
        <w:rPr/>
      </w:r>
    </w:p>
    <w:p>
      <w:pPr>
        <w:pStyle w:val="BodyText"/>
        <w:numPr>
          <w:ilvl w:val="1"/>
          <w:numId w:val="31"/>
        </w:numPr>
        <w:tabs>
          <w:tab w:pos="840" w:val="left" w:leader="none"/>
        </w:tabs>
        <w:spacing w:line="360" w:lineRule="auto" w:before="4" w:after="0"/>
        <w:ind w:left="119" w:right="114" w:firstLine="360"/>
        <w:jc w:val="both"/>
      </w:pPr>
      <w:r>
        <w:rPr>
          <w:color w:val="231F1F"/>
          <w:spacing w:val="-1"/>
        </w:rPr>
        <w:t>Povezanost</w:t>
      </w:r>
      <w:r>
        <w:rPr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</w:rPr>
        <w:t>–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upotreba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</w:rPr>
        <w:t>novih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tehnologija</w:t>
      </w:r>
      <w:r>
        <w:rPr>
          <w:rFonts w:ascii="Times New Roman" w:hAnsi="Times New Roman" w:cs="Times New Roman" w:eastAsia="Times New Roman"/>
          <w:color w:val="231F1F"/>
          <w:spacing w:val="5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društvenih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mreţa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omogućava</w:t>
      </w:r>
      <w:r>
        <w:rPr>
          <w:rFonts w:ascii="Times New Roman" w:hAnsi="Times New Roman" w:cs="Times New Roman" w:eastAsia="Times New Roman"/>
          <w:color w:val="231F1F"/>
          <w:spacing w:val="5"/>
        </w:rPr>
        <w:t> </w:t>
      </w:r>
      <w:r>
        <w:rPr>
          <w:rFonts w:ascii="Times New Roman" w:hAnsi="Times New Roman" w:cs="Times New Roman" w:eastAsia="Times New Roman"/>
          <w:color w:val="231F1F"/>
        </w:rPr>
        <w:t>povezanost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</w:rPr>
        <w:t>sa</w:t>
      </w:r>
      <w:r>
        <w:rPr>
          <w:rFonts w:ascii="Times New Roman" w:hAnsi="Times New Roman" w:cs="Times New Roman" w:eastAsia="Times New Roman"/>
          <w:color w:val="231F1F"/>
          <w:spacing w:val="89"/>
        </w:rPr>
        <w:t> </w:t>
      </w:r>
      <w:r>
        <w:rPr>
          <w:rFonts w:ascii="Times New Roman" w:hAnsi="Times New Roman" w:cs="Times New Roman" w:eastAsia="Times New Roman"/>
          <w:color w:val="231F1F"/>
        </w:rPr>
        <w:t>svima</w:t>
      </w:r>
      <w:r>
        <w:rPr>
          <w:rFonts w:ascii="Times New Roman" w:hAnsi="Times New Roman" w:cs="Times New Roman" w:eastAsia="Times New Roman"/>
          <w:color w:val="231F1F"/>
          <w:spacing w:val="3"/>
        </w:rPr>
        <w:t> </w:t>
      </w:r>
      <w:r>
        <w:rPr>
          <w:rFonts w:ascii="Times New Roman" w:hAnsi="Times New Roman" w:cs="Times New Roman" w:eastAsia="Times New Roman"/>
          <w:color w:val="231F1F"/>
        </w:rPr>
        <w:t>koji</w:t>
      </w:r>
      <w:r>
        <w:rPr>
          <w:rFonts w:ascii="Times New Roman" w:hAnsi="Times New Roman" w:cs="Times New Roman" w:eastAsia="Times New Roman"/>
          <w:color w:val="231F1F"/>
          <w:spacing w:val="5"/>
        </w:rPr>
        <w:t> </w:t>
      </w:r>
      <w:r>
        <w:rPr>
          <w:rFonts w:ascii="Times New Roman" w:hAnsi="Times New Roman" w:cs="Times New Roman" w:eastAsia="Times New Roman"/>
          <w:color w:val="231F1F"/>
        </w:rPr>
        <w:t>koriste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</w:rPr>
        <w:t>iste</w:t>
      </w:r>
      <w:r>
        <w:rPr>
          <w:rFonts w:ascii="Times New Roman" w:hAnsi="Times New Roman" w:cs="Times New Roman" w:eastAsia="Times New Roman"/>
          <w:color w:val="231F1F"/>
          <w:spacing w:val="3"/>
        </w:rPr>
        <w:t> </w:t>
      </w:r>
      <w:r>
        <w:rPr>
          <w:rFonts w:ascii="Times New Roman" w:hAnsi="Times New Roman" w:cs="Times New Roman" w:eastAsia="Times New Roman"/>
          <w:color w:val="231F1F"/>
        </w:rPr>
        <w:t>ili</w:t>
      </w:r>
      <w:r>
        <w:rPr>
          <w:rFonts w:ascii="Times New Roman" w:hAnsi="Times New Roman" w:cs="Times New Roman" w:eastAsia="Times New Roman"/>
          <w:color w:val="231F1F"/>
          <w:spacing w:val="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sliĉne</w:t>
      </w:r>
      <w:r>
        <w:rPr>
          <w:rFonts w:ascii="Times New Roman" w:hAnsi="Times New Roman" w:cs="Times New Roman" w:eastAsia="Times New Roman"/>
          <w:color w:val="231F1F"/>
          <w:spacing w:val="3"/>
        </w:rPr>
        <w:t> </w:t>
      </w:r>
      <w:r>
        <w:rPr>
          <w:rFonts w:ascii="Times New Roman" w:hAnsi="Times New Roman" w:cs="Times New Roman" w:eastAsia="Times New Roman"/>
          <w:color w:val="231F1F"/>
        </w:rPr>
        <w:t>resurse</w:t>
      </w:r>
      <w:r>
        <w:rPr>
          <w:rFonts w:ascii="Times New Roman" w:hAnsi="Times New Roman" w:cs="Times New Roman" w:eastAsia="Times New Roman"/>
          <w:color w:val="231F1F"/>
          <w:spacing w:val="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ĉime</w:t>
      </w:r>
      <w:r>
        <w:rPr>
          <w:rFonts w:ascii="Times New Roman" w:hAnsi="Times New Roman" w:cs="Times New Roman" w:eastAsia="Times New Roman"/>
          <w:color w:val="231F1F"/>
          <w:spacing w:val="3"/>
        </w:rPr>
        <w:t> </w:t>
      </w:r>
      <w:r>
        <w:rPr>
          <w:rFonts w:ascii="Times New Roman" w:hAnsi="Times New Roman" w:cs="Times New Roman" w:eastAsia="Times New Roman"/>
          <w:color w:val="231F1F"/>
        </w:rPr>
        <w:t>se</w:t>
      </w:r>
      <w:r>
        <w:rPr>
          <w:rFonts w:ascii="Times New Roman" w:hAnsi="Times New Roman" w:cs="Times New Roman" w:eastAsia="Times New Roman"/>
          <w:color w:val="231F1F"/>
          <w:spacing w:val="3"/>
        </w:rPr>
        <w:t> </w:t>
      </w:r>
      <w:r>
        <w:rPr>
          <w:rFonts w:ascii="Times New Roman" w:hAnsi="Times New Roman" w:cs="Times New Roman" w:eastAsia="Times New Roman"/>
          <w:color w:val="231F1F"/>
        </w:rPr>
        <w:t>stiĉu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</w:rPr>
        <w:t>nova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</w:rPr>
        <w:t>iskustva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</w:rPr>
        <w:t>okviru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digitalnog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</w:rPr>
        <w:t>uĉenja</w:t>
      </w:r>
      <w:r>
        <w:rPr>
          <w:rFonts w:ascii="Times New Roman" w:hAnsi="Times New Roman" w:cs="Times New Roman" w:eastAsia="Times New Roman"/>
          <w:color w:val="231F1F"/>
          <w:spacing w:val="40"/>
        </w:rPr>
        <w:t> </w:t>
      </w:r>
      <w:r>
        <w:rPr>
          <w:color w:val="231F1F"/>
        </w:rPr>
        <w:t>i </w:t>
      </w:r>
      <w:r>
        <w:rPr>
          <w:color w:val="231F1F"/>
          <w:spacing w:val="-1"/>
        </w:rPr>
        <w:t>ostalih</w:t>
      </w:r>
      <w:r>
        <w:rPr>
          <w:color w:val="231F1F"/>
        </w:rPr>
        <w:t> oblika</w:t>
      </w:r>
      <w:r>
        <w:rPr>
          <w:color w:val="231F1F"/>
          <w:spacing w:val="-1"/>
        </w:rPr>
        <w:t> benifita.</w:t>
      </w:r>
      <w:r>
        <w:rPr/>
      </w:r>
    </w:p>
    <w:p>
      <w:pPr>
        <w:spacing w:line="200" w:lineRule="atLeast"/>
        <w:ind w:left="2014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3350058" cy="2457640"/>
            <wp:effectExtent l="0" t="0" r="0" b="0"/>
            <wp:docPr id="15" name="image15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6" name="image15.jpeg"/>
                    <pic:cNvPicPr/>
                  </pic:nvPicPr>
                  <pic:blipFill>
                    <a:blip r:embed="rId8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50058" cy="2457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spacing w:before="0"/>
        <w:ind w:left="3102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i/>
          <w:color w:val="231F1F"/>
          <w:spacing w:val="-1"/>
          <w:sz w:val="24"/>
        </w:rPr>
        <w:t>Slika</w:t>
      </w:r>
      <w:r>
        <w:rPr>
          <w:rFonts w:ascii="Times New Roman"/>
          <w:i/>
          <w:color w:val="231F1F"/>
          <w:sz w:val="24"/>
        </w:rPr>
        <w:t> 2. </w:t>
      </w:r>
      <w:r>
        <w:rPr>
          <w:rFonts w:ascii="Times New Roman"/>
          <w:i/>
          <w:color w:val="231F1F"/>
          <w:spacing w:val="-1"/>
          <w:sz w:val="24"/>
        </w:rPr>
        <w:t>Informaciona</w:t>
      </w:r>
      <w:r>
        <w:rPr>
          <w:rFonts w:ascii="Times New Roman"/>
          <w:i/>
          <w:color w:val="231F1F"/>
          <w:sz w:val="24"/>
        </w:rPr>
        <w:t> </w:t>
      </w:r>
      <w:r>
        <w:rPr>
          <w:rFonts w:ascii="Times New Roman"/>
          <w:i/>
          <w:color w:val="231F1F"/>
          <w:spacing w:val="-1"/>
          <w:sz w:val="24"/>
        </w:rPr>
        <w:t>pismenost</w:t>
      </w:r>
      <w:r>
        <w:rPr>
          <w:rFonts w:ascii="Times New Roman"/>
          <w:sz w:val="24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4"/>
          <w:szCs w:val="24"/>
        </w:rPr>
      </w:pPr>
    </w:p>
    <w:p>
      <w:pPr>
        <w:pStyle w:val="Heading3"/>
        <w:numPr>
          <w:ilvl w:val="1"/>
          <w:numId w:val="33"/>
        </w:numPr>
        <w:tabs>
          <w:tab w:pos="4068" w:val="left" w:leader="none"/>
        </w:tabs>
        <w:spacing w:line="240" w:lineRule="auto" w:before="204" w:after="0"/>
        <w:ind w:left="4067" w:right="0" w:hanging="420"/>
        <w:jc w:val="left"/>
        <w:rPr>
          <w:rFonts w:ascii="Times New Roman" w:hAnsi="Times New Roman" w:cs="Times New Roman" w:eastAsia="Times New Roman"/>
          <w:b w:val="0"/>
          <w:bCs w:val="0"/>
          <w:i w:val="0"/>
        </w:rPr>
      </w:pPr>
      <w:r>
        <w:rPr>
          <w:rFonts w:ascii="Times New Roman" w:hAnsi="Times New Roman"/>
          <w:i/>
          <w:color w:val="231F1F"/>
        </w:rPr>
        <w:t>Оnlajn</w:t>
      </w:r>
      <w:r>
        <w:rPr>
          <w:rFonts w:ascii="Times New Roman" w:hAnsi="Times New Roman"/>
          <w:i/>
          <w:color w:val="231F1F"/>
          <w:spacing w:val="1"/>
        </w:rPr>
        <w:t> </w:t>
      </w:r>
      <w:r>
        <w:rPr>
          <w:rFonts w:ascii="Times New Roman" w:hAnsi="Times New Roman"/>
          <w:i/>
          <w:color w:val="231F1F"/>
          <w:spacing w:val="-1"/>
        </w:rPr>
        <w:t>učenici?</w:t>
      </w:r>
      <w:r>
        <w:rPr>
          <w:rFonts w:ascii="Times New Roman" w:hAnsi="Times New Roman"/>
          <w:b w:val="0"/>
          <w:i w:val="0"/>
        </w:rPr>
      </w:r>
    </w:p>
    <w:p>
      <w:pPr>
        <w:pStyle w:val="BodyText"/>
        <w:spacing w:line="360" w:lineRule="auto" w:before="134"/>
        <w:ind w:right="118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Bilo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</w:rPr>
        <w:t>ko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moţe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</w:rPr>
        <w:t>biti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</w:rPr>
        <w:t>onlajn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  <w:spacing w:val="-1"/>
        </w:rPr>
        <w:t>uĉenik,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</w:rPr>
        <w:t>a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</w:rPr>
        <w:t>to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  <w:spacing w:val="-1"/>
        </w:rPr>
        <w:t>najviše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zavisi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od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  <w:spacing w:val="-1"/>
        </w:rPr>
        <w:t>pr</w:t>
      </w:r>
      <w:r>
        <w:rPr>
          <w:rFonts w:ascii="Times New Roman" w:hAnsi="Times New Roman"/>
          <w:color w:val="231F1F"/>
          <w:spacing w:val="-2"/>
        </w:rPr>
        <w:t>ovoĊe</w:t>
      </w:r>
      <w:r>
        <w:rPr>
          <w:rFonts w:ascii="Times New Roman" w:hAnsi="Times New Roman"/>
          <w:color w:val="231F1F"/>
          <w:spacing w:val="-1"/>
        </w:rPr>
        <w:t>nja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vremena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  <w:spacing w:val="-1"/>
        </w:rPr>
        <w:t>uĉeći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rFonts w:ascii="Times New Roman" w:hAnsi="Times New Roman"/>
          <w:color w:val="231F1F"/>
        </w:rPr>
        <w:t>onlajn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okruţenju.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TakoĊe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vaţno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kako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onlajn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okruţenje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osmišljeno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prilag</w:t>
      </w:r>
      <w:r>
        <w:rPr>
          <w:rFonts w:ascii="Times New Roman" w:hAnsi="Times New Roman"/>
          <w:color w:val="231F1F"/>
          <w:spacing w:val="-2"/>
        </w:rPr>
        <w:t>oĊe</w:t>
      </w:r>
      <w:r>
        <w:rPr>
          <w:rFonts w:ascii="Times New Roman" w:hAnsi="Times New Roman"/>
          <w:color w:val="231F1F"/>
          <w:spacing w:val="-1"/>
        </w:rPr>
        <w:t>no</w:t>
      </w:r>
      <w:r>
        <w:rPr>
          <w:rFonts w:ascii="Times New Roman" w:hAnsi="Times New Roman"/>
          <w:color w:val="231F1F"/>
          <w:spacing w:val="81"/>
        </w:rPr>
        <w:t> </w:t>
      </w:r>
      <w:r>
        <w:rPr>
          <w:rFonts w:ascii="Times New Roman" w:hAnsi="Times New Roman"/>
          <w:color w:val="231F1F"/>
          <w:spacing w:val="-1"/>
        </w:rPr>
        <w:t>uĉeniku,</w:t>
      </w:r>
      <w:r>
        <w:rPr>
          <w:rFonts w:ascii="Times New Roman" w:hAnsi="Times New Roman"/>
          <w:color w:val="231F1F"/>
        </w:rPr>
        <w:t> kao i kakav je sam </w:t>
      </w:r>
      <w:r>
        <w:rPr>
          <w:rFonts w:ascii="Times New Roman" w:hAnsi="Times New Roman"/>
          <w:color w:val="231F1F"/>
          <w:spacing w:val="-1"/>
        </w:rPr>
        <w:t>profil</w:t>
      </w:r>
      <w:r>
        <w:rPr>
          <w:rFonts w:ascii="Times New Roman" w:hAnsi="Times New Roman"/>
          <w:color w:val="231F1F"/>
        </w:rPr>
        <w:t> onlajn </w:t>
      </w:r>
      <w:r>
        <w:rPr>
          <w:rFonts w:ascii="Times New Roman" w:hAnsi="Times New Roman"/>
          <w:color w:val="231F1F"/>
          <w:spacing w:val="-1"/>
        </w:rPr>
        <w:t>uĉenika.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4"/>
        <w:ind w:left="838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</w:rPr>
        <w:t>Odlike koje</w:t>
      </w:r>
      <w:r>
        <w:rPr>
          <w:rFonts w:ascii="Times New Roman" w:hAnsi="Times New Roman"/>
          <w:color w:val="231F1F"/>
          <w:spacing w:val="-1"/>
        </w:rPr>
        <w:t> najĉešće </w:t>
      </w:r>
      <w:r>
        <w:rPr>
          <w:rFonts w:ascii="Times New Roman" w:hAnsi="Times New Roman"/>
          <w:color w:val="231F1F"/>
        </w:rPr>
        <w:t>utiĉu na</w:t>
      </w:r>
      <w:r>
        <w:rPr>
          <w:rFonts w:ascii="Times New Roman" w:hAnsi="Times New Roman"/>
          <w:color w:val="231F1F"/>
          <w:spacing w:val="-1"/>
        </w:rPr>
        <w:t> uspeh</w:t>
      </w:r>
      <w:r>
        <w:rPr>
          <w:rFonts w:ascii="Times New Roman" w:hAnsi="Times New Roman"/>
          <w:color w:val="231F1F"/>
        </w:rPr>
        <w:t> onlajn ulenika:</w:t>
      </w:r>
      <w:r>
        <w:rPr>
          <w:rFonts w:ascii="Times New Roman" w:hAnsi="Times New Roman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BodyText"/>
        <w:numPr>
          <w:ilvl w:val="1"/>
          <w:numId w:val="31"/>
        </w:numPr>
        <w:tabs>
          <w:tab w:pos="839" w:val="left" w:leader="none"/>
        </w:tabs>
        <w:spacing w:line="240" w:lineRule="auto" w:before="0" w:after="0"/>
        <w:ind w:left="838" w:right="0" w:hanging="360"/>
        <w:jc w:val="left"/>
        <w:rPr>
          <w:rFonts w:ascii="Times New Roman" w:hAnsi="Times New Roman" w:cs="Times New Roman" w:eastAsia="Times New Roman"/>
        </w:rPr>
      </w:pPr>
      <w:r>
        <w:rPr>
          <w:color w:val="231F1F"/>
          <w:spacing w:val="-1"/>
        </w:rPr>
        <w:t>Prethodna</w:t>
      </w:r>
      <w:r>
        <w:rPr>
          <w:color w:val="231F1F"/>
          <w:spacing w:val="1"/>
        </w:rPr>
        <w:t> </w:t>
      </w:r>
      <w:r>
        <w:rPr>
          <w:color w:val="231F1F"/>
        </w:rPr>
        <w:t>iskustva</w:t>
      </w:r>
      <w:r>
        <w:rPr>
          <w:color w:val="231F1F"/>
          <w:spacing w:val="3"/>
        </w:rPr>
        <w:t> </w:t>
      </w:r>
      <w:r>
        <w:rPr>
          <w:rFonts w:ascii="Times New Roman" w:hAnsi="Times New Roman" w:cs="Times New Roman" w:eastAsia="Times New Roman"/>
          <w:color w:val="231F1F"/>
        </w:rPr>
        <w:t>–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</w:rPr>
        <w:t>oni</w:t>
      </w:r>
      <w:r>
        <w:rPr>
          <w:rFonts w:ascii="Times New Roman" w:hAnsi="Times New Roman" w:cs="Times New Roman" w:eastAsia="Times New Roman"/>
          <w:color w:val="231F1F"/>
          <w:spacing w:val="7"/>
        </w:rPr>
        <w:t> </w:t>
      </w:r>
      <w:r>
        <w:rPr>
          <w:rFonts w:ascii="Times New Roman" w:hAnsi="Times New Roman" w:cs="Times New Roman" w:eastAsia="Times New Roman"/>
          <w:color w:val="231F1F"/>
        </w:rPr>
        <w:t>koji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</w:rPr>
        <w:t>su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imali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uspeha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</w:rPr>
        <w:t>oflajn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uĉenju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</w:rPr>
        <w:t>verovatno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</w:rPr>
        <w:t>će</w:t>
      </w:r>
      <w:r>
        <w:rPr>
          <w:rFonts w:ascii="Times New Roman" w:hAnsi="Times New Roman" w:cs="Times New Roman" w:eastAsia="Times New Roman"/>
          <w:color w:val="231F1F"/>
          <w:spacing w:val="3"/>
        </w:rPr>
        <w:t> </w:t>
      </w:r>
      <w:r>
        <w:rPr>
          <w:rFonts w:ascii="Times New Roman" w:hAnsi="Times New Roman" w:cs="Times New Roman" w:eastAsia="Times New Roman"/>
          <w:color w:val="231F1F"/>
        </w:rPr>
        <w:t>biti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</w:rPr>
        <w:t>uspešni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40" w:lineRule="auto" w:before="137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onlajn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okruţenju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naĉinu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uĉenja;</w:t>
      </w:r>
      <w:r>
        <w:rPr>
          <w:rFonts w:ascii="Times New Roman" w:hAnsi="Times New Roman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BodyText"/>
        <w:numPr>
          <w:ilvl w:val="0"/>
          <w:numId w:val="34"/>
        </w:numPr>
        <w:tabs>
          <w:tab w:pos="839" w:val="left" w:leader="none"/>
        </w:tabs>
        <w:spacing w:line="360" w:lineRule="auto" w:before="0" w:after="0"/>
        <w:ind w:left="118" w:right="113" w:firstLine="360"/>
        <w:jc w:val="both"/>
      </w:pPr>
      <w:r>
        <w:rPr>
          <w:rFonts w:ascii="Times New Roman" w:hAnsi="Times New Roman" w:cs="Times New Roman" w:eastAsia="Times New Roman"/>
          <w:color w:val="231F1F"/>
          <w:spacing w:val="-1"/>
        </w:rPr>
        <w:t>Motivacija</w:t>
      </w:r>
      <w:r>
        <w:rPr>
          <w:rFonts w:ascii="Times New Roman" w:hAnsi="Times New Roman" w:cs="Times New Roman" w:eastAsia="Times New Roman"/>
          <w:color w:val="231F1F"/>
          <w:spacing w:val="29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29"/>
        </w:rPr>
        <w:t> </w:t>
      </w:r>
      <w:r>
        <w:rPr>
          <w:rFonts w:ascii="Times New Roman" w:hAnsi="Times New Roman" w:cs="Times New Roman" w:eastAsia="Times New Roman"/>
          <w:color w:val="231F1F"/>
        </w:rPr>
        <w:t>ţelje</w:t>
      </w:r>
      <w:r>
        <w:rPr>
          <w:rFonts w:ascii="Times New Roman" w:hAnsi="Times New Roman" w:cs="Times New Roman" w:eastAsia="Times New Roman"/>
          <w:color w:val="231F1F"/>
          <w:spacing w:val="32"/>
        </w:rPr>
        <w:t> </w:t>
      </w:r>
      <w:r>
        <w:rPr>
          <w:rFonts w:ascii="Times New Roman" w:hAnsi="Times New Roman" w:cs="Times New Roman" w:eastAsia="Times New Roman"/>
          <w:color w:val="231F1F"/>
        </w:rPr>
        <w:t>–</w:t>
      </w:r>
      <w:r>
        <w:rPr>
          <w:rFonts w:ascii="Times New Roman" w:hAnsi="Times New Roman" w:cs="Times New Roman" w:eastAsia="Times New Roman"/>
          <w:color w:val="231F1F"/>
          <w:spacing w:val="3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nivo</w:t>
      </w:r>
      <w:r>
        <w:rPr>
          <w:rFonts w:ascii="Times New Roman" w:hAnsi="Times New Roman" w:cs="Times New Roman" w:eastAsia="Times New Roman"/>
          <w:color w:val="231F1F"/>
          <w:spacing w:val="31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3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vrsta</w:t>
      </w:r>
      <w:r>
        <w:rPr>
          <w:rFonts w:ascii="Times New Roman" w:hAnsi="Times New Roman" w:cs="Times New Roman" w:eastAsia="Times New Roman"/>
          <w:color w:val="231F1F"/>
          <w:spacing w:val="3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motivacije</w:t>
      </w:r>
      <w:r>
        <w:rPr>
          <w:rFonts w:ascii="Times New Roman" w:hAnsi="Times New Roman" w:cs="Times New Roman" w:eastAsia="Times New Roman"/>
          <w:color w:val="231F1F"/>
          <w:spacing w:val="3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jedan</w:t>
      </w:r>
      <w:r>
        <w:rPr>
          <w:rFonts w:ascii="Times New Roman" w:hAnsi="Times New Roman" w:cs="Times New Roman" w:eastAsia="Times New Roman"/>
          <w:color w:val="231F1F"/>
          <w:spacing w:val="31"/>
        </w:rPr>
        <w:t> </w:t>
      </w:r>
      <w:r>
        <w:rPr>
          <w:rFonts w:ascii="Times New Roman" w:hAnsi="Times New Roman" w:cs="Times New Roman" w:eastAsia="Times New Roman"/>
          <w:color w:val="231F1F"/>
        </w:rPr>
        <w:t>je</w:t>
      </w:r>
      <w:r>
        <w:rPr>
          <w:rFonts w:ascii="Times New Roman" w:hAnsi="Times New Roman" w:cs="Times New Roman" w:eastAsia="Times New Roman"/>
          <w:color w:val="231F1F"/>
          <w:spacing w:val="31"/>
        </w:rPr>
        <w:t> </w:t>
      </w:r>
      <w:r>
        <w:rPr>
          <w:rFonts w:ascii="Times New Roman" w:hAnsi="Times New Roman" w:cs="Times New Roman" w:eastAsia="Times New Roman"/>
          <w:color w:val="231F1F"/>
        </w:rPr>
        <w:t>od</w:t>
      </w:r>
      <w:r>
        <w:rPr>
          <w:rFonts w:ascii="Times New Roman" w:hAnsi="Times New Roman" w:cs="Times New Roman" w:eastAsia="Times New Roman"/>
          <w:color w:val="231F1F"/>
          <w:spacing w:val="3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presudnih</w:t>
      </w:r>
      <w:r>
        <w:rPr>
          <w:rFonts w:ascii="Times New Roman" w:hAnsi="Times New Roman" w:cs="Times New Roman" w:eastAsia="Times New Roman"/>
          <w:color w:val="231F1F"/>
          <w:spacing w:val="3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faktora</w:t>
      </w:r>
      <w:r>
        <w:rPr>
          <w:rFonts w:ascii="Times New Roman" w:hAnsi="Times New Roman" w:cs="Times New Roman" w:eastAsia="Times New Roman"/>
          <w:color w:val="231F1F"/>
          <w:spacing w:val="30"/>
        </w:rPr>
        <w:t> </w:t>
      </w:r>
      <w:r>
        <w:rPr>
          <w:rFonts w:ascii="Times New Roman" w:hAnsi="Times New Roman" w:cs="Times New Roman" w:eastAsia="Times New Roman"/>
          <w:color w:val="231F1F"/>
        </w:rPr>
        <w:t>uspešnosti</w:t>
      </w:r>
      <w:r>
        <w:rPr>
          <w:rFonts w:ascii="Times New Roman" w:hAnsi="Times New Roman" w:cs="Times New Roman" w:eastAsia="Times New Roman"/>
          <w:color w:val="231F1F"/>
          <w:spacing w:val="71"/>
        </w:rPr>
        <w:t> </w:t>
      </w:r>
      <w:r>
        <w:rPr>
          <w:rFonts w:ascii="Times New Roman" w:hAnsi="Times New Roman" w:cs="Times New Roman" w:eastAsia="Times New Roman"/>
          <w:color w:val="231F1F"/>
        </w:rPr>
        <w:t>onlajn</w:t>
      </w:r>
      <w:r>
        <w:rPr>
          <w:rFonts w:ascii="Times New Roman" w:hAnsi="Times New Roman" w:cs="Times New Roman" w:eastAsia="Times New Roman"/>
          <w:color w:val="231F1F"/>
          <w:spacing w:val="1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uĉenja.</w:t>
      </w:r>
      <w:r>
        <w:rPr>
          <w:rFonts w:ascii="Times New Roman" w:hAnsi="Times New Roman" w:cs="Times New Roman" w:eastAsia="Times New Roman"/>
          <w:color w:val="231F1F"/>
          <w:spacing w:val="1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Npr.</w:t>
      </w:r>
      <w:r>
        <w:rPr>
          <w:rFonts w:ascii="Times New Roman" w:hAnsi="Times New Roman" w:cs="Times New Roman" w:eastAsia="Times New Roman"/>
          <w:color w:val="231F1F"/>
          <w:spacing w:val="1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uĉenici</w:t>
      </w:r>
      <w:r>
        <w:rPr>
          <w:rFonts w:ascii="Times New Roman" w:hAnsi="Times New Roman" w:cs="Times New Roman" w:eastAsia="Times New Roman"/>
          <w:color w:val="231F1F"/>
          <w:spacing w:val="12"/>
        </w:rPr>
        <w:t> </w:t>
      </w:r>
      <w:r>
        <w:rPr>
          <w:rFonts w:ascii="Times New Roman" w:hAnsi="Times New Roman" w:cs="Times New Roman" w:eastAsia="Times New Roman"/>
          <w:color w:val="231F1F"/>
        </w:rPr>
        <w:t>koji</w:t>
      </w:r>
      <w:r>
        <w:rPr>
          <w:rFonts w:ascii="Times New Roman" w:hAnsi="Times New Roman" w:cs="Times New Roman" w:eastAsia="Times New Roman"/>
          <w:color w:val="231F1F"/>
          <w:spacing w:val="12"/>
        </w:rPr>
        <w:t> </w:t>
      </w:r>
      <w:r>
        <w:rPr>
          <w:rFonts w:ascii="Times New Roman" w:hAnsi="Times New Roman" w:cs="Times New Roman" w:eastAsia="Times New Roman"/>
          <w:color w:val="231F1F"/>
        </w:rPr>
        <w:t>su</w:t>
      </w:r>
      <w:r>
        <w:rPr>
          <w:rFonts w:ascii="Times New Roman" w:hAnsi="Times New Roman" w:cs="Times New Roman" w:eastAsia="Times New Roman"/>
          <w:color w:val="231F1F"/>
          <w:spacing w:val="1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motivisani</w:t>
      </w:r>
      <w:r>
        <w:rPr>
          <w:rFonts w:ascii="Times New Roman" w:hAnsi="Times New Roman" w:cs="Times New Roman" w:eastAsia="Times New Roman"/>
          <w:color w:val="231F1F"/>
          <w:spacing w:val="1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akreditacijom</w:t>
      </w:r>
      <w:r>
        <w:rPr>
          <w:rFonts w:ascii="Times New Roman" w:hAnsi="Times New Roman" w:cs="Times New Roman" w:eastAsia="Times New Roman"/>
          <w:color w:val="231F1F"/>
          <w:spacing w:val="1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će</w:t>
      </w:r>
      <w:r>
        <w:rPr>
          <w:rFonts w:ascii="Times New Roman" w:hAnsi="Times New Roman" w:cs="Times New Roman" w:eastAsia="Times New Roman"/>
          <w:color w:val="231F1F"/>
          <w:spacing w:val="10"/>
        </w:rPr>
        <w:t> </w:t>
      </w:r>
      <w:r>
        <w:rPr>
          <w:rFonts w:ascii="Times New Roman" w:hAnsi="Times New Roman" w:cs="Times New Roman" w:eastAsia="Times New Roman"/>
          <w:color w:val="231F1F"/>
        </w:rPr>
        <w:t>biti</w:t>
      </w:r>
      <w:r>
        <w:rPr>
          <w:rFonts w:ascii="Times New Roman" w:hAnsi="Times New Roman" w:cs="Times New Roman" w:eastAsia="Times New Roman"/>
          <w:color w:val="231F1F"/>
          <w:spacing w:val="1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uporni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</w:rPr>
        <w:t>da</w:t>
      </w:r>
      <w:r>
        <w:rPr>
          <w:rFonts w:ascii="Times New Roman" w:hAnsi="Times New Roman" w:cs="Times New Roman" w:eastAsia="Times New Roman"/>
          <w:color w:val="231F1F"/>
          <w:spacing w:val="1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završe</w:t>
      </w:r>
      <w:r>
        <w:rPr>
          <w:rFonts w:ascii="Times New Roman" w:hAnsi="Times New Roman" w:cs="Times New Roman" w:eastAsia="Times New Roman"/>
          <w:color w:val="231F1F"/>
          <w:spacing w:val="1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program</w:t>
      </w:r>
      <w:r>
        <w:rPr>
          <w:rFonts w:ascii="Times New Roman" w:hAnsi="Times New Roman" w:cs="Times New Roman" w:eastAsia="Times New Roman"/>
          <w:color w:val="231F1F"/>
          <w:spacing w:val="87"/>
        </w:rPr>
        <w:t> </w:t>
      </w:r>
      <w:r>
        <w:rPr>
          <w:color w:val="231F1F"/>
          <w:spacing w:val="-1"/>
        </w:rPr>
        <w:t>kako</w:t>
      </w:r>
      <w:r>
        <w:rPr>
          <w:color w:val="231F1F"/>
        </w:rPr>
        <w:t> bi dobili </w:t>
      </w:r>
      <w:r>
        <w:rPr>
          <w:color w:val="231F1F"/>
          <w:spacing w:val="-1"/>
        </w:rPr>
        <w:t>priznanja;</w:t>
      </w:r>
      <w:r>
        <w:rPr/>
      </w:r>
    </w:p>
    <w:p>
      <w:pPr>
        <w:pStyle w:val="BodyText"/>
        <w:numPr>
          <w:ilvl w:val="0"/>
          <w:numId w:val="34"/>
        </w:numPr>
        <w:tabs>
          <w:tab w:pos="839" w:val="left" w:leader="none"/>
        </w:tabs>
        <w:spacing w:line="240" w:lineRule="auto" w:before="206" w:after="0"/>
        <w:ind w:left="838" w:right="0" w:hanging="360"/>
        <w:jc w:val="left"/>
        <w:rPr>
          <w:rFonts w:ascii="Times New Roman" w:hAnsi="Times New Roman" w:cs="Times New Roman" w:eastAsia="Times New Roman"/>
        </w:rPr>
      </w:pPr>
      <w:r>
        <w:rPr>
          <w:color w:val="231F1F"/>
          <w:spacing w:val="-1"/>
        </w:rPr>
        <w:t>Samoefikasnost</w:t>
      </w:r>
      <w:r>
        <w:rPr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</w:rPr>
        <w:t>– </w:t>
      </w:r>
      <w:r>
        <w:rPr>
          <w:rFonts w:ascii="Times New Roman" w:hAnsi="Times New Roman" w:cs="Times New Roman" w:eastAsia="Times New Roman"/>
          <w:color w:val="231F1F"/>
        </w:rPr>
        <w:t>uspešni </w:t>
      </w:r>
      <w:r>
        <w:rPr>
          <w:rFonts w:ascii="Times New Roman" w:hAnsi="Times New Roman" w:cs="Times New Roman" w:eastAsia="Times New Roman"/>
          <w:color w:val="231F1F"/>
          <w:spacing w:val="-1"/>
        </w:rPr>
        <w:t>uĉenici</w:t>
      </w:r>
      <w:r>
        <w:rPr>
          <w:rFonts w:ascii="Times New Roman" w:hAnsi="Times New Roman" w:cs="Times New Roman" w:eastAsia="Times New Roman"/>
          <w:color w:val="231F1F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mogu</w:t>
      </w:r>
      <w:r>
        <w:rPr>
          <w:rFonts w:ascii="Times New Roman" w:hAnsi="Times New Roman" w:cs="Times New Roman" w:eastAsia="Times New Roman"/>
          <w:color w:val="231F1F"/>
        </w:rPr>
        <w:t> sami </w:t>
      </w:r>
      <w:r>
        <w:rPr>
          <w:rFonts w:ascii="Times New Roman" w:hAnsi="Times New Roman" w:cs="Times New Roman" w:eastAsia="Times New Roman"/>
          <w:color w:val="231F1F"/>
          <w:spacing w:val="-1"/>
        </w:rPr>
        <w:t>uticati</w:t>
      </w:r>
      <w:r>
        <w:rPr>
          <w:rFonts w:ascii="Times New Roman" w:hAnsi="Times New Roman" w:cs="Times New Roman" w:eastAsia="Times New Roman"/>
          <w:color w:val="231F1F"/>
        </w:rPr>
        <w:t> na</w:t>
      </w:r>
      <w:r>
        <w:rPr>
          <w:rFonts w:ascii="Times New Roman" w:hAnsi="Times New Roman" w:cs="Times New Roman" w:eastAsia="Times New Roman"/>
          <w:color w:val="231F1F"/>
          <w:spacing w:val="-1"/>
        </w:rPr>
        <w:t> </w:t>
      </w:r>
      <w:r>
        <w:rPr>
          <w:rFonts w:ascii="Times New Roman" w:hAnsi="Times New Roman" w:cs="Times New Roman" w:eastAsia="Times New Roman"/>
          <w:color w:val="231F1F"/>
        </w:rPr>
        <w:t>nivo svog</w:t>
      </w:r>
      <w:r>
        <w:rPr>
          <w:rFonts w:ascii="Times New Roman" w:hAnsi="Times New Roman" w:cs="Times New Roman" w:eastAsia="Times New Roman"/>
          <w:color w:val="231F1F"/>
          <w:spacing w:val="-3"/>
        </w:rPr>
        <w:t> </w:t>
      </w:r>
      <w:r>
        <w:rPr>
          <w:rFonts w:ascii="Times New Roman" w:hAnsi="Times New Roman" w:cs="Times New Roman" w:eastAsia="Times New Roman"/>
          <w:color w:val="231F1F"/>
        </w:rPr>
        <w:t>obrazovanja;</w:t>
      </w:r>
      <w:r>
        <w:rPr>
          <w:rFonts w:ascii="Times New Roman" w:hAnsi="Times New Roman" w:cs="Times New Roman" w:eastAsia="Times New Roman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BodyText"/>
        <w:numPr>
          <w:ilvl w:val="0"/>
          <w:numId w:val="34"/>
        </w:numPr>
        <w:tabs>
          <w:tab w:pos="839" w:val="left" w:leader="none"/>
        </w:tabs>
        <w:spacing w:line="359" w:lineRule="auto" w:before="0" w:after="0"/>
        <w:ind w:left="118" w:right="119" w:firstLine="36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1F"/>
          <w:spacing w:val="-1"/>
        </w:rPr>
        <w:t>Navike</w:t>
      </w:r>
      <w:r>
        <w:rPr>
          <w:rFonts w:ascii="Times New Roman" w:hAnsi="Times New Roman" w:cs="Times New Roman" w:eastAsia="Times New Roman"/>
          <w:color w:val="231F1F"/>
          <w:spacing w:val="8"/>
        </w:rPr>
        <w:t> </w:t>
      </w:r>
      <w:r>
        <w:rPr>
          <w:rFonts w:ascii="Times New Roman" w:hAnsi="Times New Roman" w:cs="Times New Roman" w:eastAsia="Times New Roman"/>
          <w:color w:val="231F1F"/>
        </w:rPr>
        <w:t>uĉenja</w:t>
      </w:r>
      <w:r>
        <w:rPr>
          <w:rFonts w:ascii="Times New Roman" w:hAnsi="Times New Roman" w:cs="Times New Roman" w:eastAsia="Times New Roman"/>
          <w:color w:val="231F1F"/>
          <w:spacing w:val="12"/>
        </w:rPr>
        <w:t> </w:t>
      </w:r>
      <w:r>
        <w:rPr>
          <w:rFonts w:ascii="Times New Roman" w:hAnsi="Times New Roman" w:cs="Times New Roman" w:eastAsia="Times New Roman"/>
          <w:color w:val="231F1F"/>
        </w:rPr>
        <w:t>–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</w:rPr>
        <w:t>uĉenici</w:t>
      </w:r>
      <w:r>
        <w:rPr>
          <w:rFonts w:ascii="Times New Roman" w:hAnsi="Times New Roman" w:cs="Times New Roman" w:eastAsia="Times New Roman"/>
          <w:color w:val="231F1F"/>
          <w:spacing w:val="11"/>
        </w:rPr>
        <w:t> </w:t>
      </w:r>
      <w:r>
        <w:rPr>
          <w:rFonts w:ascii="Times New Roman" w:hAnsi="Times New Roman" w:cs="Times New Roman" w:eastAsia="Times New Roman"/>
          <w:color w:val="231F1F"/>
        </w:rPr>
        <w:t>koji</w:t>
      </w:r>
      <w:r>
        <w:rPr>
          <w:rFonts w:ascii="Times New Roman" w:hAnsi="Times New Roman" w:cs="Times New Roman" w:eastAsia="Times New Roman"/>
          <w:color w:val="231F1F"/>
          <w:spacing w:val="10"/>
        </w:rPr>
        <w:t> </w:t>
      </w:r>
      <w:r>
        <w:rPr>
          <w:rFonts w:ascii="Times New Roman" w:hAnsi="Times New Roman" w:cs="Times New Roman" w:eastAsia="Times New Roman"/>
          <w:color w:val="231F1F"/>
        </w:rPr>
        <w:t>su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</w:rPr>
        <w:t>uspešni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</w:rPr>
        <w:t>oflajn</w:t>
      </w:r>
      <w:r>
        <w:rPr>
          <w:rFonts w:ascii="Times New Roman" w:hAnsi="Times New Roman" w:cs="Times New Roman" w:eastAsia="Times New Roman"/>
          <w:color w:val="231F1F"/>
          <w:spacing w:val="1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naĉinu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</w:rPr>
        <w:t>uĉenja</w:t>
      </w:r>
      <w:r>
        <w:rPr>
          <w:rFonts w:ascii="Times New Roman" w:hAnsi="Times New Roman" w:cs="Times New Roman" w:eastAsia="Times New Roman"/>
          <w:color w:val="231F1F"/>
          <w:spacing w:val="8"/>
        </w:rPr>
        <w:t> </w:t>
      </w:r>
      <w:r>
        <w:rPr>
          <w:rFonts w:ascii="Times New Roman" w:hAnsi="Times New Roman" w:cs="Times New Roman" w:eastAsia="Times New Roman"/>
          <w:color w:val="231F1F"/>
        </w:rPr>
        <w:t>biće</w:t>
      </w:r>
      <w:r>
        <w:rPr>
          <w:rFonts w:ascii="Times New Roman" w:hAnsi="Times New Roman" w:cs="Times New Roman" w:eastAsia="Times New Roman"/>
          <w:color w:val="231F1F"/>
          <w:spacing w:val="8"/>
        </w:rPr>
        <w:t> </w:t>
      </w:r>
      <w:r>
        <w:rPr>
          <w:rFonts w:ascii="Times New Roman" w:hAnsi="Times New Roman" w:cs="Times New Roman" w:eastAsia="Times New Roman"/>
          <w:color w:val="231F1F"/>
        </w:rPr>
        <w:t>uspešni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</w:rPr>
        <w:t>onlajn</w:t>
      </w:r>
      <w:r>
        <w:rPr>
          <w:rFonts w:ascii="Times New Roman" w:hAnsi="Times New Roman" w:cs="Times New Roman" w:eastAsia="Times New Roman"/>
          <w:color w:val="231F1F"/>
          <w:spacing w:val="2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okruţenju;</w:t>
      </w:r>
      <w:r>
        <w:rPr>
          <w:rFonts w:ascii="Times New Roman" w:hAnsi="Times New Roman" w:cs="Times New Roman" w:eastAsia="Times New Roman"/>
        </w:rPr>
      </w:r>
    </w:p>
    <w:p>
      <w:pPr>
        <w:spacing w:after="0" w:line="359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6" w:footer="833" w:top="1120" w:bottom="102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numPr>
          <w:ilvl w:val="0"/>
          <w:numId w:val="34"/>
        </w:numPr>
        <w:tabs>
          <w:tab w:pos="839" w:val="left" w:leader="none"/>
        </w:tabs>
        <w:spacing w:line="360" w:lineRule="auto" w:before="69" w:after="0"/>
        <w:ind w:left="118" w:right="113" w:firstLine="360"/>
        <w:jc w:val="both"/>
      </w:pPr>
      <w:r>
        <w:rPr>
          <w:rFonts w:ascii="Times New Roman" w:hAnsi="Times New Roman" w:cs="Times New Roman" w:eastAsia="Times New Roman"/>
          <w:color w:val="231F1F"/>
          <w:spacing w:val="-1"/>
        </w:rPr>
        <w:t>Osećanja</w:t>
      </w:r>
      <w:r>
        <w:rPr>
          <w:rFonts w:ascii="Times New Roman" w:hAnsi="Times New Roman" w:cs="Times New Roman" w:eastAsia="Times New Roman"/>
          <w:color w:val="231F1F"/>
          <w:spacing w:val="22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24"/>
        </w:rPr>
        <w:t> </w:t>
      </w:r>
      <w:r>
        <w:rPr>
          <w:rFonts w:ascii="Times New Roman" w:hAnsi="Times New Roman" w:cs="Times New Roman" w:eastAsia="Times New Roman"/>
          <w:color w:val="231F1F"/>
        </w:rPr>
        <w:t>stavovi</w:t>
      </w:r>
      <w:r>
        <w:rPr>
          <w:rFonts w:ascii="Times New Roman" w:hAnsi="Times New Roman" w:cs="Times New Roman" w:eastAsia="Times New Roman"/>
          <w:color w:val="231F1F"/>
          <w:spacing w:val="25"/>
        </w:rPr>
        <w:t> </w:t>
      </w:r>
      <w:r>
        <w:rPr>
          <w:rFonts w:ascii="Times New Roman" w:hAnsi="Times New Roman" w:cs="Times New Roman" w:eastAsia="Times New Roman"/>
          <w:color w:val="231F1F"/>
        </w:rPr>
        <w:t>–</w:t>
      </w:r>
      <w:r>
        <w:rPr>
          <w:rFonts w:ascii="Times New Roman" w:hAnsi="Times New Roman" w:cs="Times New Roman" w:eastAsia="Times New Roman"/>
          <w:color w:val="231F1F"/>
          <w:spacing w:val="23"/>
        </w:rPr>
        <w:t> </w:t>
      </w:r>
      <w:r>
        <w:rPr>
          <w:rFonts w:ascii="Times New Roman" w:hAnsi="Times New Roman" w:cs="Times New Roman" w:eastAsia="Times New Roman"/>
          <w:color w:val="231F1F"/>
        </w:rPr>
        <w:t>uspešni</w:t>
      </w:r>
      <w:r>
        <w:rPr>
          <w:rFonts w:ascii="Times New Roman" w:hAnsi="Times New Roman" w:cs="Times New Roman" w:eastAsia="Times New Roman"/>
          <w:color w:val="231F1F"/>
          <w:spacing w:val="2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uĉenici</w:t>
      </w:r>
      <w:r>
        <w:rPr>
          <w:rFonts w:ascii="Times New Roman" w:hAnsi="Times New Roman" w:cs="Times New Roman" w:eastAsia="Times New Roman"/>
          <w:color w:val="231F1F"/>
          <w:spacing w:val="24"/>
        </w:rPr>
        <w:t> </w:t>
      </w:r>
      <w:r>
        <w:rPr>
          <w:rFonts w:ascii="Times New Roman" w:hAnsi="Times New Roman" w:cs="Times New Roman" w:eastAsia="Times New Roman"/>
          <w:color w:val="231F1F"/>
        </w:rPr>
        <w:t>uţivaju</w:t>
      </w:r>
      <w:r>
        <w:rPr>
          <w:rFonts w:ascii="Times New Roman" w:hAnsi="Times New Roman" w:cs="Times New Roman" w:eastAsia="Times New Roman"/>
          <w:color w:val="231F1F"/>
          <w:spacing w:val="24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23"/>
        </w:rPr>
        <w:t> </w:t>
      </w:r>
      <w:r>
        <w:rPr>
          <w:rFonts w:ascii="Times New Roman" w:hAnsi="Times New Roman" w:cs="Times New Roman" w:eastAsia="Times New Roman"/>
          <w:color w:val="231F1F"/>
        </w:rPr>
        <w:t>iskustvu</w:t>
      </w:r>
      <w:r>
        <w:rPr>
          <w:rFonts w:ascii="Times New Roman" w:hAnsi="Times New Roman" w:cs="Times New Roman" w:eastAsia="Times New Roman"/>
          <w:color w:val="231F1F"/>
          <w:spacing w:val="2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uĉenja</w:t>
      </w:r>
      <w:r>
        <w:rPr>
          <w:rFonts w:ascii="Times New Roman" w:hAnsi="Times New Roman" w:cs="Times New Roman" w:eastAsia="Times New Roman"/>
          <w:color w:val="231F1F"/>
          <w:spacing w:val="23"/>
        </w:rPr>
        <w:t> </w:t>
      </w:r>
      <w:r>
        <w:rPr>
          <w:rFonts w:ascii="Times New Roman" w:hAnsi="Times New Roman" w:cs="Times New Roman" w:eastAsia="Times New Roman"/>
          <w:color w:val="231F1F"/>
        </w:rPr>
        <w:t>bilo</w:t>
      </w:r>
      <w:r>
        <w:rPr>
          <w:rFonts w:ascii="Times New Roman" w:hAnsi="Times New Roman" w:cs="Times New Roman" w:eastAsia="Times New Roman"/>
          <w:color w:val="231F1F"/>
          <w:spacing w:val="24"/>
        </w:rPr>
        <w:t> </w:t>
      </w:r>
      <w:r>
        <w:rPr>
          <w:rFonts w:ascii="Times New Roman" w:hAnsi="Times New Roman" w:cs="Times New Roman" w:eastAsia="Times New Roman"/>
          <w:color w:val="231F1F"/>
        </w:rPr>
        <w:t>da</w:t>
      </w:r>
      <w:r>
        <w:rPr>
          <w:rFonts w:ascii="Times New Roman" w:hAnsi="Times New Roman" w:cs="Times New Roman" w:eastAsia="Times New Roman"/>
          <w:color w:val="231F1F"/>
          <w:spacing w:val="22"/>
        </w:rPr>
        <w:t> </w:t>
      </w:r>
      <w:r>
        <w:rPr>
          <w:rFonts w:ascii="Times New Roman" w:hAnsi="Times New Roman" w:cs="Times New Roman" w:eastAsia="Times New Roman"/>
          <w:color w:val="231F1F"/>
        </w:rPr>
        <w:t>ono</w:t>
      </w:r>
      <w:r>
        <w:rPr>
          <w:rFonts w:ascii="Times New Roman" w:hAnsi="Times New Roman" w:cs="Times New Roman" w:eastAsia="Times New Roman"/>
          <w:color w:val="231F1F"/>
          <w:spacing w:val="24"/>
        </w:rPr>
        <w:t> </w:t>
      </w:r>
      <w:r>
        <w:rPr>
          <w:rFonts w:ascii="Times New Roman" w:hAnsi="Times New Roman" w:cs="Times New Roman" w:eastAsia="Times New Roman"/>
          <w:color w:val="231F1F"/>
        </w:rPr>
        <w:t>dolazi</w:t>
      </w:r>
      <w:r>
        <w:rPr>
          <w:rFonts w:ascii="Times New Roman" w:hAnsi="Times New Roman" w:cs="Times New Roman" w:eastAsia="Times New Roman"/>
          <w:color w:val="231F1F"/>
          <w:spacing w:val="24"/>
        </w:rPr>
        <w:t> </w:t>
      </w:r>
      <w:r>
        <w:rPr>
          <w:rFonts w:ascii="Times New Roman" w:hAnsi="Times New Roman" w:cs="Times New Roman" w:eastAsia="Times New Roman"/>
          <w:color w:val="231F1F"/>
        </w:rPr>
        <w:t>od</w:t>
      </w:r>
      <w:r>
        <w:rPr>
          <w:rFonts w:ascii="Times New Roman" w:hAnsi="Times New Roman" w:cs="Times New Roman" w:eastAsia="Times New Roman"/>
          <w:color w:val="231F1F"/>
          <w:spacing w:val="3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osećanja</w:t>
      </w:r>
      <w:r>
        <w:rPr>
          <w:rFonts w:ascii="Times New Roman" w:hAnsi="Times New Roman" w:cs="Times New Roman" w:eastAsia="Times New Roman"/>
          <w:color w:val="231F1F"/>
          <w:spacing w:val="2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samostalnosti,</w:t>
      </w:r>
      <w:r>
        <w:rPr>
          <w:rFonts w:ascii="Times New Roman" w:hAnsi="Times New Roman" w:cs="Times New Roman" w:eastAsia="Times New Roman"/>
          <w:color w:val="231F1F"/>
          <w:spacing w:val="2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napredovanja</w:t>
      </w:r>
      <w:r>
        <w:rPr>
          <w:rFonts w:ascii="Times New Roman" w:hAnsi="Times New Roman" w:cs="Times New Roman" w:eastAsia="Times New Roman"/>
          <w:color w:val="231F1F"/>
          <w:spacing w:val="28"/>
        </w:rPr>
        <w:t> </w:t>
      </w:r>
      <w:r>
        <w:rPr>
          <w:rFonts w:ascii="Times New Roman" w:hAnsi="Times New Roman" w:cs="Times New Roman" w:eastAsia="Times New Roman"/>
          <w:color w:val="231F1F"/>
        </w:rPr>
        <w:t>ka</w:t>
      </w:r>
      <w:r>
        <w:rPr>
          <w:rFonts w:ascii="Times New Roman" w:hAnsi="Times New Roman" w:cs="Times New Roman" w:eastAsia="Times New Roman"/>
          <w:color w:val="231F1F"/>
          <w:spacing w:val="27"/>
        </w:rPr>
        <w:t> </w:t>
      </w:r>
      <w:r>
        <w:rPr>
          <w:rFonts w:ascii="Times New Roman" w:hAnsi="Times New Roman" w:cs="Times New Roman" w:eastAsia="Times New Roman"/>
          <w:color w:val="231F1F"/>
        </w:rPr>
        <w:t>odreĊenom</w:t>
      </w:r>
      <w:r>
        <w:rPr>
          <w:rFonts w:ascii="Times New Roman" w:hAnsi="Times New Roman" w:cs="Times New Roman" w:eastAsia="Times New Roman"/>
          <w:color w:val="231F1F"/>
          <w:spacing w:val="2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cilju</w:t>
      </w:r>
      <w:r>
        <w:rPr>
          <w:rFonts w:ascii="Times New Roman" w:hAnsi="Times New Roman" w:cs="Times New Roman" w:eastAsia="Times New Roman"/>
          <w:color w:val="231F1F"/>
          <w:spacing w:val="28"/>
        </w:rPr>
        <w:t> </w:t>
      </w:r>
      <w:r>
        <w:rPr>
          <w:rFonts w:ascii="Times New Roman" w:hAnsi="Times New Roman" w:cs="Times New Roman" w:eastAsia="Times New Roman"/>
          <w:color w:val="231F1F"/>
        </w:rPr>
        <w:t>ili</w:t>
      </w:r>
      <w:r>
        <w:rPr>
          <w:rFonts w:ascii="Times New Roman" w:hAnsi="Times New Roman" w:cs="Times New Roman" w:eastAsia="Times New Roman"/>
          <w:color w:val="231F1F"/>
          <w:spacing w:val="2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interesovanja</w:t>
      </w:r>
      <w:r>
        <w:rPr>
          <w:rFonts w:ascii="Times New Roman" w:hAnsi="Times New Roman" w:cs="Times New Roman" w:eastAsia="Times New Roman"/>
          <w:color w:val="231F1F"/>
          <w:spacing w:val="27"/>
        </w:rPr>
        <w:t> </w:t>
      </w:r>
      <w:r>
        <w:rPr>
          <w:rFonts w:ascii="Times New Roman" w:hAnsi="Times New Roman" w:cs="Times New Roman" w:eastAsia="Times New Roman"/>
          <w:color w:val="231F1F"/>
        </w:rPr>
        <w:t>za</w:t>
      </w:r>
      <w:r>
        <w:rPr>
          <w:rFonts w:ascii="Times New Roman" w:hAnsi="Times New Roman" w:cs="Times New Roman" w:eastAsia="Times New Roman"/>
          <w:color w:val="231F1F"/>
          <w:spacing w:val="2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predmet</w:t>
      </w:r>
      <w:r>
        <w:rPr>
          <w:rFonts w:ascii="Times New Roman" w:hAnsi="Times New Roman" w:cs="Times New Roman" w:eastAsia="Times New Roman"/>
          <w:color w:val="231F1F"/>
          <w:spacing w:val="93"/>
        </w:rPr>
        <w:t> </w:t>
      </w:r>
      <w:r>
        <w:rPr>
          <w:color w:val="231F1F"/>
          <w:spacing w:val="-1"/>
        </w:rPr>
        <w:t>saznanja.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30"/>
          <w:szCs w:val="30"/>
        </w:rPr>
      </w:pPr>
    </w:p>
    <w:p>
      <w:pPr>
        <w:pStyle w:val="Heading3"/>
        <w:numPr>
          <w:ilvl w:val="1"/>
          <w:numId w:val="33"/>
        </w:numPr>
        <w:tabs>
          <w:tab w:pos="3482" w:val="left" w:leader="none"/>
        </w:tabs>
        <w:spacing w:line="240" w:lineRule="auto" w:before="0" w:after="0"/>
        <w:ind w:left="3481" w:right="0" w:hanging="420"/>
        <w:jc w:val="left"/>
        <w:rPr>
          <w:b w:val="0"/>
          <w:bCs w:val="0"/>
          <w:i w:val="0"/>
        </w:rPr>
      </w:pPr>
      <w:r>
        <w:rPr>
          <w:rFonts w:ascii="Times New Roman" w:hAnsi="Times New Roman"/>
          <w:i/>
          <w:color w:val="231F1F"/>
        </w:rPr>
        <w:t>Digitalno </w:t>
      </w:r>
      <w:r>
        <w:rPr>
          <w:rFonts w:ascii="Times New Roman" w:hAnsi="Times New Roman"/>
          <w:i/>
          <w:color w:val="231F1F"/>
          <w:spacing w:val="-1"/>
        </w:rPr>
        <w:t>učenje</w:t>
      </w:r>
      <w:r>
        <w:rPr>
          <w:rFonts w:ascii="Times New Roman" w:hAnsi="Times New Roman"/>
          <w:i/>
          <w:color w:val="231F1F"/>
        </w:rPr>
        <w:t> </w:t>
      </w:r>
      <w:r>
        <w:rPr>
          <w:i/>
          <w:color w:val="231F1F"/>
        </w:rPr>
        <w:t>-</w:t>
      </w:r>
      <w:r>
        <w:rPr>
          <w:i/>
          <w:color w:val="231F1F"/>
          <w:spacing w:val="-1"/>
        </w:rPr>
        <w:t> </w:t>
      </w:r>
      <w:r>
        <w:rPr>
          <w:i/>
          <w:color w:val="231F1F"/>
        </w:rPr>
        <w:t>prednosti</w:t>
      </w:r>
      <w:r>
        <w:rPr>
          <w:b w:val="0"/>
          <w:i w:val="0"/>
        </w:rPr>
      </w:r>
    </w:p>
    <w:p>
      <w:pPr>
        <w:pStyle w:val="BodyText"/>
        <w:spacing w:line="360" w:lineRule="auto" w:before="134"/>
        <w:ind w:right="115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1F"/>
          <w:spacing w:val="-1"/>
        </w:rPr>
        <w:t>Real</w:t>
      </w:r>
      <w:r>
        <w:rPr>
          <w:rFonts w:ascii="Times New Roman" w:hAnsi="Times New Roman" w:cs="Times New Roman" w:eastAsia="Times New Roman"/>
          <w:color w:val="231F1F"/>
        </w:rPr>
        <w:t> </w:t>
      </w:r>
      <w:r>
        <w:rPr>
          <w:rFonts w:ascii="Times New Roman" w:hAnsi="Times New Roman" w:cs="Times New Roman" w:eastAsia="Times New Roman"/>
          <w:color w:val="231F1F"/>
        </w:rPr>
        <w:t>– </w:t>
      </w:r>
      <w:r>
        <w:rPr>
          <w:color w:val="231F1F"/>
        </w:rPr>
        <w:t>time pristup</w:t>
      </w:r>
      <w:r>
        <w:rPr>
          <w:color w:val="231F1F"/>
          <w:spacing w:val="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pri</w:t>
      </w:r>
      <w:r>
        <w:rPr>
          <w:rFonts w:ascii="Times New Roman" w:hAnsi="Times New Roman" w:cs="Times New Roman" w:eastAsia="Times New Roman"/>
          <w:color w:val="231F1F"/>
        </w:rPr>
        <w:t> kome se</w:t>
      </w:r>
      <w:r>
        <w:rPr>
          <w:rFonts w:ascii="Times New Roman" w:hAnsi="Times New Roman" w:cs="Times New Roman" w:eastAsia="Times New Roman"/>
          <w:color w:val="231F1F"/>
          <w:spacing w:val="-2"/>
        </w:rPr>
        <w:t> </w:t>
      </w:r>
      <w:r>
        <w:rPr>
          <w:rFonts w:ascii="Times New Roman" w:hAnsi="Times New Roman" w:cs="Times New Roman" w:eastAsia="Times New Roman"/>
          <w:color w:val="231F1F"/>
        </w:rPr>
        <w:t>zahteva</w:t>
      </w:r>
      <w:r>
        <w:rPr>
          <w:rFonts w:ascii="Times New Roman" w:hAnsi="Times New Roman" w:cs="Times New Roman" w:eastAsia="Times New Roman"/>
          <w:color w:val="231F1F"/>
          <w:spacing w:val="-1"/>
        </w:rPr>
        <w:t> </w:t>
      </w:r>
      <w:r>
        <w:rPr>
          <w:rFonts w:ascii="Times New Roman" w:hAnsi="Times New Roman" w:cs="Times New Roman" w:eastAsia="Times New Roman"/>
          <w:color w:val="231F1F"/>
          <w:spacing w:val="1"/>
        </w:rPr>
        <w:t>da</w:t>
      </w:r>
      <w:r>
        <w:rPr>
          <w:rFonts w:ascii="Times New Roman" w:hAnsi="Times New Roman" w:cs="Times New Roman" w:eastAsia="Times New Roman"/>
          <w:color w:val="231F1F"/>
          <w:spacing w:val="-1"/>
        </w:rPr>
        <w:t> </w:t>
      </w:r>
      <w:r>
        <w:rPr>
          <w:rFonts w:ascii="Times New Roman" w:hAnsi="Times New Roman" w:cs="Times New Roman" w:eastAsia="Times New Roman"/>
          <w:color w:val="231F1F"/>
        </w:rPr>
        <w:t>se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</w:rPr>
        <w:t>uĉenici </w:t>
      </w:r>
      <w:r>
        <w:rPr>
          <w:rFonts w:ascii="Times New Roman" w:hAnsi="Times New Roman" w:cs="Times New Roman" w:eastAsia="Times New Roman"/>
          <w:color w:val="231F1F"/>
          <w:spacing w:val="-1"/>
        </w:rPr>
        <w:t>prilagode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organizaciji,</w:t>
      </w:r>
      <w:r>
        <w:rPr>
          <w:rFonts w:ascii="Times New Roman" w:hAnsi="Times New Roman" w:cs="Times New Roman" w:eastAsia="Times New Roman"/>
          <w:color w:val="231F1F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rasporedu</w:t>
      </w:r>
      <w:r>
        <w:rPr>
          <w:rFonts w:ascii="Times New Roman" w:hAnsi="Times New Roman" w:cs="Times New Roman" w:eastAsia="Times New Roman"/>
          <w:color w:val="231F1F"/>
          <w:spacing w:val="70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3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naĉinu</w:t>
      </w:r>
      <w:r>
        <w:rPr>
          <w:rFonts w:ascii="Times New Roman" w:hAnsi="Times New Roman" w:cs="Times New Roman" w:eastAsia="Times New Roman"/>
          <w:color w:val="231F1F"/>
          <w:spacing w:val="3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rada.</w:t>
      </w:r>
      <w:r>
        <w:rPr>
          <w:rFonts w:ascii="Times New Roman" w:hAnsi="Times New Roman" w:cs="Times New Roman" w:eastAsia="Times New Roman"/>
          <w:color w:val="231F1F"/>
          <w:spacing w:val="3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Digitalnom</w:t>
      </w:r>
      <w:r>
        <w:rPr>
          <w:rFonts w:ascii="Times New Roman" w:hAnsi="Times New Roman" w:cs="Times New Roman" w:eastAsia="Times New Roman"/>
          <w:color w:val="231F1F"/>
          <w:spacing w:val="3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uĉenju</w:t>
      </w:r>
      <w:r>
        <w:rPr>
          <w:rFonts w:ascii="Times New Roman" w:hAnsi="Times New Roman" w:cs="Times New Roman" w:eastAsia="Times New Roman"/>
          <w:color w:val="231F1F"/>
          <w:spacing w:val="33"/>
        </w:rPr>
        <w:t> </w:t>
      </w:r>
      <w:r>
        <w:rPr>
          <w:rFonts w:ascii="Times New Roman" w:hAnsi="Times New Roman" w:cs="Times New Roman" w:eastAsia="Times New Roman"/>
          <w:color w:val="231F1F"/>
        </w:rPr>
        <w:t>je</w:t>
      </w:r>
      <w:r>
        <w:rPr>
          <w:rFonts w:ascii="Times New Roman" w:hAnsi="Times New Roman" w:cs="Times New Roman" w:eastAsia="Times New Roman"/>
          <w:color w:val="231F1F"/>
          <w:spacing w:val="3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moguće</w:t>
      </w:r>
      <w:r>
        <w:rPr>
          <w:rFonts w:ascii="Times New Roman" w:hAnsi="Times New Roman" w:cs="Times New Roman" w:eastAsia="Times New Roman"/>
          <w:color w:val="231F1F"/>
          <w:spacing w:val="32"/>
        </w:rPr>
        <w:t> </w:t>
      </w:r>
      <w:r>
        <w:rPr>
          <w:rFonts w:ascii="Times New Roman" w:hAnsi="Times New Roman" w:cs="Times New Roman" w:eastAsia="Times New Roman"/>
          <w:color w:val="231F1F"/>
        </w:rPr>
        <w:t>pristupiti</w:t>
      </w:r>
      <w:r>
        <w:rPr>
          <w:rFonts w:ascii="Times New Roman" w:hAnsi="Times New Roman" w:cs="Times New Roman" w:eastAsia="Times New Roman"/>
          <w:color w:val="231F1F"/>
          <w:spacing w:val="33"/>
        </w:rPr>
        <w:t> </w:t>
      </w:r>
      <w:r>
        <w:rPr>
          <w:rFonts w:ascii="Times New Roman" w:hAnsi="Times New Roman" w:cs="Times New Roman" w:eastAsia="Times New Roman"/>
          <w:color w:val="231F1F"/>
        </w:rPr>
        <w:t>bilo</w:t>
      </w:r>
      <w:r>
        <w:rPr>
          <w:rFonts w:ascii="Times New Roman" w:hAnsi="Times New Roman" w:cs="Times New Roman" w:eastAsia="Times New Roman"/>
          <w:color w:val="231F1F"/>
          <w:spacing w:val="3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kada,</w:t>
      </w:r>
      <w:r>
        <w:rPr>
          <w:rFonts w:ascii="Times New Roman" w:hAnsi="Times New Roman" w:cs="Times New Roman" w:eastAsia="Times New Roman"/>
          <w:color w:val="231F1F"/>
          <w:spacing w:val="33"/>
        </w:rPr>
        <w:t> </w:t>
      </w:r>
      <w:r>
        <w:rPr>
          <w:rFonts w:ascii="Times New Roman" w:hAnsi="Times New Roman" w:cs="Times New Roman" w:eastAsia="Times New Roman"/>
          <w:color w:val="231F1F"/>
        </w:rPr>
        <w:t>bilo</w:t>
      </w:r>
      <w:r>
        <w:rPr>
          <w:rFonts w:ascii="Times New Roman" w:hAnsi="Times New Roman" w:cs="Times New Roman" w:eastAsia="Times New Roman"/>
          <w:color w:val="231F1F"/>
          <w:spacing w:val="3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gde</w:t>
      </w:r>
      <w:r>
        <w:rPr>
          <w:rFonts w:ascii="Times New Roman" w:hAnsi="Times New Roman" w:cs="Times New Roman" w:eastAsia="Times New Roman"/>
          <w:color w:val="231F1F"/>
          <w:spacing w:val="32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33"/>
        </w:rPr>
        <w:t> </w:t>
      </w:r>
      <w:r>
        <w:rPr>
          <w:rFonts w:ascii="Times New Roman" w:hAnsi="Times New Roman" w:cs="Times New Roman" w:eastAsia="Times New Roman"/>
          <w:color w:val="231F1F"/>
        </w:rPr>
        <w:t>na</w:t>
      </w:r>
      <w:r>
        <w:rPr>
          <w:rFonts w:ascii="Times New Roman" w:hAnsi="Times New Roman" w:cs="Times New Roman" w:eastAsia="Times New Roman"/>
          <w:color w:val="231F1F"/>
          <w:spacing w:val="32"/>
        </w:rPr>
        <w:t> </w:t>
      </w:r>
      <w:r>
        <w:rPr>
          <w:rFonts w:ascii="Times New Roman" w:hAnsi="Times New Roman" w:cs="Times New Roman" w:eastAsia="Times New Roman"/>
          <w:color w:val="231F1F"/>
        </w:rPr>
        <w:t>taj</w:t>
      </w:r>
      <w:r>
        <w:rPr>
          <w:rFonts w:ascii="Times New Roman" w:hAnsi="Times New Roman" w:cs="Times New Roman" w:eastAsia="Times New Roman"/>
          <w:color w:val="231F1F"/>
          <w:spacing w:val="33"/>
        </w:rPr>
        <w:t> </w:t>
      </w:r>
      <w:r>
        <w:rPr>
          <w:rFonts w:ascii="Times New Roman" w:hAnsi="Times New Roman" w:cs="Times New Roman" w:eastAsia="Times New Roman"/>
          <w:color w:val="231F1F"/>
        </w:rPr>
        <w:t>naĉin</w:t>
      </w:r>
      <w:r>
        <w:rPr>
          <w:rFonts w:ascii="Times New Roman" w:hAnsi="Times New Roman" w:cs="Times New Roman" w:eastAsia="Times New Roman"/>
          <w:color w:val="231F1F"/>
          <w:spacing w:val="33"/>
        </w:rPr>
        <w:t> </w:t>
      </w:r>
      <w:r>
        <w:rPr>
          <w:rFonts w:ascii="Times New Roman" w:hAnsi="Times New Roman" w:cs="Times New Roman" w:eastAsia="Times New Roman"/>
          <w:color w:val="231F1F"/>
          <w:spacing w:val="1"/>
        </w:rPr>
        <w:t>se</w:t>
      </w:r>
      <w:r>
        <w:rPr>
          <w:rFonts w:ascii="Times New Roman" w:hAnsi="Times New Roman" w:cs="Times New Roman" w:eastAsia="Times New Roman"/>
          <w:color w:val="231F1F"/>
          <w:spacing w:val="67"/>
        </w:rPr>
        <w:t> </w:t>
      </w:r>
      <w:r>
        <w:rPr>
          <w:rFonts w:ascii="Times New Roman" w:hAnsi="Times New Roman" w:cs="Times New Roman" w:eastAsia="Times New Roman"/>
          <w:color w:val="231F1F"/>
        </w:rPr>
        <w:t>postiţe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</w:rPr>
        <w:t>lakša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organizacija</w:t>
      </w:r>
      <w:r>
        <w:rPr>
          <w:rFonts w:ascii="Times New Roman" w:hAnsi="Times New Roman" w:cs="Times New Roman" w:eastAsia="Times New Roman"/>
          <w:color w:val="231F1F"/>
          <w:spacing w:val="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uĉenja</w:t>
      </w:r>
      <w:r>
        <w:rPr>
          <w:rFonts w:ascii="Times New Roman" w:hAnsi="Times New Roman" w:cs="Times New Roman" w:eastAsia="Times New Roman"/>
          <w:color w:val="231F1F"/>
          <w:spacing w:val="7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8"/>
        </w:rPr>
        <w:t> </w:t>
      </w:r>
      <w:r>
        <w:rPr>
          <w:rFonts w:ascii="Times New Roman" w:hAnsi="Times New Roman" w:cs="Times New Roman" w:eastAsia="Times New Roman"/>
          <w:color w:val="231F1F"/>
        </w:rPr>
        <w:t>predavanja.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360" w:lineRule="auto" w:before="203"/>
        <w:ind w:left="119" w:right="113" w:firstLine="719"/>
        <w:jc w:val="both"/>
      </w:pPr>
      <w:r>
        <w:rPr>
          <w:rFonts w:ascii="Times New Roman" w:hAnsi="Times New Roman"/>
          <w:color w:val="231F1F"/>
          <w:spacing w:val="-1"/>
        </w:rPr>
        <w:t>Mogućnost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zadrţavanja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  <w:spacing w:val="-1"/>
        </w:rPr>
        <w:t>kada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  <w:spacing w:val="-1"/>
        </w:rPr>
        <w:t>uĉenik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licem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lice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sa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predavaĉem,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</w:rPr>
        <w:t>što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</w:rPr>
        <w:t>mu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  <w:spacing w:val="-1"/>
        </w:rPr>
        <w:t>daje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1"/>
        </w:rPr>
        <w:t>kao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  <w:spacing w:val="-1"/>
        </w:rPr>
        <w:t>obavezu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prihvatanja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tempa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rada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predavaĉa,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slušanje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hvatanja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beleški.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Kod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digitalnog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uĉenja</w:t>
      </w:r>
      <w:r>
        <w:rPr>
          <w:rFonts w:ascii="Times New Roman" w:hAnsi="Times New Roman"/>
          <w:color w:val="231F1F"/>
          <w:spacing w:val="107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uĉenja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preko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interneta,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postoje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pauze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svako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moţe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uĉiti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svojim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tempom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ili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dok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ima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color w:val="231F1F"/>
          <w:spacing w:val="-1"/>
        </w:rPr>
        <w:t>koncentraciju.</w:t>
      </w:r>
      <w:r>
        <w:rPr/>
      </w:r>
    </w:p>
    <w:p>
      <w:pPr>
        <w:pStyle w:val="BodyText"/>
        <w:spacing w:line="359" w:lineRule="auto" w:before="205"/>
        <w:ind w:left="119" w:right="113" w:firstLine="719"/>
        <w:jc w:val="both"/>
      </w:pPr>
      <w:r>
        <w:rPr>
          <w:color w:val="231F1F"/>
          <w:spacing w:val="-1"/>
        </w:rPr>
        <w:t>Neprekidan</w:t>
      </w:r>
      <w:r>
        <w:rPr>
          <w:color w:val="231F1F"/>
          <w:spacing w:val="15"/>
        </w:rPr>
        <w:t> </w:t>
      </w:r>
      <w:r>
        <w:rPr>
          <w:color w:val="231F1F"/>
        </w:rPr>
        <w:t>izvor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informacija</w:t>
      </w:r>
      <w:r>
        <w:rPr>
          <w:color w:val="231F1F"/>
          <w:spacing w:val="22"/>
        </w:rPr>
        <w:t> </w:t>
      </w:r>
      <w:r>
        <w:rPr>
          <w:rFonts w:ascii="Times New Roman" w:hAnsi="Times New Roman"/>
          <w:color w:val="231F1F"/>
        </w:rPr>
        <w:t>kod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digitalnog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uĉenja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svakim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predavanjem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postoji</w:t>
      </w:r>
      <w:r>
        <w:rPr>
          <w:rFonts w:ascii="Times New Roman" w:hAnsi="Times New Roman"/>
          <w:color w:val="231F1F"/>
          <w:spacing w:val="63"/>
        </w:rPr>
        <w:t> </w:t>
      </w:r>
      <w:r>
        <w:rPr>
          <w:rFonts w:ascii="Times New Roman" w:hAnsi="Times New Roman"/>
          <w:color w:val="231F1F"/>
          <w:spacing w:val="-1"/>
        </w:rPr>
        <w:t>mogućnost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ponovnog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pristupa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predavanju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traţenje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dodatnih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podataka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color w:val="231F1F"/>
          <w:spacing w:val="-1"/>
        </w:rPr>
        <w:t>informacija.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20"/>
          <w:szCs w:val="20"/>
        </w:rPr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pStyle w:val="BodyText"/>
        <w:spacing w:line="240" w:lineRule="auto"/>
        <w:ind w:left="119" w:right="0"/>
        <w:jc w:val="left"/>
      </w:pPr>
      <w:r>
        <w:rPr>
          <w:color w:val="231F1F"/>
          <w:spacing w:val="-1"/>
        </w:rPr>
        <w:t>Prednosti:</w:t>
      </w:r>
      <w:r>
        <w:rPr/>
      </w:r>
    </w:p>
    <w:p>
      <w:pPr>
        <w:pStyle w:val="Heading3"/>
        <w:numPr>
          <w:ilvl w:val="1"/>
          <w:numId w:val="33"/>
        </w:numPr>
        <w:tabs>
          <w:tab w:pos="540" w:val="left" w:leader="none"/>
        </w:tabs>
        <w:spacing w:line="240" w:lineRule="auto" w:before="195" w:after="0"/>
        <w:ind w:left="539" w:right="0" w:hanging="420"/>
        <w:jc w:val="left"/>
        <w:rPr>
          <w:rFonts w:ascii="Times New Roman" w:hAnsi="Times New Roman" w:cs="Times New Roman" w:eastAsia="Times New Roman"/>
          <w:b w:val="0"/>
          <w:bCs w:val="0"/>
          <w:i w:val="0"/>
        </w:rPr>
      </w:pPr>
      <w:r>
        <w:rPr>
          <w:rFonts w:ascii="Times New Roman" w:hAnsi="Times New Roman"/>
          <w:i/>
          <w:color w:val="231F1F"/>
        </w:rPr>
        <w:br w:type="column"/>
      </w:r>
      <w:r>
        <w:rPr>
          <w:rFonts w:ascii="Times New Roman" w:hAnsi="Times New Roman"/>
          <w:i/>
          <w:color w:val="231F1F"/>
          <w:spacing w:val="-1"/>
        </w:rPr>
        <w:t>Prednosti</w:t>
      </w:r>
      <w:r>
        <w:rPr>
          <w:rFonts w:ascii="Times New Roman" w:hAnsi="Times New Roman"/>
          <w:i/>
          <w:color w:val="231F1F"/>
        </w:rPr>
        <w:t> i </w:t>
      </w:r>
      <w:r>
        <w:rPr>
          <w:rFonts w:ascii="Times New Roman" w:hAnsi="Times New Roman"/>
          <w:i/>
          <w:color w:val="231F1F"/>
          <w:spacing w:val="-1"/>
        </w:rPr>
        <w:t>nedostaci</w:t>
      </w:r>
      <w:r>
        <w:rPr>
          <w:rFonts w:ascii="Times New Roman" w:hAnsi="Times New Roman"/>
          <w:i/>
          <w:color w:val="231F1F"/>
        </w:rPr>
        <w:t> digitalnog</w:t>
      </w:r>
      <w:r>
        <w:rPr>
          <w:rFonts w:ascii="Times New Roman" w:hAnsi="Times New Roman"/>
          <w:i/>
          <w:color w:val="231F1F"/>
          <w:spacing w:val="-3"/>
        </w:rPr>
        <w:t> </w:t>
      </w:r>
      <w:r>
        <w:rPr>
          <w:rFonts w:ascii="Times New Roman" w:hAnsi="Times New Roman"/>
          <w:i/>
          <w:color w:val="231F1F"/>
          <w:spacing w:val="-1"/>
        </w:rPr>
        <w:t>učenja</w:t>
      </w:r>
      <w:r>
        <w:rPr>
          <w:rFonts w:ascii="Times New Roman" w:hAnsi="Times New Roman"/>
          <w:b w:val="0"/>
          <w:i w:val="0"/>
        </w:rPr>
      </w:r>
    </w:p>
    <w:p>
      <w:pPr>
        <w:spacing w:after="0" w:line="240" w:lineRule="auto"/>
        <w:jc w:val="left"/>
        <w:rPr>
          <w:rFonts w:ascii="Times New Roman" w:hAnsi="Times New Roman" w:cs="Times New Roman" w:eastAsia="Times New Roman"/>
        </w:rPr>
        <w:sectPr>
          <w:type w:val="continuous"/>
          <w:pgSz w:w="11910" w:h="16840"/>
          <w:pgMar w:top="380" w:bottom="0" w:left="1300" w:right="1300"/>
          <w:cols w:num="2" w:equalWidth="0">
            <w:col w:w="1093" w:space="1308"/>
            <w:col w:w="6909"/>
          </w:cols>
        </w:sectPr>
      </w:pPr>
    </w:p>
    <w:p>
      <w:pPr>
        <w:spacing w:line="240" w:lineRule="auto" w:before="9"/>
        <w:rPr>
          <w:rFonts w:ascii="Times New Roman" w:hAnsi="Times New Roman" w:cs="Times New Roman" w:eastAsia="Times New Roman"/>
          <w:b/>
          <w:bCs/>
          <w:i/>
          <w:sz w:val="27"/>
          <w:szCs w:val="27"/>
        </w:rPr>
      </w:pPr>
    </w:p>
    <w:p>
      <w:pPr>
        <w:pStyle w:val="BodyText"/>
        <w:numPr>
          <w:ilvl w:val="0"/>
          <w:numId w:val="34"/>
        </w:numPr>
        <w:tabs>
          <w:tab w:pos="833" w:val="left" w:leader="none"/>
        </w:tabs>
        <w:spacing w:line="240" w:lineRule="auto" w:before="69" w:after="0"/>
        <w:ind w:left="832" w:right="0" w:hanging="356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Omogućuje </w:t>
      </w:r>
      <w:r>
        <w:rPr>
          <w:rFonts w:ascii="Times New Roman" w:hAnsi="Times New Roman"/>
          <w:color w:val="231F1F"/>
        </w:rPr>
        <w:t>stalno </w:t>
      </w:r>
      <w:r>
        <w:rPr>
          <w:rFonts w:ascii="Times New Roman" w:hAnsi="Times New Roman"/>
          <w:color w:val="231F1F"/>
          <w:spacing w:val="-1"/>
        </w:rPr>
        <w:t>uĉenje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(long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</w:rPr>
        <w:t>life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  <w:spacing w:val="-1"/>
        </w:rPr>
        <w:t>learning);</w:t>
      </w:r>
      <w:r>
        <w:rPr>
          <w:rFonts w:ascii="Times New Roman" w:hAnsi="Times New Roman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numPr>
          <w:ilvl w:val="0"/>
          <w:numId w:val="34"/>
        </w:numPr>
        <w:tabs>
          <w:tab w:pos="833" w:val="left" w:leader="none"/>
        </w:tabs>
        <w:spacing w:line="240" w:lineRule="auto" w:before="0" w:after="0"/>
        <w:ind w:left="832" w:right="0" w:hanging="356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Uĉenici</w:t>
      </w:r>
      <w:r>
        <w:rPr>
          <w:rFonts w:ascii="Times New Roman" w:hAnsi="Times New Roman"/>
          <w:color w:val="231F1F"/>
        </w:rPr>
        <w:t> uĉe</w:t>
      </w:r>
      <w:r>
        <w:rPr>
          <w:rFonts w:ascii="Times New Roman" w:hAnsi="Times New Roman"/>
          <w:color w:val="231F1F"/>
          <w:spacing w:val="-1"/>
        </w:rPr>
        <w:t> nezavisno,</w:t>
      </w:r>
      <w:r>
        <w:rPr>
          <w:rFonts w:ascii="Times New Roman" w:hAnsi="Times New Roman"/>
          <w:color w:val="231F1F"/>
        </w:rPr>
        <w:t> vlastitim tempom, na </w:t>
      </w:r>
      <w:r>
        <w:rPr>
          <w:rFonts w:ascii="Times New Roman" w:hAnsi="Times New Roman"/>
          <w:color w:val="231F1F"/>
          <w:spacing w:val="-1"/>
        </w:rPr>
        <w:t>mestu</w:t>
      </w:r>
      <w:r>
        <w:rPr>
          <w:rFonts w:ascii="Times New Roman" w:hAnsi="Times New Roman"/>
          <w:color w:val="231F1F"/>
        </w:rPr>
        <w:t> i </w:t>
      </w:r>
      <w:r>
        <w:rPr>
          <w:rFonts w:ascii="Times New Roman" w:hAnsi="Times New Roman"/>
          <w:color w:val="231F1F"/>
          <w:spacing w:val="-1"/>
        </w:rPr>
        <w:t>vremenu</w:t>
      </w:r>
      <w:r>
        <w:rPr>
          <w:rFonts w:ascii="Times New Roman" w:hAnsi="Times New Roman"/>
          <w:color w:val="231F1F"/>
        </w:rPr>
        <w:t> koje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sami odaberu;</w:t>
      </w:r>
      <w:r>
        <w:rPr>
          <w:rFonts w:ascii="Times New Roman" w:hAnsi="Times New Roman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numPr>
          <w:ilvl w:val="0"/>
          <w:numId w:val="34"/>
        </w:numPr>
        <w:tabs>
          <w:tab w:pos="833" w:val="left" w:leader="none"/>
        </w:tabs>
        <w:spacing w:line="240" w:lineRule="auto" w:before="0" w:after="0"/>
        <w:ind w:left="832" w:right="0" w:hanging="356"/>
        <w:jc w:val="left"/>
      </w:pPr>
      <w:r>
        <w:rPr>
          <w:rFonts w:ascii="Times New Roman" w:hAnsi="Times New Roman" w:cs="Times New Roman" w:eastAsia="Times New Roman"/>
          <w:color w:val="231F1F"/>
          <w:spacing w:val="-1"/>
        </w:rPr>
        <w:t>Uĉestvovanje</w:t>
      </w:r>
      <w:r>
        <w:rPr>
          <w:rFonts w:ascii="Times New Roman" w:hAnsi="Times New Roman" w:cs="Times New Roman" w:eastAsia="Times New Roman"/>
          <w:color w:val="231F1F"/>
        </w:rPr>
        <w:t> u kvalitetnim </w:t>
      </w:r>
      <w:r>
        <w:rPr>
          <w:rFonts w:ascii="Times New Roman" w:hAnsi="Times New Roman" w:cs="Times New Roman" w:eastAsia="Times New Roman"/>
          <w:color w:val="231F1F"/>
          <w:spacing w:val="-1"/>
        </w:rPr>
        <w:t>nastavnim</w:t>
      </w:r>
      <w:r>
        <w:rPr>
          <w:rFonts w:ascii="Times New Roman" w:hAnsi="Times New Roman" w:cs="Times New Roman" w:eastAsia="Times New Roman"/>
          <w:color w:val="231F1F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programima</w:t>
      </w:r>
      <w:r>
        <w:rPr>
          <w:rFonts w:ascii="Times New Roman" w:hAnsi="Times New Roman" w:cs="Times New Roman" w:eastAsia="Times New Roman"/>
          <w:color w:val="231F1F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(poznatih</w:t>
      </w:r>
      <w:r>
        <w:rPr>
          <w:rFonts w:ascii="Times New Roman" w:hAnsi="Times New Roman" w:cs="Times New Roman" w:eastAsia="Times New Roman"/>
          <w:color w:val="231F1F"/>
          <w:spacing w:val="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struĉnjaka</w:t>
      </w:r>
      <w:r>
        <w:rPr>
          <w:rFonts w:ascii="Times New Roman" w:hAnsi="Times New Roman" w:cs="Times New Roman" w:eastAsia="Times New Roman"/>
          <w:color w:val="231F1F"/>
          <w:spacing w:val="-2"/>
        </w:rPr>
        <w:t> </w:t>
      </w:r>
      <w:r>
        <w:rPr>
          <w:rFonts w:ascii="Times New Roman" w:hAnsi="Times New Roman" w:cs="Times New Roman" w:eastAsia="Times New Roman"/>
          <w:color w:val="231F1F"/>
        </w:rPr>
        <w:t>–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color w:val="231F1F"/>
          <w:spacing w:val="-1"/>
        </w:rPr>
        <w:t>eksperata);</w:t>
      </w:r>
      <w:r>
        <w:rPr/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numPr>
          <w:ilvl w:val="0"/>
          <w:numId w:val="34"/>
        </w:numPr>
        <w:tabs>
          <w:tab w:pos="833" w:val="left" w:leader="none"/>
        </w:tabs>
        <w:spacing w:line="240" w:lineRule="auto" w:before="0" w:after="0"/>
        <w:ind w:left="832" w:right="0" w:hanging="355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Odabir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sopstvenih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naĉina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uĉenja,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razliĉitih</w:t>
      </w:r>
      <w:r>
        <w:rPr>
          <w:rFonts w:ascii="Times New Roman" w:hAnsi="Times New Roman"/>
          <w:color w:val="231F1F"/>
        </w:rPr>
        <w:t> nivoa</w:t>
      </w:r>
      <w:r>
        <w:rPr>
          <w:rFonts w:ascii="Times New Roman" w:hAnsi="Times New Roman"/>
          <w:color w:val="231F1F"/>
          <w:spacing w:val="-1"/>
        </w:rPr>
        <w:t> interakcije;</w:t>
      </w:r>
      <w:r>
        <w:rPr>
          <w:rFonts w:ascii="Times New Roman" w:hAnsi="Times New Roman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numPr>
          <w:ilvl w:val="0"/>
          <w:numId w:val="34"/>
        </w:numPr>
        <w:tabs>
          <w:tab w:pos="833" w:val="left" w:leader="none"/>
        </w:tabs>
        <w:spacing w:line="240" w:lineRule="auto" w:before="0" w:after="0"/>
        <w:ind w:left="832" w:right="0" w:hanging="355"/>
        <w:jc w:val="left"/>
      </w:pPr>
      <w:r>
        <w:rPr>
          <w:color w:val="231F1F"/>
        </w:rPr>
        <w:t>Diskusija sa</w:t>
      </w:r>
      <w:r>
        <w:rPr>
          <w:color w:val="231F1F"/>
          <w:spacing w:val="-2"/>
        </w:rPr>
        <w:t> </w:t>
      </w:r>
      <w:r>
        <w:rPr>
          <w:color w:val="231F1F"/>
          <w:spacing w:val="-1"/>
        </w:rPr>
        <w:t>ostalim</w:t>
      </w:r>
      <w:r>
        <w:rPr>
          <w:color w:val="231F1F"/>
        </w:rPr>
        <w:t> polaznicima </w:t>
      </w:r>
      <w:r>
        <w:rPr>
          <w:color w:val="231F1F"/>
          <w:spacing w:val="-1"/>
        </w:rPr>
        <w:t>(e-mail,</w:t>
      </w:r>
      <w:r>
        <w:rPr>
          <w:color w:val="231F1F"/>
        </w:rPr>
        <w:t> </w:t>
      </w:r>
      <w:r>
        <w:rPr>
          <w:color w:val="231F1F"/>
          <w:spacing w:val="-1"/>
        </w:rPr>
        <w:t>forumi,</w:t>
      </w:r>
      <w:r>
        <w:rPr>
          <w:color w:val="231F1F"/>
        </w:rPr>
        <w:t> </w:t>
      </w:r>
      <w:r>
        <w:rPr>
          <w:color w:val="231F1F"/>
          <w:spacing w:val="-1"/>
        </w:rPr>
        <w:t>chat,</w:t>
      </w:r>
      <w:r>
        <w:rPr>
          <w:color w:val="231F1F"/>
        </w:rPr>
        <w:t> </w:t>
      </w:r>
      <w:r>
        <w:rPr>
          <w:color w:val="231F1F"/>
          <w:spacing w:val="-1"/>
        </w:rPr>
        <w:t>telekonferencije,...);</w:t>
      </w:r>
      <w:r>
        <w:rPr/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numPr>
          <w:ilvl w:val="0"/>
          <w:numId w:val="34"/>
        </w:numPr>
        <w:tabs>
          <w:tab w:pos="833" w:val="left" w:leader="none"/>
        </w:tabs>
        <w:spacing w:line="240" w:lineRule="auto" w:before="0" w:after="0"/>
        <w:ind w:left="832" w:right="0" w:hanging="355"/>
        <w:jc w:val="left"/>
      </w:pPr>
      <w:r>
        <w:rPr>
          <w:color w:val="231F1F"/>
        </w:rPr>
        <w:t>Multimedija </w:t>
      </w:r>
      <w:r>
        <w:rPr>
          <w:color w:val="231F1F"/>
          <w:spacing w:val="-1"/>
        </w:rPr>
        <w:t>(grafika,</w:t>
      </w:r>
      <w:r>
        <w:rPr>
          <w:color w:val="231F1F"/>
        </w:rPr>
        <w:t> </w:t>
      </w:r>
      <w:r>
        <w:rPr>
          <w:color w:val="231F1F"/>
          <w:spacing w:val="-1"/>
        </w:rPr>
        <w:t>animacija,</w:t>
      </w:r>
      <w:r>
        <w:rPr>
          <w:color w:val="231F1F"/>
        </w:rPr>
        <w:t> </w:t>
      </w:r>
      <w:r>
        <w:rPr>
          <w:color w:val="231F1F"/>
          <w:spacing w:val="-1"/>
        </w:rPr>
        <w:t>filmovi,</w:t>
      </w:r>
      <w:r>
        <w:rPr>
          <w:color w:val="231F1F"/>
        </w:rPr>
        <w:t> zvuk,...);</w:t>
      </w:r>
      <w:r>
        <w:rPr/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numPr>
          <w:ilvl w:val="0"/>
          <w:numId w:val="34"/>
        </w:numPr>
        <w:tabs>
          <w:tab w:pos="833" w:val="left" w:leader="none"/>
        </w:tabs>
        <w:spacing w:line="240" w:lineRule="auto" w:before="0" w:after="0"/>
        <w:ind w:left="832" w:right="0" w:hanging="355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1F"/>
          <w:spacing w:val="-1"/>
        </w:rPr>
        <w:t>Praktiĉan</w:t>
      </w:r>
      <w:r>
        <w:rPr>
          <w:rFonts w:ascii="Times New Roman" w:hAnsi="Times New Roman" w:cs="Times New Roman" w:eastAsia="Times New Roman"/>
          <w:color w:val="231F1F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rad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razliĉitim</w:t>
      </w:r>
      <w:r>
        <w:rPr>
          <w:rFonts w:ascii="Times New Roman" w:hAnsi="Times New Roman" w:cs="Times New Roman" w:eastAsia="Times New Roman"/>
          <w:color w:val="231F1F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tehnologija</w:t>
      </w:r>
      <w:r>
        <w:rPr>
          <w:color w:val="231F1F"/>
          <w:spacing w:val="-1"/>
        </w:rPr>
        <w:t>ma </w:t>
      </w:r>
      <w:r>
        <w:rPr>
          <w:rFonts w:ascii="Times New Roman" w:hAnsi="Times New Roman" w:cs="Times New Roman" w:eastAsia="Times New Roman"/>
          <w:color w:val="231F1F"/>
        </w:rPr>
        <w:t>– </w:t>
      </w:r>
      <w:r>
        <w:rPr>
          <w:rFonts w:ascii="Times New Roman" w:hAnsi="Times New Roman" w:cs="Times New Roman" w:eastAsia="Times New Roman"/>
          <w:color w:val="231F1F"/>
        </w:rPr>
        <w:t>dodatna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</w:rPr>
        <w:t>znanja i </w:t>
      </w:r>
      <w:r>
        <w:rPr>
          <w:rFonts w:ascii="Times New Roman" w:hAnsi="Times New Roman" w:cs="Times New Roman" w:eastAsia="Times New Roman"/>
          <w:color w:val="231F1F"/>
          <w:spacing w:val="-1"/>
        </w:rPr>
        <w:t>veštine </w:t>
      </w:r>
      <w:r>
        <w:rPr>
          <w:rFonts w:ascii="Times New Roman" w:hAnsi="Times New Roman" w:cs="Times New Roman" w:eastAsia="Times New Roman"/>
          <w:color w:val="231F1F"/>
        </w:rPr>
        <w:t>o </w:t>
      </w:r>
      <w:r>
        <w:rPr>
          <w:rFonts w:ascii="Times New Roman" w:hAnsi="Times New Roman" w:cs="Times New Roman" w:eastAsia="Times New Roman"/>
          <w:color w:val="231F1F"/>
          <w:spacing w:val="-1"/>
        </w:rPr>
        <w:t>korišćenju;</w:t>
      </w:r>
      <w:r>
        <w:rPr>
          <w:rFonts w:ascii="Times New Roman" w:hAnsi="Times New Roman" w:cs="Times New Roman" w:eastAsia="Times New Roman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numPr>
          <w:ilvl w:val="0"/>
          <w:numId w:val="34"/>
        </w:numPr>
        <w:tabs>
          <w:tab w:pos="833" w:val="left" w:leader="none"/>
        </w:tabs>
        <w:spacing w:line="240" w:lineRule="auto" w:before="0" w:after="0"/>
        <w:ind w:left="832" w:right="0" w:hanging="355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Nastavnici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uĉe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od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uĉenika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koji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samostalno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traţe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izvore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informacija.</w:t>
      </w:r>
      <w:r>
        <w:rPr>
          <w:rFonts w:ascii="Times New Roman" w:hAnsi="Times New Roman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pStyle w:val="BodyText"/>
        <w:spacing w:line="240" w:lineRule="auto"/>
        <w:ind w:left="120" w:right="0"/>
        <w:jc w:val="left"/>
      </w:pPr>
      <w:r>
        <w:rPr>
          <w:color w:val="231F1F"/>
          <w:spacing w:val="-1"/>
        </w:rPr>
        <w:t>Nedostaci:</w:t>
      </w:r>
      <w:r>
        <w:rPr/>
      </w:r>
    </w:p>
    <w:p>
      <w:pPr>
        <w:spacing w:line="240" w:lineRule="auto" w:before="3"/>
        <w:rPr>
          <w:rFonts w:ascii="Times New Roman" w:hAnsi="Times New Roman" w:cs="Times New Roman" w:eastAsia="Times New Roman"/>
          <w:sz w:val="34"/>
          <w:szCs w:val="34"/>
        </w:rPr>
      </w:pPr>
    </w:p>
    <w:p>
      <w:pPr>
        <w:pStyle w:val="BodyText"/>
        <w:numPr>
          <w:ilvl w:val="0"/>
          <w:numId w:val="34"/>
        </w:numPr>
        <w:tabs>
          <w:tab w:pos="841" w:val="left" w:leader="none"/>
        </w:tabs>
        <w:spacing w:line="240" w:lineRule="auto" w:before="0" w:after="0"/>
        <w:ind w:left="840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</w:rPr>
        <w:t>Postoje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oblasti koje se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</w:rPr>
        <w:t>ne</w:t>
      </w:r>
      <w:r>
        <w:rPr>
          <w:rFonts w:ascii="Times New Roman" w:hAnsi="Times New Roman"/>
          <w:color w:val="231F1F"/>
          <w:spacing w:val="-1"/>
        </w:rPr>
        <w:t> mogu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prouĉavati</w:t>
      </w:r>
      <w:r>
        <w:rPr>
          <w:rFonts w:ascii="Times New Roman" w:hAnsi="Times New Roman"/>
          <w:color w:val="231F1F"/>
        </w:rPr>
        <w:t> iskljuĉivo </w:t>
      </w:r>
      <w:r>
        <w:rPr>
          <w:rFonts w:ascii="Times New Roman" w:hAnsi="Times New Roman"/>
          <w:color w:val="231F1F"/>
          <w:spacing w:val="-1"/>
        </w:rPr>
        <w:t>elektronskim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putem;</w:t>
      </w:r>
      <w:r>
        <w:rPr>
          <w:rFonts w:ascii="Times New Roman" w:hAnsi="Times New Roman"/>
        </w:rPr>
      </w:r>
    </w:p>
    <w:p>
      <w:pPr>
        <w:spacing w:after="0" w:line="240" w:lineRule="auto"/>
        <w:jc w:val="left"/>
        <w:rPr>
          <w:rFonts w:ascii="Times New Roman" w:hAnsi="Times New Roman" w:cs="Times New Roman" w:eastAsia="Times New Roman"/>
        </w:rPr>
        <w:sectPr>
          <w:type w:val="continuous"/>
          <w:pgSz w:w="11910" w:h="16840"/>
          <w:pgMar w:top="380" w:bottom="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numPr>
          <w:ilvl w:val="0"/>
          <w:numId w:val="34"/>
        </w:numPr>
        <w:tabs>
          <w:tab w:pos="839" w:val="left" w:leader="none"/>
          <w:tab w:pos="1844" w:val="left" w:leader="none"/>
          <w:tab w:pos="2902" w:val="left" w:leader="none"/>
          <w:tab w:pos="4024" w:val="left" w:leader="none"/>
          <w:tab w:pos="4921" w:val="left" w:leader="none"/>
          <w:tab w:pos="5500" w:val="left" w:leader="none"/>
          <w:tab w:pos="6864" w:val="left" w:leader="none"/>
          <w:tab w:pos="8548" w:val="left" w:leader="none"/>
        </w:tabs>
        <w:spacing w:line="407" w:lineRule="auto" w:before="69" w:after="0"/>
        <w:ind w:left="838" w:right="113" w:hanging="360"/>
        <w:jc w:val="left"/>
      </w:pPr>
      <w:r>
        <w:rPr>
          <w:color w:val="231F1F"/>
        </w:rPr>
        <w:t>Gubitak</w:t>
        <w:tab/>
        <w:t>ljudskog</w:t>
        <w:tab/>
        <w:t>kontakta,</w:t>
        <w:tab/>
      </w:r>
      <w:r>
        <w:rPr>
          <w:color w:val="231F1F"/>
          <w:spacing w:val="-1"/>
        </w:rPr>
        <w:t>govora</w:t>
        <w:tab/>
      </w:r>
      <w:r>
        <w:rPr>
          <w:color w:val="231F1F"/>
        </w:rPr>
        <w:t>tela</w:t>
        <w:tab/>
      </w:r>
      <w:r>
        <w:rPr>
          <w:color w:val="231F1F"/>
          <w:spacing w:val="-1"/>
        </w:rPr>
        <w:t>(neverbalne</w:t>
        <w:tab/>
      </w:r>
      <w:r>
        <w:rPr>
          <w:color w:val="231F1F"/>
        </w:rPr>
        <w:t>komunikacije),</w:t>
        <w:tab/>
        <w:t>pojave</w:t>
      </w:r>
      <w:r>
        <w:rPr>
          <w:color w:val="231F1F"/>
          <w:spacing w:val="38"/>
        </w:rPr>
        <w:t> </w:t>
      </w:r>
      <w:r>
        <w:rPr>
          <w:color w:val="231F1F"/>
          <w:spacing w:val="-1"/>
        </w:rPr>
        <w:t>nerazumevanja;</w:t>
      </w:r>
      <w:r>
        <w:rPr/>
      </w:r>
    </w:p>
    <w:p>
      <w:pPr>
        <w:pStyle w:val="BodyText"/>
        <w:numPr>
          <w:ilvl w:val="0"/>
          <w:numId w:val="34"/>
        </w:numPr>
        <w:tabs>
          <w:tab w:pos="839" w:val="left" w:leader="none"/>
        </w:tabs>
        <w:spacing w:line="240" w:lineRule="auto" w:before="129" w:after="0"/>
        <w:ind w:left="838" w:right="0" w:hanging="360"/>
        <w:jc w:val="left"/>
      </w:pPr>
      <w:r>
        <w:rPr>
          <w:color w:val="231F1F"/>
        </w:rPr>
        <w:t>Odsustvo </w:t>
      </w:r>
      <w:r>
        <w:rPr>
          <w:color w:val="231F1F"/>
          <w:spacing w:val="-1"/>
        </w:rPr>
        <w:t>usmenih</w:t>
      </w:r>
      <w:r>
        <w:rPr>
          <w:color w:val="231F1F"/>
        </w:rPr>
        <w:t> </w:t>
      </w:r>
      <w:r>
        <w:rPr>
          <w:color w:val="231F1F"/>
          <w:spacing w:val="-1"/>
        </w:rPr>
        <w:t>ispita;</w:t>
      </w:r>
      <w:r>
        <w:rPr/>
      </w:r>
    </w:p>
    <w:p>
      <w:pPr>
        <w:spacing w:line="240" w:lineRule="auto" w:before="2"/>
        <w:rPr>
          <w:rFonts w:ascii="Times New Roman" w:hAnsi="Times New Roman" w:cs="Times New Roman" w:eastAsia="Times New Roman"/>
          <w:sz w:val="27"/>
          <w:szCs w:val="27"/>
        </w:rPr>
      </w:pPr>
    </w:p>
    <w:p>
      <w:pPr>
        <w:pStyle w:val="BodyText"/>
        <w:numPr>
          <w:ilvl w:val="0"/>
          <w:numId w:val="34"/>
        </w:numPr>
        <w:tabs>
          <w:tab w:pos="840" w:val="left" w:leader="none"/>
        </w:tabs>
        <w:spacing w:line="240" w:lineRule="auto" w:before="0" w:after="0"/>
        <w:ind w:left="839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Problemi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prouzrokovani</w:t>
      </w:r>
      <w:r>
        <w:rPr>
          <w:rFonts w:ascii="Times New Roman" w:hAnsi="Times New Roman"/>
          <w:color w:val="231F1F"/>
        </w:rPr>
        <w:t> nedovoljnim </w:t>
      </w:r>
      <w:r>
        <w:rPr>
          <w:rFonts w:ascii="Times New Roman" w:hAnsi="Times New Roman"/>
          <w:color w:val="231F1F"/>
          <w:spacing w:val="-1"/>
        </w:rPr>
        <w:t>poznavanjem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tehnologije digitalnog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uĉenja;</w:t>
      </w:r>
      <w:r>
        <w:rPr>
          <w:rFonts w:ascii="Times New Roman" w:hAnsi="Times New Roman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27"/>
          <w:szCs w:val="27"/>
        </w:rPr>
      </w:pPr>
    </w:p>
    <w:p>
      <w:pPr>
        <w:pStyle w:val="BodyText"/>
        <w:numPr>
          <w:ilvl w:val="0"/>
          <w:numId w:val="34"/>
        </w:numPr>
        <w:tabs>
          <w:tab w:pos="840" w:val="left" w:leader="none"/>
          <w:tab w:pos="2226" w:val="left" w:leader="none"/>
          <w:tab w:pos="2708" w:val="left" w:leader="none"/>
          <w:tab w:pos="3576" w:val="left" w:leader="none"/>
          <w:tab w:pos="4404" w:val="left" w:leader="none"/>
          <w:tab w:pos="5661" w:val="left" w:leader="none"/>
          <w:tab w:pos="6730" w:val="left" w:leader="none"/>
          <w:tab w:pos="7092" w:val="left" w:leader="none"/>
          <w:tab w:pos="8138" w:val="left" w:leader="none"/>
        </w:tabs>
        <w:spacing w:line="240" w:lineRule="auto" w:before="0" w:after="0"/>
        <w:ind w:left="839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1F"/>
          <w:spacing w:val="-1"/>
        </w:rPr>
        <w:t>Odustajanje</w:t>
        <w:tab/>
      </w:r>
      <w:r>
        <w:rPr>
          <w:rFonts w:ascii="Times New Roman" w:hAnsi="Times New Roman" w:cs="Times New Roman" w:eastAsia="Times New Roman"/>
          <w:color w:val="231F1F"/>
        </w:rPr>
        <w:t>od</w:t>
        <w:tab/>
      </w:r>
      <w:r>
        <w:rPr>
          <w:rFonts w:ascii="Times New Roman" w:hAnsi="Times New Roman" w:cs="Times New Roman" w:eastAsia="Times New Roman"/>
          <w:color w:val="231F1F"/>
          <w:w w:val="95"/>
        </w:rPr>
        <w:t>uĉenja</w:t>
        <w:tab/>
      </w:r>
      <w:r>
        <w:rPr>
          <w:rFonts w:ascii="Times New Roman" w:hAnsi="Times New Roman" w:cs="Times New Roman" w:eastAsia="Times New Roman"/>
          <w:color w:val="231F1F"/>
          <w:spacing w:val="-1"/>
        </w:rPr>
        <w:t>nakon</w:t>
        <w:tab/>
      </w:r>
      <w:r>
        <w:rPr>
          <w:rFonts w:ascii="Times New Roman" w:hAnsi="Times New Roman" w:cs="Times New Roman" w:eastAsia="Times New Roman"/>
          <w:color w:val="231F1F"/>
          <w:w w:val="95"/>
        </w:rPr>
        <w:t>odreĊenog</w:t>
        <w:tab/>
      </w:r>
      <w:r>
        <w:rPr>
          <w:rFonts w:ascii="Times New Roman" w:hAnsi="Times New Roman" w:cs="Times New Roman" w:eastAsia="Times New Roman"/>
          <w:color w:val="231F1F"/>
          <w:spacing w:val="-1"/>
        </w:rPr>
        <w:t>vremena</w:t>
        <w:tab/>
      </w:r>
      <w:r>
        <w:rPr>
          <w:rFonts w:ascii="Times New Roman" w:hAnsi="Times New Roman" w:cs="Times New Roman" w:eastAsia="Times New Roman"/>
          <w:color w:val="231F1F"/>
        </w:rPr>
        <w:t>–</w:t>
        <w:tab/>
      </w:r>
      <w:r>
        <w:rPr>
          <w:rFonts w:ascii="Times New Roman" w:hAnsi="Times New Roman" w:cs="Times New Roman" w:eastAsia="Times New Roman"/>
          <w:color w:val="231F1F"/>
          <w:w w:val="95"/>
        </w:rPr>
        <w:t>problem</w:t>
        <w:tab/>
      </w:r>
      <w:r>
        <w:rPr>
          <w:rFonts w:ascii="Times New Roman" w:hAnsi="Times New Roman" w:cs="Times New Roman" w:eastAsia="Times New Roman"/>
          <w:color w:val="231F1F"/>
          <w:spacing w:val="-1"/>
        </w:rPr>
        <w:t>odrţavanja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40" w:lineRule="auto" w:before="192"/>
        <w:ind w:left="839" w:right="0"/>
        <w:jc w:val="left"/>
      </w:pPr>
      <w:r>
        <w:rPr>
          <w:color w:val="231F1F"/>
          <w:spacing w:val="-1"/>
        </w:rPr>
        <w:t>zainteresovanosti</w:t>
      </w:r>
      <w:r>
        <w:rPr>
          <w:color w:val="231F1F"/>
        </w:rPr>
        <w:t> za</w:t>
      </w:r>
      <w:r>
        <w:rPr>
          <w:color w:val="231F1F"/>
          <w:spacing w:val="-1"/>
        </w:rPr>
        <w:t> </w:t>
      </w:r>
      <w:r>
        <w:rPr>
          <w:color w:val="231F1F"/>
        </w:rPr>
        <w:t>temu.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Heading3"/>
        <w:numPr>
          <w:ilvl w:val="1"/>
          <w:numId w:val="35"/>
        </w:numPr>
        <w:tabs>
          <w:tab w:pos="2160" w:val="left" w:leader="none"/>
        </w:tabs>
        <w:spacing w:line="240" w:lineRule="auto" w:before="0" w:after="0"/>
        <w:ind w:left="2159" w:right="0" w:hanging="420"/>
        <w:jc w:val="left"/>
        <w:rPr>
          <w:rFonts w:ascii="Times New Roman" w:hAnsi="Times New Roman" w:cs="Times New Roman" w:eastAsia="Times New Roman"/>
          <w:b w:val="0"/>
          <w:bCs w:val="0"/>
          <w:i w:val="0"/>
        </w:rPr>
      </w:pPr>
      <w:r>
        <w:rPr>
          <w:i/>
          <w:color w:val="231F1F"/>
        </w:rPr>
        <w:t>Uloga </w:t>
      </w:r>
      <w:r>
        <w:rPr>
          <w:i/>
          <w:color w:val="231F1F"/>
          <w:spacing w:val="-1"/>
        </w:rPr>
        <w:t>obrayovnog</w:t>
      </w:r>
      <w:r>
        <w:rPr>
          <w:i/>
          <w:color w:val="231F1F"/>
        </w:rPr>
        <w:t> </w:t>
      </w:r>
      <w:r>
        <w:rPr>
          <w:rFonts w:ascii="Times New Roman" w:hAnsi="Times New Roman"/>
          <w:i/>
          <w:color w:val="231F1F"/>
          <w:spacing w:val="-1"/>
        </w:rPr>
        <w:t>softvera</w:t>
      </w:r>
      <w:r>
        <w:rPr>
          <w:rFonts w:ascii="Times New Roman" w:hAnsi="Times New Roman"/>
          <w:i/>
          <w:color w:val="231F1F"/>
        </w:rPr>
        <w:t> </w:t>
      </w:r>
      <w:r>
        <w:rPr>
          <w:rFonts w:ascii="Times New Roman" w:hAnsi="Times New Roman"/>
          <w:i/>
          <w:color w:val="231F1F"/>
          <w:spacing w:val="-1"/>
        </w:rPr>
        <w:t>(ORS)</w:t>
      </w:r>
      <w:r>
        <w:rPr>
          <w:rFonts w:ascii="Times New Roman" w:hAnsi="Times New Roman"/>
          <w:i/>
          <w:color w:val="231F1F"/>
        </w:rPr>
        <w:t> u </w:t>
      </w:r>
      <w:r>
        <w:rPr>
          <w:rFonts w:ascii="Times New Roman" w:hAnsi="Times New Roman"/>
          <w:i/>
          <w:color w:val="231F1F"/>
          <w:spacing w:val="-1"/>
        </w:rPr>
        <w:t>digitalnom</w:t>
      </w:r>
      <w:r>
        <w:rPr>
          <w:rFonts w:ascii="Times New Roman" w:hAnsi="Times New Roman"/>
          <w:i/>
          <w:color w:val="231F1F"/>
        </w:rPr>
        <w:t> </w:t>
      </w:r>
      <w:r>
        <w:rPr>
          <w:rFonts w:ascii="Times New Roman" w:hAnsi="Times New Roman"/>
          <w:i/>
          <w:color w:val="231F1F"/>
          <w:spacing w:val="-1"/>
        </w:rPr>
        <w:t>učenju</w:t>
      </w:r>
      <w:r>
        <w:rPr>
          <w:rFonts w:ascii="Times New Roman" w:hAnsi="Times New Roman"/>
          <w:b w:val="0"/>
          <w:i w:val="0"/>
        </w:rPr>
      </w:r>
    </w:p>
    <w:p>
      <w:pPr>
        <w:pStyle w:val="BodyText"/>
        <w:spacing w:line="360" w:lineRule="auto" w:before="134"/>
        <w:ind w:left="119" w:right="113" w:firstLine="720"/>
        <w:jc w:val="both"/>
        <w:rPr>
          <w:rFonts w:ascii="Times New Roman" w:hAnsi="Times New Roman" w:cs="Times New Roman" w:eastAsia="Times New Roman"/>
        </w:rPr>
      </w:pPr>
      <w:r>
        <w:rPr>
          <w:color w:val="231F1F"/>
          <w:spacing w:val="-1"/>
        </w:rPr>
        <w:t>Obrazovni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softver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(ORS)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predstavlja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intelektualnu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tehnologiju</w:t>
      </w:r>
      <w:r>
        <w:rPr>
          <w:color w:val="231F1F"/>
          <w:spacing w:val="14"/>
        </w:rPr>
        <w:t> </w:t>
      </w:r>
      <w:r>
        <w:rPr>
          <w:color w:val="231F1F"/>
        </w:rPr>
        <w:t>koja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obuhvata</w:t>
      </w:r>
      <w:r>
        <w:rPr>
          <w:color w:val="231F1F"/>
          <w:spacing w:val="103"/>
        </w:rPr>
        <w:t> </w:t>
      </w:r>
      <w:r>
        <w:rPr>
          <w:rFonts w:ascii="Times New Roman" w:hAnsi="Times New Roman"/>
          <w:color w:val="231F1F"/>
          <w:spacing w:val="-1"/>
        </w:rPr>
        <w:t>programske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jezike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alate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1"/>
        </w:rPr>
        <w:t>kao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organizaciju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nastave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uĉenja,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bazira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1"/>
        </w:rPr>
        <w:t>logici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pedagogiji.</w:t>
      </w:r>
      <w:r>
        <w:rPr>
          <w:rFonts w:ascii="Times New Roman" w:hAnsi="Times New Roman"/>
          <w:color w:val="231F1F"/>
          <w:spacing w:val="89"/>
        </w:rPr>
        <w:t> </w:t>
      </w:r>
      <w:r>
        <w:rPr>
          <w:rFonts w:ascii="Times New Roman" w:hAnsi="Times New Roman"/>
          <w:color w:val="231F1F"/>
          <w:spacing w:val="-1"/>
        </w:rPr>
        <w:t>Programeri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moraju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znaju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  <w:spacing w:val="-1"/>
        </w:rPr>
        <w:t>unapred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koje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  <w:spacing w:val="-1"/>
        </w:rPr>
        <w:t>će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informacije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  <w:spacing w:val="1"/>
        </w:rPr>
        <w:t>da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prikaţu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uĉenicima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  <w:spacing w:val="-1"/>
        </w:rPr>
        <w:t>profesorima</w:t>
      </w:r>
      <w:r>
        <w:rPr>
          <w:rFonts w:ascii="Times New Roman" w:hAnsi="Times New Roman"/>
          <w:color w:val="231F1F"/>
          <w:spacing w:val="68"/>
        </w:rPr>
        <w:t> </w:t>
      </w:r>
      <w:r>
        <w:rPr>
          <w:rFonts w:ascii="Times New Roman" w:hAnsi="Times New Roman"/>
          <w:color w:val="231F1F"/>
          <w:spacing w:val="-1"/>
        </w:rPr>
        <w:t>kao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osnov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nastave</w:t>
      </w:r>
      <w:r>
        <w:rPr>
          <w:rFonts w:ascii="Times New Roman" w:hAnsi="Times New Roman"/>
          <w:color w:val="231F1F"/>
        </w:rPr>
        <w:t> i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mogućnost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same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njene </w:t>
      </w:r>
      <w:r>
        <w:rPr>
          <w:rFonts w:ascii="Times New Roman" w:hAnsi="Times New Roman"/>
          <w:color w:val="231F1F"/>
          <w:spacing w:val="-1"/>
        </w:rPr>
        <w:t>organizacije.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Na osnovu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ovoga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došlo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do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razvoja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  <w:spacing w:val="-1"/>
        </w:rPr>
        <w:t>inteligentnih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  <w:spacing w:val="-1"/>
        </w:rPr>
        <w:t>tutorskih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1"/>
        </w:rPr>
        <w:t>sistema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koji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  <w:spacing w:val="-1"/>
        </w:rPr>
        <w:t>nalazili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1"/>
        </w:rPr>
        <w:t>greške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  <w:spacing w:val="-1"/>
        </w:rPr>
        <w:t>prilikom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  <w:spacing w:val="-1"/>
        </w:rPr>
        <w:t>rada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korisnika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  <w:spacing w:val="-1"/>
        </w:rPr>
        <w:t>kao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2"/>
        </w:rPr>
        <w:t>voĊe</w:t>
      </w:r>
      <w:r>
        <w:rPr>
          <w:rFonts w:ascii="Times New Roman" w:hAnsi="Times New Roman"/>
          <w:color w:val="231F1F"/>
          <w:spacing w:val="-1"/>
        </w:rPr>
        <w:t>nje</w:t>
      </w:r>
      <w:r>
        <w:rPr>
          <w:rFonts w:ascii="Times New Roman" w:hAnsi="Times New Roman"/>
          <w:color w:val="231F1F"/>
          <w:spacing w:val="97"/>
        </w:rPr>
        <w:t> </w:t>
      </w:r>
      <w:r>
        <w:rPr>
          <w:rFonts w:ascii="Times New Roman" w:hAnsi="Times New Roman"/>
          <w:color w:val="231F1F"/>
        </w:rPr>
        <w:t>korisnika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  <w:spacing w:val="-1"/>
        </w:rPr>
        <w:t>kroz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  <w:spacing w:val="-1"/>
        </w:rPr>
        <w:t>ĉitav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</w:rPr>
        <w:t>tok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  <w:spacing w:val="-1"/>
        </w:rPr>
        <w:t>uĉenja.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</w:rPr>
        <w:t>okviru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</w:rPr>
        <w:t>obrazovnog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</w:rPr>
        <w:t>softvera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</w:rPr>
        <w:t>vezang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  <w:spacing w:val="-1"/>
        </w:rPr>
        <w:t>digitalno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</w:rPr>
        <w:t>uĉenje,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</w:rPr>
        <w:t>dolazi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</w:rPr>
        <w:t>do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  <w:spacing w:val="-1"/>
        </w:rPr>
        <w:t>razvoja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  <w:spacing w:val="-1"/>
        </w:rPr>
        <w:t>hiperteksta,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</w:rPr>
        <w:t>elektronske</w:t>
      </w:r>
      <w:r>
        <w:rPr>
          <w:rFonts w:ascii="Times New Roman" w:hAnsi="Times New Roman"/>
          <w:color w:val="231F1F"/>
          <w:spacing w:val="51"/>
        </w:rPr>
        <w:t> </w:t>
      </w:r>
      <w:r>
        <w:rPr>
          <w:rFonts w:ascii="Times New Roman" w:hAnsi="Times New Roman"/>
          <w:color w:val="231F1F"/>
        </w:rPr>
        <w:t>knjige,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</w:rPr>
        <w:t>bi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</w:rPr>
        <w:t>razvojem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</w:rPr>
        <w:t>multimedije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</w:rPr>
        <w:t>došlo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</w:rPr>
        <w:t>do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color w:val="231F1F"/>
          <w:spacing w:val="-1"/>
        </w:rPr>
        <w:t>razvoja</w:t>
      </w:r>
      <w:r>
        <w:rPr>
          <w:color w:val="231F1F"/>
          <w:spacing w:val="54"/>
        </w:rPr>
        <w:t> </w:t>
      </w:r>
      <w:r>
        <w:rPr>
          <w:color w:val="231F1F"/>
          <w:spacing w:val="-1"/>
        </w:rPr>
        <w:t>simulacija.</w:t>
      </w:r>
      <w:r>
        <w:rPr>
          <w:color w:val="231F1F"/>
          <w:spacing w:val="54"/>
        </w:rPr>
        <w:t> </w:t>
      </w:r>
      <w:r>
        <w:rPr>
          <w:color w:val="231F1F"/>
          <w:spacing w:val="-1"/>
        </w:rPr>
        <w:t>Kombinaciom</w:t>
      </w:r>
      <w:r>
        <w:rPr>
          <w:color w:val="231F1F"/>
          <w:spacing w:val="55"/>
        </w:rPr>
        <w:t> </w:t>
      </w:r>
      <w:r>
        <w:rPr>
          <w:color w:val="231F1F"/>
        </w:rPr>
        <w:t>pojmovnih</w:t>
      </w:r>
      <w:r>
        <w:rPr>
          <w:color w:val="231F1F"/>
          <w:spacing w:val="55"/>
        </w:rPr>
        <w:t> </w:t>
      </w:r>
      <w:r>
        <w:rPr>
          <w:color w:val="231F1F"/>
        </w:rPr>
        <w:t>i</w:t>
      </w:r>
      <w:r>
        <w:rPr>
          <w:color w:val="231F1F"/>
          <w:spacing w:val="53"/>
        </w:rPr>
        <w:t> </w:t>
      </w:r>
      <w:r>
        <w:rPr>
          <w:color w:val="231F1F"/>
        </w:rPr>
        <w:t>audio-</w:t>
      </w:r>
      <w:r>
        <w:rPr>
          <w:rFonts w:ascii="Times New Roman" w:hAnsi="Times New Roman"/>
          <w:color w:val="231F1F"/>
        </w:rPr>
        <w:t>vizuelnih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  <w:spacing w:val="-1"/>
        </w:rPr>
        <w:t>informacija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</w:rPr>
        <w:t>omogućava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65"/>
        </w:rPr>
        <w:t> </w:t>
      </w:r>
      <w:r>
        <w:rPr>
          <w:rFonts w:ascii="Times New Roman" w:hAnsi="Times New Roman"/>
          <w:color w:val="231F1F"/>
          <w:spacing w:val="-1"/>
        </w:rPr>
        <w:t>pristup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1"/>
        </w:rPr>
        <w:t>razliĉitim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oblicima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1"/>
        </w:rPr>
        <w:t>digitalnog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uĉenja.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Najvaţnija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specifiĉnost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ORS</w:t>
      </w:r>
      <w:r>
        <w:rPr>
          <w:color w:val="231F1F"/>
        </w:rPr>
        <w:t>-</w:t>
      </w:r>
      <w:r>
        <w:rPr>
          <w:rFonts w:ascii="Times New Roman" w:hAnsi="Times New Roman"/>
          <w:color w:val="231F1F"/>
        </w:rPr>
        <w:t>a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je 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što</w:t>
      </w:r>
      <w:r>
        <w:rPr>
          <w:rFonts w:ascii="Times New Roman" w:hAnsi="Times New Roman"/>
          <w:color w:val="231F1F"/>
          <w:spacing w:val="75"/>
        </w:rPr>
        <w:t> </w:t>
      </w:r>
      <w:r>
        <w:rPr>
          <w:rFonts w:ascii="Times New Roman" w:hAnsi="Times New Roman"/>
          <w:color w:val="231F1F"/>
          <w:spacing w:val="-1"/>
        </w:rPr>
        <w:t>omogućava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interaktivno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uĉenje,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trenutno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ispravljanje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grešaka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utvrĊivanje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steĉenog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color w:val="231F1F"/>
        </w:rPr>
        <w:t>znanja</w:t>
      </w:r>
      <w:r>
        <w:rPr>
          <w:color w:val="231F1F"/>
          <w:spacing w:val="12"/>
        </w:rPr>
        <w:t> </w:t>
      </w:r>
      <w:r>
        <w:rPr>
          <w:color w:val="231F1F"/>
        </w:rPr>
        <w:t>i</w:t>
      </w:r>
      <w:r>
        <w:rPr>
          <w:color w:val="231F1F"/>
          <w:spacing w:val="81"/>
        </w:rPr>
        <w:t> </w:t>
      </w:r>
      <w:r>
        <w:rPr>
          <w:rFonts w:ascii="Times New Roman" w:hAnsi="Times New Roman"/>
          <w:color w:val="231F1F"/>
          <w:spacing w:val="-1"/>
        </w:rPr>
        <w:t>veština.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  <w:spacing w:val="-1"/>
        </w:rPr>
        <w:t>Didaktiĉki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  <w:spacing w:val="-1"/>
        </w:rPr>
        <w:t>osmišljeni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  <w:spacing w:val="-1"/>
        </w:rPr>
        <w:t>program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  <w:spacing w:val="-1"/>
        </w:rPr>
        <w:t>omogućavaju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  <w:spacing w:val="-1"/>
        </w:rPr>
        <w:t>postepeno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  <w:spacing w:val="-1"/>
        </w:rPr>
        <w:t>napredovanje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  <w:spacing w:val="-1"/>
        </w:rPr>
        <w:t>svakom</w:t>
      </w:r>
      <w:r>
        <w:rPr>
          <w:rFonts w:ascii="Times New Roman" w:hAnsi="Times New Roman"/>
          <w:color w:val="231F1F"/>
          <w:spacing w:val="109"/>
        </w:rPr>
        <w:t> </w:t>
      </w:r>
      <w:r>
        <w:rPr>
          <w:rFonts w:ascii="Times New Roman" w:hAnsi="Times New Roman"/>
          <w:color w:val="231F1F"/>
        </w:rPr>
        <w:t>višem nivou </w:t>
      </w:r>
      <w:r>
        <w:rPr>
          <w:rFonts w:ascii="Times New Roman" w:hAnsi="Times New Roman"/>
          <w:color w:val="231F1F"/>
          <w:spacing w:val="-1"/>
        </w:rPr>
        <w:t>veću</w:t>
      </w:r>
      <w:r>
        <w:rPr>
          <w:rFonts w:ascii="Times New Roman" w:hAnsi="Times New Roman"/>
          <w:color w:val="231F1F"/>
        </w:rPr>
        <w:t> osposobljenost i </w:t>
      </w:r>
      <w:r>
        <w:rPr>
          <w:rFonts w:ascii="Times New Roman" w:hAnsi="Times New Roman"/>
          <w:color w:val="231F1F"/>
          <w:spacing w:val="-1"/>
        </w:rPr>
        <w:t>struĉnost.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3"/>
        <w:numPr>
          <w:ilvl w:val="1"/>
          <w:numId w:val="35"/>
        </w:numPr>
        <w:tabs>
          <w:tab w:pos="2342" w:val="left" w:leader="none"/>
        </w:tabs>
        <w:spacing w:line="240" w:lineRule="auto" w:before="148" w:after="0"/>
        <w:ind w:left="2341" w:right="0" w:hanging="420"/>
        <w:jc w:val="left"/>
        <w:rPr>
          <w:rFonts w:ascii="Times New Roman" w:hAnsi="Times New Roman" w:cs="Times New Roman" w:eastAsia="Times New Roman"/>
          <w:b w:val="0"/>
          <w:bCs w:val="0"/>
          <w:i w:val="0"/>
        </w:rPr>
      </w:pPr>
      <w:r>
        <w:rPr>
          <w:i/>
          <w:color w:val="231F1F"/>
        </w:rPr>
        <w:t>INTERNET </w:t>
      </w:r>
      <w:r>
        <w:rPr>
          <w:rFonts w:ascii="Times New Roman" w:hAnsi="Times New Roman" w:cs="Times New Roman" w:eastAsia="Times New Roman"/>
          <w:i/>
          <w:color w:val="231F1F"/>
        </w:rPr>
        <w:t>– </w:t>
      </w:r>
      <w:r>
        <w:rPr>
          <w:rFonts w:ascii="Times New Roman" w:hAnsi="Times New Roman" w:cs="Times New Roman" w:eastAsia="Times New Roman"/>
          <w:i/>
          <w:color w:val="231F1F"/>
          <w:spacing w:val="-1"/>
        </w:rPr>
        <w:t>najvažniji</w:t>
      </w:r>
      <w:r>
        <w:rPr>
          <w:rFonts w:ascii="Times New Roman" w:hAnsi="Times New Roman" w:cs="Times New Roman" w:eastAsia="Times New Roman"/>
          <w:i/>
          <w:color w:val="231F1F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</w:rPr>
        <w:t>element</w:t>
      </w:r>
      <w:r>
        <w:rPr>
          <w:rFonts w:ascii="Times New Roman" w:hAnsi="Times New Roman" w:cs="Times New Roman" w:eastAsia="Times New Roman"/>
          <w:i/>
          <w:color w:val="231F1F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</w:rPr>
        <w:t>digitalnog</w:t>
      </w:r>
      <w:r>
        <w:rPr>
          <w:rFonts w:ascii="Times New Roman" w:hAnsi="Times New Roman" w:cs="Times New Roman" w:eastAsia="Times New Roman"/>
          <w:i/>
          <w:color w:val="231F1F"/>
          <w:spacing w:val="-3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</w:rPr>
        <w:t>učenja</w:t>
      </w:r>
      <w:r>
        <w:rPr>
          <w:rFonts w:ascii="Times New Roman" w:hAnsi="Times New Roman" w:cs="Times New Roman" w:eastAsia="Times New Roman"/>
          <w:b w:val="0"/>
          <w:bCs w:val="0"/>
          <w:i w:val="0"/>
        </w:rPr>
      </w:r>
    </w:p>
    <w:p>
      <w:pPr>
        <w:pStyle w:val="BodyText"/>
        <w:spacing w:line="360" w:lineRule="auto" w:before="132"/>
        <w:ind w:left="119" w:right="112" w:firstLine="720"/>
        <w:jc w:val="both"/>
      </w:pPr>
      <w:r>
        <w:rPr>
          <w:rFonts w:ascii="Times New Roman" w:hAnsi="Times New Roman"/>
          <w:color w:val="231F1F"/>
          <w:spacing w:val="-1"/>
        </w:rPr>
        <w:t>Internet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</w:rPr>
        <w:t>kao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</w:rPr>
        <w:t>mreţa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</w:rPr>
        <w:t>svih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  <w:spacing w:val="-1"/>
        </w:rPr>
        <w:t>mreţa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</w:rPr>
        <w:t>radi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  <w:spacing w:val="-1"/>
        </w:rPr>
        <w:t>globalnom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</w:rPr>
        <w:t>nivou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  <w:spacing w:val="-1"/>
        </w:rPr>
        <w:t>kao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</w:rPr>
        <w:t>skup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</w:rPr>
        <w:t>svih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  <w:spacing w:val="-1"/>
        </w:rPr>
        <w:t>raĉunarskih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  <w:spacing w:val="-1"/>
        </w:rPr>
        <w:t>mreţa,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provajdera,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servera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1"/>
        </w:rPr>
        <w:t>kao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naravno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korisnika.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2"/>
        </w:rPr>
        <w:t>Ima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veliku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ulogu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digitalnom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uĉenju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2"/>
        </w:rPr>
        <w:t>št</w:t>
      </w:r>
      <w:r>
        <w:rPr>
          <w:rFonts w:ascii="Times New Roman" w:hAnsi="Times New Roman"/>
          <w:color w:val="231F1F"/>
          <w:spacing w:val="2"/>
        </w:rPr>
        <w:t>o</w:t>
      </w:r>
      <w:r>
        <w:rPr>
          <w:rFonts w:ascii="Times New Roman" w:hAnsi="Times New Roman"/>
          <w:color w:val="231F1F"/>
          <w:spacing w:val="97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moţe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objasniti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  <w:spacing w:val="-1"/>
        </w:rPr>
        <w:t>kroz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sistem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komunikacije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razmene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podataka,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audio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video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zapisa,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rFonts w:ascii="Times New Roman" w:hAnsi="Times New Roman"/>
          <w:color w:val="231F1F"/>
          <w:spacing w:val="-1"/>
        </w:rPr>
        <w:t>skladištenje,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pretraţivanje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korišćenje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razliĉitih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vrsta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informacija.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Najbitnije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mogućnosti</w:t>
      </w:r>
      <w:r>
        <w:rPr>
          <w:rFonts w:ascii="Times New Roman" w:hAnsi="Times New Roman"/>
          <w:color w:val="231F1F"/>
          <w:spacing w:val="105"/>
        </w:rPr>
        <w:t> </w:t>
      </w:r>
      <w:r>
        <w:rPr>
          <w:rFonts w:ascii="Times New Roman" w:hAnsi="Times New Roman"/>
          <w:color w:val="231F1F"/>
          <w:spacing w:val="-1"/>
        </w:rPr>
        <w:t>vezane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digitalno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uĉenje,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a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koje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internet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  <w:spacing w:val="-1"/>
        </w:rPr>
        <w:t>maksimalno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pruţa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jesu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kreiranje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color w:val="231F1F"/>
          <w:spacing w:val="-1"/>
        </w:rPr>
        <w:t>web</w:t>
      </w:r>
      <w:r>
        <w:rPr>
          <w:color w:val="231F1F"/>
          <w:spacing w:val="17"/>
        </w:rPr>
        <w:t> </w:t>
      </w:r>
      <w:r>
        <w:rPr>
          <w:color w:val="231F1F"/>
          <w:spacing w:val="-1"/>
        </w:rPr>
        <w:t>prezentacija</w:t>
      </w:r>
      <w:r>
        <w:rPr>
          <w:color w:val="231F1F"/>
          <w:spacing w:val="83"/>
        </w:rPr>
        <w:t> </w:t>
      </w:r>
      <w:r>
        <w:rPr>
          <w:rFonts w:ascii="Times New Roman" w:hAnsi="Times New Roman"/>
          <w:color w:val="231F1F"/>
        </w:rPr>
        <w:t>sa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podacima,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mogućnost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predstavljanja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uspostavljanje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kontakata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kao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komunikacije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izmeĊu</w:t>
      </w:r>
      <w:r>
        <w:rPr>
          <w:rFonts w:ascii="Times New Roman" w:hAnsi="Times New Roman"/>
          <w:color w:val="231F1F"/>
          <w:spacing w:val="71"/>
          <w:w w:val="93"/>
        </w:rPr>
        <w:t> </w:t>
      </w:r>
      <w:r>
        <w:rPr>
          <w:rFonts w:ascii="Times New Roman" w:hAnsi="Times New Roman"/>
          <w:color w:val="231F1F"/>
          <w:spacing w:val="-1"/>
        </w:rPr>
        <w:t>uĉenika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1"/>
        </w:rPr>
        <w:t>nastavnika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  <w:spacing w:val="-1"/>
        </w:rPr>
        <w:t>kroz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  <w:spacing w:val="-1"/>
        </w:rPr>
        <w:t>interakciju,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1"/>
        </w:rPr>
        <w:t>pretraga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  <w:spacing w:val="-1"/>
        </w:rPr>
        <w:t>sajtova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baza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  <w:spacing w:val="-1"/>
        </w:rPr>
        <w:t>podataka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  <w:spacing w:val="-1"/>
        </w:rPr>
        <w:t>arhiviranih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1"/>
        </w:rPr>
        <w:t>na</w:t>
      </w:r>
      <w:r>
        <w:rPr>
          <w:rFonts w:ascii="Times New Roman" w:hAnsi="Times New Roman"/>
          <w:color w:val="231F1F"/>
          <w:spacing w:val="99"/>
        </w:rPr>
        <w:t> </w:t>
      </w:r>
      <w:r>
        <w:rPr>
          <w:rFonts w:ascii="Times New Roman" w:hAnsi="Times New Roman"/>
          <w:color w:val="231F1F"/>
          <w:spacing w:val="-1"/>
        </w:rPr>
        <w:t>serverima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</w:rPr>
        <w:t>širom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  <w:spacing w:val="-1"/>
        </w:rPr>
        <w:t>sveta,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</w:rPr>
        <w:t>razmena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  <w:spacing w:val="-1"/>
        </w:rPr>
        <w:t>softvera,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pretraga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po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</w:rPr>
        <w:t>elektronskim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  <w:spacing w:val="-1"/>
        </w:rPr>
        <w:t>bibliotekama,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uĉešće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  <w:spacing w:val="1"/>
        </w:rPr>
        <w:t>na</w:t>
      </w:r>
      <w:r>
        <w:rPr>
          <w:rFonts w:ascii="Times New Roman" w:hAnsi="Times New Roman"/>
          <w:color w:val="231F1F"/>
          <w:spacing w:val="66"/>
        </w:rPr>
        <w:t> </w:t>
      </w:r>
      <w:r>
        <w:rPr>
          <w:color w:val="231F1F"/>
          <w:spacing w:val="-1"/>
        </w:rPr>
        <w:t>forumima</w:t>
      </w:r>
      <w:r>
        <w:rPr>
          <w:color w:val="231F1F"/>
        </w:rPr>
        <w:t> </w:t>
      </w:r>
      <w:r>
        <w:rPr>
          <w:color w:val="231F1F"/>
          <w:spacing w:val="-1"/>
        </w:rPr>
        <w:t>kao</w:t>
      </w:r>
      <w:r>
        <w:rPr>
          <w:color w:val="231F1F"/>
        </w:rPr>
        <w:t> i </w:t>
      </w:r>
      <w:r>
        <w:rPr>
          <w:color w:val="231F1F"/>
          <w:spacing w:val="-1"/>
        </w:rPr>
        <w:t>videokonferencijkoj</w:t>
      </w:r>
      <w:r>
        <w:rPr>
          <w:color w:val="231F1F"/>
        </w:rPr>
        <w:t> </w:t>
      </w:r>
      <w:r>
        <w:rPr>
          <w:color w:val="231F1F"/>
          <w:spacing w:val="-1"/>
        </w:rPr>
        <w:t>komunikaciji.</w:t>
      </w:r>
      <w:r>
        <w:rPr/>
      </w:r>
    </w:p>
    <w:p>
      <w:pPr>
        <w:spacing w:after="0" w:line="360" w:lineRule="auto"/>
        <w:jc w:val="both"/>
        <w:sectPr>
          <w:pgSz w:w="11910" w:h="16840"/>
          <w:pgMar w:header="826" w:footer="833" w:top="1120" w:bottom="1020" w:left="1300" w:right="1300"/>
        </w:sect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spacing w:line="200" w:lineRule="atLeast"/>
        <w:ind w:left="118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5417224" cy="1987105"/>
            <wp:effectExtent l="0" t="0" r="0" b="0"/>
            <wp:docPr id="17" name="image16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8" name="image16.png"/>
                    <pic:cNvPicPr/>
                  </pic:nvPicPr>
                  <pic:blipFill>
                    <a:blip r:embed="rId8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17224" cy="1987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6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spacing w:before="69"/>
        <w:ind w:left="137" w:right="135" w:firstLine="0"/>
        <w:jc w:val="center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i/>
          <w:color w:val="231F1F"/>
          <w:spacing w:val="-1"/>
          <w:sz w:val="24"/>
        </w:rPr>
        <w:t>Slika</w:t>
      </w:r>
      <w:r>
        <w:rPr>
          <w:rFonts w:ascii="Times New Roman"/>
          <w:i/>
          <w:color w:val="231F1F"/>
          <w:sz w:val="24"/>
        </w:rPr>
        <w:t> 3. </w:t>
      </w:r>
      <w:r>
        <w:rPr>
          <w:rFonts w:ascii="Times New Roman"/>
          <w:i/>
          <w:color w:val="231F1F"/>
          <w:spacing w:val="-1"/>
          <w:sz w:val="24"/>
        </w:rPr>
        <w:t>Internet</w:t>
      </w:r>
      <w:r>
        <w:rPr>
          <w:rFonts w:ascii="Times New Roman"/>
          <w:sz w:val="24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4"/>
          <w:szCs w:val="24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i/>
          <w:sz w:val="24"/>
          <w:szCs w:val="24"/>
        </w:rPr>
      </w:pPr>
    </w:p>
    <w:p>
      <w:pPr>
        <w:pStyle w:val="Heading2"/>
        <w:spacing w:line="240" w:lineRule="auto"/>
        <w:ind w:left="2485" w:right="0"/>
        <w:jc w:val="left"/>
        <w:rPr>
          <w:b w:val="0"/>
          <w:bCs w:val="0"/>
        </w:rPr>
      </w:pPr>
      <w:r>
        <w:rPr>
          <w:rFonts w:ascii="Times New Roman" w:hAnsi="Times New Roman"/>
          <w:color w:val="231F1F"/>
        </w:rPr>
        <w:t>1.7. </w:t>
      </w:r>
      <w:r>
        <w:rPr>
          <w:rFonts w:ascii="Times New Roman" w:hAnsi="Times New Roman"/>
          <w:color w:val="231F1F"/>
          <w:spacing w:val="-1"/>
        </w:rPr>
        <w:t>Učenje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</w:rPr>
        <w:t>na daljinu i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  <w:spacing w:val="-1"/>
        </w:rPr>
        <w:t>video</w:t>
      </w:r>
      <w:r>
        <w:rPr>
          <w:rFonts w:ascii="Times New Roman" w:hAnsi="Times New Roman"/>
          <w:color w:val="231F1F"/>
          <w:spacing w:val="-1"/>
        </w:rPr>
        <w:t>-</w:t>
      </w:r>
      <w:r>
        <w:rPr>
          <w:color w:val="231F1F"/>
          <w:spacing w:val="-1"/>
        </w:rPr>
        <w:t>konferencija</w:t>
      </w:r>
      <w:r>
        <w:rPr>
          <w:b w:val="0"/>
        </w:rPr>
      </w:r>
    </w:p>
    <w:p>
      <w:pPr>
        <w:pStyle w:val="BodyText"/>
        <w:spacing w:line="360" w:lineRule="auto" w:before="134"/>
        <w:ind w:right="115" w:firstLine="71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Uĉenje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  <w:spacing w:val="-1"/>
        </w:rPr>
        <w:t>daljinu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</w:rPr>
        <w:t>metoda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</w:rPr>
        <w:t>uĉenja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</w:rPr>
        <w:t>koja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</w:rPr>
        <w:t>podrazumeva</w:t>
      </w:r>
      <w:r>
        <w:rPr>
          <w:rFonts w:ascii="Times New Roman" w:hAnsi="Times New Roman"/>
          <w:color w:val="231F1F"/>
          <w:spacing w:val="51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</w:rPr>
        <w:t>predavaĉ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rFonts w:ascii="Times New Roman" w:hAnsi="Times New Roman"/>
          <w:color w:val="231F1F"/>
          <w:spacing w:val="-1"/>
        </w:rPr>
        <w:t>uĉenik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</w:rPr>
        <w:t>nisu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</w:rPr>
        <w:t>fiziĉki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prisutni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istom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mestu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isto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vreme.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Nastava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1"/>
        </w:rPr>
        <w:t>ne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izvodi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školama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uĉionicama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već</w:t>
      </w:r>
      <w:r>
        <w:rPr>
          <w:rFonts w:ascii="Times New Roman" w:hAnsi="Times New Roman"/>
          <w:color w:val="231F1F"/>
          <w:spacing w:val="65"/>
        </w:rPr>
        <w:t> </w:t>
      </w:r>
      <w:r>
        <w:rPr>
          <w:color w:val="231F1F"/>
        </w:rPr>
        <w:t>se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tekstualni,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audio</w:t>
      </w:r>
      <w:r>
        <w:rPr>
          <w:color w:val="231F1F"/>
          <w:spacing w:val="14"/>
        </w:rPr>
        <w:t> </w:t>
      </w:r>
      <w:r>
        <w:rPr>
          <w:color w:val="231F1F"/>
        </w:rPr>
        <w:t>i</w:t>
      </w:r>
      <w:r>
        <w:rPr>
          <w:color w:val="231F1F"/>
          <w:spacing w:val="14"/>
        </w:rPr>
        <w:t> </w:t>
      </w:r>
      <w:r>
        <w:rPr>
          <w:color w:val="231F1F"/>
        </w:rPr>
        <w:t>video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materijali</w:t>
      </w:r>
      <w:r>
        <w:rPr>
          <w:color w:val="231F1F"/>
          <w:spacing w:val="14"/>
        </w:rPr>
        <w:t> </w:t>
      </w:r>
      <w:r>
        <w:rPr>
          <w:color w:val="231F1F"/>
        </w:rPr>
        <w:t>nalaze</w:t>
      </w:r>
      <w:r>
        <w:rPr>
          <w:color w:val="231F1F"/>
          <w:spacing w:val="13"/>
        </w:rPr>
        <w:t> </w:t>
      </w:r>
      <w:r>
        <w:rPr>
          <w:color w:val="231F1F"/>
        </w:rPr>
        <w:t>u</w:t>
      </w:r>
      <w:r>
        <w:rPr>
          <w:color w:val="231F1F"/>
          <w:spacing w:val="14"/>
        </w:rPr>
        <w:t> </w:t>
      </w:r>
      <w:r>
        <w:rPr>
          <w:color w:val="231F1F"/>
        </w:rPr>
        <w:t>elektronskoj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formi</w:t>
      </w:r>
      <w:r>
        <w:rPr>
          <w:color w:val="231F1F"/>
          <w:spacing w:val="14"/>
        </w:rPr>
        <w:t> </w:t>
      </w:r>
      <w:r>
        <w:rPr>
          <w:color w:val="231F1F"/>
        </w:rPr>
        <w:t>na</w:t>
      </w:r>
      <w:r>
        <w:rPr>
          <w:color w:val="231F1F"/>
          <w:spacing w:val="13"/>
        </w:rPr>
        <w:t> </w:t>
      </w:r>
      <w:r>
        <w:rPr>
          <w:color w:val="231F1F"/>
        </w:rPr>
        <w:t>internet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platformama</w:t>
      </w:r>
      <w:r>
        <w:rPr>
          <w:color w:val="231F1F"/>
          <w:spacing w:val="15"/>
        </w:rPr>
        <w:t> </w:t>
      </w:r>
      <w:r>
        <w:rPr>
          <w:color w:val="231F1F"/>
        </w:rPr>
        <w:t>za</w:t>
      </w:r>
      <w:r>
        <w:rPr>
          <w:color w:val="231F1F"/>
          <w:spacing w:val="77"/>
        </w:rPr>
        <w:t> </w:t>
      </w:r>
      <w:r>
        <w:rPr>
          <w:rFonts w:ascii="Times New Roman" w:hAnsi="Times New Roman"/>
          <w:color w:val="231F1F"/>
          <w:spacing w:val="-1"/>
        </w:rPr>
        <w:t>uĉenje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daljinu.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Ova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metoda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omogućava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uĉen</w:t>
      </w:r>
      <w:r>
        <w:rPr>
          <w:color w:val="231F1F"/>
        </w:rPr>
        <w:t>je</w:t>
      </w:r>
      <w:r>
        <w:rPr>
          <w:color w:val="231F1F"/>
          <w:spacing w:val="8"/>
        </w:rPr>
        <w:t> </w:t>
      </w:r>
      <w:r>
        <w:rPr>
          <w:color w:val="231F1F"/>
        </w:rPr>
        <w:t>svim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ljudima,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bez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obzira</w:t>
      </w:r>
      <w:r>
        <w:rPr>
          <w:color w:val="231F1F"/>
          <w:spacing w:val="5"/>
        </w:rPr>
        <w:t> </w:t>
      </w:r>
      <w:r>
        <w:rPr>
          <w:color w:val="231F1F"/>
        </w:rPr>
        <w:t>na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godine</w:t>
      </w:r>
      <w:r>
        <w:rPr>
          <w:color w:val="231F1F"/>
          <w:spacing w:val="6"/>
        </w:rPr>
        <w:t> </w:t>
      </w:r>
      <w:r>
        <w:rPr>
          <w:color w:val="231F1F"/>
        </w:rPr>
        <w:t>i</w:t>
      </w:r>
      <w:r>
        <w:rPr>
          <w:color w:val="231F1F"/>
          <w:spacing w:val="7"/>
        </w:rPr>
        <w:t> </w:t>
      </w:r>
      <w:r>
        <w:rPr>
          <w:color w:val="231F1F"/>
        </w:rPr>
        <w:t>mesto</w:t>
      </w:r>
      <w:r>
        <w:rPr>
          <w:color w:val="231F1F"/>
          <w:spacing w:val="49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kom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  <w:spacing w:val="-1"/>
        </w:rPr>
        <w:t>nalaze,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jer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1"/>
        </w:rPr>
        <w:t>se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  <w:spacing w:val="-1"/>
        </w:rPr>
        <w:t>uĉenje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1"/>
        </w:rPr>
        <w:t>na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daljinu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moţe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ostvariti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s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bilo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kog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mesta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bilo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koje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vreme,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  <w:spacing w:val="-1"/>
        </w:rPr>
        <w:t>potrebno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samo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imati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internet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konekciju.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Idealna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metoda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osobe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koje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ţele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uĉe,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a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nisu</w:t>
      </w:r>
      <w:r>
        <w:rPr>
          <w:rFonts w:ascii="Times New Roman" w:hAnsi="Times New Roman"/>
          <w:color w:val="231F1F"/>
          <w:spacing w:val="65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mogućnosti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fiziĉki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prisustvuju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nastavi,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kao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one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koji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ţele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slobodu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izboru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termina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74"/>
        </w:rPr>
        <w:t> </w:t>
      </w:r>
      <w:r>
        <w:rPr>
          <w:rFonts w:ascii="Times New Roman" w:hAnsi="Times New Roman"/>
          <w:color w:val="231F1F"/>
          <w:spacing w:val="-1"/>
        </w:rPr>
        <w:t>uĉenje.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Pored</w:t>
      </w:r>
      <w:r>
        <w:rPr>
          <w:rFonts w:ascii="Times New Roman" w:hAnsi="Times New Roman"/>
          <w:color w:val="231F1F"/>
        </w:rPr>
        <w:t> ovoga, pogodna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je i jer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</w:rPr>
        <w:t>ne</w:t>
      </w:r>
      <w:r>
        <w:rPr>
          <w:rFonts w:ascii="Times New Roman" w:hAnsi="Times New Roman"/>
          <w:color w:val="231F1F"/>
          <w:spacing w:val="-1"/>
        </w:rPr>
        <w:t> ukljuĉuje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troškove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putovanja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i smeštaja.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6"/>
        <w:ind w:right="109" w:firstLine="719"/>
        <w:jc w:val="both"/>
      </w:pPr>
      <w:r>
        <w:rPr>
          <w:rFonts w:ascii="Times New Roman" w:hAnsi="Times New Roman" w:cs="Times New Roman" w:eastAsia="Times New Roman"/>
          <w:color w:val="231F1F"/>
          <w:spacing w:val="-1"/>
        </w:rPr>
        <w:t>Uĉenici</w:t>
      </w:r>
      <w:r>
        <w:rPr>
          <w:rFonts w:ascii="Times New Roman" w:hAnsi="Times New Roman" w:cs="Times New Roman" w:eastAsia="Times New Roman"/>
          <w:color w:val="231F1F"/>
          <w:spacing w:val="24"/>
        </w:rPr>
        <w:t> </w:t>
      </w:r>
      <w:r>
        <w:rPr>
          <w:rFonts w:ascii="Times New Roman" w:hAnsi="Times New Roman" w:cs="Times New Roman" w:eastAsia="Times New Roman"/>
          <w:color w:val="231F1F"/>
        </w:rPr>
        <w:t>koji</w:t>
      </w:r>
      <w:r>
        <w:rPr>
          <w:rFonts w:ascii="Times New Roman" w:hAnsi="Times New Roman" w:cs="Times New Roman" w:eastAsia="Times New Roman"/>
          <w:color w:val="231F1F"/>
          <w:spacing w:val="25"/>
        </w:rPr>
        <w:t> </w:t>
      </w:r>
      <w:r>
        <w:rPr>
          <w:rFonts w:ascii="Times New Roman" w:hAnsi="Times New Roman" w:cs="Times New Roman" w:eastAsia="Times New Roman"/>
          <w:color w:val="231F1F"/>
        </w:rPr>
        <w:t>ţele</w:t>
      </w:r>
      <w:r>
        <w:rPr>
          <w:rFonts w:ascii="Times New Roman" w:hAnsi="Times New Roman" w:cs="Times New Roman" w:eastAsia="Times New Roman"/>
          <w:color w:val="231F1F"/>
          <w:spacing w:val="23"/>
        </w:rPr>
        <w:t> </w:t>
      </w:r>
      <w:r>
        <w:rPr>
          <w:rFonts w:ascii="Times New Roman" w:hAnsi="Times New Roman" w:cs="Times New Roman" w:eastAsia="Times New Roman"/>
          <w:color w:val="231F1F"/>
        </w:rPr>
        <w:t>da</w:t>
      </w:r>
      <w:r>
        <w:rPr>
          <w:rFonts w:ascii="Times New Roman" w:hAnsi="Times New Roman" w:cs="Times New Roman" w:eastAsia="Times New Roman"/>
          <w:color w:val="231F1F"/>
          <w:spacing w:val="23"/>
        </w:rPr>
        <w:t> </w:t>
      </w:r>
      <w:r>
        <w:rPr>
          <w:rFonts w:ascii="Times New Roman" w:hAnsi="Times New Roman" w:cs="Times New Roman" w:eastAsia="Times New Roman"/>
          <w:color w:val="231F1F"/>
        </w:rPr>
        <w:t>se</w:t>
      </w:r>
      <w:r>
        <w:rPr>
          <w:rFonts w:ascii="Times New Roman" w:hAnsi="Times New Roman" w:cs="Times New Roman" w:eastAsia="Times New Roman"/>
          <w:color w:val="231F1F"/>
          <w:spacing w:val="26"/>
        </w:rPr>
        <w:t> </w:t>
      </w:r>
      <w:r>
        <w:rPr>
          <w:rFonts w:ascii="Times New Roman" w:hAnsi="Times New Roman" w:cs="Times New Roman" w:eastAsia="Times New Roman"/>
          <w:color w:val="231F1F"/>
        </w:rPr>
        <w:t>edukuju</w:t>
      </w:r>
      <w:r>
        <w:rPr>
          <w:rFonts w:ascii="Times New Roman" w:hAnsi="Times New Roman" w:cs="Times New Roman" w:eastAsia="Times New Roman"/>
          <w:color w:val="231F1F"/>
          <w:spacing w:val="24"/>
        </w:rPr>
        <w:t> </w:t>
      </w:r>
      <w:r>
        <w:rPr>
          <w:rFonts w:ascii="Times New Roman" w:hAnsi="Times New Roman" w:cs="Times New Roman" w:eastAsia="Times New Roman"/>
          <w:color w:val="231F1F"/>
        </w:rPr>
        <w:t>pomoću</w:t>
      </w:r>
      <w:r>
        <w:rPr>
          <w:rFonts w:ascii="Times New Roman" w:hAnsi="Times New Roman" w:cs="Times New Roman" w:eastAsia="Times New Roman"/>
          <w:color w:val="231F1F"/>
          <w:spacing w:val="2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uĉenja</w:t>
      </w:r>
      <w:r>
        <w:rPr>
          <w:rFonts w:ascii="Times New Roman" w:hAnsi="Times New Roman" w:cs="Times New Roman" w:eastAsia="Times New Roman"/>
          <w:color w:val="231F1F"/>
          <w:spacing w:val="23"/>
        </w:rPr>
        <w:t> </w:t>
      </w:r>
      <w:r>
        <w:rPr>
          <w:rFonts w:ascii="Times New Roman" w:hAnsi="Times New Roman" w:cs="Times New Roman" w:eastAsia="Times New Roman"/>
          <w:color w:val="231F1F"/>
          <w:spacing w:val="1"/>
        </w:rPr>
        <w:t>na</w:t>
      </w:r>
      <w:r>
        <w:rPr>
          <w:rFonts w:ascii="Times New Roman" w:hAnsi="Times New Roman" w:cs="Times New Roman" w:eastAsia="Times New Roman"/>
          <w:color w:val="231F1F"/>
          <w:spacing w:val="2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daljinu</w:t>
      </w:r>
      <w:r>
        <w:rPr>
          <w:rFonts w:ascii="Times New Roman" w:hAnsi="Times New Roman" w:cs="Times New Roman" w:eastAsia="Times New Roman"/>
          <w:color w:val="231F1F"/>
          <w:spacing w:val="2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preuzimaju</w:t>
      </w:r>
      <w:r>
        <w:rPr>
          <w:rFonts w:ascii="Times New Roman" w:hAnsi="Times New Roman" w:cs="Times New Roman" w:eastAsia="Times New Roman"/>
          <w:color w:val="231F1F"/>
          <w:spacing w:val="2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odgovornst</w:t>
      </w:r>
      <w:r>
        <w:rPr>
          <w:rFonts w:ascii="Times New Roman" w:hAnsi="Times New Roman" w:cs="Times New Roman" w:eastAsia="Times New Roman"/>
          <w:color w:val="231F1F"/>
          <w:spacing w:val="25"/>
        </w:rPr>
        <w:t> </w:t>
      </w:r>
      <w:r>
        <w:rPr>
          <w:rFonts w:ascii="Times New Roman" w:hAnsi="Times New Roman" w:cs="Times New Roman" w:eastAsia="Times New Roman"/>
          <w:color w:val="231F1F"/>
        </w:rPr>
        <w:t>za</w:t>
      </w:r>
      <w:r>
        <w:rPr>
          <w:rFonts w:ascii="Times New Roman" w:hAnsi="Times New Roman" w:cs="Times New Roman" w:eastAsia="Times New Roman"/>
          <w:color w:val="231F1F"/>
          <w:spacing w:val="61"/>
        </w:rPr>
        <w:t> </w:t>
      </w:r>
      <w:r>
        <w:rPr>
          <w:color w:val="231F1F"/>
        </w:rPr>
        <w:t>svoje</w:t>
      </w:r>
      <w:r>
        <w:rPr>
          <w:color w:val="231F1F"/>
          <w:spacing w:val="29"/>
        </w:rPr>
        <w:t> </w:t>
      </w:r>
      <w:r>
        <w:rPr>
          <w:color w:val="231F1F"/>
          <w:spacing w:val="-1"/>
        </w:rPr>
        <w:t>sopstveno</w:t>
      </w:r>
      <w:r>
        <w:rPr>
          <w:color w:val="231F1F"/>
          <w:spacing w:val="30"/>
        </w:rPr>
        <w:t> </w:t>
      </w:r>
      <w:r>
        <w:rPr>
          <w:color w:val="231F1F"/>
          <w:spacing w:val="-1"/>
        </w:rPr>
        <w:t>u</w:t>
      </w:r>
      <w:r>
        <w:rPr>
          <w:rFonts w:ascii="Times New Roman" w:hAnsi="Times New Roman" w:cs="Times New Roman" w:eastAsia="Times New Roman"/>
          <w:color w:val="231F1F"/>
          <w:spacing w:val="-1"/>
        </w:rPr>
        <w:t>ĉenje.</w:t>
      </w:r>
      <w:r>
        <w:rPr>
          <w:rFonts w:ascii="Times New Roman" w:hAnsi="Times New Roman" w:cs="Times New Roman" w:eastAsia="Times New Roman"/>
          <w:color w:val="231F1F"/>
          <w:spacing w:val="33"/>
        </w:rPr>
        <w:t> </w:t>
      </w:r>
      <w:r>
        <w:rPr>
          <w:rFonts w:ascii="Times New Roman" w:hAnsi="Times New Roman" w:cs="Times New Roman" w:eastAsia="Times New Roman"/>
          <w:color w:val="231F1F"/>
        </w:rPr>
        <w:t>Moţe</w:t>
      </w:r>
      <w:r>
        <w:rPr>
          <w:rFonts w:ascii="Times New Roman" w:hAnsi="Times New Roman" w:cs="Times New Roman" w:eastAsia="Times New Roman"/>
          <w:color w:val="231F1F"/>
          <w:spacing w:val="29"/>
        </w:rPr>
        <w:t> </w:t>
      </w:r>
      <w:r>
        <w:rPr>
          <w:rFonts w:ascii="Times New Roman" w:hAnsi="Times New Roman" w:cs="Times New Roman" w:eastAsia="Times New Roman"/>
          <w:color w:val="231F1F"/>
        </w:rPr>
        <w:t>se</w:t>
      </w:r>
      <w:r>
        <w:rPr>
          <w:rFonts w:ascii="Times New Roman" w:hAnsi="Times New Roman" w:cs="Times New Roman" w:eastAsia="Times New Roman"/>
          <w:color w:val="231F1F"/>
          <w:spacing w:val="3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uĉiti</w:t>
      </w:r>
      <w:r>
        <w:rPr>
          <w:rFonts w:ascii="Times New Roman" w:hAnsi="Times New Roman" w:cs="Times New Roman" w:eastAsia="Times New Roman"/>
          <w:color w:val="231F1F"/>
          <w:spacing w:val="3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samostalno</w:t>
      </w:r>
      <w:r>
        <w:rPr>
          <w:rFonts w:ascii="Times New Roman" w:hAnsi="Times New Roman" w:cs="Times New Roman" w:eastAsia="Times New Roman"/>
          <w:color w:val="231F1F"/>
          <w:spacing w:val="31"/>
        </w:rPr>
        <w:t> </w:t>
      </w:r>
      <w:r>
        <w:rPr>
          <w:rFonts w:ascii="Times New Roman" w:hAnsi="Times New Roman" w:cs="Times New Roman" w:eastAsia="Times New Roman"/>
          <w:color w:val="231F1F"/>
        </w:rPr>
        <w:t>ili</w:t>
      </w:r>
      <w:r>
        <w:rPr>
          <w:rFonts w:ascii="Times New Roman" w:hAnsi="Times New Roman" w:cs="Times New Roman" w:eastAsia="Times New Roman"/>
          <w:color w:val="231F1F"/>
          <w:spacing w:val="31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31"/>
        </w:rPr>
        <w:t> </w:t>
      </w:r>
      <w:r>
        <w:rPr>
          <w:rFonts w:ascii="Times New Roman" w:hAnsi="Times New Roman" w:cs="Times New Roman" w:eastAsia="Times New Roman"/>
          <w:color w:val="231F1F"/>
        </w:rPr>
        <w:t>manjim</w:t>
      </w:r>
      <w:r>
        <w:rPr>
          <w:rFonts w:ascii="Times New Roman" w:hAnsi="Times New Roman" w:cs="Times New Roman" w:eastAsia="Times New Roman"/>
          <w:color w:val="231F1F"/>
          <w:spacing w:val="2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grupama</w:t>
      </w:r>
      <w:r>
        <w:rPr>
          <w:rFonts w:ascii="Times New Roman" w:hAnsi="Times New Roman" w:cs="Times New Roman" w:eastAsia="Times New Roman"/>
          <w:color w:val="231F1F"/>
          <w:spacing w:val="32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3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uĉenici</w:t>
      </w:r>
      <w:r>
        <w:rPr>
          <w:rFonts w:ascii="Times New Roman" w:hAnsi="Times New Roman" w:cs="Times New Roman" w:eastAsia="Times New Roman"/>
          <w:color w:val="231F1F"/>
          <w:spacing w:val="3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mogu</w:t>
      </w:r>
      <w:r>
        <w:rPr>
          <w:rFonts w:ascii="Times New Roman" w:hAnsi="Times New Roman" w:cs="Times New Roman" w:eastAsia="Times New Roman"/>
          <w:color w:val="231F1F"/>
          <w:spacing w:val="31"/>
        </w:rPr>
        <w:t> </w:t>
      </w:r>
      <w:r>
        <w:rPr>
          <w:rFonts w:ascii="Times New Roman" w:hAnsi="Times New Roman" w:cs="Times New Roman" w:eastAsia="Times New Roman"/>
          <w:color w:val="231F1F"/>
          <w:spacing w:val="1"/>
        </w:rPr>
        <w:t>da</w:t>
      </w:r>
      <w:r>
        <w:rPr>
          <w:rFonts w:ascii="Times New Roman" w:hAnsi="Times New Roman" w:cs="Times New Roman" w:eastAsia="Times New Roman"/>
          <w:color w:val="231F1F"/>
          <w:spacing w:val="6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biraju</w:t>
      </w:r>
      <w:r>
        <w:rPr>
          <w:rFonts w:ascii="Times New Roman" w:hAnsi="Times New Roman" w:cs="Times New Roman" w:eastAsia="Times New Roman"/>
          <w:color w:val="231F1F"/>
          <w:spacing w:val="12"/>
        </w:rPr>
        <w:t> </w:t>
      </w:r>
      <w:r>
        <w:rPr>
          <w:rFonts w:ascii="Times New Roman" w:hAnsi="Times New Roman" w:cs="Times New Roman" w:eastAsia="Times New Roman"/>
          <w:color w:val="231F1F"/>
        </w:rPr>
        <w:t>svoj</w:t>
      </w:r>
      <w:r>
        <w:rPr>
          <w:rFonts w:ascii="Times New Roman" w:hAnsi="Times New Roman" w:cs="Times New Roman" w:eastAsia="Times New Roman"/>
          <w:color w:val="231F1F"/>
          <w:spacing w:val="12"/>
        </w:rPr>
        <w:t> </w:t>
      </w:r>
      <w:r>
        <w:rPr>
          <w:rFonts w:ascii="Times New Roman" w:hAnsi="Times New Roman" w:cs="Times New Roman" w:eastAsia="Times New Roman"/>
          <w:color w:val="231F1F"/>
        </w:rPr>
        <w:t>naĉin</w:t>
      </w:r>
      <w:r>
        <w:rPr>
          <w:rFonts w:ascii="Times New Roman" w:hAnsi="Times New Roman" w:cs="Times New Roman" w:eastAsia="Times New Roman"/>
          <w:color w:val="231F1F"/>
          <w:spacing w:val="12"/>
        </w:rPr>
        <w:t> </w:t>
      </w:r>
      <w:r>
        <w:rPr>
          <w:rFonts w:ascii="Times New Roman" w:hAnsi="Times New Roman" w:cs="Times New Roman" w:eastAsia="Times New Roman"/>
          <w:color w:val="231F1F"/>
        </w:rPr>
        <w:t>uĉenja</w:t>
      </w:r>
      <w:r>
        <w:rPr>
          <w:rFonts w:ascii="Times New Roman" w:hAnsi="Times New Roman" w:cs="Times New Roman" w:eastAsia="Times New Roman"/>
          <w:color w:val="231F1F"/>
          <w:spacing w:val="1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(aktivno</w:t>
      </w:r>
      <w:r>
        <w:rPr>
          <w:rFonts w:ascii="Times New Roman" w:hAnsi="Times New Roman" w:cs="Times New Roman" w:eastAsia="Times New Roman"/>
          <w:color w:val="231F1F"/>
          <w:spacing w:val="11"/>
        </w:rPr>
        <w:t> </w:t>
      </w:r>
      <w:r>
        <w:rPr>
          <w:rFonts w:ascii="Times New Roman" w:hAnsi="Times New Roman" w:cs="Times New Roman" w:eastAsia="Times New Roman"/>
          <w:color w:val="231F1F"/>
        </w:rPr>
        <w:t>ili</w:t>
      </w:r>
      <w:r>
        <w:rPr>
          <w:rFonts w:ascii="Times New Roman" w:hAnsi="Times New Roman" w:cs="Times New Roman" w:eastAsia="Times New Roman"/>
          <w:color w:val="231F1F"/>
          <w:spacing w:val="1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pasivno),</w:t>
      </w:r>
      <w:r>
        <w:rPr>
          <w:rFonts w:ascii="Times New Roman" w:hAnsi="Times New Roman" w:cs="Times New Roman" w:eastAsia="Times New Roman"/>
          <w:color w:val="231F1F"/>
          <w:spacing w:val="11"/>
        </w:rPr>
        <w:t> </w:t>
      </w:r>
      <w:r>
        <w:rPr>
          <w:rFonts w:ascii="Times New Roman" w:hAnsi="Times New Roman" w:cs="Times New Roman" w:eastAsia="Times New Roman"/>
          <w:color w:val="231F1F"/>
        </w:rPr>
        <w:t>vreme</w:t>
      </w:r>
      <w:r>
        <w:rPr>
          <w:rFonts w:ascii="Times New Roman" w:hAnsi="Times New Roman" w:cs="Times New Roman" w:eastAsia="Times New Roman"/>
          <w:color w:val="231F1F"/>
          <w:spacing w:val="11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12"/>
        </w:rPr>
        <w:t> </w:t>
      </w:r>
      <w:r>
        <w:rPr>
          <w:rFonts w:ascii="Times New Roman" w:hAnsi="Times New Roman" w:cs="Times New Roman" w:eastAsia="Times New Roman"/>
          <w:color w:val="231F1F"/>
        </w:rPr>
        <w:t>mesto</w:t>
      </w:r>
      <w:r>
        <w:rPr>
          <w:rFonts w:ascii="Times New Roman" w:hAnsi="Times New Roman" w:cs="Times New Roman" w:eastAsia="Times New Roman"/>
          <w:color w:val="231F1F"/>
          <w:spacing w:val="12"/>
        </w:rPr>
        <w:t> </w:t>
      </w:r>
      <w:r>
        <w:rPr>
          <w:rFonts w:ascii="Times New Roman" w:hAnsi="Times New Roman" w:cs="Times New Roman" w:eastAsia="Times New Roman"/>
          <w:color w:val="231F1F"/>
        </w:rPr>
        <w:t>koje</w:t>
      </w:r>
      <w:r>
        <w:rPr>
          <w:rFonts w:ascii="Times New Roman" w:hAnsi="Times New Roman" w:cs="Times New Roman" w:eastAsia="Times New Roman"/>
          <w:color w:val="231F1F"/>
          <w:spacing w:val="13"/>
        </w:rPr>
        <w:t> </w:t>
      </w:r>
      <w:r>
        <w:rPr>
          <w:rFonts w:ascii="Times New Roman" w:hAnsi="Times New Roman" w:cs="Times New Roman" w:eastAsia="Times New Roman"/>
          <w:color w:val="231F1F"/>
        </w:rPr>
        <w:t>im</w:t>
      </w:r>
      <w:r>
        <w:rPr>
          <w:rFonts w:ascii="Times New Roman" w:hAnsi="Times New Roman" w:cs="Times New Roman" w:eastAsia="Times New Roman"/>
          <w:color w:val="231F1F"/>
          <w:spacing w:val="12"/>
        </w:rPr>
        <w:t> </w:t>
      </w:r>
      <w:r>
        <w:rPr>
          <w:rFonts w:ascii="Times New Roman" w:hAnsi="Times New Roman" w:cs="Times New Roman" w:eastAsia="Times New Roman"/>
          <w:color w:val="231F1F"/>
        </w:rPr>
        <w:t>odgovara</w:t>
      </w:r>
      <w:r>
        <w:rPr>
          <w:rFonts w:ascii="Times New Roman" w:hAnsi="Times New Roman" w:cs="Times New Roman" w:eastAsia="Times New Roman"/>
          <w:color w:val="231F1F"/>
          <w:spacing w:val="10"/>
        </w:rPr>
        <w:t> </w:t>
      </w:r>
      <w:r>
        <w:rPr>
          <w:rFonts w:ascii="Times New Roman" w:hAnsi="Times New Roman" w:cs="Times New Roman" w:eastAsia="Times New Roman"/>
          <w:color w:val="231F1F"/>
        </w:rPr>
        <w:t>kao</w:t>
      </w:r>
      <w:r>
        <w:rPr>
          <w:rFonts w:ascii="Times New Roman" w:hAnsi="Times New Roman" w:cs="Times New Roman" w:eastAsia="Times New Roman"/>
          <w:color w:val="231F1F"/>
          <w:spacing w:val="11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1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razliĉite</w:t>
      </w:r>
      <w:r>
        <w:rPr>
          <w:rFonts w:ascii="Times New Roman" w:hAnsi="Times New Roman" w:cs="Times New Roman" w:eastAsia="Times New Roman"/>
          <w:color w:val="231F1F"/>
          <w:spacing w:val="57"/>
        </w:rPr>
        <w:t> </w:t>
      </w:r>
      <w:r>
        <w:rPr>
          <w:color w:val="231F1F"/>
          <w:spacing w:val="-1"/>
        </w:rPr>
        <w:t>stepene</w:t>
      </w:r>
      <w:r>
        <w:rPr>
          <w:color w:val="231F1F"/>
          <w:spacing w:val="20"/>
        </w:rPr>
        <w:t> </w:t>
      </w:r>
      <w:r>
        <w:rPr>
          <w:color w:val="231F1F"/>
          <w:spacing w:val="-1"/>
        </w:rPr>
        <w:t>interakcije</w:t>
      </w:r>
      <w:r>
        <w:rPr>
          <w:color w:val="231F1F"/>
          <w:spacing w:val="20"/>
        </w:rPr>
        <w:t> </w:t>
      </w:r>
      <w:r>
        <w:rPr>
          <w:color w:val="231F1F"/>
        </w:rPr>
        <w:t>u</w:t>
      </w:r>
      <w:r>
        <w:rPr>
          <w:color w:val="231F1F"/>
          <w:spacing w:val="21"/>
        </w:rPr>
        <w:t> </w:t>
      </w:r>
      <w:r>
        <w:rPr>
          <w:color w:val="231F1F"/>
        </w:rPr>
        <w:t>obliku</w:t>
      </w:r>
      <w:r>
        <w:rPr>
          <w:color w:val="231F1F"/>
          <w:spacing w:val="21"/>
        </w:rPr>
        <w:t> </w:t>
      </w:r>
      <w:r>
        <w:rPr>
          <w:color w:val="231F1F"/>
        </w:rPr>
        <w:t>pisanog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materijala,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interaktivnih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simulacija,</w:t>
      </w:r>
      <w:r>
        <w:rPr>
          <w:color w:val="231F1F"/>
          <w:spacing w:val="18"/>
        </w:rPr>
        <w:t> </w:t>
      </w:r>
      <w:r>
        <w:rPr>
          <w:color w:val="231F1F"/>
        </w:rPr>
        <w:t>diskusija</w:t>
      </w:r>
      <w:r>
        <w:rPr>
          <w:color w:val="231F1F"/>
          <w:spacing w:val="20"/>
        </w:rPr>
        <w:t> </w:t>
      </w:r>
      <w:r>
        <w:rPr>
          <w:color w:val="231F1F"/>
        </w:rPr>
        <w:t>sa</w:t>
      </w:r>
      <w:r>
        <w:rPr>
          <w:color w:val="231F1F"/>
          <w:spacing w:val="20"/>
        </w:rPr>
        <w:t> </w:t>
      </w:r>
      <w:r>
        <w:rPr>
          <w:color w:val="231F1F"/>
        </w:rPr>
        <w:t>ostalim</w:t>
      </w:r>
      <w:r>
        <w:rPr>
          <w:color w:val="231F1F"/>
          <w:spacing w:val="9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uĉesnicima</w:t>
      </w:r>
      <w:r>
        <w:rPr>
          <w:rFonts w:ascii="Times New Roman" w:hAnsi="Times New Roman" w:cs="Times New Roman" w:eastAsia="Times New Roman"/>
          <w:color w:val="231F1F"/>
          <w:spacing w:val="1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preko</w:t>
      </w:r>
      <w:r>
        <w:rPr>
          <w:rFonts w:ascii="Times New Roman" w:hAnsi="Times New Roman" w:cs="Times New Roman" w:eastAsia="Times New Roman"/>
          <w:color w:val="231F1F"/>
          <w:spacing w:val="2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e</w:t>
      </w:r>
      <w:r>
        <w:rPr>
          <w:color w:val="231F1F"/>
          <w:spacing w:val="-1"/>
        </w:rPr>
        <w:t>-mail-</w:t>
      </w:r>
      <w:r>
        <w:rPr>
          <w:rFonts w:ascii="Times New Roman" w:hAnsi="Times New Roman" w:cs="Times New Roman" w:eastAsia="Times New Roman"/>
          <w:color w:val="231F1F"/>
          <w:spacing w:val="-1"/>
        </w:rPr>
        <w:t>a,</w:t>
      </w:r>
      <w:r>
        <w:rPr>
          <w:rFonts w:ascii="Times New Roman" w:hAnsi="Times New Roman" w:cs="Times New Roman" w:eastAsia="Times New Roman"/>
          <w:color w:val="231F1F"/>
          <w:spacing w:val="1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foruma,</w:t>
      </w:r>
      <w:r>
        <w:rPr>
          <w:rFonts w:ascii="Times New Roman" w:hAnsi="Times New Roman" w:cs="Times New Roman" w:eastAsia="Times New Roman"/>
          <w:color w:val="231F1F"/>
          <w:spacing w:val="1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telekonferencija,</w:t>
      </w:r>
      <w:r>
        <w:rPr>
          <w:rFonts w:ascii="Times New Roman" w:hAnsi="Times New Roman" w:cs="Times New Roman" w:eastAsia="Times New Roman"/>
          <w:color w:val="231F1F"/>
          <w:spacing w:val="18"/>
        </w:rPr>
        <w:t> </w:t>
      </w:r>
      <w:r>
        <w:rPr>
          <w:rFonts w:ascii="Times New Roman" w:hAnsi="Times New Roman" w:cs="Times New Roman" w:eastAsia="Times New Roman"/>
          <w:color w:val="231F1F"/>
        </w:rPr>
        <w:t>itd…</w:t>
      </w:r>
      <w:r>
        <w:rPr>
          <w:rFonts w:ascii="Times New Roman" w:hAnsi="Times New Roman" w:cs="Times New Roman" w:eastAsia="Times New Roman"/>
          <w:color w:val="231F1F"/>
          <w:spacing w:val="18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18"/>
        </w:rPr>
        <w:t> </w:t>
      </w:r>
      <w:r>
        <w:rPr>
          <w:rFonts w:ascii="Times New Roman" w:hAnsi="Times New Roman" w:cs="Times New Roman" w:eastAsia="Times New Roman"/>
          <w:color w:val="231F1F"/>
        </w:rPr>
        <w:t>okviru</w:t>
      </w:r>
      <w:r>
        <w:rPr>
          <w:rFonts w:ascii="Times New Roman" w:hAnsi="Times New Roman" w:cs="Times New Roman" w:eastAsia="Times New Roman"/>
          <w:color w:val="231F1F"/>
          <w:spacing w:val="1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uĉenja</w:t>
      </w:r>
      <w:r>
        <w:rPr>
          <w:rFonts w:ascii="Times New Roman" w:hAnsi="Times New Roman" w:cs="Times New Roman" w:eastAsia="Times New Roman"/>
          <w:color w:val="231F1F"/>
          <w:spacing w:val="18"/>
        </w:rPr>
        <w:t> </w:t>
      </w:r>
      <w:r>
        <w:rPr>
          <w:rFonts w:ascii="Times New Roman" w:hAnsi="Times New Roman" w:cs="Times New Roman" w:eastAsia="Times New Roman"/>
          <w:color w:val="231F1F"/>
        </w:rPr>
        <w:t>na</w:t>
      </w:r>
      <w:r>
        <w:rPr>
          <w:rFonts w:ascii="Times New Roman" w:hAnsi="Times New Roman" w:cs="Times New Roman" w:eastAsia="Times New Roman"/>
          <w:color w:val="231F1F"/>
          <w:spacing w:val="1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daljinu</w:t>
      </w:r>
      <w:r>
        <w:rPr>
          <w:rFonts w:ascii="Times New Roman" w:hAnsi="Times New Roman" w:cs="Times New Roman" w:eastAsia="Times New Roman"/>
          <w:color w:val="231F1F"/>
          <w:spacing w:val="1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mogu</w:t>
      </w:r>
      <w:r>
        <w:rPr>
          <w:rFonts w:ascii="Times New Roman" w:hAnsi="Times New Roman" w:cs="Times New Roman" w:eastAsia="Times New Roman"/>
          <w:color w:val="231F1F"/>
          <w:spacing w:val="105"/>
        </w:rPr>
        <w:t> </w:t>
      </w:r>
      <w:r>
        <w:rPr>
          <w:rFonts w:ascii="Times New Roman" w:hAnsi="Times New Roman" w:cs="Times New Roman" w:eastAsia="Times New Roman"/>
          <w:color w:val="231F1F"/>
        </w:rPr>
        <w:t>se</w:t>
      </w:r>
      <w:r>
        <w:rPr>
          <w:rFonts w:ascii="Times New Roman" w:hAnsi="Times New Roman" w:cs="Times New Roman" w:eastAsia="Times New Roman"/>
          <w:color w:val="231F1F"/>
          <w:spacing w:val="-1"/>
        </w:rPr>
        <w:t> </w:t>
      </w:r>
      <w:r>
        <w:rPr>
          <w:rFonts w:ascii="Times New Roman" w:hAnsi="Times New Roman" w:cs="Times New Roman" w:eastAsia="Times New Roman"/>
          <w:color w:val="231F1F"/>
        </w:rPr>
        <w:t>koristiti </w:t>
      </w:r>
      <w:r>
        <w:rPr>
          <w:rFonts w:ascii="Times New Roman" w:hAnsi="Times New Roman" w:cs="Times New Roman" w:eastAsia="Times New Roman"/>
          <w:color w:val="231F1F"/>
          <w:spacing w:val="-1"/>
        </w:rPr>
        <w:t>razliĉiti</w:t>
      </w:r>
      <w:r>
        <w:rPr>
          <w:rFonts w:ascii="Times New Roman" w:hAnsi="Times New Roman" w:cs="Times New Roman" w:eastAsia="Times New Roman"/>
          <w:color w:val="231F1F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oblici</w:t>
      </w:r>
      <w:r>
        <w:rPr>
          <w:rFonts w:ascii="Times New Roman" w:hAnsi="Times New Roman" w:cs="Times New Roman" w:eastAsia="Times New Roman"/>
          <w:color w:val="231F1F"/>
        </w:rPr>
        <w:t> multimedija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</w:rPr>
        <w:t>– </w:t>
      </w:r>
      <w:r>
        <w:rPr>
          <w:color w:val="231F1F"/>
          <w:spacing w:val="-1"/>
        </w:rPr>
        <w:t>grafike,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animacije,</w:t>
      </w:r>
      <w:r>
        <w:rPr>
          <w:color w:val="231F1F"/>
        </w:rPr>
        <w:t> zvuka.</w:t>
      </w:r>
      <w:r>
        <w:rPr/>
      </w:r>
    </w:p>
    <w:p>
      <w:pPr>
        <w:pStyle w:val="BodyText"/>
        <w:spacing w:line="360" w:lineRule="auto" w:before="205"/>
        <w:ind w:right="115" w:firstLine="71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Sistem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uĉenja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daljinu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treba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obezbedi: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širok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izbor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modela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uĉenja,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obim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</w:rPr>
        <w:t>sloţenost</w:t>
      </w:r>
      <w:r>
        <w:rPr>
          <w:rFonts w:ascii="Times New Roman" w:hAnsi="Times New Roman"/>
          <w:color w:val="231F1F"/>
          <w:spacing w:val="56"/>
        </w:rPr>
        <w:t> </w:t>
      </w:r>
      <w:r>
        <w:rPr>
          <w:rFonts w:ascii="Times New Roman" w:hAnsi="Times New Roman"/>
          <w:color w:val="231F1F"/>
          <w:spacing w:val="-1"/>
        </w:rPr>
        <w:t>nastavnih</w:t>
      </w:r>
      <w:r>
        <w:rPr>
          <w:rFonts w:ascii="Times New Roman" w:hAnsi="Times New Roman"/>
          <w:color w:val="231F1F"/>
          <w:spacing w:val="56"/>
        </w:rPr>
        <w:t> </w:t>
      </w:r>
      <w:r>
        <w:rPr>
          <w:rFonts w:ascii="Times New Roman" w:hAnsi="Times New Roman"/>
          <w:color w:val="231F1F"/>
          <w:spacing w:val="-1"/>
        </w:rPr>
        <w:t>materijala</w:t>
      </w:r>
      <w:r>
        <w:rPr>
          <w:rFonts w:ascii="Times New Roman" w:hAnsi="Times New Roman"/>
          <w:color w:val="231F1F"/>
          <w:spacing w:val="56"/>
        </w:rPr>
        <w:t> </w:t>
      </w:r>
      <w:r>
        <w:rPr>
          <w:rFonts w:ascii="Times New Roman" w:hAnsi="Times New Roman"/>
          <w:color w:val="231F1F"/>
          <w:spacing w:val="-1"/>
        </w:rPr>
        <w:t>kao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  <w:spacing w:val="-1"/>
        </w:rPr>
        <w:t>naĉin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  <w:spacing w:val="-1"/>
        </w:rPr>
        <w:t>itempo</w:t>
      </w:r>
      <w:r>
        <w:rPr>
          <w:rFonts w:ascii="Times New Roman" w:hAnsi="Times New Roman"/>
          <w:color w:val="231F1F"/>
          <w:spacing w:val="56"/>
        </w:rPr>
        <w:t> </w:t>
      </w:r>
      <w:r>
        <w:rPr>
          <w:rFonts w:ascii="Times New Roman" w:hAnsi="Times New Roman"/>
          <w:color w:val="231F1F"/>
          <w:spacing w:val="-1"/>
        </w:rPr>
        <w:t>njegove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rFonts w:ascii="Times New Roman" w:hAnsi="Times New Roman"/>
          <w:color w:val="231F1F"/>
          <w:spacing w:val="-1"/>
        </w:rPr>
        <w:t>obrade,</w:t>
      </w:r>
      <w:r>
        <w:rPr>
          <w:rFonts w:ascii="Times New Roman" w:hAnsi="Times New Roman"/>
          <w:color w:val="231F1F"/>
          <w:spacing w:val="58"/>
        </w:rPr>
        <w:t> </w:t>
      </w:r>
      <w:r>
        <w:rPr>
          <w:rFonts w:ascii="Times New Roman" w:hAnsi="Times New Roman"/>
          <w:color w:val="231F1F"/>
          <w:spacing w:val="-1"/>
        </w:rPr>
        <w:t>primenu</w:t>
      </w:r>
      <w:r>
        <w:rPr>
          <w:rFonts w:ascii="Times New Roman" w:hAnsi="Times New Roman"/>
          <w:color w:val="231F1F"/>
          <w:spacing w:val="56"/>
        </w:rPr>
        <w:t> </w:t>
      </w:r>
      <w:r>
        <w:rPr>
          <w:rFonts w:ascii="Times New Roman" w:hAnsi="Times New Roman"/>
          <w:color w:val="231F1F"/>
        </w:rPr>
        <w:t>tehnike</w:t>
      </w:r>
      <w:r>
        <w:rPr>
          <w:rFonts w:ascii="Times New Roman" w:hAnsi="Times New Roman"/>
          <w:color w:val="231F1F"/>
          <w:spacing w:val="75"/>
        </w:rPr>
        <w:t> </w:t>
      </w:r>
      <w:r>
        <w:rPr>
          <w:rFonts w:ascii="Times New Roman" w:hAnsi="Times New Roman"/>
          <w:color w:val="231F1F"/>
          <w:spacing w:val="-1"/>
        </w:rPr>
        <w:t>preskakanja,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individualizacija </w:t>
      </w:r>
      <w:r>
        <w:rPr>
          <w:rFonts w:ascii="Times New Roman" w:hAnsi="Times New Roman"/>
          <w:color w:val="231F1F"/>
        </w:rPr>
        <w:t>u odnosu na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tempo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uĉenja</w:t>
      </w:r>
      <w:r>
        <w:rPr>
          <w:rFonts w:ascii="Times New Roman" w:hAnsi="Times New Roman"/>
          <w:color w:val="231F1F"/>
        </w:rPr>
        <w:t> i u odnosu na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sposobnosti </w:t>
      </w:r>
      <w:r>
        <w:rPr>
          <w:rFonts w:ascii="Times New Roman" w:hAnsi="Times New Roman"/>
          <w:color w:val="231F1F"/>
          <w:spacing w:val="-1"/>
        </w:rPr>
        <w:t>uĉenika.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30"/>
          <w:szCs w:val="30"/>
        </w:rPr>
      </w:pPr>
    </w:p>
    <w:p>
      <w:pPr>
        <w:pStyle w:val="Heading3"/>
        <w:spacing w:line="240" w:lineRule="auto"/>
        <w:ind w:left="138" w:right="135" w:firstLine="0"/>
        <w:jc w:val="center"/>
        <w:rPr>
          <w:rFonts w:ascii="Times New Roman" w:hAnsi="Times New Roman" w:cs="Times New Roman" w:eastAsia="Times New Roman"/>
          <w:b w:val="0"/>
          <w:bCs w:val="0"/>
          <w:i w:val="0"/>
        </w:rPr>
      </w:pPr>
      <w:r>
        <w:rPr>
          <w:rFonts w:ascii="Times New Roman" w:hAnsi="Times New Roman"/>
          <w:i/>
          <w:color w:val="231F1F"/>
        </w:rPr>
        <w:t>1.8. </w:t>
      </w:r>
      <w:r>
        <w:rPr>
          <w:rFonts w:ascii="Times New Roman" w:hAnsi="Times New Roman"/>
          <w:i/>
          <w:color w:val="231F1F"/>
          <w:spacing w:val="-1"/>
        </w:rPr>
        <w:t>Upotreba</w:t>
      </w:r>
      <w:r>
        <w:rPr>
          <w:rFonts w:ascii="Times New Roman" w:hAnsi="Times New Roman"/>
          <w:i/>
          <w:color w:val="231F1F"/>
        </w:rPr>
        <w:t> WWW </w:t>
      </w:r>
      <w:r>
        <w:rPr>
          <w:rFonts w:ascii="Times New Roman" w:hAnsi="Times New Roman"/>
          <w:i/>
          <w:color w:val="231F1F"/>
          <w:spacing w:val="-1"/>
        </w:rPr>
        <w:t>(World</w:t>
      </w:r>
      <w:r>
        <w:rPr>
          <w:rFonts w:ascii="Times New Roman" w:hAnsi="Times New Roman"/>
          <w:i/>
          <w:color w:val="231F1F"/>
        </w:rPr>
        <w:t> Wide</w:t>
      </w:r>
      <w:r>
        <w:rPr>
          <w:rFonts w:ascii="Times New Roman" w:hAnsi="Times New Roman"/>
          <w:i/>
          <w:color w:val="231F1F"/>
          <w:spacing w:val="-1"/>
        </w:rPr>
        <w:t> Web)</w:t>
      </w:r>
      <w:r>
        <w:rPr>
          <w:rFonts w:ascii="Times New Roman" w:hAnsi="Times New Roman"/>
          <w:i/>
          <w:color w:val="231F1F"/>
        </w:rPr>
        <w:t> za digitalno i </w:t>
      </w:r>
      <w:r>
        <w:rPr>
          <w:rFonts w:ascii="Times New Roman" w:hAnsi="Times New Roman"/>
          <w:i/>
          <w:color w:val="231F1F"/>
          <w:spacing w:val="-1"/>
        </w:rPr>
        <w:t>učenje</w:t>
      </w:r>
      <w:r>
        <w:rPr>
          <w:rFonts w:ascii="Times New Roman" w:hAnsi="Times New Roman"/>
          <w:i/>
          <w:color w:val="231F1F"/>
        </w:rPr>
        <w:t> na </w:t>
      </w:r>
      <w:r>
        <w:rPr>
          <w:rFonts w:ascii="Times New Roman" w:hAnsi="Times New Roman"/>
          <w:i/>
          <w:color w:val="231F1F"/>
          <w:spacing w:val="-1"/>
        </w:rPr>
        <w:t>daljinu</w:t>
      </w:r>
      <w:r>
        <w:rPr>
          <w:rFonts w:ascii="Times New Roman" w:hAnsi="Times New Roman"/>
          <w:b w:val="0"/>
          <w:i w:val="0"/>
        </w:rPr>
      </w:r>
    </w:p>
    <w:p>
      <w:pPr>
        <w:pStyle w:val="BodyText"/>
        <w:spacing w:line="240" w:lineRule="auto" w:before="134"/>
        <w:ind w:left="838" w:right="0"/>
        <w:jc w:val="left"/>
      </w:pPr>
      <w:r>
        <w:rPr>
          <w:color w:val="231F1F"/>
          <w:spacing w:val="-1"/>
        </w:rPr>
        <w:t>Nastavnici</w:t>
      </w:r>
      <w:r>
        <w:rPr>
          <w:color w:val="231F1F"/>
        </w:rPr>
        <w:t> 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mogu</w:t>
      </w:r>
      <w:r>
        <w:rPr>
          <w:color w:val="231F1F"/>
        </w:rPr>
        <w:t> </w:t>
      </w:r>
      <w:r>
        <w:rPr>
          <w:color w:val="231F1F"/>
          <w:spacing w:val="21"/>
        </w:rPr>
        <w:t> </w:t>
      </w:r>
      <w:r>
        <w:rPr>
          <w:color w:val="231F1F"/>
        </w:rPr>
        <w:t>kreirati </w:t>
      </w:r>
      <w:r>
        <w:rPr>
          <w:color w:val="231F1F"/>
          <w:spacing w:val="24"/>
        </w:rPr>
        <w:t> </w:t>
      </w:r>
      <w:r>
        <w:rPr>
          <w:color w:val="231F1F"/>
        </w:rPr>
        <w:t>polazne </w:t>
      </w:r>
      <w:r>
        <w:rPr>
          <w:color w:val="231F1F"/>
          <w:spacing w:val="20"/>
        </w:rPr>
        <w:t> </w:t>
      </w:r>
      <w:r>
        <w:rPr>
          <w:color w:val="231F1F"/>
          <w:spacing w:val="-1"/>
        </w:rPr>
        <w:t>strane</w:t>
      </w:r>
      <w:r>
        <w:rPr>
          <w:color w:val="231F1F"/>
        </w:rPr>
        <w:t> </w:t>
      </w:r>
      <w:r>
        <w:rPr>
          <w:color w:val="231F1F"/>
          <w:spacing w:val="20"/>
        </w:rPr>
        <w:t> </w:t>
      </w:r>
      <w:r>
        <w:rPr>
          <w:color w:val="231F1F"/>
        </w:rPr>
        <w:t>za </w:t>
      </w:r>
      <w:r>
        <w:rPr>
          <w:color w:val="231F1F"/>
          <w:spacing w:val="20"/>
        </w:rPr>
        <w:t> </w:t>
      </w:r>
      <w:r>
        <w:rPr>
          <w:color w:val="231F1F"/>
        </w:rPr>
        <w:t>svoje </w:t>
      </w:r>
      <w:r>
        <w:rPr>
          <w:color w:val="231F1F"/>
          <w:spacing w:val="20"/>
        </w:rPr>
        <w:t> </w:t>
      </w:r>
      <w:r>
        <w:rPr>
          <w:color w:val="231F1F"/>
          <w:spacing w:val="-1"/>
        </w:rPr>
        <w:t>nastavne</w:t>
      </w:r>
      <w:r>
        <w:rPr>
          <w:color w:val="231F1F"/>
        </w:rPr>
        <w:t> </w:t>
      </w:r>
      <w:r>
        <w:rPr>
          <w:color w:val="231F1F"/>
          <w:spacing w:val="20"/>
        </w:rPr>
        <w:t> </w:t>
      </w:r>
      <w:r>
        <w:rPr>
          <w:color w:val="231F1F"/>
        </w:rPr>
        <w:t>predmete </w:t>
      </w:r>
      <w:r>
        <w:rPr>
          <w:color w:val="231F1F"/>
          <w:spacing w:val="24"/>
        </w:rPr>
        <w:t> </w:t>
      </w:r>
      <w:r>
        <w:rPr>
          <w:color w:val="231F1F"/>
          <w:spacing w:val="-1"/>
        </w:rPr>
        <w:t>gde</w:t>
      </w:r>
      <w:r>
        <w:rPr>
          <w:color w:val="231F1F"/>
        </w:rPr>
        <w:t> </w:t>
      </w:r>
      <w:r>
        <w:rPr>
          <w:color w:val="231F1F"/>
          <w:spacing w:val="22"/>
        </w:rPr>
        <w:t> </w:t>
      </w:r>
      <w:r>
        <w:rPr>
          <w:color w:val="231F1F"/>
          <w:spacing w:val="-1"/>
        </w:rPr>
        <w:t>mogu</w:t>
      </w:r>
      <w:r>
        <w:rPr/>
      </w:r>
    </w:p>
    <w:p>
      <w:pPr>
        <w:pStyle w:val="BodyText"/>
        <w:spacing w:line="240" w:lineRule="auto" w:before="137"/>
        <w:ind w:left="131" w:right="131"/>
        <w:jc w:val="center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ukljuĉiti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1"/>
        </w:rPr>
        <w:t>sadrţaje,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1"/>
        </w:rPr>
        <w:t>veţbe,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literaturu,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kao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veze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ka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informacijama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koje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nalaze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WWW,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što</w:t>
      </w:r>
      <w:r>
        <w:rPr>
          <w:rFonts w:ascii="Times New Roman" w:hAnsi="Times New Roman"/>
        </w:rPr>
      </w:r>
    </w:p>
    <w:p>
      <w:pPr>
        <w:spacing w:after="0" w:line="240" w:lineRule="auto"/>
        <w:jc w:val="center"/>
        <w:rPr>
          <w:rFonts w:ascii="Times New Roman" w:hAnsi="Times New Roman" w:cs="Times New Roman" w:eastAsia="Times New Roman"/>
        </w:rPr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59" w:lineRule="auto" w:before="69"/>
        <w:ind w:right="11"/>
        <w:jc w:val="left"/>
      </w:pPr>
      <w:r>
        <w:rPr>
          <w:rFonts w:ascii="Times New Roman" w:hAnsi="Times New Roman"/>
          <w:color w:val="231F1F"/>
        </w:rPr>
        <w:t>je,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naravno,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korisno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zbog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mogućnosti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  <w:spacing w:val="-1"/>
        </w:rPr>
        <w:t>korišćenja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kataloga,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biblioteka,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diskusionih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listi,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formi</w:t>
      </w:r>
      <w:r>
        <w:rPr>
          <w:rFonts w:ascii="Times New Roman" w:hAnsi="Times New Roman"/>
          <w:color w:val="231F1F"/>
          <w:spacing w:val="87"/>
        </w:rPr>
        <w:t> </w:t>
      </w:r>
      <w:r>
        <w:rPr>
          <w:rFonts w:ascii="Times New Roman" w:hAnsi="Times New Roman"/>
          <w:color w:val="231F1F"/>
        </w:rPr>
        <w:t>sa</w:t>
      </w:r>
      <w:r>
        <w:rPr>
          <w:rFonts w:ascii="Times New Roman" w:hAnsi="Times New Roman"/>
          <w:color w:val="231F1F"/>
          <w:spacing w:val="-1"/>
        </w:rPr>
        <w:t> razliĉitim</w:t>
      </w:r>
      <w:r>
        <w:rPr>
          <w:rFonts w:ascii="Times New Roman" w:hAnsi="Times New Roman"/>
          <w:color w:val="231F1F"/>
        </w:rPr>
        <w:t> pi</w:t>
      </w:r>
      <w:r>
        <w:rPr>
          <w:color w:val="231F1F"/>
        </w:rPr>
        <w:t>tanjima.</w:t>
      </w:r>
      <w:r>
        <w:rPr/>
      </w:r>
    </w:p>
    <w:p>
      <w:pPr>
        <w:pStyle w:val="BodyText"/>
        <w:spacing w:line="360" w:lineRule="auto" w:before="206"/>
        <w:ind w:right="11" w:firstLine="719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</w:rPr>
        <w:t>Web 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  <w:spacing w:val="-1"/>
        </w:rPr>
        <w:t>strane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  <w:spacing w:val="-1"/>
        </w:rPr>
        <w:t>treba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1"/>
        </w:rPr>
        <w:t>da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</w:rPr>
        <w:t>budu 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  <w:spacing w:val="-1"/>
        </w:rPr>
        <w:t>dizajirane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na 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  <w:spacing w:val="-1"/>
        </w:rPr>
        <w:t>odre</w:t>
      </w:r>
      <w:r>
        <w:rPr>
          <w:rFonts w:ascii="Times New Roman" w:hAnsi="Times New Roman"/>
          <w:color w:val="231F1F"/>
          <w:spacing w:val="-2"/>
        </w:rPr>
        <w:t>Ċe</w:t>
      </w:r>
      <w:r>
        <w:rPr>
          <w:rFonts w:ascii="Times New Roman" w:hAnsi="Times New Roman"/>
          <w:color w:val="231F1F"/>
          <w:spacing w:val="-1"/>
        </w:rPr>
        <w:t>n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  <w:spacing w:val="-1"/>
        </w:rPr>
        <w:t>naĉin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koji 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će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pomoći 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naĉinu</w:t>
      </w:r>
      <w:r>
        <w:rPr>
          <w:rFonts w:ascii="Times New Roman" w:hAnsi="Times New Roman"/>
          <w:color w:val="231F1F"/>
          <w:spacing w:val="67"/>
        </w:rPr>
        <w:t> </w:t>
      </w:r>
      <w:r>
        <w:rPr>
          <w:rFonts w:ascii="Times New Roman" w:hAnsi="Times New Roman"/>
          <w:color w:val="231F1F"/>
          <w:spacing w:val="-1"/>
        </w:rPr>
        <w:t>razmišljanja,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aktivnom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uĉestvovanju</w:t>
      </w:r>
      <w:r>
        <w:rPr>
          <w:rFonts w:ascii="Times New Roman" w:hAnsi="Times New Roman"/>
          <w:color w:val="231F1F"/>
        </w:rPr>
        <w:t> uĉenika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u </w:t>
      </w:r>
      <w:r>
        <w:rPr>
          <w:rFonts w:ascii="Times New Roman" w:hAnsi="Times New Roman"/>
          <w:color w:val="231F1F"/>
          <w:spacing w:val="-1"/>
        </w:rPr>
        <w:t>procesu</w:t>
      </w:r>
      <w:r>
        <w:rPr>
          <w:rFonts w:ascii="Times New Roman" w:hAnsi="Times New Roman"/>
          <w:color w:val="231F1F"/>
        </w:rPr>
        <w:t> uĉenja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i diskusiji.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202"/>
        <w:ind w:left="838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</w:rPr>
        <w:t>Osnovni </w:t>
      </w:r>
      <w:r>
        <w:rPr>
          <w:rFonts w:ascii="Times New Roman" w:hAnsi="Times New Roman"/>
          <w:color w:val="231F1F"/>
          <w:spacing w:val="-1"/>
        </w:rPr>
        <w:t>elementi</w:t>
      </w:r>
      <w:r>
        <w:rPr>
          <w:rFonts w:ascii="Times New Roman" w:hAnsi="Times New Roman"/>
          <w:color w:val="231F1F"/>
        </w:rPr>
        <w:t> Web </w:t>
      </w:r>
      <w:r>
        <w:rPr>
          <w:rFonts w:ascii="Times New Roman" w:hAnsi="Times New Roman"/>
          <w:color w:val="231F1F"/>
          <w:spacing w:val="-1"/>
        </w:rPr>
        <w:t>strana posvećenih</w:t>
      </w:r>
      <w:r>
        <w:rPr>
          <w:rFonts w:ascii="Times New Roman" w:hAnsi="Times New Roman"/>
          <w:color w:val="231F1F"/>
        </w:rPr>
        <w:t> kursu su:</w:t>
      </w:r>
      <w:r>
        <w:rPr>
          <w:rFonts w:ascii="Times New Roman" w:hAnsi="Times New Roman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BodyText"/>
        <w:numPr>
          <w:ilvl w:val="0"/>
          <w:numId w:val="34"/>
        </w:numPr>
        <w:tabs>
          <w:tab w:pos="839" w:val="left" w:leader="none"/>
        </w:tabs>
        <w:spacing w:line="240" w:lineRule="auto" w:before="0" w:after="0"/>
        <w:ind w:left="838" w:right="0" w:hanging="360"/>
        <w:jc w:val="left"/>
      </w:pPr>
      <w:r>
        <w:rPr>
          <w:rFonts w:ascii="Times New Roman" w:hAnsi="Times New Roman" w:cs="Times New Roman" w:eastAsia="Times New Roman"/>
          <w:color w:val="231F1F"/>
          <w:spacing w:val="-1"/>
        </w:rPr>
        <w:t>Informacije</w:t>
      </w:r>
      <w:r>
        <w:rPr>
          <w:rFonts w:ascii="Times New Roman" w:hAnsi="Times New Roman" w:cs="Times New Roman" w:eastAsia="Times New Roman"/>
          <w:color w:val="231F1F"/>
        </w:rPr>
        <w:t> </w:t>
      </w:r>
      <w:r>
        <w:rPr>
          <w:rFonts w:ascii="Times New Roman" w:hAnsi="Times New Roman" w:cs="Times New Roman" w:eastAsia="Times New Roman"/>
          <w:color w:val="231F1F"/>
          <w:spacing w:val="41"/>
        </w:rPr>
        <w:t> </w:t>
      </w:r>
      <w:r>
        <w:rPr>
          <w:rFonts w:ascii="Times New Roman" w:hAnsi="Times New Roman" w:cs="Times New Roman" w:eastAsia="Times New Roman"/>
          <w:color w:val="231F1F"/>
        </w:rPr>
        <w:t>o </w:t>
      </w:r>
      <w:r>
        <w:rPr>
          <w:rFonts w:ascii="Times New Roman" w:hAnsi="Times New Roman" w:cs="Times New Roman" w:eastAsia="Times New Roman"/>
          <w:color w:val="231F1F"/>
          <w:spacing w:val="40"/>
        </w:rPr>
        <w:t> </w:t>
      </w:r>
      <w:r>
        <w:rPr>
          <w:rFonts w:ascii="Times New Roman" w:hAnsi="Times New Roman" w:cs="Times New Roman" w:eastAsia="Times New Roman"/>
          <w:color w:val="231F1F"/>
        </w:rPr>
        <w:t>kursu </w:t>
      </w:r>
      <w:r>
        <w:rPr>
          <w:rFonts w:ascii="Times New Roman" w:hAnsi="Times New Roman" w:cs="Times New Roman" w:eastAsia="Times New Roman"/>
          <w:color w:val="231F1F"/>
          <w:spacing w:val="40"/>
        </w:rPr>
        <w:t> </w:t>
      </w:r>
      <w:r>
        <w:rPr>
          <w:rFonts w:ascii="Times New Roman" w:hAnsi="Times New Roman" w:cs="Times New Roman" w:eastAsia="Times New Roman"/>
          <w:color w:val="231F1F"/>
        </w:rPr>
        <w:t>i </w:t>
      </w:r>
      <w:r>
        <w:rPr>
          <w:rFonts w:ascii="Times New Roman" w:hAnsi="Times New Roman" w:cs="Times New Roman" w:eastAsia="Times New Roman"/>
          <w:color w:val="231F1F"/>
          <w:spacing w:val="4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predavaĉu</w:t>
      </w:r>
      <w:r>
        <w:rPr>
          <w:rFonts w:ascii="Times New Roman" w:hAnsi="Times New Roman" w:cs="Times New Roman" w:eastAsia="Times New Roman"/>
          <w:color w:val="231F1F"/>
        </w:rPr>
        <w:t> </w:t>
      </w:r>
      <w:r>
        <w:rPr>
          <w:rFonts w:ascii="Times New Roman" w:hAnsi="Times New Roman" w:cs="Times New Roman" w:eastAsia="Times New Roman"/>
          <w:color w:val="231F1F"/>
          <w:spacing w:val="46"/>
        </w:rPr>
        <w:t> </w:t>
      </w:r>
      <w:r>
        <w:rPr>
          <w:rFonts w:ascii="Times New Roman" w:hAnsi="Times New Roman" w:cs="Times New Roman" w:eastAsia="Times New Roman"/>
          <w:color w:val="231F1F"/>
        </w:rPr>
        <w:t>– </w:t>
      </w:r>
      <w:r>
        <w:rPr>
          <w:rFonts w:ascii="Times New Roman" w:hAnsi="Times New Roman" w:cs="Times New Roman" w:eastAsia="Times New Roman"/>
          <w:color w:val="231F1F"/>
          <w:spacing w:val="40"/>
        </w:rPr>
        <w:t> </w:t>
      </w:r>
      <w:r>
        <w:rPr>
          <w:color w:val="231F1F"/>
        </w:rPr>
        <w:t>naziv </w:t>
      </w:r>
      <w:r>
        <w:rPr>
          <w:color w:val="231F1F"/>
          <w:spacing w:val="41"/>
        </w:rPr>
        <w:t> </w:t>
      </w:r>
      <w:r>
        <w:rPr>
          <w:color w:val="231F1F"/>
          <w:spacing w:val="-1"/>
        </w:rPr>
        <w:t>kursa,</w:t>
      </w:r>
      <w:r>
        <w:rPr>
          <w:color w:val="231F1F"/>
        </w:rPr>
        <w:t> </w:t>
      </w:r>
      <w:r>
        <w:rPr>
          <w:color w:val="231F1F"/>
          <w:spacing w:val="40"/>
        </w:rPr>
        <w:t> </w:t>
      </w:r>
      <w:r>
        <w:rPr>
          <w:color w:val="231F1F"/>
        </w:rPr>
        <w:t>pregled </w:t>
      </w:r>
      <w:r>
        <w:rPr>
          <w:color w:val="231F1F"/>
          <w:spacing w:val="40"/>
        </w:rPr>
        <w:t> </w:t>
      </w:r>
      <w:r>
        <w:rPr>
          <w:color w:val="231F1F"/>
        </w:rPr>
        <w:t>kursa, </w:t>
      </w:r>
      <w:r>
        <w:rPr>
          <w:color w:val="231F1F"/>
          <w:spacing w:val="40"/>
        </w:rPr>
        <w:t> </w:t>
      </w:r>
      <w:r>
        <w:rPr>
          <w:color w:val="231F1F"/>
          <w:spacing w:val="-1"/>
        </w:rPr>
        <w:t>informacije</w:t>
      </w:r>
      <w:r>
        <w:rPr>
          <w:color w:val="231F1F"/>
        </w:rPr>
        <w:t> </w:t>
      </w:r>
      <w:r>
        <w:rPr>
          <w:color w:val="231F1F"/>
          <w:spacing w:val="41"/>
        </w:rPr>
        <w:t> </w:t>
      </w:r>
      <w:r>
        <w:rPr>
          <w:color w:val="231F1F"/>
        </w:rPr>
        <w:t>o</w:t>
      </w:r>
      <w:r>
        <w:rPr/>
      </w:r>
    </w:p>
    <w:p>
      <w:pPr>
        <w:pStyle w:val="BodyText"/>
        <w:spacing w:line="240" w:lineRule="auto" w:before="139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štampanom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materijalu</w:t>
      </w:r>
      <w:r>
        <w:rPr>
          <w:rFonts w:ascii="Times New Roman" w:hAnsi="Times New Roman"/>
          <w:color w:val="231F1F"/>
        </w:rPr>
        <w:t> kao i o </w:t>
      </w:r>
      <w:r>
        <w:rPr>
          <w:rFonts w:ascii="Times New Roman" w:hAnsi="Times New Roman"/>
          <w:color w:val="231F1F"/>
          <w:spacing w:val="-1"/>
        </w:rPr>
        <w:t>pravilima ocenjivanja;</w:t>
      </w:r>
      <w:r>
        <w:rPr>
          <w:rFonts w:ascii="Times New Roman" w:hAnsi="Times New Roman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BodyText"/>
        <w:numPr>
          <w:ilvl w:val="0"/>
          <w:numId w:val="34"/>
        </w:numPr>
        <w:tabs>
          <w:tab w:pos="839" w:val="left" w:leader="none"/>
        </w:tabs>
        <w:spacing w:line="240" w:lineRule="auto" w:before="0" w:after="0"/>
        <w:ind w:left="838" w:right="0" w:hanging="360"/>
        <w:jc w:val="left"/>
        <w:rPr>
          <w:rFonts w:ascii="Times New Roman" w:hAnsi="Times New Roman" w:cs="Times New Roman" w:eastAsia="Times New Roman"/>
        </w:rPr>
      </w:pPr>
      <w:r>
        <w:rPr>
          <w:color w:val="231F1F"/>
          <w:spacing w:val="-1"/>
        </w:rPr>
        <w:t>Komunikacija</w:t>
      </w:r>
      <w:r>
        <w:rPr>
          <w:color w:val="231F1F"/>
        </w:rPr>
        <w:t> </w:t>
      </w:r>
      <w:r>
        <w:rPr>
          <w:color w:val="231F1F"/>
          <w:spacing w:val="32"/>
        </w:rPr>
        <w:t> </w:t>
      </w:r>
      <w:r>
        <w:rPr>
          <w:color w:val="231F1F"/>
          <w:spacing w:val="-1"/>
        </w:rPr>
        <w:t>grupe</w:t>
      </w:r>
      <w:r>
        <w:rPr>
          <w:color w:val="231F1F"/>
        </w:rPr>
        <w:t> </w:t>
      </w:r>
      <w:r>
        <w:rPr>
          <w:color w:val="231F1F"/>
          <w:spacing w:val="31"/>
        </w:rPr>
        <w:t> </w:t>
      </w:r>
      <w:r>
        <w:rPr>
          <w:rFonts w:ascii="Times New Roman" w:hAnsi="Times New Roman" w:cs="Times New Roman" w:eastAsia="Times New Roman"/>
          <w:color w:val="231F1F"/>
        </w:rPr>
        <w:t>– </w:t>
      </w:r>
      <w:r>
        <w:rPr>
          <w:rFonts w:ascii="Times New Roman" w:hAnsi="Times New Roman" w:cs="Times New Roman" w:eastAsia="Times New Roman"/>
          <w:color w:val="231F1F"/>
          <w:spacing w:val="3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e</w:t>
      </w:r>
      <w:r>
        <w:rPr>
          <w:color w:val="231F1F"/>
          <w:spacing w:val="-1"/>
        </w:rPr>
        <w:t>-</w:t>
      </w:r>
      <w:r>
        <w:rPr>
          <w:rFonts w:ascii="Times New Roman" w:hAnsi="Times New Roman" w:cs="Times New Roman" w:eastAsia="Times New Roman"/>
          <w:color w:val="231F1F"/>
          <w:spacing w:val="-1"/>
        </w:rPr>
        <w:t>mail</w:t>
      </w:r>
      <w:r>
        <w:rPr>
          <w:rFonts w:ascii="Times New Roman" w:hAnsi="Times New Roman" w:cs="Times New Roman" w:eastAsia="Times New Roman"/>
          <w:color w:val="231F1F"/>
        </w:rPr>
        <w:t> </w:t>
      </w:r>
      <w:r>
        <w:rPr>
          <w:rFonts w:ascii="Times New Roman" w:hAnsi="Times New Roman" w:cs="Times New Roman" w:eastAsia="Times New Roman"/>
          <w:color w:val="231F1F"/>
          <w:spacing w:val="3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predavaĉa,</w:t>
      </w:r>
      <w:r>
        <w:rPr>
          <w:rFonts w:ascii="Times New Roman" w:hAnsi="Times New Roman" w:cs="Times New Roman" w:eastAsia="Times New Roman"/>
          <w:color w:val="231F1F"/>
        </w:rPr>
        <w:t> </w:t>
      </w:r>
      <w:r>
        <w:rPr>
          <w:rFonts w:ascii="Times New Roman" w:hAnsi="Times New Roman" w:cs="Times New Roman" w:eastAsia="Times New Roman"/>
          <w:color w:val="231F1F"/>
          <w:spacing w:val="33"/>
        </w:rPr>
        <w:t> </w:t>
      </w:r>
      <w:r>
        <w:rPr>
          <w:rFonts w:ascii="Times New Roman" w:hAnsi="Times New Roman" w:cs="Times New Roman" w:eastAsia="Times New Roman"/>
          <w:color w:val="231F1F"/>
        </w:rPr>
        <w:t>forme </w:t>
      </w:r>
      <w:r>
        <w:rPr>
          <w:rFonts w:ascii="Times New Roman" w:hAnsi="Times New Roman" w:cs="Times New Roman" w:eastAsia="Times New Roman"/>
          <w:color w:val="231F1F"/>
          <w:spacing w:val="30"/>
        </w:rPr>
        <w:t> </w:t>
      </w:r>
      <w:r>
        <w:rPr>
          <w:rFonts w:ascii="Times New Roman" w:hAnsi="Times New Roman" w:cs="Times New Roman" w:eastAsia="Times New Roman"/>
          <w:color w:val="231F1F"/>
        </w:rPr>
        <w:t>za </w:t>
      </w:r>
      <w:r>
        <w:rPr>
          <w:rFonts w:ascii="Times New Roman" w:hAnsi="Times New Roman" w:cs="Times New Roman" w:eastAsia="Times New Roman"/>
          <w:color w:val="231F1F"/>
          <w:spacing w:val="3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izveštavanje</w:t>
      </w:r>
      <w:r>
        <w:rPr>
          <w:rFonts w:ascii="Times New Roman" w:hAnsi="Times New Roman" w:cs="Times New Roman" w:eastAsia="Times New Roman"/>
          <w:color w:val="231F1F"/>
        </w:rPr>
        <w:t> </w:t>
      </w:r>
      <w:r>
        <w:rPr>
          <w:rFonts w:ascii="Times New Roman" w:hAnsi="Times New Roman" w:cs="Times New Roman" w:eastAsia="Times New Roman"/>
          <w:color w:val="231F1F"/>
          <w:spacing w:val="30"/>
        </w:rPr>
        <w:t> </w:t>
      </w:r>
      <w:r>
        <w:rPr>
          <w:rFonts w:ascii="Times New Roman" w:hAnsi="Times New Roman" w:cs="Times New Roman" w:eastAsia="Times New Roman"/>
          <w:color w:val="231F1F"/>
        </w:rPr>
        <w:t>o </w:t>
      </w:r>
      <w:r>
        <w:rPr>
          <w:rFonts w:ascii="Times New Roman" w:hAnsi="Times New Roman" w:cs="Times New Roman" w:eastAsia="Times New Roman"/>
          <w:color w:val="231F1F"/>
          <w:spacing w:val="3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problemima,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40" w:lineRule="auto" w:before="137"/>
        <w:ind w:left="119" w:right="0"/>
        <w:jc w:val="left"/>
      </w:pPr>
      <w:r>
        <w:rPr>
          <w:color w:val="231F1F"/>
        </w:rPr>
        <w:t>diskusione </w:t>
      </w:r>
      <w:r>
        <w:rPr>
          <w:color w:val="231F1F"/>
          <w:spacing w:val="-1"/>
        </w:rPr>
        <w:t>grupe </w:t>
      </w:r>
      <w:r>
        <w:rPr>
          <w:color w:val="231F1F"/>
        </w:rPr>
        <w:t>za</w:t>
      </w:r>
      <w:r>
        <w:rPr>
          <w:color w:val="231F1F"/>
          <w:spacing w:val="-1"/>
        </w:rPr>
        <w:t> komunikaciju;</w:t>
      </w:r>
      <w:r>
        <w:rPr/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BodyText"/>
        <w:numPr>
          <w:ilvl w:val="0"/>
          <w:numId w:val="34"/>
        </w:numPr>
        <w:tabs>
          <w:tab w:pos="840" w:val="left" w:leader="none"/>
        </w:tabs>
        <w:spacing w:line="240" w:lineRule="auto" w:before="0" w:after="0"/>
        <w:ind w:left="839" w:right="0" w:hanging="360"/>
        <w:jc w:val="left"/>
      </w:pPr>
      <w:r>
        <w:rPr>
          <w:color w:val="231F1F"/>
          <w:spacing w:val="-1"/>
        </w:rPr>
        <w:t>Zadaci</w:t>
      </w:r>
      <w:r>
        <w:rPr>
          <w:color w:val="231F1F"/>
        </w:rPr>
        <w:t> i testovi</w:t>
      </w:r>
      <w:r>
        <w:rPr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</w:rPr>
        <w:t>– </w:t>
      </w:r>
      <w:r>
        <w:rPr>
          <w:color w:val="231F1F"/>
          <w:spacing w:val="-1"/>
        </w:rPr>
        <w:t>distribucija zadataka</w:t>
      </w:r>
      <w:r>
        <w:rPr>
          <w:color w:val="231F1F"/>
          <w:spacing w:val="-2"/>
        </w:rPr>
        <w:t> </w:t>
      </w:r>
      <w:r>
        <w:rPr>
          <w:color w:val="231F1F"/>
        </w:rPr>
        <w:t>i </w:t>
      </w:r>
      <w:r>
        <w:rPr>
          <w:color w:val="231F1F"/>
          <w:spacing w:val="-1"/>
        </w:rPr>
        <w:t>testova</w:t>
      </w:r>
      <w:r>
        <w:rPr>
          <w:color w:val="231F1F"/>
        </w:rPr>
        <w:t> za</w:t>
      </w:r>
      <w:r>
        <w:rPr>
          <w:color w:val="231F1F"/>
          <w:spacing w:val="1"/>
        </w:rPr>
        <w:t> </w:t>
      </w:r>
      <w:r>
        <w:rPr>
          <w:color w:val="231F1F"/>
        </w:rPr>
        <w:t>onlajn popunjavanje;</w:t>
      </w:r>
      <w:r>
        <w:rPr/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BodyText"/>
        <w:numPr>
          <w:ilvl w:val="0"/>
          <w:numId w:val="34"/>
        </w:numPr>
        <w:tabs>
          <w:tab w:pos="840" w:val="left" w:leader="none"/>
        </w:tabs>
        <w:spacing w:line="240" w:lineRule="auto" w:before="0" w:after="0"/>
        <w:ind w:left="839" w:right="0" w:hanging="360"/>
        <w:jc w:val="left"/>
      </w:pPr>
      <w:r>
        <w:rPr>
          <w:color w:val="231F1F"/>
          <w:spacing w:val="-1"/>
        </w:rPr>
        <w:t>Materijal</w:t>
      </w:r>
      <w:r>
        <w:rPr>
          <w:color w:val="231F1F"/>
        </w:rPr>
        <w:t> za</w:t>
      </w:r>
      <w:r>
        <w:rPr>
          <w:color w:val="231F1F"/>
          <w:spacing w:val="-1"/>
        </w:rPr>
        <w:t> nastavu</w:t>
      </w:r>
      <w:r>
        <w:rPr>
          <w:color w:val="231F1F"/>
        </w:rPr>
        <w:t> </w:t>
      </w:r>
      <w:r>
        <w:rPr>
          <w:rFonts w:ascii="Times New Roman" w:hAnsi="Times New Roman" w:cs="Times New Roman" w:eastAsia="Times New Roman"/>
          <w:color w:val="231F1F"/>
        </w:rPr>
        <w:t>– </w:t>
      </w:r>
      <w:r>
        <w:rPr>
          <w:color w:val="231F1F"/>
        </w:rPr>
        <w:t>lekcije</w:t>
      </w:r>
      <w:r>
        <w:rPr>
          <w:color w:val="231F1F"/>
          <w:spacing w:val="-1"/>
        </w:rPr>
        <w:t> </w:t>
      </w:r>
      <w:r>
        <w:rPr>
          <w:color w:val="231F1F"/>
        </w:rPr>
        <w:t>dostupne</w:t>
      </w:r>
      <w:r>
        <w:rPr>
          <w:color w:val="231F1F"/>
          <w:spacing w:val="-1"/>
        </w:rPr>
        <w:t> </w:t>
      </w:r>
      <w:r>
        <w:rPr>
          <w:color w:val="231F1F"/>
        </w:rPr>
        <w:t>u vidu Web </w:t>
      </w:r>
      <w:r>
        <w:rPr>
          <w:color w:val="231F1F"/>
          <w:spacing w:val="-1"/>
        </w:rPr>
        <w:t>strana </w:t>
      </w:r>
      <w:r>
        <w:rPr>
          <w:color w:val="231F1F"/>
        </w:rPr>
        <w:t>i </w:t>
      </w:r>
      <w:r>
        <w:rPr>
          <w:color w:val="231F1F"/>
          <w:spacing w:val="-1"/>
        </w:rPr>
        <w:t>fajlova </w:t>
      </w:r>
      <w:r>
        <w:rPr>
          <w:color w:val="231F1F"/>
        </w:rPr>
        <w:t>za</w:t>
      </w:r>
      <w:r>
        <w:rPr>
          <w:color w:val="231F1F"/>
          <w:spacing w:val="-1"/>
        </w:rPr>
        <w:t> </w:t>
      </w:r>
      <w:r>
        <w:rPr>
          <w:color w:val="231F1F"/>
        </w:rPr>
        <w:t>Download;</w:t>
      </w:r>
      <w:r>
        <w:rPr/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BodyText"/>
        <w:numPr>
          <w:ilvl w:val="0"/>
          <w:numId w:val="34"/>
        </w:numPr>
        <w:tabs>
          <w:tab w:pos="840" w:val="left" w:leader="none"/>
        </w:tabs>
        <w:spacing w:line="240" w:lineRule="auto" w:before="0" w:after="0"/>
        <w:ind w:left="839" w:right="0" w:hanging="360"/>
        <w:jc w:val="left"/>
      </w:pPr>
      <w:r>
        <w:rPr>
          <w:color w:val="231F1F"/>
          <w:spacing w:val="-1"/>
        </w:rPr>
        <w:t>Demonstracija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animacija,</w:t>
      </w:r>
      <w:r>
        <w:rPr>
          <w:color w:val="231F1F"/>
          <w:spacing w:val="2"/>
        </w:rPr>
        <w:t> </w:t>
      </w:r>
      <w:r>
        <w:rPr>
          <w:color w:val="231F1F"/>
        </w:rPr>
        <w:t>video i </w:t>
      </w:r>
      <w:r>
        <w:rPr>
          <w:color w:val="231F1F"/>
          <w:spacing w:val="-1"/>
        </w:rPr>
        <w:t>audio</w:t>
      </w:r>
      <w:r>
        <w:rPr>
          <w:color w:val="231F1F"/>
        </w:rPr>
        <w:t> zapisa;</w:t>
      </w:r>
      <w:r>
        <w:rPr/>
      </w:r>
    </w:p>
    <w:p>
      <w:pPr>
        <w:spacing w:line="240" w:lineRule="auto" w:before="3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BodyText"/>
        <w:numPr>
          <w:ilvl w:val="0"/>
          <w:numId w:val="34"/>
        </w:numPr>
        <w:tabs>
          <w:tab w:pos="840" w:val="left" w:leader="none"/>
        </w:tabs>
        <w:spacing w:line="240" w:lineRule="auto" w:before="0" w:after="0"/>
        <w:ind w:left="839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Materijal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štampanoj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elektronskoj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formi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koji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nadopunjuje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udţbenike.</w:t>
      </w:r>
      <w:r>
        <w:rPr>
          <w:rFonts w:ascii="Times New Roman" w:hAnsi="Times New Roman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spacing w:line="200" w:lineRule="atLeast"/>
        <w:ind w:left="118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5778157" cy="3752850"/>
            <wp:effectExtent l="0" t="0" r="0" b="0"/>
            <wp:docPr id="19" name="image17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0" name="image17.jpeg"/>
                    <pic:cNvPicPr/>
                  </pic:nvPicPr>
                  <pic:blipFill>
                    <a:blip r:embed="rId8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78157" cy="375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0"/>
        <w:ind w:left="0" w:right="12" w:firstLine="0"/>
        <w:jc w:val="center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i/>
          <w:color w:val="231F1F"/>
          <w:spacing w:val="-1"/>
          <w:sz w:val="24"/>
        </w:rPr>
        <w:t>Slika</w:t>
      </w:r>
      <w:r>
        <w:rPr>
          <w:rFonts w:ascii="Times New Roman" w:hAnsi="Times New Roman"/>
          <w:i/>
          <w:color w:val="231F1F"/>
          <w:sz w:val="24"/>
        </w:rPr>
        <w:t> 4. </w:t>
      </w:r>
      <w:r>
        <w:rPr>
          <w:rFonts w:ascii="Times New Roman" w:hAnsi="Times New Roman"/>
          <w:i/>
          <w:color w:val="231F1F"/>
          <w:spacing w:val="-1"/>
          <w:sz w:val="24"/>
        </w:rPr>
        <w:t>Učenje</w:t>
      </w:r>
      <w:r>
        <w:rPr>
          <w:rFonts w:ascii="Times New Roman" w:hAnsi="Times New Roman"/>
          <w:i/>
          <w:color w:val="231F1F"/>
          <w:sz w:val="24"/>
        </w:rPr>
        <w:t> na </w:t>
      </w:r>
      <w:r>
        <w:rPr>
          <w:rFonts w:ascii="Times New Roman" w:hAnsi="Times New Roman"/>
          <w:i/>
          <w:color w:val="231F1F"/>
          <w:sz w:val="24"/>
        </w:rPr>
        <w:t>daljinu</w:t>
      </w:r>
      <w:r>
        <w:rPr>
          <w:rFonts w:ascii="Times New Roman" w:hAnsi="Times New Roman"/>
          <w:sz w:val="24"/>
        </w:rPr>
      </w:r>
    </w:p>
    <w:p>
      <w:pPr>
        <w:spacing w:after="0"/>
        <w:jc w:val="center"/>
        <w:rPr>
          <w:rFonts w:ascii="Times New Roman" w:hAnsi="Times New Roman" w:cs="Times New Roman" w:eastAsia="Times New Roman"/>
          <w:sz w:val="24"/>
          <w:szCs w:val="24"/>
        </w:rPr>
        <w:sectPr>
          <w:pgSz w:w="11910" w:h="16840"/>
          <w:pgMar w:header="826" w:footer="833" w:top="1120" w:bottom="1020" w:left="1300" w:right="1280"/>
        </w:sectPr>
      </w:pPr>
    </w:p>
    <w:p>
      <w:pPr>
        <w:spacing w:line="240" w:lineRule="auto" w:before="4"/>
        <w:rPr>
          <w:rFonts w:ascii="Times New Roman" w:hAnsi="Times New Roman" w:cs="Times New Roman" w:eastAsia="Times New Roman"/>
          <w:i/>
          <w:sz w:val="19"/>
          <w:szCs w:val="19"/>
        </w:rPr>
      </w:pPr>
    </w:p>
    <w:p>
      <w:pPr>
        <w:pStyle w:val="Heading2"/>
        <w:numPr>
          <w:ilvl w:val="0"/>
          <w:numId w:val="36"/>
        </w:numPr>
        <w:tabs>
          <w:tab w:pos="2995" w:val="left" w:leader="none"/>
        </w:tabs>
        <w:spacing w:line="240" w:lineRule="auto" w:before="69" w:after="0"/>
        <w:ind w:left="2625" w:right="0" w:firstLine="129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color w:val="231F1F"/>
        </w:rPr>
        <w:t>Digitalno </w:t>
      </w:r>
      <w:r>
        <w:rPr>
          <w:rFonts w:ascii="Times New Roman" w:hAnsi="Times New Roman"/>
          <w:color w:val="231F1F"/>
          <w:spacing w:val="-1"/>
        </w:rPr>
        <w:t>učenje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</w:rPr>
        <w:t>u </w:t>
      </w:r>
      <w:r>
        <w:rPr>
          <w:rFonts w:ascii="Times New Roman" w:hAnsi="Times New Roman"/>
          <w:color w:val="231F1F"/>
          <w:spacing w:val="-1"/>
        </w:rPr>
        <w:t>Republici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Srbiji</w:t>
      </w:r>
      <w:r>
        <w:rPr>
          <w:rFonts w:ascii="Times New Roman" w:hAnsi="Times New Roman"/>
          <w:b w:val="0"/>
        </w:rPr>
      </w:r>
    </w:p>
    <w:p>
      <w:pPr>
        <w:pStyle w:val="BodyText"/>
        <w:spacing w:line="360" w:lineRule="auto" w:before="132"/>
        <w:ind w:right="111" w:firstLine="720"/>
        <w:jc w:val="both"/>
      </w:pPr>
      <w:r>
        <w:rPr>
          <w:color w:val="231F1F"/>
        </w:rPr>
        <w:t>U</w:t>
      </w:r>
      <w:r>
        <w:rPr>
          <w:color w:val="231F1F"/>
          <w:spacing w:val="1"/>
        </w:rPr>
        <w:t> </w:t>
      </w:r>
      <w:r>
        <w:rPr>
          <w:color w:val="231F1F"/>
        </w:rPr>
        <w:t>skladu</w:t>
      </w:r>
      <w:r>
        <w:rPr>
          <w:color w:val="231F1F"/>
          <w:spacing w:val="1"/>
        </w:rPr>
        <w:t> </w:t>
      </w:r>
      <w:r>
        <w:rPr>
          <w:color w:val="231F1F"/>
        </w:rPr>
        <w:t>sa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Strategijom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razvoja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obrazovanja</w:t>
      </w:r>
      <w:r>
        <w:rPr>
          <w:color w:val="231F1F"/>
          <w:spacing w:val="1"/>
        </w:rPr>
        <w:t> </w:t>
      </w:r>
      <w:r>
        <w:rPr>
          <w:color w:val="231F1F"/>
        </w:rPr>
        <w:t>u</w:t>
      </w:r>
      <w:r>
        <w:rPr>
          <w:color w:val="231F1F"/>
          <w:spacing w:val="2"/>
        </w:rPr>
        <w:t> </w:t>
      </w:r>
      <w:r>
        <w:rPr>
          <w:color w:val="231F1F"/>
        </w:rPr>
        <w:t>Srbiji</w:t>
      </w:r>
      <w:r>
        <w:rPr>
          <w:color w:val="231F1F"/>
          <w:spacing w:val="2"/>
        </w:rPr>
        <w:t> </w:t>
      </w:r>
      <w:r>
        <w:rPr>
          <w:color w:val="231F1F"/>
        </w:rPr>
        <w:t>do</w:t>
      </w:r>
      <w:r>
        <w:rPr>
          <w:color w:val="231F1F"/>
          <w:spacing w:val="2"/>
        </w:rPr>
        <w:t> </w:t>
      </w:r>
      <w:r>
        <w:rPr>
          <w:color w:val="231F1F"/>
        </w:rPr>
        <w:t>2020.</w:t>
      </w:r>
      <w:r>
        <w:rPr>
          <w:color w:val="231F1F"/>
          <w:spacing w:val="-1"/>
        </w:rPr>
        <w:t> godine,</w:t>
      </w:r>
      <w:r>
        <w:rPr>
          <w:color w:val="231F1F"/>
          <w:spacing w:val="1"/>
        </w:rPr>
        <w:t> </w:t>
      </w:r>
      <w:r>
        <w:rPr>
          <w:color w:val="231F1F"/>
        </w:rPr>
        <w:t>koja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prepoznaje</w:t>
      </w:r>
      <w:r>
        <w:rPr>
          <w:color w:val="231F1F"/>
          <w:spacing w:val="6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znaĉaj</w:t>
      </w:r>
      <w:r>
        <w:rPr>
          <w:rFonts w:ascii="Times New Roman" w:hAnsi="Times New Roman" w:cs="Times New Roman" w:eastAsia="Times New Roman"/>
          <w:color w:val="231F1F"/>
          <w:spacing w:val="56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5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ulogu</w:t>
      </w:r>
      <w:r>
        <w:rPr>
          <w:rFonts w:ascii="Times New Roman" w:hAnsi="Times New Roman" w:cs="Times New Roman" w:eastAsia="Times New Roman"/>
          <w:color w:val="231F1F"/>
          <w:spacing w:val="56"/>
        </w:rPr>
        <w:t> </w:t>
      </w:r>
      <w:r>
        <w:rPr>
          <w:rFonts w:ascii="Times New Roman" w:hAnsi="Times New Roman" w:cs="Times New Roman" w:eastAsia="Times New Roman"/>
          <w:color w:val="231F1F"/>
        </w:rPr>
        <w:t>novih</w:t>
      </w:r>
      <w:r>
        <w:rPr>
          <w:rFonts w:ascii="Times New Roman" w:hAnsi="Times New Roman" w:cs="Times New Roman" w:eastAsia="Times New Roman"/>
          <w:color w:val="231F1F"/>
          <w:spacing w:val="5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tehnologija</w:t>
      </w:r>
      <w:r>
        <w:rPr>
          <w:rFonts w:ascii="Times New Roman" w:hAnsi="Times New Roman" w:cs="Times New Roman" w:eastAsia="Times New Roman"/>
          <w:color w:val="231F1F"/>
          <w:spacing w:val="55"/>
        </w:rPr>
        <w:t> </w:t>
      </w:r>
      <w:r>
        <w:rPr>
          <w:rFonts w:ascii="Times New Roman" w:hAnsi="Times New Roman" w:cs="Times New Roman" w:eastAsia="Times New Roman"/>
          <w:color w:val="231F1F"/>
        </w:rPr>
        <w:t>za</w:t>
      </w:r>
      <w:r>
        <w:rPr>
          <w:rFonts w:ascii="Times New Roman" w:hAnsi="Times New Roman" w:cs="Times New Roman" w:eastAsia="Times New Roman"/>
          <w:color w:val="231F1F"/>
          <w:spacing w:val="5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unapre</w:t>
      </w:r>
      <w:r>
        <w:rPr>
          <w:rFonts w:ascii="Times New Roman" w:hAnsi="Times New Roman" w:cs="Times New Roman" w:eastAsia="Times New Roman"/>
          <w:color w:val="231F1F"/>
          <w:spacing w:val="-2"/>
        </w:rPr>
        <w:t>Ċiva</w:t>
      </w:r>
      <w:r>
        <w:rPr>
          <w:rFonts w:ascii="Times New Roman" w:hAnsi="Times New Roman" w:cs="Times New Roman" w:eastAsia="Times New Roman"/>
          <w:color w:val="231F1F"/>
          <w:spacing w:val="-1"/>
        </w:rPr>
        <w:t>nje</w:t>
      </w:r>
      <w:r>
        <w:rPr>
          <w:rFonts w:ascii="Times New Roman" w:hAnsi="Times New Roman" w:cs="Times New Roman" w:eastAsia="Times New Roman"/>
          <w:color w:val="231F1F"/>
          <w:spacing w:val="5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obrazovnog</w:t>
      </w:r>
      <w:r>
        <w:rPr>
          <w:rFonts w:ascii="Times New Roman" w:hAnsi="Times New Roman" w:cs="Times New Roman" w:eastAsia="Times New Roman"/>
          <w:color w:val="231F1F"/>
          <w:spacing w:val="54"/>
        </w:rPr>
        <w:t> </w:t>
      </w:r>
      <w:r>
        <w:rPr>
          <w:rFonts w:ascii="Times New Roman" w:hAnsi="Times New Roman" w:cs="Times New Roman" w:eastAsia="Times New Roman"/>
          <w:color w:val="231F1F"/>
        </w:rPr>
        <w:t>sistema</w:t>
      </w:r>
      <w:r>
        <w:rPr>
          <w:rFonts w:ascii="Times New Roman" w:hAnsi="Times New Roman" w:cs="Times New Roman" w:eastAsia="Times New Roman"/>
          <w:color w:val="231F1F"/>
          <w:spacing w:val="57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5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Smernicama</w:t>
      </w:r>
      <w:r>
        <w:rPr>
          <w:rFonts w:ascii="Times New Roman" w:hAnsi="Times New Roman" w:cs="Times New Roman" w:eastAsia="Times New Roman"/>
          <w:color w:val="231F1F"/>
          <w:spacing w:val="55"/>
        </w:rPr>
        <w:t> </w:t>
      </w:r>
      <w:r>
        <w:rPr>
          <w:rFonts w:ascii="Times New Roman" w:hAnsi="Times New Roman" w:cs="Times New Roman" w:eastAsia="Times New Roman"/>
          <w:color w:val="231F1F"/>
        </w:rPr>
        <w:t>za</w:t>
      </w:r>
      <w:r>
        <w:rPr>
          <w:rFonts w:ascii="Times New Roman" w:hAnsi="Times New Roman" w:cs="Times New Roman" w:eastAsia="Times New Roman"/>
          <w:color w:val="231F1F"/>
          <w:spacing w:val="8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unapre</w:t>
      </w:r>
      <w:r>
        <w:rPr>
          <w:rFonts w:ascii="Times New Roman" w:hAnsi="Times New Roman" w:cs="Times New Roman" w:eastAsia="Times New Roman"/>
          <w:color w:val="231F1F"/>
          <w:spacing w:val="-2"/>
        </w:rPr>
        <w:t>Ċivanje</w:t>
      </w:r>
      <w:r>
        <w:rPr>
          <w:rFonts w:ascii="Times New Roman" w:hAnsi="Times New Roman" w:cs="Times New Roman" w:eastAsia="Times New Roman"/>
          <w:color w:val="231F1F"/>
          <w:spacing w:val="5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uloge</w:t>
      </w:r>
      <w:r>
        <w:rPr>
          <w:rFonts w:ascii="Times New Roman" w:hAnsi="Times New Roman" w:cs="Times New Roman" w:eastAsia="Times New Roman"/>
          <w:color w:val="231F1F"/>
          <w:spacing w:val="5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informaciono</w:t>
      </w:r>
      <w:r>
        <w:rPr>
          <w:color w:val="231F1F"/>
          <w:spacing w:val="-1"/>
        </w:rPr>
        <w:t>-komunikacionih</w:t>
      </w:r>
      <w:r>
        <w:rPr>
          <w:color w:val="231F1F"/>
          <w:spacing w:val="54"/>
        </w:rPr>
        <w:t> </w:t>
      </w:r>
      <w:r>
        <w:rPr>
          <w:color w:val="231F1F"/>
          <w:spacing w:val="-1"/>
        </w:rPr>
        <w:t>tehnologija</w:t>
      </w:r>
      <w:r>
        <w:rPr>
          <w:color w:val="231F1F"/>
          <w:spacing w:val="53"/>
        </w:rPr>
        <w:t> </w:t>
      </w:r>
      <w:r>
        <w:rPr>
          <w:color w:val="231F1F"/>
        </w:rPr>
        <w:t>u</w:t>
      </w:r>
      <w:r>
        <w:rPr>
          <w:color w:val="231F1F"/>
          <w:spacing w:val="54"/>
        </w:rPr>
        <w:t> </w:t>
      </w:r>
      <w:r>
        <w:rPr>
          <w:color w:val="231F1F"/>
          <w:spacing w:val="-1"/>
        </w:rPr>
        <w:t>obrazovanju,</w:t>
      </w:r>
      <w:r>
        <w:rPr>
          <w:color w:val="231F1F"/>
          <w:spacing w:val="55"/>
        </w:rPr>
        <w:t> </w:t>
      </w:r>
      <w:r>
        <w:rPr>
          <w:color w:val="231F1F"/>
        </w:rPr>
        <w:t>koji</w:t>
      </w:r>
      <w:r>
        <w:rPr>
          <w:color w:val="231F1F"/>
          <w:spacing w:val="55"/>
        </w:rPr>
        <w:t> </w:t>
      </w:r>
      <w:r>
        <w:rPr>
          <w:color w:val="231F1F"/>
        </w:rPr>
        <w:t>je</w:t>
      </w:r>
      <w:r>
        <w:rPr>
          <w:color w:val="231F1F"/>
          <w:spacing w:val="115"/>
        </w:rPr>
        <w:t> </w:t>
      </w:r>
      <w:r>
        <w:rPr>
          <w:color w:val="231F1F"/>
          <w:spacing w:val="-1"/>
        </w:rPr>
        <w:t>Nacionalni</w:t>
      </w:r>
      <w:r>
        <w:rPr>
          <w:color w:val="231F1F"/>
          <w:spacing w:val="48"/>
        </w:rPr>
        <w:t> </w:t>
      </w:r>
      <w:r>
        <w:rPr>
          <w:color w:val="231F1F"/>
          <w:spacing w:val="-1"/>
        </w:rPr>
        <w:t>prosvetni</w:t>
      </w:r>
      <w:r>
        <w:rPr>
          <w:color w:val="231F1F"/>
          <w:spacing w:val="48"/>
        </w:rPr>
        <w:t> </w:t>
      </w:r>
      <w:r>
        <w:rPr>
          <w:color w:val="231F1F"/>
        </w:rPr>
        <w:t>savet</w:t>
      </w:r>
      <w:r>
        <w:rPr>
          <w:color w:val="231F1F"/>
          <w:spacing w:val="48"/>
        </w:rPr>
        <w:t> </w:t>
      </w:r>
      <w:r>
        <w:rPr>
          <w:color w:val="231F1F"/>
        </w:rPr>
        <w:t>usvojio</w:t>
      </w:r>
      <w:r>
        <w:rPr>
          <w:color w:val="231F1F"/>
          <w:spacing w:val="48"/>
        </w:rPr>
        <w:t> </w:t>
      </w:r>
      <w:r>
        <w:rPr>
          <w:color w:val="231F1F"/>
        </w:rPr>
        <w:t>u</w:t>
      </w:r>
      <w:r>
        <w:rPr>
          <w:color w:val="231F1F"/>
          <w:spacing w:val="47"/>
        </w:rPr>
        <w:t> </w:t>
      </w:r>
      <w:r>
        <w:rPr>
          <w:color w:val="231F1F"/>
          <w:spacing w:val="-1"/>
        </w:rPr>
        <w:t>decembru</w:t>
      </w:r>
      <w:r>
        <w:rPr>
          <w:color w:val="231F1F"/>
          <w:spacing w:val="49"/>
        </w:rPr>
        <w:t> </w:t>
      </w:r>
      <w:r>
        <w:rPr>
          <w:color w:val="231F1F"/>
        </w:rPr>
        <w:t>2013.</w:t>
      </w:r>
      <w:r>
        <w:rPr>
          <w:color w:val="231F1F"/>
          <w:spacing w:val="47"/>
        </w:rPr>
        <w:t> </w:t>
      </w:r>
      <w:r>
        <w:rPr>
          <w:color w:val="231F1F"/>
          <w:spacing w:val="-1"/>
        </w:rPr>
        <w:t>godine</w:t>
      </w:r>
      <w:r>
        <w:rPr>
          <w:color w:val="231F1F"/>
          <w:spacing w:val="47"/>
        </w:rPr>
        <w:t> </w:t>
      </w:r>
      <w:r>
        <w:rPr>
          <w:color w:val="231F1F"/>
        </w:rPr>
        <w:t>na</w:t>
      </w:r>
      <w:r>
        <w:rPr>
          <w:color w:val="231F1F"/>
          <w:spacing w:val="46"/>
        </w:rPr>
        <w:t> </w:t>
      </w:r>
      <w:r>
        <w:rPr>
          <w:color w:val="231F1F"/>
        </w:rPr>
        <w:t>98.</w:t>
      </w:r>
      <w:r>
        <w:rPr>
          <w:color w:val="231F1F"/>
          <w:spacing w:val="47"/>
        </w:rPr>
        <w:t> </w:t>
      </w:r>
      <w:r>
        <w:rPr>
          <w:color w:val="231F1F"/>
        </w:rPr>
        <w:t>sednici,</w:t>
      </w:r>
      <w:r>
        <w:rPr>
          <w:color w:val="231F1F"/>
          <w:spacing w:val="47"/>
        </w:rPr>
        <w:t> </w:t>
      </w:r>
      <w:r>
        <w:rPr>
          <w:color w:val="231F1F"/>
          <w:spacing w:val="-1"/>
        </w:rPr>
        <w:t>Ministarstvo</w:t>
      </w:r>
      <w:r>
        <w:rPr>
          <w:color w:val="231F1F"/>
          <w:spacing w:val="7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prosvete,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nauke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7"/>
        </w:rPr>
        <w:t> </w:t>
      </w:r>
      <w:r>
        <w:rPr>
          <w:rFonts w:ascii="Times New Roman" w:hAnsi="Times New Roman" w:cs="Times New Roman" w:eastAsia="Times New Roman"/>
          <w:color w:val="231F1F"/>
        </w:rPr>
        <w:t>tehnološkog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razvoja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</w:rPr>
        <w:t>Republike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</w:rPr>
        <w:t>Srbije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objavljuje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</w:rPr>
        <w:t>Okvir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digitalnih</w:t>
      </w:r>
      <w:r>
        <w:rPr>
          <w:rFonts w:ascii="Times New Roman" w:hAnsi="Times New Roman" w:cs="Times New Roman" w:eastAsia="Times New Roman"/>
          <w:color w:val="231F1F"/>
          <w:spacing w:val="67"/>
        </w:rPr>
        <w:t> </w:t>
      </w:r>
      <w:r>
        <w:rPr>
          <w:color w:val="231F1F"/>
          <w:spacing w:val="-1"/>
        </w:rPr>
        <w:t>kompetencija </w:t>
      </w:r>
      <w:r>
        <w:rPr>
          <w:rFonts w:ascii="Times New Roman" w:hAnsi="Times New Roman" w:cs="Times New Roman" w:eastAsia="Times New Roman"/>
          <w:color w:val="231F1F"/>
        </w:rPr>
        <w:t>– </w:t>
      </w:r>
      <w:r>
        <w:rPr>
          <w:color w:val="231F1F"/>
        </w:rPr>
        <w:t>Nastavnik za</w:t>
      </w:r>
      <w:r>
        <w:rPr>
          <w:color w:val="231F1F"/>
          <w:spacing w:val="-1"/>
        </w:rPr>
        <w:t> digitalno</w:t>
      </w:r>
      <w:r>
        <w:rPr>
          <w:color w:val="231F1F"/>
        </w:rPr>
        <w:t> doba.</w:t>
      </w:r>
      <w:r>
        <w:rPr/>
      </w:r>
    </w:p>
    <w:p>
      <w:pPr>
        <w:pStyle w:val="BodyText"/>
        <w:spacing w:line="360" w:lineRule="auto" w:before="3"/>
        <w:ind w:right="109" w:firstLine="720"/>
        <w:jc w:val="both"/>
      </w:pPr>
      <w:r>
        <w:rPr>
          <w:rFonts w:ascii="Times New Roman" w:hAnsi="Times New Roman"/>
          <w:color w:val="231F1F"/>
        </w:rPr>
        <w:t>Okvir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  <w:spacing w:val="-1"/>
        </w:rPr>
        <w:t>predstavlja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</w:rPr>
        <w:t>dodatnu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  <w:spacing w:val="-1"/>
        </w:rPr>
        <w:t>vrednost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  <w:spacing w:val="-1"/>
        </w:rPr>
        <w:t>postojeće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  <w:spacing w:val="-1"/>
        </w:rPr>
        <w:t>reformske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  <w:spacing w:val="-1"/>
        </w:rPr>
        <w:t>inicijative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ovoj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</w:rPr>
        <w:t>oblasti</w:t>
      </w:r>
      <w:r>
        <w:rPr>
          <w:rFonts w:ascii="Times New Roman" w:hAnsi="Times New Roman"/>
          <w:color w:val="231F1F"/>
          <w:spacing w:val="79"/>
        </w:rPr>
        <w:t> </w:t>
      </w:r>
      <w:r>
        <w:rPr>
          <w:rFonts w:ascii="Times New Roman" w:hAnsi="Times New Roman"/>
          <w:color w:val="231F1F"/>
          <w:spacing w:val="-1"/>
        </w:rPr>
        <w:t>kao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što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</w:rPr>
        <w:t>su: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  <w:spacing w:val="-1"/>
        </w:rPr>
        <w:t>kontinuirana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  <w:spacing w:val="-1"/>
        </w:rPr>
        <w:t>ulaganja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informatiĉku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  <w:spacing w:val="-1"/>
        </w:rPr>
        <w:t>infrastrukturu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tako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ona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budu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dugoroĉno</w:t>
      </w:r>
      <w:r>
        <w:rPr>
          <w:rFonts w:ascii="Times New Roman" w:hAnsi="Times New Roman"/>
          <w:color w:val="231F1F"/>
          <w:spacing w:val="91"/>
        </w:rPr>
        <w:t> </w:t>
      </w:r>
      <w:r>
        <w:rPr>
          <w:rFonts w:ascii="Times New Roman" w:hAnsi="Times New Roman"/>
          <w:color w:val="231F1F"/>
          <w:spacing w:val="-1"/>
        </w:rPr>
        <w:t>isplativa,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</w:rPr>
        <w:t>tako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51"/>
        </w:rPr>
        <w:t> </w:t>
      </w:r>
      <w:r>
        <w:rPr>
          <w:rFonts w:ascii="Times New Roman" w:hAnsi="Times New Roman"/>
          <w:color w:val="231F1F"/>
          <w:spacing w:val="-1"/>
        </w:rPr>
        <w:t>nastavni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  <w:spacing w:val="-1"/>
        </w:rPr>
        <w:t>predmet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  <w:spacing w:val="-1"/>
        </w:rPr>
        <w:t>Informatika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  <w:spacing w:val="-1"/>
        </w:rPr>
        <w:t>raĉunarstvo,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</w:rPr>
        <w:t>a</w:t>
      </w:r>
      <w:r>
        <w:rPr>
          <w:rFonts w:ascii="Times New Roman" w:hAnsi="Times New Roman"/>
          <w:color w:val="231F1F"/>
          <w:spacing w:val="51"/>
        </w:rPr>
        <w:t> </w:t>
      </w:r>
      <w:r>
        <w:rPr>
          <w:rFonts w:ascii="Times New Roman" w:hAnsi="Times New Roman"/>
          <w:color w:val="231F1F"/>
          <w:spacing w:val="-1"/>
        </w:rPr>
        <w:t>samim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</w:rPr>
        <w:t>tim</w:t>
      </w:r>
      <w:r>
        <w:rPr>
          <w:rFonts w:ascii="Times New Roman" w:hAnsi="Times New Roman"/>
          <w:color w:val="231F1F"/>
          <w:spacing w:val="56"/>
        </w:rPr>
        <w:t> </w:t>
      </w:r>
      <w:r>
        <w:rPr>
          <w:color w:val="231F1F"/>
        </w:rPr>
        <w:t>i</w:t>
      </w:r>
      <w:r>
        <w:rPr>
          <w:color w:val="231F1F"/>
          <w:spacing w:val="53"/>
        </w:rPr>
        <w:t> </w:t>
      </w:r>
      <w:r>
        <w:rPr>
          <w:color w:val="231F1F"/>
          <w:spacing w:val="-1"/>
        </w:rPr>
        <w:t>elektronsko</w:t>
      </w:r>
      <w:r>
        <w:rPr>
          <w:color w:val="231F1F"/>
          <w:spacing w:val="91"/>
        </w:rPr>
        <w:t> </w:t>
      </w:r>
      <w:r>
        <w:rPr>
          <w:rFonts w:ascii="Times New Roman" w:hAnsi="Times New Roman"/>
          <w:color w:val="231F1F"/>
          <w:spacing w:val="-1"/>
        </w:rPr>
        <w:t>uĉenje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</w:rPr>
        <w:t>dobije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</w:rPr>
        <w:t>status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</w:rPr>
        <w:t>obaveznog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  <w:spacing w:val="-1"/>
        </w:rPr>
        <w:t>predmeta,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</w:rPr>
        <w:t>razvoj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</w:rPr>
        <w:t>okvira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  <w:spacing w:val="-1"/>
        </w:rPr>
        <w:t>samoevaluaciju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</w:rPr>
        <w:t>procenu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  <w:spacing w:val="-1"/>
        </w:rPr>
        <w:t>elektronske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  <w:spacing w:val="-1"/>
        </w:rPr>
        <w:t>zrelosti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škola,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upotreba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elektronskog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dnevnika,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  <w:spacing w:val="-1"/>
        </w:rPr>
        <w:t>organizovanje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  <w:spacing w:val="-1"/>
        </w:rPr>
        <w:t>relevantnih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obuka</w:t>
      </w:r>
      <w:r>
        <w:rPr>
          <w:rFonts w:ascii="Times New Roman" w:hAnsi="Times New Roman"/>
          <w:color w:val="231F1F"/>
          <w:spacing w:val="107"/>
        </w:rPr>
        <w:t> </w:t>
      </w:r>
      <w:r>
        <w:rPr>
          <w:color w:val="231F1F"/>
        </w:rPr>
        <w:t>za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zaposlene</w:t>
      </w:r>
      <w:r>
        <w:rPr>
          <w:color w:val="231F1F"/>
          <w:spacing w:val="6"/>
        </w:rPr>
        <w:t> </w:t>
      </w:r>
      <w:r>
        <w:rPr>
          <w:color w:val="231F1F"/>
        </w:rPr>
        <w:t>u</w:t>
      </w:r>
      <w:r>
        <w:rPr>
          <w:color w:val="231F1F"/>
          <w:spacing w:val="6"/>
        </w:rPr>
        <w:t> </w:t>
      </w:r>
      <w:r>
        <w:rPr>
          <w:color w:val="231F1F"/>
        </w:rPr>
        <w:t>obrazovanju</w:t>
      </w:r>
      <w:r>
        <w:rPr>
          <w:color w:val="231F1F"/>
          <w:spacing w:val="7"/>
        </w:rPr>
        <w:t> </w:t>
      </w:r>
      <w:r>
        <w:rPr>
          <w:color w:val="231F1F"/>
        </w:rPr>
        <w:t>i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druge.</w:t>
      </w:r>
      <w:r>
        <w:rPr>
          <w:color w:val="231F1F"/>
          <w:spacing w:val="9"/>
        </w:rPr>
        <w:t> </w:t>
      </w:r>
      <w:r>
        <w:rPr>
          <w:color w:val="231F1F"/>
        </w:rPr>
        <w:t>Osnovne</w:t>
      </w:r>
      <w:r>
        <w:rPr>
          <w:color w:val="231F1F"/>
          <w:spacing w:val="5"/>
        </w:rPr>
        <w:t> </w:t>
      </w:r>
      <w:r>
        <w:rPr>
          <w:color w:val="231F1F"/>
        </w:rPr>
        <w:t>digitalne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kompetencije,</w:t>
      </w:r>
      <w:r>
        <w:rPr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dugoroĉno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posmatrano,</w:t>
      </w:r>
      <w:r>
        <w:rPr>
          <w:rFonts w:ascii="Times New Roman" w:hAnsi="Times New Roman"/>
          <w:color w:val="231F1F"/>
          <w:spacing w:val="71"/>
        </w:rPr>
        <w:t> </w:t>
      </w:r>
      <w:r>
        <w:rPr>
          <w:rFonts w:ascii="Times New Roman" w:hAnsi="Times New Roman"/>
          <w:color w:val="231F1F"/>
          <w:spacing w:val="-1"/>
        </w:rPr>
        <w:t>generišu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sistemu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obrazovanja,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a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nivo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posedovanja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digitalnih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kompetencija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uĉenika,</w:t>
      </w:r>
      <w:r>
        <w:rPr>
          <w:rFonts w:ascii="Times New Roman" w:hAnsi="Times New Roman"/>
          <w:color w:val="231F1F"/>
          <w:spacing w:val="99"/>
        </w:rPr>
        <w:t> </w:t>
      </w:r>
      <w:r>
        <w:rPr>
          <w:rFonts w:ascii="Times New Roman" w:hAnsi="Times New Roman"/>
          <w:color w:val="231F1F"/>
        </w:rPr>
        <w:t>izmeĊu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  <w:spacing w:val="-1"/>
        </w:rPr>
        <w:t>ostalog,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zavisi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  <w:spacing w:val="-2"/>
        </w:rPr>
        <w:t>od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nivoa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  <w:spacing w:val="-1"/>
        </w:rPr>
        <w:t>digitalnih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  <w:spacing w:val="-1"/>
        </w:rPr>
        <w:t>kompetencija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  <w:spacing w:val="-1"/>
        </w:rPr>
        <w:t>nastavnika.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Stoga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od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  <w:spacing w:val="-1"/>
        </w:rPr>
        <w:t>nastavnika</w:t>
      </w:r>
      <w:r>
        <w:rPr>
          <w:rFonts w:ascii="Times New Roman" w:hAnsi="Times New Roman"/>
          <w:color w:val="231F1F"/>
          <w:spacing w:val="81"/>
        </w:rPr>
        <w:t> </w:t>
      </w:r>
      <w:r>
        <w:rPr>
          <w:rFonts w:ascii="Times New Roman" w:hAnsi="Times New Roman"/>
          <w:color w:val="231F1F"/>
          <w:spacing w:val="-1"/>
        </w:rPr>
        <w:t>oĉekuje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1"/>
        </w:rPr>
        <w:t>da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poseduju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odgovarajući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nivo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informatiĉke,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inf</w:t>
      </w:r>
      <w:r>
        <w:rPr>
          <w:color w:val="231F1F"/>
        </w:rPr>
        <w:t>ormacione,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digitalne</w:t>
      </w:r>
      <w:r>
        <w:rPr>
          <w:color w:val="231F1F"/>
          <w:spacing w:val="6"/>
        </w:rPr>
        <w:t> </w:t>
      </w:r>
      <w:r>
        <w:rPr>
          <w:color w:val="231F1F"/>
        </w:rPr>
        <w:t>i</w:t>
      </w:r>
      <w:r>
        <w:rPr>
          <w:color w:val="231F1F"/>
          <w:spacing w:val="9"/>
        </w:rPr>
        <w:t> </w:t>
      </w:r>
      <w:r>
        <w:rPr>
          <w:color w:val="231F1F"/>
        </w:rPr>
        <w:t>medijske</w:t>
      </w:r>
      <w:r>
        <w:rPr>
          <w:color w:val="231F1F"/>
          <w:spacing w:val="73"/>
        </w:rPr>
        <w:t> </w:t>
      </w:r>
      <w:r>
        <w:rPr>
          <w:rFonts w:ascii="Times New Roman" w:hAnsi="Times New Roman"/>
          <w:color w:val="231F1F"/>
          <w:spacing w:val="-1"/>
        </w:rPr>
        <w:t>pismenosti,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kao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oblastima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kojima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drţe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  <w:spacing w:val="-1"/>
        </w:rPr>
        <w:t>nastavu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poznaju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  <w:spacing w:val="-1"/>
        </w:rPr>
        <w:t>moderne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  <w:spacing w:val="-1"/>
        </w:rPr>
        <w:t>koncepte,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metode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65"/>
        </w:rPr>
        <w:t> </w:t>
      </w:r>
      <w:r>
        <w:rPr>
          <w:color w:val="231F1F"/>
          <w:spacing w:val="-1"/>
        </w:rPr>
        <w:t>alate </w:t>
      </w:r>
      <w:r>
        <w:rPr>
          <w:color w:val="231F1F"/>
        </w:rPr>
        <w:t>koji </w:t>
      </w:r>
      <w:r>
        <w:rPr>
          <w:color w:val="231F1F"/>
          <w:spacing w:val="-1"/>
        </w:rPr>
        <w:t>pretpostavljaju</w:t>
      </w:r>
      <w:r>
        <w:rPr>
          <w:color w:val="231F1F"/>
          <w:spacing w:val="2"/>
        </w:rPr>
        <w:t> </w:t>
      </w:r>
      <w:r>
        <w:rPr>
          <w:color w:val="231F1F"/>
        </w:rPr>
        <w:t>smislenu </w:t>
      </w:r>
      <w:r>
        <w:rPr>
          <w:color w:val="231F1F"/>
          <w:spacing w:val="-1"/>
        </w:rPr>
        <w:t>upotrebu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IKT-a.</w:t>
      </w:r>
      <w:r>
        <w:rPr/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line="200" w:lineRule="atLeast"/>
        <w:ind w:left="838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pict>
          <v:shape style="width:378.2pt;height:14.2pt;mso-position-horizontal-relative:char;mso-position-vertical-relative:line" type="#_x0000_t202" filled="true" fillcolor="#95b5df" stroked="false">
            <v:textbox inset="0,0,0,0">
              <w:txbxContent>
                <w:p>
                  <w:pPr>
                    <w:spacing w:before="6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color w:val="231F1F"/>
                      <w:spacing w:val="-1"/>
                      <w:sz w:val="24"/>
                    </w:rPr>
                    <w:t>MINISTARSTVO</w:t>
                  </w:r>
                  <w:r>
                    <w:rPr>
                      <w:rFonts w:ascii="Times New Roman" w:hAnsi="Times New Roman"/>
                      <w:b/>
                      <w:color w:val="231F1F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b/>
                      <w:color w:val="231F1F"/>
                      <w:spacing w:val="-1"/>
                      <w:sz w:val="24"/>
                    </w:rPr>
                    <w:t>PROSVETE,</w:t>
                  </w:r>
                  <w:r>
                    <w:rPr>
                      <w:rFonts w:ascii="Times New Roman" w:hAnsi="Times New Roman"/>
                      <w:b/>
                      <w:color w:val="231F1F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b/>
                      <w:color w:val="231F1F"/>
                      <w:spacing w:val="-1"/>
                      <w:sz w:val="24"/>
                    </w:rPr>
                    <w:t>NAUKE</w:t>
                  </w:r>
                  <w:r>
                    <w:rPr>
                      <w:rFonts w:ascii="Times New Roman" w:hAnsi="Times New Roman"/>
                      <w:b/>
                      <w:color w:val="231F1F"/>
                      <w:sz w:val="24"/>
                    </w:rPr>
                    <w:t> I </w:t>
                  </w:r>
                  <w:r>
                    <w:rPr>
                      <w:rFonts w:ascii="Times New Roman" w:hAnsi="Times New Roman"/>
                      <w:b/>
                      <w:color w:val="231F1F"/>
                      <w:spacing w:val="-1"/>
                      <w:sz w:val="24"/>
                    </w:rPr>
                    <w:t>TEHNOLOŠKOG</w:t>
                  </w:r>
                  <w:r>
                    <w:rPr>
                      <w:rFonts w:ascii="Times New Roman" w:hAnsi="Times New Roman"/>
                      <w:b/>
                      <w:color w:val="231F1F"/>
                      <w:spacing w:val="-2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b/>
                      <w:color w:val="231F1F"/>
                      <w:sz w:val="24"/>
                    </w:rPr>
                    <w:t>RAZVOJA</w:t>
                  </w:r>
                  <w:r>
                    <w:rPr>
                      <w:rFonts w:ascii="Times New Roman" w:hAnsi="Times New Roman"/>
                      <w:sz w:val="24"/>
                    </w:rPr>
                  </w:r>
                </w:p>
              </w:txbxContent>
            </v:textbox>
            <v:fill type="solid"/>
            <w10:wrap type="none"/>
          </v:shape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spacing w:line="200" w:lineRule="atLeast"/>
        <w:ind w:left="838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pict>
          <v:shape style="width:417.7pt;height:14.2pt;mso-position-horizontal-relative:char;mso-position-vertical-relative:line" type="#_x0000_t202" filled="true" fillcolor="#95b5df" stroked="false">
            <v:textbox inset="0,0,0,0">
              <w:txbxContent>
                <w:p>
                  <w:pPr>
                    <w:spacing w:before="1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color w:val="231F1F"/>
                      <w:spacing w:val="-1"/>
                      <w:sz w:val="24"/>
                    </w:rPr>
                    <w:t>Zahvaljujemo</w:t>
                  </w:r>
                  <w:r>
                    <w:rPr>
                      <w:rFonts w:ascii="Times New Roman" w:hAnsi="Times New Roman"/>
                      <w:color w:val="231F1F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1F"/>
                      <w:spacing w:val="2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1F"/>
                      <w:spacing w:val="-1"/>
                      <w:sz w:val="24"/>
                    </w:rPr>
                    <w:t>ĉlanovima</w:t>
                  </w:r>
                  <w:r>
                    <w:rPr>
                      <w:rFonts w:ascii="Times New Roman" w:hAnsi="Times New Roman"/>
                      <w:color w:val="231F1F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1F"/>
                      <w:spacing w:val="3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1F"/>
                      <w:sz w:val="24"/>
                    </w:rPr>
                    <w:t>1. </w:t>
                  </w:r>
                  <w:r>
                    <w:rPr>
                      <w:rFonts w:ascii="Times New Roman" w:hAnsi="Times New Roman"/>
                      <w:color w:val="231F1F"/>
                      <w:spacing w:val="2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1F"/>
                      <w:sz w:val="24"/>
                    </w:rPr>
                    <w:t>Struĉnog</w:t>
                  </w:r>
                  <w:r>
                    <w:rPr>
                      <w:rFonts w:ascii="Times New Roman" w:hAnsi="Times New Roman"/>
                      <w:color w:val="231F1F"/>
                      <w:spacing w:val="59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1F"/>
                      <w:sz w:val="24"/>
                    </w:rPr>
                    <w:t>tima </w:t>
                  </w:r>
                  <w:r>
                    <w:rPr>
                      <w:rFonts w:ascii="Times New Roman" w:hAnsi="Times New Roman"/>
                      <w:color w:val="231F1F"/>
                      <w:spacing w:val="1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1F"/>
                      <w:sz w:val="24"/>
                    </w:rPr>
                    <w:t>za </w:t>
                  </w:r>
                  <w:r>
                    <w:rPr>
                      <w:rFonts w:ascii="Times New Roman" w:hAnsi="Times New Roman"/>
                      <w:color w:val="231F1F"/>
                      <w:spacing w:val="1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1F"/>
                      <w:sz w:val="24"/>
                    </w:rPr>
                    <w:t>podršku </w:t>
                  </w:r>
                  <w:r>
                    <w:rPr>
                      <w:rFonts w:ascii="Times New Roman" w:hAnsi="Times New Roman"/>
                      <w:color w:val="231F1F"/>
                      <w:spacing w:val="1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1F"/>
                      <w:spacing w:val="-1"/>
                      <w:sz w:val="24"/>
                    </w:rPr>
                    <w:t>uĉešću</w:t>
                  </w:r>
                  <w:r>
                    <w:rPr>
                      <w:rFonts w:ascii="Times New Roman" w:hAnsi="Times New Roman"/>
                      <w:color w:val="231F1F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1F"/>
                      <w:spacing w:val="4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1F"/>
                      <w:spacing w:val="-1"/>
                      <w:sz w:val="24"/>
                    </w:rPr>
                    <w:t>Republike</w:t>
                  </w:r>
                  <w:r>
                    <w:rPr>
                      <w:rFonts w:ascii="Times New Roman" w:hAnsi="Times New Roman"/>
                      <w:color w:val="231F1F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1F"/>
                      <w:spacing w:val="1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1F"/>
                      <w:sz w:val="24"/>
                    </w:rPr>
                    <w:t>Srbije </w:t>
                  </w:r>
                  <w:r>
                    <w:rPr>
                      <w:rFonts w:ascii="Times New Roman" w:hAnsi="Times New Roman"/>
                      <w:color w:val="231F1F"/>
                      <w:spacing w:val="1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1F"/>
                      <w:sz w:val="24"/>
                    </w:rPr>
                    <w:t>u</w:t>
                  </w:r>
                  <w:r>
                    <w:rPr>
                      <w:rFonts w:ascii="Times New Roman" w:hAnsi="Times New Roman"/>
                      <w:sz w:val="24"/>
                    </w:rPr>
                  </w:r>
                </w:p>
              </w:txbxContent>
            </v:textbox>
            <v:fill type="solid"/>
            <w10:wrap type="none"/>
          </v:shape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3"/>
        <w:rPr>
          <w:rFonts w:ascii="Times New Roman" w:hAnsi="Times New Roman" w:cs="Times New Roman" w:eastAsia="Times New Roman"/>
          <w:sz w:val="11"/>
          <w:szCs w:val="11"/>
        </w:rPr>
      </w:pPr>
    </w:p>
    <w:p>
      <w:pPr>
        <w:spacing w:line="200" w:lineRule="atLeast"/>
        <w:ind w:left="118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pict>
          <v:shape style="width:108.65pt;height:14.2pt;mso-position-horizontal-relative:char;mso-position-vertical-relative:line" type="#_x0000_t202" filled="true" fillcolor="#95b5df" stroked="false">
            <v:textbox inset="0,0,0,0">
              <w:txbxContent>
                <w:p>
                  <w:pPr>
                    <w:spacing w:before="1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24"/>
                      <w:szCs w:val="24"/>
                    </w:rPr>
                  </w:pPr>
                  <w:r>
                    <w:rPr>
                      <w:rFonts w:ascii="Times New Roman"/>
                      <w:color w:val="231F1F"/>
                      <w:spacing w:val="-1"/>
                      <w:sz w:val="24"/>
                    </w:rPr>
                    <w:t>tematskoj</w:t>
                  </w:r>
                  <w:r>
                    <w:rPr>
                      <w:rFonts w:ascii="Times New Roman"/>
                      <w:color w:val="231F1F"/>
                      <w:sz w:val="24"/>
                    </w:rPr>
                    <w:t> </w:t>
                  </w:r>
                  <w:r>
                    <w:rPr>
                      <w:rFonts w:ascii="Times New Roman"/>
                      <w:color w:val="231F1F"/>
                      <w:spacing w:val="-1"/>
                      <w:sz w:val="24"/>
                    </w:rPr>
                    <w:t>radnoj</w:t>
                  </w:r>
                  <w:r>
                    <w:rPr>
                      <w:rFonts w:ascii="Times New Roman"/>
                      <w:color w:val="231F1F"/>
                      <w:sz w:val="24"/>
                    </w:rPr>
                    <w:t> grupi</w:t>
                  </w:r>
                  <w:r>
                    <w:rPr>
                      <w:rFonts w:ascii="Times New Roman"/>
                      <w:sz w:val="24"/>
                    </w:rPr>
                  </w:r>
                </w:p>
              </w:txbxContent>
            </v:textbox>
            <v:fill type="solid"/>
            <w10:wrap type="none"/>
          </v:shape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spacing w:line="200" w:lineRule="atLeast"/>
        <w:ind w:left="118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pict>
          <v:shape style="width:453.7pt;height:14.2pt;mso-position-horizontal-relative:char;mso-position-vertical-relative:line" type="#_x0000_t202" filled="true" fillcolor="#95b5df" stroked="false">
            <v:textbox inset="0,0,0,0">
              <w:txbxContent>
                <w:p>
                  <w:pPr>
                    <w:spacing w:before="2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231F1F"/>
                      <w:spacing w:val="-1"/>
                      <w:sz w:val="24"/>
                      <w:szCs w:val="24"/>
                    </w:rPr>
                    <w:t>„Digitalno</w:t>
                  </w:r>
                  <w:r>
                    <w:rPr>
                      <w:rFonts w:ascii="Times New Roman" w:hAnsi="Times New Roman" w:cs="Times New Roman" w:eastAsia="Times New Roman"/>
                      <w:color w:val="231F1F"/>
                      <w:sz w:val="24"/>
                      <w:szCs w:val="24"/>
                    </w:rPr>
                    <w:t>  </w:t>
                  </w:r>
                  <w:r>
                    <w:rPr>
                      <w:rFonts w:ascii="Times New Roman" w:hAnsi="Times New Roman" w:cs="Times New Roman" w:eastAsia="Times New Roman"/>
                      <w:color w:val="231F1F"/>
                      <w:spacing w:val="7"/>
                      <w:sz w:val="24"/>
                      <w:szCs w:val="24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color w:val="231F1F"/>
                      <w:sz w:val="24"/>
                      <w:szCs w:val="24"/>
                    </w:rPr>
                    <w:t>i  </w:t>
                  </w:r>
                  <w:r>
                    <w:rPr>
                      <w:rFonts w:ascii="Times New Roman" w:hAnsi="Times New Roman" w:cs="Times New Roman" w:eastAsia="Times New Roman"/>
                      <w:color w:val="231F1F"/>
                      <w:spacing w:val="8"/>
                      <w:sz w:val="24"/>
                      <w:szCs w:val="24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color w:val="231F1F"/>
                      <w:sz w:val="24"/>
                      <w:szCs w:val="24"/>
                    </w:rPr>
                    <w:t>onlajn  </w:t>
                  </w:r>
                  <w:r>
                    <w:rPr>
                      <w:rFonts w:ascii="Times New Roman" w:hAnsi="Times New Roman" w:cs="Times New Roman" w:eastAsia="Times New Roman"/>
                      <w:color w:val="231F1F"/>
                      <w:spacing w:val="7"/>
                      <w:sz w:val="24"/>
                      <w:szCs w:val="24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color w:val="231F1F"/>
                      <w:spacing w:val="-1"/>
                      <w:sz w:val="24"/>
                      <w:szCs w:val="24"/>
                    </w:rPr>
                    <w:t>uĉenje</w:t>
                  </w:r>
                  <w:r>
                    <w:rPr>
                      <w:rFonts w:ascii="Times New Roman" w:hAnsi="Times New Roman" w:cs="Times New Roman" w:eastAsia="Times New Roman"/>
                      <w:color w:val="231F1F"/>
                      <w:sz w:val="24"/>
                      <w:szCs w:val="24"/>
                    </w:rPr>
                    <w:t>  </w:t>
                  </w:r>
                  <w:r>
                    <w:rPr>
                      <w:rFonts w:ascii="Times New Roman" w:hAnsi="Times New Roman" w:cs="Times New Roman" w:eastAsia="Times New Roman"/>
                      <w:color w:val="231F1F"/>
                      <w:spacing w:val="7"/>
                      <w:sz w:val="24"/>
                      <w:szCs w:val="24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color w:val="231F1F"/>
                      <w:sz w:val="24"/>
                      <w:szCs w:val="24"/>
                    </w:rPr>
                    <w:t>i  </w:t>
                  </w:r>
                  <w:r>
                    <w:rPr>
                      <w:rFonts w:ascii="Times New Roman" w:hAnsi="Times New Roman" w:cs="Times New Roman" w:eastAsia="Times New Roman"/>
                      <w:color w:val="231F1F"/>
                      <w:spacing w:val="8"/>
                      <w:sz w:val="24"/>
                      <w:szCs w:val="24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color w:val="231F1F"/>
                      <w:spacing w:val="-1"/>
                      <w:sz w:val="24"/>
                      <w:szCs w:val="24"/>
                    </w:rPr>
                    <w:t>razvoj</w:t>
                  </w:r>
                  <w:r>
                    <w:rPr>
                      <w:rFonts w:ascii="Times New Roman" w:hAnsi="Times New Roman" w:cs="Times New Roman" w:eastAsia="Times New Roman"/>
                      <w:color w:val="231F1F"/>
                      <w:sz w:val="24"/>
                      <w:szCs w:val="24"/>
                    </w:rPr>
                    <w:t>  </w:t>
                  </w:r>
                  <w:r>
                    <w:rPr>
                      <w:rFonts w:ascii="Times New Roman" w:hAnsi="Times New Roman" w:cs="Times New Roman" w:eastAsia="Times New Roman"/>
                      <w:color w:val="231F1F"/>
                      <w:spacing w:val="8"/>
                      <w:sz w:val="24"/>
                      <w:szCs w:val="24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color w:val="231F1F"/>
                      <w:spacing w:val="-2"/>
                      <w:sz w:val="24"/>
                      <w:szCs w:val="24"/>
                    </w:rPr>
                    <w:t>meĊupr</w:t>
                  </w:r>
                  <w:r>
                    <w:rPr>
                      <w:rFonts w:ascii="Times New Roman" w:hAnsi="Times New Roman" w:cs="Times New Roman" w:eastAsia="Times New Roman"/>
                      <w:color w:val="231F1F"/>
                      <w:spacing w:val="-1"/>
                      <w:sz w:val="24"/>
                      <w:szCs w:val="24"/>
                    </w:rPr>
                    <w:t>edmetnih</w:t>
                  </w:r>
                  <w:r>
                    <w:rPr>
                      <w:rFonts w:ascii="Times New Roman" w:hAnsi="Times New Roman" w:cs="Times New Roman" w:eastAsia="Times New Roman"/>
                      <w:color w:val="231F1F"/>
                      <w:sz w:val="24"/>
                      <w:szCs w:val="24"/>
                    </w:rPr>
                    <w:t>  </w:t>
                  </w:r>
                  <w:r>
                    <w:rPr>
                      <w:rFonts w:ascii="Times New Roman" w:hAnsi="Times New Roman" w:cs="Times New Roman" w:eastAsia="Times New Roman"/>
                      <w:color w:val="231F1F"/>
                      <w:spacing w:val="8"/>
                      <w:sz w:val="24"/>
                      <w:szCs w:val="24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color w:val="231F1F"/>
                      <w:sz w:val="24"/>
                      <w:szCs w:val="24"/>
                    </w:rPr>
                    <w:t>kompetencija  </w:t>
                  </w:r>
                  <w:r>
                    <w:rPr>
                      <w:rFonts w:ascii="Times New Roman" w:hAnsi="Times New Roman" w:cs="Times New Roman" w:eastAsia="Times New Roman"/>
                      <w:color w:val="231F1F"/>
                      <w:spacing w:val="6"/>
                      <w:sz w:val="24"/>
                      <w:szCs w:val="24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color w:val="231F1F"/>
                      <w:sz w:val="24"/>
                      <w:szCs w:val="24"/>
                    </w:rPr>
                    <w:t>sa  </w:t>
                  </w:r>
                  <w:r>
                    <w:rPr>
                      <w:rFonts w:ascii="Times New Roman" w:hAnsi="Times New Roman" w:cs="Times New Roman" w:eastAsia="Times New Roman"/>
                      <w:color w:val="231F1F"/>
                      <w:spacing w:val="7"/>
                      <w:sz w:val="24"/>
                      <w:szCs w:val="24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color w:val="231F1F"/>
                      <w:sz w:val="24"/>
                      <w:szCs w:val="24"/>
                    </w:rPr>
                    <w:t>fokusom  </w:t>
                  </w:r>
                  <w:r>
                    <w:rPr>
                      <w:rFonts w:ascii="Times New Roman" w:hAnsi="Times New Roman" w:cs="Times New Roman" w:eastAsia="Times New Roman"/>
                      <w:color w:val="231F1F"/>
                      <w:spacing w:val="7"/>
                      <w:sz w:val="24"/>
                      <w:szCs w:val="24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color w:val="231F1F"/>
                      <w:sz w:val="24"/>
                      <w:szCs w:val="24"/>
                    </w:rPr>
                    <w:t>na</w:t>
                  </w:r>
                  <w:r>
                    <w:rPr>
                      <w:rFonts w:ascii="Times New Roman" w:hAnsi="Times New Roman" w:cs="Times New Roman" w:eastAsia="Times New Roman"/>
                      <w:sz w:val="24"/>
                      <w:szCs w:val="24"/>
                    </w:rPr>
                  </w:r>
                </w:p>
              </w:txbxContent>
            </v:textbox>
            <v:fill type="solid"/>
            <w10:wrap type="none"/>
          </v:shape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6"/>
        <w:rPr>
          <w:rFonts w:ascii="Times New Roman" w:hAnsi="Times New Roman" w:cs="Times New Roman" w:eastAsia="Times New Roman"/>
          <w:sz w:val="11"/>
          <w:szCs w:val="11"/>
        </w:rPr>
      </w:pPr>
    </w:p>
    <w:p>
      <w:pPr>
        <w:spacing w:line="200" w:lineRule="atLeast"/>
        <w:ind w:left="118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pict>
          <v:shape style="width:453.7pt;height:14.2pt;mso-position-horizontal-relative:char;mso-position-vertical-relative:line" type="#_x0000_t202" filled="true" fillcolor="#95b5df" stroked="false">
            <v:textbox inset="0,0,0,0">
              <w:txbxContent>
                <w:p>
                  <w:pPr>
                    <w:spacing w:before="1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231F1F"/>
                      <w:spacing w:val="-1"/>
                      <w:sz w:val="24"/>
                      <w:szCs w:val="24"/>
                    </w:rPr>
                    <w:t>informaciono</w:t>
                  </w:r>
                  <w:r>
                    <w:rPr>
                      <w:rFonts w:ascii="Times New Roman" w:hAnsi="Times New Roman" w:cs="Times New Roman" w:eastAsia="Times New Roman"/>
                      <w:color w:val="231F1F"/>
                      <w:spacing w:val="48"/>
                      <w:sz w:val="24"/>
                      <w:szCs w:val="24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color w:val="231F1F"/>
                      <w:sz w:val="24"/>
                      <w:szCs w:val="24"/>
                    </w:rPr>
                    <w:t>komunikacionim</w:t>
                  </w:r>
                  <w:r>
                    <w:rPr>
                      <w:rFonts w:ascii="Times New Roman" w:hAnsi="Times New Roman" w:cs="Times New Roman" w:eastAsia="Times New Roman"/>
                      <w:color w:val="231F1F"/>
                      <w:spacing w:val="48"/>
                      <w:sz w:val="24"/>
                      <w:szCs w:val="24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color w:val="231F1F"/>
                      <w:spacing w:val="-1"/>
                      <w:sz w:val="24"/>
                      <w:szCs w:val="24"/>
                    </w:rPr>
                    <w:t>tehnologijama”</w:t>
                  </w:r>
                  <w:r>
                    <w:rPr>
                      <w:rFonts w:ascii="Times New Roman" w:hAnsi="Times New Roman" w:cs="Times New Roman" w:eastAsia="Times New Roman"/>
                      <w:color w:val="231F1F"/>
                      <w:spacing w:val="49"/>
                      <w:sz w:val="24"/>
                      <w:szCs w:val="24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color w:val="231F1F"/>
                      <w:sz w:val="24"/>
                      <w:szCs w:val="24"/>
                    </w:rPr>
                    <w:t>u</w:t>
                  </w:r>
                  <w:r>
                    <w:rPr>
                      <w:rFonts w:ascii="Times New Roman" w:hAnsi="Times New Roman" w:cs="Times New Roman" w:eastAsia="Times New Roman"/>
                      <w:color w:val="231F1F"/>
                      <w:spacing w:val="47"/>
                      <w:sz w:val="24"/>
                      <w:szCs w:val="24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color w:val="231F1F"/>
                      <w:sz w:val="24"/>
                      <w:szCs w:val="24"/>
                    </w:rPr>
                    <w:t>okviru</w:t>
                  </w:r>
                  <w:r>
                    <w:rPr>
                      <w:rFonts w:ascii="Times New Roman" w:hAnsi="Times New Roman" w:cs="Times New Roman" w:eastAsia="Times New Roman"/>
                      <w:color w:val="231F1F"/>
                      <w:spacing w:val="47"/>
                      <w:sz w:val="24"/>
                      <w:szCs w:val="24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color w:val="231F1F"/>
                      <w:sz w:val="24"/>
                      <w:szCs w:val="24"/>
                    </w:rPr>
                    <w:t>Otvorenog</w:t>
                  </w:r>
                  <w:r>
                    <w:rPr>
                      <w:rFonts w:ascii="Times New Roman" w:hAnsi="Times New Roman" w:cs="Times New Roman" w:eastAsia="Times New Roman"/>
                      <w:color w:val="231F1F"/>
                      <w:spacing w:val="45"/>
                      <w:sz w:val="24"/>
                      <w:szCs w:val="24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color w:val="231F1F"/>
                      <w:sz w:val="24"/>
                      <w:szCs w:val="24"/>
                    </w:rPr>
                    <w:t>metoda</w:t>
                  </w:r>
                  <w:r>
                    <w:rPr>
                      <w:rFonts w:ascii="Times New Roman" w:hAnsi="Times New Roman" w:cs="Times New Roman" w:eastAsia="Times New Roman"/>
                      <w:color w:val="231F1F"/>
                      <w:spacing w:val="47"/>
                      <w:sz w:val="24"/>
                      <w:szCs w:val="24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color w:val="231F1F"/>
                      <w:spacing w:val="-1"/>
                      <w:sz w:val="24"/>
                      <w:szCs w:val="24"/>
                    </w:rPr>
                    <w:t>koordinacije</w:t>
                  </w:r>
                  <w:r>
                    <w:rPr>
                      <w:rFonts w:ascii="Times New Roman" w:hAnsi="Times New Roman" w:cs="Times New Roman" w:eastAsia="Times New Roman"/>
                      <w:color w:val="231F1F"/>
                      <w:spacing w:val="49"/>
                      <w:sz w:val="24"/>
                      <w:szCs w:val="24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color w:val="231F1F"/>
                      <w:sz w:val="24"/>
                      <w:szCs w:val="24"/>
                    </w:rPr>
                    <w:t>u</w:t>
                  </w:r>
                  <w:r>
                    <w:rPr>
                      <w:rFonts w:ascii="Times New Roman" w:hAnsi="Times New Roman" w:cs="Times New Roman" w:eastAsia="Times New Roman"/>
                      <w:sz w:val="24"/>
                      <w:szCs w:val="24"/>
                    </w:rPr>
                  </w:r>
                </w:p>
              </w:txbxContent>
            </v:textbox>
            <v:fill type="solid"/>
            <w10:wrap type="none"/>
          </v:shape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3"/>
        <w:rPr>
          <w:rFonts w:ascii="Times New Roman" w:hAnsi="Times New Roman" w:cs="Times New Roman" w:eastAsia="Times New Roman"/>
          <w:sz w:val="11"/>
          <w:szCs w:val="11"/>
        </w:rPr>
      </w:pPr>
    </w:p>
    <w:p>
      <w:pPr>
        <w:spacing w:line="200" w:lineRule="atLeast"/>
        <w:ind w:left="118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pict>
          <v:shape style="width:453.7pt;height:14.2pt;mso-position-horizontal-relative:char;mso-position-vertical-relative:line" type="#_x0000_t202" filled="true" fillcolor="#95b5df" stroked="false">
            <v:textbox inset="0,0,0,0">
              <w:txbxContent>
                <w:p>
                  <w:pPr>
                    <w:spacing w:before="1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color w:val="231F1F"/>
                      <w:sz w:val="24"/>
                    </w:rPr>
                    <w:t>oblasti</w:t>
                  </w:r>
                  <w:r>
                    <w:rPr>
                      <w:rFonts w:ascii="Times New Roman" w:hAnsi="Times New Roman"/>
                      <w:color w:val="231F1F"/>
                      <w:spacing w:val="31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1F"/>
                      <w:spacing w:val="-1"/>
                      <w:sz w:val="24"/>
                    </w:rPr>
                    <w:t>obrazovanja</w:t>
                  </w:r>
                  <w:r>
                    <w:rPr>
                      <w:rFonts w:ascii="Times New Roman" w:hAnsi="Times New Roman"/>
                      <w:color w:val="231F1F"/>
                      <w:spacing w:val="30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1F"/>
                      <w:sz w:val="24"/>
                    </w:rPr>
                    <w:t>i</w:t>
                  </w:r>
                  <w:r>
                    <w:rPr>
                      <w:rFonts w:ascii="Times New Roman" w:hAnsi="Times New Roman"/>
                      <w:color w:val="231F1F"/>
                      <w:spacing w:val="31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1F"/>
                      <w:sz w:val="24"/>
                    </w:rPr>
                    <w:t>ob</w:t>
                  </w:r>
                  <w:r>
                    <w:rPr>
                      <w:rFonts w:ascii="Times New Roman" w:hAnsi="Times New Roman"/>
                      <w:color w:val="231F1F"/>
                      <w:sz w:val="24"/>
                    </w:rPr>
                    <w:t>uke</w:t>
                  </w:r>
                  <w:r>
                    <w:rPr>
                      <w:rFonts w:ascii="Times New Roman" w:hAnsi="Times New Roman"/>
                      <w:color w:val="231F1F"/>
                      <w:spacing w:val="30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1F"/>
                      <w:spacing w:val="-1"/>
                      <w:sz w:val="24"/>
                    </w:rPr>
                    <w:t>Evropske</w:t>
                  </w:r>
                  <w:r>
                    <w:rPr>
                      <w:rFonts w:ascii="Times New Roman" w:hAnsi="Times New Roman"/>
                      <w:color w:val="231F1F"/>
                      <w:spacing w:val="30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1F"/>
                      <w:sz w:val="24"/>
                    </w:rPr>
                    <w:t>unije</w:t>
                  </w:r>
                  <w:r>
                    <w:rPr>
                      <w:rFonts w:ascii="Times New Roman" w:hAnsi="Times New Roman"/>
                      <w:color w:val="231F1F"/>
                      <w:spacing w:val="30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1F"/>
                      <w:sz w:val="24"/>
                    </w:rPr>
                    <w:t>(u</w:t>
                  </w:r>
                  <w:r>
                    <w:rPr>
                      <w:rFonts w:ascii="Times New Roman" w:hAnsi="Times New Roman"/>
                      <w:color w:val="231F1F"/>
                      <w:spacing w:val="30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1F"/>
                      <w:sz w:val="24"/>
                    </w:rPr>
                    <w:t>daljem</w:t>
                  </w:r>
                  <w:r>
                    <w:rPr>
                      <w:rFonts w:ascii="Times New Roman" w:hAnsi="Times New Roman"/>
                      <w:color w:val="231F1F"/>
                      <w:spacing w:val="31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1F"/>
                      <w:sz w:val="24"/>
                    </w:rPr>
                    <w:t>tekstu</w:t>
                  </w:r>
                  <w:r>
                    <w:rPr>
                      <w:rFonts w:ascii="Times New Roman" w:hAnsi="Times New Roman"/>
                      <w:color w:val="231F1F"/>
                      <w:spacing w:val="31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1F"/>
                      <w:spacing w:val="-1"/>
                      <w:sz w:val="24"/>
                    </w:rPr>
                    <w:t>Struĉni</w:t>
                  </w:r>
                  <w:r>
                    <w:rPr>
                      <w:rFonts w:ascii="Times New Roman" w:hAnsi="Times New Roman"/>
                      <w:color w:val="231F1F"/>
                      <w:spacing w:val="31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1F"/>
                      <w:spacing w:val="-1"/>
                      <w:sz w:val="24"/>
                    </w:rPr>
                    <w:t>tim),</w:t>
                  </w:r>
                  <w:r>
                    <w:rPr>
                      <w:rFonts w:ascii="Times New Roman" w:hAnsi="Times New Roman"/>
                      <w:color w:val="231F1F"/>
                      <w:spacing w:val="30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1F"/>
                      <w:sz w:val="24"/>
                    </w:rPr>
                    <w:t>konsultantu</w:t>
                  </w:r>
                  <w:r>
                    <w:rPr>
                      <w:rFonts w:ascii="Times New Roman" w:hAnsi="Times New Roman"/>
                      <w:color w:val="231F1F"/>
                      <w:spacing w:val="30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1F"/>
                      <w:sz w:val="24"/>
                    </w:rPr>
                    <w:t>Nilu</w:t>
                  </w:r>
                  <w:r>
                    <w:rPr>
                      <w:rFonts w:ascii="Times New Roman" w:hAnsi="Times New Roman"/>
                      <w:sz w:val="24"/>
                    </w:rPr>
                  </w:r>
                </w:p>
              </w:txbxContent>
            </v:textbox>
            <v:fill type="solid"/>
            <w10:wrap type="none"/>
          </v:shape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3"/>
        <w:rPr>
          <w:rFonts w:ascii="Times New Roman" w:hAnsi="Times New Roman" w:cs="Times New Roman" w:eastAsia="Times New Roman"/>
          <w:sz w:val="11"/>
          <w:szCs w:val="11"/>
        </w:rPr>
      </w:pPr>
    </w:p>
    <w:p>
      <w:pPr>
        <w:spacing w:line="200" w:lineRule="atLeast"/>
        <w:ind w:left="118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pict>
          <v:shape style="width:453.7pt;height:14.2pt;mso-position-horizontal-relative:char;mso-position-vertical-relative:line" type="#_x0000_t202" filled="true" fillcolor="#95b5df" stroked="false">
            <v:textbox inset="0,0,0,0">
              <w:txbxContent>
                <w:p>
                  <w:pPr>
                    <w:spacing w:before="1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color w:val="231F1F"/>
                      <w:sz w:val="24"/>
                    </w:rPr>
                    <w:t>Meklinu, </w:t>
                  </w:r>
                  <w:r>
                    <w:rPr>
                      <w:rFonts w:ascii="Times New Roman" w:hAnsi="Times New Roman"/>
                      <w:color w:val="231F1F"/>
                      <w:spacing w:val="8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1F"/>
                      <w:spacing w:val="-1"/>
                      <w:sz w:val="24"/>
                    </w:rPr>
                    <w:t>istraţivaĉu</w:t>
                  </w:r>
                  <w:r>
                    <w:rPr>
                      <w:rFonts w:ascii="Times New Roman" w:hAnsi="Times New Roman"/>
                      <w:color w:val="231F1F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1F"/>
                      <w:spacing w:val="8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1F"/>
                      <w:spacing w:val="-1"/>
                      <w:sz w:val="24"/>
                    </w:rPr>
                    <w:t>Jeleni</w:t>
                  </w:r>
                  <w:r>
                    <w:rPr>
                      <w:rFonts w:ascii="Times New Roman" w:hAnsi="Times New Roman"/>
                      <w:color w:val="231F1F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1F"/>
                      <w:spacing w:val="10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1F"/>
                      <w:spacing w:val="-1"/>
                      <w:sz w:val="24"/>
                    </w:rPr>
                    <w:t>Radišić,</w:t>
                  </w:r>
                  <w:r>
                    <w:rPr>
                      <w:rFonts w:ascii="Times New Roman" w:hAnsi="Times New Roman"/>
                      <w:color w:val="231F1F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1F"/>
                      <w:spacing w:val="8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1F"/>
                      <w:spacing w:val="-1"/>
                      <w:sz w:val="24"/>
                    </w:rPr>
                    <w:t>analitiĉaru</w:t>
                  </w:r>
                  <w:r>
                    <w:rPr>
                      <w:rFonts w:ascii="Times New Roman" w:hAnsi="Times New Roman"/>
                      <w:color w:val="231F1F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1F"/>
                      <w:spacing w:val="10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1F"/>
                      <w:spacing w:val="-1"/>
                      <w:sz w:val="24"/>
                    </w:rPr>
                    <w:t>obrazovne</w:t>
                  </w:r>
                  <w:r>
                    <w:rPr>
                      <w:rFonts w:ascii="Times New Roman" w:hAnsi="Times New Roman"/>
                      <w:color w:val="231F1F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1F"/>
                      <w:spacing w:val="8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1F"/>
                      <w:sz w:val="24"/>
                    </w:rPr>
                    <w:t>politike </w:t>
                  </w:r>
                  <w:r>
                    <w:rPr>
                      <w:rFonts w:ascii="Times New Roman" w:hAnsi="Times New Roman"/>
                      <w:color w:val="231F1F"/>
                      <w:spacing w:val="7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1F"/>
                      <w:spacing w:val="-1"/>
                      <w:sz w:val="24"/>
                    </w:rPr>
                    <w:t>Danijeli</w:t>
                  </w:r>
                  <w:r>
                    <w:rPr>
                      <w:rFonts w:ascii="Times New Roman" w:hAnsi="Times New Roman"/>
                      <w:color w:val="231F1F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1F"/>
                      <w:spacing w:val="10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1F"/>
                      <w:spacing w:val="-1"/>
                      <w:sz w:val="24"/>
                    </w:rPr>
                    <w:t>Šćepanović</w:t>
                  </w:r>
                  <w:r>
                    <w:rPr>
                      <w:rFonts w:ascii="Times New Roman" w:hAnsi="Times New Roman"/>
                      <w:color w:val="231F1F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1F"/>
                      <w:spacing w:val="8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1F"/>
                      <w:sz w:val="24"/>
                    </w:rPr>
                    <w:t>i</w:t>
                  </w:r>
                  <w:r>
                    <w:rPr>
                      <w:rFonts w:ascii="Times New Roman" w:hAnsi="Times New Roman"/>
                      <w:sz w:val="24"/>
                    </w:rPr>
                  </w:r>
                </w:p>
              </w:txbxContent>
            </v:textbox>
            <v:fill type="solid"/>
            <w10:wrap type="none"/>
          </v:shape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6"/>
        <w:rPr>
          <w:rFonts w:ascii="Times New Roman" w:hAnsi="Times New Roman" w:cs="Times New Roman" w:eastAsia="Times New Roman"/>
          <w:sz w:val="11"/>
          <w:szCs w:val="11"/>
        </w:rPr>
      </w:pPr>
    </w:p>
    <w:p>
      <w:pPr>
        <w:spacing w:line="200" w:lineRule="atLeast"/>
        <w:ind w:left="118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pict>
          <v:shape style="width:453.7pt;height:14.2pt;mso-position-horizontal-relative:char;mso-position-vertical-relative:line" type="#_x0000_t202" filled="true" fillcolor="#95b5df" stroked="false">
            <v:textbox inset="0,0,0,0">
              <w:txbxContent>
                <w:p>
                  <w:pPr>
                    <w:spacing w:before="1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color w:val="231F1F"/>
                      <w:spacing w:val="-1"/>
                      <w:sz w:val="24"/>
                    </w:rPr>
                    <w:t>menadţeru</w:t>
                  </w:r>
                  <w:r>
                    <w:rPr>
                      <w:rFonts w:ascii="Times New Roman" w:hAnsi="Times New Roman"/>
                      <w:color w:val="231F1F"/>
                      <w:spacing w:val="3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1F"/>
                      <w:sz w:val="24"/>
                    </w:rPr>
                    <w:t>za</w:t>
                  </w:r>
                  <w:r>
                    <w:rPr>
                      <w:rFonts w:ascii="Times New Roman" w:hAnsi="Times New Roman"/>
                      <w:color w:val="231F1F"/>
                      <w:spacing w:val="36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1F"/>
                      <w:sz w:val="24"/>
                    </w:rPr>
                    <w:t>poslovni</w:t>
                  </w:r>
                  <w:r>
                    <w:rPr>
                      <w:rFonts w:ascii="Times New Roman" w:hAnsi="Times New Roman"/>
                      <w:color w:val="231F1F"/>
                      <w:spacing w:val="37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1F"/>
                      <w:spacing w:val="-1"/>
                      <w:sz w:val="24"/>
                    </w:rPr>
                    <w:t>razvoj</w:t>
                  </w:r>
                  <w:r>
                    <w:rPr>
                      <w:rFonts w:ascii="Times New Roman" w:hAnsi="Times New Roman"/>
                      <w:color w:val="231F1F"/>
                      <w:spacing w:val="37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1F"/>
                      <w:sz w:val="24"/>
                    </w:rPr>
                    <w:t>u</w:t>
                  </w:r>
                  <w:r>
                    <w:rPr>
                      <w:rFonts w:ascii="Times New Roman" w:hAnsi="Times New Roman"/>
                      <w:color w:val="231F1F"/>
                      <w:spacing w:val="37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1F"/>
                      <w:sz w:val="24"/>
                    </w:rPr>
                    <w:t>oblasti</w:t>
                  </w:r>
                  <w:r>
                    <w:rPr>
                      <w:rFonts w:ascii="Times New Roman" w:hAnsi="Times New Roman"/>
                      <w:color w:val="231F1F"/>
                      <w:spacing w:val="3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1F"/>
                      <w:spacing w:val="-1"/>
                      <w:sz w:val="24"/>
                    </w:rPr>
                    <w:t>obrazovanja</w:t>
                  </w:r>
                  <w:r>
                    <w:rPr>
                      <w:rFonts w:ascii="Times New Roman" w:hAnsi="Times New Roman"/>
                      <w:color w:val="231F1F"/>
                      <w:spacing w:val="36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1F"/>
                      <w:spacing w:val="-1"/>
                      <w:sz w:val="24"/>
                    </w:rPr>
                    <w:t>Aleksandru</w:t>
                  </w:r>
                  <w:r>
                    <w:rPr>
                      <w:rFonts w:ascii="Times New Roman" w:hAnsi="Times New Roman"/>
                      <w:color w:val="231F1F"/>
                      <w:spacing w:val="36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1F"/>
                      <w:spacing w:val="-1"/>
                      <w:sz w:val="24"/>
                    </w:rPr>
                    <w:t>Borisavljeviću</w:t>
                  </w:r>
                  <w:r>
                    <w:rPr>
                      <w:rFonts w:ascii="Times New Roman" w:hAnsi="Times New Roman"/>
                      <w:color w:val="231F1F"/>
                      <w:spacing w:val="36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1F"/>
                      <w:sz w:val="24"/>
                    </w:rPr>
                    <w:t>na</w:t>
                  </w:r>
                  <w:r>
                    <w:rPr>
                      <w:rFonts w:ascii="Times New Roman" w:hAnsi="Times New Roman"/>
                      <w:color w:val="231F1F"/>
                      <w:spacing w:val="36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1F"/>
                      <w:spacing w:val="-1"/>
                      <w:sz w:val="24"/>
                    </w:rPr>
                    <w:t>velikom</w:t>
                  </w:r>
                  <w:r>
                    <w:rPr>
                      <w:rFonts w:ascii="Times New Roman" w:hAnsi="Times New Roman"/>
                      <w:sz w:val="24"/>
                    </w:rPr>
                  </w:r>
                </w:p>
              </w:txbxContent>
            </v:textbox>
            <v:fill type="solid"/>
            <w10:wrap type="none"/>
          </v:shape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3"/>
        <w:rPr>
          <w:rFonts w:ascii="Times New Roman" w:hAnsi="Times New Roman" w:cs="Times New Roman" w:eastAsia="Times New Roman"/>
          <w:sz w:val="11"/>
          <w:szCs w:val="11"/>
        </w:rPr>
      </w:pPr>
    </w:p>
    <w:p>
      <w:pPr>
        <w:spacing w:line="200" w:lineRule="atLeast"/>
        <w:ind w:left="118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pict>
          <v:shape style="width:270.05pt;height:14.2pt;mso-position-horizontal-relative:char;mso-position-vertical-relative:line" type="#_x0000_t202" filled="true" fillcolor="#95b5df" stroked="false">
            <v:textbox inset="0,0,0,0">
              <w:txbxContent>
                <w:p>
                  <w:pPr>
                    <w:spacing w:before="1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24"/>
                      <w:szCs w:val="24"/>
                    </w:rPr>
                  </w:pPr>
                  <w:r>
                    <w:rPr>
                      <w:rFonts w:ascii="Times New Roman"/>
                      <w:color w:val="231F1F"/>
                      <w:sz w:val="24"/>
                    </w:rPr>
                    <w:t>doprinosu tokom </w:t>
                  </w:r>
                  <w:r>
                    <w:rPr>
                      <w:rFonts w:ascii="Times New Roman"/>
                      <w:color w:val="231F1F"/>
                      <w:spacing w:val="-1"/>
                      <w:sz w:val="24"/>
                    </w:rPr>
                    <w:t>izrade Okvira digitalnih</w:t>
                  </w:r>
                  <w:r>
                    <w:rPr>
                      <w:rFonts w:ascii="Times New Roman"/>
                      <w:color w:val="231F1F"/>
                      <w:sz w:val="24"/>
                    </w:rPr>
                    <w:t> </w:t>
                  </w:r>
                  <w:r>
                    <w:rPr>
                      <w:rFonts w:ascii="Times New Roman"/>
                      <w:color w:val="231F1F"/>
                      <w:spacing w:val="-1"/>
                      <w:sz w:val="24"/>
                    </w:rPr>
                    <w:t>kompetencija.</w:t>
                  </w:r>
                  <w:r>
                    <w:rPr>
                      <w:rFonts w:ascii="Times New Roman"/>
                      <w:sz w:val="24"/>
                    </w:rPr>
                  </w:r>
                </w:p>
              </w:txbxContent>
            </v:textbox>
            <v:fill type="solid"/>
            <w10:wrap type="none"/>
          </v:shape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spacing w:line="200" w:lineRule="atLeast"/>
        <w:ind w:left="838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pict>
          <v:shape style="width:417.7pt;height:14.2pt;mso-position-horizontal-relative:char;mso-position-vertical-relative:line" type="#_x0000_t202" filled="true" fillcolor="#95b5df" stroked="false">
            <v:textbox inset="0,0,0,0">
              <w:txbxContent>
                <w:p>
                  <w:pPr>
                    <w:spacing w:before="1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231F1F"/>
                      <w:spacing w:val="-1"/>
                      <w:sz w:val="24"/>
                      <w:szCs w:val="24"/>
                    </w:rPr>
                    <w:t>Pripremu</w:t>
                  </w:r>
                  <w:r>
                    <w:rPr>
                      <w:rFonts w:ascii="Times New Roman" w:hAnsi="Times New Roman" w:cs="Times New Roman" w:eastAsia="Times New Roman"/>
                      <w:color w:val="231F1F"/>
                      <w:sz w:val="24"/>
                      <w:szCs w:val="24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color w:val="231F1F"/>
                      <w:spacing w:val="20"/>
                      <w:sz w:val="24"/>
                      <w:szCs w:val="24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color w:val="231F1F"/>
                      <w:sz w:val="24"/>
                      <w:szCs w:val="24"/>
                    </w:rPr>
                    <w:t>ovog </w:t>
                  </w:r>
                  <w:r>
                    <w:rPr>
                      <w:rFonts w:ascii="Times New Roman" w:hAnsi="Times New Roman" w:cs="Times New Roman" w:eastAsia="Times New Roman"/>
                      <w:color w:val="231F1F"/>
                      <w:spacing w:val="18"/>
                      <w:sz w:val="24"/>
                      <w:szCs w:val="24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color w:val="231F1F"/>
                      <w:sz w:val="24"/>
                      <w:szCs w:val="24"/>
                    </w:rPr>
                    <w:t>dokumenta </w:t>
                  </w:r>
                  <w:r>
                    <w:rPr>
                      <w:rFonts w:ascii="Times New Roman" w:hAnsi="Times New Roman" w:cs="Times New Roman" w:eastAsia="Times New Roman"/>
                      <w:color w:val="231F1F"/>
                      <w:spacing w:val="19"/>
                      <w:sz w:val="24"/>
                      <w:szCs w:val="24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color w:val="231F1F"/>
                      <w:spacing w:val="-1"/>
                      <w:sz w:val="24"/>
                      <w:szCs w:val="24"/>
                    </w:rPr>
                    <w:t>podrţao</w:t>
                  </w:r>
                  <w:r>
                    <w:rPr>
                      <w:rFonts w:ascii="Times New Roman" w:hAnsi="Times New Roman" w:cs="Times New Roman" w:eastAsia="Times New Roman"/>
                      <w:color w:val="231F1F"/>
                      <w:sz w:val="24"/>
                      <w:szCs w:val="24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color w:val="231F1F"/>
                      <w:spacing w:val="20"/>
                      <w:sz w:val="24"/>
                      <w:szCs w:val="24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color w:val="231F1F"/>
                      <w:sz w:val="24"/>
                      <w:szCs w:val="24"/>
                    </w:rPr>
                    <w:t>je </w:t>
                  </w:r>
                  <w:r>
                    <w:rPr>
                      <w:rFonts w:ascii="Times New Roman" w:hAnsi="Times New Roman" w:cs="Times New Roman" w:eastAsia="Times New Roman"/>
                      <w:color w:val="231F1F"/>
                      <w:spacing w:val="23"/>
                      <w:sz w:val="24"/>
                      <w:szCs w:val="24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color w:val="231F1F"/>
                      <w:spacing w:val="-1"/>
                      <w:sz w:val="24"/>
                      <w:szCs w:val="24"/>
                    </w:rPr>
                    <w:t>British</w:t>
                  </w:r>
                  <w:r>
                    <w:rPr>
                      <w:rFonts w:ascii="Times New Roman" w:hAnsi="Times New Roman" w:cs="Times New Roman" w:eastAsia="Times New Roman"/>
                      <w:color w:val="231F1F"/>
                      <w:sz w:val="24"/>
                      <w:szCs w:val="24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color w:val="231F1F"/>
                      <w:spacing w:val="22"/>
                      <w:sz w:val="24"/>
                      <w:szCs w:val="24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color w:val="231F1F"/>
                      <w:spacing w:val="-1"/>
                      <w:sz w:val="24"/>
                      <w:szCs w:val="24"/>
                    </w:rPr>
                    <w:t>Council</w:t>
                  </w:r>
                  <w:r>
                    <w:rPr>
                      <w:rFonts w:ascii="Times New Roman" w:hAnsi="Times New Roman" w:cs="Times New Roman" w:eastAsia="Times New Roman"/>
                      <w:color w:val="231F1F"/>
                      <w:sz w:val="24"/>
                      <w:szCs w:val="24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color w:val="231F1F"/>
                      <w:spacing w:val="20"/>
                      <w:sz w:val="24"/>
                      <w:szCs w:val="24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color w:val="231F1F"/>
                      <w:sz w:val="24"/>
                      <w:szCs w:val="24"/>
                    </w:rPr>
                    <w:t>u </w:t>
                  </w:r>
                  <w:r>
                    <w:rPr>
                      <w:rFonts w:ascii="Times New Roman" w:hAnsi="Times New Roman" w:cs="Times New Roman" w:eastAsia="Times New Roman"/>
                      <w:color w:val="231F1F"/>
                      <w:spacing w:val="20"/>
                      <w:sz w:val="24"/>
                      <w:szCs w:val="24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color w:val="231F1F"/>
                      <w:sz w:val="24"/>
                      <w:szCs w:val="24"/>
                    </w:rPr>
                    <w:t>sklopu </w:t>
                  </w:r>
                  <w:r>
                    <w:rPr>
                      <w:rFonts w:ascii="Times New Roman" w:hAnsi="Times New Roman" w:cs="Times New Roman" w:eastAsia="Times New Roman"/>
                      <w:color w:val="231F1F"/>
                      <w:spacing w:val="19"/>
                      <w:sz w:val="24"/>
                      <w:szCs w:val="24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color w:val="231F1F"/>
                      <w:sz w:val="24"/>
                      <w:szCs w:val="24"/>
                    </w:rPr>
                    <w:t>projekta </w:t>
                  </w:r>
                  <w:r>
                    <w:rPr>
                      <w:rFonts w:ascii="Times New Roman" w:hAnsi="Times New Roman" w:cs="Times New Roman" w:eastAsia="Times New Roman"/>
                      <w:color w:val="231F1F"/>
                      <w:spacing w:val="20"/>
                      <w:sz w:val="24"/>
                      <w:szCs w:val="24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color w:val="231F1F"/>
                      <w:sz w:val="24"/>
                      <w:szCs w:val="24"/>
                    </w:rPr>
                    <w:t>„Nove</w:t>
                  </w:r>
                  <w:r>
                    <w:rPr>
                      <w:rFonts w:ascii="Times New Roman" w:hAnsi="Times New Roman" w:cs="Times New Roman" w:eastAsia="Times New Roman"/>
                      <w:sz w:val="24"/>
                      <w:szCs w:val="24"/>
                    </w:rPr>
                  </w:r>
                </w:p>
              </w:txbxContent>
            </v:textbox>
            <v:fill type="solid"/>
            <w10:wrap type="none"/>
          </v:shape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11"/>
          <w:szCs w:val="11"/>
        </w:rPr>
      </w:pPr>
    </w:p>
    <w:p>
      <w:pPr>
        <w:spacing w:line="200" w:lineRule="atLeast"/>
        <w:ind w:left="118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pict>
          <v:shape style="width:133.6pt;height:14.2pt;mso-position-horizontal-relative:char;mso-position-vertical-relative:line" type="#_x0000_t202" filled="true" fillcolor="#95b5df" stroked="false">
            <v:textbox inset="0,0,0,0">
              <w:txbxContent>
                <w:p>
                  <w:pPr>
                    <w:spacing w:before="2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231F1F"/>
                      <w:spacing w:val="-1"/>
                      <w:sz w:val="24"/>
                      <w:szCs w:val="24"/>
                    </w:rPr>
                    <w:t>tehnologije </w:t>
                  </w:r>
                  <w:r>
                    <w:rPr>
                      <w:rFonts w:ascii="Times New Roman" w:hAnsi="Times New Roman" w:cs="Times New Roman" w:eastAsia="Times New Roman"/>
                      <w:color w:val="231F1F"/>
                      <w:sz w:val="24"/>
                      <w:szCs w:val="24"/>
                    </w:rPr>
                    <w:t>u obrazovanju”.</w:t>
                  </w:r>
                  <w:r>
                    <w:rPr>
                      <w:rFonts w:ascii="Times New Roman" w:hAnsi="Times New Roman" w:cs="Times New Roman" w:eastAsia="Times New Roman"/>
                      <w:sz w:val="24"/>
                      <w:szCs w:val="24"/>
                    </w:rPr>
                  </w:r>
                </w:p>
              </w:txbxContent>
            </v:textbox>
            <v:fill type="solid"/>
            <w10:wrap type="none"/>
          </v:shape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spacing w:line="200" w:lineRule="atLeast"/>
        <w:ind w:left="838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pict>
          <v:shape style="width:406.45pt;height:14.2pt;mso-position-horizontal-relative:char;mso-position-vertical-relative:line" type="#_x0000_t202" filled="true" fillcolor="#95b5df" stroked="false">
            <v:textbox inset="0,0,0,0">
              <w:txbxContent>
                <w:p>
                  <w:pPr>
                    <w:spacing w:before="1"/>
                    <w:ind w:left="0" w:right="0" w:firstLine="0"/>
                    <w:jc w:val="right"/>
                    <w:rPr>
                      <w:rFonts w:ascii="Times New Roman" w:hAnsi="Times New Roman" w:cs="Times New Roman" w:eastAsia="Times New Roman"/>
                      <w:sz w:val="24"/>
                      <w:szCs w:val="24"/>
                    </w:rPr>
                  </w:pPr>
                  <w:r>
                    <w:rPr>
                      <w:rFonts w:ascii="Times New Roman"/>
                      <w:color w:val="231F1F"/>
                      <w:spacing w:val="-1"/>
                      <w:sz w:val="24"/>
                    </w:rPr>
                    <w:t>Beograd,</w:t>
                  </w:r>
                  <w:r>
                    <w:rPr>
                      <w:rFonts w:ascii="Times New Roman"/>
                      <w:color w:val="231F1F"/>
                      <w:sz w:val="24"/>
                    </w:rPr>
                    <w:t> 2017. </w:t>
                  </w:r>
                  <w:r>
                    <w:rPr>
                      <w:rFonts w:ascii="Times New Roman"/>
                      <w:color w:val="231F1F"/>
                      <w:spacing w:val="-1"/>
                      <w:sz w:val="24"/>
                    </w:rPr>
                    <w:t>godine</w:t>
                  </w:r>
                  <w:r>
                    <w:rPr>
                      <w:rFonts w:ascii="Times New Roman"/>
                      <w:sz w:val="24"/>
                    </w:rPr>
                  </w:r>
                </w:p>
              </w:txbxContent>
            </v:textbox>
            <v:fill type="solid"/>
            <w10:wrap type="none"/>
          </v:shape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after="0" w:line="200" w:lineRule="atLeast"/>
        <w:rPr>
          <w:rFonts w:ascii="Times New Roman" w:hAnsi="Times New Roman" w:cs="Times New Roman" w:eastAsia="Times New Roman"/>
          <w:sz w:val="20"/>
          <w:szCs w:val="20"/>
        </w:rPr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pStyle w:val="Heading3"/>
        <w:spacing w:line="240" w:lineRule="auto"/>
        <w:ind w:left="2041" w:right="0" w:firstLine="0"/>
        <w:jc w:val="left"/>
        <w:rPr>
          <w:rFonts w:ascii="Times New Roman" w:hAnsi="Times New Roman" w:cs="Times New Roman" w:eastAsia="Times New Roman"/>
          <w:b w:val="0"/>
          <w:bCs w:val="0"/>
          <w:i w:val="0"/>
        </w:rPr>
      </w:pPr>
      <w:r>
        <w:rPr>
          <w:rFonts w:ascii="Times New Roman" w:hAnsi="Times New Roman"/>
          <w:i/>
          <w:color w:val="231F1F"/>
        </w:rPr>
        <w:t>2.1.</w:t>
      </w:r>
      <w:r>
        <w:rPr>
          <w:rFonts w:ascii="Times New Roman" w:hAnsi="Times New Roman"/>
          <w:i/>
          <w:color w:val="231F1F"/>
          <w:spacing w:val="2"/>
        </w:rPr>
        <w:t> </w:t>
      </w:r>
      <w:r>
        <w:rPr>
          <w:rFonts w:ascii="Times New Roman" w:hAnsi="Times New Roman"/>
          <w:i/>
          <w:color w:val="231F1F"/>
          <w:spacing w:val="-1"/>
        </w:rPr>
        <w:t>Važnost</w:t>
      </w:r>
      <w:r>
        <w:rPr>
          <w:rFonts w:ascii="Times New Roman" w:hAnsi="Times New Roman"/>
          <w:i/>
          <w:color w:val="231F1F"/>
        </w:rPr>
        <w:t> digitalne</w:t>
      </w:r>
      <w:r>
        <w:rPr>
          <w:rFonts w:ascii="Times New Roman" w:hAnsi="Times New Roman"/>
          <w:i/>
          <w:color w:val="231F1F"/>
          <w:spacing w:val="-1"/>
        </w:rPr>
        <w:t> tehnologije</w:t>
      </w:r>
      <w:r>
        <w:rPr>
          <w:rFonts w:ascii="Times New Roman" w:hAnsi="Times New Roman"/>
          <w:i/>
          <w:color w:val="231F1F"/>
        </w:rPr>
        <w:t> za </w:t>
      </w:r>
      <w:r>
        <w:rPr>
          <w:rFonts w:ascii="Times New Roman" w:hAnsi="Times New Roman"/>
          <w:i/>
          <w:color w:val="231F1F"/>
          <w:spacing w:val="-1"/>
        </w:rPr>
        <w:t>digitalno</w:t>
      </w:r>
      <w:r>
        <w:rPr>
          <w:rFonts w:ascii="Times New Roman" w:hAnsi="Times New Roman"/>
          <w:i/>
          <w:color w:val="231F1F"/>
          <w:spacing w:val="-3"/>
        </w:rPr>
        <w:t> </w:t>
      </w:r>
      <w:r>
        <w:rPr>
          <w:rFonts w:ascii="Times New Roman" w:hAnsi="Times New Roman"/>
          <w:i/>
          <w:color w:val="231F1F"/>
          <w:spacing w:val="-1"/>
        </w:rPr>
        <w:t>učenje</w:t>
      </w:r>
      <w:r>
        <w:rPr>
          <w:rFonts w:ascii="Times New Roman" w:hAnsi="Times New Roman"/>
          <w:b w:val="0"/>
          <w:i w:val="0"/>
        </w:rPr>
      </w:r>
    </w:p>
    <w:p>
      <w:pPr>
        <w:pStyle w:val="BodyText"/>
        <w:spacing w:line="359" w:lineRule="auto" w:before="134"/>
        <w:ind w:right="118" w:firstLine="71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Integrisanje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digitalnih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tehnologija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tekuće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nastavne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  <w:spacing w:val="-1"/>
        </w:rPr>
        <w:t>programe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jeste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  <w:spacing w:val="-1"/>
        </w:rPr>
        <w:t>kompleksan</w:t>
      </w:r>
      <w:r>
        <w:rPr>
          <w:rFonts w:ascii="Times New Roman" w:hAnsi="Times New Roman"/>
          <w:color w:val="231F1F"/>
          <w:spacing w:val="81"/>
        </w:rPr>
        <w:t> </w:t>
      </w:r>
      <w:r>
        <w:rPr>
          <w:rFonts w:ascii="Times New Roman" w:hAnsi="Times New Roman"/>
          <w:color w:val="231F1F"/>
          <w:spacing w:val="-1"/>
        </w:rPr>
        <w:t>proces</w:t>
      </w:r>
      <w:r>
        <w:rPr>
          <w:rFonts w:ascii="Times New Roman" w:hAnsi="Times New Roman"/>
          <w:color w:val="231F1F"/>
        </w:rPr>
        <w:t> na </w:t>
      </w:r>
      <w:r>
        <w:rPr>
          <w:rFonts w:ascii="Times New Roman" w:hAnsi="Times New Roman"/>
          <w:color w:val="231F1F"/>
          <w:spacing w:val="-1"/>
        </w:rPr>
        <w:t>koji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utiĉu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mnogobrojni</w:t>
      </w:r>
      <w:r>
        <w:rPr>
          <w:rFonts w:ascii="Times New Roman" w:hAnsi="Times New Roman"/>
          <w:color w:val="231F1F"/>
        </w:rPr>
        <w:t> faktori.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7"/>
        <w:ind w:left="838" w:right="0"/>
        <w:jc w:val="left"/>
      </w:pPr>
      <w:r>
        <w:rPr>
          <w:color w:val="231F1F"/>
          <w:spacing w:val="-1"/>
        </w:rPr>
        <w:t>Kada</w:t>
      </w:r>
      <w:r>
        <w:rPr>
          <w:color w:val="231F1F"/>
        </w:rPr>
        <w:t> </w:t>
      </w:r>
      <w:r>
        <w:rPr>
          <w:color w:val="231F1F"/>
          <w:spacing w:val="27"/>
        </w:rPr>
        <w:t> </w:t>
      </w:r>
      <w:r>
        <w:rPr>
          <w:color w:val="231F1F"/>
        </w:rPr>
        <w:t>se </w:t>
      </w:r>
      <w:r>
        <w:rPr>
          <w:color w:val="231F1F"/>
          <w:spacing w:val="27"/>
        </w:rPr>
        <w:t> </w:t>
      </w:r>
      <w:r>
        <w:rPr>
          <w:color w:val="231F1F"/>
        </w:rPr>
        <w:t>koristi </w:t>
      </w:r>
      <w:r>
        <w:rPr>
          <w:color w:val="231F1F"/>
          <w:spacing w:val="29"/>
        </w:rPr>
        <w:t> </w:t>
      </w:r>
      <w:r>
        <w:rPr>
          <w:color w:val="231F1F"/>
          <w:spacing w:val="-1"/>
        </w:rPr>
        <w:t>efikasno</w:t>
      </w:r>
      <w:r>
        <w:rPr>
          <w:color w:val="231F1F"/>
        </w:rPr>
        <w:t> </w:t>
      </w:r>
      <w:r>
        <w:rPr>
          <w:color w:val="231F1F"/>
          <w:spacing w:val="28"/>
        </w:rPr>
        <w:t> </w:t>
      </w:r>
      <w:r>
        <w:rPr>
          <w:color w:val="231F1F"/>
        </w:rPr>
        <w:t>i </w:t>
      </w:r>
      <w:r>
        <w:rPr>
          <w:color w:val="231F1F"/>
          <w:spacing w:val="29"/>
        </w:rPr>
        <w:t> </w:t>
      </w:r>
      <w:r>
        <w:rPr>
          <w:color w:val="231F1F"/>
          <w:spacing w:val="-1"/>
        </w:rPr>
        <w:t>samopouzdano,</w:t>
      </w:r>
      <w:r>
        <w:rPr>
          <w:color w:val="231F1F"/>
        </w:rPr>
        <w:t> </w:t>
      </w:r>
      <w:r>
        <w:rPr>
          <w:color w:val="231F1F"/>
          <w:spacing w:val="28"/>
        </w:rPr>
        <w:t> </w:t>
      </w:r>
      <w:r>
        <w:rPr>
          <w:color w:val="231F1F"/>
          <w:spacing w:val="-1"/>
        </w:rPr>
        <w:t>digitalna</w:t>
      </w:r>
      <w:r>
        <w:rPr>
          <w:color w:val="231F1F"/>
        </w:rPr>
        <w:t> </w:t>
      </w:r>
      <w:r>
        <w:rPr>
          <w:color w:val="231F1F"/>
          <w:spacing w:val="28"/>
        </w:rPr>
        <w:t> </w:t>
      </w:r>
      <w:r>
        <w:rPr>
          <w:color w:val="231F1F"/>
          <w:spacing w:val="-1"/>
        </w:rPr>
        <w:t>tehnologija</w:t>
      </w:r>
      <w:r>
        <w:rPr>
          <w:color w:val="231F1F"/>
        </w:rPr>
        <w:t> </w:t>
      </w:r>
      <w:r>
        <w:rPr>
          <w:color w:val="231F1F"/>
          <w:spacing w:val="27"/>
        </w:rPr>
        <w:t> </w:t>
      </w:r>
      <w:r>
        <w:rPr>
          <w:color w:val="231F1F"/>
        </w:rPr>
        <w:t>doprinosi </w:t>
      </w:r>
      <w:r>
        <w:rPr>
          <w:color w:val="231F1F"/>
          <w:spacing w:val="29"/>
        </w:rPr>
        <w:t> </w:t>
      </w:r>
      <w:r>
        <w:rPr>
          <w:color w:val="231F1F"/>
        </w:rPr>
        <w:t>da </w:t>
      </w:r>
      <w:r>
        <w:rPr>
          <w:color w:val="231F1F"/>
          <w:spacing w:val="27"/>
        </w:rPr>
        <w:t> </w:t>
      </w:r>
      <w:r>
        <w:rPr>
          <w:color w:val="231F1F"/>
        </w:rPr>
        <w:t>u</w:t>
      </w:r>
      <w:r>
        <w:rPr/>
      </w:r>
    </w:p>
    <w:p>
      <w:pPr>
        <w:pStyle w:val="BodyText"/>
        <w:spacing w:line="240" w:lineRule="auto" w:before="137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uĉionici:</w:t>
      </w:r>
      <w:r>
        <w:rPr>
          <w:rFonts w:ascii="Times New Roman" w:hAnsi="Times New Roman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BodyText"/>
        <w:numPr>
          <w:ilvl w:val="0"/>
          <w:numId w:val="34"/>
        </w:numPr>
        <w:tabs>
          <w:tab w:pos="839" w:val="left" w:leader="none"/>
        </w:tabs>
        <w:spacing w:line="361" w:lineRule="auto" w:before="0" w:after="0"/>
        <w:ind w:left="118" w:right="117" w:firstLine="36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nastavnici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prate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napredak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uĉenika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  <w:spacing w:val="-1"/>
        </w:rPr>
        <w:t>dobijajući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</w:rPr>
        <w:t>više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  <w:spacing w:val="-1"/>
        </w:rPr>
        <w:t>detalja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o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njihovim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  <w:spacing w:val="-1"/>
        </w:rPr>
        <w:t>trenutnim</w:t>
      </w:r>
      <w:r>
        <w:rPr>
          <w:rFonts w:ascii="Times New Roman" w:hAnsi="Times New Roman"/>
          <w:color w:val="231F1F"/>
          <w:spacing w:val="67"/>
        </w:rPr>
        <w:t> </w:t>
      </w:r>
      <w:r>
        <w:rPr>
          <w:rFonts w:ascii="Times New Roman" w:hAnsi="Times New Roman"/>
          <w:color w:val="231F1F"/>
          <w:spacing w:val="-1"/>
        </w:rPr>
        <w:t>veštinama;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34"/>
        </w:numPr>
        <w:tabs>
          <w:tab w:pos="839" w:val="left" w:leader="none"/>
        </w:tabs>
        <w:spacing w:line="360" w:lineRule="auto" w:before="2" w:after="0"/>
        <w:ind w:left="118" w:right="112" w:firstLine="36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osiguravajući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dovoljno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diferenciranu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1"/>
        </w:rPr>
        <w:t>nastavu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prilag</w:t>
      </w:r>
      <w:r>
        <w:rPr>
          <w:rFonts w:ascii="Times New Roman" w:hAnsi="Times New Roman"/>
          <w:color w:val="231F1F"/>
          <w:spacing w:val="-2"/>
        </w:rPr>
        <w:t>oĊ</w:t>
      </w:r>
      <w:r>
        <w:rPr>
          <w:rFonts w:ascii="Times New Roman" w:hAnsi="Times New Roman"/>
          <w:color w:val="231F1F"/>
          <w:spacing w:val="-1"/>
        </w:rPr>
        <w:t>enu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brzini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rada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mogućn</w:t>
      </w:r>
      <w:r>
        <w:rPr>
          <w:color w:val="231F1F"/>
        </w:rPr>
        <w:t>ostima</w:t>
      </w:r>
      <w:r>
        <w:rPr>
          <w:color w:val="231F1F"/>
          <w:spacing w:val="81"/>
        </w:rPr>
        <w:t> </w:t>
      </w:r>
      <w:r>
        <w:rPr>
          <w:rFonts w:ascii="Times New Roman" w:hAnsi="Times New Roman"/>
          <w:color w:val="231F1F"/>
          <w:spacing w:val="-1"/>
        </w:rPr>
        <w:t>uĉenika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nastavnici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  <w:spacing w:val="-1"/>
        </w:rPr>
        <w:t>uobliĉavaju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nastavna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sredstva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pomagala,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  <w:spacing w:val="-1"/>
        </w:rPr>
        <w:t>prilago</w:t>
      </w:r>
      <w:r>
        <w:rPr>
          <w:rFonts w:ascii="Times New Roman" w:hAnsi="Times New Roman"/>
          <w:color w:val="231F1F"/>
          <w:spacing w:val="-2"/>
        </w:rPr>
        <w:t>Ċa</w:t>
      </w:r>
      <w:r>
        <w:rPr>
          <w:rFonts w:ascii="Times New Roman" w:hAnsi="Times New Roman"/>
          <w:color w:val="231F1F"/>
          <w:spacing w:val="-1"/>
        </w:rPr>
        <w:t>vajući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praksu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62"/>
        </w:rPr>
        <w:t> </w:t>
      </w:r>
      <w:r>
        <w:rPr>
          <w:rFonts w:ascii="Times New Roman" w:hAnsi="Times New Roman"/>
          <w:color w:val="231F1F"/>
          <w:spacing w:val="-1"/>
        </w:rPr>
        <w:t>omogućavajući;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34"/>
        </w:numPr>
        <w:tabs>
          <w:tab w:pos="839" w:val="left" w:leader="none"/>
        </w:tabs>
        <w:spacing w:line="359" w:lineRule="auto" w:before="6" w:after="0"/>
        <w:ind w:left="118" w:right="121" w:firstLine="36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uĉenicima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</w:rPr>
        <w:t>pristup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</w:rPr>
        <w:t>resursima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</w:rPr>
        <w:t>uĉenje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</w:rPr>
        <w:t>izvan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</w:rPr>
        <w:t>škole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  <w:spacing w:val="-1"/>
        </w:rPr>
        <w:t>uĉenici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</w:rPr>
        <w:t>uĉe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</w:rPr>
        <w:t>brzinom,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</w:rPr>
        <w:t>koja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</w:rPr>
        <w:t>im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  <w:spacing w:val="-1"/>
        </w:rPr>
        <w:t>najviše odgovara,</w:t>
      </w:r>
      <w:r>
        <w:rPr>
          <w:rFonts w:ascii="Times New Roman" w:hAnsi="Times New Roman"/>
          <w:color w:val="231F1F"/>
        </w:rPr>
        <w:t> prolaze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kroz </w:t>
      </w:r>
      <w:r>
        <w:rPr>
          <w:rFonts w:ascii="Times New Roman" w:hAnsi="Times New Roman"/>
          <w:color w:val="231F1F"/>
          <w:spacing w:val="-1"/>
        </w:rPr>
        <w:t>materijale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uĉenje;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34"/>
        </w:numPr>
        <w:tabs>
          <w:tab w:pos="839" w:val="left" w:leader="none"/>
        </w:tabs>
        <w:spacing w:line="360" w:lineRule="auto" w:before="5" w:after="0"/>
        <w:ind w:left="118" w:right="116" w:firstLine="36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uĉenici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  <w:spacing w:val="-1"/>
        </w:rPr>
        <w:t>mogu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</w:rPr>
        <w:t>brţe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  <w:spacing w:val="1"/>
        </w:rPr>
        <w:t>da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dolaze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do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novih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</w:rPr>
        <w:t>materijala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koji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njih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predstavljaju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</w:rPr>
        <w:t>izazov,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a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  <w:spacing w:val="-1"/>
        </w:rPr>
        <w:t>uĉenicima,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kojima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potrebno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više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vremena,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omogućava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1"/>
        </w:rPr>
        <w:t>da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vrate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1"/>
        </w:rPr>
        <w:t>na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  <w:spacing w:val="-1"/>
        </w:rPr>
        <w:t>gradivo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</w:rPr>
        <w:t>sa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kojim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  <w:spacing w:val="-1"/>
        </w:rPr>
        <w:t>imali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poteškoća.</w:t>
      </w:r>
      <w:r>
        <w:rPr>
          <w:rFonts w:ascii="Times New Roman" w:hAnsi="Times New Roman"/>
        </w:rPr>
      </w:r>
    </w:p>
    <w:p>
      <w:pPr>
        <w:pStyle w:val="BodyText"/>
        <w:spacing w:line="359" w:lineRule="auto" w:before="6"/>
        <w:ind w:right="113" w:firstLine="71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Komunikacija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</w:rPr>
        <w:t>sa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</w:rPr>
        <w:t>roditeljima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  <w:spacing w:val="-1"/>
        </w:rPr>
        <w:t>trebalo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</w:rPr>
        <w:t>bi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</w:rPr>
        <w:t>bude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  <w:spacing w:val="-1"/>
        </w:rPr>
        <w:t>podrţana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</w:rPr>
        <w:t>takav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</w:rPr>
        <w:t>naĉin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  <w:spacing w:val="2"/>
        </w:rPr>
        <w:t>o</w:t>
      </w:r>
      <w:r>
        <w:rPr>
          <w:rFonts w:ascii="Times New Roman" w:hAnsi="Times New Roman"/>
          <w:color w:val="231F1F"/>
          <w:spacing w:val="2"/>
        </w:rPr>
        <w:t>ni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  <w:spacing w:val="-1"/>
        </w:rPr>
        <w:t>maksimalno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ukljuĉe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ţivot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svog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deteta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školi.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7"/>
        <w:ind w:right="117" w:firstLine="719"/>
        <w:jc w:val="both"/>
      </w:pPr>
      <w:r>
        <w:rPr>
          <w:rFonts w:ascii="Times New Roman" w:hAnsi="Times New Roman"/>
          <w:color w:val="231F1F"/>
        </w:rPr>
        <w:t>Škole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realizatori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struĉnih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obuka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  <w:spacing w:val="-1"/>
        </w:rPr>
        <w:t>moraju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svim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  <w:spacing w:val="-1"/>
        </w:rPr>
        <w:t>uĉiteljima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predmetnim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  <w:spacing w:val="-1"/>
        </w:rPr>
        <w:t>nastavnicima</w:t>
      </w:r>
      <w:r>
        <w:rPr>
          <w:rFonts w:ascii="Times New Roman" w:hAnsi="Times New Roman"/>
          <w:color w:val="231F1F"/>
          <w:spacing w:val="73"/>
        </w:rPr>
        <w:t> </w:t>
      </w:r>
      <w:r>
        <w:rPr>
          <w:rFonts w:ascii="Times New Roman" w:hAnsi="Times New Roman"/>
          <w:color w:val="231F1F"/>
          <w:spacing w:val="-1"/>
        </w:rPr>
        <w:t>omogućiti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steknu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znanja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veštine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kako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bi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uspešno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mogli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integrišu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digitalnu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tehnologiju</w:t>
      </w:r>
      <w:r>
        <w:rPr>
          <w:rFonts w:ascii="Times New Roman" w:hAnsi="Times New Roman"/>
          <w:color w:val="231F1F"/>
          <w:spacing w:val="87"/>
        </w:rPr>
        <w:t> </w:t>
      </w:r>
      <w:r>
        <w:rPr>
          <w:color w:val="231F1F"/>
        </w:rPr>
        <w:t>u</w:t>
      </w:r>
      <w:r>
        <w:rPr>
          <w:color w:val="231F1F"/>
          <w:spacing w:val="18"/>
        </w:rPr>
        <w:t> </w:t>
      </w:r>
      <w:r>
        <w:rPr>
          <w:color w:val="231F1F"/>
        </w:rPr>
        <w:t>svoju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svakodnevnu</w:t>
      </w:r>
      <w:r>
        <w:rPr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praksu.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</w:rPr>
        <w:t>Osim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  <w:spacing w:val="-1"/>
        </w:rPr>
        <w:t>toga,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nastavnici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moraju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  <w:spacing w:val="-1"/>
        </w:rPr>
        <w:t>sami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  <w:spacing w:val="-1"/>
        </w:rPr>
        <w:t>usavršavati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</w:rPr>
        <w:t>tako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što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  <w:spacing w:val="1"/>
        </w:rPr>
        <w:t>će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</w:rPr>
        <w:t>koristiti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</w:rPr>
        <w:t>dostupne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</w:rPr>
        <w:t>izvore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  <w:spacing w:val="-1"/>
        </w:rPr>
        <w:t>informacija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</w:rPr>
        <w:t>podršku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  <w:spacing w:val="1"/>
        </w:rPr>
        <w:t>iz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  <w:spacing w:val="-1"/>
        </w:rPr>
        <w:t>okruţenja,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  <w:spacing w:val="-1"/>
        </w:rPr>
        <w:t>kao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</w:rPr>
        <w:t>raspoloţive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  <w:spacing w:val="-1"/>
        </w:rPr>
        <w:t>besplatne</w:t>
      </w:r>
      <w:r>
        <w:rPr>
          <w:rFonts w:ascii="Times New Roman" w:hAnsi="Times New Roman"/>
          <w:color w:val="231F1F"/>
          <w:spacing w:val="58"/>
        </w:rPr>
        <w:t> </w:t>
      </w:r>
      <w:r>
        <w:rPr>
          <w:color w:val="231F1F"/>
          <w:spacing w:val="-1"/>
        </w:rPr>
        <w:t>resurse</w:t>
      </w:r>
      <w:r>
        <w:rPr>
          <w:color w:val="231F1F"/>
          <w:spacing w:val="-2"/>
        </w:rPr>
        <w:t> </w:t>
      </w:r>
      <w:r>
        <w:rPr>
          <w:color w:val="231F1F"/>
          <w:spacing w:val="1"/>
        </w:rPr>
        <w:t>na</w:t>
      </w:r>
      <w:r>
        <w:rPr>
          <w:color w:val="231F1F"/>
          <w:spacing w:val="-1"/>
        </w:rPr>
        <w:t> internetu.</w:t>
      </w:r>
      <w:r>
        <w:rPr/>
      </w:r>
    </w:p>
    <w:p>
      <w:pPr>
        <w:pStyle w:val="BodyText"/>
        <w:spacing w:line="360" w:lineRule="auto" w:before="3"/>
        <w:ind w:right="109" w:firstLine="719"/>
        <w:jc w:val="both"/>
      </w:pPr>
      <w:r>
        <w:rPr>
          <w:rFonts w:ascii="Times New Roman" w:hAnsi="Times New Roman"/>
          <w:color w:val="231F1F"/>
          <w:spacing w:val="-1"/>
        </w:rPr>
        <w:t>Kao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  <w:spacing w:val="-1"/>
        </w:rPr>
        <w:t>nastavniku,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</w:rPr>
        <w:t>korišćenje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  <w:spacing w:val="-1"/>
        </w:rPr>
        <w:t>digitalnih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  <w:spacing w:val="-1"/>
        </w:rPr>
        <w:t>tehnologija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</w:rPr>
        <w:t>vam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  <w:spacing w:val="-1"/>
        </w:rPr>
        <w:t>pomaţe: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</w:rPr>
        <w:t>motivišete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85"/>
        </w:rPr>
        <w:t> </w:t>
      </w:r>
      <w:r>
        <w:rPr>
          <w:rFonts w:ascii="Times New Roman" w:hAnsi="Times New Roman"/>
          <w:color w:val="231F1F"/>
        </w:rPr>
        <w:t>smisleno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ukljuĉite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  <w:spacing w:val="-1"/>
        </w:rPr>
        <w:t>uĉenike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nastavni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process;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  <w:spacing w:val="-1"/>
        </w:rPr>
        <w:t>unapredite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veštine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znanja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svojih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  <w:spacing w:val="-1"/>
        </w:rPr>
        <w:t>uĉenika,</w:t>
      </w:r>
      <w:r>
        <w:rPr>
          <w:rFonts w:ascii="Times New Roman" w:hAnsi="Times New Roman"/>
          <w:color w:val="231F1F"/>
          <w:spacing w:val="83"/>
        </w:rPr>
        <w:t> </w:t>
      </w:r>
      <w:r>
        <w:rPr>
          <w:rFonts w:ascii="Times New Roman" w:hAnsi="Times New Roman"/>
          <w:color w:val="231F1F"/>
        </w:rPr>
        <w:t>njihove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  <w:spacing w:val="-1"/>
        </w:rPr>
        <w:t>socijalne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  <w:spacing w:val="-1"/>
        </w:rPr>
        <w:t>kompetencije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1"/>
        </w:rPr>
        <w:t>šanse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  <w:spacing w:val="-1"/>
        </w:rPr>
        <w:t>zapošljavanje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1"/>
        </w:rPr>
        <w:t>neposrednoj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ili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1"/>
        </w:rPr>
        <w:t>daljoj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1"/>
        </w:rPr>
        <w:t>budućnosti;</w:t>
      </w:r>
      <w:r>
        <w:rPr>
          <w:rFonts w:ascii="Times New Roman" w:hAnsi="Times New Roman"/>
          <w:color w:val="231F1F"/>
          <w:spacing w:val="107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-1"/>
        </w:rPr>
        <w:t> budete</w:t>
      </w:r>
      <w:r>
        <w:rPr>
          <w:rFonts w:ascii="Times New Roman" w:hAnsi="Times New Roman"/>
          <w:color w:val="231F1F"/>
        </w:rPr>
        <w:t> u </w:t>
      </w:r>
      <w:r>
        <w:rPr>
          <w:rFonts w:ascii="Times New Roman" w:hAnsi="Times New Roman"/>
          <w:color w:val="231F1F"/>
          <w:spacing w:val="-1"/>
        </w:rPr>
        <w:t>kontaktu</w:t>
      </w:r>
      <w:r>
        <w:rPr>
          <w:rFonts w:ascii="Times New Roman" w:hAnsi="Times New Roman"/>
          <w:color w:val="231F1F"/>
        </w:rPr>
        <w:t> sa svojim </w:t>
      </w:r>
      <w:r>
        <w:rPr>
          <w:rFonts w:ascii="Times New Roman" w:hAnsi="Times New Roman"/>
          <w:color w:val="231F1F"/>
          <w:spacing w:val="-1"/>
        </w:rPr>
        <w:t>uĉenicima</w:t>
      </w:r>
      <w:r>
        <w:rPr>
          <w:rFonts w:ascii="Times New Roman" w:hAnsi="Times New Roman"/>
          <w:color w:val="231F1F"/>
        </w:rPr>
        <w:t> i izvan okvira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  <w:spacing w:val="-1"/>
        </w:rPr>
        <w:t>uĉioni</w:t>
      </w:r>
      <w:r>
        <w:rPr>
          <w:color w:val="231F1F"/>
          <w:spacing w:val="-1"/>
        </w:rPr>
        <w:t>ce.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30"/>
          <w:szCs w:val="30"/>
        </w:rPr>
      </w:pPr>
    </w:p>
    <w:p>
      <w:pPr>
        <w:pStyle w:val="Heading2"/>
        <w:numPr>
          <w:ilvl w:val="0"/>
          <w:numId w:val="36"/>
        </w:numPr>
        <w:tabs>
          <w:tab w:pos="2837" w:val="left" w:leader="none"/>
        </w:tabs>
        <w:spacing w:line="361" w:lineRule="auto" w:before="0" w:after="0"/>
        <w:ind w:left="2625" w:right="2593" w:hanging="29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 w:cs="Times New Roman" w:eastAsia="Times New Roman"/>
          <w:color w:val="231F1F"/>
        </w:rPr>
        <w:t>Digitalna učionica i </w:t>
      </w:r>
      <w:r>
        <w:rPr>
          <w:rFonts w:ascii="Times New Roman" w:hAnsi="Times New Roman" w:cs="Times New Roman" w:eastAsia="Times New Roman"/>
          <w:color w:val="231F1F"/>
          <w:spacing w:val="-1"/>
        </w:rPr>
        <w:t>digitalno</w:t>
      </w:r>
      <w:r>
        <w:rPr>
          <w:rFonts w:ascii="Times New Roman" w:hAnsi="Times New Roman" w:cs="Times New Roman" w:eastAsia="Times New Roman"/>
          <w:color w:val="231F1F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učenje</w:t>
      </w:r>
      <w:r>
        <w:rPr>
          <w:rFonts w:ascii="Times New Roman" w:hAnsi="Times New Roman" w:cs="Times New Roman" w:eastAsia="Times New Roman"/>
          <w:color w:val="231F1F"/>
          <w:spacing w:val="-2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23"/>
        </w:rPr>
        <w:t> </w:t>
      </w:r>
      <w:r>
        <w:rPr>
          <w:rFonts w:ascii="Times New Roman" w:hAnsi="Times New Roman" w:cs="Times New Roman" w:eastAsia="Times New Roman"/>
          <w:color w:val="231F1F"/>
        </w:rPr>
        <w:t>OŠ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„Dositej</w:t>
      </w:r>
      <w:r>
        <w:rPr>
          <w:rFonts w:ascii="Times New Roman" w:hAnsi="Times New Roman" w:cs="Times New Roman" w:eastAsia="Times New Roman"/>
          <w:color w:val="231F1F"/>
        </w:rPr>
        <w:t> Obradović” u Novom</w:t>
      </w:r>
      <w:r>
        <w:rPr>
          <w:rFonts w:ascii="Times New Roman" w:hAnsi="Times New Roman" w:cs="Times New Roman" w:eastAsia="Times New Roman"/>
          <w:color w:val="231F1F"/>
          <w:spacing w:val="-4"/>
        </w:rPr>
        <w:t> </w:t>
      </w:r>
      <w:r>
        <w:rPr>
          <w:rFonts w:ascii="Times New Roman" w:hAnsi="Times New Roman" w:cs="Times New Roman" w:eastAsia="Times New Roman"/>
          <w:color w:val="231F1F"/>
        </w:rPr>
        <w:t>Sadu</w:t>
      </w:r>
      <w:r>
        <w:rPr>
          <w:rFonts w:ascii="Times New Roman" w:hAnsi="Times New Roman" w:cs="Times New Roman" w:eastAsia="Times New Roman"/>
          <w:b w:val="0"/>
          <w:bCs w:val="0"/>
        </w:rPr>
      </w:r>
    </w:p>
    <w:p>
      <w:pPr>
        <w:pStyle w:val="BodyText"/>
        <w:spacing w:line="360" w:lineRule="auto"/>
        <w:ind w:right="112" w:firstLine="71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</w:rPr>
        <w:t>okviru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  <w:spacing w:val="-1"/>
        </w:rPr>
        <w:t>digitalizacije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</w:rPr>
        <w:t>škola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  <w:spacing w:val="-1"/>
        </w:rPr>
        <w:t>teritorije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  <w:spacing w:val="-1"/>
        </w:rPr>
        <w:t>Republike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  <w:spacing w:val="-1"/>
        </w:rPr>
        <w:t>Srbije,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</w:rPr>
        <w:t>a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</w:rPr>
        <w:t>pod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  <w:spacing w:val="-1"/>
        </w:rPr>
        <w:t>pokroviteljstvom</w:t>
      </w:r>
      <w:r>
        <w:rPr>
          <w:rFonts w:ascii="Times New Roman" w:hAnsi="Times New Roman"/>
          <w:color w:val="231F1F"/>
          <w:spacing w:val="91"/>
        </w:rPr>
        <w:t> </w:t>
      </w:r>
      <w:r>
        <w:rPr>
          <w:rFonts w:ascii="Times New Roman" w:hAnsi="Times New Roman"/>
          <w:color w:val="231F1F"/>
          <w:spacing w:val="-1"/>
        </w:rPr>
        <w:t>Telekoma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Srbija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  <w:spacing w:val="-1"/>
        </w:rPr>
        <w:t>Ministarstva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prosvete,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nauke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</w:rPr>
        <w:t>tehnološkog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razvoja,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informatiĉka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uĉi</w:t>
      </w:r>
      <w:r>
        <w:rPr>
          <w:rFonts w:ascii="Times New Roman" w:hAnsi="Times New Roman"/>
          <w:color w:val="231F1F"/>
        </w:rPr>
        <w:t>onica</w:t>
      </w:r>
      <w:r>
        <w:rPr>
          <w:rFonts w:ascii="Times New Roman" w:hAnsi="Times New Roman"/>
          <w:color w:val="231F1F"/>
          <w:spacing w:val="89"/>
        </w:rPr>
        <w:t> </w:t>
      </w:r>
      <w:r>
        <w:rPr>
          <w:rFonts w:ascii="Times New Roman" w:hAnsi="Times New Roman"/>
          <w:color w:val="231F1F"/>
          <w:spacing w:val="-1"/>
        </w:rPr>
        <w:t>opremljena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sa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25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  <w:spacing w:val="-1"/>
        </w:rPr>
        <w:t>radnih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mesta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izvoĊenje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  <w:spacing w:val="-1"/>
        </w:rPr>
        <w:t>nastave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informatike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raĉunarstva.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  <w:spacing w:val="-1"/>
        </w:rPr>
        <w:t>Oprema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  <w:spacing w:val="1"/>
        </w:rPr>
        <w:t>se</w:t>
      </w:r>
      <w:r>
        <w:rPr>
          <w:rFonts w:ascii="Times New Roman" w:hAnsi="Times New Roman"/>
        </w:rPr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footerReference w:type="even" r:id="rId83"/>
          <w:footerReference w:type="default" r:id="rId84"/>
          <w:pgSz w:w="11910" w:h="16840"/>
          <w:pgMar w:footer="833" w:header="826" w:top="1120" w:bottom="1020" w:left="1300" w:right="1300"/>
          <w:pgNumType w:start="11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59" w:lineRule="auto" w:before="69"/>
        <w:ind w:right="114"/>
        <w:jc w:val="both"/>
      </w:pPr>
      <w:r>
        <w:rPr>
          <w:rFonts w:ascii="Times New Roman" w:hAnsi="Times New Roman"/>
          <w:color w:val="231F1F"/>
          <w:spacing w:val="-1"/>
        </w:rPr>
        <w:t>sastoji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od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glavnog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raĉunara,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tri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servera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koji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opsluţuju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25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radnih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mesta,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koji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sa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serverima</w:t>
      </w:r>
      <w:r>
        <w:rPr>
          <w:rFonts w:ascii="Times New Roman" w:hAnsi="Times New Roman"/>
          <w:color w:val="231F1F"/>
          <w:spacing w:val="79"/>
        </w:rPr>
        <w:t> </w:t>
      </w:r>
      <w:r>
        <w:rPr>
          <w:rFonts w:ascii="Times New Roman" w:hAnsi="Times New Roman"/>
          <w:color w:val="231F1F"/>
          <w:spacing w:val="-1"/>
        </w:rPr>
        <w:t>spojeni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</w:rPr>
        <w:t>sviĉ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  <w:spacing w:val="-1"/>
        </w:rPr>
        <w:t>(switch)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</w:rPr>
        <w:t>ili  </w:t>
      </w:r>
      <w:r>
        <w:rPr>
          <w:rFonts w:ascii="Times New Roman" w:hAnsi="Times New Roman"/>
          <w:color w:val="231F1F"/>
          <w:spacing w:val="-1"/>
        </w:rPr>
        <w:t>komutatr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  <w:spacing w:val="-1"/>
        </w:rPr>
        <w:t>ure</w:t>
      </w:r>
      <w:r>
        <w:rPr>
          <w:rFonts w:ascii="Times New Roman" w:hAnsi="Times New Roman"/>
          <w:color w:val="231F1F"/>
          <w:spacing w:val="-2"/>
        </w:rPr>
        <w:t>Ċa</w:t>
      </w:r>
      <w:r>
        <w:rPr>
          <w:rFonts w:ascii="Times New Roman" w:hAnsi="Times New Roman"/>
          <w:color w:val="231F1F"/>
          <w:spacing w:val="-1"/>
        </w:rPr>
        <w:t>jima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okviru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2"/>
        </w:rPr>
        <w:t>LAN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</w:rPr>
        <w:t>mreţe</w:t>
      </w:r>
      <w:r>
        <w:rPr>
          <w:color w:val="231F1F"/>
        </w:rPr>
        <w:t>.</w:t>
      </w:r>
      <w:r>
        <w:rPr>
          <w:color w:val="231F1F"/>
          <w:spacing w:val="58"/>
        </w:rPr>
        <w:t> </w:t>
      </w:r>
      <w:r>
        <w:rPr>
          <w:color w:val="231F1F"/>
          <w:spacing w:val="-1"/>
        </w:rPr>
        <w:t>Uloga</w:t>
      </w:r>
      <w:r>
        <w:rPr>
          <w:color w:val="231F1F"/>
          <w:spacing w:val="58"/>
        </w:rPr>
        <w:t> </w:t>
      </w:r>
      <w:r>
        <w:rPr>
          <w:color w:val="231F1F"/>
        </w:rPr>
        <w:t>komutatora</w:t>
      </w:r>
      <w:r>
        <w:rPr>
          <w:color w:val="231F1F"/>
          <w:spacing w:val="58"/>
        </w:rPr>
        <w:t> </w:t>
      </w:r>
      <w:r>
        <w:rPr>
          <w:color w:val="231F1F"/>
        </w:rPr>
        <w:t>je</w:t>
      </w:r>
      <w:r>
        <w:rPr>
          <w:color w:val="231F1F"/>
          <w:spacing w:val="67"/>
        </w:rPr>
        <w:t> </w:t>
      </w:r>
      <w:r>
        <w:rPr>
          <w:rFonts w:ascii="Times New Roman" w:hAnsi="Times New Roman"/>
          <w:color w:val="231F1F"/>
          <w:spacing w:val="-1"/>
        </w:rPr>
        <w:t>svakako</w:t>
      </w:r>
      <w:r>
        <w:rPr>
          <w:rFonts w:ascii="Times New Roman" w:hAnsi="Times New Roman"/>
          <w:color w:val="231F1F"/>
          <w:spacing w:val="-4"/>
        </w:rPr>
        <w:t> </w:t>
      </w:r>
      <w:r>
        <w:rPr>
          <w:rFonts w:ascii="Times New Roman" w:hAnsi="Times New Roman"/>
          <w:color w:val="231F1F"/>
          <w:spacing w:val="-1"/>
        </w:rPr>
        <w:t>upravljanje</w:t>
      </w:r>
      <w:r>
        <w:rPr>
          <w:rFonts w:ascii="Times New Roman" w:hAnsi="Times New Roman"/>
          <w:color w:val="231F1F"/>
          <w:spacing w:val="-3"/>
        </w:rPr>
        <w:t> </w:t>
      </w:r>
      <w:r>
        <w:rPr>
          <w:rFonts w:ascii="Times New Roman" w:hAnsi="Times New Roman"/>
          <w:color w:val="231F1F"/>
        </w:rPr>
        <w:t>tokom</w:t>
      </w:r>
      <w:r>
        <w:rPr>
          <w:rFonts w:ascii="Times New Roman" w:hAnsi="Times New Roman"/>
          <w:color w:val="231F1F"/>
          <w:spacing w:val="-3"/>
        </w:rPr>
        <w:t> </w:t>
      </w:r>
      <w:r>
        <w:rPr>
          <w:rFonts w:ascii="Times New Roman" w:hAnsi="Times New Roman"/>
          <w:color w:val="231F1F"/>
          <w:spacing w:val="-1"/>
        </w:rPr>
        <w:t>podataka</w:t>
      </w:r>
      <w:r>
        <w:rPr>
          <w:rFonts w:ascii="Times New Roman" w:hAnsi="Times New Roman"/>
          <w:color w:val="231F1F"/>
          <w:spacing w:val="-5"/>
        </w:rPr>
        <w:t> </w:t>
      </w:r>
      <w:r>
        <w:rPr>
          <w:rFonts w:ascii="Times New Roman" w:hAnsi="Times New Roman"/>
          <w:color w:val="231F1F"/>
        </w:rPr>
        <w:t>izmeĊu</w:t>
      </w:r>
      <w:r>
        <w:rPr>
          <w:rFonts w:ascii="Times New Roman" w:hAnsi="Times New Roman"/>
          <w:color w:val="231F1F"/>
          <w:spacing w:val="-3"/>
        </w:rPr>
        <w:t> </w:t>
      </w:r>
      <w:r>
        <w:rPr>
          <w:rFonts w:ascii="Times New Roman" w:hAnsi="Times New Roman"/>
          <w:color w:val="231F1F"/>
          <w:spacing w:val="-1"/>
        </w:rPr>
        <w:t>radnih</w:t>
      </w:r>
      <w:r>
        <w:rPr>
          <w:rFonts w:ascii="Times New Roman" w:hAnsi="Times New Roman"/>
          <w:color w:val="231F1F"/>
          <w:spacing w:val="-3"/>
        </w:rPr>
        <w:t> </w:t>
      </w:r>
      <w:r>
        <w:rPr>
          <w:rFonts w:ascii="Times New Roman" w:hAnsi="Times New Roman"/>
          <w:color w:val="231F1F"/>
          <w:spacing w:val="-1"/>
        </w:rPr>
        <w:t>jedinica</w:t>
      </w:r>
      <w:r>
        <w:rPr>
          <w:rFonts w:ascii="Times New Roman" w:hAnsi="Times New Roman"/>
          <w:color w:val="231F1F"/>
          <w:spacing w:val="-4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-4"/>
        </w:rPr>
        <w:t> </w:t>
      </w:r>
      <w:r>
        <w:rPr>
          <w:rFonts w:ascii="Times New Roman" w:hAnsi="Times New Roman"/>
          <w:color w:val="231F1F"/>
          <w:spacing w:val="-1"/>
        </w:rPr>
        <w:t>servera.</w:t>
      </w:r>
      <w:r>
        <w:rPr>
          <w:rFonts w:ascii="Times New Roman" w:hAnsi="Times New Roman"/>
          <w:color w:val="231F1F"/>
          <w:spacing w:val="-3"/>
        </w:rPr>
        <w:t> </w:t>
      </w:r>
      <w:r>
        <w:rPr>
          <w:rFonts w:ascii="Times New Roman" w:hAnsi="Times New Roman"/>
          <w:color w:val="231F1F"/>
        </w:rPr>
        <w:t>Glavni</w:t>
      </w:r>
      <w:r>
        <w:rPr>
          <w:rFonts w:ascii="Times New Roman" w:hAnsi="Times New Roman"/>
          <w:color w:val="231F1F"/>
          <w:spacing w:val="-3"/>
        </w:rPr>
        <w:t> </w:t>
      </w:r>
      <w:r>
        <w:rPr>
          <w:rFonts w:ascii="Times New Roman" w:hAnsi="Times New Roman"/>
          <w:color w:val="231F1F"/>
          <w:spacing w:val="-1"/>
        </w:rPr>
        <w:t>raĉunar</w:t>
      </w:r>
      <w:r>
        <w:rPr>
          <w:rFonts w:ascii="Times New Roman" w:hAnsi="Times New Roman"/>
          <w:color w:val="231F1F"/>
          <w:spacing w:val="-4"/>
        </w:rPr>
        <w:t> </w:t>
      </w:r>
      <w:r>
        <w:rPr>
          <w:rFonts w:ascii="Times New Roman" w:hAnsi="Times New Roman"/>
          <w:color w:val="231F1F"/>
          <w:spacing w:val="-1"/>
        </w:rPr>
        <w:t>upravlja</w:t>
      </w:r>
      <w:r>
        <w:rPr>
          <w:rFonts w:ascii="Times New Roman" w:hAnsi="Times New Roman"/>
          <w:color w:val="231F1F"/>
          <w:spacing w:val="117"/>
        </w:rPr>
        <w:t> </w:t>
      </w:r>
      <w:r>
        <w:rPr>
          <w:rFonts w:ascii="Times New Roman" w:hAnsi="Times New Roman"/>
          <w:color w:val="231F1F"/>
          <w:spacing w:val="-1"/>
        </w:rPr>
        <w:t>radom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servera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vrši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kontrolu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  <w:spacing w:val="-1"/>
        </w:rPr>
        <w:t>radnih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mesta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(radnih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  <w:spacing w:val="-1"/>
        </w:rPr>
        <w:t>jedinica).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taj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naĉin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postiţe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kontrola</w:t>
      </w:r>
      <w:r>
        <w:rPr>
          <w:rFonts w:ascii="Times New Roman" w:hAnsi="Times New Roman"/>
          <w:color w:val="231F1F"/>
          <w:spacing w:val="75"/>
        </w:rPr>
        <w:t> </w:t>
      </w:r>
      <w:r>
        <w:rPr>
          <w:rFonts w:ascii="Times New Roman" w:hAnsi="Times New Roman"/>
          <w:color w:val="231F1F"/>
          <w:spacing w:val="-1"/>
        </w:rPr>
        <w:t>onoga</w:t>
      </w:r>
      <w:r>
        <w:rPr>
          <w:rFonts w:ascii="Times New Roman" w:hAnsi="Times New Roman"/>
          <w:color w:val="231F1F"/>
        </w:rPr>
        <w:t> što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uĉenici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dobijaju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kao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zadatak,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a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samim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tim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se </w:t>
      </w:r>
      <w:r>
        <w:rPr>
          <w:rFonts w:ascii="Times New Roman" w:hAnsi="Times New Roman"/>
          <w:color w:val="231F1F"/>
          <w:spacing w:val="-1"/>
        </w:rPr>
        <w:t>ostvaruje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interakcija</w:t>
      </w:r>
      <w:r>
        <w:rPr>
          <w:rFonts w:ascii="Times New Roman" w:hAnsi="Times New Roman"/>
          <w:color w:val="231F1F"/>
        </w:rPr>
        <w:t> izmeĊu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uĉenika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81"/>
        </w:rPr>
        <w:t> </w:t>
      </w:r>
      <w:r>
        <w:rPr>
          <w:color w:val="231F1F"/>
          <w:spacing w:val="-1"/>
        </w:rPr>
        <w:t>nastavnika.</w:t>
      </w:r>
      <w:r>
        <w:rPr/>
      </w:r>
    </w:p>
    <w:p>
      <w:pPr>
        <w:pStyle w:val="BodyText"/>
        <w:spacing w:line="359" w:lineRule="auto" w:before="6"/>
        <w:ind w:right="114" w:firstLine="719"/>
        <w:jc w:val="both"/>
      </w:pPr>
      <w:r>
        <w:rPr/>
        <w:pict>
          <v:group style="position:absolute;margin-left:70.866096pt;margin-top:81.570145pt;width:453.55pt;height:169.2pt;mso-position-horizontal-relative:page;mso-position-vertical-relative:paragraph;z-index:-129904" coordorigin="1417,1631" coordsize="9071,3384">
            <v:shape style="position:absolute;left:1418;top:1665;width:8792;height:3300" type="#_x0000_t75" stroked="false">
              <v:imagedata r:id="rId85" o:title=""/>
            </v:shape>
            <v:shape style="position:absolute;left:1417;top:1631;width:9071;height:3384" type="#_x0000_t75" stroked="false">
              <v:imagedata r:id="rId86" o:title=""/>
            </v:shape>
            <w10:wrap type="none"/>
          </v:group>
        </w:pict>
      </w:r>
      <w:r>
        <w:rPr>
          <w:rFonts w:ascii="Times New Roman" w:hAnsi="Times New Roman" w:cs="Times New Roman" w:eastAsia="Times New Roman"/>
          <w:color w:val="231F1F"/>
          <w:spacing w:val="-1"/>
        </w:rPr>
        <w:t>Naĉin</w:t>
      </w:r>
      <w:r>
        <w:rPr>
          <w:rFonts w:ascii="Times New Roman" w:hAnsi="Times New Roman" w:cs="Times New Roman" w:eastAsia="Times New Roman"/>
          <w:color w:val="231F1F"/>
          <w:spacing w:val="19"/>
        </w:rPr>
        <w:t> </w:t>
      </w:r>
      <w:r>
        <w:rPr>
          <w:rFonts w:ascii="Times New Roman" w:hAnsi="Times New Roman" w:cs="Times New Roman" w:eastAsia="Times New Roman"/>
          <w:color w:val="231F1F"/>
        </w:rPr>
        <w:t>rada</w:t>
      </w:r>
      <w:r>
        <w:rPr>
          <w:rFonts w:ascii="Times New Roman" w:hAnsi="Times New Roman" w:cs="Times New Roman" w:eastAsia="Times New Roman"/>
          <w:color w:val="231F1F"/>
          <w:spacing w:val="20"/>
        </w:rPr>
        <w:t> </w:t>
      </w:r>
      <w:r>
        <w:rPr>
          <w:rFonts w:ascii="Times New Roman" w:hAnsi="Times New Roman" w:cs="Times New Roman" w:eastAsia="Times New Roman"/>
          <w:color w:val="231F1F"/>
        </w:rPr>
        <w:t>koji</w:t>
      </w:r>
      <w:r>
        <w:rPr>
          <w:rFonts w:ascii="Times New Roman" w:hAnsi="Times New Roman" w:cs="Times New Roman" w:eastAsia="Times New Roman"/>
          <w:color w:val="231F1F"/>
          <w:spacing w:val="19"/>
        </w:rPr>
        <w:t> </w:t>
      </w:r>
      <w:r>
        <w:rPr>
          <w:rFonts w:ascii="Times New Roman" w:hAnsi="Times New Roman" w:cs="Times New Roman" w:eastAsia="Times New Roman"/>
          <w:color w:val="231F1F"/>
        </w:rPr>
        <w:t>se</w:t>
      </w:r>
      <w:r>
        <w:rPr>
          <w:rFonts w:ascii="Times New Roman" w:hAnsi="Times New Roman" w:cs="Times New Roman" w:eastAsia="Times New Roman"/>
          <w:color w:val="231F1F"/>
          <w:spacing w:val="18"/>
        </w:rPr>
        <w:t> </w:t>
      </w:r>
      <w:r>
        <w:rPr>
          <w:rFonts w:ascii="Times New Roman" w:hAnsi="Times New Roman" w:cs="Times New Roman" w:eastAsia="Times New Roman"/>
          <w:color w:val="231F1F"/>
        </w:rPr>
        <w:t>uspostavlja</w:t>
      </w:r>
      <w:r>
        <w:rPr>
          <w:rFonts w:ascii="Times New Roman" w:hAnsi="Times New Roman" w:cs="Times New Roman" w:eastAsia="Times New Roman"/>
          <w:color w:val="231F1F"/>
          <w:spacing w:val="1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kroz</w:t>
      </w:r>
      <w:r>
        <w:rPr>
          <w:rFonts w:ascii="Times New Roman" w:hAnsi="Times New Roman" w:cs="Times New Roman" w:eastAsia="Times New Roman"/>
          <w:color w:val="231F1F"/>
          <w:spacing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digitalno</w:t>
      </w:r>
      <w:r>
        <w:rPr>
          <w:rFonts w:ascii="Times New Roman" w:hAnsi="Times New Roman" w:cs="Times New Roman" w:eastAsia="Times New Roman"/>
          <w:color w:val="231F1F"/>
          <w:spacing w:val="19"/>
        </w:rPr>
        <w:t> </w:t>
      </w:r>
      <w:r>
        <w:rPr>
          <w:rFonts w:ascii="Times New Roman" w:hAnsi="Times New Roman" w:cs="Times New Roman" w:eastAsia="Times New Roman"/>
          <w:color w:val="231F1F"/>
        </w:rPr>
        <w:t>uĉenje</w:t>
      </w:r>
      <w:r>
        <w:rPr>
          <w:rFonts w:ascii="Times New Roman" w:hAnsi="Times New Roman" w:cs="Times New Roman" w:eastAsia="Times New Roman"/>
          <w:color w:val="231F1F"/>
          <w:spacing w:val="18"/>
        </w:rPr>
        <w:t> </w:t>
      </w:r>
      <w:r>
        <w:rPr>
          <w:rFonts w:ascii="Times New Roman" w:hAnsi="Times New Roman" w:cs="Times New Roman" w:eastAsia="Times New Roman"/>
          <w:color w:val="231F1F"/>
        </w:rPr>
        <w:t>je</w:t>
      </w:r>
      <w:r>
        <w:rPr>
          <w:rFonts w:ascii="Times New Roman" w:hAnsi="Times New Roman" w:cs="Times New Roman" w:eastAsia="Times New Roman"/>
          <w:color w:val="231F1F"/>
          <w:spacing w:val="18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2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rasponu</w:t>
      </w:r>
      <w:r>
        <w:rPr>
          <w:rFonts w:ascii="Times New Roman" w:hAnsi="Times New Roman" w:cs="Times New Roman" w:eastAsia="Times New Roman"/>
          <w:color w:val="231F1F"/>
          <w:spacing w:val="19"/>
        </w:rPr>
        <w:t> </w:t>
      </w:r>
      <w:r>
        <w:rPr>
          <w:rFonts w:ascii="Times New Roman" w:hAnsi="Times New Roman" w:cs="Times New Roman" w:eastAsia="Times New Roman"/>
          <w:color w:val="231F1F"/>
        </w:rPr>
        <w:t>od</w:t>
      </w:r>
      <w:r>
        <w:rPr>
          <w:rFonts w:ascii="Times New Roman" w:hAnsi="Times New Roman" w:cs="Times New Roman" w:eastAsia="Times New Roman"/>
          <w:color w:val="231F1F"/>
          <w:spacing w:val="21"/>
        </w:rPr>
        <w:t> </w:t>
      </w:r>
      <w:r>
        <w:rPr>
          <w:rFonts w:ascii="Times New Roman" w:hAnsi="Times New Roman" w:cs="Times New Roman" w:eastAsia="Times New Roman"/>
          <w:color w:val="231F1F"/>
          <w:spacing w:val="1"/>
        </w:rPr>
        <w:t>5</w:t>
      </w:r>
      <w:r>
        <w:rPr>
          <w:rFonts w:ascii="Times New Roman" w:hAnsi="Times New Roman" w:cs="Times New Roman" w:eastAsia="Times New Roman"/>
          <w:color w:val="231F1F"/>
          <w:spacing w:val="1"/>
        </w:rPr>
        <w:t>–</w:t>
      </w:r>
      <w:r>
        <w:rPr>
          <w:color w:val="231F1F"/>
          <w:spacing w:val="1"/>
        </w:rPr>
        <w:t>8.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razreda</w:t>
      </w:r>
      <w:r>
        <w:rPr>
          <w:color w:val="231F1F"/>
          <w:spacing w:val="18"/>
        </w:rPr>
        <w:t> </w:t>
      </w:r>
      <w:r>
        <w:rPr>
          <w:color w:val="231F1F"/>
        </w:rPr>
        <w:t>i</w:t>
      </w:r>
      <w:r>
        <w:rPr>
          <w:color w:val="231F1F"/>
          <w:spacing w:val="19"/>
        </w:rPr>
        <w:t> </w:t>
      </w:r>
      <w:r>
        <w:rPr>
          <w:color w:val="231F1F"/>
        </w:rPr>
        <w:t>u</w:t>
      </w:r>
      <w:r>
        <w:rPr>
          <w:color w:val="231F1F"/>
          <w:spacing w:val="57"/>
        </w:rPr>
        <w:t> </w:t>
      </w:r>
      <w:r>
        <w:rPr>
          <w:rFonts w:ascii="Times New Roman" w:hAnsi="Times New Roman" w:cs="Times New Roman" w:eastAsia="Times New Roman"/>
          <w:color w:val="231F1F"/>
        </w:rPr>
        <w:t>zavisnosti</w:t>
      </w:r>
      <w:r>
        <w:rPr>
          <w:rFonts w:ascii="Times New Roman" w:hAnsi="Times New Roman" w:cs="Times New Roman" w:eastAsia="Times New Roman"/>
          <w:color w:val="231F1F"/>
          <w:spacing w:val="12"/>
        </w:rPr>
        <w:t> </w:t>
      </w:r>
      <w:r>
        <w:rPr>
          <w:rFonts w:ascii="Times New Roman" w:hAnsi="Times New Roman" w:cs="Times New Roman" w:eastAsia="Times New Roman"/>
          <w:color w:val="231F1F"/>
        </w:rPr>
        <w:t>od</w:t>
      </w:r>
      <w:r>
        <w:rPr>
          <w:rFonts w:ascii="Times New Roman" w:hAnsi="Times New Roman" w:cs="Times New Roman" w:eastAsia="Times New Roman"/>
          <w:color w:val="231F1F"/>
          <w:spacing w:val="11"/>
        </w:rPr>
        <w:t> </w:t>
      </w:r>
      <w:r>
        <w:rPr>
          <w:rFonts w:ascii="Times New Roman" w:hAnsi="Times New Roman" w:cs="Times New Roman" w:eastAsia="Times New Roman"/>
          <w:color w:val="231F1F"/>
        </w:rPr>
        <w:t>nivoa,</w:t>
      </w:r>
      <w:r>
        <w:rPr>
          <w:rFonts w:ascii="Times New Roman" w:hAnsi="Times New Roman" w:cs="Times New Roman" w:eastAsia="Times New Roman"/>
          <w:color w:val="231F1F"/>
          <w:spacing w:val="1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ostvaruje</w:t>
      </w:r>
      <w:r>
        <w:rPr>
          <w:rFonts w:ascii="Times New Roman" w:hAnsi="Times New Roman" w:cs="Times New Roman" w:eastAsia="Times New Roman"/>
          <w:color w:val="231F1F"/>
          <w:spacing w:val="10"/>
        </w:rPr>
        <w:t> </w:t>
      </w:r>
      <w:r>
        <w:rPr>
          <w:rFonts w:ascii="Times New Roman" w:hAnsi="Times New Roman" w:cs="Times New Roman" w:eastAsia="Times New Roman"/>
          <w:color w:val="231F1F"/>
        </w:rPr>
        <w:t>se</w:t>
      </w:r>
      <w:r>
        <w:rPr>
          <w:rFonts w:ascii="Times New Roman" w:hAnsi="Times New Roman" w:cs="Times New Roman" w:eastAsia="Times New Roman"/>
          <w:color w:val="231F1F"/>
          <w:spacing w:val="11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1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izvršava</w:t>
      </w:r>
      <w:r>
        <w:rPr>
          <w:rFonts w:ascii="Times New Roman" w:hAnsi="Times New Roman" w:cs="Times New Roman" w:eastAsia="Times New Roman"/>
          <w:color w:val="231F1F"/>
          <w:spacing w:val="10"/>
        </w:rPr>
        <w:t> </w:t>
      </w:r>
      <w:r>
        <w:rPr>
          <w:rFonts w:ascii="Times New Roman" w:hAnsi="Times New Roman" w:cs="Times New Roman" w:eastAsia="Times New Roman"/>
          <w:color w:val="231F1F"/>
        </w:rPr>
        <w:t>plan</w:t>
      </w:r>
      <w:r>
        <w:rPr>
          <w:rFonts w:ascii="Times New Roman" w:hAnsi="Times New Roman" w:cs="Times New Roman" w:eastAsia="Times New Roman"/>
          <w:color w:val="231F1F"/>
          <w:spacing w:val="11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1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program</w:t>
      </w:r>
      <w:r>
        <w:rPr>
          <w:rFonts w:ascii="Times New Roman" w:hAnsi="Times New Roman" w:cs="Times New Roman" w:eastAsia="Times New Roman"/>
          <w:color w:val="231F1F"/>
          <w:spacing w:val="12"/>
        </w:rPr>
        <w:t> </w:t>
      </w:r>
      <w:r>
        <w:rPr>
          <w:rFonts w:ascii="Times New Roman" w:hAnsi="Times New Roman" w:cs="Times New Roman" w:eastAsia="Times New Roman"/>
          <w:color w:val="231F1F"/>
        </w:rPr>
        <w:t>koji</w:t>
      </w:r>
      <w:r>
        <w:rPr>
          <w:rFonts w:ascii="Times New Roman" w:hAnsi="Times New Roman" w:cs="Times New Roman" w:eastAsia="Times New Roman"/>
          <w:color w:val="231F1F"/>
          <w:spacing w:val="1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nastavnici</w:t>
      </w:r>
      <w:r>
        <w:rPr>
          <w:rFonts w:ascii="Times New Roman" w:hAnsi="Times New Roman" w:cs="Times New Roman" w:eastAsia="Times New Roman"/>
          <w:color w:val="231F1F"/>
          <w:spacing w:val="1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prate,</w:t>
      </w:r>
      <w:r>
        <w:rPr>
          <w:rFonts w:ascii="Times New Roman" w:hAnsi="Times New Roman" w:cs="Times New Roman" w:eastAsia="Times New Roman"/>
          <w:color w:val="231F1F"/>
          <w:spacing w:val="1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daju</w:t>
      </w:r>
      <w:r>
        <w:rPr>
          <w:rFonts w:ascii="Times New Roman" w:hAnsi="Times New Roman" w:cs="Times New Roman" w:eastAsia="Times New Roman"/>
          <w:color w:val="231F1F"/>
          <w:spacing w:val="1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zadatke</w:t>
      </w:r>
      <w:r>
        <w:rPr>
          <w:rFonts w:ascii="Times New Roman" w:hAnsi="Times New Roman" w:cs="Times New Roman" w:eastAsia="Times New Roman"/>
          <w:color w:val="231F1F"/>
          <w:spacing w:val="7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uĉenicima</w:t>
      </w:r>
      <w:r>
        <w:rPr>
          <w:rFonts w:ascii="Times New Roman" w:hAnsi="Times New Roman" w:cs="Times New Roman" w:eastAsia="Times New Roman"/>
          <w:color w:val="231F1F"/>
          <w:spacing w:val="25"/>
        </w:rPr>
        <w:t> </w:t>
      </w:r>
      <w:r>
        <w:rPr>
          <w:rFonts w:ascii="Times New Roman" w:hAnsi="Times New Roman" w:cs="Times New Roman" w:eastAsia="Times New Roman"/>
          <w:color w:val="231F1F"/>
        </w:rPr>
        <w:t>kao</w:t>
      </w:r>
      <w:r>
        <w:rPr>
          <w:rFonts w:ascii="Times New Roman" w:hAnsi="Times New Roman" w:cs="Times New Roman" w:eastAsia="Times New Roman"/>
          <w:color w:val="231F1F"/>
          <w:spacing w:val="27"/>
        </w:rPr>
        <w:t> </w:t>
      </w:r>
      <w:r>
        <w:rPr>
          <w:rFonts w:ascii="Times New Roman" w:hAnsi="Times New Roman" w:cs="Times New Roman" w:eastAsia="Times New Roman"/>
          <w:color w:val="231F1F"/>
        </w:rPr>
        <w:t>mogućnost</w:t>
      </w:r>
      <w:r>
        <w:rPr>
          <w:rFonts w:ascii="Times New Roman" w:hAnsi="Times New Roman" w:cs="Times New Roman" w:eastAsia="Times New Roman"/>
          <w:color w:val="231F1F"/>
          <w:spacing w:val="27"/>
        </w:rPr>
        <w:t> </w:t>
      </w:r>
      <w:r>
        <w:rPr>
          <w:rFonts w:ascii="Times New Roman" w:hAnsi="Times New Roman" w:cs="Times New Roman" w:eastAsia="Times New Roman"/>
          <w:color w:val="231F1F"/>
        </w:rPr>
        <w:t>da</w:t>
      </w:r>
      <w:r>
        <w:rPr>
          <w:rFonts w:ascii="Times New Roman" w:hAnsi="Times New Roman" w:cs="Times New Roman" w:eastAsia="Times New Roman"/>
          <w:color w:val="231F1F"/>
          <w:spacing w:val="25"/>
        </w:rPr>
        <w:t> </w:t>
      </w:r>
      <w:r>
        <w:rPr>
          <w:rFonts w:ascii="Times New Roman" w:hAnsi="Times New Roman" w:cs="Times New Roman" w:eastAsia="Times New Roman"/>
          <w:color w:val="231F1F"/>
        </w:rPr>
        <w:t>osim</w:t>
      </w:r>
      <w:r>
        <w:rPr>
          <w:rFonts w:ascii="Times New Roman" w:hAnsi="Times New Roman" w:cs="Times New Roman" w:eastAsia="Times New Roman"/>
          <w:color w:val="231F1F"/>
          <w:spacing w:val="2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toga</w:t>
      </w:r>
      <w:r>
        <w:rPr>
          <w:rFonts w:ascii="Times New Roman" w:hAnsi="Times New Roman" w:cs="Times New Roman" w:eastAsia="Times New Roman"/>
          <w:color w:val="231F1F"/>
          <w:spacing w:val="27"/>
        </w:rPr>
        <w:t> </w:t>
      </w:r>
      <w:r>
        <w:rPr>
          <w:rFonts w:ascii="Times New Roman" w:hAnsi="Times New Roman" w:cs="Times New Roman" w:eastAsia="Times New Roman"/>
          <w:color w:val="231F1F"/>
        </w:rPr>
        <w:t>što</w:t>
      </w:r>
      <w:r>
        <w:rPr>
          <w:rFonts w:ascii="Times New Roman" w:hAnsi="Times New Roman" w:cs="Times New Roman" w:eastAsia="Times New Roman"/>
          <w:color w:val="231F1F"/>
          <w:spacing w:val="2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saznaju</w:t>
      </w:r>
      <w:r>
        <w:rPr>
          <w:rFonts w:ascii="Times New Roman" w:hAnsi="Times New Roman" w:cs="Times New Roman" w:eastAsia="Times New Roman"/>
          <w:color w:val="231F1F"/>
          <w:spacing w:val="2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elemente</w:t>
      </w:r>
      <w:r>
        <w:rPr>
          <w:rFonts w:ascii="Times New Roman" w:hAnsi="Times New Roman" w:cs="Times New Roman" w:eastAsia="Times New Roman"/>
          <w:color w:val="231F1F"/>
          <w:spacing w:val="2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gradiva,</w:t>
      </w:r>
      <w:r>
        <w:rPr>
          <w:rFonts w:ascii="Times New Roman" w:hAnsi="Times New Roman" w:cs="Times New Roman" w:eastAsia="Times New Roman"/>
          <w:color w:val="231F1F"/>
          <w:spacing w:val="26"/>
        </w:rPr>
        <w:t> </w:t>
      </w:r>
      <w:r>
        <w:rPr>
          <w:rFonts w:ascii="Times New Roman" w:hAnsi="Times New Roman" w:cs="Times New Roman" w:eastAsia="Times New Roman"/>
          <w:color w:val="231F1F"/>
        </w:rPr>
        <w:t>iskaţu</w:t>
      </w:r>
      <w:r>
        <w:rPr>
          <w:rFonts w:ascii="Times New Roman" w:hAnsi="Times New Roman" w:cs="Times New Roman" w:eastAsia="Times New Roman"/>
          <w:color w:val="231F1F"/>
          <w:spacing w:val="26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27"/>
        </w:rPr>
        <w:t> </w:t>
      </w:r>
      <w:r>
        <w:rPr>
          <w:rFonts w:ascii="Times New Roman" w:hAnsi="Times New Roman" w:cs="Times New Roman" w:eastAsia="Times New Roman"/>
          <w:color w:val="231F1F"/>
        </w:rPr>
        <w:t>svoju</w:t>
      </w:r>
      <w:r>
        <w:rPr>
          <w:rFonts w:ascii="Times New Roman" w:hAnsi="Times New Roman" w:cs="Times New Roman" w:eastAsia="Times New Roman"/>
          <w:color w:val="231F1F"/>
          <w:spacing w:val="59"/>
        </w:rPr>
        <w:t> </w:t>
      </w:r>
      <w:r>
        <w:rPr>
          <w:color w:val="231F1F"/>
          <w:spacing w:val="-1"/>
        </w:rPr>
        <w:t>kreativnost.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spacing w:before="69"/>
        <w:ind w:left="137" w:right="135" w:firstLine="0"/>
        <w:jc w:val="center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i/>
          <w:color w:val="231F1F"/>
          <w:spacing w:val="-1"/>
          <w:sz w:val="24"/>
        </w:rPr>
        <w:t>Slika</w:t>
      </w:r>
      <w:r>
        <w:rPr>
          <w:rFonts w:ascii="Times New Roman" w:hAnsi="Times New Roman"/>
          <w:i/>
          <w:color w:val="231F1F"/>
          <w:sz w:val="24"/>
        </w:rPr>
        <w:t> 5. Digitalna </w:t>
      </w:r>
      <w:r>
        <w:rPr>
          <w:rFonts w:ascii="Times New Roman" w:hAnsi="Times New Roman"/>
          <w:i/>
          <w:color w:val="231F1F"/>
          <w:spacing w:val="-1"/>
          <w:sz w:val="24"/>
        </w:rPr>
        <w:t>učionica</w:t>
      </w:r>
      <w:r>
        <w:rPr>
          <w:rFonts w:ascii="Times New Roman" w:hAnsi="Times New Roman"/>
          <w:sz w:val="24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4"/>
          <w:szCs w:val="24"/>
        </w:rPr>
      </w:pPr>
    </w:p>
    <w:p>
      <w:pPr>
        <w:pStyle w:val="BodyText"/>
        <w:spacing w:line="359" w:lineRule="auto"/>
        <w:ind w:right="114" w:firstLine="71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Koncept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podrazumeva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1"/>
        </w:rPr>
        <w:t>da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uĉenici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imaju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ispred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sebe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kompjuter.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taj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naĉin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oni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mogu</w:t>
      </w:r>
      <w:r>
        <w:rPr>
          <w:rFonts w:ascii="Times New Roman" w:hAnsi="Times New Roman"/>
          <w:color w:val="231F1F"/>
          <w:spacing w:val="83"/>
        </w:rPr>
        <w:t> </w:t>
      </w:r>
      <w:r>
        <w:rPr>
          <w:color w:val="231F1F"/>
        </w:rPr>
        <w:t>ne</w:t>
      </w:r>
      <w:r>
        <w:rPr>
          <w:color w:val="231F1F"/>
          <w:spacing w:val="46"/>
        </w:rPr>
        <w:t> </w:t>
      </w:r>
      <w:r>
        <w:rPr>
          <w:color w:val="231F1F"/>
          <w:spacing w:val="-1"/>
        </w:rPr>
        <w:t>samo</w:t>
      </w:r>
      <w:r>
        <w:rPr>
          <w:color w:val="231F1F"/>
          <w:spacing w:val="47"/>
        </w:rPr>
        <w:t> </w:t>
      </w:r>
      <w:r>
        <w:rPr>
          <w:color w:val="231F1F"/>
        </w:rPr>
        <w:t>da</w:t>
      </w:r>
      <w:r>
        <w:rPr>
          <w:color w:val="231F1F"/>
          <w:spacing w:val="50"/>
        </w:rPr>
        <w:t> </w:t>
      </w:r>
      <w:r>
        <w:rPr>
          <w:rFonts w:ascii="Times New Roman" w:hAnsi="Times New Roman"/>
          <w:color w:val="231F1F"/>
        </w:rPr>
        <w:t>prate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</w:rPr>
        <w:t>izloţeno,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  <w:spacing w:val="-1"/>
        </w:rPr>
        <w:t>već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  <w:spacing w:val="1"/>
        </w:rPr>
        <w:t>da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</w:rPr>
        <w:t>uzmu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</w:rPr>
        <w:t>aktivno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  <w:spacing w:val="-1"/>
        </w:rPr>
        <w:t>uĉešće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</w:rPr>
        <w:t>predavanju.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</w:rPr>
        <w:t>Tu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</w:rPr>
        <w:t>dolazimo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</w:rPr>
        <w:t>do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  <w:spacing w:val="-1"/>
        </w:rPr>
        <w:t>klasiĉnog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</w:rPr>
        <w:t>problema</w:t>
      </w:r>
      <w:r>
        <w:rPr>
          <w:rFonts w:ascii="Times New Roman" w:hAnsi="Times New Roman"/>
          <w:color w:val="231F1F"/>
          <w:spacing w:val="51"/>
        </w:rPr>
        <w:t> </w:t>
      </w:r>
      <w:r>
        <w:rPr>
          <w:rFonts w:ascii="Times New Roman" w:hAnsi="Times New Roman"/>
          <w:color w:val="231F1F"/>
        </w:rPr>
        <w:t>danas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  <w:spacing w:val="-1"/>
        </w:rPr>
        <w:t>kompjuterskim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  <w:spacing w:val="-1"/>
        </w:rPr>
        <w:t>uĉionicama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  <w:spacing w:val="-1"/>
        </w:rPr>
        <w:t>gde</w:t>
      </w:r>
      <w:r>
        <w:rPr>
          <w:rFonts w:ascii="Times New Roman" w:hAnsi="Times New Roman"/>
          <w:color w:val="231F1F"/>
          <w:spacing w:val="51"/>
        </w:rPr>
        <w:t> </w:t>
      </w:r>
      <w:r>
        <w:rPr>
          <w:rFonts w:ascii="Times New Roman" w:hAnsi="Times New Roman"/>
          <w:color w:val="231F1F"/>
          <w:spacing w:val="-1"/>
        </w:rPr>
        <w:t>neki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  <w:spacing w:val="-1"/>
        </w:rPr>
        <w:t>uĉenici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  <w:spacing w:val="-1"/>
        </w:rPr>
        <w:t>zlupotrebljavaju</w:t>
      </w:r>
      <w:r>
        <w:rPr>
          <w:rFonts w:ascii="Times New Roman" w:hAnsi="Times New Roman"/>
          <w:color w:val="231F1F"/>
          <w:spacing w:val="99"/>
        </w:rPr>
        <w:t> </w:t>
      </w:r>
      <w:r>
        <w:rPr>
          <w:rFonts w:ascii="Times New Roman" w:hAnsi="Times New Roman"/>
          <w:color w:val="231F1F"/>
          <w:spacing w:val="-1"/>
        </w:rPr>
        <w:t>vreme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  <w:spacing w:val="-1"/>
        </w:rPr>
        <w:t>igranje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1"/>
        </w:rPr>
        <w:t>igrica,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  <w:spacing w:val="-1"/>
        </w:rPr>
        <w:t>posećivanje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  <w:spacing w:val="-1"/>
        </w:rPr>
        <w:t>društvenih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  <w:spacing w:val="-1"/>
        </w:rPr>
        <w:t>mreţa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  <w:spacing w:val="-1"/>
        </w:rPr>
        <w:t>sliĉne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  <w:spacing w:val="-1"/>
        </w:rPr>
        <w:t>stvari.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  <w:spacing w:val="-1"/>
        </w:rPr>
        <w:t>Većinu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</w:rPr>
        <w:t>ovih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  <w:spacing w:val="-1"/>
        </w:rPr>
        <w:t>problema</w:t>
      </w:r>
      <w:r>
        <w:rPr>
          <w:rFonts w:ascii="Times New Roman" w:hAnsi="Times New Roman"/>
          <w:color w:val="231F1F"/>
          <w:spacing w:val="119"/>
        </w:rPr>
        <w:t> </w:t>
      </w:r>
      <w:r>
        <w:rPr>
          <w:rFonts w:ascii="Times New Roman" w:hAnsi="Times New Roman"/>
          <w:color w:val="231F1F"/>
        </w:rPr>
        <w:t>moţe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reši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dobar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administrator.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Zato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dobro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1"/>
        </w:rPr>
        <w:t>da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uĉionica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ima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sistem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kontrolu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uĉeniĉkih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  <w:spacing w:val="-1"/>
        </w:rPr>
        <w:t>kompjutera,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od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ograniĉavanja,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tj.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izbora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aplikacija,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preko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gledanja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njihovih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ekrana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do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samog</w:t>
      </w:r>
      <w:r>
        <w:rPr>
          <w:rFonts w:ascii="Times New Roman" w:hAnsi="Times New Roman"/>
          <w:color w:val="231F1F"/>
          <w:spacing w:val="91"/>
        </w:rPr>
        <w:t> </w:t>
      </w:r>
      <w:r>
        <w:rPr>
          <w:rFonts w:ascii="Times New Roman" w:hAnsi="Times New Roman"/>
          <w:color w:val="231F1F"/>
          <w:spacing w:val="-1"/>
        </w:rPr>
        <w:t>pristupa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  <w:spacing w:val="-1"/>
        </w:rPr>
        <w:t>kompjuteru.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  <w:spacing w:val="-1"/>
        </w:rPr>
        <w:t>Softver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</w:rPr>
        <w:t>bi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  <w:spacing w:val="-1"/>
        </w:rPr>
        <w:t>morao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</w:rPr>
        <w:t>omogući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  <w:spacing w:val="-1"/>
        </w:rPr>
        <w:t>udaljeno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</w:rPr>
        <w:t>startovanje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</w:rPr>
        <w:t>n</w:t>
      </w:r>
      <w:r>
        <w:rPr>
          <w:color w:val="231F1F"/>
        </w:rPr>
        <w:t>ekih</w:t>
      </w:r>
      <w:r>
        <w:rPr>
          <w:color w:val="231F1F"/>
          <w:spacing w:val="38"/>
        </w:rPr>
        <w:t> </w:t>
      </w:r>
      <w:r>
        <w:rPr>
          <w:color w:val="231F1F"/>
          <w:spacing w:val="-1"/>
        </w:rPr>
        <w:t>aplikacija,</w:t>
      </w:r>
      <w:r>
        <w:rPr>
          <w:color w:val="231F1F"/>
          <w:spacing w:val="93"/>
        </w:rPr>
        <w:t> </w:t>
      </w:r>
      <w:r>
        <w:rPr>
          <w:rFonts w:ascii="Times New Roman" w:hAnsi="Times New Roman"/>
          <w:color w:val="231F1F"/>
          <w:spacing w:val="-1"/>
        </w:rPr>
        <w:t>recimo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  <w:spacing w:val="-1"/>
        </w:rPr>
        <w:t>pregled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  <w:spacing w:val="-1"/>
        </w:rPr>
        <w:t>gradiva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</w:rPr>
        <w:t>koje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  <w:spacing w:val="-1"/>
        </w:rPr>
        <w:t>će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  <w:spacing w:val="-1"/>
        </w:rPr>
        <w:t>obra</w:t>
      </w:r>
      <w:r>
        <w:rPr>
          <w:rFonts w:ascii="Times New Roman" w:hAnsi="Times New Roman"/>
          <w:color w:val="231F1F"/>
          <w:spacing w:val="-2"/>
        </w:rPr>
        <w:t>Ċivati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  <w:spacing w:val="-1"/>
        </w:rPr>
        <w:t>ĉasu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</w:rPr>
        <w:t>ili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  <w:spacing w:val="-1"/>
        </w:rPr>
        <w:t>skrenuti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  <w:spacing w:val="-1"/>
        </w:rPr>
        <w:t>paţnja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  <w:spacing w:val="-1"/>
        </w:rPr>
        <w:t>uĉeniku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</w:rPr>
        <w:t>koji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77"/>
        </w:rPr>
        <w:t> </w:t>
      </w:r>
      <w:r>
        <w:rPr>
          <w:rFonts w:ascii="Times New Roman" w:hAnsi="Times New Roman"/>
          <w:color w:val="231F1F"/>
          <w:spacing w:val="-1"/>
        </w:rPr>
        <w:t>prestao</w:t>
      </w:r>
      <w:r>
        <w:rPr>
          <w:rFonts w:ascii="Times New Roman" w:hAnsi="Times New Roman"/>
          <w:color w:val="231F1F"/>
        </w:rPr>
        <w:t> da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</w:rPr>
        <w:t>prati </w:t>
      </w:r>
      <w:r>
        <w:rPr>
          <w:rFonts w:ascii="Times New Roman" w:hAnsi="Times New Roman"/>
          <w:color w:val="231F1F"/>
          <w:spacing w:val="-1"/>
        </w:rPr>
        <w:t>dešavanja</w:t>
      </w:r>
      <w:r>
        <w:rPr>
          <w:rFonts w:ascii="Times New Roman" w:hAnsi="Times New Roman"/>
          <w:color w:val="231F1F"/>
        </w:rPr>
        <w:t> u </w:t>
      </w:r>
      <w:r>
        <w:rPr>
          <w:rFonts w:ascii="Times New Roman" w:hAnsi="Times New Roman"/>
          <w:color w:val="231F1F"/>
          <w:spacing w:val="-1"/>
        </w:rPr>
        <w:t>uĉionici.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7"/>
        <w:ind w:right="118" w:firstLine="71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Dobar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</w:rPr>
        <w:t>softver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</w:rPr>
        <w:t>digitalne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  <w:spacing w:val="-1"/>
        </w:rPr>
        <w:t>uĉionice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</w:rPr>
        <w:t>treba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  <w:spacing w:val="-1"/>
        </w:rPr>
        <w:t>omogući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  <w:spacing w:val="-1"/>
        </w:rPr>
        <w:t>grupni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</w:rPr>
        <w:t>rad,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</w:rPr>
        <w:t>bilo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  <w:spacing w:val="1"/>
        </w:rPr>
        <w:t>da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  <w:spacing w:val="-1"/>
        </w:rPr>
        <w:t>radi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</w:rPr>
        <w:t>o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color w:val="231F1F"/>
        </w:rPr>
        <w:t>osnovnoj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komunikaciji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por</w:t>
      </w:r>
      <w:r>
        <w:rPr>
          <w:rFonts w:ascii="Times New Roman" w:hAnsi="Times New Roman"/>
          <w:color w:val="231F1F"/>
          <w:spacing w:val="-1"/>
        </w:rPr>
        <w:t>ukama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ili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o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zajedniĉkom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radu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1"/>
        </w:rPr>
        <w:t>na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nekom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projektu.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Bez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tih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modula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</w:rPr>
        <w:t>ne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moţe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napraviti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kvalitativni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pomak.</w:t>
      </w:r>
      <w:r>
        <w:rPr>
          <w:rFonts w:ascii="Times New Roman" w:hAnsi="Times New Roman"/>
        </w:rPr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60" w:lineRule="auto" w:before="69"/>
        <w:ind w:right="113" w:firstLine="719"/>
        <w:jc w:val="both"/>
      </w:pPr>
      <w:r>
        <w:rPr>
          <w:rFonts w:ascii="Times New Roman" w:hAnsi="Times New Roman"/>
          <w:color w:val="231F1F"/>
          <w:spacing w:val="-1"/>
        </w:rPr>
        <w:t>Pored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toga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što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koristi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informatiĉka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uĉionica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digitalno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uĉenje,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svim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uĉionicama</w:t>
      </w:r>
      <w:r>
        <w:rPr>
          <w:rFonts w:ascii="Times New Roman" w:hAnsi="Times New Roman"/>
          <w:color w:val="231F1F"/>
          <w:spacing w:val="83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  <w:spacing w:val="-1"/>
        </w:rPr>
        <w:t>prisutni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  <w:spacing w:val="-1"/>
        </w:rPr>
        <w:t>televizori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  <w:spacing w:val="-2"/>
        </w:rPr>
        <w:t>koji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  <w:spacing w:val="-1"/>
        </w:rPr>
        <w:t>konekciji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</w:rPr>
        <w:t>sa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laptop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  <w:spacing w:val="-1"/>
        </w:rPr>
        <w:t>raĉunarima,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color w:val="231F1F"/>
          <w:spacing w:val="-1"/>
        </w:rPr>
        <w:t>gde</w:t>
      </w:r>
      <w:r>
        <w:rPr>
          <w:color w:val="231F1F"/>
          <w:spacing w:val="32"/>
        </w:rPr>
        <w:t> </w:t>
      </w:r>
      <w:r>
        <w:rPr>
          <w:color w:val="231F1F"/>
        </w:rPr>
        <w:t>nastavnici</w:t>
      </w:r>
      <w:r>
        <w:rPr>
          <w:color w:val="231F1F"/>
          <w:spacing w:val="33"/>
        </w:rPr>
        <w:t> </w:t>
      </w:r>
      <w:r>
        <w:rPr>
          <w:color w:val="231F1F"/>
        </w:rPr>
        <w:t>iz</w:t>
      </w:r>
      <w:r>
        <w:rPr>
          <w:color w:val="231F1F"/>
          <w:spacing w:val="32"/>
        </w:rPr>
        <w:t> </w:t>
      </w:r>
      <w:r>
        <w:rPr>
          <w:color w:val="231F1F"/>
          <w:spacing w:val="-1"/>
        </w:rPr>
        <w:t>razredne</w:t>
      </w:r>
      <w:r>
        <w:rPr>
          <w:color w:val="231F1F"/>
          <w:spacing w:val="32"/>
        </w:rPr>
        <w:t> </w:t>
      </w:r>
      <w:r>
        <w:rPr>
          <w:color w:val="231F1F"/>
        </w:rPr>
        <w:t>i</w:t>
      </w:r>
      <w:r>
        <w:rPr>
          <w:color w:val="231F1F"/>
          <w:spacing w:val="77"/>
        </w:rPr>
        <w:t> </w:t>
      </w:r>
      <w:r>
        <w:rPr>
          <w:rFonts w:ascii="Times New Roman" w:hAnsi="Times New Roman"/>
          <w:color w:val="231F1F"/>
          <w:spacing w:val="-1"/>
        </w:rPr>
        <w:t>predmetne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nastave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  <w:spacing w:val="-1"/>
        </w:rPr>
        <w:t>mogu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preneti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znanje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uĉenicima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  <w:spacing w:val="-1"/>
        </w:rPr>
        <w:t>naĉin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koji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nije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  <w:spacing w:val="-1"/>
        </w:rPr>
        <w:t>kreda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  <w:spacing w:val="-1"/>
        </w:rPr>
        <w:t>table,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već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postoji</w:t>
      </w:r>
      <w:r>
        <w:rPr>
          <w:rFonts w:ascii="Times New Roman" w:hAnsi="Times New Roman"/>
          <w:color w:val="231F1F"/>
          <w:spacing w:val="67"/>
        </w:rPr>
        <w:t> </w:t>
      </w:r>
      <w:r>
        <w:rPr>
          <w:rFonts w:ascii="Times New Roman" w:hAnsi="Times New Roman"/>
          <w:color w:val="231F1F"/>
          <w:spacing w:val="-1"/>
        </w:rPr>
        <w:t>mogućnost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multimedialnog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pristupa.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Ovakvim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pristupom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uĉenicima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audio,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video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grafiĉki</w:t>
      </w:r>
      <w:r>
        <w:rPr>
          <w:rFonts w:ascii="Times New Roman" w:hAnsi="Times New Roman"/>
          <w:color w:val="231F1F"/>
          <w:spacing w:val="77"/>
        </w:rPr>
        <w:t> </w:t>
      </w:r>
      <w:r>
        <w:rPr>
          <w:color w:val="231F1F"/>
          <w:spacing w:val="-1"/>
        </w:rPr>
        <w:t>mogu</w:t>
      </w:r>
      <w:r>
        <w:rPr>
          <w:color w:val="231F1F"/>
        </w:rPr>
        <w:t> predstaviti </w:t>
      </w:r>
      <w:r>
        <w:rPr>
          <w:color w:val="231F1F"/>
          <w:spacing w:val="-1"/>
        </w:rPr>
        <w:t>lekcije </w:t>
      </w:r>
      <w:r>
        <w:rPr>
          <w:color w:val="231F1F"/>
        </w:rPr>
        <w:t>koje su u okviru plana</w:t>
      </w:r>
      <w:r>
        <w:rPr>
          <w:color w:val="231F1F"/>
          <w:spacing w:val="-1"/>
        </w:rPr>
        <w:t> </w:t>
      </w:r>
      <w:r>
        <w:rPr>
          <w:color w:val="231F1F"/>
        </w:rPr>
        <w:t>i </w:t>
      </w:r>
      <w:r>
        <w:rPr>
          <w:color w:val="231F1F"/>
          <w:spacing w:val="-1"/>
        </w:rPr>
        <w:t>programa.</w:t>
      </w:r>
      <w:r>
        <w:rPr/>
      </w:r>
    </w:p>
    <w:p>
      <w:pPr>
        <w:pStyle w:val="BodyText"/>
        <w:spacing w:line="360" w:lineRule="auto" w:before="4"/>
        <w:ind w:right="114" w:firstLine="719"/>
        <w:jc w:val="both"/>
      </w:pPr>
      <w:r>
        <w:rPr>
          <w:rFonts w:ascii="Times New Roman" w:hAnsi="Times New Roman"/>
          <w:color w:val="231F1F"/>
          <w:spacing w:val="-1"/>
        </w:rPr>
        <w:t>Nastava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  <w:spacing w:val="-1"/>
        </w:rPr>
        <w:t>prethodno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navedenom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ide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  <w:spacing w:val="-1"/>
        </w:rPr>
        <w:t>pravcu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potpunog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digitalnog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uĉenja,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  <w:spacing w:val="-1"/>
        </w:rPr>
        <w:t>ali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uslovi</w:t>
      </w:r>
      <w:r>
        <w:rPr>
          <w:rFonts w:ascii="Times New Roman" w:hAnsi="Times New Roman"/>
          <w:color w:val="231F1F"/>
          <w:spacing w:val="61"/>
        </w:rPr>
        <w:t> </w:t>
      </w:r>
      <w:r>
        <w:rPr>
          <w:rFonts w:ascii="Times New Roman" w:hAnsi="Times New Roman"/>
          <w:color w:val="231F1F"/>
        </w:rPr>
        <w:t>koji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do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sada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stvoreni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zadovoljavaju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trenutne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potrebe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olakšavaju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rad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nastavnika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uĉenika.</w:t>
      </w:r>
      <w:r>
        <w:rPr>
          <w:rFonts w:ascii="Times New Roman" w:hAnsi="Times New Roman"/>
          <w:color w:val="231F1F"/>
          <w:spacing w:val="95"/>
        </w:rPr>
        <w:t> </w:t>
      </w:r>
      <w:r>
        <w:rPr>
          <w:rFonts w:ascii="Times New Roman" w:hAnsi="Times New Roman"/>
          <w:color w:val="231F1F"/>
          <w:spacing w:val="-1"/>
        </w:rPr>
        <w:t>Potrebe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  <w:spacing w:val="-1"/>
        </w:rPr>
        <w:t>digitalnom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  <w:spacing w:val="-1"/>
        </w:rPr>
        <w:t>tehnologijom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  <w:spacing w:val="-1"/>
        </w:rPr>
        <w:t>školama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  <w:spacing w:val="1"/>
        </w:rPr>
        <w:t>su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sve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</w:rPr>
        <w:t>veće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</w:rPr>
        <w:t>trebalo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</w:rPr>
        <w:t>bi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</w:rPr>
        <w:t>opremanje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</w:rPr>
        <w:t>škola</w:t>
      </w:r>
      <w:r>
        <w:rPr>
          <w:rFonts w:ascii="Times New Roman" w:hAnsi="Times New Roman"/>
          <w:color w:val="231F1F"/>
          <w:spacing w:val="71"/>
        </w:rPr>
        <w:t> </w:t>
      </w:r>
      <w:r>
        <w:rPr>
          <w:rFonts w:ascii="Times New Roman" w:hAnsi="Times New Roman"/>
          <w:color w:val="231F1F"/>
          <w:spacing w:val="-1"/>
        </w:rPr>
        <w:t>ure</w:t>
      </w:r>
      <w:r>
        <w:rPr>
          <w:rFonts w:ascii="Times New Roman" w:hAnsi="Times New Roman"/>
          <w:color w:val="231F1F"/>
          <w:spacing w:val="-2"/>
        </w:rPr>
        <w:t>Ċa</w:t>
      </w:r>
      <w:r>
        <w:rPr>
          <w:rFonts w:ascii="Times New Roman" w:hAnsi="Times New Roman"/>
          <w:color w:val="231F1F"/>
          <w:spacing w:val="-1"/>
        </w:rPr>
        <w:t>jima,</w:t>
      </w:r>
      <w:r>
        <w:rPr>
          <w:rFonts w:ascii="Times New Roman" w:hAnsi="Times New Roman"/>
          <w:color w:val="231F1F"/>
          <w:spacing w:val="51"/>
        </w:rPr>
        <w:t> </w:t>
      </w:r>
      <w:r>
        <w:rPr>
          <w:rFonts w:ascii="Times New Roman" w:hAnsi="Times New Roman"/>
          <w:color w:val="231F1F"/>
        </w:rPr>
        <w:t>koji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51"/>
        </w:rPr>
        <w:t> </w:t>
      </w:r>
      <w:r>
        <w:rPr>
          <w:rFonts w:ascii="Times New Roman" w:hAnsi="Times New Roman"/>
          <w:color w:val="231F1F"/>
        </w:rPr>
        <w:t>koriste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51"/>
        </w:rPr>
        <w:t> </w:t>
      </w:r>
      <w:r>
        <w:rPr>
          <w:rFonts w:ascii="Times New Roman" w:hAnsi="Times New Roman"/>
          <w:color w:val="231F1F"/>
          <w:spacing w:val="-1"/>
        </w:rPr>
        <w:t>digitalno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  <w:spacing w:val="-1"/>
        </w:rPr>
        <w:t>uĉenje,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  <w:spacing w:val="-1"/>
        </w:rPr>
        <w:t>dostignu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  <w:spacing w:val="-1"/>
        </w:rPr>
        <w:t>ţeljeni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</w:rPr>
        <w:t>nivo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51"/>
        </w:rPr>
        <w:t> </w:t>
      </w:r>
      <w:r>
        <w:rPr>
          <w:rFonts w:ascii="Times New Roman" w:hAnsi="Times New Roman"/>
          <w:color w:val="231F1F"/>
        </w:rPr>
        <w:t>bi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51"/>
        </w:rPr>
        <w:t> </w:t>
      </w:r>
      <w:r>
        <w:rPr>
          <w:rFonts w:ascii="Times New Roman" w:hAnsi="Times New Roman"/>
          <w:color w:val="231F1F"/>
        </w:rPr>
        <w:t>takva</w:t>
      </w:r>
      <w:r>
        <w:rPr>
          <w:rFonts w:ascii="Times New Roman" w:hAnsi="Times New Roman"/>
          <w:color w:val="231F1F"/>
          <w:spacing w:val="51"/>
        </w:rPr>
        <w:t> </w:t>
      </w:r>
      <w:r>
        <w:rPr>
          <w:rFonts w:ascii="Times New Roman" w:hAnsi="Times New Roman"/>
          <w:color w:val="231F1F"/>
        </w:rPr>
        <w:t>vrsta</w:t>
      </w:r>
      <w:r>
        <w:rPr>
          <w:rFonts w:ascii="Times New Roman" w:hAnsi="Times New Roman"/>
          <w:color w:val="231F1F"/>
          <w:spacing w:val="71"/>
        </w:rPr>
        <w:t> </w:t>
      </w:r>
      <w:r>
        <w:rPr>
          <w:color w:val="231F1F"/>
          <w:spacing w:val="-1"/>
        </w:rPr>
        <w:t>nastave</w:t>
      </w:r>
      <w:r>
        <w:rPr>
          <w:color w:val="231F1F"/>
          <w:spacing w:val="-2"/>
        </w:rPr>
        <w:t> </w:t>
      </w:r>
      <w:r>
        <w:rPr>
          <w:color w:val="231F1F"/>
          <w:spacing w:val="-1"/>
        </w:rPr>
        <w:t>mogla</w:t>
      </w:r>
      <w:r>
        <w:rPr>
          <w:color w:val="231F1F"/>
        </w:rPr>
        <w:t> podjednako </w:t>
      </w:r>
      <w:r>
        <w:rPr>
          <w:color w:val="231F1F"/>
          <w:spacing w:val="-1"/>
        </w:rPr>
        <w:t>kvalitetno</w:t>
      </w:r>
      <w:r>
        <w:rPr>
          <w:color w:val="231F1F"/>
        </w:rPr>
        <w:t> </w:t>
      </w:r>
      <w:r>
        <w:rPr>
          <w:color w:val="231F1F"/>
          <w:spacing w:val="-1"/>
        </w:rPr>
        <w:t>obavljati</w:t>
      </w:r>
      <w:r>
        <w:rPr>
          <w:color w:val="231F1F"/>
        </w:rPr>
        <w:t> za</w:t>
      </w:r>
      <w:r>
        <w:rPr>
          <w:color w:val="231F1F"/>
          <w:spacing w:val="-1"/>
        </w:rPr>
        <w:t> svaki</w:t>
      </w:r>
      <w:r>
        <w:rPr>
          <w:color w:val="231F1F"/>
        </w:rPr>
        <w:t> </w:t>
      </w:r>
      <w:r>
        <w:rPr>
          <w:color w:val="231F1F"/>
          <w:spacing w:val="-1"/>
        </w:rPr>
        <w:t>predmet.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2"/>
        <w:numPr>
          <w:ilvl w:val="0"/>
          <w:numId w:val="36"/>
        </w:numPr>
        <w:tabs>
          <w:tab w:pos="3933" w:val="left" w:leader="none"/>
        </w:tabs>
        <w:spacing w:line="240" w:lineRule="auto" w:before="147" w:after="0"/>
        <w:ind w:left="3933" w:right="0" w:hanging="24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color w:val="231F1F"/>
          <w:spacing w:val="-1"/>
        </w:rPr>
        <w:t>Zaključna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razmatranja</w:t>
      </w:r>
      <w:r>
        <w:rPr>
          <w:rFonts w:ascii="Times New Roman" w:hAnsi="Times New Roman"/>
          <w:b w:val="0"/>
        </w:rPr>
      </w:r>
    </w:p>
    <w:p>
      <w:pPr>
        <w:pStyle w:val="BodyText"/>
        <w:spacing w:line="360" w:lineRule="auto" w:before="134"/>
        <w:ind w:right="112" w:firstLine="719"/>
        <w:jc w:val="both"/>
      </w:pPr>
      <w:r>
        <w:rPr>
          <w:rFonts w:ascii="Times New Roman" w:hAnsi="Times New Roman"/>
          <w:color w:val="231F1F"/>
          <w:spacing w:val="-1"/>
        </w:rPr>
        <w:t>Poboljšanja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raspoloţivosti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pristupa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brzini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pristupa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internetu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povećala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93"/>
        </w:rPr>
        <w:t> </w:t>
      </w:r>
      <w:r>
        <w:rPr>
          <w:rFonts w:ascii="Times New Roman" w:hAnsi="Times New Roman"/>
          <w:color w:val="231F1F"/>
          <w:spacing w:val="-1"/>
        </w:rPr>
        <w:t>mogućnosti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  <w:spacing w:val="-1"/>
        </w:rPr>
        <w:t>okruţenja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saradniĉkog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rada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  <w:spacing w:val="-1"/>
        </w:rPr>
        <w:t>kao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</w:rPr>
        <w:t>ostale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tehnologije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raspodeljeno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  <w:spacing w:val="-1"/>
        </w:rPr>
        <w:t>uĉenje.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</w:rPr>
        <w:t>Kao</w:t>
      </w:r>
      <w:r>
        <w:rPr>
          <w:rFonts w:ascii="Times New Roman" w:hAnsi="Times New Roman"/>
          <w:color w:val="231F1F"/>
          <w:spacing w:val="93"/>
        </w:rPr>
        <w:t> </w:t>
      </w:r>
      <w:r>
        <w:rPr>
          <w:color w:val="231F1F"/>
          <w:spacing w:val="-1"/>
        </w:rPr>
        <w:t>posledica</w:t>
      </w:r>
      <w:r>
        <w:rPr>
          <w:color w:val="231F1F"/>
          <w:spacing w:val="22"/>
        </w:rPr>
        <w:t> </w:t>
      </w:r>
      <w:r>
        <w:rPr>
          <w:color w:val="231F1F"/>
        </w:rPr>
        <w:t>ovakvog</w:t>
      </w:r>
      <w:r>
        <w:rPr>
          <w:color w:val="231F1F"/>
          <w:spacing w:val="21"/>
        </w:rPr>
        <w:t> </w:t>
      </w:r>
      <w:r>
        <w:rPr>
          <w:color w:val="231F1F"/>
        </w:rPr>
        <w:t>stanja</w:t>
      </w:r>
      <w:r>
        <w:rPr>
          <w:color w:val="231F1F"/>
          <w:spacing w:val="22"/>
        </w:rPr>
        <w:t> </w:t>
      </w:r>
      <w:r>
        <w:rPr>
          <w:color w:val="231F1F"/>
        </w:rPr>
        <w:t>je</w:t>
      </w:r>
      <w:r>
        <w:rPr>
          <w:color w:val="231F1F"/>
          <w:spacing w:val="23"/>
        </w:rPr>
        <w:t> </w:t>
      </w:r>
      <w:r>
        <w:rPr>
          <w:color w:val="231F1F"/>
          <w:spacing w:val="-1"/>
        </w:rPr>
        <w:t>nastajanje</w:t>
      </w:r>
      <w:r>
        <w:rPr>
          <w:color w:val="231F1F"/>
          <w:spacing w:val="23"/>
        </w:rPr>
        <w:t> </w:t>
      </w:r>
      <w:r>
        <w:rPr>
          <w:color w:val="231F1F"/>
        </w:rPr>
        <w:t>niza</w:t>
      </w:r>
      <w:r>
        <w:rPr>
          <w:color w:val="231F1F"/>
          <w:spacing w:val="22"/>
        </w:rPr>
        <w:t> </w:t>
      </w:r>
      <w:r>
        <w:rPr>
          <w:color w:val="231F1F"/>
        </w:rPr>
        <w:t>novih</w:t>
      </w:r>
      <w:r>
        <w:rPr>
          <w:color w:val="231F1F"/>
          <w:spacing w:val="24"/>
        </w:rPr>
        <w:t> </w:t>
      </w:r>
      <w:r>
        <w:rPr>
          <w:color w:val="231F1F"/>
          <w:spacing w:val="-1"/>
        </w:rPr>
        <w:t>firmi</w:t>
      </w:r>
      <w:r>
        <w:rPr>
          <w:color w:val="231F1F"/>
          <w:spacing w:val="24"/>
        </w:rPr>
        <w:t> </w:t>
      </w:r>
      <w:r>
        <w:rPr>
          <w:color w:val="231F1F"/>
        </w:rPr>
        <w:t>i</w:t>
      </w:r>
      <w:r>
        <w:rPr>
          <w:color w:val="231F1F"/>
          <w:spacing w:val="24"/>
        </w:rPr>
        <w:t> </w:t>
      </w:r>
      <w:r>
        <w:rPr>
          <w:color w:val="231F1F"/>
          <w:spacing w:val="-1"/>
        </w:rPr>
        <w:t>asocijacija</w:t>
      </w:r>
      <w:r>
        <w:rPr>
          <w:color w:val="231F1F"/>
          <w:spacing w:val="22"/>
        </w:rPr>
        <w:t> </w:t>
      </w:r>
      <w:r>
        <w:rPr>
          <w:color w:val="231F1F"/>
        </w:rPr>
        <w:t>koje</w:t>
      </w:r>
      <w:r>
        <w:rPr>
          <w:color w:val="231F1F"/>
          <w:spacing w:val="23"/>
        </w:rPr>
        <w:t> </w:t>
      </w:r>
      <w:r>
        <w:rPr>
          <w:color w:val="231F1F"/>
        </w:rPr>
        <w:t>intenzivno</w:t>
      </w:r>
      <w:r>
        <w:rPr>
          <w:color w:val="231F1F"/>
          <w:spacing w:val="24"/>
        </w:rPr>
        <w:t> </w:t>
      </w:r>
      <w:r>
        <w:rPr>
          <w:color w:val="231F1F"/>
          <w:spacing w:val="-1"/>
        </w:rPr>
        <w:t>ulaze</w:t>
      </w:r>
      <w:r>
        <w:rPr>
          <w:color w:val="231F1F"/>
          <w:spacing w:val="22"/>
        </w:rPr>
        <w:t> </w:t>
      </w:r>
      <w:r>
        <w:rPr>
          <w:color w:val="231F1F"/>
        </w:rPr>
        <w:t>u</w:t>
      </w:r>
      <w:r>
        <w:rPr>
          <w:color w:val="231F1F"/>
          <w:spacing w:val="71"/>
        </w:rPr>
        <w:t> </w:t>
      </w:r>
      <w:r>
        <w:rPr>
          <w:rFonts w:ascii="Times New Roman" w:hAnsi="Times New Roman"/>
          <w:color w:val="231F1F"/>
          <w:spacing w:val="-1"/>
        </w:rPr>
        <w:t>prodajni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prostor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tehnologija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uĉenje.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Novi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proizvodi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neprestano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izlaze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trţište,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te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93"/>
        </w:rPr>
        <w:t> </w:t>
      </w:r>
      <w:r>
        <w:rPr>
          <w:rFonts w:ascii="Times New Roman" w:hAnsi="Times New Roman"/>
          <w:color w:val="231F1F"/>
          <w:spacing w:val="-1"/>
        </w:rPr>
        <w:t>kombinaciji</w:t>
      </w:r>
      <w:r>
        <w:rPr>
          <w:rFonts w:ascii="Times New Roman" w:hAnsi="Times New Roman"/>
          <w:color w:val="231F1F"/>
        </w:rPr>
        <w:t> s </w:t>
      </w:r>
      <w:r>
        <w:rPr>
          <w:rFonts w:ascii="Times New Roman" w:hAnsi="Times New Roman"/>
          <w:color w:val="231F1F"/>
          <w:spacing w:val="-1"/>
        </w:rPr>
        <w:t>postojećim,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ostvaruju</w:t>
      </w:r>
      <w:r>
        <w:rPr>
          <w:rFonts w:ascii="Times New Roman" w:hAnsi="Times New Roman"/>
          <w:color w:val="231F1F"/>
        </w:rPr>
        <w:t> nove</w:t>
      </w:r>
      <w:r>
        <w:rPr>
          <w:rFonts w:ascii="Times New Roman" w:hAnsi="Times New Roman"/>
          <w:color w:val="231F1F"/>
          <w:spacing w:val="58"/>
        </w:rPr>
        <w:t> </w:t>
      </w:r>
      <w:r>
        <w:rPr>
          <w:rFonts w:ascii="Times New Roman" w:hAnsi="Times New Roman"/>
          <w:color w:val="231F1F"/>
          <w:spacing w:val="-1"/>
        </w:rPr>
        <w:t>funkcionalnosti.</w:t>
      </w:r>
      <w:r>
        <w:rPr>
          <w:rFonts w:ascii="Times New Roman" w:hAnsi="Times New Roman"/>
          <w:color w:val="231F1F"/>
        </w:rPr>
        <w:t> Sve</w:t>
      </w:r>
      <w:r>
        <w:rPr>
          <w:rFonts w:ascii="Times New Roman" w:hAnsi="Times New Roman"/>
          <w:color w:val="231F1F"/>
          <w:spacing w:val="58"/>
        </w:rPr>
        <w:t> </w:t>
      </w:r>
      <w:r>
        <w:rPr>
          <w:rFonts w:ascii="Times New Roman" w:hAnsi="Times New Roman"/>
          <w:color w:val="231F1F"/>
        </w:rPr>
        <w:t>to </w:t>
      </w:r>
      <w:r>
        <w:rPr>
          <w:rFonts w:ascii="Times New Roman" w:hAnsi="Times New Roman"/>
          <w:color w:val="231F1F"/>
          <w:spacing w:val="-1"/>
        </w:rPr>
        <w:t>postaje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</w:rPr>
        <w:t>novi izazov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89"/>
        </w:rPr>
        <w:t> </w:t>
      </w:r>
      <w:r>
        <w:rPr>
          <w:rFonts w:ascii="Times New Roman" w:hAnsi="Times New Roman"/>
          <w:color w:val="231F1F"/>
          <w:spacing w:val="-1"/>
        </w:rPr>
        <w:t>stvaranje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</w:rPr>
        <w:t>potpuno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</w:rPr>
        <w:t>novog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  <w:spacing w:val="-1"/>
        </w:rPr>
        <w:t>okruţenja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  <w:spacing w:val="-1"/>
        </w:rPr>
        <w:t>e</w:t>
      </w:r>
      <w:r>
        <w:rPr>
          <w:color w:val="231F1F"/>
          <w:spacing w:val="-1"/>
        </w:rPr>
        <w:t>-</w:t>
      </w:r>
      <w:r>
        <w:rPr>
          <w:rFonts w:ascii="Times New Roman" w:hAnsi="Times New Roman"/>
          <w:color w:val="231F1F"/>
          <w:spacing w:val="-1"/>
        </w:rPr>
        <w:t>uĉenja.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</w:rPr>
        <w:t>Pojava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  <w:spacing w:val="-1"/>
        </w:rPr>
        <w:t>paradigme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</w:rPr>
        <w:t>e</w:t>
      </w:r>
      <w:r>
        <w:rPr>
          <w:color w:val="231F1F"/>
        </w:rPr>
        <w:t>-</w:t>
      </w:r>
      <w:r>
        <w:rPr>
          <w:rFonts w:ascii="Times New Roman" w:hAnsi="Times New Roman"/>
          <w:color w:val="231F1F"/>
        </w:rPr>
        <w:t>uĉenja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</w:rPr>
        <w:t>ne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  <w:spacing w:val="-1"/>
        </w:rPr>
        <w:t>znaĉi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  <w:spacing w:val="1"/>
        </w:rPr>
        <w:t>da</w:t>
      </w:r>
      <w:r>
        <w:rPr>
          <w:rFonts w:ascii="Times New Roman" w:hAnsi="Times New Roman"/>
          <w:color w:val="231F1F"/>
          <w:spacing w:val="69"/>
        </w:rPr>
        <w:t> </w:t>
      </w:r>
      <w:r>
        <w:rPr>
          <w:rFonts w:ascii="Times New Roman" w:hAnsi="Times New Roman"/>
          <w:color w:val="231F1F"/>
          <w:spacing w:val="-1"/>
        </w:rPr>
        <w:t>postojeću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  <w:spacing w:val="-1"/>
        </w:rPr>
        <w:t>aplikacijsku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  <w:spacing w:val="-1"/>
        </w:rPr>
        <w:t>programsku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</w:rPr>
        <w:t>podršku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</w:rPr>
        <w:t>treba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</w:rPr>
        <w:t>staviti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  <w:spacing w:val="-1"/>
        </w:rPr>
        <w:t>van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  <w:spacing w:val="-1"/>
        </w:rPr>
        <w:t>upotrebe,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  <w:spacing w:val="-1"/>
        </w:rPr>
        <w:t>već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</w:rPr>
        <w:t>naprotiv.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  <w:spacing w:val="-1"/>
        </w:rPr>
        <w:t>Pravi</w:t>
      </w:r>
      <w:r>
        <w:rPr>
          <w:rFonts w:ascii="Times New Roman" w:hAnsi="Times New Roman"/>
          <w:color w:val="231F1F"/>
          <w:spacing w:val="89"/>
        </w:rPr>
        <w:t> </w:t>
      </w:r>
      <w:r>
        <w:rPr>
          <w:rFonts w:ascii="Times New Roman" w:hAnsi="Times New Roman"/>
          <w:color w:val="231F1F"/>
        </w:rPr>
        <w:t>izazov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sve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te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postojeće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primene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integrisati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okruţenje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e</w:t>
      </w:r>
      <w:r>
        <w:rPr>
          <w:color w:val="231F1F"/>
        </w:rPr>
        <w:t>-</w:t>
      </w:r>
      <w:r>
        <w:rPr>
          <w:rFonts w:ascii="Times New Roman" w:hAnsi="Times New Roman"/>
          <w:color w:val="231F1F"/>
        </w:rPr>
        <w:t>uĉenja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kao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njegove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usluge.</w:t>
      </w:r>
      <w:r>
        <w:rPr>
          <w:rFonts w:ascii="Times New Roman" w:hAnsi="Times New Roman"/>
          <w:color w:val="231F1F"/>
          <w:spacing w:val="77"/>
        </w:rPr>
        <w:t> </w:t>
      </w:r>
      <w:r>
        <w:rPr>
          <w:rFonts w:ascii="Times New Roman" w:hAnsi="Times New Roman"/>
          <w:color w:val="231F1F"/>
          <w:spacing w:val="-1"/>
        </w:rPr>
        <w:t>Napredak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</w:rPr>
        <w:t>informatiĉkoj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  <w:spacing w:val="-1"/>
        </w:rPr>
        <w:t>komunikacijskoj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  <w:spacing w:val="-1"/>
        </w:rPr>
        <w:t>tehnologiji,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  <w:spacing w:val="-1"/>
        </w:rPr>
        <w:t>kao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  <w:spacing w:val="-1"/>
        </w:rPr>
        <w:t>najnoviji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  <w:spacing w:val="-1"/>
        </w:rPr>
        <w:t>razvoj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  <w:spacing w:val="-1"/>
        </w:rPr>
        <w:t>nauci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</w:rPr>
        <w:t>o</w:t>
      </w:r>
      <w:r>
        <w:rPr>
          <w:rFonts w:ascii="Times New Roman" w:hAnsi="Times New Roman"/>
          <w:color w:val="231F1F"/>
          <w:spacing w:val="91"/>
        </w:rPr>
        <w:t> </w:t>
      </w:r>
      <w:r>
        <w:rPr>
          <w:rFonts w:ascii="Times New Roman" w:hAnsi="Times New Roman"/>
          <w:color w:val="231F1F"/>
          <w:spacing w:val="-1"/>
        </w:rPr>
        <w:t>uĉenju,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  <w:spacing w:val="-1"/>
        </w:rPr>
        <w:t>osigurao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</w:rPr>
        <w:t>povoljne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  <w:spacing w:val="-1"/>
        </w:rPr>
        <w:t>prilike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oblikovanje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</w:rPr>
        <w:t>novog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  <w:spacing w:val="-1"/>
        </w:rPr>
        <w:t>okruţenja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  <w:spacing w:val="-1"/>
        </w:rPr>
        <w:t>paradigme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</w:rPr>
        <w:t>e</w:t>
      </w:r>
      <w:r>
        <w:rPr>
          <w:color w:val="231F1F"/>
        </w:rPr>
        <w:t>-</w:t>
      </w:r>
      <w:r>
        <w:rPr>
          <w:rFonts w:ascii="Times New Roman" w:hAnsi="Times New Roman"/>
          <w:color w:val="231F1F"/>
        </w:rPr>
        <w:t>uĉenja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  <w:spacing w:val="1"/>
        </w:rPr>
        <w:t>sa</w:t>
      </w:r>
      <w:r>
        <w:rPr>
          <w:rFonts w:ascii="Times New Roman" w:hAnsi="Times New Roman"/>
          <w:color w:val="231F1F"/>
          <w:spacing w:val="80"/>
        </w:rPr>
        <w:t> </w:t>
      </w:r>
      <w:r>
        <w:rPr>
          <w:rFonts w:ascii="Times New Roman" w:hAnsi="Times New Roman"/>
          <w:color w:val="231F1F"/>
          <w:spacing w:val="-1"/>
        </w:rPr>
        <w:t>sledećim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  <w:spacing w:val="-1"/>
        </w:rPr>
        <w:t>atributima: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</w:rPr>
        <w:t>uĉeniku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  <w:spacing w:val="-1"/>
        </w:rPr>
        <w:t>orijentisana,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  <w:spacing w:val="-1"/>
        </w:rPr>
        <w:t>interaktivna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</w:rPr>
        <w:t>je,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  <w:spacing w:val="-1"/>
        </w:rPr>
        <w:t>lagana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</w:rPr>
        <w:t>pristup,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  <w:spacing w:val="-1"/>
        </w:rPr>
        <w:t>fleksibilna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97"/>
        </w:rPr>
        <w:t> </w:t>
      </w:r>
      <w:r>
        <w:rPr>
          <w:rFonts w:ascii="Times New Roman" w:hAnsi="Times New Roman"/>
          <w:color w:val="231F1F"/>
          <w:spacing w:val="-1"/>
        </w:rPr>
        <w:t>moguće</w:t>
      </w:r>
      <w:r>
        <w:rPr>
          <w:rFonts w:ascii="Times New Roman" w:hAnsi="Times New Roman"/>
          <w:color w:val="231F1F"/>
          <w:spacing w:val="58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  <w:spacing w:val="-1"/>
        </w:rPr>
        <w:t>ostvariti</w:t>
      </w:r>
      <w:r>
        <w:rPr>
          <w:rFonts w:ascii="Times New Roman" w:hAnsi="Times New Roman"/>
          <w:color w:val="231F1F"/>
        </w:rPr>
        <w:t> na</w:t>
      </w:r>
      <w:r>
        <w:rPr>
          <w:rFonts w:ascii="Times New Roman" w:hAnsi="Times New Roman"/>
          <w:color w:val="231F1F"/>
          <w:spacing w:val="56"/>
        </w:rPr>
        <w:t> </w:t>
      </w:r>
      <w:r>
        <w:rPr>
          <w:rFonts w:ascii="Times New Roman" w:hAnsi="Times New Roman"/>
          <w:color w:val="231F1F"/>
          <w:spacing w:val="-1"/>
        </w:rPr>
        <w:t>razliĉitim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raĉunarskim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platformama.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</w:rPr>
        <w:t>tom </w:t>
      </w:r>
      <w:r>
        <w:rPr>
          <w:rFonts w:ascii="Times New Roman" w:hAnsi="Times New Roman"/>
          <w:color w:val="231F1F"/>
          <w:spacing w:val="-1"/>
        </w:rPr>
        <w:t>smislu</w:t>
      </w:r>
      <w:r>
        <w:rPr>
          <w:rFonts w:ascii="Times New Roman" w:hAnsi="Times New Roman"/>
          <w:color w:val="231F1F"/>
        </w:rPr>
        <w:t> e</w:t>
      </w:r>
      <w:r>
        <w:rPr>
          <w:color w:val="231F1F"/>
        </w:rPr>
        <w:t>-</w:t>
      </w:r>
      <w:r>
        <w:rPr>
          <w:rFonts w:ascii="Times New Roman" w:hAnsi="Times New Roman"/>
          <w:color w:val="231F1F"/>
        </w:rPr>
        <w:t>uĉenje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  <w:spacing w:val="-1"/>
        </w:rPr>
        <w:t>neće</w:t>
      </w:r>
      <w:r>
        <w:rPr>
          <w:rFonts w:ascii="Times New Roman" w:hAnsi="Times New Roman"/>
          <w:color w:val="231F1F"/>
          <w:spacing w:val="87"/>
        </w:rPr>
        <w:t> </w:t>
      </w:r>
      <w:r>
        <w:rPr>
          <w:color w:val="231F1F"/>
          <w:spacing w:val="-1"/>
        </w:rPr>
        <w:t>eliminisati</w:t>
      </w:r>
      <w:r>
        <w:rPr>
          <w:color w:val="231F1F"/>
          <w:spacing w:val="44"/>
        </w:rPr>
        <w:t> </w:t>
      </w:r>
      <w:r>
        <w:rPr>
          <w:rFonts w:ascii="Times New Roman" w:hAnsi="Times New Roman"/>
          <w:color w:val="231F1F"/>
          <w:spacing w:val="-1"/>
        </w:rPr>
        <w:t>postojeće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  <w:spacing w:val="-1"/>
        </w:rPr>
        <w:t>obrazovne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</w:rPr>
        <w:t>metode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  <w:spacing w:val="-1"/>
        </w:rPr>
        <w:t>tehnologije,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  <w:spacing w:val="-1"/>
        </w:rPr>
        <w:t>nego,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</w:rPr>
        <w:t>tim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</w:rPr>
        <w:t>više,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  <w:spacing w:val="-1"/>
        </w:rPr>
        <w:t>ono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</w:rPr>
        <w:t>mora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</w:rPr>
        <w:t>biti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  <w:spacing w:val="-1"/>
        </w:rPr>
        <w:t>njima</w:t>
      </w:r>
      <w:r>
        <w:rPr>
          <w:rFonts w:ascii="Times New Roman" w:hAnsi="Times New Roman"/>
          <w:color w:val="231F1F"/>
          <w:spacing w:val="65"/>
        </w:rPr>
        <w:t> </w:t>
      </w:r>
      <w:r>
        <w:rPr>
          <w:color w:val="231F1F"/>
          <w:spacing w:val="-1"/>
        </w:rPr>
        <w:t>primerena </w:t>
      </w:r>
      <w:r>
        <w:rPr>
          <w:color w:val="231F1F"/>
        </w:rPr>
        <w:t>i prikladna</w:t>
      </w:r>
      <w:r>
        <w:rPr>
          <w:color w:val="231F1F"/>
          <w:spacing w:val="-1"/>
        </w:rPr>
        <w:t> </w:t>
      </w:r>
      <w:r>
        <w:rPr>
          <w:color w:val="231F1F"/>
        </w:rPr>
        <w:t>dopuna.</w:t>
      </w:r>
      <w:r>
        <w:rPr/>
      </w:r>
    </w:p>
    <w:p>
      <w:pPr>
        <w:pStyle w:val="BodyText"/>
        <w:spacing w:line="360" w:lineRule="auto" w:before="4"/>
        <w:ind w:right="115" w:firstLine="71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</w:rPr>
        <w:t>Razvoj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programa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podršku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uĉenja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bio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rezultat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individualnih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ideja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inicijative,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pa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</w:rPr>
        <w:t>malo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  <w:spacing w:val="-1"/>
        </w:rPr>
        <w:t>uĉinjeno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  <w:spacing w:val="-1"/>
        </w:rPr>
        <w:t>pogledu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  <w:spacing w:val="-1"/>
        </w:rPr>
        <w:t>razvijanja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</w:rPr>
        <w:t>standardnih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  <w:spacing w:val="-1"/>
        </w:rPr>
        <w:t>platformi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</w:rPr>
        <w:t>uĉenje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</w:rPr>
        <w:t>koje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</w:rPr>
        <w:t>stanju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  <w:spacing w:val="1"/>
        </w:rPr>
        <w:t>da</w:t>
      </w:r>
      <w:r>
        <w:rPr>
          <w:rFonts w:ascii="Times New Roman" w:hAnsi="Times New Roman"/>
          <w:color w:val="231F1F"/>
          <w:spacing w:val="64"/>
        </w:rPr>
        <w:t> </w:t>
      </w:r>
      <w:r>
        <w:rPr>
          <w:rFonts w:ascii="Times New Roman" w:hAnsi="Times New Roman"/>
          <w:color w:val="231F1F"/>
          <w:spacing w:val="-1"/>
        </w:rPr>
        <w:t>prate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</w:rPr>
        <w:t>tehnološke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  <w:spacing w:val="-1"/>
        </w:rPr>
        <w:t>promene.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</w:rPr>
        <w:t>tom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  <w:spacing w:val="-1"/>
        </w:rPr>
        <w:t>pogledu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  <w:spacing w:val="-1"/>
        </w:rPr>
        <w:t>posebno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  <w:spacing w:val="-1"/>
        </w:rPr>
        <w:t>oseća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</w:rPr>
        <w:t>nedostatak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  <w:spacing w:val="-1"/>
        </w:rPr>
        <w:t>mogućnosti</w:t>
      </w:r>
      <w:r>
        <w:rPr>
          <w:rFonts w:ascii="Times New Roman" w:hAnsi="Times New Roman"/>
          <w:color w:val="231F1F"/>
          <w:spacing w:val="65"/>
        </w:rPr>
        <w:t> </w:t>
      </w:r>
      <w:r>
        <w:rPr>
          <w:rFonts w:ascii="Times New Roman" w:hAnsi="Times New Roman"/>
          <w:color w:val="231F1F"/>
          <w:spacing w:val="-1"/>
        </w:rPr>
        <w:t>zajedniĉkog</w:t>
      </w:r>
      <w:r>
        <w:rPr>
          <w:rFonts w:ascii="Times New Roman" w:hAnsi="Times New Roman"/>
          <w:color w:val="231F1F"/>
          <w:spacing w:val="-4"/>
        </w:rPr>
        <w:t> </w:t>
      </w:r>
      <w:r>
        <w:rPr>
          <w:rFonts w:ascii="Times New Roman" w:hAnsi="Times New Roman"/>
          <w:color w:val="231F1F"/>
        </w:rPr>
        <w:t>rada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dvaju razliĉitih </w:t>
      </w:r>
      <w:r>
        <w:rPr>
          <w:rFonts w:ascii="Times New Roman" w:hAnsi="Times New Roman"/>
          <w:color w:val="231F1F"/>
          <w:spacing w:val="-1"/>
        </w:rPr>
        <w:t>ure</w:t>
      </w:r>
      <w:r>
        <w:rPr>
          <w:rFonts w:ascii="Times New Roman" w:hAnsi="Times New Roman"/>
          <w:color w:val="231F1F"/>
          <w:spacing w:val="-2"/>
        </w:rPr>
        <w:t>Ċa</w:t>
      </w:r>
      <w:r>
        <w:rPr>
          <w:rFonts w:ascii="Times New Roman" w:hAnsi="Times New Roman"/>
          <w:color w:val="231F1F"/>
          <w:spacing w:val="-1"/>
        </w:rPr>
        <w:t>ja</w:t>
      </w:r>
      <w:r>
        <w:rPr>
          <w:rFonts w:ascii="Times New Roman" w:hAnsi="Times New Roman"/>
          <w:color w:val="231F1F"/>
        </w:rPr>
        <w:t> u</w:t>
      </w:r>
      <w:r>
        <w:rPr>
          <w:rFonts w:ascii="Times New Roman" w:hAnsi="Times New Roman"/>
          <w:color w:val="231F1F"/>
          <w:spacing w:val="-1"/>
        </w:rPr>
        <w:t> raĉunarskoj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mreţi.</w:t>
      </w:r>
      <w:r>
        <w:rPr>
          <w:rFonts w:ascii="Times New Roman" w:hAnsi="Times New Roman"/>
        </w:rPr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6" w:footer="83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240" w:lineRule="auto" w:before="69"/>
        <w:ind w:right="0"/>
        <w:jc w:val="left"/>
      </w:pPr>
      <w:r>
        <w:rPr>
          <w:color w:val="231F1F"/>
          <w:spacing w:val="-1"/>
        </w:rPr>
        <w:t>LITERATURA</w:t>
      </w:r>
      <w:r>
        <w:rPr/>
      </w:r>
    </w:p>
    <w:p>
      <w:pPr>
        <w:spacing w:before="136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1F"/>
          <w:spacing w:val="-1"/>
          <w:sz w:val="22"/>
        </w:rPr>
        <w:t>Gilster,</w:t>
      </w:r>
      <w:r>
        <w:rPr>
          <w:rFonts w:ascii="Times New Roman"/>
          <w:color w:val="231F1F"/>
          <w:sz w:val="22"/>
        </w:rPr>
        <w:t> P. </w:t>
      </w:r>
      <w:r>
        <w:rPr>
          <w:rFonts w:ascii="Times New Roman"/>
          <w:color w:val="231F1F"/>
          <w:spacing w:val="-1"/>
          <w:sz w:val="22"/>
        </w:rPr>
        <w:t>(1997).</w:t>
      </w:r>
      <w:r>
        <w:rPr>
          <w:rFonts w:ascii="Times New Roman"/>
          <w:color w:val="231F1F"/>
          <w:sz w:val="22"/>
        </w:rPr>
        <w:t> </w:t>
      </w:r>
      <w:r>
        <w:rPr>
          <w:rFonts w:ascii="Times New Roman"/>
          <w:i/>
          <w:color w:val="231F1F"/>
          <w:spacing w:val="-2"/>
          <w:sz w:val="22"/>
        </w:rPr>
        <w:t>Digital</w:t>
      </w:r>
      <w:r>
        <w:rPr>
          <w:rFonts w:ascii="Times New Roman"/>
          <w:i/>
          <w:color w:val="231F1F"/>
          <w:spacing w:val="1"/>
          <w:sz w:val="22"/>
        </w:rPr>
        <w:t> </w:t>
      </w:r>
      <w:r>
        <w:rPr>
          <w:rFonts w:ascii="Times New Roman"/>
          <w:i/>
          <w:color w:val="231F1F"/>
          <w:spacing w:val="-1"/>
          <w:sz w:val="22"/>
        </w:rPr>
        <w:t>Literacy</w:t>
      </w:r>
      <w:r>
        <w:rPr>
          <w:rFonts w:ascii="Times New Roman"/>
          <w:color w:val="231F1F"/>
          <w:spacing w:val="-1"/>
          <w:sz w:val="22"/>
        </w:rPr>
        <w:t>.</w:t>
      </w:r>
      <w:r>
        <w:rPr>
          <w:rFonts w:ascii="Times New Roman"/>
          <w:color w:val="231F1F"/>
          <w:sz w:val="22"/>
        </w:rPr>
        <w:t> </w:t>
      </w:r>
      <w:r>
        <w:rPr>
          <w:rFonts w:ascii="Times New Roman"/>
          <w:color w:val="231F1F"/>
          <w:spacing w:val="-1"/>
          <w:sz w:val="22"/>
        </w:rPr>
        <w:t>New</w:t>
      </w:r>
      <w:r>
        <w:rPr>
          <w:rFonts w:ascii="Times New Roman"/>
          <w:color w:val="231F1F"/>
          <w:sz w:val="22"/>
        </w:rPr>
        <w:t> </w:t>
      </w:r>
      <w:r>
        <w:rPr>
          <w:rFonts w:ascii="Times New Roman"/>
          <w:color w:val="231F1F"/>
          <w:spacing w:val="-1"/>
          <w:sz w:val="22"/>
        </w:rPr>
        <w:t>York,</w:t>
      </w:r>
      <w:r>
        <w:rPr>
          <w:rFonts w:ascii="Times New Roman"/>
          <w:color w:val="231F1F"/>
          <w:sz w:val="22"/>
        </w:rPr>
        <w:t> </w:t>
      </w:r>
      <w:r>
        <w:rPr>
          <w:rFonts w:ascii="Times New Roman"/>
          <w:color w:val="231F1F"/>
          <w:spacing w:val="-2"/>
          <w:sz w:val="22"/>
        </w:rPr>
        <w:t>NY:</w:t>
      </w:r>
      <w:r>
        <w:rPr>
          <w:rFonts w:ascii="Times New Roman"/>
          <w:color w:val="231F1F"/>
          <w:spacing w:val="1"/>
          <w:sz w:val="22"/>
        </w:rPr>
        <w:t> </w:t>
      </w:r>
      <w:r>
        <w:rPr>
          <w:rFonts w:ascii="Times New Roman"/>
          <w:color w:val="231F1F"/>
          <w:spacing w:val="-1"/>
          <w:sz w:val="22"/>
        </w:rPr>
        <w:t>Wiley</w:t>
      </w:r>
      <w:r>
        <w:rPr>
          <w:rFonts w:ascii="Times New Roman"/>
          <w:color w:val="231F1F"/>
          <w:spacing w:val="-2"/>
          <w:sz w:val="22"/>
        </w:rPr>
        <w:t> </w:t>
      </w:r>
      <w:r>
        <w:rPr>
          <w:rFonts w:ascii="Times New Roman"/>
          <w:color w:val="231F1F"/>
          <w:spacing w:val="-1"/>
          <w:sz w:val="22"/>
        </w:rPr>
        <w:t>Computer</w:t>
      </w:r>
      <w:r>
        <w:rPr>
          <w:rFonts w:ascii="Times New Roman"/>
          <w:color w:val="231F1F"/>
          <w:spacing w:val="2"/>
          <w:sz w:val="22"/>
        </w:rPr>
        <w:t> </w:t>
      </w:r>
      <w:r>
        <w:rPr>
          <w:rFonts w:ascii="Times New Roman"/>
          <w:color w:val="231F1F"/>
          <w:spacing w:val="-1"/>
          <w:sz w:val="22"/>
        </w:rPr>
        <w:t>Publishing.</w:t>
      </w:r>
      <w:r>
        <w:rPr>
          <w:rFonts w:ascii="Times New Roman"/>
          <w:sz w:val="22"/>
        </w:rPr>
      </w:r>
    </w:p>
    <w:p>
      <w:pPr>
        <w:spacing w:before="1"/>
        <w:ind w:left="778" w:right="119" w:hanging="66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1F"/>
          <w:spacing w:val="-1"/>
          <w:sz w:val="22"/>
        </w:rPr>
        <w:t>United</w:t>
      </w:r>
      <w:r>
        <w:rPr>
          <w:rFonts w:ascii="Times New Roman"/>
          <w:color w:val="231F1F"/>
          <w:spacing w:val="-2"/>
          <w:sz w:val="22"/>
        </w:rPr>
        <w:t> </w:t>
      </w:r>
      <w:r>
        <w:rPr>
          <w:rFonts w:ascii="Times New Roman"/>
          <w:color w:val="231F1F"/>
          <w:spacing w:val="-1"/>
          <w:sz w:val="22"/>
        </w:rPr>
        <w:t>Nations</w:t>
      </w:r>
      <w:r>
        <w:rPr>
          <w:rFonts w:ascii="Times New Roman"/>
          <w:color w:val="231F1F"/>
          <w:sz w:val="22"/>
        </w:rPr>
        <w:t> </w:t>
      </w:r>
      <w:r>
        <w:rPr>
          <w:rFonts w:ascii="Times New Roman"/>
          <w:color w:val="231F1F"/>
          <w:spacing w:val="-1"/>
          <w:sz w:val="22"/>
        </w:rPr>
        <w:t>Educational,</w:t>
      </w:r>
      <w:r>
        <w:rPr>
          <w:rFonts w:ascii="Times New Roman"/>
          <w:color w:val="231F1F"/>
          <w:sz w:val="22"/>
        </w:rPr>
        <w:t> </w:t>
      </w:r>
      <w:r>
        <w:rPr>
          <w:rFonts w:ascii="Times New Roman"/>
          <w:color w:val="231F1F"/>
          <w:spacing w:val="-1"/>
          <w:sz w:val="22"/>
        </w:rPr>
        <w:t>Scientific</w:t>
      </w:r>
      <w:r>
        <w:rPr>
          <w:rFonts w:ascii="Times New Roman"/>
          <w:color w:val="231F1F"/>
          <w:sz w:val="22"/>
        </w:rPr>
        <w:t> </w:t>
      </w:r>
      <w:r>
        <w:rPr>
          <w:rFonts w:ascii="Times New Roman"/>
          <w:color w:val="231F1F"/>
          <w:spacing w:val="-1"/>
          <w:sz w:val="22"/>
        </w:rPr>
        <w:t>and</w:t>
      </w:r>
      <w:r>
        <w:rPr>
          <w:rFonts w:ascii="Times New Roman"/>
          <w:color w:val="231F1F"/>
          <w:sz w:val="22"/>
        </w:rPr>
        <w:t> </w:t>
      </w:r>
      <w:r>
        <w:rPr>
          <w:rFonts w:ascii="Times New Roman"/>
          <w:color w:val="231F1F"/>
          <w:spacing w:val="-1"/>
          <w:sz w:val="22"/>
        </w:rPr>
        <w:t>Cultural</w:t>
      </w:r>
      <w:r>
        <w:rPr>
          <w:rFonts w:ascii="Times New Roman"/>
          <w:color w:val="231F1F"/>
          <w:spacing w:val="1"/>
          <w:sz w:val="22"/>
        </w:rPr>
        <w:t> </w:t>
      </w:r>
      <w:r>
        <w:rPr>
          <w:rFonts w:ascii="Times New Roman"/>
          <w:color w:val="231F1F"/>
          <w:spacing w:val="-1"/>
          <w:sz w:val="22"/>
        </w:rPr>
        <w:t>Organization</w:t>
      </w:r>
      <w:r>
        <w:rPr>
          <w:rFonts w:ascii="Times New Roman"/>
          <w:color w:val="231F1F"/>
          <w:spacing w:val="-3"/>
          <w:sz w:val="22"/>
        </w:rPr>
        <w:t> </w:t>
      </w:r>
      <w:r>
        <w:rPr>
          <w:rFonts w:ascii="Times New Roman"/>
          <w:color w:val="231F1F"/>
          <w:spacing w:val="-1"/>
          <w:sz w:val="22"/>
        </w:rPr>
        <w:t>(UNESCO).</w:t>
      </w:r>
      <w:r>
        <w:rPr>
          <w:rFonts w:ascii="Times New Roman"/>
          <w:color w:val="231F1F"/>
          <w:sz w:val="22"/>
        </w:rPr>
        <w:t> </w:t>
      </w:r>
      <w:r>
        <w:rPr>
          <w:rFonts w:ascii="Times New Roman"/>
          <w:color w:val="231F1F"/>
          <w:spacing w:val="-1"/>
          <w:sz w:val="22"/>
        </w:rPr>
        <w:t>(2011).</w:t>
      </w:r>
      <w:r>
        <w:rPr>
          <w:rFonts w:ascii="Times New Roman"/>
          <w:color w:val="231F1F"/>
          <w:spacing w:val="5"/>
          <w:sz w:val="22"/>
        </w:rPr>
        <w:t> </w:t>
      </w:r>
      <w:r>
        <w:rPr>
          <w:rFonts w:ascii="Times New Roman"/>
          <w:i/>
          <w:color w:val="231F1F"/>
          <w:spacing w:val="-1"/>
          <w:sz w:val="22"/>
        </w:rPr>
        <w:t>Digital</w:t>
      </w:r>
      <w:r>
        <w:rPr>
          <w:rFonts w:ascii="Times New Roman"/>
          <w:i/>
          <w:color w:val="231F1F"/>
          <w:spacing w:val="1"/>
          <w:sz w:val="22"/>
        </w:rPr>
        <w:t> </w:t>
      </w:r>
      <w:r>
        <w:rPr>
          <w:rFonts w:ascii="Times New Roman"/>
          <w:i/>
          <w:color w:val="231F1F"/>
          <w:spacing w:val="-1"/>
          <w:sz w:val="22"/>
        </w:rPr>
        <w:t>Literacy</w:t>
      </w:r>
      <w:r>
        <w:rPr>
          <w:rFonts w:ascii="Times New Roman"/>
          <w:i/>
          <w:color w:val="231F1F"/>
          <w:spacing w:val="49"/>
          <w:sz w:val="22"/>
        </w:rPr>
        <w:t> </w:t>
      </w:r>
      <w:r>
        <w:rPr>
          <w:rFonts w:ascii="Times New Roman"/>
          <w:i/>
          <w:color w:val="231F1F"/>
          <w:sz w:val="22"/>
        </w:rPr>
        <w:t>in </w:t>
      </w:r>
      <w:r>
        <w:rPr>
          <w:rFonts w:ascii="Times New Roman"/>
          <w:i/>
          <w:color w:val="231F1F"/>
          <w:spacing w:val="-1"/>
          <w:sz w:val="22"/>
        </w:rPr>
        <w:t>Education</w:t>
      </w:r>
      <w:r>
        <w:rPr>
          <w:rFonts w:ascii="Times New Roman"/>
          <w:color w:val="231F1F"/>
          <w:spacing w:val="-1"/>
          <w:sz w:val="22"/>
        </w:rPr>
        <w:t>.</w:t>
      </w:r>
      <w:r>
        <w:rPr>
          <w:rFonts w:ascii="Times New Roman"/>
          <w:color w:val="231F1F"/>
          <w:sz w:val="22"/>
        </w:rPr>
        <w:t> </w:t>
      </w:r>
      <w:r>
        <w:rPr>
          <w:rFonts w:ascii="Times New Roman"/>
          <w:color w:val="231F1F"/>
          <w:spacing w:val="-1"/>
          <w:sz w:val="22"/>
        </w:rPr>
        <w:t>Paris,</w:t>
      </w:r>
      <w:r>
        <w:rPr>
          <w:rFonts w:ascii="Times New Roman"/>
          <w:color w:val="231F1F"/>
          <w:sz w:val="22"/>
        </w:rPr>
        <w:t> </w:t>
      </w:r>
      <w:r>
        <w:rPr>
          <w:rFonts w:ascii="Times New Roman"/>
          <w:color w:val="231F1F"/>
          <w:spacing w:val="-1"/>
          <w:sz w:val="22"/>
        </w:rPr>
        <w:t>France: </w:t>
      </w:r>
      <w:r>
        <w:rPr>
          <w:rFonts w:ascii="Times New Roman"/>
          <w:color w:val="231F1F"/>
          <w:spacing w:val="-2"/>
          <w:sz w:val="22"/>
        </w:rPr>
        <w:t>UNESCO.</w:t>
      </w:r>
      <w:r>
        <w:rPr>
          <w:rFonts w:ascii="Times New Roman"/>
          <w:sz w:val="22"/>
        </w:rPr>
      </w:r>
    </w:p>
    <w:p>
      <w:pPr>
        <w:spacing w:line="252" w:lineRule="exact" w:before="1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1F"/>
          <w:spacing w:val="-1"/>
          <w:sz w:val="22"/>
        </w:rPr>
        <w:t>Elliot,</w:t>
      </w:r>
      <w:r>
        <w:rPr>
          <w:rFonts w:ascii="Times New Roman" w:hAnsi="Times New Roman"/>
          <w:color w:val="231F1F"/>
          <w:spacing w:val="-3"/>
          <w:sz w:val="22"/>
        </w:rPr>
        <w:t> </w:t>
      </w:r>
      <w:r>
        <w:rPr>
          <w:rFonts w:ascii="Times New Roman" w:hAnsi="Times New Roman"/>
          <w:color w:val="231F1F"/>
          <w:sz w:val="22"/>
        </w:rPr>
        <w:t>M.,</w:t>
      </w:r>
      <w:r>
        <w:rPr>
          <w:rFonts w:ascii="Times New Roman" w:hAnsi="Times New Roman"/>
          <w:color w:val="231F1F"/>
          <w:spacing w:val="-2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McGreal,</w:t>
      </w:r>
      <w:r>
        <w:rPr>
          <w:rFonts w:ascii="Times New Roman" w:hAnsi="Times New Roman"/>
          <w:color w:val="231F1F"/>
          <w:spacing w:val="-3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R.</w:t>
      </w:r>
      <w:r>
        <w:rPr>
          <w:rFonts w:ascii="Times New Roman" w:hAnsi="Times New Roman"/>
          <w:color w:val="231F1F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(2005).</w:t>
      </w:r>
      <w:r>
        <w:rPr>
          <w:rFonts w:ascii="Times New Roman" w:hAnsi="Times New Roman"/>
          <w:color w:val="231F1F"/>
          <w:spacing w:val="2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Tehnologije</w:t>
      </w:r>
      <w:r>
        <w:rPr>
          <w:rFonts w:ascii="Times New Roman" w:hAnsi="Times New Roman"/>
          <w:i/>
          <w:color w:val="231F1F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online</w:t>
      </w:r>
      <w:r>
        <w:rPr>
          <w:rFonts w:ascii="Times New Roman" w:hAnsi="Times New Roman"/>
          <w:i/>
          <w:color w:val="231F1F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učenja</w:t>
      </w:r>
      <w:r>
        <w:rPr>
          <w:rFonts w:ascii="Times New Roman" w:hAnsi="Times New Roman"/>
          <w:i/>
          <w:color w:val="231F1F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(e</w:t>
      </w:r>
      <w:r>
        <w:rPr>
          <w:rFonts w:ascii="Times New Roman" w:hAnsi="Times New Roman"/>
          <w:i/>
          <w:color w:val="231F1F"/>
          <w:spacing w:val="-1"/>
          <w:sz w:val="22"/>
        </w:rPr>
        <w:t>-learning)</w:t>
      </w:r>
      <w:r>
        <w:rPr>
          <w:rFonts w:ascii="Times New Roman" w:hAnsi="Times New Roman"/>
          <w:color w:val="231F1F"/>
          <w:spacing w:val="-1"/>
          <w:sz w:val="22"/>
        </w:rPr>
        <w:t>.</w:t>
      </w:r>
      <w:r>
        <w:rPr>
          <w:rFonts w:ascii="Times New Roman" w:hAnsi="Times New Roman"/>
          <w:sz w:val="22"/>
        </w:rPr>
      </w:r>
    </w:p>
    <w:p>
      <w:pPr>
        <w:spacing w:before="0"/>
        <w:ind w:left="118" w:right="528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1F"/>
          <w:spacing w:val="-1"/>
          <w:sz w:val="22"/>
        </w:rPr>
        <w:t>Matasić,</w:t>
      </w:r>
      <w:r>
        <w:rPr>
          <w:rFonts w:ascii="Times New Roman" w:hAnsi="Times New Roman"/>
          <w:color w:val="231F1F"/>
          <w:spacing w:val="3"/>
          <w:sz w:val="22"/>
        </w:rPr>
        <w:t> </w:t>
      </w:r>
      <w:r>
        <w:rPr>
          <w:rFonts w:ascii="Times New Roman" w:hAnsi="Times New Roman"/>
          <w:color w:val="231F1F"/>
          <w:spacing w:val="-2"/>
          <w:sz w:val="22"/>
        </w:rPr>
        <w:t>I.,</w:t>
      </w:r>
      <w:r>
        <w:rPr>
          <w:rFonts w:ascii="Times New Roman" w:hAnsi="Times New Roman"/>
          <w:color w:val="231F1F"/>
          <w:spacing w:val="4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Dumić,</w:t>
      </w:r>
      <w:r>
        <w:rPr>
          <w:rFonts w:ascii="Times New Roman" w:hAnsi="Times New Roman"/>
          <w:color w:val="231F1F"/>
          <w:spacing w:val="4"/>
          <w:sz w:val="22"/>
        </w:rPr>
        <w:t> </w:t>
      </w:r>
      <w:r>
        <w:rPr>
          <w:rFonts w:ascii="Times New Roman" w:hAnsi="Times New Roman"/>
          <w:color w:val="231F1F"/>
          <w:sz w:val="22"/>
        </w:rPr>
        <w:t>S.</w:t>
      </w:r>
      <w:r>
        <w:rPr>
          <w:rFonts w:ascii="Times New Roman" w:hAnsi="Times New Roman"/>
          <w:color w:val="231F1F"/>
          <w:spacing w:val="3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(2012).</w:t>
      </w:r>
      <w:r>
        <w:rPr>
          <w:rFonts w:ascii="Times New Roman" w:hAnsi="Times New Roman"/>
          <w:color w:val="231F1F"/>
          <w:spacing w:val="5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Multimedijske</w:t>
      </w:r>
      <w:r>
        <w:rPr>
          <w:rFonts w:ascii="Times New Roman" w:hAnsi="Times New Roman"/>
          <w:i/>
          <w:color w:val="231F1F"/>
          <w:spacing w:val="2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tehnike</w:t>
      </w:r>
      <w:r>
        <w:rPr>
          <w:rFonts w:ascii="Times New Roman" w:hAnsi="Times New Roman"/>
          <w:i/>
          <w:color w:val="231F1F"/>
          <w:spacing w:val="3"/>
          <w:sz w:val="22"/>
        </w:rPr>
        <w:t> </w:t>
      </w:r>
      <w:r>
        <w:rPr>
          <w:rFonts w:ascii="Times New Roman" w:hAnsi="Times New Roman"/>
          <w:i/>
          <w:color w:val="231F1F"/>
          <w:sz w:val="22"/>
        </w:rPr>
        <w:t>u</w:t>
      </w:r>
      <w:r>
        <w:rPr>
          <w:rFonts w:ascii="Times New Roman" w:hAnsi="Times New Roman"/>
          <w:i/>
          <w:color w:val="231F1F"/>
          <w:spacing w:val="1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obrazovanju</w:t>
      </w:r>
      <w:r>
        <w:rPr>
          <w:rFonts w:ascii="Times New Roman" w:hAnsi="Times New Roman"/>
          <w:color w:val="231F1F"/>
          <w:spacing w:val="-1"/>
          <w:sz w:val="22"/>
        </w:rPr>
        <w:t>.</w:t>
      </w:r>
      <w:r>
        <w:rPr>
          <w:rFonts w:ascii="Times New Roman" w:hAnsi="Times New Roman"/>
          <w:color w:val="231F1F"/>
          <w:spacing w:val="3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Medijska</w:t>
      </w:r>
      <w:r>
        <w:rPr>
          <w:rFonts w:ascii="Times New Roman" w:hAnsi="Times New Roman"/>
          <w:color w:val="231F1F"/>
          <w:spacing w:val="4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istraţivanja.</w:t>
      </w:r>
      <w:r>
        <w:rPr>
          <w:rFonts w:ascii="Times New Roman" w:hAnsi="Times New Roman"/>
          <w:color w:val="231F1F"/>
          <w:spacing w:val="65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Ćukušić,</w:t>
      </w:r>
      <w:r>
        <w:rPr>
          <w:rFonts w:ascii="Times New Roman" w:hAnsi="Times New Roman"/>
          <w:color w:val="231F1F"/>
          <w:sz w:val="22"/>
        </w:rPr>
        <w:t> M.,</w:t>
      </w:r>
      <w:r>
        <w:rPr>
          <w:rFonts w:ascii="Times New Roman" w:hAnsi="Times New Roman"/>
          <w:color w:val="231F1F"/>
          <w:spacing w:val="-3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Jadrić,</w:t>
      </w:r>
      <w:r>
        <w:rPr>
          <w:rFonts w:ascii="Times New Roman" w:hAnsi="Times New Roman"/>
          <w:color w:val="231F1F"/>
          <w:sz w:val="22"/>
        </w:rPr>
        <w:t> M.</w:t>
      </w:r>
      <w:r>
        <w:rPr>
          <w:rFonts w:ascii="Times New Roman" w:hAnsi="Times New Roman"/>
          <w:color w:val="231F1F"/>
          <w:spacing w:val="-3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(2012</w:t>
      </w:r>
      <w:r>
        <w:rPr>
          <w:rFonts w:ascii="Times New Roman" w:hAnsi="Times New Roman"/>
          <w:i/>
          <w:color w:val="231F1F"/>
          <w:spacing w:val="-1"/>
          <w:sz w:val="22"/>
        </w:rPr>
        <w:t>).</w:t>
      </w:r>
      <w:r>
        <w:rPr>
          <w:rFonts w:ascii="Times New Roman" w:hAnsi="Times New Roman"/>
          <w:i/>
          <w:color w:val="231F1F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E-</w:t>
      </w:r>
      <w:r>
        <w:rPr>
          <w:rFonts w:ascii="Times New Roman" w:hAnsi="Times New Roman"/>
          <w:i/>
          <w:color w:val="231F1F"/>
          <w:spacing w:val="1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učenje:</w:t>
      </w:r>
      <w:r>
        <w:rPr>
          <w:rFonts w:ascii="Times New Roman" w:hAnsi="Times New Roman"/>
          <w:i/>
          <w:color w:val="231F1F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koncept</w:t>
      </w:r>
      <w:r>
        <w:rPr>
          <w:rFonts w:ascii="Times New Roman" w:hAnsi="Times New Roman"/>
          <w:i/>
          <w:color w:val="231F1F"/>
          <w:spacing w:val="1"/>
          <w:sz w:val="22"/>
        </w:rPr>
        <w:t> </w:t>
      </w:r>
      <w:r>
        <w:rPr>
          <w:rFonts w:ascii="Times New Roman" w:hAnsi="Times New Roman"/>
          <w:i/>
          <w:color w:val="231F1F"/>
          <w:sz w:val="22"/>
        </w:rPr>
        <w:t>i</w:t>
      </w:r>
      <w:r>
        <w:rPr>
          <w:rFonts w:ascii="Times New Roman" w:hAnsi="Times New Roman"/>
          <w:i/>
          <w:color w:val="231F1F"/>
          <w:spacing w:val="-2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primjena</w:t>
      </w:r>
      <w:r>
        <w:rPr>
          <w:rFonts w:ascii="Times New Roman" w:hAnsi="Times New Roman"/>
          <w:color w:val="231F1F"/>
          <w:spacing w:val="-1"/>
          <w:sz w:val="22"/>
        </w:rPr>
        <w:t>.</w:t>
      </w:r>
      <w:r>
        <w:rPr>
          <w:rFonts w:ascii="Times New Roman" w:hAnsi="Times New Roman"/>
          <w:color w:val="231F1F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Zagreb:</w:t>
      </w:r>
      <w:r>
        <w:rPr>
          <w:rFonts w:ascii="Times New Roman" w:hAnsi="Times New Roman"/>
          <w:color w:val="231F1F"/>
          <w:spacing w:val="1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Školska</w:t>
      </w:r>
      <w:r>
        <w:rPr>
          <w:rFonts w:ascii="Times New Roman" w:hAnsi="Times New Roman"/>
          <w:color w:val="231F1F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knjiga.</w:t>
      </w:r>
      <w:r>
        <w:rPr>
          <w:rFonts w:ascii="Times New Roman" w:hAnsi="Times New Roman"/>
          <w:sz w:val="22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spacing w:before="0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color w:val="231F1F"/>
          <w:spacing w:val="-1"/>
          <w:sz w:val="20"/>
        </w:rPr>
        <w:t>Saša</w:t>
      </w:r>
      <w:r>
        <w:rPr>
          <w:rFonts w:ascii="Times New Roman" w:hAnsi="Times New Roman"/>
          <w:b/>
          <w:color w:val="231F1F"/>
          <w:spacing w:val="-8"/>
          <w:sz w:val="20"/>
        </w:rPr>
        <w:t> </w:t>
      </w:r>
      <w:r>
        <w:rPr>
          <w:rFonts w:ascii="Times New Roman" w:hAnsi="Times New Roman"/>
          <w:b/>
          <w:color w:val="231F1F"/>
          <w:sz w:val="20"/>
        </w:rPr>
        <w:t>Lipovac,</w:t>
      </w:r>
      <w:r>
        <w:rPr>
          <w:rFonts w:ascii="Times New Roman" w:hAnsi="Times New Roman"/>
          <w:b/>
          <w:color w:val="231F1F"/>
          <w:spacing w:val="-10"/>
          <w:sz w:val="20"/>
        </w:rPr>
        <w:t> </w:t>
      </w:r>
      <w:r>
        <w:rPr>
          <w:rFonts w:ascii="Times New Roman" w:hAnsi="Times New Roman"/>
          <w:b/>
          <w:color w:val="231F1F"/>
          <w:sz w:val="20"/>
        </w:rPr>
        <w:t>M.Sc.</w:t>
      </w:r>
      <w:r>
        <w:rPr>
          <w:rFonts w:ascii="Times New Roman" w:hAnsi="Times New Roman"/>
          <w:sz w:val="20"/>
        </w:rPr>
      </w:r>
    </w:p>
    <w:p>
      <w:pPr>
        <w:spacing w:line="240" w:lineRule="auto" w:before="11"/>
        <w:rPr>
          <w:rFonts w:ascii="Times New Roman" w:hAnsi="Times New Roman" w:cs="Times New Roman" w:eastAsia="Times New Roman"/>
          <w:b/>
          <w:bCs/>
          <w:sz w:val="19"/>
          <w:szCs w:val="19"/>
        </w:rPr>
      </w:pPr>
    </w:p>
    <w:p>
      <w:pPr>
        <w:spacing w:before="0"/>
        <w:ind w:left="137" w:right="135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color w:val="231F1F"/>
          <w:sz w:val="20"/>
        </w:rPr>
        <w:t>DIGITAL</w:t>
      </w:r>
      <w:r>
        <w:rPr>
          <w:rFonts w:ascii="Times New Roman"/>
          <w:b/>
          <w:color w:val="231F1F"/>
          <w:spacing w:val="-16"/>
          <w:sz w:val="20"/>
        </w:rPr>
        <w:t> </w:t>
      </w:r>
      <w:r>
        <w:rPr>
          <w:rFonts w:ascii="Times New Roman"/>
          <w:b/>
          <w:color w:val="231F1F"/>
          <w:sz w:val="20"/>
        </w:rPr>
        <w:t>EDUCATION</w:t>
      </w:r>
      <w:r>
        <w:rPr>
          <w:rFonts w:ascii="Times New Roman"/>
          <w:b/>
          <w:color w:val="231F1F"/>
          <w:spacing w:val="-17"/>
          <w:sz w:val="20"/>
        </w:rPr>
        <w:t> </w:t>
      </w:r>
      <w:r>
        <w:rPr>
          <w:rFonts w:ascii="Times New Roman"/>
          <w:b/>
          <w:color w:val="231F1F"/>
          <w:sz w:val="20"/>
        </w:rPr>
        <w:t>(E</w:t>
      </w:r>
      <w:r>
        <w:rPr>
          <w:rFonts w:ascii="Times New Roman"/>
          <w:b/>
          <w:color w:val="231F1F"/>
          <w:sz w:val="20"/>
        </w:rPr>
        <w:t>-</w:t>
      </w:r>
      <w:r>
        <w:rPr>
          <w:rFonts w:ascii="Times New Roman"/>
          <w:b/>
          <w:color w:val="231F1F"/>
          <w:sz w:val="20"/>
        </w:rPr>
        <w:t>LEARNING)</w:t>
      </w:r>
      <w:r>
        <w:rPr>
          <w:rFonts w:ascii="Times New Roman"/>
          <w:sz w:val="20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before="0"/>
        <w:ind w:left="140" w:right="135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i/>
          <w:color w:val="231F1F"/>
          <w:sz w:val="20"/>
        </w:rPr>
        <w:t>Summary</w:t>
      </w:r>
      <w:r>
        <w:rPr>
          <w:rFonts w:ascii="Times New Roman"/>
          <w:sz w:val="20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b/>
          <w:bCs/>
          <w:i/>
          <w:sz w:val="19"/>
          <w:szCs w:val="19"/>
        </w:rPr>
      </w:pPr>
    </w:p>
    <w:p>
      <w:pPr>
        <w:spacing w:before="0"/>
        <w:ind w:left="118" w:right="110" w:firstLine="719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color w:val="231F1F"/>
          <w:spacing w:val="-1"/>
          <w:sz w:val="20"/>
        </w:rPr>
        <w:t>Development</w:t>
      </w:r>
      <w:r>
        <w:rPr>
          <w:rFonts w:ascii="Times New Roman"/>
          <w:color w:val="231F1F"/>
          <w:spacing w:val="32"/>
          <w:sz w:val="20"/>
        </w:rPr>
        <w:t> </w:t>
      </w:r>
      <w:r>
        <w:rPr>
          <w:rFonts w:ascii="Times New Roman"/>
          <w:color w:val="231F1F"/>
          <w:sz w:val="20"/>
        </w:rPr>
        <w:t>of</w:t>
      </w:r>
      <w:r>
        <w:rPr>
          <w:rFonts w:ascii="Times New Roman"/>
          <w:color w:val="231F1F"/>
          <w:spacing w:val="32"/>
          <w:sz w:val="20"/>
        </w:rPr>
        <w:t> </w:t>
      </w:r>
      <w:r>
        <w:rPr>
          <w:rFonts w:ascii="Times New Roman"/>
          <w:color w:val="231F1F"/>
          <w:sz w:val="20"/>
        </w:rPr>
        <w:t>digital</w:t>
      </w:r>
      <w:r>
        <w:rPr>
          <w:rFonts w:ascii="Times New Roman"/>
          <w:color w:val="231F1F"/>
          <w:spacing w:val="33"/>
          <w:sz w:val="20"/>
        </w:rPr>
        <w:t> </w:t>
      </w:r>
      <w:r>
        <w:rPr>
          <w:rFonts w:ascii="Times New Roman"/>
          <w:color w:val="231F1F"/>
          <w:sz w:val="20"/>
        </w:rPr>
        <w:t>education</w:t>
      </w:r>
      <w:r>
        <w:rPr>
          <w:rFonts w:ascii="Times New Roman"/>
          <w:color w:val="231F1F"/>
          <w:spacing w:val="32"/>
          <w:sz w:val="20"/>
        </w:rPr>
        <w:t> </w:t>
      </w:r>
      <w:r>
        <w:rPr>
          <w:rFonts w:ascii="Times New Roman"/>
          <w:color w:val="231F1F"/>
          <w:sz w:val="20"/>
        </w:rPr>
        <w:t>is</w:t>
      </w:r>
      <w:r>
        <w:rPr>
          <w:rFonts w:ascii="Times New Roman"/>
          <w:color w:val="231F1F"/>
          <w:spacing w:val="32"/>
          <w:sz w:val="20"/>
        </w:rPr>
        <w:t> </w:t>
      </w:r>
      <w:r>
        <w:rPr>
          <w:rFonts w:ascii="Times New Roman"/>
          <w:color w:val="231F1F"/>
          <w:sz w:val="20"/>
        </w:rPr>
        <w:t>briefly</w:t>
      </w:r>
      <w:r>
        <w:rPr>
          <w:rFonts w:ascii="Times New Roman"/>
          <w:color w:val="231F1F"/>
          <w:spacing w:val="36"/>
          <w:sz w:val="20"/>
        </w:rPr>
        <w:t> </w:t>
      </w:r>
      <w:r>
        <w:rPr>
          <w:rFonts w:ascii="Times New Roman"/>
          <w:color w:val="231F1F"/>
          <w:sz w:val="20"/>
        </w:rPr>
        <w:t>analysed</w:t>
      </w:r>
      <w:r>
        <w:rPr>
          <w:rFonts w:ascii="Times New Roman"/>
          <w:color w:val="231F1F"/>
          <w:spacing w:val="35"/>
          <w:sz w:val="20"/>
        </w:rPr>
        <w:t> </w:t>
      </w:r>
      <w:r>
        <w:rPr>
          <w:rFonts w:ascii="Times New Roman"/>
          <w:color w:val="231F1F"/>
          <w:sz w:val="20"/>
        </w:rPr>
        <w:t>in</w:t>
      </w:r>
      <w:r>
        <w:rPr>
          <w:rFonts w:ascii="Times New Roman"/>
          <w:color w:val="231F1F"/>
          <w:spacing w:val="32"/>
          <w:sz w:val="20"/>
        </w:rPr>
        <w:t> </w:t>
      </w:r>
      <w:r>
        <w:rPr>
          <w:rFonts w:ascii="Times New Roman"/>
          <w:color w:val="231F1F"/>
          <w:sz w:val="20"/>
        </w:rPr>
        <w:t>the</w:t>
      </w:r>
      <w:r>
        <w:rPr>
          <w:rFonts w:ascii="Times New Roman"/>
          <w:color w:val="231F1F"/>
          <w:spacing w:val="34"/>
          <w:sz w:val="20"/>
        </w:rPr>
        <w:t> </w:t>
      </w:r>
      <w:r>
        <w:rPr>
          <w:rFonts w:ascii="Times New Roman"/>
          <w:color w:val="231F1F"/>
          <w:sz w:val="20"/>
        </w:rPr>
        <w:t>paper.</w:t>
      </w:r>
      <w:r>
        <w:rPr>
          <w:rFonts w:ascii="Times New Roman"/>
          <w:color w:val="231F1F"/>
          <w:spacing w:val="34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Digital</w:t>
      </w:r>
      <w:r>
        <w:rPr>
          <w:rFonts w:ascii="Times New Roman"/>
          <w:color w:val="231F1F"/>
          <w:spacing w:val="33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education</w:t>
      </w:r>
      <w:r>
        <w:rPr>
          <w:rFonts w:ascii="Times New Roman"/>
          <w:color w:val="231F1F"/>
          <w:spacing w:val="32"/>
          <w:sz w:val="20"/>
        </w:rPr>
        <w:t> </w:t>
      </w:r>
      <w:r>
        <w:rPr>
          <w:rFonts w:ascii="Times New Roman"/>
          <w:color w:val="231F1F"/>
          <w:sz w:val="20"/>
        </w:rPr>
        <w:t>(e-learning)</w:t>
      </w:r>
      <w:r>
        <w:rPr>
          <w:rFonts w:ascii="Times New Roman"/>
          <w:color w:val="231F1F"/>
          <w:spacing w:val="34"/>
          <w:sz w:val="20"/>
        </w:rPr>
        <w:t> </w:t>
      </w:r>
      <w:r>
        <w:rPr>
          <w:rFonts w:ascii="Times New Roman"/>
          <w:color w:val="231F1F"/>
          <w:sz w:val="20"/>
        </w:rPr>
        <w:t>is</w:t>
      </w:r>
      <w:r>
        <w:rPr>
          <w:rFonts w:ascii="Times New Roman"/>
          <w:color w:val="231F1F"/>
          <w:spacing w:val="72"/>
          <w:w w:val="99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considered</w:t>
      </w:r>
      <w:r>
        <w:rPr>
          <w:rFonts w:ascii="Times New Roman"/>
          <w:color w:val="231F1F"/>
          <w:spacing w:val="1"/>
          <w:sz w:val="20"/>
        </w:rPr>
        <w:t> </w:t>
      </w:r>
      <w:r>
        <w:rPr>
          <w:rFonts w:ascii="Times New Roman"/>
          <w:color w:val="231F1F"/>
          <w:sz w:val="20"/>
        </w:rPr>
        <w:t>as</w:t>
      </w:r>
      <w:r>
        <w:rPr>
          <w:rFonts w:ascii="Times New Roman"/>
          <w:color w:val="231F1F"/>
          <w:spacing w:val="-1"/>
          <w:sz w:val="20"/>
        </w:rPr>
        <w:t> </w:t>
      </w:r>
      <w:r>
        <w:rPr>
          <w:rFonts w:ascii="Times New Roman"/>
          <w:color w:val="231F1F"/>
          <w:sz w:val="20"/>
        </w:rPr>
        <w:t>an </w:t>
      </w:r>
      <w:r>
        <w:rPr>
          <w:rFonts w:ascii="Times New Roman"/>
          <w:color w:val="231F1F"/>
          <w:spacing w:val="-1"/>
          <w:sz w:val="20"/>
        </w:rPr>
        <w:t>infrastructure,</w:t>
      </w:r>
      <w:r>
        <w:rPr>
          <w:rFonts w:ascii="Times New Roman"/>
          <w:color w:val="231F1F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which</w:t>
      </w:r>
      <w:r>
        <w:rPr>
          <w:rFonts w:ascii="Times New Roman"/>
          <w:color w:val="231F1F"/>
          <w:spacing w:val="-2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consequently</w:t>
      </w:r>
      <w:r>
        <w:rPr>
          <w:rFonts w:ascii="Times New Roman"/>
          <w:color w:val="231F1F"/>
          <w:spacing w:val="-3"/>
          <w:sz w:val="20"/>
        </w:rPr>
        <w:t> </w:t>
      </w:r>
      <w:r>
        <w:rPr>
          <w:rFonts w:ascii="Times New Roman"/>
          <w:color w:val="231F1F"/>
          <w:sz w:val="20"/>
        </w:rPr>
        <w:t>becomes</w:t>
      </w:r>
      <w:r>
        <w:rPr>
          <w:rFonts w:ascii="Times New Roman"/>
          <w:color w:val="231F1F"/>
          <w:spacing w:val="-1"/>
          <w:sz w:val="20"/>
        </w:rPr>
        <w:t> one</w:t>
      </w:r>
      <w:r>
        <w:rPr>
          <w:rFonts w:ascii="Times New Roman"/>
          <w:color w:val="231F1F"/>
          <w:spacing w:val="1"/>
          <w:sz w:val="20"/>
        </w:rPr>
        <w:t> </w:t>
      </w:r>
      <w:r>
        <w:rPr>
          <w:rFonts w:ascii="Times New Roman"/>
          <w:color w:val="231F1F"/>
          <w:sz w:val="20"/>
        </w:rPr>
        <w:t>of</w:t>
      </w:r>
      <w:r>
        <w:rPr>
          <w:rFonts w:ascii="Times New Roman"/>
          <w:color w:val="231F1F"/>
          <w:spacing w:val="-2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the</w:t>
      </w:r>
      <w:r>
        <w:rPr>
          <w:rFonts w:ascii="Times New Roman"/>
          <w:color w:val="231F1F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models</w:t>
      </w:r>
      <w:r>
        <w:rPr>
          <w:rFonts w:ascii="Times New Roman"/>
          <w:color w:val="231F1F"/>
          <w:spacing w:val="2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for</w:t>
      </w:r>
      <w:r>
        <w:rPr>
          <w:rFonts w:ascii="Times New Roman"/>
          <w:color w:val="231F1F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teaching </w:t>
      </w:r>
      <w:r>
        <w:rPr>
          <w:rFonts w:ascii="Times New Roman"/>
          <w:color w:val="231F1F"/>
          <w:sz w:val="20"/>
        </w:rPr>
        <w:t>pupils, </w:t>
      </w:r>
      <w:r>
        <w:rPr>
          <w:rFonts w:ascii="Times New Roman"/>
          <w:color w:val="231F1F"/>
          <w:spacing w:val="-1"/>
          <w:sz w:val="20"/>
        </w:rPr>
        <w:t>students and</w:t>
      </w:r>
      <w:r>
        <w:rPr>
          <w:rFonts w:ascii="Times New Roman"/>
          <w:color w:val="231F1F"/>
          <w:spacing w:val="121"/>
          <w:w w:val="99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adults.</w:t>
      </w:r>
      <w:r>
        <w:rPr>
          <w:rFonts w:ascii="Times New Roman"/>
          <w:color w:val="231F1F"/>
          <w:sz w:val="20"/>
        </w:rPr>
        <w:t> Considering</w:t>
      </w:r>
      <w:r>
        <w:rPr>
          <w:rFonts w:ascii="Times New Roman"/>
          <w:color w:val="231F1F"/>
          <w:spacing w:val="-4"/>
          <w:sz w:val="20"/>
        </w:rPr>
        <w:t> </w:t>
      </w:r>
      <w:r>
        <w:rPr>
          <w:rFonts w:ascii="Times New Roman"/>
          <w:color w:val="231F1F"/>
          <w:sz w:val="20"/>
        </w:rPr>
        <w:t>the </w:t>
      </w:r>
      <w:r>
        <w:rPr>
          <w:rFonts w:ascii="Times New Roman"/>
          <w:color w:val="231F1F"/>
          <w:spacing w:val="-1"/>
          <w:sz w:val="20"/>
        </w:rPr>
        <w:t>fact</w:t>
      </w:r>
      <w:r>
        <w:rPr>
          <w:rFonts w:ascii="Times New Roman"/>
          <w:color w:val="231F1F"/>
          <w:spacing w:val="-3"/>
          <w:sz w:val="20"/>
        </w:rPr>
        <w:t> </w:t>
      </w:r>
      <w:r>
        <w:rPr>
          <w:rFonts w:ascii="Times New Roman"/>
          <w:color w:val="231F1F"/>
          <w:sz w:val="20"/>
        </w:rPr>
        <w:t>that</w:t>
      </w:r>
      <w:r>
        <w:rPr>
          <w:rFonts w:ascii="Times New Roman"/>
          <w:color w:val="231F1F"/>
          <w:spacing w:val="-2"/>
          <w:sz w:val="20"/>
        </w:rPr>
        <w:t> </w:t>
      </w:r>
      <w:r>
        <w:rPr>
          <w:rFonts w:ascii="Times New Roman"/>
          <w:color w:val="231F1F"/>
          <w:sz w:val="20"/>
        </w:rPr>
        <w:t>lately</w:t>
      </w:r>
      <w:r>
        <w:rPr>
          <w:rFonts w:ascii="Times New Roman"/>
          <w:color w:val="231F1F"/>
          <w:spacing w:val="-4"/>
          <w:sz w:val="20"/>
        </w:rPr>
        <w:t> </w:t>
      </w:r>
      <w:r>
        <w:rPr>
          <w:rFonts w:ascii="Times New Roman"/>
          <w:color w:val="231F1F"/>
          <w:sz w:val="20"/>
        </w:rPr>
        <w:t>the</w:t>
      </w:r>
      <w:r>
        <w:rPr>
          <w:rFonts w:ascii="Times New Roman"/>
          <w:color w:val="231F1F"/>
          <w:spacing w:val="-2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phenomenon </w:t>
      </w:r>
      <w:r>
        <w:rPr>
          <w:rFonts w:ascii="Times New Roman"/>
          <w:color w:val="231F1F"/>
          <w:sz w:val="20"/>
        </w:rPr>
        <w:t>of</w:t>
      </w:r>
      <w:r>
        <w:rPr>
          <w:rFonts w:ascii="Times New Roman"/>
          <w:color w:val="231F1F"/>
          <w:spacing w:val="-4"/>
          <w:sz w:val="20"/>
        </w:rPr>
        <w:t> </w:t>
      </w:r>
      <w:r>
        <w:rPr>
          <w:rFonts w:ascii="Times New Roman"/>
          <w:color w:val="231F1F"/>
          <w:sz w:val="20"/>
        </w:rPr>
        <w:t>digital</w:t>
      </w:r>
      <w:r>
        <w:rPr>
          <w:rFonts w:ascii="Times New Roman"/>
          <w:color w:val="231F1F"/>
          <w:spacing w:val="-1"/>
          <w:sz w:val="20"/>
        </w:rPr>
        <w:t> learning became</w:t>
      </w:r>
      <w:r>
        <w:rPr>
          <w:rFonts w:ascii="Times New Roman"/>
          <w:color w:val="231F1F"/>
          <w:spacing w:val="-2"/>
          <w:sz w:val="20"/>
        </w:rPr>
        <w:t> </w:t>
      </w:r>
      <w:r>
        <w:rPr>
          <w:rFonts w:ascii="Times New Roman"/>
          <w:color w:val="231F1F"/>
          <w:sz w:val="20"/>
        </w:rPr>
        <w:t>a</w:t>
      </w:r>
      <w:r>
        <w:rPr>
          <w:rFonts w:ascii="Times New Roman"/>
          <w:color w:val="231F1F"/>
          <w:spacing w:val="2"/>
          <w:sz w:val="20"/>
        </w:rPr>
        <w:t> </w:t>
      </w:r>
      <w:r>
        <w:rPr>
          <w:rFonts w:ascii="Times New Roman"/>
          <w:color w:val="231F1F"/>
          <w:sz w:val="20"/>
        </w:rPr>
        <w:t>mu</w:t>
      </w:r>
      <w:r>
        <w:rPr>
          <w:rFonts w:ascii="Times New Roman"/>
          <w:color w:val="231F1F"/>
          <w:sz w:val="20"/>
        </w:rPr>
        <w:t>lti</w:t>
      </w:r>
      <w:r>
        <w:rPr>
          <w:rFonts w:ascii="Times New Roman"/>
          <w:color w:val="231F1F"/>
          <w:sz w:val="20"/>
        </w:rPr>
        <w:t>-disciplinary</w:t>
      </w:r>
      <w:r>
        <w:rPr>
          <w:rFonts w:ascii="Times New Roman"/>
          <w:color w:val="231F1F"/>
          <w:spacing w:val="-4"/>
          <w:sz w:val="20"/>
        </w:rPr>
        <w:t> </w:t>
      </w:r>
      <w:r>
        <w:rPr>
          <w:rFonts w:ascii="Times New Roman"/>
          <w:color w:val="231F1F"/>
          <w:sz w:val="20"/>
        </w:rPr>
        <w:t>subject</w:t>
      </w:r>
      <w:r>
        <w:rPr>
          <w:rFonts w:ascii="Times New Roman"/>
          <w:color w:val="231F1F"/>
          <w:spacing w:val="-3"/>
          <w:sz w:val="20"/>
        </w:rPr>
        <w:t> </w:t>
      </w:r>
      <w:r>
        <w:rPr>
          <w:rFonts w:ascii="Times New Roman"/>
          <w:color w:val="231F1F"/>
          <w:sz w:val="20"/>
        </w:rPr>
        <w:t>of</w:t>
      </w:r>
      <w:r>
        <w:rPr>
          <w:rFonts w:ascii="Times New Roman"/>
          <w:color w:val="231F1F"/>
          <w:spacing w:val="98"/>
          <w:w w:val="99"/>
          <w:sz w:val="20"/>
        </w:rPr>
        <w:t> </w:t>
      </w:r>
      <w:r>
        <w:rPr>
          <w:rFonts w:ascii="Times New Roman"/>
          <w:color w:val="231F1F"/>
          <w:sz w:val="20"/>
        </w:rPr>
        <w:t>studies</w:t>
      </w:r>
      <w:r>
        <w:rPr>
          <w:rFonts w:ascii="Times New Roman"/>
          <w:color w:val="231F1F"/>
          <w:spacing w:val="-5"/>
          <w:sz w:val="20"/>
        </w:rPr>
        <w:t> </w:t>
      </w:r>
      <w:r>
        <w:rPr>
          <w:rFonts w:ascii="Times New Roman"/>
          <w:color w:val="231F1F"/>
          <w:sz w:val="20"/>
        </w:rPr>
        <w:t>of</w:t>
      </w:r>
      <w:r>
        <w:rPr>
          <w:rFonts w:ascii="Times New Roman"/>
          <w:color w:val="231F1F"/>
          <w:spacing w:val="-6"/>
          <w:sz w:val="20"/>
        </w:rPr>
        <w:t> </w:t>
      </w:r>
      <w:r>
        <w:rPr>
          <w:rFonts w:ascii="Times New Roman"/>
          <w:color w:val="231F1F"/>
          <w:sz w:val="20"/>
        </w:rPr>
        <w:t>different</w:t>
      </w:r>
      <w:r>
        <w:rPr>
          <w:rFonts w:ascii="Times New Roman"/>
          <w:color w:val="231F1F"/>
          <w:spacing w:val="-2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scientific </w:t>
      </w:r>
      <w:r>
        <w:rPr>
          <w:rFonts w:ascii="Times New Roman"/>
          <w:color w:val="231F1F"/>
          <w:sz w:val="20"/>
        </w:rPr>
        <w:t>fields</w:t>
      </w:r>
      <w:r>
        <w:rPr>
          <w:rFonts w:ascii="Times New Roman"/>
          <w:color w:val="231F1F"/>
          <w:spacing w:val="-5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(since</w:t>
      </w:r>
      <w:r>
        <w:rPr>
          <w:rFonts w:ascii="Times New Roman"/>
          <w:color w:val="231F1F"/>
          <w:spacing w:val="-4"/>
          <w:sz w:val="20"/>
        </w:rPr>
        <w:t> </w:t>
      </w:r>
      <w:r>
        <w:rPr>
          <w:rFonts w:ascii="Times New Roman"/>
          <w:color w:val="231F1F"/>
          <w:sz w:val="20"/>
        </w:rPr>
        <w:t>it</w:t>
      </w:r>
      <w:r>
        <w:rPr>
          <w:rFonts w:ascii="Times New Roman"/>
          <w:color w:val="231F1F"/>
          <w:spacing w:val="-5"/>
          <w:sz w:val="20"/>
        </w:rPr>
        <w:t> </w:t>
      </w:r>
      <w:r>
        <w:rPr>
          <w:rFonts w:ascii="Times New Roman"/>
          <w:color w:val="231F1F"/>
          <w:sz w:val="20"/>
        </w:rPr>
        <w:t>enters</w:t>
      </w:r>
      <w:r>
        <w:rPr>
          <w:rFonts w:ascii="Times New Roman"/>
          <w:color w:val="231F1F"/>
          <w:spacing w:val="-2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the</w:t>
      </w:r>
      <w:r>
        <w:rPr>
          <w:rFonts w:ascii="Times New Roman"/>
          <w:color w:val="231F1F"/>
          <w:spacing w:val="-2"/>
          <w:sz w:val="20"/>
        </w:rPr>
        <w:t> </w:t>
      </w:r>
      <w:r>
        <w:rPr>
          <w:rFonts w:ascii="Times New Roman"/>
          <w:color w:val="231F1F"/>
          <w:sz w:val="20"/>
        </w:rPr>
        <w:t>domain</w:t>
      </w:r>
      <w:r>
        <w:rPr>
          <w:rFonts w:ascii="Times New Roman"/>
          <w:color w:val="231F1F"/>
          <w:spacing w:val="-5"/>
          <w:sz w:val="20"/>
        </w:rPr>
        <w:t> </w:t>
      </w:r>
      <w:r>
        <w:rPr>
          <w:rFonts w:ascii="Times New Roman"/>
          <w:color w:val="231F1F"/>
          <w:sz w:val="20"/>
        </w:rPr>
        <w:t>of</w:t>
      </w:r>
      <w:r>
        <w:rPr>
          <w:rFonts w:ascii="Times New Roman"/>
          <w:color w:val="231F1F"/>
          <w:spacing w:val="-4"/>
          <w:sz w:val="20"/>
        </w:rPr>
        <w:t> </w:t>
      </w:r>
      <w:r>
        <w:rPr>
          <w:rFonts w:ascii="Times New Roman"/>
          <w:color w:val="231F1F"/>
          <w:sz w:val="20"/>
        </w:rPr>
        <w:t>social</w:t>
      </w:r>
      <w:r>
        <w:rPr>
          <w:rFonts w:ascii="Times New Roman"/>
          <w:color w:val="231F1F"/>
          <w:spacing w:val="-3"/>
          <w:sz w:val="20"/>
        </w:rPr>
        <w:t> </w:t>
      </w:r>
      <w:r>
        <w:rPr>
          <w:rFonts w:ascii="Times New Roman"/>
          <w:color w:val="231F1F"/>
          <w:sz w:val="20"/>
        </w:rPr>
        <w:t>and</w:t>
      </w:r>
      <w:r>
        <w:rPr>
          <w:rFonts w:ascii="Times New Roman"/>
          <w:color w:val="231F1F"/>
          <w:spacing w:val="-3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natural</w:t>
      </w:r>
      <w:r>
        <w:rPr>
          <w:rFonts w:ascii="Times New Roman"/>
          <w:color w:val="231F1F"/>
          <w:spacing w:val="-2"/>
          <w:sz w:val="20"/>
        </w:rPr>
        <w:t> </w:t>
      </w:r>
      <w:r>
        <w:rPr>
          <w:rFonts w:ascii="Times New Roman"/>
          <w:color w:val="231F1F"/>
          <w:sz w:val="20"/>
        </w:rPr>
        <w:t>sciences),</w:t>
      </w:r>
      <w:r>
        <w:rPr>
          <w:rFonts w:ascii="Times New Roman"/>
          <w:color w:val="231F1F"/>
          <w:spacing w:val="-4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the</w:t>
      </w:r>
      <w:r>
        <w:rPr>
          <w:rFonts w:ascii="Times New Roman"/>
          <w:color w:val="231F1F"/>
          <w:spacing w:val="-3"/>
          <w:sz w:val="20"/>
        </w:rPr>
        <w:t> </w:t>
      </w:r>
      <w:r>
        <w:rPr>
          <w:rFonts w:ascii="Times New Roman"/>
          <w:color w:val="231F1F"/>
          <w:sz w:val="20"/>
        </w:rPr>
        <w:t>paper</w:t>
      </w:r>
      <w:r>
        <w:rPr>
          <w:rFonts w:ascii="Times New Roman"/>
          <w:color w:val="231F1F"/>
          <w:spacing w:val="-1"/>
          <w:sz w:val="20"/>
        </w:rPr>
        <w:t> will</w:t>
      </w:r>
      <w:r>
        <w:rPr>
          <w:rFonts w:ascii="Times New Roman"/>
          <w:color w:val="231F1F"/>
          <w:spacing w:val="-3"/>
          <w:sz w:val="20"/>
        </w:rPr>
        <w:t> </w:t>
      </w:r>
      <w:r>
        <w:rPr>
          <w:rFonts w:ascii="Times New Roman"/>
          <w:color w:val="231F1F"/>
          <w:sz w:val="20"/>
        </w:rPr>
        <w:t>in</w:t>
      </w:r>
      <w:r>
        <w:rPr>
          <w:rFonts w:ascii="Times New Roman"/>
          <w:color w:val="231F1F"/>
          <w:spacing w:val="-3"/>
          <w:sz w:val="20"/>
        </w:rPr>
        <w:t> </w:t>
      </w:r>
      <w:r>
        <w:rPr>
          <w:rFonts w:ascii="Times New Roman"/>
          <w:color w:val="231F1F"/>
          <w:sz w:val="20"/>
        </w:rPr>
        <w:t>its</w:t>
      </w:r>
      <w:r>
        <w:rPr>
          <w:rFonts w:ascii="Times New Roman"/>
          <w:color w:val="231F1F"/>
          <w:spacing w:val="61"/>
          <w:w w:val="99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first</w:t>
      </w:r>
      <w:r>
        <w:rPr>
          <w:rFonts w:ascii="Times New Roman"/>
          <w:color w:val="231F1F"/>
          <w:spacing w:val="5"/>
          <w:sz w:val="20"/>
        </w:rPr>
        <w:t> </w:t>
      </w:r>
      <w:r>
        <w:rPr>
          <w:rFonts w:ascii="Times New Roman"/>
          <w:color w:val="231F1F"/>
          <w:sz w:val="20"/>
        </w:rPr>
        <w:t>part</w:t>
      </w:r>
      <w:r>
        <w:rPr>
          <w:rFonts w:ascii="Times New Roman"/>
          <w:color w:val="231F1F"/>
          <w:spacing w:val="5"/>
          <w:sz w:val="20"/>
        </w:rPr>
        <w:t> </w:t>
      </w:r>
      <w:r>
        <w:rPr>
          <w:rFonts w:ascii="Times New Roman"/>
          <w:color w:val="231F1F"/>
          <w:spacing w:val="1"/>
          <w:sz w:val="20"/>
        </w:rPr>
        <w:t>try</w:t>
      </w:r>
      <w:r>
        <w:rPr>
          <w:rFonts w:ascii="Times New Roman"/>
          <w:color w:val="231F1F"/>
          <w:spacing w:val="2"/>
          <w:sz w:val="20"/>
        </w:rPr>
        <w:t> </w:t>
      </w:r>
      <w:r>
        <w:rPr>
          <w:rFonts w:ascii="Times New Roman"/>
          <w:color w:val="231F1F"/>
          <w:sz w:val="20"/>
        </w:rPr>
        <w:t>to</w:t>
      </w:r>
      <w:r>
        <w:rPr>
          <w:rFonts w:ascii="Times New Roman"/>
          <w:color w:val="231F1F"/>
          <w:spacing w:val="6"/>
          <w:sz w:val="20"/>
        </w:rPr>
        <w:t> </w:t>
      </w:r>
      <w:r>
        <w:rPr>
          <w:rFonts w:ascii="Times New Roman"/>
          <w:color w:val="231F1F"/>
          <w:sz w:val="20"/>
        </w:rPr>
        <w:t>provide</w:t>
      </w:r>
      <w:r>
        <w:rPr>
          <w:rFonts w:ascii="Times New Roman"/>
          <w:color w:val="231F1F"/>
          <w:spacing w:val="6"/>
          <w:sz w:val="20"/>
        </w:rPr>
        <w:t> </w:t>
      </w:r>
      <w:r>
        <w:rPr>
          <w:rFonts w:ascii="Times New Roman"/>
          <w:color w:val="231F1F"/>
          <w:sz w:val="20"/>
        </w:rPr>
        <w:t>a</w:t>
      </w:r>
      <w:r>
        <w:rPr>
          <w:rFonts w:ascii="Times New Roman"/>
          <w:color w:val="231F1F"/>
          <w:spacing w:val="6"/>
          <w:sz w:val="20"/>
        </w:rPr>
        <w:t> </w:t>
      </w:r>
      <w:r>
        <w:rPr>
          <w:rFonts w:ascii="Times New Roman"/>
          <w:color w:val="231F1F"/>
          <w:sz w:val="20"/>
        </w:rPr>
        <w:t>basis</w:t>
      </w:r>
      <w:r>
        <w:rPr>
          <w:rFonts w:ascii="Times New Roman"/>
          <w:color w:val="231F1F"/>
          <w:spacing w:val="5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for</w:t>
      </w:r>
      <w:r>
        <w:rPr>
          <w:rFonts w:ascii="Times New Roman"/>
          <w:color w:val="231F1F"/>
          <w:spacing w:val="6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the</w:t>
      </w:r>
      <w:r>
        <w:rPr>
          <w:rFonts w:ascii="Times New Roman"/>
          <w:color w:val="231F1F"/>
          <w:spacing w:val="6"/>
          <w:sz w:val="20"/>
        </w:rPr>
        <w:t> </w:t>
      </w:r>
      <w:r>
        <w:rPr>
          <w:rFonts w:ascii="Times New Roman"/>
          <w:color w:val="231F1F"/>
          <w:sz w:val="20"/>
        </w:rPr>
        <w:t>introduction</w:t>
      </w:r>
      <w:r>
        <w:rPr>
          <w:rFonts w:ascii="Times New Roman"/>
          <w:color w:val="231F1F"/>
          <w:spacing w:val="4"/>
          <w:sz w:val="20"/>
        </w:rPr>
        <w:t> </w:t>
      </w:r>
      <w:r>
        <w:rPr>
          <w:rFonts w:ascii="Times New Roman"/>
          <w:color w:val="231F1F"/>
          <w:sz w:val="20"/>
        </w:rPr>
        <w:t>of</w:t>
      </w:r>
      <w:r>
        <w:rPr>
          <w:rFonts w:ascii="Times New Roman"/>
          <w:color w:val="231F1F"/>
          <w:spacing w:val="4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the</w:t>
      </w:r>
      <w:r>
        <w:rPr>
          <w:rFonts w:ascii="Times New Roman"/>
          <w:color w:val="231F1F"/>
          <w:spacing w:val="6"/>
          <w:sz w:val="20"/>
        </w:rPr>
        <w:t> </w:t>
      </w:r>
      <w:r>
        <w:rPr>
          <w:rFonts w:ascii="Times New Roman"/>
          <w:color w:val="231F1F"/>
          <w:sz w:val="20"/>
        </w:rPr>
        <w:t>subject</w:t>
      </w:r>
      <w:r>
        <w:rPr>
          <w:rFonts w:ascii="Times New Roman"/>
          <w:color w:val="231F1F"/>
          <w:spacing w:val="5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matter</w:t>
      </w:r>
      <w:r>
        <w:rPr>
          <w:rFonts w:ascii="Times New Roman"/>
          <w:color w:val="231F1F"/>
          <w:spacing w:val="6"/>
          <w:sz w:val="20"/>
        </w:rPr>
        <w:t> </w:t>
      </w:r>
      <w:r>
        <w:rPr>
          <w:rFonts w:ascii="Times New Roman"/>
          <w:color w:val="231F1F"/>
          <w:sz w:val="20"/>
        </w:rPr>
        <w:t>terminology</w:t>
      </w:r>
      <w:r>
        <w:rPr>
          <w:rFonts w:ascii="Times New Roman"/>
          <w:color w:val="231F1F"/>
          <w:spacing w:val="5"/>
          <w:sz w:val="20"/>
        </w:rPr>
        <w:t> </w:t>
      </w:r>
      <w:r>
        <w:rPr>
          <w:rFonts w:ascii="Times New Roman"/>
          <w:color w:val="231F1F"/>
          <w:sz w:val="20"/>
        </w:rPr>
        <w:t>with</w:t>
      </w:r>
      <w:r>
        <w:rPr>
          <w:rFonts w:ascii="Times New Roman"/>
          <w:color w:val="231F1F"/>
          <w:spacing w:val="4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the</w:t>
      </w:r>
      <w:r>
        <w:rPr>
          <w:rFonts w:ascii="Times New Roman"/>
          <w:color w:val="231F1F"/>
          <w:spacing w:val="6"/>
          <w:sz w:val="20"/>
        </w:rPr>
        <w:t> </w:t>
      </w:r>
      <w:r>
        <w:rPr>
          <w:rFonts w:ascii="Times New Roman"/>
          <w:color w:val="231F1F"/>
          <w:sz w:val="20"/>
        </w:rPr>
        <w:t>short</w:t>
      </w:r>
      <w:r>
        <w:rPr>
          <w:rFonts w:ascii="Times New Roman"/>
          <w:color w:val="231F1F"/>
          <w:spacing w:val="5"/>
          <w:sz w:val="20"/>
        </w:rPr>
        <w:t> </w:t>
      </w:r>
      <w:r>
        <w:rPr>
          <w:rFonts w:ascii="Times New Roman"/>
          <w:color w:val="231F1F"/>
          <w:spacing w:val="2"/>
          <w:sz w:val="20"/>
        </w:rPr>
        <w:t>overview</w:t>
      </w:r>
      <w:r>
        <w:rPr>
          <w:rFonts w:ascii="Times New Roman"/>
          <w:color w:val="231F1F"/>
          <w:spacing w:val="1"/>
          <w:sz w:val="20"/>
        </w:rPr>
        <w:t> of</w:t>
      </w:r>
      <w:r>
        <w:rPr>
          <w:rFonts w:ascii="Times New Roman"/>
          <w:color w:val="231F1F"/>
          <w:spacing w:val="44"/>
          <w:w w:val="99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historical</w:t>
      </w:r>
      <w:r>
        <w:rPr>
          <w:rFonts w:ascii="Times New Roman"/>
          <w:color w:val="231F1F"/>
          <w:sz w:val="20"/>
        </w:rPr>
        <w:t> development (from</w:t>
      </w:r>
      <w:r>
        <w:rPr>
          <w:rFonts w:ascii="Times New Roman"/>
          <w:color w:val="231F1F"/>
          <w:spacing w:val="-2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distance</w:t>
      </w:r>
      <w:r>
        <w:rPr>
          <w:rFonts w:ascii="Times New Roman"/>
          <w:color w:val="231F1F"/>
          <w:spacing w:val="1"/>
          <w:sz w:val="20"/>
        </w:rPr>
        <w:t> </w:t>
      </w:r>
      <w:r>
        <w:rPr>
          <w:rFonts w:ascii="Times New Roman"/>
          <w:color w:val="231F1F"/>
          <w:sz w:val="20"/>
        </w:rPr>
        <w:t>learning</w:t>
      </w:r>
      <w:r>
        <w:rPr>
          <w:rFonts w:ascii="Times New Roman"/>
          <w:color w:val="231F1F"/>
          <w:spacing w:val="-1"/>
          <w:sz w:val="20"/>
        </w:rPr>
        <w:t> </w:t>
      </w:r>
      <w:r>
        <w:rPr>
          <w:rFonts w:ascii="Times New Roman"/>
          <w:color w:val="231F1F"/>
          <w:sz w:val="20"/>
        </w:rPr>
        <w:t>to </w:t>
      </w:r>
      <w:r>
        <w:rPr>
          <w:rFonts w:ascii="Times New Roman"/>
          <w:color w:val="231F1F"/>
          <w:spacing w:val="-1"/>
          <w:sz w:val="20"/>
        </w:rPr>
        <w:t>digital</w:t>
      </w:r>
      <w:r>
        <w:rPr>
          <w:rFonts w:ascii="Times New Roman"/>
          <w:color w:val="231F1F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learning),</w:t>
      </w:r>
      <w:r>
        <w:rPr>
          <w:rFonts w:ascii="Times New Roman"/>
          <w:color w:val="231F1F"/>
          <w:spacing w:val="2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while</w:t>
      </w:r>
      <w:r>
        <w:rPr>
          <w:rFonts w:ascii="Times New Roman"/>
          <w:color w:val="231F1F"/>
          <w:sz w:val="20"/>
        </w:rPr>
        <w:t> the </w:t>
      </w:r>
      <w:r>
        <w:rPr>
          <w:rFonts w:ascii="Times New Roman"/>
          <w:color w:val="231F1F"/>
          <w:spacing w:val="-1"/>
          <w:sz w:val="20"/>
        </w:rPr>
        <w:t>second</w:t>
      </w:r>
      <w:r>
        <w:rPr>
          <w:rFonts w:ascii="Times New Roman"/>
          <w:color w:val="231F1F"/>
          <w:spacing w:val="1"/>
          <w:sz w:val="20"/>
        </w:rPr>
        <w:t> </w:t>
      </w:r>
      <w:r>
        <w:rPr>
          <w:rFonts w:ascii="Times New Roman"/>
          <w:color w:val="231F1F"/>
          <w:sz w:val="20"/>
        </w:rPr>
        <w:t>part</w:t>
      </w:r>
      <w:r>
        <w:rPr>
          <w:rFonts w:ascii="Times New Roman"/>
          <w:color w:val="231F1F"/>
          <w:spacing w:val="-1"/>
          <w:sz w:val="20"/>
        </w:rPr>
        <w:t> </w:t>
      </w:r>
      <w:r>
        <w:rPr>
          <w:rFonts w:ascii="Times New Roman"/>
          <w:color w:val="231F1F"/>
          <w:sz w:val="20"/>
        </w:rPr>
        <w:t>is devoted</w:t>
      </w:r>
      <w:r>
        <w:rPr>
          <w:rFonts w:ascii="Times New Roman"/>
          <w:color w:val="231F1F"/>
          <w:spacing w:val="1"/>
          <w:sz w:val="20"/>
        </w:rPr>
        <w:t> </w:t>
      </w:r>
      <w:r>
        <w:rPr>
          <w:rFonts w:ascii="Times New Roman"/>
          <w:color w:val="231F1F"/>
          <w:sz w:val="20"/>
        </w:rPr>
        <w:t>to</w:t>
      </w:r>
      <w:r>
        <w:rPr>
          <w:rFonts w:ascii="Times New Roman"/>
          <w:color w:val="231F1F"/>
          <w:spacing w:val="1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the</w:t>
      </w:r>
      <w:r>
        <w:rPr>
          <w:rFonts w:ascii="Times New Roman"/>
          <w:color w:val="231F1F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model</w:t>
      </w:r>
      <w:r>
        <w:rPr>
          <w:rFonts w:ascii="Times New Roman"/>
          <w:color w:val="231F1F"/>
          <w:spacing w:val="83"/>
          <w:w w:val="99"/>
          <w:sz w:val="20"/>
        </w:rPr>
        <w:t> </w:t>
      </w:r>
      <w:r>
        <w:rPr>
          <w:rFonts w:ascii="Times New Roman"/>
          <w:color w:val="231F1F"/>
          <w:sz w:val="20"/>
        </w:rPr>
        <w:t>of</w:t>
      </w:r>
      <w:r>
        <w:rPr>
          <w:rFonts w:ascii="Times New Roman"/>
          <w:color w:val="231F1F"/>
          <w:spacing w:val="-7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digital</w:t>
      </w:r>
      <w:r>
        <w:rPr>
          <w:rFonts w:ascii="Times New Roman"/>
          <w:color w:val="231F1F"/>
          <w:spacing w:val="-5"/>
          <w:sz w:val="20"/>
        </w:rPr>
        <w:t> </w:t>
      </w:r>
      <w:r>
        <w:rPr>
          <w:rFonts w:ascii="Times New Roman"/>
          <w:color w:val="231F1F"/>
          <w:sz w:val="20"/>
        </w:rPr>
        <w:t>learning</w:t>
      </w:r>
      <w:r>
        <w:rPr>
          <w:rFonts w:ascii="Times New Roman"/>
          <w:color w:val="231F1F"/>
          <w:spacing w:val="-6"/>
          <w:sz w:val="20"/>
        </w:rPr>
        <w:t> </w:t>
      </w:r>
      <w:r>
        <w:rPr>
          <w:rFonts w:ascii="Times New Roman"/>
          <w:color w:val="231F1F"/>
          <w:sz w:val="20"/>
        </w:rPr>
        <w:t>and</w:t>
      </w:r>
      <w:r>
        <w:rPr>
          <w:rFonts w:ascii="Times New Roman"/>
          <w:color w:val="231F1F"/>
          <w:spacing w:val="-3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teaching,</w:t>
      </w:r>
      <w:r>
        <w:rPr>
          <w:rFonts w:ascii="Times New Roman"/>
          <w:color w:val="231F1F"/>
          <w:spacing w:val="-2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which</w:t>
      </w:r>
      <w:r>
        <w:rPr>
          <w:rFonts w:ascii="Times New Roman"/>
          <w:color w:val="231F1F"/>
          <w:spacing w:val="-5"/>
          <w:sz w:val="20"/>
        </w:rPr>
        <w:t> </w:t>
      </w:r>
      <w:r>
        <w:rPr>
          <w:rFonts w:ascii="Times New Roman"/>
          <w:color w:val="231F1F"/>
          <w:sz w:val="20"/>
        </w:rPr>
        <w:t>is</w:t>
      </w:r>
      <w:r>
        <w:rPr>
          <w:rFonts w:ascii="Times New Roman"/>
          <w:color w:val="231F1F"/>
          <w:spacing w:val="-6"/>
          <w:sz w:val="20"/>
        </w:rPr>
        <w:t> </w:t>
      </w:r>
      <w:r>
        <w:rPr>
          <w:rFonts w:ascii="Times New Roman"/>
          <w:color w:val="231F1F"/>
          <w:sz w:val="20"/>
        </w:rPr>
        <w:t>the</w:t>
      </w:r>
      <w:r>
        <w:rPr>
          <w:rFonts w:ascii="Times New Roman"/>
          <w:color w:val="231F1F"/>
          <w:spacing w:val="-2"/>
          <w:sz w:val="20"/>
        </w:rPr>
        <w:t> </w:t>
      </w:r>
      <w:r>
        <w:rPr>
          <w:rFonts w:ascii="Times New Roman"/>
          <w:color w:val="231F1F"/>
          <w:sz w:val="20"/>
        </w:rPr>
        <w:t>main</w:t>
      </w:r>
      <w:r>
        <w:rPr>
          <w:rFonts w:ascii="Times New Roman"/>
          <w:color w:val="231F1F"/>
          <w:spacing w:val="-5"/>
          <w:sz w:val="20"/>
        </w:rPr>
        <w:t> </w:t>
      </w:r>
      <w:r>
        <w:rPr>
          <w:rFonts w:ascii="Times New Roman"/>
          <w:color w:val="231F1F"/>
          <w:sz w:val="20"/>
        </w:rPr>
        <w:t>topic.</w:t>
      </w:r>
      <w:r>
        <w:rPr>
          <w:rFonts w:ascii="Times New Roman"/>
          <w:sz w:val="20"/>
        </w:rPr>
      </w:r>
    </w:p>
    <w:p>
      <w:pPr>
        <w:spacing w:before="118"/>
        <w:ind w:left="118" w:right="115" w:firstLine="72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color w:val="231F1F"/>
          <w:spacing w:val="3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paper</w:t>
      </w:r>
      <w:r>
        <w:rPr>
          <w:rFonts w:ascii="Times New Roman" w:hAnsi="Times New Roman" w:cs="Times New Roman" w:eastAsia="Times New Roman"/>
          <w:color w:val="231F1F"/>
          <w:spacing w:val="3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presents</w:t>
      </w:r>
      <w:r>
        <w:rPr>
          <w:rFonts w:ascii="Times New Roman" w:hAnsi="Times New Roman" w:cs="Times New Roman" w:eastAsia="Times New Roman"/>
          <w:color w:val="231F1F"/>
          <w:spacing w:val="3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color w:val="231F1F"/>
          <w:spacing w:val="3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findings</w:t>
      </w:r>
      <w:r>
        <w:rPr>
          <w:rFonts w:ascii="Times New Roman" w:hAnsi="Times New Roman" w:cs="Times New Roman" w:eastAsia="Times New Roman"/>
          <w:color w:val="231F1F"/>
          <w:spacing w:val="3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aboutdigital</w:t>
      </w:r>
      <w:r>
        <w:rPr>
          <w:rFonts w:ascii="Times New Roman" w:hAnsi="Times New Roman" w:cs="Times New Roman" w:eastAsia="Times New Roman"/>
          <w:color w:val="231F1F"/>
          <w:spacing w:val="3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learning</w:t>
      </w:r>
      <w:r>
        <w:rPr>
          <w:rFonts w:ascii="Times New Roman" w:hAnsi="Times New Roman" w:cs="Times New Roman" w:eastAsia="Times New Roman"/>
          <w:color w:val="231F1F"/>
          <w:spacing w:val="3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development,</w:t>
      </w:r>
      <w:r>
        <w:rPr>
          <w:rFonts w:ascii="Times New Roman" w:hAnsi="Times New Roman" w:cs="Times New Roman" w:eastAsia="Times New Roman"/>
          <w:color w:val="231F1F"/>
          <w:spacing w:val="3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color w:val="231F1F"/>
          <w:spacing w:val="4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importance</w:t>
      </w:r>
      <w:r>
        <w:rPr>
          <w:rFonts w:ascii="Times New Roman" w:hAnsi="Times New Roman" w:cs="Times New Roman" w:eastAsia="Times New Roman"/>
          <w:color w:val="231F1F"/>
          <w:spacing w:val="3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color w:val="231F1F"/>
          <w:spacing w:val="3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programmed</w:t>
      </w:r>
      <w:r>
        <w:rPr>
          <w:rFonts w:ascii="Times New Roman" w:hAnsi="Times New Roman" w:cs="Times New Roman" w:eastAsia="Times New Roman"/>
          <w:color w:val="231F1F"/>
          <w:spacing w:val="61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teaching,</w:t>
      </w:r>
      <w:r>
        <w:rPr>
          <w:rFonts w:ascii="Times New Roman" w:hAnsi="Times New Roman" w:cs="Times New Roman" w:eastAsia="Times New Roman"/>
          <w:color w:val="231F1F"/>
          <w:spacing w:val="2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color w:val="231F1F"/>
          <w:spacing w:val="2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color w:val="231F1F"/>
          <w:spacing w:val="2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definition</w:t>
      </w:r>
      <w:r>
        <w:rPr>
          <w:rFonts w:ascii="Times New Roman" w:hAnsi="Times New Roman" w:cs="Times New Roman" w:eastAsia="Times New Roman"/>
          <w:color w:val="231F1F"/>
          <w:spacing w:val="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color w:val="231F1F"/>
          <w:spacing w:val="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digital</w:t>
      </w:r>
      <w:r>
        <w:rPr>
          <w:rFonts w:ascii="Times New Roman" w:hAnsi="Times New Roman" w:cs="Times New Roman" w:eastAsia="Times New Roman"/>
          <w:color w:val="231F1F"/>
          <w:spacing w:val="2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education</w:t>
      </w:r>
      <w:r>
        <w:rPr>
          <w:rFonts w:ascii="Times New Roman" w:hAnsi="Times New Roman" w:cs="Times New Roman" w:eastAsia="Times New Roman"/>
          <w:color w:val="231F1F"/>
          <w:spacing w:val="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color w:val="231F1F"/>
          <w:spacing w:val="2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digital</w:t>
      </w:r>
      <w:r>
        <w:rPr>
          <w:rFonts w:ascii="Times New Roman" w:hAnsi="Times New Roman" w:cs="Times New Roman" w:eastAsia="Times New Roman"/>
          <w:color w:val="231F1F"/>
          <w:spacing w:val="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teaching</w:t>
      </w:r>
      <w:r>
        <w:rPr>
          <w:rFonts w:ascii="Times New Roman" w:hAnsi="Times New Roman" w:cs="Times New Roman" w:eastAsia="Times New Roman"/>
          <w:color w:val="231F1F"/>
          <w:spacing w:val="2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which</w:t>
      </w:r>
      <w:r>
        <w:rPr>
          <w:rFonts w:ascii="Times New Roman" w:hAnsi="Times New Roman" w:cs="Times New Roman" w:eastAsia="Times New Roman"/>
          <w:color w:val="231F1F"/>
          <w:spacing w:val="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are</w:t>
      </w:r>
      <w:r>
        <w:rPr>
          <w:rFonts w:ascii="Times New Roman" w:hAnsi="Times New Roman" w:cs="Times New Roman" w:eastAsia="Times New Roman"/>
          <w:color w:val="231F1F"/>
          <w:spacing w:val="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related</w:t>
      </w:r>
      <w:r>
        <w:rPr>
          <w:rFonts w:ascii="Times New Roman" w:hAnsi="Times New Roman" w:cs="Times New Roman" w:eastAsia="Times New Roman"/>
          <w:color w:val="231F1F"/>
          <w:spacing w:val="2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to</w:t>
      </w:r>
      <w:r>
        <w:rPr>
          <w:rFonts w:ascii="Times New Roman" w:hAnsi="Times New Roman" w:cs="Times New Roman" w:eastAsia="Times New Roman"/>
          <w:color w:val="231F1F"/>
          <w:spacing w:val="2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color w:val="231F1F"/>
          <w:spacing w:val="2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hybrid</w:t>
      </w:r>
      <w:r>
        <w:rPr>
          <w:rFonts w:ascii="Times New Roman" w:hAnsi="Times New Roman" w:cs="Times New Roman" w:eastAsia="Times New Roman"/>
          <w:color w:val="231F1F"/>
          <w:spacing w:val="2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teaching</w:t>
      </w:r>
      <w:r>
        <w:rPr>
          <w:rFonts w:ascii="Times New Roman" w:hAnsi="Times New Roman" w:cs="Times New Roman" w:eastAsia="Times New Roman"/>
          <w:color w:val="231F1F"/>
          <w:spacing w:val="67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model</w:t>
      </w:r>
      <w:r>
        <w:rPr>
          <w:rFonts w:ascii="Times New Roman" w:hAnsi="Times New Roman" w:cs="Times New Roman" w:eastAsia="Times New Roman"/>
          <w:color w:val="231F1F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(associated</w:t>
      </w:r>
      <w:r>
        <w:rPr>
          <w:rFonts w:ascii="Times New Roman" w:hAnsi="Times New Roman" w:cs="Times New Roman" w:eastAsia="Times New Roman"/>
          <w:color w:val="231F1F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with</w:t>
      </w:r>
      <w:r>
        <w:rPr>
          <w:rFonts w:ascii="Times New Roman" w:hAnsi="Times New Roman" w:cs="Times New Roman" w:eastAsia="Times New Roman"/>
          <w:color w:val="231F1F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motivation,</w:t>
      </w:r>
      <w:r>
        <w:rPr>
          <w:rFonts w:ascii="Times New Roman" w:hAnsi="Times New Roman" w:cs="Times New Roman" w:eastAsia="Times New Roman"/>
          <w:color w:val="231F1F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mental</w:t>
      </w:r>
      <w:r>
        <w:rPr>
          <w:rFonts w:ascii="Times New Roman" w:hAnsi="Times New Roman" w:cs="Times New Roman" w:eastAsia="Times New Roman"/>
          <w:color w:val="231F1F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fitness</w:t>
      </w:r>
      <w:r>
        <w:rPr>
          <w:rFonts w:ascii="Times New Roman" w:hAnsi="Times New Roman" w:cs="Times New Roman" w:eastAsia="Times New Roman"/>
          <w:color w:val="231F1F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color w:val="231F1F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users’</w:t>
      </w:r>
      <w:r>
        <w:rPr>
          <w:rFonts w:ascii="Times New Roman" w:hAnsi="Times New Roman" w:cs="Times New Roman" w:eastAsia="Times New Roman"/>
          <w:color w:val="231F1F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experience).</w:t>
      </w:r>
      <w:r>
        <w:rPr>
          <w:rFonts w:ascii="Times New Roman" w:hAnsi="Times New Roman" w:cs="Times New Roman" w:eastAsia="Times New Roman"/>
          <w:color w:val="231F1F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It</w:t>
      </w:r>
      <w:r>
        <w:rPr>
          <w:rFonts w:ascii="Times New Roman" w:hAnsi="Times New Roman" w:cs="Times New Roman" w:eastAsia="Times New Roman"/>
          <w:color w:val="231F1F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also</w:t>
      </w:r>
      <w:r>
        <w:rPr>
          <w:rFonts w:ascii="Times New Roman" w:hAnsi="Times New Roman" w:cs="Times New Roman" w:eastAsia="Times New Roman"/>
          <w:color w:val="231F1F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analyzes</w:t>
      </w:r>
      <w:r>
        <w:rPr>
          <w:rFonts w:ascii="Times New Roman" w:hAnsi="Times New Roman" w:cs="Times New Roman" w:eastAsia="Times New Roman"/>
          <w:color w:val="231F1F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some</w:t>
      </w:r>
      <w:r>
        <w:rPr>
          <w:rFonts w:ascii="Times New Roman" w:hAnsi="Times New Roman" w:cs="Times New Roman" w:eastAsia="Times New Roman"/>
          <w:color w:val="231F1F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color w:val="231F1F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color w:val="231F1F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tools</w:t>
      </w:r>
      <w:r>
        <w:rPr>
          <w:rFonts w:ascii="Times New Roman" w:hAnsi="Times New Roman" w:cs="Times New Roman" w:eastAsia="Times New Roman"/>
          <w:color w:val="231F1F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for</w:t>
      </w:r>
      <w:r>
        <w:rPr>
          <w:rFonts w:ascii="Times New Roman" w:hAnsi="Times New Roman" w:cs="Times New Roman" w:eastAsia="Times New Roman"/>
          <w:color w:val="231F1F"/>
          <w:spacing w:val="81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digital</w:t>
      </w:r>
      <w:r>
        <w:rPr>
          <w:rFonts w:ascii="Times New Roman" w:hAnsi="Times New Roman" w:cs="Times New Roman" w:eastAsia="Times New Roman"/>
          <w:color w:val="231F1F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learning</w:t>
      </w:r>
      <w:r>
        <w:rPr>
          <w:rFonts w:ascii="Times New Roman" w:hAnsi="Times New Roman" w:cs="Times New Roman" w:eastAsia="Times New Roman"/>
          <w:color w:val="231F1F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color w:val="231F1F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teaching</w:t>
      </w:r>
      <w:r>
        <w:rPr>
          <w:rFonts w:ascii="Times New Roman" w:hAnsi="Times New Roman" w:cs="Times New Roman" w:eastAsia="Times New Roman"/>
          <w:color w:val="231F1F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(video-conference,</w:t>
      </w:r>
      <w:r>
        <w:rPr>
          <w:rFonts w:ascii="Times New Roman" w:hAnsi="Times New Roman" w:cs="Times New Roman" w:eastAsia="Times New Roman"/>
          <w:color w:val="231F1F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forums,</w:t>
      </w:r>
      <w:r>
        <w:rPr>
          <w:rFonts w:ascii="Times New Roman" w:hAnsi="Times New Roman" w:cs="Times New Roman" w:eastAsia="Times New Roman"/>
          <w:color w:val="231F1F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social</w:t>
      </w:r>
      <w:r>
        <w:rPr>
          <w:rFonts w:ascii="Times New Roman" w:hAnsi="Times New Roman" w:cs="Times New Roman" w:eastAsia="Times New Roman"/>
          <w:color w:val="231F1F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networks</w:t>
      </w:r>
      <w:r>
        <w:rPr>
          <w:rFonts w:ascii="Times New Roman" w:hAnsi="Times New Roman" w:cs="Times New Roman" w:eastAsia="Times New Roman"/>
          <w:color w:val="231F1F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color w:val="231F1F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others),</w:t>
      </w:r>
      <w:r>
        <w:rPr>
          <w:rFonts w:ascii="Times New Roman" w:hAnsi="Times New Roman" w:cs="Times New Roman" w:eastAsia="Times New Roman"/>
          <w:color w:val="231F1F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as</w:t>
      </w:r>
      <w:r>
        <w:rPr>
          <w:rFonts w:ascii="Times New Roman" w:hAnsi="Times New Roman" w:cs="Times New Roman" w:eastAsia="Times New Roman"/>
          <w:color w:val="231F1F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well</w:t>
      </w:r>
      <w:r>
        <w:rPr>
          <w:rFonts w:ascii="Times New Roman" w:hAnsi="Times New Roman" w:cs="Times New Roman" w:eastAsia="Times New Roman"/>
          <w:color w:val="231F1F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as</w:t>
      </w:r>
      <w:r>
        <w:rPr>
          <w:rFonts w:ascii="Times New Roman" w:hAnsi="Times New Roman" w:cs="Times New Roman" w:eastAsia="Times New Roman"/>
          <w:color w:val="231F1F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their</w:t>
      </w:r>
      <w:r>
        <w:rPr>
          <w:rFonts w:ascii="Times New Roman" w:hAnsi="Times New Roman" w:cs="Times New Roman" w:eastAsia="Times New Roman"/>
          <w:color w:val="231F1F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pros</w:t>
      </w:r>
      <w:r>
        <w:rPr>
          <w:rFonts w:ascii="Times New Roman" w:hAnsi="Times New Roman" w:cs="Times New Roman" w:eastAsia="Times New Roman"/>
          <w:color w:val="231F1F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color w:val="231F1F"/>
          <w:spacing w:val="67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cons.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120"/>
        <w:ind w:left="118" w:right="114" w:firstLine="719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color w:val="231F1F"/>
          <w:sz w:val="20"/>
        </w:rPr>
        <w:t>The</w:t>
      </w:r>
      <w:r>
        <w:rPr>
          <w:rFonts w:ascii="Times New Roman"/>
          <w:color w:val="231F1F"/>
          <w:spacing w:val="34"/>
          <w:sz w:val="20"/>
        </w:rPr>
        <w:t> </w:t>
      </w:r>
      <w:r>
        <w:rPr>
          <w:rFonts w:ascii="Times New Roman"/>
          <w:color w:val="231F1F"/>
          <w:sz w:val="20"/>
        </w:rPr>
        <w:t>purpose</w:t>
      </w:r>
      <w:r>
        <w:rPr>
          <w:rFonts w:ascii="Times New Roman"/>
          <w:color w:val="231F1F"/>
          <w:spacing w:val="34"/>
          <w:sz w:val="20"/>
        </w:rPr>
        <w:t> </w:t>
      </w:r>
      <w:r>
        <w:rPr>
          <w:rFonts w:ascii="Times New Roman"/>
          <w:color w:val="231F1F"/>
          <w:sz w:val="20"/>
        </w:rPr>
        <w:t>of</w:t>
      </w:r>
      <w:r>
        <w:rPr>
          <w:rFonts w:ascii="Times New Roman"/>
          <w:color w:val="231F1F"/>
          <w:spacing w:val="32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the</w:t>
      </w:r>
      <w:r>
        <w:rPr>
          <w:rFonts w:ascii="Times New Roman"/>
          <w:color w:val="231F1F"/>
          <w:spacing w:val="35"/>
          <w:sz w:val="20"/>
        </w:rPr>
        <w:t> </w:t>
      </w:r>
      <w:r>
        <w:rPr>
          <w:rFonts w:ascii="Times New Roman"/>
          <w:color w:val="231F1F"/>
          <w:sz w:val="20"/>
        </w:rPr>
        <w:t>paper</w:t>
      </w:r>
      <w:r>
        <w:rPr>
          <w:rFonts w:ascii="Times New Roman"/>
          <w:color w:val="231F1F"/>
          <w:spacing w:val="34"/>
          <w:sz w:val="20"/>
        </w:rPr>
        <w:t> </w:t>
      </w:r>
      <w:r>
        <w:rPr>
          <w:rFonts w:ascii="Times New Roman"/>
          <w:color w:val="231F1F"/>
          <w:sz w:val="20"/>
        </w:rPr>
        <w:t>is</w:t>
      </w:r>
      <w:r>
        <w:rPr>
          <w:rFonts w:ascii="Times New Roman"/>
          <w:color w:val="231F1F"/>
          <w:spacing w:val="32"/>
          <w:sz w:val="20"/>
        </w:rPr>
        <w:t> </w:t>
      </w:r>
      <w:r>
        <w:rPr>
          <w:rFonts w:ascii="Times New Roman"/>
          <w:color w:val="231F1F"/>
          <w:sz w:val="20"/>
        </w:rPr>
        <w:t>to</w:t>
      </w:r>
      <w:r>
        <w:rPr>
          <w:rFonts w:ascii="Times New Roman"/>
          <w:color w:val="231F1F"/>
          <w:spacing w:val="35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give</w:t>
      </w:r>
      <w:r>
        <w:rPr>
          <w:rFonts w:ascii="Times New Roman"/>
          <w:color w:val="231F1F"/>
          <w:spacing w:val="34"/>
          <w:sz w:val="20"/>
        </w:rPr>
        <w:t> </w:t>
      </w:r>
      <w:r>
        <w:rPr>
          <w:rFonts w:ascii="Times New Roman"/>
          <w:color w:val="231F1F"/>
          <w:sz w:val="20"/>
        </w:rPr>
        <w:t>a</w:t>
      </w:r>
      <w:r>
        <w:rPr>
          <w:rFonts w:ascii="Times New Roman"/>
          <w:color w:val="231F1F"/>
          <w:spacing w:val="36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framework</w:t>
      </w:r>
      <w:r>
        <w:rPr>
          <w:rFonts w:ascii="Times New Roman"/>
          <w:color w:val="231F1F"/>
          <w:spacing w:val="35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for</w:t>
      </w:r>
      <w:r>
        <w:rPr>
          <w:rFonts w:ascii="Times New Roman"/>
          <w:color w:val="231F1F"/>
          <w:spacing w:val="34"/>
          <w:sz w:val="20"/>
        </w:rPr>
        <w:t> </w:t>
      </w:r>
      <w:r>
        <w:rPr>
          <w:rFonts w:ascii="Times New Roman"/>
          <w:color w:val="231F1F"/>
          <w:sz w:val="20"/>
        </w:rPr>
        <w:t>thetransition</w:t>
      </w:r>
      <w:r>
        <w:rPr>
          <w:rFonts w:ascii="Times New Roman"/>
          <w:color w:val="231F1F"/>
          <w:spacing w:val="34"/>
          <w:sz w:val="20"/>
        </w:rPr>
        <w:t> </w:t>
      </w:r>
      <w:r>
        <w:rPr>
          <w:rFonts w:ascii="Times New Roman"/>
          <w:color w:val="231F1F"/>
          <w:sz w:val="20"/>
        </w:rPr>
        <w:t>from</w:t>
      </w:r>
      <w:r>
        <w:rPr>
          <w:rFonts w:ascii="Times New Roman"/>
          <w:color w:val="231F1F"/>
          <w:spacing w:val="30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traditional</w:t>
      </w:r>
      <w:r>
        <w:rPr>
          <w:rFonts w:ascii="Times New Roman"/>
          <w:color w:val="231F1F"/>
          <w:spacing w:val="33"/>
          <w:sz w:val="20"/>
        </w:rPr>
        <w:t> </w:t>
      </w:r>
      <w:r>
        <w:rPr>
          <w:rFonts w:ascii="Times New Roman"/>
          <w:color w:val="231F1F"/>
          <w:sz w:val="20"/>
        </w:rPr>
        <w:t>(correspondent)</w:t>
      </w:r>
      <w:r>
        <w:rPr>
          <w:rFonts w:ascii="Times New Roman"/>
          <w:color w:val="231F1F"/>
          <w:spacing w:val="58"/>
          <w:w w:val="99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learning</w:t>
      </w:r>
      <w:r>
        <w:rPr>
          <w:rFonts w:ascii="Times New Roman"/>
          <w:color w:val="231F1F"/>
          <w:spacing w:val="3"/>
          <w:sz w:val="20"/>
        </w:rPr>
        <w:t> </w:t>
      </w:r>
      <w:r>
        <w:rPr>
          <w:rFonts w:ascii="Times New Roman"/>
          <w:color w:val="231F1F"/>
          <w:sz w:val="20"/>
        </w:rPr>
        <w:t>to</w:t>
      </w:r>
      <w:r>
        <w:rPr>
          <w:rFonts w:ascii="Times New Roman"/>
          <w:color w:val="231F1F"/>
          <w:spacing w:val="6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digital</w:t>
      </w:r>
      <w:r>
        <w:rPr>
          <w:rFonts w:ascii="Times New Roman"/>
          <w:color w:val="231F1F"/>
          <w:spacing w:val="4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learning,</w:t>
      </w:r>
      <w:r>
        <w:rPr>
          <w:rFonts w:ascii="Times New Roman"/>
          <w:color w:val="231F1F"/>
          <w:spacing w:val="7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without</w:t>
      </w:r>
      <w:r>
        <w:rPr>
          <w:rFonts w:ascii="Times New Roman"/>
          <w:color w:val="231F1F"/>
          <w:spacing w:val="5"/>
          <w:sz w:val="20"/>
        </w:rPr>
        <w:t> </w:t>
      </w:r>
      <w:r>
        <w:rPr>
          <w:rFonts w:ascii="Times New Roman"/>
          <w:color w:val="231F1F"/>
          <w:sz w:val="20"/>
        </w:rPr>
        <w:t>a</w:t>
      </w:r>
      <w:r>
        <w:rPr>
          <w:rFonts w:ascii="Times New Roman"/>
          <w:color w:val="231F1F"/>
          <w:spacing w:val="6"/>
          <w:sz w:val="20"/>
        </w:rPr>
        <w:t> </w:t>
      </w:r>
      <w:r>
        <w:rPr>
          <w:rFonts w:ascii="Times New Roman"/>
          <w:color w:val="231F1F"/>
          <w:sz w:val="20"/>
        </w:rPr>
        <w:t>detail</w:t>
      </w:r>
      <w:r>
        <w:rPr>
          <w:rFonts w:ascii="Times New Roman"/>
          <w:color w:val="231F1F"/>
          <w:spacing w:val="4"/>
          <w:sz w:val="20"/>
        </w:rPr>
        <w:t> </w:t>
      </w:r>
      <w:r>
        <w:rPr>
          <w:rFonts w:ascii="Times New Roman"/>
          <w:color w:val="231F1F"/>
          <w:sz w:val="20"/>
        </w:rPr>
        <w:t>description</w:t>
      </w:r>
      <w:r>
        <w:rPr>
          <w:rFonts w:ascii="Times New Roman"/>
          <w:color w:val="231F1F"/>
          <w:spacing w:val="4"/>
          <w:sz w:val="20"/>
        </w:rPr>
        <w:t> </w:t>
      </w:r>
      <w:r>
        <w:rPr>
          <w:rFonts w:ascii="Times New Roman"/>
          <w:color w:val="231F1F"/>
          <w:sz w:val="20"/>
        </w:rPr>
        <w:t>ofevery</w:t>
      </w:r>
      <w:r>
        <w:rPr>
          <w:rFonts w:ascii="Times New Roman"/>
          <w:color w:val="231F1F"/>
          <w:spacing w:val="1"/>
          <w:sz w:val="20"/>
        </w:rPr>
        <w:t> </w:t>
      </w:r>
      <w:r>
        <w:rPr>
          <w:rFonts w:ascii="Times New Roman"/>
          <w:color w:val="231F1F"/>
          <w:sz w:val="20"/>
        </w:rPr>
        <w:t>digital</w:t>
      </w:r>
      <w:r>
        <w:rPr>
          <w:rFonts w:ascii="Times New Roman"/>
          <w:color w:val="231F1F"/>
          <w:spacing w:val="5"/>
          <w:sz w:val="20"/>
        </w:rPr>
        <w:t> </w:t>
      </w:r>
      <w:r>
        <w:rPr>
          <w:rFonts w:ascii="Times New Roman"/>
          <w:color w:val="231F1F"/>
          <w:sz w:val="20"/>
        </w:rPr>
        <w:t>learning</w:t>
      </w:r>
      <w:r>
        <w:rPr>
          <w:rFonts w:ascii="Times New Roman"/>
          <w:color w:val="231F1F"/>
          <w:spacing w:val="4"/>
          <w:sz w:val="20"/>
        </w:rPr>
        <w:t> </w:t>
      </w:r>
      <w:r>
        <w:rPr>
          <w:rFonts w:ascii="Times New Roman"/>
          <w:color w:val="231F1F"/>
          <w:sz w:val="20"/>
        </w:rPr>
        <w:t>aspect.</w:t>
      </w:r>
      <w:r>
        <w:rPr>
          <w:rFonts w:ascii="Times New Roman"/>
          <w:color w:val="231F1F"/>
          <w:spacing w:val="5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Instead</w:t>
      </w:r>
      <w:r>
        <w:rPr>
          <w:rFonts w:ascii="Times New Roman"/>
          <w:color w:val="231F1F"/>
          <w:spacing w:val="6"/>
          <w:sz w:val="20"/>
        </w:rPr>
        <w:t> </w:t>
      </w:r>
      <w:r>
        <w:rPr>
          <w:rFonts w:ascii="Times New Roman"/>
          <w:color w:val="231F1F"/>
          <w:sz w:val="20"/>
        </w:rPr>
        <w:t>it</w:t>
      </w:r>
      <w:r>
        <w:rPr>
          <w:rFonts w:ascii="Times New Roman"/>
          <w:color w:val="231F1F"/>
          <w:spacing w:val="7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focuses</w:t>
      </w:r>
      <w:r>
        <w:rPr>
          <w:rFonts w:ascii="Times New Roman"/>
          <w:color w:val="231F1F"/>
          <w:spacing w:val="4"/>
          <w:sz w:val="20"/>
        </w:rPr>
        <w:t> </w:t>
      </w:r>
      <w:r>
        <w:rPr>
          <w:rFonts w:ascii="Times New Roman"/>
          <w:color w:val="231F1F"/>
          <w:sz w:val="20"/>
        </w:rPr>
        <w:t>on</w:t>
      </w:r>
      <w:r>
        <w:rPr>
          <w:rFonts w:ascii="Times New Roman"/>
          <w:color w:val="231F1F"/>
          <w:spacing w:val="4"/>
          <w:sz w:val="20"/>
        </w:rPr>
        <w:t> </w:t>
      </w:r>
      <w:r>
        <w:rPr>
          <w:rFonts w:ascii="Times New Roman"/>
          <w:color w:val="231F1F"/>
          <w:sz w:val="20"/>
        </w:rPr>
        <w:t>the</w:t>
      </w:r>
      <w:r>
        <w:rPr>
          <w:rFonts w:ascii="Times New Roman"/>
          <w:color w:val="231F1F"/>
          <w:spacing w:val="94"/>
          <w:w w:val="99"/>
          <w:sz w:val="20"/>
        </w:rPr>
        <w:t> </w:t>
      </w:r>
      <w:r>
        <w:rPr>
          <w:rFonts w:ascii="Times New Roman"/>
          <w:color w:val="231F1F"/>
          <w:sz w:val="20"/>
        </w:rPr>
        <w:t>possibility</w:t>
      </w:r>
      <w:r>
        <w:rPr>
          <w:rFonts w:ascii="Times New Roman"/>
          <w:color w:val="231F1F"/>
          <w:spacing w:val="32"/>
          <w:sz w:val="20"/>
        </w:rPr>
        <w:t> </w:t>
      </w:r>
      <w:r>
        <w:rPr>
          <w:rFonts w:ascii="Times New Roman"/>
          <w:color w:val="231F1F"/>
          <w:sz w:val="20"/>
        </w:rPr>
        <w:t>of</w:t>
      </w:r>
      <w:r>
        <w:rPr>
          <w:rFonts w:ascii="Times New Roman"/>
          <w:color w:val="231F1F"/>
          <w:spacing w:val="34"/>
          <w:sz w:val="20"/>
        </w:rPr>
        <w:t> </w:t>
      </w:r>
      <w:r>
        <w:rPr>
          <w:rFonts w:ascii="Times New Roman"/>
          <w:color w:val="231F1F"/>
          <w:sz w:val="20"/>
        </w:rPr>
        <w:t>transition</w:t>
      </w:r>
      <w:r>
        <w:rPr>
          <w:rFonts w:ascii="Times New Roman"/>
          <w:color w:val="231F1F"/>
          <w:spacing w:val="35"/>
          <w:sz w:val="20"/>
        </w:rPr>
        <w:t> </w:t>
      </w:r>
      <w:r>
        <w:rPr>
          <w:rFonts w:ascii="Times New Roman"/>
          <w:color w:val="231F1F"/>
          <w:sz w:val="20"/>
        </w:rPr>
        <w:t>from</w:t>
      </w:r>
      <w:r>
        <w:rPr>
          <w:rFonts w:ascii="Times New Roman"/>
          <w:color w:val="231F1F"/>
          <w:spacing w:val="36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analogue</w:t>
      </w:r>
      <w:r>
        <w:rPr>
          <w:rFonts w:ascii="Times New Roman"/>
          <w:color w:val="231F1F"/>
          <w:spacing w:val="36"/>
          <w:sz w:val="20"/>
        </w:rPr>
        <w:t> </w:t>
      </w:r>
      <w:r>
        <w:rPr>
          <w:rFonts w:ascii="Times New Roman"/>
          <w:color w:val="231F1F"/>
          <w:sz w:val="20"/>
        </w:rPr>
        <w:t>to</w:t>
      </w:r>
      <w:r>
        <w:rPr>
          <w:rFonts w:ascii="Times New Roman"/>
          <w:color w:val="231F1F"/>
          <w:spacing w:val="36"/>
          <w:sz w:val="20"/>
        </w:rPr>
        <w:t> </w:t>
      </w:r>
      <w:r>
        <w:rPr>
          <w:rFonts w:ascii="Times New Roman"/>
          <w:color w:val="231F1F"/>
          <w:sz w:val="20"/>
        </w:rPr>
        <w:t>digital</w:t>
      </w:r>
      <w:r>
        <w:rPr>
          <w:rFonts w:ascii="Times New Roman"/>
          <w:color w:val="231F1F"/>
          <w:spacing w:val="36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learning.</w:t>
      </w:r>
      <w:r>
        <w:rPr>
          <w:rFonts w:ascii="Times New Roman"/>
          <w:color w:val="231F1F"/>
          <w:spacing w:val="38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Courseware</w:t>
      </w:r>
      <w:r>
        <w:rPr>
          <w:rFonts w:ascii="Times New Roman"/>
          <w:color w:val="231F1F"/>
          <w:spacing w:val="36"/>
          <w:sz w:val="20"/>
        </w:rPr>
        <w:t> </w:t>
      </w:r>
      <w:r>
        <w:rPr>
          <w:rFonts w:ascii="Times New Roman"/>
          <w:color w:val="231F1F"/>
          <w:sz w:val="20"/>
        </w:rPr>
        <w:t>tool</w:t>
      </w:r>
      <w:r>
        <w:rPr>
          <w:rFonts w:ascii="Times New Roman"/>
          <w:color w:val="231F1F"/>
          <w:spacing w:val="35"/>
          <w:sz w:val="20"/>
        </w:rPr>
        <w:t> </w:t>
      </w:r>
      <w:r>
        <w:rPr>
          <w:rFonts w:ascii="Times New Roman"/>
          <w:color w:val="231F1F"/>
          <w:sz w:val="20"/>
        </w:rPr>
        <w:t>is</w:t>
      </w:r>
      <w:r>
        <w:rPr>
          <w:rFonts w:ascii="Times New Roman"/>
          <w:color w:val="231F1F"/>
          <w:spacing w:val="36"/>
          <w:sz w:val="20"/>
        </w:rPr>
        <w:t> </w:t>
      </w:r>
      <w:r>
        <w:rPr>
          <w:rFonts w:ascii="Times New Roman"/>
          <w:color w:val="231F1F"/>
          <w:sz w:val="20"/>
        </w:rPr>
        <w:t>a</w:t>
      </w:r>
      <w:r>
        <w:rPr>
          <w:rFonts w:ascii="Times New Roman"/>
          <w:color w:val="231F1F"/>
          <w:spacing w:val="36"/>
          <w:sz w:val="20"/>
        </w:rPr>
        <w:t> </w:t>
      </w:r>
      <w:r>
        <w:rPr>
          <w:rFonts w:ascii="Times New Roman"/>
          <w:color w:val="231F1F"/>
          <w:sz w:val="20"/>
        </w:rPr>
        <w:t>piece</w:t>
      </w:r>
      <w:r>
        <w:rPr>
          <w:rFonts w:ascii="Times New Roman"/>
          <w:color w:val="231F1F"/>
          <w:spacing w:val="34"/>
          <w:sz w:val="20"/>
        </w:rPr>
        <w:t> </w:t>
      </w:r>
      <w:r>
        <w:rPr>
          <w:rFonts w:ascii="Times New Roman"/>
          <w:color w:val="231F1F"/>
          <w:sz w:val="20"/>
        </w:rPr>
        <w:t>of</w:t>
      </w:r>
      <w:r>
        <w:rPr>
          <w:rFonts w:ascii="Times New Roman"/>
          <w:color w:val="231F1F"/>
          <w:spacing w:val="35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software</w:t>
      </w:r>
      <w:r>
        <w:rPr>
          <w:rFonts w:ascii="Times New Roman"/>
          <w:color w:val="231F1F"/>
          <w:spacing w:val="36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designed</w:t>
      </w:r>
      <w:r>
        <w:rPr>
          <w:rFonts w:ascii="Times New Roman"/>
          <w:color w:val="231F1F"/>
          <w:spacing w:val="73"/>
          <w:w w:val="99"/>
          <w:sz w:val="20"/>
        </w:rPr>
        <w:t> </w:t>
      </w:r>
      <w:r>
        <w:rPr>
          <w:rFonts w:ascii="Times New Roman"/>
          <w:color w:val="231F1F"/>
          <w:sz w:val="20"/>
        </w:rPr>
        <w:t>exclusively</w:t>
      </w:r>
      <w:r>
        <w:rPr>
          <w:rFonts w:ascii="Times New Roman"/>
          <w:color w:val="231F1F"/>
          <w:spacing w:val="8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for</w:t>
      </w:r>
      <w:r>
        <w:rPr>
          <w:rFonts w:ascii="Times New Roman"/>
          <w:color w:val="231F1F"/>
          <w:spacing w:val="8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education.</w:t>
      </w:r>
      <w:r>
        <w:rPr>
          <w:rFonts w:ascii="Times New Roman"/>
          <w:color w:val="231F1F"/>
          <w:spacing w:val="8"/>
          <w:sz w:val="20"/>
        </w:rPr>
        <w:t> </w:t>
      </w:r>
      <w:r>
        <w:rPr>
          <w:rFonts w:ascii="Times New Roman"/>
          <w:color w:val="231F1F"/>
          <w:spacing w:val="1"/>
          <w:sz w:val="20"/>
        </w:rPr>
        <w:t>The</w:t>
      </w:r>
      <w:r>
        <w:rPr>
          <w:rFonts w:ascii="Times New Roman"/>
          <w:color w:val="231F1F"/>
          <w:spacing w:val="9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word</w:t>
      </w:r>
      <w:r>
        <w:rPr>
          <w:rFonts w:ascii="Times New Roman"/>
          <w:color w:val="231F1F"/>
          <w:spacing w:val="9"/>
          <w:sz w:val="20"/>
        </w:rPr>
        <w:t> </w:t>
      </w:r>
      <w:r>
        <w:rPr>
          <w:rFonts w:ascii="Times New Roman"/>
          <w:color w:val="231F1F"/>
          <w:sz w:val="20"/>
        </w:rPr>
        <w:t>courseware</w:t>
      </w:r>
      <w:r>
        <w:rPr>
          <w:rFonts w:ascii="Times New Roman"/>
          <w:color w:val="231F1F"/>
          <w:spacing w:val="8"/>
          <w:sz w:val="20"/>
        </w:rPr>
        <w:t> </w:t>
      </w:r>
      <w:r>
        <w:rPr>
          <w:rFonts w:ascii="Times New Roman"/>
          <w:color w:val="231F1F"/>
          <w:sz w:val="20"/>
        </w:rPr>
        <w:t>consists</w:t>
      </w:r>
      <w:r>
        <w:rPr>
          <w:rFonts w:ascii="Times New Roman"/>
          <w:color w:val="231F1F"/>
          <w:spacing w:val="6"/>
          <w:sz w:val="20"/>
        </w:rPr>
        <w:t> </w:t>
      </w:r>
      <w:r>
        <w:rPr>
          <w:rFonts w:ascii="Times New Roman"/>
          <w:color w:val="231F1F"/>
          <w:spacing w:val="1"/>
          <w:sz w:val="20"/>
        </w:rPr>
        <w:t>of</w:t>
      </w:r>
      <w:r>
        <w:rPr>
          <w:rFonts w:ascii="Times New Roman"/>
          <w:color w:val="231F1F"/>
          <w:spacing w:val="6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two</w:t>
      </w:r>
      <w:r>
        <w:rPr>
          <w:rFonts w:ascii="Times New Roman"/>
          <w:color w:val="231F1F"/>
          <w:spacing w:val="11"/>
          <w:sz w:val="20"/>
        </w:rPr>
        <w:t> </w:t>
      </w:r>
      <w:r>
        <w:rPr>
          <w:rFonts w:ascii="Times New Roman"/>
          <w:color w:val="231F1F"/>
          <w:sz w:val="20"/>
        </w:rPr>
        <w:t>terms:</w:t>
      </w:r>
      <w:r>
        <w:rPr>
          <w:rFonts w:ascii="Times New Roman"/>
          <w:color w:val="231F1F"/>
          <w:spacing w:val="7"/>
          <w:sz w:val="20"/>
        </w:rPr>
        <w:t> </w:t>
      </w:r>
      <w:r>
        <w:rPr>
          <w:rFonts w:ascii="Times New Roman"/>
          <w:color w:val="231F1F"/>
          <w:spacing w:val="1"/>
          <w:sz w:val="20"/>
        </w:rPr>
        <w:t>course</w:t>
      </w:r>
      <w:r>
        <w:rPr>
          <w:rFonts w:ascii="Times New Roman"/>
          <w:color w:val="231F1F"/>
          <w:spacing w:val="7"/>
          <w:sz w:val="20"/>
        </w:rPr>
        <w:t> </w:t>
      </w:r>
      <w:r>
        <w:rPr>
          <w:rFonts w:ascii="Times New Roman"/>
          <w:color w:val="231F1F"/>
          <w:sz w:val="20"/>
        </w:rPr>
        <w:t>and</w:t>
      </w:r>
      <w:r>
        <w:rPr>
          <w:rFonts w:ascii="Times New Roman"/>
          <w:color w:val="231F1F"/>
          <w:spacing w:val="9"/>
          <w:sz w:val="20"/>
        </w:rPr>
        <w:t> </w:t>
      </w:r>
      <w:r>
        <w:rPr>
          <w:rFonts w:ascii="Times New Roman"/>
          <w:color w:val="231F1F"/>
          <w:sz w:val="20"/>
        </w:rPr>
        <w:t>software.</w:t>
      </w:r>
      <w:r>
        <w:rPr>
          <w:rFonts w:ascii="Times New Roman"/>
          <w:color w:val="231F1F"/>
          <w:spacing w:val="8"/>
          <w:sz w:val="20"/>
        </w:rPr>
        <w:t> </w:t>
      </w:r>
      <w:r>
        <w:rPr>
          <w:rFonts w:ascii="Times New Roman"/>
          <w:color w:val="231F1F"/>
          <w:sz w:val="20"/>
        </w:rPr>
        <w:t>The</w:t>
      </w:r>
      <w:r>
        <w:rPr>
          <w:rFonts w:ascii="Times New Roman"/>
          <w:color w:val="231F1F"/>
          <w:spacing w:val="7"/>
          <w:sz w:val="20"/>
        </w:rPr>
        <w:t> </w:t>
      </w:r>
      <w:r>
        <w:rPr>
          <w:rFonts w:ascii="Times New Roman"/>
          <w:color w:val="231F1F"/>
          <w:sz w:val="20"/>
        </w:rPr>
        <w:t>tool</w:t>
      </w:r>
      <w:r>
        <w:rPr>
          <w:rFonts w:ascii="Times New Roman"/>
          <w:color w:val="231F1F"/>
          <w:spacing w:val="7"/>
          <w:sz w:val="20"/>
        </w:rPr>
        <w:t> </w:t>
      </w:r>
      <w:r>
        <w:rPr>
          <w:rFonts w:ascii="Times New Roman"/>
          <w:color w:val="231F1F"/>
          <w:sz w:val="20"/>
        </w:rPr>
        <w:t>can</w:t>
      </w:r>
      <w:r>
        <w:rPr>
          <w:rFonts w:ascii="Times New Roman"/>
          <w:color w:val="231F1F"/>
          <w:spacing w:val="6"/>
          <w:sz w:val="20"/>
        </w:rPr>
        <w:t> </w:t>
      </w:r>
      <w:r>
        <w:rPr>
          <w:rFonts w:ascii="Times New Roman"/>
          <w:color w:val="231F1F"/>
          <w:sz w:val="20"/>
        </w:rPr>
        <w:t>be</w:t>
      </w:r>
      <w:r>
        <w:rPr>
          <w:rFonts w:ascii="Times New Roman"/>
          <w:color w:val="231F1F"/>
          <w:spacing w:val="8"/>
          <w:sz w:val="20"/>
        </w:rPr>
        <w:t> </w:t>
      </w:r>
      <w:r>
        <w:rPr>
          <w:rFonts w:ascii="Times New Roman"/>
          <w:color w:val="231F1F"/>
          <w:spacing w:val="1"/>
          <w:sz w:val="20"/>
        </w:rPr>
        <w:t>in</w:t>
      </w:r>
      <w:r>
        <w:rPr>
          <w:rFonts w:ascii="Times New Roman"/>
          <w:color w:val="231F1F"/>
          <w:spacing w:val="48"/>
          <w:w w:val="99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the</w:t>
      </w:r>
      <w:r>
        <w:rPr>
          <w:rFonts w:ascii="Times New Roman"/>
          <w:color w:val="231F1F"/>
          <w:spacing w:val="30"/>
          <w:sz w:val="20"/>
        </w:rPr>
        <w:t> </w:t>
      </w:r>
      <w:r>
        <w:rPr>
          <w:rFonts w:ascii="Times New Roman"/>
          <w:color w:val="231F1F"/>
          <w:sz w:val="20"/>
        </w:rPr>
        <w:t>form</w:t>
      </w:r>
      <w:r>
        <w:rPr>
          <w:rFonts w:ascii="Times New Roman"/>
          <w:color w:val="231F1F"/>
          <w:spacing w:val="27"/>
          <w:sz w:val="20"/>
        </w:rPr>
        <w:t> </w:t>
      </w:r>
      <w:r>
        <w:rPr>
          <w:rFonts w:ascii="Times New Roman"/>
          <w:color w:val="231F1F"/>
          <w:sz w:val="20"/>
        </w:rPr>
        <w:t>of</w:t>
      </w:r>
      <w:r>
        <w:rPr>
          <w:rFonts w:ascii="Times New Roman"/>
          <w:color w:val="231F1F"/>
          <w:spacing w:val="29"/>
          <w:sz w:val="20"/>
        </w:rPr>
        <w:t> </w:t>
      </w:r>
      <w:r>
        <w:rPr>
          <w:rFonts w:ascii="Times New Roman"/>
          <w:color w:val="231F1F"/>
          <w:sz w:val="20"/>
        </w:rPr>
        <w:t>a</w:t>
      </w:r>
      <w:r>
        <w:rPr>
          <w:rFonts w:ascii="Times New Roman"/>
          <w:color w:val="231F1F"/>
          <w:spacing w:val="31"/>
          <w:sz w:val="20"/>
        </w:rPr>
        <w:t> </w:t>
      </w:r>
      <w:r>
        <w:rPr>
          <w:rFonts w:ascii="Times New Roman"/>
          <w:color w:val="231F1F"/>
          <w:sz w:val="20"/>
        </w:rPr>
        <w:t>CD-ROM,</w:t>
      </w:r>
      <w:r>
        <w:rPr>
          <w:rFonts w:ascii="Times New Roman"/>
          <w:color w:val="231F1F"/>
          <w:spacing w:val="34"/>
          <w:sz w:val="20"/>
        </w:rPr>
        <w:t> </w:t>
      </w:r>
      <w:r>
        <w:rPr>
          <w:rFonts w:ascii="Times New Roman"/>
          <w:color w:val="231F1F"/>
          <w:sz w:val="20"/>
        </w:rPr>
        <w:t>webpage,</w:t>
      </w:r>
      <w:r>
        <w:rPr>
          <w:rFonts w:ascii="Times New Roman"/>
          <w:color w:val="231F1F"/>
          <w:spacing w:val="32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floppy,</w:t>
      </w:r>
      <w:r>
        <w:rPr>
          <w:rFonts w:ascii="Times New Roman"/>
          <w:color w:val="231F1F"/>
          <w:spacing w:val="30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digital</w:t>
      </w:r>
      <w:r>
        <w:rPr>
          <w:rFonts w:ascii="Times New Roman"/>
          <w:color w:val="231F1F"/>
          <w:spacing w:val="31"/>
          <w:sz w:val="20"/>
        </w:rPr>
        <w:t> </w:t>
      </w:r>
      <w:r>
        <w:rPr>
          <w:rFonts w:ascii="Times New Roman"/>
          <w:color w:val="231F1F"/>
          <w:sz w:val="20"/>
        </w:rPr>
        <w:t>textbook,</w:t>
      </w:r>
      <w:r>
        <w:rPr>
          <w:rFonts w:ascii="Times New Roman"/>
          <w:color w:val="231F1F"/>
          <w:spacing w:val="31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learning</w:t>
      </w:r>
      <w:r>
        <w:rPr>
          <w:rFonts w:ascii="Times New Roman"/>
          <w:color w:val="231F1F"/>
          <w:spacing w:val="30"/>
          <w:sz w:val="20"/>
        </w:rPr>
        <w:t> </w:t>
      </w:r>
      <w:r>
        <w:rPr>
          <w:rFonts w:ascii="Times New Roman"/>
          <w:color w:val="231F1F"/>
          <w:sz w:val="20"/>
        </w:rPr>
        <w:t>software,</w:t>
      </w:r>
      <w:r>
        <w:rPr>
          <w:rFonts w:ascii="Times New Roman"/>
          <w:color w:val="231F1F"/>
          <w:spacing w:val="32"/>
          <w:sz w:val="20"/>
        </w:rPr>
        <w:t> </w:t>
      </w:r>
      <w:r>
        <w:rPr>
          <w:rFonts w:ascii="Times New Roman"/>
          <w:color w:val="231F1F"/>
          <w:sz w:val="20"/>
        </w:rPr>
        <w:t>etc.</w:t>
      </w:r>
      <w:r>
        <w:rPr>
          <w:rFonts w:ascii="Times New Roman"/>
          <w:color w:val="231F1F"/>
          <w:spacing w:val="31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Courseware</w:t>
      </w:r>
      <w:r>
        <w:rPr>
          <w:rFonts w:ascii="Times New Roman"/>
          <w:color w:val="231F1F"/>
          <w:spacing w:val="31"/>
          <w:sz w:val="20"/>
        </w:rPr>
        <w:t> </w:t>
      </w:r>
      <w:r>
        <w:rPr>
          <w:rFonts w:ascii="Times New Roman"/>
          <w:color w:val="231F1F"/>
          <w:sz w:val="20"/>
        </w:rPr>
        <w:t>tools</w:t>
      </w:r>
      <w:r>
        <w:rPr>
          <w:rFonts w:ascii="Times New Roman"/>
          <w:color w:val="231F1F"/>
          <w:spacing w:val="30"/>
          <w:sz w:val="20"/>
        </w:rPr>
        <w:t> </w:t>
      </w:r>
      <w:r>
        <w:rPr>
          <w:rFonts w:ascii="Times New Roman"/>
          <w:color w:val="231F1F"/>
          <w:sz w:val="20"/>
        </w:rPr>
        <w:t>enable</w:t>
      </w:r>
      <w:r>
        <w:rPr>
          <w:rFonts w:ascii="Times New Roman"/>
          <w:color w:val="231F1F"/>
          <w:spacing w:val="59"/>
          <w:w w:val="99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distance</w:t>
      </w:r>
      <w:r>
        <w:rPr>
          <w:rFonts w:ascii="Times New Roman"/>
          <w:color w:val="231F1F"/>
          <w:spacing w:val="30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learning</w:t>
      </w:r>
      <w:r>
        <w:rPr>
          <w:rFonts w:ascii="Times New Roman"/>
          <w:color w:val="231F1F"/>
          <w:spacing w:val="29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and</w:t>
      </w:r>
      <w:r>
        <w:rPr>
          <w:rFonts w:ascii="Times New Roman"/>
          <w:color w:val="231F1F"/>
          <w:spacing w:val="31"/>
          <w:sz w:val="20"/>
        </w:rPr>
        <w:t> </w:t>
      </w:r>
      <w:r>
        <w:rPr>
          <w:rFonts w:ascii="Times New Roman"/>
          <w:color w:val="231F1F"/>
          <w:sz w:val="20"/>
        </w:rPr>
        <w:t>teaching</w:t>
      </w:r>
      <w:r>
        <w:rPr>
          <w:rFonts w:ascii="Times New Roman"/>
          <w:color w:val="231F1F"/>
          <w:spacing w:val="29"/>
          <w:sz w:val="20"/>
        </w:rPr>
        <w:t> </w:t>
      </w:r>
      <w:r>
        <w:rPr>
          <w:rFonts w:ascii="Times New Roman"/>
          <w:color w:val="231F1F"/>
          <w:sz w:val="20"/>
        </w:rPr>
        <w:t>using</w:t>
      </w:r>
      <w:r>
        <w:rPr>
          <w:rFonts w:ascii="Times New Roman"/>
          <w:color w:val="231F1F"/>
          <w:spacing w:val="29"/>
          <w:sz w:val="20"/>
        </w:rPr>
        <w:t> </w:t>
      </w:r>
      <w:r>
        <w:rPr>
          <w:rFonts w:ascii="Times New Roman"/>
          <w:color w:val="231F1F"/>
          <w:sz w:val="20"/>
        </w:rPr>
        <w:t>certain</w:t>
      </w:r>
      <w:r>
        <w:rPr>
          <w:rFonts w:ascii="Times New Roman"/>
          <w:color w:val="231F1F"/>
          <w:spacing w:val="29"/>
          <w:sz w:val="20"/>
        </w:rPr>
        <w:t> </w:t>
      </w:r>
      <w:r>
        <w:rPr>
          <w:rFonts w:ascii="Times New Roman"/>
          <w:color w:val="231F1F"/>
          <w:sz w:val="20"/>
        </w:rPr>
        <w:t>system</w:t>
      </w:r>
      <w:r>
        <w:rPr>
          <w:rFonts w:ascii="Times New Roman"/>
          <w:color w:val="231F1F"/>
          <w:spacing w:val="26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configurations.</w:t>
      </w:r>
      <w:r>
        <w:rPr>
          <w:rFonts w:ascii="Times New Roman"/>
          <w:color w:val="231F1F"/>
          <w:spacing w:val="30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Nowadays,</w:t>
      </w:r>
      <w:r>
        <w:rPr>
          <w:rFonts w:ascii="Times New Roman"/>
          <w:color w:val="231F1F"/>
          <w:spacing w:val="30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two</w:t>
      </w:r>
      <w:r>
        <w:rPr>
          <w:rFonts w:ascii="Times New Roman"/>
          <w:color w:val="231F1F"/>
          <w:spacing w:val="31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configurations</w:t>
      </w:r>
      <w:r>
        <w:rPr>
          <w:rFonts w:ascii="Times New Roman"/>
          <w:color w:val="231F1F"/>
          <w:spacing w:val="29"/>
          <w:sz w:val="20"/>
        </w:rPr>
        <w:t> </w:t>
      </w:r>
      <w:r>
        <w:rPr>
          <w:rFonts w:ascii="Times New Roman"/>
          <w:color w:val="231F1F"/>
          <w:sz w:val="20"/>
        </w:rPr>
        <w:t>are</w:t>
      </w:r>
      <w:r>
        <w:rPr>
          <w:rFonts w:ascii="Times New Roman"/>
          <w:color w:val="231F1F"/>
          <w:spacing w:val="30"/>
          <w:sz w:val="20"/>
        </w:rPr>
        <w:t> </w:t>
      </w:r>
      <w:r>
        <w:rPr>
          <w:rFonts w:ascii="Times New Roman"/>
          <w:color w:val="231F1F"/>
          <w:sz w:val="20"/>
        </w:rPr>
        <w:t>being</w:t>
      </w:r>
      <w:r>
        <w:rPr>
          <w:rFonts w:ascii="Times New Roman"/>
          <w:color w:val="231F1F"/>
          <w:spacing w:val="102"/>
          <w:w w:val="99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used:</w:t>
      </w:r>
      <w:r>
        <w:rPr>
          <w:rFonts w:ascii="Times New Roman"/>
          <w:color w:val="231F1F"/>
          <w:spacing w:val="31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Learning</w:t>
      </w:r>
      <w:r>
        <w:rPr>
          <w:rFonts w:ascii="Times New Roman"/>
          <w:color w:val="231F1F"/>
          <w:spacing w:val="31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Content</w:t>
      </w:r>
      <w:r>
        <w:rPr>
          <w:rFonts w:ascii="Times New Roman"/>
          <w:color w:val="231F1F"/>
          <w:spacing w:val="32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Management</w:t>
      </w:r>
      <w:r>
        <w:rPr>
          <w:rFonts w:ascii="Times New Roman"/>
          <w:color w:val="231F1F"/>
          <w:spacing w:val="32"/>
          <w:sz w:val="20"/>
        </w:rPr>
        <w:t> </w:t>
      </w:r>
      <w:r>
        <w:rPr>
          <w:rFonts w:ascii="Times New Roman"/>
          <w:color w:val="231F1F"/>
          <w:sz w:val="20"/>
        </w:rPr>
        <w:t>System</w:t>
      </w:r>
      <w:r>
        <w:rPr>
          <w:rFonts w:ascii="Times New Roman"/>
          <w:color w:val="231F1F"/>
          <w:spacing w:val="29"/>
          <w:sz w:val="20"/>
        </w:rPr>
        <w:t> </w:t>
      </w:r>
      <w:r>
        <w:rPr>
          <w:rFonts w:ascii="Times New Roman"/>
          <w:color w:val="231F1F"/>
          <w:sz w:val="20"/>
        </w:rPr>
        <w:t>(LCMS)</w:t>
      </w:r>
      <w:r>
        <w:rPr>
          <w:rFonts w:ascii="Times New Roman"/>
          <w:color w:val="231F1F"/>
          <w:spacing w:val="31"/>
          <w:sz w:val="20"/>
        </w:rPr>
        <w:t> </w:t>
      </w:r>
      <w:r>
        <w:rPr>
          <w:rFonts w:ascii="Times New Roman"/>
          <w:color w:val="231F1F"/>
          <w:spacing w:val="1"/>
          <w:sz w:val="20"/>
        </w:rPr>
        <w:t>and</w:t>
      </w:r>
      <w:r>
        <w:rPr>
          <w:rFonts w:ascii="Times New Roman"/>
          <w:color w:val="231F1F"/>
          <w:spacing w:val="30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Learning</w:t>
      </w:r>
      <w:r>
        <w:rPr>
          <w:rFonts w:ascii="Times New Roman"/>
          <w:color w:val="231F1F"/>
          <w:spacing w:val="30"/>
          <w:sz w:val="20"/>
        </w:rPr>
        <w:t> </w:t>
      </w:r>
      <w:r>
        <w:rPr>
          <w:rFonts w:ascii="Times New Roman"/>
          <w:color w:val="231F1F"/>
          <w:sz w:val="20"/>
        </w:rPr>
        <w:t>Management</w:t>
      </w:r>
      <w:r>
        <w:rPr>
          <w:rFonts w:ascii="Times New Roman"/>
          <w:color w:val="231F1F"/>
          <w:spacing w:val="32"/>
          <w:sz w:val="20"/>
        </w:rPr>
        <w:t> </w:t>
      </w:r>
      <w:r>
        <w:rPr>
          <w:rFonts w:ascii="Times New Roman"/>
          <w:color w:val="231F1F"/>
          <w:sz w:val="20"/>
        </w:rPr>
        <w:t>System</w:t>
      </w:r>
      <w:r>
        <w:rPr>
          <w:rFonts w:ascii="Times New Roman"/>
          <w:color w:val="231F1F"/>
          <w:spacing w:val="26"/>
          <w:sz w:val="20"/>
        </w:rPr>
        <w:t> </w:t>
      </w:r>
      <w:r>
        <w:rPr>
          <w:rFonts w:ascii="Times New Roman"/>
          <w:color w:val="231F1F"/>
          <w:sz w:val="20"/>
        </w:rPr>
        <w:t>(LMS).</w:t>
      </w:r>
      <w:r>
        <w:rPr>
          <w:rFonts w:ascii="Times New Roman"/>
          <w:color w:val="231F1F"/>
          <w:spacing w:val="30"/>
          <w:sz w:val="20"/>
        </w:rPr>
        <w:t> </w:t>
      </w:r>
      <w:r>
        <w:rPr>
          <w:rFonts w:ascii="Times New Roman"/>
          <w:color w:val="231F1F"/>
          <w:sz w:val="20"/>
        </w:rPr>
        <w:t>The</w:t>
      </w:r>
      <w:r>
        <w:rPr>
          <w:rFonts w:ascii="Times New Roman"/>
          <w:color w:val="231F1F"/>
          <w:spacing w:val="33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most</w:t>
      </w:r>
      <w:r>
        <w:rPr>
          <w:rFonts w:ascii="Times New Roman"/>
          <w:color w:val="231F1F"/>
          <w:spacing w:val="76"/>
          <w:w w:val="99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impressive</w:t>
      </w:r>
      <w:r>
        <w:rPr>
          <w:rFonts w:ascii="Times New Roman"/>
          <w:color w:val="231F1F"/>
          <w:spacing w:val="-5"/>
          <w:sz w:val="20"/>
        </w:rPr>
        <w:t> </w:t>
      </w:r>
      <w:r>
        <w:rPr>
          <w:rFonts w:ascii="Times New Roman"/>
          <w:color w:val="231F1F"/>
          <w:sz w:val="20"/>
        </w:rPr>
        <w:t>tools</w:t>
      </w:r>
      <w:r>
        <w:rPr>
          <w:rFonts w:ascii="Times New Roman"/>
          <w:color w:val="231F1F"/>
          <w:spacing w:val="-6"/>
          <w:sz w:val="20"/>
        </w:rPr>
        <w:t> </w:t>
      </w:r>
      <w:r>
        <w:rPr>
          <w:rFonts w:ascii="Times New Roman"/>
          <w:color w:val="231F1F"/>
          <w:sz w:val="20"/>
        </w:rPr>
        <w:t>are</w:t>
      </w:r>
      <w:r>
        <w:rPr>
          <w:rFonts w:ascii="Times New Roman"/>
          <w:color w:val="231F1F"/>
          <w:spacing w:val="-3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web</w:t>
      </w:r>
      <w:r>
        <w:rPr>
          <w:rFonts w:ascii="Times New Roman"/>
          <w:color w:val="231F1F"/>
          <w:spacing w:val="-4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browsers</w:t>
      </w:r>
      <w:r>
        <w:rPr>
          <w:rFonts w:ascii="Times New Roman"/>
          <w:color w:val="231F1F"/>
          <w:spacing w:val="-3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which</w:t>
      </w:r>
      <w:r>
        <w:rPr>
          <w:rFonts w:ascii="Times New Roman"/>
          <w:color w:val="231F1F"/>
          <w:spacing w:val="-6"/>
          <w:sz w:val="20"/>
        </w:rPr>
        <w:t> </w:t>
      </w:r>
      <w:r>
        <w:rPr>
          <w:rFonts w:ascii="Times New Roman"/>
          <w:color w:val="231F1F"/>
          <w:sz w:val="20"/>
        </w:rPr>
        <w:t>connect</w:t>
      </w:r>
      <w:r>
        <w:rPr>
          <w:rFonts w:ascii="Times New Roman"/>
          <w:color w:val="231F1F"/>
          <w:spacing w:val="-3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networks</w:t>
      </w:r>
      <w:r>
        <w:rPr>
          <w:rFonts w:ascii="Times New Roman"/>
          <w:color w:val="231F1F"/>
          <w:spacing w:val="-3"/>
          <w:sz w:val="20"/>
        </w:rPr>
        <w:t> </w:t>
      </w:r>
      <w:r>
        <w:rPr>
          <w:rFonts w:ascii="Times New Roman"/>
          <w:color w:val="231F1F"/>
          <w:sz w:val="20"/>
        </w:rPr>
        <w:t>for</w:t>
      </w:r>
      <w:r>
        <w:rPr>
          <w:rFonts w:ascii="Times New Roman"/>
          <w:color w:val="231F1F"/>
          <w:spacing w:val="-5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the</w:t>
      </w:r>
      <w:r>
        <w:rPr>
          <w:rFonts w:ascii="Times New Roman"/>
          <w:color w:val="231F1F"/>
          <w:spacing w:val="-5"/>
          <w:sz w:val="20"/>
        </w:rPr>
        <w:t> </w:t>
      </w:r>
      <w:r>
        <w:rPr>
          <w:rFonts w:ascii="Times New Roman"/>
          <w:color w:val="231F1F"/>
          <w:sz w:val="20"/>
        </w:rPr>
        <w:t>data</w:t>
      </w:r>
      <w:r>
        <w:rPr>
          <w:rFonts w:ascii="Times New Roman"/>
          <w:color w:val="231F1F"/>
          <w:spacing w:val="-5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exchange</w:t>
      </w:r>
      <w:r>
        <w:rPr>
          <w:rFonts w:ascii="Times New Roman"/>
          <w:color w:val="231F1F"/>
          <w:spacing w:val="-5"/>
          <w:sz w:val="20"/>
        </w:rPr>
        <w:t> </w:t>
      </w:r>
      <w:r>
        <w:rPr>
          <w:rFonts w:ascii="Times New Roman"/>
          <w:color w:val="231F1F"/>
          <w:sz w:val="20"/>
        </w:rPr>
        <w:t>on</w:t>
      </w:r>
      <w:r>
        <w:rPr>
          <w:rFonts w:ascii="Times New Roman"/>
          <w:color w:val="231F1F"/>
          <w:spacing w:val="-6"/>
          <w:sz w:val="20"/>
        </w:rPr>
        <w:t> </w:t>
      </w:r>
      <w:r>
        <w:rPr>
          <w:rFonts w:ascii="Times New Roman"/>
          <w:color w:val="231F1F"/>
          <w:sz w:val="20"/>
        </w:rPr>
        <w:t>the</w:t>
      </w:r>
      <w:r>
        <w:rPr>
          <w:rFonts w:ascii="Times New Roman"/>
          <w:color w:val="231F1F"/>
          <w:spacing w:val="-5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Internet.</w:t>
      </w:r>
      <w:r>
        <w:rPr>
          <w:rFonts w:ascii="Times New Roman"/>
          <w:sz w:val="20"/>
        </w:rPr>
      </w:r>
    </w:p>
    <w:p>
      <w:pPr>
        <w:spacing w:before="120"/>
        <w:ind w:left="118" w:right="114" w:firstLine="72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i/>
          <w:color w:val="231F1F"/>
          <w:spacing w:val="-1"/>
          <w:sz w:val="20"/>
        </w:rPr>
        <w:t>Key</w:t>
      </w:r>
      <w:r>
        <w:rPr>
          <w:rFonts w:ascii="Times New Roman"/>
          <w:i/>
          <w:color w:val="231F1F"/>
          <w:spacing w:val="-7"/>
          <w:sz w:val="20"/>
        </w:rPr>
        <w:t> </w:t>
      </w:r>
      <w:r>
        <w:rPr>
          <w:rFonts w:ascii="Times New Roman"/>
          <w:i/>
          <w:color w:val="231F1F"/>
          <w:sz w:val="20"/>
        </w:rPr>
        <w:t>words</w:t>
      </w:r>
      <w:r>
        <w:rPr>
          <w:rFonts w:ascii="Times New Roman"/>
          <w:color w:val="231F1F"/>
          <w:sz w:val="20"/>
        </w:rPr>
        <w:t>:</w:t>
      </w:r>
      <w:r>
        <w:rPr>
          <w:rFonts w:ascii="Times New Roman"/>
          <w:color w:val="231F1F"/>
          <w:spacing w:val="-7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digital</w:t>
      </w:r>
      <w:r>
        <w:rPr>
          <w:rFonts w:ascii="Times New Roman"/>
          <w:color w:val="231F1F"/>
          <w:spacing w:val="-5"/>
          <w:sz w:val="20"/>
        </w:rPr>
        <w:t> </w:t>
      </w:r>
      <w:r>
        <w:rPr>
          <w:rFonts w:ascii="Times New Roman"/>
          <w:color w:val="231F1F"/>
          <w:sz w:val="20"/>
        </w:rPr>
        <w:t>learning,</w:t>
      </w:r>
      <w:r>
        <w:rPr>
          <w:rFonts w:ascii="Times New Roman"/>
          <w:color w:val="231F1F"/>
          <w:spacing w:val="-6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digital</w:t>
      </w:r>
      <w:r>
        <w:rPr>
          <w:rFonts w:ascii="Times New Roman"/>
          <w:color w:val="231F1F"/>
          <w:spacing w:val="-8"/>
          <w:sz w:val="20"/>
        </w:rPr>
        <w:t> </w:t>
      </w:r>
      <w:r>
        <w:rPr>
          <w:rFonts w:ascii="Times New Roman"/>
          <w:color w:val="231F1F"/>
          <w:sz w:val="20"/>
        </w:rPr>
        <w:t>education,</w:t>
      </w:r>
      <w:r>
        <w:rPr>
          <w:rFonts w:ascii="Times New Roman"/>
          <w:color w:val="231F1F"/>
          <w:spacing w:val="-4"/>
          <w:sz w:val="20"/>
        </w:rPr>
        <w:t> </w:t>
      </w:r>
      <w:r>
        <w:rPr>
          <w:rFonts w:ascii="Times New Roman"/>
          <w:color w:val="231F1F"/>
          <w:sz w:val="20"/>
        </w:rPr>
        <w:t>video-conference,</w:t>
      </w:r>
      <w:r>
        <w:rPr>
          <w:rFonts w:ascii="Times New Roman"/>
          <w:color w:val="231F1F"/>
          <w:spacing w:val="-6"/>
          <w:sz w:val="20"/>
        </w:rPr>
        <w:t> </w:t>
      </w:r>
      <w:r>
        <w:rPr>
          <w:rFonts w:ascii="Times New Roman"/>
          <w:color w:val="231F1F"/>
          <w:sz w:val="20"/>
        </w:rPr>
        <w:t>forums,</w:t>
      </w:r>
      <w:r>
        <w:rPr>
          <w:rFonts w:ascii="Times New Roman"/>
          <w:color w:val="231F1F"/>
          <w:spacing w:val="-4"/>
          <w:sz w:val="20"/>
        </w:rPr>
        <w:t> </w:t>
      </w:r>
      <w:r>
        <w:rPr>
          <w:rFonts w:ascii="Times New Roman"/>
          <w:color w:val="231F1F"/>
          <w:sz w:val="20"/>
        </w:rPr>
        <w:t>social</w:t>
      </w:r>
      <w:r>
        <w:rPr>
          <w:rFonts w:ascii="Times New Roman"/>
          <w:color w:val="231F1F"/>
          <w:spacing w:val="-6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networks,</w:t>
      </w:r>
      <w:r>
        <w:rPr>
          <w:rFonts w:ascii="Times New Roman"/>
          <w:color w:val="231F1F"/>
          <w:spacing w:val="-4"/>
          <w:sz w:val="20"/>
        </w:rPr>
        <w:t> </w:t>
      </w:r>
      <w:r>
        <w:rPr>
          <w:rFonts w:ascii="Times New Roman"/>
          <w:color w:val="231F1F"/>
          <w:sz w:val="20"/>
        </w:rPr>
        <w:t>correspondent</w:t>
      </w:r>
      <w:r>
        <w:rPr>
          <w:rFonts w:ascii="Times New Roman"/>
          <w:color w:val="231F1F"/>
          <w:spacing w:val="50"/>
          <w:w w:val="99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learning,</w:t>
      </w:r>
      <w:r>
        <w:rPr>
          <w:rFonts w:ascii="Times New Roman"/>
          <w:color w:val="231F1F"/>
          <w:spacing w:val="-9"/>
          <w:sz w:val="20"/>
        </w:rPr>
        <w:t> </w:t>
      </w:r>
      <w:r>
        <w:rPr>
          <w:rFonts w:ascii="Times New Roman"/>
          <w:color w:val="231F1F"/>
          <w:sz w:val="20"/>
        </w:rPr>
        <w:t>software,</w:t>
      </w:r>
      <w:r>
        <w:rPr>
          <w:rFonts w:ascii="Times New Roman"/>
          <w:color w:val="231F1F"/>
          <w:spacing w:val="-8"/>
          <w:sz w:val="20"/>
        </w:rPr>
        <w:t> </w:t>
      </w:r>
      <w:r>
        <w:rPr>
          <w:rFonts w:ascii="Times New Roman"/>
          <w:color w:val="231F1F"/>
          <w:sz w:val="20"/>
        </w:rPr>
        <w:t>CD-ROM,</w:t>
      </w:r>
      <w:r>
        <w:rPr>
          <w:rFonts w:ascii="Times New Roman"/>
          <w:color w:val="231F1F"/>
          <w:spacing w:val="-8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webpages,</w:t>
      </w:r>
      <w:r>
        <w:rPr>
          <w:rFonts w:ascii="Times New Roman"/>
          <w:color w:val="231F1F"/>
          <w:spacing w:val="-8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digital</w:t>
      </w:r>
      <w:r>
        <w:rPr>
          <w:rFonts w:ascii="Times New Roman"/>
          <w:color w:val="231F1F"/>
          <w:spacing w:val="-10"/>
          <w:sz w:val="20"/>
        </w:rPr>
        <w:t> </w:t>
      </w:r>
      <w:r>
        <w:rPr>
          <w:rFonts w:ascii="Times New Roman"/>
          <w:color w:val="231F1F"/>
          <w:sz w:val="20"/>
        </w:rPr>
        <w:t>textbook,</w:t>
      </w:r>
      <w:r>
        <w:rPr>
          <w:rFonts w:ascii="Times New Roman"/>
          <w:color w:val="231F1F"/>
          <w:spacing w:val="-8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Internet.</w:t>
      </w:r>
      <w:r>
        <w:rPr>
          <w:rFonts w:ascii="Times New Roman"/>
          <w:sz w:val="20"/>
        </w:rPr>
      </w:r>
    </w:p>
    <w:p>
      <w:pPr>
        <w:spacing w:after="0"/>
        <w:jc w:val="both"/>
        <w:rPr>
          <w:rFonts w:ascii="Times New Roman" w:hAnsi="Times New Roman" w:cs="Times New Roman" w:eastAsia="Times New Roman"/>
          <w:sz w:val="20"/>
          <w:szCs w:val="20"/>
        </w:rPr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7"/>
          <w:szCs w:val="17"/>
        </w:rPr>
        <w:sectPr>
          <w:headerReference w:type="even" r:id="rId87"/>
          <w:footerReference w:type="even" r:id="rId88"/>
          <w:footerReference w:type="default" r:id="rId89"/>
          <w:pgSz w:w="11910" w:h="16840"/>
          <w:pgMar w:header="0" w:footer="833" w:top="1580" w:bottom="1020" w:left="1300" w:right="1680"/>
          <w:pgNumType w:start="114"/>
        </w:sectPr>
      </w:pPr>
    </w:p>
    <w:p>
      <w:pPr>
        <w:tabs>
          <w:tab w:pos="7241" w:val="left" w:leader="none"/>
        </w:tabs>
        <w:spacing w:line="275" w:lineRule="exact" w:before="55"/>
        <w:ind w:left="118" w:right="0" w:firstLine="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b/>
          <w:color w:val="231F1F"/>
          <w:spacing w:val="-1"/>
          <w:sz w:val="24"/>
        </w:rPr>
        <w:t>Gordana</w:t>
      </w:r>
      <w:r>
        <w:rPr>
          <w:rFonts w:ascii="Times New Roman" w:hAnsi="Times New Roman"/>
          <w:b/>
          <w:color w:val="231F1F"/>
          <w:sz w:val="24"/>
        </w:rPr>
        <w:t> </w:t>
      </w:r>
      <w:r>
        <w:rPr>
          <w:rFonts w:ascii="Times New Roman" w:hAnsi="Times New Roman"/>
          <w:b/>
          <w:color w:val="231F1F"/>
          <w:spacing w:val="-1"/>
          <w:sz w:val="24"/>
        </w:rPr>
        <w:t>Blagojević,</w:t>
      </w:r>
      <w:r>
        <w:rPr>
          <w:rFonts w:ascii="Times New Roman" w:hAnsi="Times New Roman"/>
          <w:b/>
          <w:color w:val="231F1F"/>
          <w:sz w:val="24"/>
        </w:rPr>
        <w:t> dipl. </w:t>
      </w:r>
      <w:r>
        <w:rPr>
          <w:rFonts w:ascii="Times New Roman" w:hAnsi="Times New Roman"/>
          <w:b/>
          <w:color w:val="231F1F"/>
          <w:spacing w:val="-1"/>
          <w:sz w:val="24"/>
        </w:rPr>
        <w:t>inž.</w:t>
      </w:r>
      <w:r>
        <w:rPr>
          <w:rFonts w:ascii="Times New Roman" w:hAnsi="Times New Roman"/>
          <w:b/>
          <w:color w:val="231F1F"/>
          <w:sz w:val="24"/>
        </w:rPr>
        <w:t> saob.</w:t>
        <w:tab/>
      </w:r>
      <w:r>
        <w:rPr>
          <w:rFonts w:ascii="Times New Roman" w:hAnsi="Times New Roman"/>
          <w:color w:val="231F1F"/>
          <w:spacing w:val="-1"/>
          <w:sz w:val="22"/>
        </w:rPr>
        <w:t>UDC(045)004(62.5)</w:t>
      </w:r>
      <w:r>
        <w:rPr>
          <w:rFonts w:ascii="Times New Roman" w:hAnsi="Times New Roman"/>
          <w:sz w:val="22"/>
        </w:rPr>
      </w:r>
    </w:p>
    <w:p>
      <w:pPr>
        <w:tabs>
          <w:tab w:pos="7866" w:val="left" w:leader="none"/>
        </w:tabs>
        <w:spacing w:line="252" w:lineRule="exact" w:before="0"/>
        <w:ind w:left="118" w:right="0" w:firstLine="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1F"/>
          <w:spacing w:val="-1"/>
          <w:sz w:val="22"/>
        </w:rPr>
        <w:t>Saobraćajna</w:t>
      </w:r>
      <w:r>
        <w:rPr>
          <w:rFonts w:ascii="Times New Roman" w:hAnsi="Times New Roman"/>
          <w:color w:val="231F1F"/>
          <w:spacing w:val="-2"/>
          <w:sz w:val="22"/>
        </w:rPr>
        <w:t> </w:t>
      </w:r>
      <w:r>
        <w:rPr>
          <w:rFonts w:ascii="Times New Roman" w:hAnsi="Times New Roman"/>
          <w:color w:val="231F1F"/>
          <w:sz w:val="22"/>
        </w:rPr>
        <w:t>i</w:t>
      </w:r>
      <w:r>
        <w:rPr>
          <w:rFonts w:ascii="Times New Roman" w:hAnsi="Times New Roman"/>
          <w:color w:val="231F1F"/>
          <w:spacing w:val="1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elektro</w:t>
      </w:r>
      <w:r>
        <w:rPr>
          <w:rFonts w:ascii="Times New Roman" w:hAnsi="Times New Roman"/>
          <w:color w:val="231F1F"/>
          <w:spacing w:val="-3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škola,</w:t>
      </w:r>
      <w:r>
        <w:rPr>
          <w:rFonts w:ascii="Times New Roman" w:hAnsi="Times New Roman"/>
          <w:color w:val="231F1F"/>
          <w:spacing w:val="-2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Doboj,</w:t>
      </w:r>
      <w:r>
        <w:rPr>
          <w:rFonts w:ascii="Times New Roman" w:hAnsi="Times New Roman"/>
          <w:color w:val="231F1F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BiH</w:t>
        <w:tab/>
        <w:t>Stručni</w:t>
      </w:r>
      <w:r>
        <w:rPr>
          <w:rFonts w:ascii="Times New Roman" w:hAnsi="Times New Roman"/>
          <w:color w:val="231F1F"/>
          <w:spacing w:val="1"/>
          <w:sz w:val="22"/>
        </w:rPr>
        <w:t> </w:t>
      </w:r>
      <w:r>
        <w:rPr>
          <w:rFonts w:ascii="Times New Roman" w:hAnsi="Times New Roman"/>
          <w:color w:val="231F1F"/>
          <w:sz w:val="22"/>
        </w:rPr>
        <w:t>č</w:t>
      </w:r>
      <w:r>
        <w:rPr>
          <w:rFonts w:ascii="Times New Roman" w:hAnsi="Times New Roman"/>
          <w:color w:val="231F1F"/>
          <w:sz w:val="22"/>
        </w:rPr>
        <w:t>lanak</w:t>
      </w:r>
      <w:r>
        <w:rPr>
          <w:rFonts w:ascii="Times New Roman" w:hAnsi="Times New Roman"/>
          <w:sz w:val="22"/>
        </w:rPr>
      </w:r>
    </w:p>
    <w:p>
      <w:pPr>
        <w:spacing w:line="239" w:lineRule="auto" w:before="2"/>
        <w:ind w:left="118" w:right="5650" w:firstLine="0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b/>
          <w:color w:val="231F1F"/>
          <w:spacing w:val="-1"/>
          <w:sz w:val="24"/>
        </w:rPr>
        <w:t>Svetko</w:t>
      </w:r>
      <w:r>
        <w:rPr>
          <w:rFonts w:ascii="Times New Roman" w:hAnsi="Times New Roman"/>
          <w:b/>
          <w:color w:val="231F1F"/>
          <w:sz w:val="24"/>
        </w:rPr>
        <w:t> </w:t>
      </w:r>
      <w:r>
        <w:rPr>
          <w:rFonts w:ascii="Times New Roman" w:hAnsi="Times New Roman"/>
          <w:b/>
          <w:color w:val="231F1F"/>
          <w:spacing w:val="-1"/>
          <w:sz w:val="24"/>
        </w:rPr>
        <w:t>Milutinović,</w:t>
      </w:r>
      <w:r>
        <w:rPr>
          <w:rFonts w:ascii="Times New Roman" w:hAnsi="Times New Roman"/>
          <w:b/>
          <w:color w:val="231F1F"/>
          <w:sz w:val="24"/>
        </w:rPr>
        <w:t> </w:t>
      </w:r>
      <w:r>
        <w:rPr>
          <w:rFonts w:ascii="Times New Roman" w:hAnsi="Times New Roman"/>
          <w:b/>
          <w:color w:val="231F1F"/>
          <w:spacing w:val="-1"/>
          <w:sz w:val="24"/>
        </w:rPr>
        <w:t>dipl.</w:t>
      </w:r>
      <w:r>
        <w:rPr>
          <w:rFonts w:ascii="Times New Roman" w:hAnsi="Times New Roman"/>
          <w:b/>
          <w:color w:val="231F1F"/>
          <w:sz w:val="24"/>
        </w:rPr>
        <w:t> </w:t>
      </w:r>
      <w:r>
        <w:rPr>
          <w:rFonts w:ascii="Times New Roman" w:hAnsi="Times New Roman"/>
          <w:b/>
          <w:color w:val="231F1F"/>
          <w:spacing w:val="-1"/>
          <w:sz w:val="24"/>
        </w:rPr>
        <w:t>inž.</w:t>
      </w:r>
      <w:r>
        <w:rPr>
          <w:rFonts w:ascii="Times New Roman" w:hAnsi="Times New Roman"/>
          <w:b/>
          <w:color w:val="231F1F"/>
          <w:sz w:val="24"/>
        </w:rPr>
        <w:t> saob.</w:t>
      </w:r>
      <w:r>
        <w:rPr>
          <w:rFonts w:ascii="Times New Roman" w:hAnsi="Times New Roman"/>
          <w:b/>
          <w:color w:val="231F1F"/>
          <w:spacing w:val="41"/>
          <w:sz w:val="24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Saobraćajna</w:t>
      </w:r>
      <w:r>
        <w:rPr>
          <w:rFonts w:ascii="Times New Roman" w:hAnsi="Times New Roman"/>
          <w:color w:val="231F1F"/>
          <w:spacing w:val="-2"/>
          <w:sz w:val="22"/>
        </w:rPr>
        <w:t> </w:t>
      </w:r>
      <w:r>
        <w:rPr>
          <w:rFonts w:ascii="Times New Roman" w:hAnsi="Times New Roman"/>
          <w:color w:val="231F1F"/>
          <w:sz w:val="22"/>
        </w:rPr>
        <w:t>i</w:t>
      </w:r>
      <w:r>
        <w:rPr>
          <w:rFonts w:ascii="Times New Roman" w:hAnsi="Times New Roman"/>
          <w:color w:val="231F1F"/>
          <w:spacing w:val="1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elektro</w:t>
      </w:r>
      <w:r>
        <w:rPr>
          <w:rFonts w:ascii="Times New Roman" w:hAnsi="Times New Roman"/>
          <w:color w:val="231F1F"/>
          <w:spacing w:val="-3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škola,</w:t>
      </w:r>
      <w:r>
        <w:rPr>
          <w:rFonts w:ascii="Times New Roman" w:hAnsi="Times New Roman"/>
          <w:color w:val="231F1F"/>
          <w:spacing w:val="-2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Doboj,</w:t>
      </w:r>
      <w:r>
        <w:rPr>
          <w:rFonts w:ascii="Times New Roman" w:hAnsi="Times New Roman"/>
          <w:color w:val="231F1F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BiH</w:t>
      </w:r>
      <w:r>
        <w:rPr>
          <w:rFonts w:ascii="Times New Roman" w:hAnsi="Times New Roman"/>
          <w:color w:val="231F1F"/>
          <w:spacing w:val="41"/>
          <w:sz w:val="22"/>
        </w:rPr>
        <w:t> </w:t>
      </w:r>
      <w:r>
        <w:rPr>
          <w:rFonts w:ascii="Times New Roman" w:hAnsi="Times New Roman"/>
          <w:b/>
          <w:color w:val="231F1F"/>
          <w:spacing w:val="-1"/>
          <w:sz w:val="24"/>
        </w:rPr>
        <w:t>Mr Violeta</w:t>
      </w:r>
      <w:r>
        <w:rPr>
          <w:rFonts w:ascii="Times New Roman" w:hAnsi="Times New Roman"/>
          <w:b/>
          <w:color w:val="231F1F"/>
          <w:sz w:val="24"/>
        </w:rPr>
        <w:t> Lukić, dipl.</w:t>
      </w:r>
      <w:r>
        <w:rPr>
          <w:rFonts w:ascii="Times New Roman" w:hAnsi="Times New Roman"/>
          <w:b/>
          <w:color w:val="231F1F"/>
          <w:spacing w:val="-2"/>
          <w:sz w:val="24"/>
        </w:rPr>
        <w:t> </w:t>
      </w:r>
      <w:r>
        <w:rPr>
          <w:rFonts w:ascii="Times New Roman" w:hAnsi="Times New Roman"/>
          <w:b/>
          <w:color w:val="231F1F"/>
          <w:sz w:val="24"/>
        </w:rPr>
        <w:t>inž. saob.</w:t>
      </w:r>
      <w:r>
        <w:rPr>
          <w:rFonts w:ascii="Times New Roman" w:hAnsi="Times New Roman"/>
          <w:sz w:val="24"/>
        </w:rPr>
      </w:r>
    </w:p>
    <w:p>
      <w:pPr>
        <w:spacing w:line="250" w:lineRule="exact" w:before="0"/>
        <w:ind w:left="118" w:right="0" w:firstLine="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1F"/>
          <w:spacing w:val="-1"/>
          <w:sz w:val="22"/>
        </w:rPr>
        <w:t>Internacionalni</w:t>
      </w:r>
      <w:r>
        <w:rPr>
          <w:rFonts w:ascii="Times New Roman" w:hAnsi="Times New Roman"/>
          <w:color w:val="231F1F"/>
          <w:spacing w:val="1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univerzitet,</w:t>
      </w:r>
      <w:r>
        <w:rPr>
          <w:rFonts w:ascii="Times New Roman" w:hAnsi="Times New Roman"/>
          <w:color w:val="231F1F"/>
          <w:spacing w:val="-3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Brčko</w:t>
      </w:r>
      <w:r>
        <w:rPr>
          <w:rFonts w:ascii="Times New Roman" w:hAnsi="Times New Roman"/>
          <w:color w:val="231F1F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distrikt</w:t>
      </w:r>
      <w:r>
        <w:rPr>
          <w:rFonts w:ascii="Times New Roman" w:hAnsi="Times New Roman"/>
          <w:color w:val="231F1F"/>
          <w:spacing w:val="1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BiH</w:t>
      </w:r>
      <w:r>
        <w:rPr>
          <w:rFonts w:ascii="Times New Roman" w:hAnsi="Times New Roman"/>
          <w:sz w:val="22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pStyle w:val="Heading2"/>
        <w:spacing w:line="359" w:lineRule="auto"/>
        <w:ind w:left="258" w:right="254"/>
        <w:jc w:val="center"/>
        <w:rPr>
          <w:b w:val="0"/>
          <w:bCs w:val="0"/>
        </w:rPr>
      </w:pPr>
      <w:r>
        <w:rPr>
          <w:color w:val="231F1F"/>
          <w:spacing w:val="-1"/>
        </w:rPr>
        <w:t>PRIMJENA</w:t>
      </w:r>
      <w:r>
        <w:rPr>
          <w:color w:val="231F1F"/>
        </w:rPr>
        <w:t> SAVREMENIH </w:t>
      </w:r>
      <w:r>
        <w:rPr>
          <w:color w:val="231F1F"/>
          <w:spacing w:val="-1"/>
        </w:rPr>
        <w:t>INFORMACIONO</w:t>
      </w:r>
      <w:r>
        <w:rPr>
          <w:rFonts w:ascii="Times New Roman"/>
          <w:color w:val="231F1F"/>
          <w:spacing w:val="-1"/>
        </w:rPr>
        <w:t>-</w:t>
      </w:r>
      <w:r>
        <w:rPr>
          <w:color w:val="231F1F"/>
          <w:spacing w:val="-1"/>
        </w:rPr>
        <w:t>KOMUNIKACIONIH</w:t>
      </w:r>
      <w:r>
        <w:rPr>
          <w:color w:val="231F1F"/>
          <w:spacing w:val="61"/>
        </w:rPr>
        <w:t> </w:t>
      </w:r>
      <w:r>
        <w:rPr>
          <w:color w:val="231F1F"/>
          <w:spacing w:val="-1"/>
        </w:rPr>
        <w:t>TEHNOLOGIJA</w:t>
      </w:r>
      <w:r>
        <w:rPr>
          <w:color w:val="231F1F"/>
        </w:rPr>
        <w:t> U</w:t>
      </w:r>
      <w:r>
        <w:rPr>
          <w:color w:val="231F1F"/>
          <w:spacing w:val="-1"/>
        </w:rPr>
        <w:t> MOTORNIM</w:t>
      </w:r>
      <w:r>
        <w:rPr>
          <w:color w:val="231F1F"/>
          <w:spacing w:val="-2"/>
        </w:rPr>
        <w:t> </w:t>
      </w:r>
      <w:r>
        <w:rPr>
          <w:color w:val="231F1F"/>
          <w:spacing w:val="-1"/>
        </w:rPr>
        <w:t>VOZILIMA</w:t>
      </w:r>
      <w:r>
        <w:rPr>
          <w:b w:val="0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b/>
          <w:bCs/>
          <w:sz w:val="27"/>
          <w:szCs w:val="27"/>
        </w:rPr>
      </w:pPr>
    </w:p>
    <w:p>
      <w:pPr>
        <w:spacing w:line="276" w:lineRule="auto" w:before="0"/>
        <w:ind w:left="118" w:right="112" w:firstLine="707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1F"/>
          <w:spacing w:val="-1"/>
          <w:sz w:val="20"/>
        </w:rPr>
        <w:t>SAŽETAK:</w:t>
      </w:r>
      <w:r>
        <w:rPr>
          <w:rFonts w:ascii="Times New Roman" w:hAnsi="Times New Roman"/>
          <w:color w:val="231F1F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Ljudsko</w:t>
      </w:r>
      <w:r>
        <w:rPr>
          <w:rFonts w:ascii="Times New Roman" w:hAnsi="Times New Roman"/>
          <w:color w:val="231F1F"/>
          <w:spacing w:val="1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bića </w:t>
      </w:r>
      <w:r>
        <w:rPr>
          <w:rFonts w:ascii="Times New Roman" w:hAnsi="Times New Roman"/>
          <w:color w:val="231F1F"/>
          <w:spacing w:val="-1"/>
          <w:sz w:val="20"/>
        </w:rPr>
        <w:t>nisu</w:t>
      </w:r>
      <w:r>
        <w:rPr>
          <w:rFonts w:ascii="Times New Roman" w:hAnsi="Times New Roman"/>
          <w:color w:val="231F1F"/>
          <w:spacing w:val="1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stvorena</w:t>
      </w:r>
      <w:r>
        <w:rPr>
          <w:rFonts w:ascii="Times New Roman" w:hAnsi="Times New Roman"/>
          <w:color w:val="231F1F"/>
          <w:spacing w:val="1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da </w:t>
      </w:r>
      <w:r>
        <w:rPr>
          <w:rFonts w:ascii="Times New Roman" w:hAnsi="Times New Roman"/>
          <w:color w:val="231F1F"/>
          <w:spacing w:val="-1"/>
          <w:sz w:val="20"/>
        </w:rPr>
        <w:t>se</w:t>
      </w:r>
      <w:r>
        <w:rPr>
          <w:rFonts w:ascii="Times New Roman" w:hAnsi="Times New Roman"/>
          <w:color w:val="231F1F"/>
          <w:spacing w:val="1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kreću </w:t>
      </w:r>
      <w:r>
        <w:rPr>
          <w:rFonts w:ascii="Times New Roman" w:hAnsi="Times New Roman"/>
          <w:color w:val="231F1F"/>
          <w:sz w:val="20"/>
        </w:rPr>
        <w:t>brzinama koje</w:t>
      </w:r>
      <w:r>
        <w:rPr>
          <w:rFonts w:ascii="Times New Roman" w:hAnsi="Times New Roman"/>
          <w:color w:val="231F1F"/>
          <w:spacing w:val="1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se</w:t>
      </w:r>
      <w:r>
        <w:rPr>
          <w:rFonts w:ascii="Times New Roman" w:hAnsi="Times New Roman"/>
          <w:color w:val="231F1F"/>
          <w:spacing w:val="1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mere</w:t>
      </w:r>
      <w:r>
        <w:rPr>
          <w:rFonts w:ascii="Times New Roman" w:hAnsi="Times New Roman"/>
          <w:color w:val="231F1F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stotinama</w:t>
      </w:r>
      <w:r>
        <w:rPr>
          <w:rFonts w:ascii="Times New Roman" w:hAnsi="Times New Roman"/>
          <w:color w:val="231F1F"/>
          <w:spacing w:val="1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kilometara </w:t>
      </w:r>
      <w:r>
        <w:rPr>
          <w:rFonts w:ascii="Times New Roman" w:hAnsi="Times New Roman"/>
          <w:color w:val="231F1F"/>
          <w:spacing w:val="-1"/>
          <w:sz w:val="20"/>
        </w:rPr>
        <w:t>na</w:t>
      </w:r>
      <w:r>
        <w:rPr>
          <w:rFonts w:ascii="Times New Roman" w:hAnsi="Times New Roman"/>
          <w:color w:val="231F1F"/>
          <w:spacing w:val="1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čas.</w:t>
      </w:r>
      <w:r>
        <w:rPr>
          <w:rFonts w:ascii="Times New Roman" w:hAnsi="Times New Roman"/>
          <w:color w:val="231F1F"/>
          <w:spacing w:val="81"/>
          <w:w w:val="99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Brzina</w:t>
      </w:r>
      <w:r>
        <w:rPr>
          <w:rFonts w:ascii="Times New Roman" w:hAnsi="Times New Roman"/>
          <w:color w:val="231F1F"/>
          <w:spacing w:val="-5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reagovanja</w:t>
      </w:r>
      <w:r>
        <w:rPr>
          <w:rFonts w:ascii="Times New Roman" w:hAnsi="Times New Roman"/>
          <w:color w:val="231F1F"/>
          <w:spacing w:val="-4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na</w:t>
      </w:r>
      <w:r>
        <w:rPr>
          <w:rFonts w:ascii="Times New Roman" w:hAnsi="Times New Roman"/>
          <w:color w:val="231F1F"/>
          <w:spacing w:val="-4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dešavanja</w:t>
      </w:r>
      <w:r>
        <w:rPr>
          <w:rFonts w:ascii="Times New Roman" w:hAnsi="Times New Roman"/>
          <w:color w:val="231F1F"/>
          <w:spacing w:val="-4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u</w:t>
      </w:r>
      <w:r>
        <w:rPr>
          <w:rFonts w:ascii="Times New Roman" w:hAnsi="Times New Roman"/>
          <w:color w:val="231F1F"/>
          <w:spacing w:val="-5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našoj</w:t>
      </w:r>
      <w:r>
        <w:rPr>
          <w:rFonts w:ascii="Times New Roman" w:hAnsi="Times New Roman"/>
          <w:color w:val="231F1F"/>
          <w:spacing w:val="-4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okolini</w:t>
      </w:r>
      <w:r>
        <w:rPr>
          <w:rFonts w:ascii="Times New Roman" w:hAnsi="Times New Roman"/>
          <w:color w:val="231F1F"/>
          <w:spacing w:val="-5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prilagoĎena</w:t>
      </w:r>
      <w:r>
        <w:rPr>
          <w:rFonts w:ascii="Times New Roman" w:hAnsi="Times New Roman"/>
          <w:color w:val="231F1F"/>
          <w:spacing w:val="-4"/>
          <w:sz w:val="20"/>
        </w:rPr>
        <w:t> </w:t>
      </w:r>
      <w:r>
        <w:rPr>
          <w:rFonts w:ascii="Times New Roman" w:hAnsi="Times New Roman"/>
          <w:color w:val="231F1F"/>
          <w:spacing w:val="1"/>
          <w:sz w:val="20"/>
        </w:rPr>
        <w:t>je</w:t>
      </w:r>
      <w:r>
        <w:rPr>
          <w:rFonts w:ascii="Times New Roman" w:hAnsi="Times New Roman"/>
          <w:color w:val="231F1F"/>
          <w:spacing w:val="-4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brzini</w:t>
      </w:r>
      <w:r>
        <w:rPr>
          <w:rFonts w:ascii="Times New Roman" w:hAnsi="Times New Roman"/>
          <w:color w:val="231F1F"/>
          <w:spacing w:val="-5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kretanja</w:t>
      </w:r>
      <w:r>
        <w:rPr>
          <w:rFonts w:ascii="Times New Roman" w:hAnsi="Times New Roman"/>
          <w:color w:val="231F1F"/>
          <w:spacing w:val="-4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brzinom</w:t>
      </w:r>
      <w:r>
        <w:rPr>
          <w:rFonts w:ascii="Times New Roman" w:hAnsi="Times New Roman"/>
          <w:color w:val="231F1F"/>
          <w:spacing w:val="-8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hoda.</w:t>
      </w:r>
      <w:r>
        <w:rPr>
          <w:rFonts w:ascii="Times New Roman" w:hAnsi="Times New Roman"/>
          <w:color w:val="231F1F"/>
          <w:spacing w:val="-4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Zbog</w:t>
      </w:r>
      <w:r>
        <w:rPr>
          <w:rFonts w:ascii="Times New Roman" w:hAnsi="Times New Roman"/>
          <w:color w:val="231F1F"/>
          <w:spacing w:val="-6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toga</w:t>
      </w:r>
      <w:r>
        <w:rPr>
          <w:rFonts w:ascii="Times New Roman" w:hAnsi="Times New Roman"/>
          <w:color w:val="231F1F"/>
          <w:spacing w:val="-4"/>
          <w:sz w:val="20"/>
        </w:rPr>
        <w:t> </w:t>
      </w:r>
      <w:r>
        <w:rPr>
          <w:rFonts w:ascii="Times New Roman" w:hAnsi="Times New Roman"/>
          <w:color w:val="231F1F"/>
          <w:spacing w:val="1"/>
          <w:sz w:val="20"/>
        </w:rPr>
        <w:t>je</w:t>
      </w:r>
      <w:r>
        <w:rPr>
          <w:rFonts w:ascii="Times New Roman" w:hAnsi="Times New Roman"/>
          <w:color w:val="231F1F"/>
          <w:spacing w:val="-4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ljudski</w:t>
      </w:r>
      <w:r>
        <w:rPr>
          <w:rFonts w:ascii="Times New Roman" w:hAnsi="Times New Roman"/>
          <w:color w:val="231F1F"/>
          <w:spacing w:val="65"/>
          <w:w w:val="99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faktor</w:t>
      </w:r>
      <w:r>
        <w:rPr>
          <w:rFonts w:ascii="Times New Roman" w:hAnsi="Times New Roman"/>
          <w:color w:val="231F1F"/>
          <w:spacing w:val="18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glavni</w:t>
      </w:r>
      <w:r>
        <w:rPr>
          <w:rFonts w:ascii="Times New Roman" w:hAnsi="Times New Roman"/>
          <w:color w:val="231F1F"/>
          <w:spacing w:val="19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uzrok</w:t>
      </w:r>
      <w:r>
        <w:rPr>
          <w:rFonts w:ascii="Times New Roman" w:hAnsi="Times New Roman"/>
          <w:color w:val="231F1F"/>
          <w:spacing w:val="17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svih</w:t>
      </w:r>
      <w:r>
        <w:rPr>
          <w:rFonts w:ascii="Times New Roman" w:hAnsi="Times New Roman"/>
          <w:color w:val="231F1F"/>
          <w:spacing w:val="19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saobraćajnih</w:t>
      </w:r>
      <w:r>
        <w:rPr>
          <w:rFonts w:ascii="Times New Roman" w:hAnsi="Times New Roman"/>
          <w:color w:val="231F1F"/>
          <w:spacing w:val="16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nezgoda</w:t>
      </w:r>
      <w:r>
        <w:rPr>
          <w:rFonts w:ascii="Times New Roman" w:hAnsi="Times New Roman"/>
          <w:color w:val="231F1F"/>
          <w:spacing w:val="18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čije</w:t>
      </w:r>
      <w:r>
        <w:rPr>
          <w:rFonts w:ascii="Times New Roman" w:hAnsi="Times New Roman"/>
          <w:color w:val="231F1F"/>
          <w:spacing w:val="18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posledice</w:t>
      </w:r>
      <w:r>
        <w:rPr>
          <w:rFonts w:ascii="Times New Roman" w:hAnsi="Times New Roman"/>
          <w:color w:val="231F1F"/>
          <w:spacing w:val="21"/>
          <w:sz w:val="20"/>
        </w:rPr>
        <w:t> </w:t>
      </w:r>
      <w:r>
        <w:rPr>
          <w:rFonts w:ascii="Times New Roman" w:hAnsi="Times New Roman"/>
          <w:color w:val="231F1F"/>
          <w:spacing w:val="1"/>
          <w:sz w:val="20"/>
        </w:rPr>
        <w:t>mogu</w:t>
      </w:r>
      <w:r>
        <w:rPr>
          <w:rFonts w:ascii="Times New Roman" w:hAnsi="Times New Roman"/>
          <w:color w:val="231F1F"/>
          <w:spacing w:val="16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biti</w:t>
      </w:r>
      <w:r>
        <w:rPr>
          <w:rFonts w:ascii="Times New Roman" w:hAnsi="Times New Roman"/>
          <w:color w:val="231F1F"/>
          <w:spacing w:val="20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užasavajuće.</w:t>
      </w:r>
      <w:r>
        <w:rPr>
          <w:rFonts w:ascii="Times New Roman" w:hAnsi="Times New Roman"/>
          <w:color w:val="231F1F"/>
          <w:spacing w:val="18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Konstruktori</w:t>
      </w:r>
      <w:r>
        <w:rPr>
          <w:rFonts w:ascii="Times New Roman" w:hAnsi="Times New Roman"/>
          <w:color w:val="231F1F"/>
          <w:spacing w:val="18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savremenih</w:t>
      </w:r>
      <w:r>
        <w:rPr>
          <w:rFonts w:ascii="Times New Roman" w:hAnsi="Times New Roman"/>
          <w:color w:val="231F1F"/>
          <w:spacing w:val="80"/>
          <w:w w:val="99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automobila</w:t>
      </w:r>
      <w:r>
        <w:rPr>
          <w:rFonts w:ascii="Times New Roman" w:hAnsi="Times New Roman"/>
          <w:color w:val="231F1F"/>
          <w:spacing w:val="16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čine</w:t>
      </w:r>
      <w:r>
        <w:rPr>
          <w:rFonts w:ascii="Times New Roman" w:hAnsi="Times New Roman"/>
          <w:color w:val="231F1F"/>
          <w:spacing w:val="17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sve</w:t>
      </w:r>
      <w:r>
        <w:rPr>
          <w:rFonts w:ascii="Times New Roman" w:hAnsi="Times New Roman"/>
          <w:color w:val="231F1F"/>
          <w:spacing w:val="17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kako</w:t>
      </w:r>
      <w:r>
        <w:rPr>
          <w:rFonts w:ascii="Times New Roman" w:hAnsi="Times New Roman"/>
          <w:color w:val="231F1F"/>
          <w:spacing w:val="17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bi</w:t>
      </w:r>
      <w:r>
        <w:rPr>
          <w:rFonts w:ascii="Times New Roman" w:hAnsi="Times New Roman"/>
          <w:color w:val="231F1F"/>
          <w:spacing w:val="15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eliminisali</w:t>
      </w:r>
      <w:r>
        <w:rPr>
          <w:rFonts w:ascii="Times New Roman" w:hAnsi="Times New Roman"/>
          <w:color w:val="231F1F"/>
          <w:spacing w:val="16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ljudsku</w:t>
      </w:r>
      <w:r>
        <w:rPr>
          <w:rFonts w:ascii="Times New Roman" w:hAnsi="Times New Roman"/>
          <w:color w:val="231F1F"/>
          <w:spacing w:val="15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grešku.</w:t>
      </w:r>
      <w:r>
        <w:rPr>
          <w:rFonts w:ascii="Times New Roman" w:hAnsi="Times New Roman"/>
          <w:color w:val="231F1F"/>
          <w:spacing w:val="17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Danas</w:t>
      </w:r>
      <w:r>
        <w:rPr>
          <w:rFonts w:ascii="Times New Roman" w:hAnsi="Times New Roman"/>
          <w:color w:val="231F1F"/>
          <w:spacing w:val="16"/>
          <w:sz w:val="20"/>
        </w:rPr>
        <w:t> </w:t>
      </w:r>
      <w:r>
        <w:rPr>
          <w:rFonts w:ascii="Times New Roman" w:hAnsi="Times New Roman"/>
          <w:color w:val="231F1F"/>
          <w:spacing w:val="1"/>
          <w:sz w:val="20"/>
        </w:rPr>
        <w:t>je</w:t>
      </w:r>
      <w:r>
        <w:rPr>
          <w:rFonts w:ascii="Times New Roman" w:hAnsi="Times New Roman"/>
          <w:color w:val="231F1F"/>
          <w:spacing w:val="18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uobičajeno</w:t>
      </w:r>
      <w:r>
        <w:rPr>
          <w:rFonts w:ascii="Times New Roman" w:hAnsi="Times New Roman"/>
          <w:color w:val="231F1F"/>
          <w:spacing w:val="17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da</w:t>
      </w:r>
      <w:r>
        <w:rPr>
          <w:rFonts w:ascii="Times New Roman" w:hAnsi="Times New Roman"/>
          <w:color w:val="231F1F"/>
          <w:spacing w:val="14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se</w:t>
      </w:r>
      <w:r>
        <w:rPr>
          <w:rFonts w:ascii="Times New Roman" w:hAnsi="Times New Roman"/>
          <w:color w:val="231F1F"/>
          <w:spacing w:val="17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za</w:t>
      </w:r>
      <w:r>
        <w:rPr>
          <w:rFonts w:ascii="Times New Roman" w:hAnsi="Times New Roman"/>
          <w:color w:val="231F1F"/>
          <w:spacing w:val="15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konstrukciju</w:t>
      </w:r>
      <w:r>
        <w:rPr>
          <w:rFonts w:ascii="Times New Roman" w:hAnsi="Times New Roman"/>
          <w:color w:val="231F1F"/>
          <w:spacing w:val="16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automobila</w:t>
      </w:r>
      <w:r>
        <w:rPr>
          <w:rFonts w:ascii="Times New Roman" w:hAnsi="Times New Roman"/>
          <w:color w:val="231F1F"/>
          <w:spacing w:val="83"/>
          <w:w w:val="99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upotrebljavaju</w:t>
      </w:r>
      <w:r>
        <w:rPr>
          <w:rFonts w:ascii="Times New Roman" w:hAnsi="Times New Roman"/>
          <w:color w:val="231F1F"/>
          <w:spacing w:val="6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računari,</w:t>
      </w:r>
      <w:r>
        <w:rPr>
          <w:rFonts w:ascii="Times New Roman" w:hAnsi="Times New Roman"/>
          <w:color w:val="231F1F"/>
          <w:spacing w:val="9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prototipovi</w:t>
      </w:r>
      <w:r>
        <w:rPr>
          <w:rFonts w:ascii="Times New Roman" w:hAnsi="Times New Roman"/>
          <w:color w:val="231F1F"/>
          <w:spacing w:val="7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se</w:t>
      </w:r>
      <w:r>
        <w:rPr>
          <w:rFonts w:ascii="Times New Roman" w:hAnsi="Times New Roman"/>
          <w:color w:val="231F1F"/>
          <w:spacing w:val="9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testiraju</w:t>
      </w:r>
      <w:r>
        <w:rPr>
          <w:rFonts w:ascii="Times New Roman" w:hAnsi="Times New Roman"/>
          <w:color w:val="231F1F"/>
          <w:spacing w:val="6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u</w:t>
      </w:r>
      <w:r>
        <w:rPr>
          <w:rFonts w:ascii="Times New Roman" w:hAnsi="Times New Roman"/>
          <w:color w:val="231F1F"/>
          <w:spacing w:val="7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računarski</w:t>
      </w:r>
      <w:r>
        <w:rPr>
          <w:rFonts w:ascii="Times New Roman" w:hAnsi="Times New Roman"/>
          <w:color w:val="231F1F"/>
          <w:spacing w:val="7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simuliranim</w:t>
      </w:r>
      <w:r>
        <w:rPr>
          <w:rFonts w:ascii="Times New Roman" w:hAnsi="Times New Roman"/>
          <w:color w:val="231F1F"/>
          <w:spacing w:val="7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sudarima,</w:t>
      </w:r>
      <w:r>
        <w:rPr>
          <w:rFonts w:ascii="Times New Roman" w:hAnsi="Times New Roman"/>
          <w:color w:val="231F1F"/>
          <w:spacing w:val="11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prihvaćene</w:t>
      </w:r>
      <w:r>
        <w:rPr>
          <w:rFonts w:ascii="Times New Roman" w:hAnsi="Times New Roman"/>
          <w:color w:val="231F1F"/>
          <w:spacing w:val="11"/>
          <w:sz w:val="20"/>
        </w:rPr>
        <w:t> </w:t>
      </w:r>
      <w:r>
        <w:rPr>
          <w:rFonts w:ascii="Times New Roman" w:hAnsi="Times New Roman"/>
          <w:color w:val="231F1F"/>
          <w:spacing w:val="1"/>
          <w:sz w:val="20"/>
        </w:rPr>
        <w:t>model</w:t>
      </w:r>
      <w:r>
        <w:rPr>
          <w:rFonts w:ascii="Times New Roman" w:hAnsi="Times New Roman"/>
          <w:color w:val="231F1F"/>
          <w:spacing w:val="1"/>
          <w:sz w:val="20"/>
        </w:rPr>
        <w:t>e</w:t>
      </w:r>
      <w:r>
        <w:rPr>
          <w:rFonts w:ascii="Times New Roman" w:hAnsi="Times New Roman"/>
          <w:color w:val="231F1F"/>
          <w:spacing w:val="8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u</w:t>
      </w:r>
      <w:r>
        <w:rPr>
          <w:rFonts w:ascii="Times New Roman" w:hAnsi="Times New Roman"/>
          <w:color w:val="231F1F"/>
          <w:spacing w:val="86"/>
          <w:w w:val="99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fabrikama</w:t>
      </w:r>
      <w:r>
        <w:rPr>
          <w:rFonts w:ascii="Times New Roman" w:hAnsi="Times New Roman"/>
          <w:color w:val="231F1F"/>
          <w:spacing w:val="1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sklapaju roboti </w:t>
      </w:r>
      <w:r>
        <w:rPr>
          <w:rFonts w:ascii="Times New Roman" w:hAnsi="Times New Roman"/>
          <w:color w:val="231F1F"/>
          <w:spacing w:val="-1"/>
          <w:sz w:val="20"/>
        </w:rPr>
        <w:t>koje</w:t>
      </w:r>
      <w:r>
        <w:rPr>
          <w:rFonts w:ascii="Times New Roman" w:hAnsi="Times New Roman"/>
          <w:color w:val="231F1F"/>
          <w:spacing w:val="1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kontrolišu</w:t>
      </w:r>
      <w:r>
        <w:rPr>
          <w:rFonts w:ascii="Times New Roman" w:hAnsi="Times New Roman"/>
          <w:color w:val="231F1F"/>
          <w:spacing w:val="1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računari,</w:t>
      </w:r>
      <w:r>
        <w:rPr>
          <w:rFonts w:ascii="Times New Roman" w:hAnsi="Times New Roman"/>
          <w:color w:val="231F1F"/>
          <w:spacing w:val="1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a</w:t>
      </w:r>
      <w:r>
        <w:rPr>
          <w:rFonts w:ascii="Times New Roman" w:hAnsi="Times New Roman"/>
          <w:color w:val="231F1F"/>
          <w:spacing w:val="1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normalno</w:t>
      </w:r>
      <w:r>
        <w:rPr>
          <w:rFonts w:ascii="Times New Roman" w:hAnsi="Times New Roman"/>
          <w:color w:val="231F1F"/>
          <w:spacing w:val="2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funkcionisanje</w:t>
      </w:r>
      <w:r>
        <w:rPr>
          <w:rFonts w:ascii="Times New Roman" w:hAnsi="Times New Roman"/>
          <w:color w:val="231F1F"/>
          <w:spacing w:val="1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savremenog automobila</w:t>
      </w:r>
      <w:r>
        <w:rPr>
          <w:rFonts w:ascii="Times New Roman" w:hAnsi="Times New Roman"/>
          <w:color w:val="231F1F"/>
          <w:spacing w:val="2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zavisi</w:t>
      </w:r>
      <w:r>
        <w:rPr>
          <w:rFonts w:ascii="Times New Roman" w:hAnsi="Times New Roman"/>
          <w:color w:val="231F1F"/>
          <w:spacing w:val="1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od</w:t>
      </w:r>
      <w:r>
        <w:rPr>
          <w:rFonts w:ascii="Times New Roman" w:hAnsi="Times New Roman"/>
          <w:color w:val="231F1F"/>
          <w:spacing w:val="88"/>
          <w:w w:val="99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velikog</w:t>
      </w:r>
      <w:r>
        <w:rPr>
          <w:rFonts w:ascii="Times New Roman" w:hAnsi="Times New Roman"/>
          <w:color w:val="231F1F"/>
          <w:spacing w:val="-10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broja</w:t>
      </w:r>
      <w:r>
        <w:rPr>
          <w:rFonts w:ascii="Times New Roman" w:hAnsi="Times New Roman"/>
          <w:color w:val="231F1F"/>
          <w:spacing w:val="-8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sistema</w:t>
      </w:r>
      <w:r>
        <w:rPr>
          <w:rFonts w:ascii="Times New Roman" w:hAnsi="Times New Roman"/>
          <w:color w:val="231F1F"/>
          <w:spacing w:val="-9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kojima</w:t>
      </w:r>
      <w:r>
        <w:rPr>
          <w:rFonts w:ascii="Times New Roman" w:hAnsi="Times New Roman"/>
          <w:color w:val="231F1F"/>
          <w:spacing w:val="-5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upravljaju</w:t>
      </w:r>
      <w:r>
        <w:rPr>
          <w:rFonts w:ascii="Times New Roman" w:hAnsi="Times New Roman"/>
          <w:color w:val="231F1F"/>
          <w:spacing w:val="-8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mikroprocesori.</w:t>
      </w:r>
      <w:r>
        <w:rPr>
          <w:rFonts w:ascii="Times New Roman" w:hAnsi="Times New Roman"/>
          <w:sz w:val="20"/>
        </w:rPr>
      </w:r>
    </w:p>
    <w:p>
      <w:pPr>
        <w:spacing w:before="0"/>
        <w:ind w:left="826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1F"/>
          <w:spacing w:val="-1"/>
          <w:sz w:val="20"/>
        </w:rPr>
        <w:t>KLJUČNE</w:t>
      </w:r>
      <w:r>
        <w:rPr>
          <w:rFonts w:ascii="Times New Roman" w:hAnsi="Times New Roman"/>
          <w:color w:val="231F1F"/>
          <w:spacing w:val="-8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RIJEČI:</w:t>
      </w:r>
      <w:r>
        <w:rPr>
          <w:rFonts w:ascii="Times New Roman" w:hAnsi="Times New Roman"/>
          <w:color w:val="231F1F"/>
          <w:spacing w:val="-11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automobil,</w:t>
      </w:r>
      <w:r>
        <w:rPr>
          <w:rFonts w:ascii="Times New Roman" w:hAnsi="Times New Roman"/>
          <w:color w:val="231F1F"/>
          <w:spacing w:val="-10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saobraćajna</w:t>
      </w:r>
      <w:r>
        <w:rPr>
          <w:rFonts w:ascii="Times New Roman" w:hAnsi="Times New Roman"/>
          <w:color w:val="231F1F"/>
          <w:spacing w:val="-10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nezgoda,</w:t>
      </w:r>
      <w:r>
        <w:rPr>
          <w:rFonts w:ascii="Times New Roman" w:hAnsi="Times New Roman"/>
          <w:color w:val="231F1F"/>
          <w:spacing w:val="-10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računari,</w:t>
      </w:r>
      <w:r>
        <w:rPr>
          <w:rFonts w:ascii="Times New Roman" w:hAnsi="Times New Roman"/>
          <w:color w:val="231F1F"/>
          <w:spacing w:val="-10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mikroporocesori.</w:t>
      </w:r>
      <w:r>
        <w:rPr>
          <w:rFonts w:ascii="Times New Roman" w:hAns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numPr>
          <w:ilvl w:val="1"/>
          <w:numId w:val="36"/>
        </w:numPr>
        <w:tabs>
          <w:tab w:pos="4443" w:val="left" w:leader="none"/>
        </w:tabs>
        <w:spacing w:before="0"/>
        <w:ind w:left="4442" w:right="0" w:hanging="221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b/>
          <w:color w:val="231F1F"/>
          <w:spacing w:val="-1"/>
          <w:sz w:val="22"/>
        </w:rPr>
        <w:t>UVOD</w:t>
      </w:r>
      <w:r>
        <w:rPr>
          <w:rFonts w:ascii="Times New Roman"/>
          <w:sz w:val="22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b/>
          <w:bCs/>
          <w:sz w:val="21"/>
          <w:szCs w:val="21"/>
        </w:rPr>
      </w:pPr>
    </w:p>
    <w:p>
      <w:pPr>
        <w:pStyle w:val="BodyText"/>
        <w:spacing w:line="360" w:lineRule="auto"/>
        <w:ind w:right="111" w:firstLine="679"/>
        <w:jc w:val="both"/>
        <w:rPr>
          <w:rFonts w:ascii="Times New Roman" w:hAnsi="Times New Roman" w:cs="Times New Roman" w:eastAsia="Times New Roman"/>
        </w:rPr>
      </w:pPr>
      <w:r>
        <w:rPr>
          <w:color w:val="231F1F"/>
          <w:spacing w:val="-1"/>
        </w:rPr>
        <w:t>Lj</w:t>
      </w:r>
      <w:r>
        <w:rPr>
          <w:rFonts w:ascii="Times New Roman" w:hAnsi="Times New Roman"/>
          <w:color w:val="231F1F"/>
          <w:spacing w:val="-1"/>
        </w:rPr>
        <w:t>udsko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biće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nije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sposobno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kreće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brzinama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koje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mere stotinama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kilometara </w:t>
      </w:r>
      <w:r>
        <w:rPr>
          <w:rFonts w:ascii="Times New Roman" w:hAnsi="Times New Roman"/>
          <w:color w:val="231F1F"/>
          <w:spacing w:val="1"/>
        </w:rPr>
        <w:t>na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  <w:spacing w:val="-1"/>
        </w:rPr>
        <w:t>čas.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Brzina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reagovanja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1"/>
        </w:rPr>
        <w:t>na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dešavanja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našoj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okolini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prilag</w:t>
      </w:r>
      <w:r>
        <w:rPr>
          <w:rFonts w:ascii="Times New Roman" w:hAnsi="Times New Roman"/>
          <w:color w:val="231F1F"/>
          <w:spacing w:val="-2"/>
        </w:rPr>
        <w:t>oĎe</w:t>
      </w:r>
      <w:r>
        <w:rPr>
          <w:rFonts w:ascii="Times New Roman" w:hAnsi="Times New Roman"/>
          <w:color w:val="231F1F"/>
          <w:spacing w:val="-1"/>
        </w:rPr>
        <w:t>na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brzini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(čoveku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prirodnog)</w:t>
      </w:r>
      <w:r>
        <w:rPr>
          <w:rFonts w:ascii="Times New Roman" w:hAnsi="Times New Roman"/>
          <w:color w:val="231F1F"/>
          <w:spacing w:val="77"/>
        </w:rPr>
        <w:t> </w:t>
      </w:r>
      <w:r>
        <w:rPr>
          <w:rFonts w:ascii="Times New Roman" w:hAnsi="Times New Roman"/>
          <w:color w:val="231F1F"/>
          <w:spacing w:val="-1"/>
        </w:rPr>
        <w:t>kretanja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dve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noge.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Zbog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toga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ljudski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faktor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glavni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uzrok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svih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1"/>
        </w:rPr>
        <w:t>saobraćajnih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nezgoda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čije</w:t>
      </w:r>
      <w:r>
        <w:rPr>
          <w:rFonts w:ascii="Times New Roman" w:hAnsi="Times New Roman"/>
          <w:color w:val="231F1F"/>
          <w:spacing w:val="85"/>
        </w:rPr>
        <w:t> </w:t>
      </w:r>
      <w:r>
        <w:rPr>
          <w:rFonts w:ascii="Times New Roman" w:hAnsi="Times New Roman"/>
          <w:color w:val="231F1F"/>
          <w:spacing w:val="-1"/>
        </w:rPr>
        <w:t>posledice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mogu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biti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užasavajuće.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Konstruktori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savremenih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automobila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1"/>
        </w:rPr>
        <w:t>čine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sve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kako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bi</w:t>
      </w:r>
      <w:r>
        <w:rPr>
          <w:rFonts w:ascii="Times New Roman" w:hAnsi="Times New Roman"/>
          <w:color w:val="231F1F"/>
          <w:spacing w:val="107"/>
        </w:rPr>
        <w:t> </w:t>
      </w:r>
      <w:r>
        <w:rPr>
          <w:rFonts w:ascii="Times New Roman" w:hAnsi="Times New Roman"/>
          <w:color w:val="231F1F"/>
          <w:spacing w:val="-1"/>
        </w:rPr>
        <w:t>eliminisali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ljudsku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  <w:spacing w:val="-1"/>
        </w:rPr>
        <w:t>grešku.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  <w:spacing w:val="-1"/>
        </w:rPr>
        <w:t>Elektronski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sistemi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  <w:spacing w:val="-1"/>
        </w:rPr>
        <w:t>protiv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blokade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</w:rPr>
        <w:t>kočnica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  <w:spacing w:val="-1"/>
        </w:rPr>
        <w:t>(ABS),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kontrola</w:t>
      </w:r>
      <w:r>
        <w:rPr>
          <w:rFonts w:ascii="Times New Roman" w:hAnsi="Times New Roman"/>
          <w:color w:val="231F1F"/>
          <w:spacing w:val="67"/>
        </w:rPr>
        <w:t> </w:t>
      </w:r>
      <w:r>
        <w:rPr>
          <w:color w:val="231F1F"/>
          <w:spacing w:val="-1"/>
        </w:rPr>
        <w:t>proklizavanja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(ESP)</w:t>
      </w:r>
      <w:r>
        <w:rPr>
          <w:color w:val="231F1F"/>
          <w:spacing w:val="3"/>
        </w:rPr>
        <w:t> </w:t>
      </w:r>
      <w:r>
        <w:rPr>
          <w:color w:val="231F1F"/>
        </w:rPr>
        <w:t>i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aktivno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vezanje</w:t>
      </w:r>
      <w:r>
        <w:rPr>
          <w:color w:val="231F1F"/>
          <w:spacing w:val="4"/>
        </w:rPr>
        <w:t> </w:t>
      </w:r>
      <w:r>
        <w:rPr>
          <w:color w:val="231F1F"/>
        </w:rPr>
        <w:t>su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stvari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koje</w:t>
      </w:r>
      <w:r>
        <w:rPr>
          <w:color w:val="231F1F"/>
          <w:spacing w:val="4"/>
        </w:rPr>
        <w:t> </w:t>
      </w:r>
      <w:r>
        <w:rPr>
          <w:color w:val="231F1F"/>
        </w:rPr>
        <w:t>se</w:t>
      </w:r>
      <w:r>
        <w:rPr>
          <w:color w:val="231F1F"/>
          <w:spacing w:val="3"/>
        </w:rPr>
        <w:t> </w:t>
      </w:r>
      <w:r>
        <w:rPr>
          <w:color w:val="231F1F"/>
          <w:spacing w:val="-1"/>
        </w:rPr>
        <w:t>danas</w:t>
      </w:r>
      <w:r>
        <w:rPr>
          <w:color w:val="231F1F"/>
          <w:spacing w:val="4"/>
        </w:rPr>
        <w:t> </w:t>
      </w:r>
      <w:r>
        <w:rPr>
          <w:color w:val="231F1F"/>
        </w:rPr>
        <w:t>svrstava</w:t>
      </w:r>
      <w:r>
        <w:rPr>
          <w:rFonts w:ascii="Times New Roman" w:hAnsi="Times New Roman"/>
          <w:color w:val="231F1F"/>
        </w:rPr>
        <w:t>ju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uobičajenu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opremu.</w:t>
      </w:r>
      <w:r>
        <w:rPr>
          <w:rFonts w:ascii="Times New Roman" w:hAnsi="Times New Roman"/>
          <w:color w:val="231F1F"/>
          <w:spacing w:val="99"/>
        </w:rPr>
        <w:t> </w:t>
      </w:r>
      <w:r>
        <w:rPr>
          <w:rFonts w:ascii="Times New Roman" w:hAnsi="Times New Roman"/>
          <w:color w:val="231F1F"/>
          <w:spacing w:val="-1"/>
        </w:rPr>
        <w:t>Radi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razvoju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</w:rPr>
        <w:t>novih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</w:rPr>
        <w:t>sistema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koji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  <w:spacing w:val="-1"/>
        </w:rPr>
        <w:t>aktivno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  <w:spacing w:val="-1"/>
        </w:rPr>
        <w:t>prate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  <w:spacing w:val="-1"/>
        </w:rPr>
        <w:t>proces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</w:rPr>
        <w:t>vožnje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  <w:spacing w:val="-1"/>
        </w:rPr>
        <w:t>situaciju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  <w:spacing w:val="-1"/>
        </w:rPr>
        <w:t>saobraćaju.</w:t>
      </w:r>
      <w:r>
        <w:rPr>
          <w:rFonts w:ascii="Times New Roman" w:hAnsi="Times New Roman"/>
          <w:color w:val="231F1F"/>
          <w:spacing w:val="69"/>
        </w:rPr>
        <w:t> </w:t>
      </w:r>
      <w:r>
        <w:rPr>
          <w:rFonts w:ascii="Times New Roman" w:hAnsi="Times New Roman"/>
          <w:color w:val="231F1F"/>
          <w:spacing w:val="-1"/>
        </w:rPr>
        <w:t>Ugra</w:t>
      </w:r>
      <w:r>
        <w:rPr>
          <w:rFonts w:ascii="Times New Roman" w:hAnsi="Times New Roman"/>
          <w:color w:val="231F1F"/>
          <w:spacing w:val="-2"/>
        </w:rPr>
        <w:t>Ďe</w:t>
      </w:r>
      <w:r>
        <w:rPr>
          <w:rFonts w:ascii="Times New Roman" w:hAnsi="Times New Roman"/>
          <w:color w:val="231F1F"/>
          <w:spacing w:val="-1"/>
        </w:rPr>
        <w:t>ne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  <w:spacing w:val="-1"/>
        </w:rPr>
        <w:t>kamere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  <w:spacing w:val="-1"/>
        </w:rPr>
        <w:t>nadgledaju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  <w:spacing w:val="-1"/>
        </w:rPr>
        <w:t>udaljenost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</w:rPr>
        <w:t>od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</w:rPr>
        <w:t>okolnih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</w:rPr>
        <w:t>vozila,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</w:rPr>
        <w:t>pa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  <w:spacing w:val="-1"/>
        </w:rPr>
        <w:t>će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</w:rPr>
        <w:t>automobil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  <w:spacing w:val="-1"/>
        </w:rPr>
        <w:t>sam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</w:rPr>
        <w:t>smanjiti</w:t>
      </w:r>
      <w:r>
        <w:rPr>
          <w:rFonts w:ascii="Times New Roman" w:hAnsi="Times New Roman"/>
          <w:color w:val="231F1F"/>
          <w:spacing w:val="67"/>
        </w:rPr>
        <w:t> </w:t>
      </w:r>
      <w:r>
        <w:rPr>
          <w:rFonts w:ascii="Times New Roman" w:hAnsi="Times New Roman"/>
          <w:color w:val="231F1F"/>
        </w:rPr>
        <w:t>brzinu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  <w:spacing w:val="-1"/>
        </w:rPr>
        <w:t>ako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56"/>
        </w:rPr>
        <w:t> </w:t>
      </w:r>
      <w:r>
        <w:rPr>
          <w:rFonts w:ascii="Times New Roman" w:hAnsi="Times New Roman"/>
          <w:color w:val="231F1F"/>
        </w:rPr>
        <w:t>isuviše</w:t>
      </w:r>
      <w:r>
        <w:rPr>
          <w:rFonts w:ascii="Times New Roman" w:hAnsi="Times New Roman"/>
          <w:color w:val="231F1F"/>
          <w:spacing w:val="56"/>
        </w:rPr>
        <w:t> </w:t>
      </w:r>
      <w:r>
        <w:rPr>
          <w:rFonts w:ascii="Times New Roman" w:hAnsi="Times New Roman"/>
          <w:color w:val="231F1F"/>
          <w:spacing w:val="-1"/>
        </w:rPr>
        <w:t>približi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  <w:spacing w:val="-1"/>
        </w:rPr>
        <w:t>vozilu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  <w:spacing w:val="-1"/>
        </w:rPr>
        <w:t>ispred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  <w:spacing w:val="-1"/>
        </w:rPr>
        <w:t>sebe.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</w:rPr>
        <w:t>Kamere</w:t>
      </w:r>
      <w:r>
        <w:rPr>
          <w:rFonts w:ascii="Times New Roman" w:hAnsi="Times New Roman"/>
          <w:color w:val="231F1F"/>
          <w:spacing w:val="56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  <w:spacing w:val="-1"/>
        </w:rPr>
        <w:t>usmerene</w:t>
      </w:r>
      <w:r>
        <w:rPr>
          <w:rFonts w:ascii="Times New Roman" w:hAnsi="Times New Roman"/>
          <w:color w:val="231F1F"/>
          <w:spacing w:val="58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56"/>
        </w:rPr>
        <w:t> </w:t>
      </w:r>
      <w:r>
        <w:rPr>
          <w:rFonts w:ascii="Times New Roman" w:hAnsi="Times New Roman"/>
          <w:color w:val="231F1F"/>
          <w:spacing w:val="-1"/>
        </w:rPr>
        <w:t>unutrašnjost</w:t>
      </w:r>
      <w:r>
        <w:rPr>
          <w:rFonts w:ascii="Times New Roman" w:hAnsi="Times New Roman"/>
          <w:color w:val="231F1F"/>
          <w:spacing w:val="77"/>
        </w:rPr>
        <w:t> </w:t>
      </w:r>
      <w:r>
        <w:rPr>
          <w:rFonts w:ascii="Times New Roman" w:hAnsi="Times New Roman"/>
          <w:color w:val="231F1F"/>
          <w:spacing w:val="-1"/>
        </w:rPr>
        <w:t>automobila.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Spavanje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volanom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izuzetno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čest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  <w:spacing w:val="-1"/>
        </w:rPr>
        <w:t>uzročnik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  <w:spacing w:val="-1"/>
        </w:rPr>
        <w:t>saobraćajnih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nezgoda.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Kamera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87"/>
        </w:rPr>
        <w:t> </w:t>
      </w:r>
      <w:r>
        <w:rPr>
          <w:rFonts w:ascii="Times New Roman" w:hAnsi="Times New Roman"/>
          <w:color w:val="231F1F"/>
          <w:spacing w:val="-1"/>
        </w:rPr>
        <w:t>unutrašnjosti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automobila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snima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1"/>
        </w:rPr>
        <w:t>oči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vozača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slučaju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1"/>
        </w:rPr>
        <w:t>treptaji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oka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1"/>
        </w:rPr>
        <w:t>postanu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predugački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(što</w:t>
      </w:r>
      <w:r>
        <w:rPr>
          <w:rFonts w:ascii="Times New Roman" w:hAnsi="Times New Roman"/>
          <w:color w:val="231F1F"/>
          <w:spacing w:val="95"/>
        </w:rPr>
        <w:t> </w:t>
      </w:r>
      <w:r>
        <w:rPr>
          <w:rFonts w:ascii="Times New Roman" w:hAnsi="Times New Roman"/>
          <w:color w:val="231F1F"/>
          <w:spacing w:val="-1"/>
        </w:rPr>
        <w:t>signalizira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pospanost),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javiće se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alarm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koji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treba</w:t>
      </w:r>
      <w:r>
        <w:rPr>
          <w:rFonts w:ascii="Times New Roman" w:hAnsi="Times New Roman"/>
          <w:color w:val="231F1F"/>
          <w:spacing w:val="1"/>
        </w:rPr>
        <w:t> da </w:t>
      </w:r>
      <w:r>
        <w:rPr>
          <w:rFonts w:ascii="Times New Roman" w:hAnsi="Times New Roman"/>
          <w:color w:val="231F1F"/>
          <w:spacing w:val="-1"/>
        </w:rPr>
        <w:t>razbudi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vozača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auto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će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ga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upozoriti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77"/>
        </w:rPr>
        <w:t> </w:t>
      </w:r>
      <w:r>
        <w:rPr>
          <w:rFonts w:ascii="Times New Roman" w:hAnsi="Times New Roman"/>
          <w:color w:val="231F1F"/>
          <w:spacing w:val="-1"/>
        </w:rPr>
        <w:t>vreme</w:t>
      </w:r>
      <w:r>
        <w:rPr>
          <w:rFonts w:ascii="Times New Roman" w:hAnsi="Times New Roman"/>
          <w:color w:val="231F1F"/>
        </w:rPr>
        <w:t> da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</w:rPr>
        <w:t>potraži najbliže</w:t>
      </w:r>
      <w:r>
        <w:rPr>
          <w:rFonts w:ascii="Times New Roman" w:hAnsi="Times New Roman"/>
          <w:color w:val="231F1F"/>
          <w:spacing w:val="-4"/>
        </w:rPr>
        <w:t> </w:t>
      </w:r>
      <w:r>
        <w:rPr>
          <w:rFonts w:ascii="Times New Roman" w:hAnsi="Times New Roman"/>
          <w:color w:val="231F1F"/>
        </w:rPr>
        <w:t>mesto za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odmor.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126"/>
        <w:ind w:right="115" w:firstLine="679"/>
        <w:jc w:val="both"/>
        <w:rPr>
          <w:rFonts w:ascii="Times New Roman" w:hAnsi="Times New Roman" w:cs="Times New Roman" w:eastAsia="Times New Roman"/>
        </w:rPr>
      </w:pPr>
      <w:r>
        <w:rPr>
          <w:color w:val="231F1F"/>
        </w:rPr>
        <w:t>Ako</w:t>
      </w:r>
      <w:r>
        <w:rPr>
          <w:color w:val="231F1F"/>
          <w:spacing w:val="8"/>
        </w:rPr>
        <w:t> </w:t>
      </w:r>
      <w:r>
        <w:rPr>
          <w:color w:val="231F1F"/>
        </w:rPr>
        <w:t>do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nezgode</w:t>
      </w:r>
      <w:r>
        <w:rPr>
          <w:color w:val="231F1F"/>
          <w:spacing w:val="9"/>
        </w:rPr>
        <w:t> </w:t>
      </w:r>
      <w:r>
        <w:rPr>
          <w:color w:val="231F1F"/>
        </w:rPr>
        <w:t>ipak</w:t>
      </w:r>
      <w:r>
        <w:rPr>
          <w:color w:val="231F1F"/>
          <w:spacing w:val="11"/>
        </w:rPr>
        <w:t> </w:t>
      </w:r>
      <w:r>
        <w:rPr>
          <w:color w:val="231F1F"/>
        </w:rPr>
        <w:t>do</w:t>
      </w:r>
      <w:r>
        <w:rPr>
          <w:rFonts w:ascii="Times New Roman" w:hAnsi="Times New Roman"/>
          <w:color w:val="231F1F"/>
        </w:rPr>
        <w:t>Ďe,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1"/>
        </w:rPr>
        <w:t>posledice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treba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što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više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ublažiti,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a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uzroke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nezgode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  <w:spacing w:val="-1"/>
        </w:rPr>
        <w:t>zabilježiti.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  <w:spacing w:val="-1"/>
        </w:rPr>
        <w:t>Vazdušne</w:t>
      </w:r>
      <w:r>
        <w:rPr>
          <w:rFonts w:ascii="Times New Roman" w:hAnsi="Times New Roman"/>
          <w:color w:val="231F1F"/>
          <w:spacing w:val="56"/>
        </w:rPr>
        <w:t> </w:t>
      </w:r>
      <w:r>
        <w:rPr>
          <w:rFonts w:ascii="Times New Roman" w:hAnsi="Times New Roman"/>
          <w:color w:val="231F1F"/>
          <w:spacing w:val="-1"/>
        </w:rPr>
        <w:t>jastuke,</w:t>
      </w:r>
      <w:r>
        <w:rPr>
          <w:rFonts w:ascii="Times New Roman" w:hAnsi="Times New Roman"/>
          <w:color w:val="231F1F"/>
          <w:spacing w:val="56"/>
        </w:rPr>
        <w:t> </w:t>
      </w:r>
      <w:r>
        <w:rPr>
          <w:rFonts w:ascii="Times New Roman" w:hAnsi="Times New Roman"/>
          <w:color w:val="231F1F"/>
        </w:rPr>
        <w:t>kojih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</w:rPr>
        <w:t>ima</w:t>
      </w:r>
      <w:r>
        <w:rPr>
          <w:rFonts w:ascii="Times New Roman" w:hAnsi="Times New Roman"/>
          <w:color w:val="231F1F"/>
          <w:spacing w:val="56"/>
        </w:rPr>
        <w:t> </w:t>
      </w:r>
      <w:r>
        <w:rPr>
          <w:rFonts w:ascii="Times New Roman" w:hAnsi="Times New Roman"/>
          <w:color w:val="231F1F"/>
        </w:rPr>
        <w:t>sve</w:t>
      </w:r>
      <w:r>
        <w:rPr>
          <w:rFonts w:ascii="Times New Roman" w:hAnsi="Times New Roman"/>
          <w:color w:val="231F1F"/>
          <w:spacing w:val="56"/>
        </w:rPr>
        <w:t> </w:t>
      </w:r>
      <w:r>
        <w:rPr>
          <w:rFonts w:ascii="Times New Roman" w:hAnsi="Times New Roman"/>
          <w:color w:val="231F1F"/>
          <w:spacing w:val="-1"/>
        </w:rPr>
        <w:t>više</w:t>
      </w:r>
      <w:r>
        <w:rPr>
          <w:rFonts w:ascii="Times New Roman" w:hAnsi="Times New Roman"/>
          <w:color w:val="231F1F"/>
          <w:spacing w:val="56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  <w:spacing w:val="-1"/>
        </w:rPr>
        <w:t>savremenim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</w:rPr>
        <w:t>automobilima,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</w:rPr>
        <w:t>kontroliše</w:t>
      </w:r>
      <w:r>
        <w:rPr>
          <w:rFonts w:ascii="Times New Roman" w:hAnsi="Times New Roman"/>
          <w:color w:val="231F1F"/>
          <w:spacing w:val="65"/>
        </w:rPr>
        <w:t> </w:t>
      </w:r>
      <w:r>
        <w:rPr>
          <w:rFonts w:ascii="Times New Roman" w:hAnsi="Times New Roman"/>
          <w:color w:val="231F1F"/>
          <w:spacing w:val="-1"/>
        </w:rPr>
        <w:t>mikroprocesor,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jer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veoma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bitno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ispuni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odre</w:t>
      </w:r>
      <w:r>
        <w:rPr>
          <w:rFonts w:ascii="Times New Roman" w:hAnsi="Times New Roman"/>
          <w:color w:val="231F1F"/>
          <w:spacing w:val="-2"/>
        </w:rPr>
        <w:t>Ďe</w:t>
      </w:r>
      <w:r>
        <w:rPr>
          <w:rFonts w:ascii="Times New Roman" w:hAnsi="Times New Roman"/>
          <w:color w:val="231F1F"/>
          <w:spacing w:val="-1"/>
        </w:rPr>
        <w:t>n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skup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uslova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kako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bi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oni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1"/>
        </w:rPr>
        <w:t>aktivirali.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color w:val="231F1F"/>
        </w:rPr>
        <w:t>Na</w:t>
      </w:r>
      <w:r>
        <w:rPr>
          <w:color w:val="231F1F"/>
          <w:spacing w:val="58"/>
        </w:rPr>
        <w:t> </w:t>
      </w:r>
      <w:r>
        <w:rPr>
          <w:color w:val="231F1F"/>
          <w:spacing w:val="-1"/>
        </w:rPr>
        <w:t>primer,</w:t>
      </w:r>
      <w:r>
        <w:rPr>
          <w:color w:val="231F1F"/>
          <w:spacing w:val="59"/>
        </w:rPr>
        <w:t> </w:t>
      </w:r>
      <w:r>
        <w:rPr>
          <w:color w:val="231F1F"/>
          <w:spacing w:val="-1"/>
        </w:rPr>
        <w:t>ranije</w:t>
      </w:r>
      <w:r>
        <w:rPr>
          <w:color w:val="231F1F"/>
        </w:rPr>
        <w:t> </w:t>
      </w:r>
      <w:r>
        <w:rPr>
          <w:rFonts w:ascii="Times New Roman" w:hAnsi="Times New Roman"/>
          <w:color w:val="231F1F"/>
          <w:spacing w:val="1"/>
        </w:rPr>
        <w:t>se</w:t>
      </w:r>
      <w:r>
        <w:rPr>
          <w:rFonts w:ascii="Times New Roman" w:hAnsi="Times New Roman"/>
          <w:color w:val="231F1F"/>
          <w:spacing w:val="58"/>
        </w:rPr>
        <w:t> </w:t>
      </w:r>
      <w:r>
        <w:rPr>
          <w:rFonts w:ascii="Times New Roman" w:hAnsi="Times New Roman"/>
          <w:color w:val="231F1F"/>
          <w:spacing w:val="-1"/>
        </w:rPr>
        <w:t>dešavalo</w:t>
      </w:r>
      <w:r>
        <w:rPr>
          <w:rFonts w:ascii="Times New Roman" w:hAnsi="Times New Roman"/>
          <w:color w:val="231F1F"/>
        </w:rPr>
        <w:t> da</w:t>
      </w:r>
      <w:r>
        <w:rPr>
          <w:rFonts w:ascii="Times New Roman" w:hAnsi="Times New Roman"/>
          <w:color w:val="231F1F"/>
          <w:spacing w:val="58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</w:rPr>
        <w:t>vazdušni </w:t>
      </w:r>
      <w:r>
        <w:rPr>
          <w:rFonts w:ascii="Times New Roman" w:hAnsi="Times New Roman"/>
          <w:color w:val="231F1F"/>
          <w:spacing w:val="-1"/>
        </w:rPr>
        <w:t>jastuci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aktiviraju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pri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nailasku</w:t>
      </w:r>
      <w:r>
        <w:rPr>
          <w:rFonts w:ascii="Times New Roman" w:hAnsi="Times New Roman"/>
          <w:color w:val="231F1F"/>
        </w:rPr>
        <w:t> na</w:t>
      </w:r>
      <w:r>
        <w:rPr>
          <w:rFonts w:ascii="Times New Roman" w:hAnsi="Times New Roman"/>
          <w:color w:val="231F1F"/>
          <w:spacing w:val="58"/>
        </w:rPr>
        <w:t> </w:t>
      </w:r>
      <w:r>
        <w:rPr>
          <w:rFonts w:ascii="Times New Roman" w:hAnsi="Times New Roman"/>
          <w:color w:val="231F1F"/>
          <w:spacing w:val="-1"/>
        </w:rPr>
        <w:t>ivičnjak.</w:t>
      </w:r>
      <w:r>
        <w:rPr>
          <w:rFonts w:ascii="Times New Roman" w:hAnsi="Times New Roman"/>
          <w:color w:val="231F1F"/>
          <w:spacing w:val="91"/>
        </w:rPr>
        <w:t> </w:t>
      </w:r>
      <w:r>
        <w:rPr>
          <w:rFonts w:ascii="Times New Roman" w:hAnsi="Times New Roman"/>
          <w:color w:val="231F1F"/>
          <w:spacing w:val="-1"/>
        </w:rPr>
        <w:t>Ta</w:t>
      </w:r>
      <w:r>
        <w:rPr>
          <w:rFonts w:ascii="Times New Roman" w:hAnsi="Times New Roman"/>
          <w:color w:val="231F1F"/>
          <w:spacing w:val="-2"/>
        </w:rPr>
        <w:t>koĎe</w:t>
      </w:r>
      <w:r>
        <w:rPr>
          <w:rFonts w:ascii="Times New Roman" w:hAnsi="Times New Roman"/>
          <w:color w:val="231F1F"/>
          <w:spacing w:val="-1"/>
        </w:rPr>
        <w:t>,</w:t>
      </w:r>
      <w:r>
        <w:rPr>
          <w:rFonts w:ascii="Times New Roman" w:hAnsi="Times New Roman"/>
          <w:color w:val="231F1F"/>
          <w:spacing w:val="-6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-7"/>
        </w:rPr>
        <w:t> </w:t>
      </w:r>
      <w:r>
        <w:rPr>
          <w:rFonts w:ascii="Times New Roman" w:hAnsi="Times New Roman"/>
          <w:color w:val="231F1F"/>
        </w:rPr>
        <w:t>njihovu</w:t>
      </w:r>
      <w:r>
        <w:rPr>
          <w:rFonts w:ascii="Times New Roman" w:hAnsi="Times New Roman"/>
          <w:color w:val="231F1F"/>
          <w:spacing w:val="-6"/>
        </w:rPr>
        <w:t> </w:t>
      </w:r>
      <w:r>
        <w:rPr>
          <w:rFonts w:ascii="Times New Roman" w:hAnsi="Times New Roman"/>
          <w:color w:val="231F1F"/>
        </w:rPr>
        <w:t>punu</w:t>
      </w:r>
      <w:r>
        <w:rPr>
          <w:rFonts w:ascii="Times New Roman" w:hAnsi="Times New Roman"/>
          <w:color w:val="231F1F"/>
          <w:spacing w:val="-6"/>
        </w:rPr>
        <w:t> </w:t>
      </w:r>
      <w:r>
        <w:rPr>
          <w:rFonts w:ascii="Times New Roman" w:hAnsi="Times New Roman"/>
          <w:color w:val="231F1F"/>
          <w:spacing w:val="-1"/>
        </w:rPr>
        <w:t>efikasnost</w:t>
      </w:r>
      <w:r>
        <w:rPr>
          <w:rFonts w:ascii="Times New Roman" w:hAnsi="Times New Roman"/>
          <w:color w:val="231F1F"/>
          <w:spacing w:val="-6"/>
        </w:rPr>
        <w:t> </w:t>
      </w:r>
      <w:r>
        <w:rPr>
          <w:rFonts w:ascii="Times New Roman" w:hAnsi="Times New Roman"/>
          <w:color w:val="231F1F"/>
          <w:spacing w:val="-1"/>
        </w:rPr>
        <w:t>bitan</w:t>
      </w:r>
      <w:r>
        <w:rPr>
          <w:rFonts w:ascii="Times New Roman" w:hAnsi="Times New Roman"/>
          <w:color w:val="231F1F"/>
          <w:spacing w:val="-6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-6"/>
        </w:rPr>
        <w:t> </w:t>
      </w:r>
      <w:r>
        <w:rPr>
          <w:rFonts w:ascii="Times New Roman" w:hAnsi="Times New Roman"/>
          <w:color w:val="231F1F"/>
          <w:spacing w:val="-1"/>
        </w:rPr>
        <w:t>pravi</w:t>
      </w:r>
      <w:r>
        <w:rPr>
          <w:rFonts w:ascii="Times New Roman" w:hAnsi="Times New Roman"/>
          <w:color w:val="231F1F"/>
          <w:spacing w:val="-6"/>
        </w:rPr>
        <w:t> </w:t>
      </w:r>
      <w:r>
        <w:rPr>
          <w:rFonts w:ascii="Times New Roman" w:hAnsi="Times New Roman"/>
          <w:color w:val="231F1F"/>
        </w:rPr>
        <w:t>trenutak</w:t>
      </w:r>
      <w:r>
        <w:rPr>
          <w:rFonts w:ascii="Times New Roman" w:hAnsi="Times New Roman"/>
          <w:color w:val="231F1F"/>
          <w:spacing w:val="-6"/>
        </w:rPr>
        <w:t> </w:t>
      </w:r>
      <w:r>
        <w:rPr>
          <w:rFonts w:ascii="Times New Roman" w:hAnsi="Times New Roman"/>
          <w:color w:val="231F1F"/>
          <w:spacing w:val="-1"/>
        </w:rPr>
        <w:t>aktiviranja.</w:t>
      </w:r>
      <w:r>
        <w:rPr>
          <w:rFonts w:ascii="Times New Roman" w:hAnsi="Times New Roman"/>
        </w:rPr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headerReference w:type="even" r:id="rId90"/>
          <w:pgSz w:w="11910" w:h="16840"/>
          <w:pgMar w:header="0" w:footer="833" w:top="1200" w:bottom="1040" w:left="1300" w:right="1300"/>
        </w:sectPr>
      </w:pPr>
    </w:p>
    <w:p>
      <w:pPr>
        <w:numPr>
          <w:ilvl w:val="1"/>
          <w:numId w:val="36"/>
        </w:numPr>
        <w:tabs>
          <w:tab w:pos="1696" w:val="left" w:leader="none"/>
        </w:tabs>
        <w:spacing w:before="147"/>
        <w:ind w:left="1695" w:right="0" w:hanging="221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b/>
          <w:color w:val="231F1F"/>
          <w:spacing w:val="-1"/>
          <w:sz w:val="22"/>
        </w:rPr>
        <w:t>PRILAGODLJIVA</w:t>
      </w:r>
      <w:r>
        <w:rPr>
          <w:rFonts w:ascii="Times New Roman"/>
          <w:b/>
          <w:color w:val="231F1F"/>
          <w:spacing w:val="-2"/>
          <w:sz w:val="22"/>
        </w:rPr>
        <w:t> </w:t>
      </w:r>
      <w:r>
        <w:rPr>
          <w:rFonts w:ascii="Times New Roman"/>
          <w:b/>
          <w:color w:val="231F1F"/>
          <w:spacing w:val="-1"/>
          <w:sz w:val="22"/>
        </w:rPr>
        <w:t>KONTROLA BRZINE</w:t>
      </w:r>
      <w:r>
        <w:rPr>
          <w:rFonts w:ascii="Times New Roman"/>
          <w:b/>
          <w:color w:val="231F1F"/>
          <w:spacing w:val="-2"/>
          <w:sz w:val="22"/>
        </w:rPr>
        <w:t> </w:t>
      </w:r>
      <w:r>
        <w:rPr>
          <w:rFonts w:ascii="Times New Roman"/>
          <w:b/>
          <w:color w:val="231F1F"/>
          <w:spacing w:val="-1"/>
          <w:sz w:val="22"/>
        </w:rPr>
        <w:t>(TEMPOMAT)</w:t>
      </w:r>
      <w:r>
        <w:rPr>
          <w:rFonts w:ascii="Times New Roman"/>
          <w:b/>
          <w:color w:val="231F1F"/>
          <w:sz w:val="22"/>
        </w:rPr>
        <w:t> </w:t>
      </w:r>
      <w:r>
        <w:rPr>
          <w:rFonts w:ascii="Times New Roman"/>
          <w:b/>
          <w:color w:val="231F1F"/>
          <w:spacing w:val="-2"/>
          <w:sz w:val="22"/>
        </w:rPr>
        <w:t>ACC</w:t>
      </w:r>
      <w:r>
        <w:rPr>
          <w:rFonts w:ascii="Times New Roman"/>
          <w:sz w:val="22"/>
        </w:rPr>
      </w:r>
    </w:p>
    <w:p>
      <w:pPr>
        <w:pStyle w:val="BodyText"/>
        <w:spacing w:line="240" w:lineRule="auto" w:before="156"/>
        <w:ind w:left="798" w:right="0"/>
        <w:jc w:val="left"/>
        <w:rPr>
          <w:rFonts w:ascii="Times New Roman" w:hAnsi="Times New Roman" w:cs="Times New Roman" w:eastAsia="Times New Roman"/>
        </w:rPr>
      </w:pPr>
      <w:r>
        <w:rPr>
          <w:color w:val="231F1F"/>
          <w:spacing w:val="-1"/>
        </w:rPr>
        <w:t>Tempomat</w:t>
      </w:r>
      <w:r>
        <w:rPr>
          <w:color w:val="231F1F"/>
          <w:spacing w:val="10"/>
        </w:rPr>
        <w:t> </w:t>
      </w:r>
      <w:r>
        <w:rPr>
          <w:color w:val="231F1F"/>
          <w:spacing w:val="-1"/>
        </w:rPr>
        <w:t>(regulator</w:t>
      </w:r>
      <w:r>
        <w:rPr>
          <w:color w:val="231F1F"/>
          <w:spacing w:val="9"/>
        </w:rPr>
        <w:t> </w:t>
      </w:r>
      <w:r>
        <w:rPr>
          <w:color w:val="231F1F"/>
        </w:rPr>
        <w:t>brzine</w:t>
      </w:r>
      <w:r>
        <w:rPr>
          <w:color w:val="231F1F"/>
          <w:spacing w:val="10"/>
        </w:rPr>
        <w:t> </w:t>
      </w:r>
      <w:r>
        <w:rPr>
          <w:color w:val="231F1F"/>
        </w:rPr>
        <w:t>ili</w:t>
      </w:r>
      <w:r>
        <w:rPr>
          <w:color w:val="231F1F"/>
          <w:spacing w:val="10"/>
        </w:rPr>
        <w:t> </w:t>
      </w:r>
      <w:r>
        <w:rPr>
          <w:color w:val="231F1F"/>
          <w:spacing w:val="-1"/>
        </w:rPr>
        <w:t>autokruzer)</w:t>
      </w:r>
      <w:r>
        <w:rPr>
          <w:color w:val="231F1F"/>
          <w:spacing w:val="8"/>
        </w:rPr>
        <w:t> </w:t>
      </w:r>
      <w:r>
        <w:rPr>
          <w:color w:val="231F1F"/>
        </w:rPr>
        <w:t>je</w:t>
      </w:r>
      <w:r>
        <w:rPr>
          <w:color w:val="231F1F"/>
          <w:spacing w:val="10"/>
        </w:rPr>
        <w:t> </w:t>
      </w:r>
      <w:r>
        <w:rPr>
          <w:color w:val="231F1F"/>
          <w:spacing w:val="-1"/>
        </w:rPr>
        <w:t>sistem</w:t>
      </w:r>
      <w:r>
        <w:rPr>
          <w:color w:val="231F1F"/>
          <w:spacing w:val="10"/>
        </w:rPr>
        <w:t> </w:t>
      </w:r>
      <w:r>
        <w:rPr>
          <w:color w:val="231F1F"/>
        </w:rPr>
        <w:t>koji</w:t>
      </w:r>
      <w:r>
        <w:rPr>
          <w:color w:val="231F1F"/>
          <w:spacing w:val="11"/>
        </w:rPr>
        <w:t> </w:t>
      </w:r>
      <w:r>
        <w:rPr>
          <w:color w:val="231F1F"/>
        </w:rPr>
        <w:t>autom</w:t>
      </w:r>
      <w:r>
        <w:rPr>
          <w:rFonts w:ascii="Times New Roman" w:hAnsi="Times New Roman"/>
          <w:color w:val="231F1F"/>
        </w:rPr>
        <w:t>atski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1"/>
        </w:rPr>
        <w:t>kontroliše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brzinu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137"/>
        <w:ind w:left="798" w:right="0" w:hanging="68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motornog</w:t>
      </w:r>
      <w:r>
        <w:rPr>
          <w:rFonts w:ascii="Times New Roman" w:hAnsi="Times New Roman"/>
          <w:color w:val="231F1F"/>
          <w:spacing w:val="-3"/>
        </w:rPr>
        <w:t> </w:t>
      </w:r>
      <w:r>
        <w:rPr>
          <w:rFonts w:ascii="Times New Roman" w:hAnsi="Times New Roman"/>
          <w:color w:val="231F1F"/>
        </w:rPr>
        <w:t>vozila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-1"/>
        </w:rPr>
        <w:t> način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-1"/>
        </w:rPr>
        <w:t> dodaje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2"/>
        </w:rPr>
        <w:t>gas</w:t>
      </w:r>
      <w:r>
        <w:rPr>
          <w:rFonts w:ascii="Times New Roman" w:hAnsi="Times New Roman"/>
          <w:color w:val="231F1F"/>
        </w:rPr>
        <w:t> u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automobilu</w:t>
      </w:r>
      <w:r>
        <w:rPr>
          <w:rFonts w:ascii="Times New Roman" w:hAnsi="Times New Roman"/>
          <w:color w:val="231F1F"/>
        </w:rPr>
        <w:t> za</w:t>
      </w:r>
      <w:r>
        <w:rPr>
          <w:rFonts w:ascii="Times New Roman" w:hAnsi="Times New Roman"/>
          <w:color w:val="231F1F"/>
          <w:spacing w:val="-1"/>
        </w:rPr>
        <w:t> održavanje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brzine</w:t>
      </w:r>
      <w:r>
        <w:rPr>
          <w:rFonts w:ascii="Times New Roman" w:hAnsi="Times New Roman"/>
          <w:color w:val="231F1F"/>
        </w:rPr>
        <w:t> koju </w:t>
      </w:r>
      <w:r>
        <w:rPr>
          <w:rFonts w:ascii="Times New Roman" w:hAnsi="Times New Roman"/>
          <w:color w:val="231F1F"/>
          <w:spacing w:val="-1"/>
        </w:rPr>
        <w:t>zadaje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vozač.</w:t>
      </w:r>
      <w:r>
        <w:rPr>
          <w:rFonts w:ascii="Times New Roman" w:hAnsi="Times New Roman"/>
        </w:rPr>
      </w:r>
    </w:p>
    <w:p>
      <w:pPr>
        <w:spacing w:line="240" w:lineRule="auto" w:before="6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BodyText"/>
        <w:spacing w:line="360" w:lineRule="auto"/>
        <w:ind w:left="119" w:right="113" w:firstLine="67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Adaptive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</w:rPr>
        <w:t>Cruise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</w:rPr>
        <w:t>Control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  <w:spacing w:val="-1"/>
        </w:rPr>
        <w:t>(ACC)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osobina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  <w:spacing w:val="-1"/>
        </w:rPr>
        <w:t>automobila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koja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  <w:spacing w:val="-1"/>
        </w:rPr>
        <w:t>omogućuje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</w:rPr>
        <w:t>tempomat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color w:val="231F1F"/>
          <w:spacing w:val="-1"/>
        </w:rPr>
        <w:t>prilagodi</w:t>
      </w:r>
      <w:r>
        <w:rPr>
          <w:color w:val="231F1F"/>
          <w:spacing w:val="45"/>
        </w:rPr>
        <w:t> </w:t>
      </w:r>
      <w:r>
        <w:rPr>
          <w:color w:val="231F1F"/>
        </w:rPr>
        <w:t>brzinu</w:t>
      </w:r>
      <w:r>
        <w:rPr>
          <w:color w:val="231F1F"/>
          <w:spacing w:val="43"/>
        </w:rPr>
        <w:t> </w:t>
      </w:r>
      <w:r>
        <w:rPr>
          <w:color w:val="231F1F"/>
        </w:rPr>
        <w:t>uslovima</w:t>
      </w:r>
      <w:r>
        <w:rPr>
          <w:color w:val="231F1F"/>
          <w:spacing w:val="42"/>
        </w:rPr>
        <w:t> </w:t>
      </w:r>
      <w:r>
        <w:rPr>
          <w:color w:val="231F1F"/>
        </w:rPr>
        <w:t>na</w:t>
      </w:r>
      <w:r>
        <w:rPr>
          <w:color w:val="231F1F"/>
          <w:spacing w:val="44"/>
        </w:rPr>
        <w:t> </w:t>
      </w:r>
      <w:r>
        <w:rPr>
          <w:color w:val="231F1F"/>
        </w:rPr>
        <w:t>putu.</w:t>
      </w:r>
      <w:r>
        <w:rPr>
          <w:color w:val="231F1F"/>
          <w:spacing w:val="43"/>
        </w:rPr>
        <w:t> </w:t>
      </w:r>
      <w:r>
        <w:rPr>
          <w:color w:val="231F1F"/>
          <w:spacing w:val="-1"/>
        </w:rPr>
        <w:t>Koristi</w:t>
      </w:r>
      <w:r>
        <w:rPr>
          <w:color w:val="231F1F"/>
          <w:spacing w:val="43"/>
        </w:rPr>
        <w:t> </w:t>
      </w:r>
      <w:r>
        <w:rPr>
          <w:color w:val="231F1F"/>
        </w:rPr>
        <w:t>radarski</w:t>
      </w:r>
      <w:r>
        <w:rPr>
          <w:color w:val="231F1F"/>
          <w:spacing w:val="42"/>
        </w:rPr>
        <w:t> </w:t>
      </w:r>
      <w:r>
        <w:rPr>
          <w:color w:val="231F1F"/>
        </w:rPr>
        <w:t>sistem</w:t>
      </w:r>
      <w:r>
        <w:rPr>
          <w:color w:val="231F1F"/>
          <w:spacing w:val="42"/>
        </w:rPr>
        <w:t> </w:t>
      </w:r>
      <w:r>
        <w:rPr>
          <w:color w:val="231F1F"/>
          <w:spacing w:val="1"/>
        </w:rPr>
        <w:t>koji</w:t>
      </w:r>
      <w:r>
        <w:rPr>
          <w:color w:val="231F1F"/>
          <w:spacing w:val="43"/>
        </w:rPr>
        <w:t> </w:t>
      </w:r>
      <w:r>
        <w:rPr>
          <w:color w:val="231F1F"/>
          <w:spacing w:val="-1"/>
        </w:rPr>
        <w:t>mjeri</w:t>
      </w:r>
      <w:r>
        <w:rPr>
          <w:color w:val="231F1F"/>
          <w:spacing w:val="47"/>
        </w:rPr>
        <w:t> </w:t>
      </w:r>
      <w:r>
        <w:rPr>
          <w:color w:val="231F1F"/>
          <w:spacing w:val="-1"/>
        </w:rPr>
        <w:t>udaljenost</w:t>
      </w:r>
      <w:r>
        <w:rPr>
          <w:color w:val="231F1F"/>
          <w:spacing w:val="43"/>
        </w:rPr>
        <w:t> </w:t>
      </w:r>
      <w:r>
        <w:rPr>
          <w:color w:val="231F1F"/>
        </w:rPr>
        <w:t>od</w:t>
      </w:r>
      <w:r>
        <w:rPr>
          <w:color w:val="231F1F"/>
          <w:spacing w:val="42"/>
        </w:rPr>
        <w:t> </w:t>
      </w:r>
      <w:r>
        <w:rPr>
          <w:color w:val="231F1F"/>
        </w:rPr>
        <w:t>vozila</w:t>
      </w:r>
      <w:r>
        <w:rPr>
          <w:color w:val="231F1F"/>
          <w:spacing w:val="49"/>
        </w:rPr>
        <w:t> </w:t>
      </w:r>
      <w:r>
        <w:rPr>
          <w:rFonts w:ascii="Times New Roman" w:hAnsi="Times New Roman"/>
          <w:color w:val="231F1F"/>
          <w:spacing w:val="-1"/>
        </w:rPr>
        <w:t>ispred,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</w:rPr>
        <w:t>te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</w:rPr>
        <w:t>slučaju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</w:rPr>
        <w:t>to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</w:rPr>
        <w:t>vozilo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  <w:spacing w:val="-1"/>
        </w:rPr>
        <w:t>kreće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</w:rPr>
        <w:t>sporije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</w:rPr>
        <w:t>od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</w:rPr>
        <w:t>ACC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</w:rPr>
        <w:t>vozila,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</w:rPr>
        <w:t>ACC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  <w:spacing w:val="-1"/>
        </w:rPr>
        <w:t>usporava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</w:rPr>
        <w:t>vozilo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</w:rPr>
        <w:t>kontroliše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  <w:spacing w:val="-1"/>
        </w:rPr>
        <w:t>razmak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ili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vrijeme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  <w:spacing w:val="-1"/>
        </w:rPr>
        <w:t>sli</w:t>
      </w:r>
      <w:r>
        <w:rPr>
          <w:rFonts w:ascii="Times New Roman" w:hAnsi="Times New Roman"/>
          <w:color w:val="231F1F"/>
          <w:spacing w:val="-2"/>
        </w:rPr>
        <w:t>jeĎe</w:t>
      </w:r>
      <w:r>
        <w:rPr>
          <w:rFonts w:ascii="Times New Roman" w:hAnsi="Times New Roman"/>
          <w:color w:val="231F1F"/>
          <w:spacing w:val="-1"/>
        </w:rPr>
        <w:t>nja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izmeĎu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vozila.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  <w:spacing w:val="-1"/>
        </w:rPr>
        <w:t>Kada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sistem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ustanovi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više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nema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color w:val="231F1F"/>
        </w:rPr>
        <w:t>sporijeg</w:t>
      </w:r>
      <w:r>
        <w:rPr>
          <w:color w:val="231F1F"/>
          <w:spacing w:val="56"/>
        </w:rPr>
        <w:t> </w:t>
      </w:r>
      <w:r>
        <w:rPr>
          <w:color w:val="231F1F"/>
        </w:rPr>
        <w:t>vozila</w:t>
      </w:r>
      <w:r>
        <w:rPr>
          <w:color w:val="231F1F"/>
          <w:spacing w:val="58"/>
        </w:rPr>
        <w:t> </w:t>
      </w:r>
      <w:r>
        <w:rPr>
          <w:color w:val="231F1F"/>
          <w:spacing w:val="-1"/>
        </w:rPr>
        <w:t>ispred,</w:t>
      </w:r>
      <w:r>
        <w:rPr>
          <w:color w:val="231F1F"/>
          <w:spacing w:val="59"/>
        </w:rPr>
        <w:t> </w:t>
      </w:r>
      <w:r>
        <w:rPr>
          <w:color w:val="231F1F"/>
          <w:spacing w:val="-1"/>
        </w:rPr>
        <w:t>automatski</w:t>
      </w:r>
      <w:r>
        <w:rPr>
          <w:color w:val="231F1F"/>
        </w:rPr>
        <w:t> </w:t>
      </w:r>
      <w:r>
        <w:rPr>
          <w:color w:val="231F1F"/>
          <w:spacing w:val="-1"/>
        </w:rPr>
        <w:t>ubrzava</w:t>
      </w:r>
      <w:r>
        <w:rPr>
          <w:color w:val="231F1F"/>
          <w:spacing w:val="58"/>
        </w:rPr>
        <w:t> </w:t>
      </w:r>
      <w:r>
        <w:rPr>
          <w:color w:val="231F1F"/>
        </w:rPr>
        <w:t>ACC vozilo do</w:t>
      </w:r>
      <w:r>
        <w:rPr>
          <w:color w:val="231F1F"/>
          <w:spacing w:val="57"/>
        </w:rPr>
        <w:t> </w:t>
      </w:r>
      <w:r>
        <w:rPr>
          <w:color w:val="231F1F"/>
          <w:spacing w:val="-1"/>
        </w:rPr>
        <w:t>zadane</w:t>
      </w:r>
      <w:r>
        <w:rPr>
          <w:color w:val="231F1F"/>
          <w:spacing w:val="58"/>
        </w:rPr>
        <w:t> </w:t>
      </w:r>
      <w:r>
        <w:rPr>
          <w:color w:val="231F1F"/>
        </w:rPr>
        <w:t>brzine.</w:t>
      </w:r>
      <w:r>
        <w:rPr>
          <w:color w:val="231F1F"/>
          <w:spacing w:val="59"/>
        </w:rPr>
        <w:t> </w:t>
      </w:r>
      <w:r>
        <w:rPr>
          <w:color w:val="231F1F"/>
        </w:rPr>
        <w:t>Ova</w:t>
      </w:r>
      <w:r>
        <w:rPr>
          <w:color w:val="231F1F"/>
          <w:spacing w:val="58"/>
        </w:rPr>
        <w:t> </w:t>
      </w:r>
      <w:r>
        <w:rPr>
          <w:color w:val="231F1F"/>
          <w:spacing w:val="-1"/>
        </w:rPr>
        <w:t>operacija</w:t>
      </w:r>
      <w:r>
        <w:rPr>
          <w:color w:val="231F1F"/>
          <w:spacing w:val="71"/>
        </w:rPr>
        <w:t> </w:t>
      </w:r>
      <w:r>
        <w:rPr>
          <w:rFonts w:ascii="Times New Roman" w:hAnsi="Times New Roman"/>
          <w:color w:val="231F1F"/>
          <w:spacing w:val="-1"/>
        </w:rPr>
        <w:t>omogućava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</w:rPr>
        <w:t>vozilo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  <w:spacing w:val="-1"/>
        </w:rPr>
        <w:t>samostalno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  <w:spacing w:val="-1"/>
        </w:rPr>
        <w:t>koči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</w:rPr>
        <w:t>ili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  <w:spacing w:val="-1"/>
        </w:rPr>
        <w:t>ubrzava,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  <w:spacing w:val="-1"/>
        </w:rPr>
        <w:t>bez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  <w:spacing w:val="-1"/>
        </w:rPr>
        <w:t>intervencije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</w:rPr>
        <w:t>vozača.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  <w:spacing w:val="-1"/>
        </w:rPr>
        <w:t>Ovaj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</w:rPr>
        <w:t>sistem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75"/>
        </w:rPr>
        <w:t> </w:t>
      </w:r>
      <w:r>
        <w:rPr>
          <w:rFonts w:ascii="Times New Roman" w:hAnsi="Times New Roman"/>
          <w:color w:val="231F1F"/>
        </w:rPr>
        <w:t>oslanja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upravljanje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  <w:spacing w:val="-1"/>
        </w:rPr>
        <w:t>gasom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motoru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</w:rPr>
        <w:t>djelimičnom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(ili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</w:rPr>
        <w:t>potpunom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</w:rPr>
        <w:t>kod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BMW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primjer)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</w:rPr>
        <w:t>korištenju </w:t>
      </w:r>
      <w:r>
        <w:rPr>
          <w:rFonts w:ascii="Times New Roman" w:hAnsi="Times New Roman"/>
          <w:color w:val="231F1F"/>
          <w:spacing w:val="-1"/>
        </w:rPr>
        <w:t>kočnice.</w:t>
      </w:r>
      <w:r>
        <w:rPr>
          <w:rFonts w:ascii="Times New Roman" w:hAnsi="Times New Roman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11"/>
          <w:szCs w:val="11"/>
        </w:rPr>
      </w:pPr>
    </w:p>
    <w:p>
      <w:pPr>
        <w:spacing w:line="200" w:lineRule="atLeast"/>
        <w:ind w:left="1302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4271875" cy="2820733"/>
            <wp:effectExtent l="0" t="0" r="0" b="0"/>
            <wp:docPr id="21" name="image20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2" name="image20.jpeg"/>
                    <pic:cNvPicPr/>
                  </pic:nvPicPr>
                  <pic:blipFill>
                    <a:blip r:embed="rId9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71875" cy="28207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116"/>
        <w:ind w:left="2169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i/>
          <w:color w:val="231F1F"/>
          <w:spacing w:val="-1"/>
          <w:sz w:val="24"/>
        </w:rPr>
        <w:t>Slika</w:t>
      </w:r>
      <w:r>
        <w:rPr>
          <w:rFonts w:ascii="Times New Roman"/>
          <w:i/>
          <w:color w:val="231F1F"/>
          <w:sz w:val="24"/>
        </w:rPr>
        <w:t> 1. Prikaz </w:t>
      </w:r>
      <w:r>
        <w:rPr>
          <w:rFonts w:ascii="Times New Roman"/>
          <w:i/>
          <w:color w:val="231F1F"/>
          <w:spacing w:val="-1"/>
          <w:sz w:val="24"/>
        </w:rPr>
        <w:t>funkcionisanja</w:t>
      </w:r>
      <w:r>
        <w:rPr>
          <w:rFonts w:ascii="Times New Roman"/>
          <w:i/>
          <w:color w:val="231F1F"/>
          <w:sz w:val="24"/>
        </w:rPr>
        <w:t> ACC </w:t>
      </w:r>
      <w:r>
        <w:rPr>
          <w:rFonts w:ascii="Times New Roman"/>
          <w:i/>
          <w:color w:val="231F1F"/>
          <w:spacing w:val="-1"/>
          <w:sz w:val="24"/>
        </w:rPr>
        <w:t>sistema</w:t>
      </w:r>
      <w:r>
        <w:rPr>
          <w:rFonts w:ascii="Times New Roman"/>
          <w:i/>
          <w:color w:val="231F1F"/>
          <w:sz w:val="24"/>
        </w:rPr>
        <w:t> na </w:t>
      </w:r>
      <w:r>
        <w:rPr>
          <w:rFonts w:ascii="Times New Roman"/>
          <w:i/>
          <w:color w:val="231F1F"/>
          <w:spacing w:val="-1"/>
          <w:sz w:val="24"/>
        </w:rPr>
        <w:t>putu</w:t>
      </w:r>
      <w:r>
        <w:rPr>
          <w:rFonts w:ascii="Times New Roman"/>
          <w:sz w:val="24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4"/>
          <w:szCs w:val="24"/>
        </w:rPr>
      </w:pPr>
    </w:p>
    <w:p>
      <w:pPr>
        <w:spacing w:line="240" w:lineRule="auto" w:before="1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pStyle w:val="BodyText"/>
        <w:spacing w:line="360" w:lineRule="auto"/>
        <w:ind w:right="113" w:firstLine="679"/>
        <w:jc w:val="both"/>
      </w:pPr>
      <w:r>
        <w:rPr>
          <w:color w:val="231F1F"/>
          <w:spacing w:val="-1"/>
        </w:rPr>
        <w:t>Primjer</w:t>
      </w:r>
      <w:r>
        <w:rPr>
          <w:color w:val="231F1F"/>
          <w:spacing w:val="27"/>
        </w:rPr>
        <w:t> </w:t>
      </w:r>
      <w:r>
        <w:rPr>
          <w:color w:val="231F1F"/>
          <w:spacing w:val="-1"/>
        </w:rPr>
        <w:t>rada</w:t>
      </w:r>
      <w:r>
        <w:rPr>
          <w:color w:val="231F1F"/>
          <w:spacing w:val="29"/>
        </w:rPr>
        <w:t> </w:t>
      </w:r>
      <w:r>
        <w:rPr>
          <w:color w:val="231F1F"/>
        </w:rPr>
        <w:t>ACC</w:t>
      </w:r>
      <w:r>
        <w:rPr>
          <w:color w:val="231F1F"/>
          <w:spacing w:val="29"/>
        </w:rPr>
        <w:t> </w:t>
      </w:r>
      <w:r>
        <w:rPr>
          <w:color w:val="231F1F"/>
        </w:rPr>
        <w:t>sistema</w:t>
      </w:r>
      <w:r>
        <w:rPr>
          <w:color w:val="231F1F"/>
          <w:spacing w:val="27"/>
        </w:rPr>
        <w:t> </w:t>
      </w:r>
      <w:r>
        <w:rPr>
          <w:color w:val="231F1F"/>
          <w:spacing w:val="-1"/>
        </w:rPr>
        <w:t>dat</w:t>
      </w:r>
      <w:r>
        <w:rPr>
          <w:color w:val="231F1F"/>
          <w:spacing w:val="29"/>
        </w:rPr>
        <w:t> </w:t>
      </w:r>
      <w:r>
        <w:rPr>
          <w:color w:val="231F1F"/>
        </w:rPr>
        <w:t>je</w:t>
      </w:r>
      <w:r>
        <w:rPr>
          <w:color w:val="231F1F"/>
          <w:spacing w:val="28"/>
        </w:rPr>
        <w:t> </w:t>
      </w:r>
      <w:r>
        <w:rPr>
          <w:color w:val="231F1F"/>
          <w:spacing w:val="1"/>
        </w:rPr>
        <w:t>na</w:t>
      </w:r>
      <w:r>
        <w:rPr>
          <w:color w:val="231F1F"/>
          <w:spacing w:val="27"/>
        </w:rPr>
        <w:t> </w:t>
      </w:r>
      <w:r>
        <w:rPr>
          <w:color w:val="231F1F"/>
          <w:spacing w:val="-1"/>
        </w:rPr>
        <w:t>slici</w:t>
      </w:r>
      <w:r>
        <w:rPr>
          <w:color w:val="231F1F"/>
          <w:spacing w:val="29"/>
        </w:rPr>
        <w:t> </w:t>
      </w:r>
      <w:r>
        <w:rPr>
          <w:color w:val="231F1F"/>
        </w:rPr>
        <w:t>1.</w:t>
      </w:r>
      <w:r>
        <w:rPr>
          <w:color w:val="231F1F"/>
          <w:spacing w:val="28"/>
        </w:rPr>
        <w:t> </w:t>
      </w:r>
      <w:r>
        <w:rPr>
          <w:color w:val="231F1F"/>
        </w:rPr>
        <w:t>Crveno</w:t>
      </w:r>
      <w:r>
        <w:rPr>
          <w:color w:val="231F1F"/>
          <w:spacing w:val="28"/>
        </w:rPr>
        <w:t> </w:t>
      </w:r>
      <w:r>
        <w:rPr>
          <w:color w:val="231F1F"/>
        </w:rPr>
        <w:t>vozilo</w:t>
      </w:r>
      <w:r>
        <w:rPr>
          <w:color w:val="231F1F"/>
          <w:spacing w:val="28"/>
        </w:rPr>
        <w:t> </w:t>
      </w:r>
      <w:r>
        <w:rPr>
          <w:color w:val="231F1F"/>
        </w:rPr>
        <w:t>je</w:t>
      </w:r>
      <w:r>
        <w:rPr>
          <w:color w:val="231F1F"/>
          <w:spacing w:val="28"/>
        </w:rPr>
        <w:t> </w:t>
      </w:r>
      <w:r>
        <w:rPr>
          <w:color w:val="231F1F"/>
          <w:spacing w:val="-1"/>
        </w:rPr>
        <w:t>opremljeno</w:t>
      </w:r>
      <w:r>
        <w:rPr>
          <w:color w:val="231F1F"/>
          <w:spacing w:val="28"/>
        </w:rPr>
        <w:t> </w:t>
      </w:r>
      <w:r>
        <w:rPr>
          <w:color w:val="231F1F"/>
          <w:spacing w:val="1"/>
        </w:rPr>
        <w:t>ACC-om</w:t>
      </w:r>
      <w:r>
        <w:rPr>
          <w:color w:val="231F1F"/>
          <w:spacing w:val="29"/>
        </w:rPr>
        <w:t> </w:t>
      </w:r>
      <w:r>
        <w:rPr>
          <w:color w:val="231F1F"/>
        </w:rPr>
        <w:t>i</w:t>
      </w:r>
      <w:r>
        <w:rPr>
          <w:color w:val="231F1F"/>
          <w:spacing w:val="5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podešeno</w:t>
      </w:r>
      <w:r>
        <w:rPr>
          <w:rFonts w:ascii="Times New Roman" w:hAnsi="Times New Roman" w:cs="Times New Roman" w:eastAsia="Times New Roman"/>
          <w:color w:val="231F1F"/>
        </w:rPr>
        <w:t> na</w:t>
      </w:r>
      <w:r>
        <w:rPr>
          <w:rFonts w:ascii="Times New Roman" w:hAnsi="Times New Roman" w:cs="Times New Roman" w:eastAsia="Times New Roman"/>
          <w:color w:val="231F1F"/>
          <w:spacing w:val="-1"/>
        </w:rPr>
        <w:t> </w:t>
      </w:r>
      <w:r>
        <w:rPr>
          <w:rFonts w:ascii="Times New Roman" w:hAnsi="Times New Roman" w:cs="Times New Roman" w:eastAsia="Times New Roman"/>
          <w:color w:val="231F1F"/>
        </w:rPr>
        <w:t>brzinu 70 mph (milja na</w:t>
      </w:r>
      <w:r>
        <w:rPr>
          <w:rFonts w:ascii="Times New Roman" w:hAnsi="Times New Roman" w:cs="Times New Roman" w:eastAsia="Times New Roman"/>
          <w:color w:val="231F1F"/>
          <w:spacing w:val="-2"/>
        </w:rPr>
        <w:t> </w:t>
      </w:r>
      <w:r>
        <w:rPr>
          <w:rFonts w:ascii="Times New Roman" w:hAnsi="Times New Roman" w:cs="Times New Roman" w:eastAsia="Times New Roman"/>
          <w:color w:val="231F1F"/>
        </w:rPr>
        <w:t>sat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</w:rPr>
        <w:t>– </w:t>
      </w:r>
      <w:r>
        <w:rPr>
          <w:rFonts w:ascii="Times New Roman" w:hAnsi="Times New Roman" w:cs="Times New Roman" w:eastAsia="Times New Roman"/>
          <w:color w:val="231F1F"/>
        </w:rPr>
        <w:t>približno 112 km/h). </w:t>
      </w:r>
      <w:r>
        <w:rPr>
          <w:rFonts w:ascii="Times New Roman" w:hAnsi="Times New Roman" w:cs="Times New Roman" w:eastAsia="Times New Roman"/>
          <w:color w:val="231F1F"/>
          <w:spacing w:val="-1"/>
        </w:rPr>
        <w:t>Radar</w:t>
      </w:r>
      <w:r>
        <w:rPr>
          <w:rFonts w:ascii="Times New Roman" w:hAnsi="Times New Roman" w:cs="Times New Roman" w:eastAsia="Times New Roman"/>
          <w:color w:val="231F1F"/>
        </w:rPr>
        <w:t> detektuje</w:t>
      </w:r>
      <w:r>
        <w:rPr>
          <w:rFonts w:ascii="Times New Roman" w:hAnsi="Times New Roman" w:cs="Times New Roman" w:eastAsia="Times New Roman"/>
          <w:color w:val="231F1F"/>
          <w:spacing w:val="-1"/>
        </w:rPr>
        <w:t> </w:t>
      </w:r>
      <w:r>
        <w:rPr>
          <w:rFonts w:ascii="Times New Roman" w:hAnsi="Times New Roman" w:cs="Times New Roman" w:eastAsia="Times New Roman"/>
          <w:color w:val="231F1F"/>
        </w:rPr>
        <w:t>sporije vozilo</w:t>
      </w:r>
      <w:r>
        <w:rPr>
          <w:rFonts w:ascii="Times New Roman" w:hAnsi="Times New Roman" w:cs="Times New Roman" w:eastAsia="Times New Roman"/>
          <w:color w:val="231F1F"/>
          <w:spacing w:val="28"/>
        </w:rPr>
        <w:t> </w:t>
      </w:r>
      <w:r>
        <w:rPr>
          <w:color w:val="231F1F"/>
        </w:rPr>
        <w:t>u</w:t>
      </w:r>
      <w:r>
        <w:rPr>
          <w:color w:val="231F1F"/>
          <w:spacing w:val="33"/>
        </w:rPr>
        <w:t> </w:t>
      </w:r>
      <w:r>
        <w:rPr>
          <w:color w:val="231F1F"/>
          <w:spacing w:val="-1"/>
        </w:rPr>
        <w:t>traci</w:t>
      </w:r>
      <w:r>
        <w:rPr>
          <w:color w:val="231F1F"/>
          <w:spacing w:val="33"/>
        </w:rPr>
        <w:t> </w:t>
      </w:r>
      <w:r>
        <w:rPr>
          <w:color w:val="231F1F"/>
          <w:spacing w:val="-1"/>
        </w:rPr>
        <w:t>ispred,</w:t>
      </w:r>
      <w:r>
        <w:rPr>
          <w:color w:val="231F1F"/>
          <w:spacing w:val="33"/>
        </w:rPr>
        <w:t> </w:t>
      </w:r>
      <w:r>
        <w:rPr>
          <w:color w:val="231F1F"/>
        </w:rPr>
        <w:t>usporava</w:t>
      </w:r>
      <w:r>
        <w:rPr>
          <w:color w:val="231F1F"/>
          <w:spacing w:val="38"/>
        </w:rPr>
        <w:t> </w:t>
      </w:r>
      <w:r>
        <w:rPr>
          <w:rFonts w:ascii="Times New Roman" w:hAnsi="Times New Roman" w:cs="Times New Roman" w:eastAsia="Times New Roman"/>
          <w:color w:val="231F1F"/>
        </w:rPr>
        <w:t>ACC</w:t>
      </w:r>
      <w:r>
        <w:rPr>
          <w:rFonts w:ascii="Times New Roman" w:hAnsi="Times New Roman" w:cs="Times New Roman" w:eastAsia="Times New Roman"/>
          <w:color w:val="231F1F"/>
          <w:spacing w:val="34"/>
        </w:rPr>
        <w:t> </w:t>
      </w:r>
      <w:r>
        <w:rPr>
          <w:rFonts w:ascii="Times New Roman" w:hAnsi="Times New Roman" w:cs="Times New Roman" w:eastAsia="Times New Roman"/>
          <w:color w:val="231F1F"/>
        </w:rPr>
        <w:t>vozilo</w:t>
      </w:r>
      <w:r>
        <w:rPr>
          <w:rFonts w:ascii="Times New Roman" w:hAnsi="Times New Roman" w:cs="Times New Roman" w:eastAsia="Times New Roman"/>
          <w:color w:val="231F1F"/>
          <w:spacing w:val="33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3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održava</w:t>
      </w:r>
      <w:r>
        <w:rPr>
          <w:rFonts w:ascii="Times New Roman" w:hAnsi="Times New Roman" w:cs="Times New Roman" w:eastAsia="Times New Roman"/>
          <w:color w:val="231F1F"/>
          <w:spacing w:val="3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sigurno</w:t>
      </w:r>
      <w:r>
        <w:rPr>
          <w:rFonts w:ascii="Times New Roman" w:hAnsi="Times New Roman" w:cs="Times New Roman" w:eastAsia="Times New Roman"/>
          <w:color w:val="231F1F"/>
          <w:spacing w:val="33"/>
        </w:rPr>
        <w:t> </w:t>
      </w:r>
      <w:r>
        <w:rPr>
          <w:rFonts w:ascii="Times New Roman" w:hAnsi="Times New Roman" w:cs="Times New Roman" w:eastAsia="Times New Roman"/>
          <w:color w:val="231F1F"/>
        </w:rPr>
        <w:t>odstojanje.</w:t>
      </w:r>
      <w:r>
        <w:rPr>
          <w:rFonts w:ascii="Times New Roman" w:hAnsi="Times New Roman" w:cs="Times New Roman" w:eastAsia="Times New Roman"/>
          <w:color w:val="231F1F"/>
          <w:spacing w:val="33"/>
        </w:rPr>
        <w:t> </w:t>
      </w:r>
      <w:r>
        <w:rPr>
          <w:rFonts w:ascii="Times New Roman" w:hAnsi="Times New Roman" w:cs="Times New Roman" w:eastAsia="Times New Roman"/>
          <w:color w:val="231F1F"/>
        </w:rPr>
        <w:t>Tempomat</w:t>
      </w:r>
      <w:r>
        <w:rPr>
          <w:rFonts w:ascii="Times New Roman" w:hAnsi="Times New Roman" w:cs="Times New Roman" w:eastAsia="Times New Roman"/>
          <w:color w:val="231F1F"/>
          <w:spacing w:val="33"/>
        </w:rPr>
        <w:t> </w:t>
      </w:r>
      <w:r>
        <w:rPr>
          <w:rFonts w:ascii="Times New Roman" w:hAnsi="Times New Roman" w:cs="Times New Roman" w:eastAsia="Times New Roman"/>
          <w:color w:val="231F1F"/>
        </w:rPr>
        <w:t>je</w:t>
      </w:r>
      <w:r>
        <w:rPr>
          <w:rFonts w:ascii="Times New Roman" w:hAnsi="Times New Roman" w:cs="Times New Roman" w:eastAsia="Times New Roman"/>
          <w:color w:val="231F1F"/>
          <w:spacing w:val="3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prilagodio</w:t>
      </w:r>
      <w:r>
        <w:rPr>
          <w:rFonts w:ascii="Times New Roman" w:hAnsi="Times New Roman" w:cs="Times New Roman" w:eastAsia="Times New Roman"/>
          <w:color w:val="231F1F"/>
          <w:spacing w:val="49"/>
        </w:rPr>
        <w:t> </w:t>
      </w:r>
      <w:r>
        <w:rPr>
          <w:rFonts w:ascii="Times New Roman" w:hAnsi="Times New Roman" w:cs="Times New Roman" w:eastAsia="Times New Roman"/>
          <w:color w:val="231F1F"/>
        </w:rPr>
        <w:t>brzinu</w:t>
      </w:r>
      <w:r>
        <w:rPr>
          <w:rFonts w:ascii="Times New Roman" w:hAnsi="Times New Roman" w:cs="Times New Roman" w:eastAsia="Times New Roman"/>
          <w:color w:val="231F1F"/>
          <w:spacing w:val="29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28"/>
        </w:rPr>
        <w:t> </w:t>
      </w:r>
      <w:r>
        <w:rPr>
          <w:rFonts w:ascii="Times New Roman" w:hAnsi="Times New Roman" w:cs="Times New Roman" w:eastAsia="Times New Roman"/>
          <w:color w:val="231F1F"/>
        </w:rPr>
        <w:t>odnosu</w:t>
      </w:r>
      <w:r>
        <w:rPr>
          <w:rFonts w:ascii="Times New Roman" w:hAnsi="Times New Roman" w:cs="Times New Roman" w:eastAsia="Times New Roman"/>
          <w:color w:val="231F1F"/>
          <w:spacing w:val="28"/>
        </w:rPr>
        <w:t> </w:t>
      </w:r>
      <w:r>
        <w:rPr>
          <w:rFonts w:ascii="Times New Roman" w:hAnsi="Times New Roman" w:cs="Times New Roman" w:eastAsia="Times New Roman"/>
          <w:color w:val="231F1F"/>
        </w:rPr>
        <w:t>na</w:t>
      </w:r>
      <w:r>
        <w:rPr>
          <w:rFonts w:ascii="Times New Roman" w:hAnsi="Times New Roman" w:cs="Times New Roman" w:eastAsia="Times New Roman"/>
          <w:color w:val="231F1F"/>
          <w:spacing w:val="27"/>
        </w:rPr>
        <w:t> </w:t>
      </w:r>
      <w:r>
        <w:rPr>
          <w:rFonts w:ascii="Times New Roman" w:hAnsi="Times New Roman" w:cs="Times New Roman" w:eastAsia="Times New Roman"/>
          <w:color w:val="231F1F"/>
        </w:rPr>
        <w:t>sporije</w:t>
      </w:r>
      <w:r>
        <w:rPr>
          <w:rFonts w:ascii="Times New Roman" w:hAnsi="Times New Roman" w:cs="Times New Roman" w:eastAsia="Times New Roman"/>
          <w:color w:val="231F1F"/>
          <w:spacing w:val="27"/>
        </w:rPr>
        <w:t> </w:t>
      </w:r>
      <w:r>
        <w:rPr>
          <w:rFonts w:ascii="Times New Roman" w:hAnsi="Times New Roman" w:cs="Times New Roman" w:eastAsia="Times New Roman"/>
          <w:color w:val="231F1F"/>
        </w:rPr>
        <w:t>vozilo</w:t>
      </w:r>
      <w:r>
        <w:rPr>
          <w:rFonts w:ascii="Times New Roman" w:hAnsi="Times New Roman" w:cs="Times New Roman" w:eastAsia="Times New Roman"/>
          <w:color w:val="231F1F"/>
          <w:spacing w:val="2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ispred</w:t>
      </w:r>
      <w:r>
        <w:rPr>
          <w:rFonts w:ascii="Times New Roman" w:hAnsi="Times New Roman" w:cs="Times New Roman" w:eastAsia="Times New Roman"/>
          <w:color w:val="231F1F"/>
          <w:spacing w:val="28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2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održava</w:t>
      </w:r>
      <w:r>
        <w:rPr>
          <w:rFonts w:ascii="Times New Roman" w:hAnsi="Times New Roman" w:cs="Times New Roman" w:eastAsia="Times New Roman"/>
          <w:color w:val="231F1F"/>
          <w:spacing w:val="27"/>
        </w:rPr>
        <w:t> </w:t>
      </w:r>
      <w:r>
        <w:rPr>
          <w:rFonts w:ascii="Times New Roman" w:hAnsi="Times New Roman" w:cs="Times New Roman" w:eastAsia="Times New Roman"/>
          <w:color w:val="231F1F"/>
        </w:rPr>
        <w:t>je</w:t>
      </w:r>
      <w:r>
        <w:rPr>
          <w:rFonts w:ascii="Times New Roman" w:hAnsi="Times New Roman" w:cs="Times New Roman" w:eastAsia="Times New Roman"/>
          <w:color w:val="231F1F"/>
          <w:spacing w:val="28"/>
        </w:rPr>
        <w:t> </w:t>
      </w:r>
      <w:r>
        <w:rPr>
          <w:rFonts w:ascii="Times New Roman" w:hAnsi="Times New Roman" w:cs="Times New Roman" w:eastAsia="Times New Roman"/>
          <w:color w:val="231F1F"/>
        </w:rPr>
        <w:t>dok</w:t>
      </w:r>
      <w:r>
        <w:rPr>
          <w:rFonts w:ascii="Times New Roman" w:hAnsi="Times New Roman" w:cs="Times New Roman" w:eastAsia="Times New Roman"/>
          <w:color w:val="231F1F"/>
          <w:spacing w:val="28"/>
        </w:rPr>
        <w:t> </w:t>
      </w:r>
      <w:r>
        <w:rPr>
          <w:rFonts w:ascii="Times New Roman" w:hAnsi="Times New Roman" w:cs="Times New Roman" w:eastAsia="Times New Roman"/>
          <w:color w:val="231F1F"/>
        </w:rPr>
        <w:t>se</w:t>
      </w:r>
      <w:r>
        <w:rPr>
          <w:rFonts w:ascii="Times New Roman" w:hAnsi="Times New Roman" w:cs="Times New Roman" w:eastAsia="Times New Roman"/>
          <w:color w:val="231F1F"/>
          <w:spacing w:val="3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saobraćajna</w:t>
      </w:r>
      <w:r>
        <w:rPr>
          <w:rFonts w:ascii="Times New Roman" w:hAnsi="Times New Roman" w:cs="Times New Roman" w:eastAsia="Times New Roman"/>
          <w:color w:val="231F1F"/>
          <w:spacing w:val="2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traka</w:t>
      </w:r>
      <w:r>
        <w:rPr>
          <w:rFonts w:ascii="Times New Roman" w:hAnsi="Times New Roman" w:cs="Times New Roman" w:eastAsia="Times New Roman"/>
          <w:color w:val="231F1F"/>
          <w:spacing w:val="27"/>
        </w:rPr>
        <w:t> </w:t>
      </w:r>
      <w:r>
        <w:rPr>
          <w:rFonts w:ascii="Times New Roman" w:hAnsi="Times New Roman" w:cs="Times New Roman" w:eastAsia="Times New Roman"/>
          <w:color w:val="231F1F"/>
          <w:spacing w:val="1"/>
        </w:rPr>
        <w:t>ne</w:t>
      </w:r>
      <w:r>
        <w:rPr>
          <w:rFonts w:ascii="Times New Roman" w:hAnsi="Times New Roman" w:cs="Times New Roman" w:eastAsia="Times New Roman"/>
          <w:color w:val="231F1F"/>
          <w:spacing w:val="2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očisti.</w:t>
      </w:r>
      <w:r>
        <w:rPr>
          <w:rFonts w:ascii="Times New Roman" w:hAnsi="Times New Roman" w:cs="Times New Roman" w:eastAsia="Times New Roman"/>
          <w:color w:val="231F1F"/>
          <w:spacing w:val="29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6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slučaju</w:t>
      </w:r>
      <w:r>
        <w:rPr>
          <w:rFonts w:ascii="Times New Roman" w:hAnsi="Times New Roman" w:cs="Times New Roman" w:eastAsia="Times New Roman"/>
          <w:color w:val="231F1F"/>
          <w:spacing w:val="5"/>
        </w:rPr>
        <w:t> </w:t>
      </w:r>
      <w:r>
        <w:rPr>
          <w:rFonts w:ascii="Times New Roman" w:hAnsi="Times New Roman" w:cs="Times New Roman" w:eastAsia="Times New Roman"/>
          <w:color w:val="231F1F"/>
        </w:rPr>
        <w:t>da</w:t>
      </w:r>
      <w:r>
        <w:rPr>
          <w:rFonts w:ascii="Times New Roman" w:hAnsi="Times New Roman" w:cs="Times New Roman" w:eastAsia="Times New Roman"/>
          <w:color w:val="231F1F"/>
          <w:spacing w:val="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prvi</w:t>
      </w:r>
      <w:r>
        <w:rPr>
          <w:rFonts w:ascii="Times New Roman" w:hAnsi="Times New Roman" w:cs="Times New Roman" w:eastAsia="Times New Roman"/>
          <w:color w:val="231F1F"/>
          <w:spacing w:val="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automobil</w:t>
      </w:r>
      <w:r>
        <w:rPr>
          <w:rFonts w:ascii="Times New Roman" w:hAnsi="Times New Roman" w:cs="Times New Roman" w:eastAsia="Times New Roman"/>
          <w:color w:val="231F1F"/>
          <w:spacing w:val="5"/>
        </w:rPr>
        <w:t> </w:t>
      </w:r>
      <w:r>
        <w:rPr>
          <w:rFonts w:ascii="Times New Roman" w:hAnsi="Times New Roman" w:cs="Times New Roman" w:eastAsia="Times New Roman"/>
          <w:color w:val="231F1F"/>
        </w:rPr>
        <w:t>ubrza</w:t>
      </w:r>
      <w:r>
        <w:rPr>
          <w:rFonts w:ascii="Times New Roman" w:hAnsi="Times New Roman" w:cs="Times New Roman" w:eastAsia="Times New Roman"/>
          <w:color w:val="231F1F"/>
          <w:spacing w:val="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ili</w:t>
      </w:r>
      <w:r>
        <w:rPr>
          <w:rFonts w:ascii="Times New Roman" w:hAnsi="Times New Roman" w:cs="Times New Roman" w:eastAsia="Times New Roman"/>
          <w:color w:val="231F1F"/>
          <w:spacing w:val="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promijeni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traku,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</w:rPr>
        <w:t>ACC</w:t>
      </w:r>
      <w:r>
        <w:rPr>
          <w:rFonts w:ascii="Times New Roman" w:hAnsi="Times New Roman" w:cs="Times New Roman" w:eastAsia="Times New Roman"/>
          <w:color w:val="231F1F"/>
          <w:spacing w:val="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automatski</w:t>
      </w:r>
      <w:r>
        <w:rPr>
          <w:rFonts w:ascii="Times New Roman" w:hAnsi="Times New Roman" w:cs="Times New Roman" w:eastAsia="Times New Roman"/>
          <w:color w:val="231F1F"/>
          <w:spacing w:val="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dodaje</w:t>
      </w:r>
      <w:r>
        <w:rPr>
          <w:rFonts w:ascii="Times New Roman" w:hAnsi="Times New Roman" w:cs="Times New Roman" w:eastAsia="Times New Roman"/>
          <w:color w:val="231F1F"/>
          <w:spacing w:val="3"/>
        </w:rPr>
        <w:t> </w:t>
      </w:r>
      <w:r>
        <w:rPr>
          <w:rFonts w:ascii="Times New Roman" w:hAnsi="Times New Roman" w:cs="Times New Roman" w:eastAsia="Times New Roman"/>
          <w:color w:val="231F1F"/>
          <w:spacing w:val="-2"/>
        </w:rPr>
        <w:t>gas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vraća</w:t>
      </w:r>
      <w:r>
        <w:rPr>
          <w:rFonts w:ascii="Times New Roman" w:hAnsi="Times New Roman" w:cs="Times New Roman" w:eastAsia="Times New Roman"/>
          <w:color w:val="231F1F"/>
          <w:spacing w:val="3"/>
        </w:rPr>
        <w:t> </w:t>
      </w:r>
      <w:r>
        <w:rPr>
          <w:rFonts w:ascii="Times New Roman" w:hAnsi="Times New Roman" w:cs="Times New Roman" w:eastAsia="Times New Roman"/>
          <w:color w:val="231F1F"/>
        </w:rPr>
        <w:t>vozilo</w:t>
      </w:r>
      <w:r>
        <w:rPr>
          <w:rFonts w:ascii="Times New Roman" w:hAnsi="Times New Roman" w:cs="Times New Roman" w:eastAsia="Times New Roman"/>
          <w:color w:val="231F1F"/>
          <w:spacing w:val="91"/>
        </w:rPr>
        <w:t> </w:t>
      </w:r>
      <w:r>
        <w:rPr>
          <w:rFonts w:ascii="Times New Roman" w:hAnsi="Times New Roman" w:cs="Times New Roman" w:eastAsia="Times New Roman"/>
          <w:color w:val="231F1F"/>
        </w:rPr>
        <w:t>na</w:t>
      </w:r>
      <w:r>
        <w:rPr>
          <w:rFonts w:ascii="Times New Roman" w:hAnsi="Times New Roman" w:cs="Times New Roman" w:eastAsia="Times New Roman"/>
          <w:color w:val="231F1F"/>
          <w:spacing w:val="-1"/>
        </w:rPr>
        <w:t> že</w:t>
      </w:r>
      <w:r>
        <w:rPr>
          <w:color w:val="231F1F"/>
          <w:spacing w:val="-1"/>
        </w:rPr>
        <w:t>ljenu</w:t>
      </w:r>
      <w:r>
        <w:rPr>
          <w:color w:val="231F1F"/>
        </w:rPr>
        <w:t> brzinu od 70 mph.</w:t>
      </w:r>
      <w:r>
        <w:rPr/>
      </w:r>
    </w:p>
    <w:p>
      <w:pPr>
        <w:pStyle w:val="BodyText"/>
        <w:spacing w:line="360" w:lineRule="auto" w:before="124"/>
        <w:ind w:right="117" w:firstLine="67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</w:rPr>
        <w:t>ACC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takoĎe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može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koristi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bazu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ograničenja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brzine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koju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dobije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1"/>
        </w:rPr>
        <w:t>preko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GPS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ure</w:t>
      </w:r>
      <w:r>
        <w:rPr>
          <w:rFonts w:ascii="Times New Roman" w:hAnsi="Times New Roman"/>
          <w:color w:val="231F1F"/>
          <w:spacing w:val="-2"/>
        </w:rPr>
        <w:t>Ďa</w:t>
      </w:r>
      <w:r>
        <w:rPr>
          <w:rFonts w:ascii="Times New Roman" w:hAnsi="Times New Roman"/>
          <w:color w:val="231F1F"/>
          <w:spacing w:val="-1"/>
        </w:rPr>
        <w:t>ja,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</w:rPr>
        <w:t>te</w:t>
      </w:r>
      <w:r>
        <w:rPr>
          <w:rFonts w:ascii="Times New Roman" w:hAnsi="Times New Roman"/>
          <w:color w:val="231F1F"/>
          <w:spacing w:val="-6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-8"/>
        </w:rPr>
        <w:t> </w:t>
      </w:r>
      <w:r>
        <w:rPr>
          <w:rFonts w:ascii="Times New Roman" w:hAnsi="Times New Roman"/>
          <w:color w:val="231F1F"/>
        </w:rPr>
        <w:t>brzinu</w:t>
      </w:r>
      <w:r>
        <w:rPr>
          <w:rFonts w:ascii="Times New Roman" w:hAnsi="Times New Roman"/>
          <w:color w:val="231F1F"/>
          <w:spacing w:val="-6"/>
        </w:rPr>
        <w:t> </w:t>
      </w:r>
      <w:r>
        <w:rPr>
          <w:rFonts w:ascii="Times New Roman" w:hAnsi="Times New Roman"/>
          <w:color w:val="231F1F"/>
        </w:rPr>
        <w:t>vozila</w:t>
      </w:r>
      <w:r>
        <w:rPr>
          <w:rFonts w:ascii="Times New Roman" w:hAnsi="Times New Roman"/>
          <w:color w:val="231F1F"/>
          <w:spacing w:val="-7"/>
        </w:rPr>
        <w:t> </w:t>
      </w:r>
      <w:r>
        <w:rPr>
          <w:rFonts w:ascii="Times New Roman" w:hAnsi="Times New Roman"/>
          <w:color w:val="231F1F"/>
          <w:spacing w:val="-1"/>
        </w:rPr>
        <w:t>prila</w:t>
      </w:r>
      <w:r>
        <w:rPr>
          <w:rFonts w:ascii="Times New Roman" w:hAnsi="Times New Roman"/>
          <w:color w:val="231F1F"/>
          <w:spacing w:val="-2"/>
        </w:rPr>
        <w:t>goĎa</w:t>
      </w:r>
      <w:r>
        <w:rPr>
          <w:rFonts w:ascii="Times New Roman" w:hAnsi="Times New Roman"/>
          <w:color w:val="231F1F"/>
          <w:spacing w:val="-1"/>
        </w:rPr>
        <w:t>va</w:t>
      </w:r>
      <w:r>
        <w:rPr>
          <w:rFonts w:ascii="Times New Roman" w:hAnsi="Times New Roman"/>
          <w:color w:val="231F1F"/>
          <w:spacing w:val="-7"/>
        </w:rPr>
        <w:t> </w:t>
      </w:r>
      <w:r>
        <w:rPr>
          <w:rFonts w:ascii="Times New Roman" w:hAnsi="Times New Roman"/>
          <w:color w:val="231F1F"/>
        </w:rPr>
        <w:t>tim</w:t>
      </w:r>
      <w:r>
        <w:rPr>
          <w:rFonts w:ascii="Times New Roman" w:hAnsi="Times New Roman"/>
          <w:color w:val="231F1F"/>
          <w:spacing w:val="-6"/>
        </w:rPr>
        <w:t> </w:t>
      </w:r>
      <w:r>
        <w:rPr>
          <w:rFonts w:ascii="Times New Roman" w:hAnsi="Times New Roman"/>
          <w:color w:val="231F1F"/>
          <w:spacing w:val="-1"/>
        </w:rPr>
        <w:t>ograničenjima</w:t>
      </w:r>
      <w:r>
        <w:rPr>
          <w:rFonts w:ascii="Times New Roman" w:hAnsi="Times New Roman"/>
          <w:color w:val="231F1F"/>
          <w:spacing w:val="-5"/>
        </w:rPr>
        <w:t> </w:t>
      </w:r>
      <w:r>
        <w:rPr>
          <w:rFonts w:ascii="Times New Roman" w:hAnsi="Times New Roman"/>
          <w:color w:val="231F1F"/>
          <w:spacing w:val="-1"/>
        </w:rPr>
        <w:t>bez</w:t>
      </w:r>
      <w:r>
        <w:rPr>
          <w:rFonts w:ascii="Times New Roman" w:hAnsi="Times New Roman"/>
          <w:color w:val="231F1F"/>
          <w:spacing w:val="-5"/>
        </w:rPr>
        <w:t> </w:t>
      </w:r>
      <w:r>
        <w:rPr>
          <w:rFonts w:ascii="Times New Roman" w:hAnsi="Times New Roman"/>
          <w:color w:val="231F1F"/>
          <w:spacing w:val="-1"/>
        </w:rPr>
        <w:t>uticaja</w:t>
      </w:r>
      <w:r>
        <w:rPr>
          <w:rFonts w:ascii="Times New Roman" w:hAnsi="Times New Roman"/>
          <w:color w:val="231F1F"/>
          <w:spacing w:val="-6"/>
        </w:rPr>
        <w:t> </w:t>
      </w:r>
      <w:r>
        <w:rPr>
          <w:rFonts w:ascii="Times New Roman" w:hAnsi="Times New Roman"/>
          <w:color w:val="231F1F"/>
          <w:spacing w:val="-1"/>
        </w:rPr>
        <w:t>vozača.</w:t>
      </w:r>
      <w:r>
        <w:rPr>
          <w:rFonts w:ascii="Times New Roman" w:hAnsi="Times New Roman"/>
        </w:rPr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headerReference w:type="even" r:id="rId91"/>
          <w:headerReference w:type="default" r:id="rId92"/>
          <w:footerReference w:type="even" r:id="rId93"/>
          <w:footerReference w:type="default" r:id="rId94"/>
          <w:pgSz w:w="11910" w:h="16840"/>
          <w:pgMar w:header="826" w:footer="833" w:top="1120" w:bottom="1020" w:left="1300" w:right="1300"/>
          <w:pgNumType w:start="116"/>
        </w:sect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13"/>
          <w:szCs w:val="13"/>
        </w:rPr>
      </w:pPr>
    </w:p>
    <w:p>
      <w:pPr>
        <w:tabs>
          <w:tab w:pos="4990" w:val="left" w:leader="none"/>
        </w:tabs>
        <w:spacing w:line="200" w:lineRule="atLeast"/>
        <w:ind w:left="118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z w:val="20"/>
        </w:rPr>
        <w:drawing>
          <wp:inline distT="0" distB="0" distL="0" distR="0">
            <wp:extent cx="2746894" cy="1760886"/>
            <wp:effectExtent l="0" t="0" r="0" b="0"/>
            <wp:docPr id="23" name="image21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4" name="image21.jpeg"/>
                    <pic:cNvPicPr/>
                  </pic:nvPicPr>
                  <pic:blipFill>
                    <a:blip r:embed="rId9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6894" cy="17608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  <w:r>
        <w:rPr>
          <w:rFonts w:ascii="Times New Roman"/>
          <w:sz w:val="20"/>
        </w:rPr>
        <w:tab/>
      </w:r>
      <w:r>
        <w:rPr>
          <w:rFonts w:ascii="Times New Roman"/>
          <w:sz w:val="20"/>
        </w:rPr>
        <w:drawing>
          <wp:inline distT="0" distB="0" distL="0" distR="0">
            <wp:extent cx="2618123" cy="1762125"/>
            <wp:effectExtent l="0" t="0" r="0" b="0"/>
            <wp:docPr id="25" name="image22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6" name="image22.jpeg"/>
                    <pic:cNvPicPr/>
                  </pic:nvPicPr>
                  <pic:blipFill>
                    <a:blip r:embed="rId9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18123" cy="1762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5"/>
          <w:szCs w:val="5"/>
        </w:rPr>
      </w:pPr>
    </w:p>
    <w:p>
      <w:pPr>
        <w:tabs>
          <w:tab w:pos="5132" w:val="left" w:leader="none"/>
        </w:tabs>
        <w:spacing w:before="69"/>
        <w:ind w:left="826" w:right="0" w:hanging="629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i/>
          <w:color w:val="231F1F"/>
          <w:spacing w:val="-1"/>
          <w:sz w:val="24"/>
        </w:rPr>
        <w:t>Slika</w:t>
      </w:r>
      <w:r>
        <w:rPr>
          <w:rFonts w:ascii="Times New Roman" w:hAnsi="Times New Roman"/>
          <w:i/>
          <w:color w:val="231F1F"/>
          <w:sz w:val="24"/>
        </w:rPr>
        <w:t> 2. </w:t>
      </w:r>
      <w:r>
        <w:rPr>
          <w:rFonts w:ascii="Times New Roman" w:hAnsi="Times New Roman"/>
          <w:i/>
          <w:color w:val="231F1F"/>
          <w:spacing w:val="-1"/>
          <w:sz w:val="24"/>
        </w:rPr>
        <w:t>Dugmad</w:t>
      </w:r>
      <w:r>
        <w:rPr>
          <w:rFonts w:ascii="Times New Roman" w:hAnsi="Times New Roman"/>
          <w:i/>
          <w:color w:val="231F1F"/>
          <w:sz w:val="24"/>
        </w:rPr>
        <w:t> na </w:t>
      </w:r>
      <w:r>
        <w:rPr>
          <w:rFonts w:ascii="Times New Roman" w:hAnsi="Times New Roman"/>
          <w:i/>
          <w:color w:val="231F1F"/>
          <w:sz w:val="24"/>
        </w:rPr>
        <w:t>volanu za </w:t>
      </w:r>
      <w:r>
        <w:rPr>
          <w:rFonts w:ascii="Times New Roman" w:hAnsi="Times New Roman"/>
          <w:i/>
          <w:color w:val="231F1F"/>
          <w:spacing w:val="-1"/>
          <w:sz w:val="24"/>
        </w:rPr>
        <w:t>podešavanje</w:t>
        <w:tab/>
        <w:t>Slika</w:t>
      </w:r>
      <w:r>
        <w:rPr>
          <w:rFonts w:ascii="Times New Roman" w:hAnsi="Times New Roman"/>
          <w:i/>
          <w:color w:val="231F1F"/>
          <w:sz w:val="24"/>
        </w:rPr>
        <w:t> 3. </w:t>
      </w:r>
      <w:r>
        <w:rPr>
          <w:rFonts w:ascii="Times New Roman" w:hAnsi="Times New Roman"/>
          <w:i/>
          <w:color w:val="231F1F"/>
          <w:spacing w:val="-1"/>
          <w:sz w:val="24"/>
        </w:rPr>
        <w:t>Podešavanje</w:t>
      </w:r>
      <w:r>
        <w:rPr>
          <w:rFonts w:ascii="Times New Roman" w:hAnsi="Times New Roman"/>
          <w:i/>
          <w:color w:val="231F1F"/>
          <w:sz w:val="24"/>
        </w:rPr>
        <w:t> tempomata </w:t>
      </w:r>
      <w:r>
        <w:rPr>
          <w:rFonts w:ascii="Times New Roman" w:hAnsi="Times New Roman"/>
          <w:i/>
          <w:color w:val="231F1F"/>
          <w:spacing w:val="-1"/>
          <w:sz w:val="24"/>
        </w:rPr>
        <w:t>ručicom</w:t>
      </w:r>
      <w:r>
        <w:rPr>
          <w:rFonts w:ascii="Times New Roman" w:hAnsi="Times New Roman"/>
          <w:sz w:val="24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4"/>
          <w:szCs w:val="24"/>
        </w:rPr>
      </w:pPr>
    </w:p>
    <w:p>
      <w:pPr>
        <w:spacing w:line="240" w:lineRule="auto" w:before="1"/>
        <w:rPr>
          <w:rFonts w:ascii="Times New Roman" w:hAnsi="Times New Roman" w:cs="Times New Roman" w:eastAsia="Times New Roman"/>
          <w:i/>
          <w:sz w:val="24"/>
          <w:szCs w:val="24"/>
        </w:rPr>
      </w:pPr>
    </w:p>
    <w:p>
      <w:pPr>
        <w:pStyle w:val="BodyText"/>
        <w:spacing w:line="359" w:lineRule="auto"/>
        <w:ind w:right="116" w:firstLine="708"/>
        <w:jc w:val="both"/>
        <w:rPr>
          <w:rFonts w:ascii="Times New Roman" w:hAnsi="Times New Roman" w:cs="Times New Roman" w:eastAsia="Times New Roman"/>
        </w:rPr>
      </w:pPr>
      <w:r>
        <w:rPr>
          <w:color w:val="231F1F"/>
          <w:spacing w:val="-1"/>
        </w:rPr>
        <w:t>Tempomat</w:t>
      </w:r>
      <w:r>
        <w:rPr>
          <w:color w:val="231F1F"/>
          <w:spacing w:val="36"/>
        </w:rPr>
        <w:t> </w:t>
      </w:r>
      <w:r>
        <w:rPr>
          <w:color w:val="231F1F"/>
        </w:rPr>
        <w:t>(CC</w:t>
      </w:r>
      <w:r>
        <w:rPr>
          <w:color w:val="231F1F"/>
          <w:spacing w:val="37"/>
        </w:rPr>
        <w:t> </w:t>
      </w:r>
      <w:r>
        <w:rPr>
          <w:rFonts w:ascii="Times New Roman" w:hAnsi="Times New Roman" w:cs="Times New Roman" w:eastAsia="Times New Roman"/>
          <w:color w:val="231F1F"/>
        </w:rPr>
        <w:t>–</w:t>
      </w:r>
      <w:r>
        <w:rPr>
          <w:rFonts w:ascii="Times New Roman" w:hAnsi="Times New Roman" w:cs="Times New Roman" w:eastAsia="Times New Roman"/>
          <w:color w:val="231F1F"/>
          <w:spacing w:val="3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Cruise</w:t>
      </w:r>
      <w:r>
        <w:rPr>
          <w:rFonts w:ascii="Times New Roman" w:hAnsi="Times New Roman" w:cs="Times New Roman" w:eastAsia="Times New Roman"/>
          <w:color w:val="231F1F"/>
          <w:spacing w:val="34"/>
        </w:rPr>
        <w:t> </w:t>
      </w:r>
      <w:r>
        <w:rPr>
          <w:rFonts w:ascii="Times New Roman" w:hAnsi="Times New Roman" w:cs="Times New Roman" w:eastAsia="Times New Roman"/>
          <w:color w:val="231F1F"/>
        </w:rPr>
        <w:t>Control)</w:t>
      </w:r>
      <w:r>
        <w:rPr>
          <w:rFonts w:ascii="Times New Roman" w:hAnsi="Times New Roman" w:cs="Times New Roman" w:eastAsia="Times New Roman"/>
          <w:color w:val="231F1F"/>
          <w:spacing w:val="3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uključuje</w:t>
      </w:r>
      <w:r>
        <w:rPr>
          <w:rFonts w:ascii="Times New Roman" w:hAnsi="Times New Roman" w:cs="Times New Roman" w:eastAsia="Times New Roman"/>
          <w:color w:val="231F1F"/>
          <w:spacing w:val="35"/>
        </w:rPr>
        <w:t> </w:t>
      </w:r>
      <w:r>
        <w:rPr>
          <w:rFonts w:ascii="Times New Roman" w:hAnsi="Times New Roman" w:cs="Times New Roman" w:eastAsia="Times New Roman"/>
          <w:color w:val="231F1F"/>
        </w:rPr>
        <w:t>se</w:t>
      </w:r>
      <w:r>
        <w:rPr>
          <w:rFonts w:ascii="Times New Roman" w:hAnsi="Times New Roman" w:cs="Times New Roman" w:eastAsia="Times New Roman"/>
          <w:color w:val="231F1F"/>
          <w:spacing w:val="3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jednostavnim</w:t>
      </w:r>
      <w:r>
        <w:rPr>
          <w:rFonts w:ascii="Times New Roman" w:hAnsi="Times New Roman" w:cs="Times New Roman" w:eastAsia="Times New Roman"/>
          <w:color w:val="231F1F"/>
          <w:spacing w:val="3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pritiskom</w:t>
      </w:r>
      <w:r>
        <w:rPr>
          <w:rFonts w:ascii="Times New Roman" w:hAnsi="Times New Roman" w:cs="Times New Roman" w:eastAsia="Times New Roman"/>
          <w:color w:val="231F1F"/>
          <w:spacing w:val="32"/>
        </w:rPr>
        <w:t> </w:t>
      </w:r>
      <w:r>
        <w:rPr>
          <w:rFonts w:ascii="Times New Roman" w:hAnsi="Times New Roman" w:cs="Times New Roman" w:eastAsia="Times New Roman"/>
          <w:color w:val="231F1F"/>
        </w:rPr>
        <w:t>komande</w:t>
      </w:r>
      <w:r>
        <w:rPr>
          <w:rFonts w:ascii="Times New Roman" w:hAnsi="Times New Roman" w:cs="Times New Roman" w:eastAsia="Times New Roman"/>
          <w:color w:val="231F1F"/>
          <w:spacing w:val="34"/>
        </w:rPr>
        <w:t> </w:t>
      </w:r>
      <w:r>
        <w:rPr>
          <w:rFonts w:ascii="Times New Roman" w:hAnsi="Times New Roman" w:cs="Times New Roman" w:eastAsia="Times New Roman"/>
          <w:color w:val="231F1F"/>
        </w:rPr>
        <w:t>na</w:t>
      </w:r>
      <w:r>
        <w:rPr>
          <w:rFonts w:ascii="Times New Roman" w:hAnsi="Times New Roman" w:cs="Times New Roman" w:eastAsia="Times New Roman"/>
          <w:color w:val="231F1F"/>
          <w:spacing w:val="71"/>
        </w:rPr>
        <w:t> </w:t>
      </w:r>
      <w:r>
        <w:rPr>
          <w:rFonts w:ascii="Times New Roman" w:hAnsi="Times New Roman" w:cs="Times New Roman" w:eastAsia="Times New Roman"/>
          <w:color w:val="231F1F"/>
        </w:rPr>
        <w:t>volanu i </w:t>
      </w:r>
      <w:r>
        <w:rPr>
          <w:rFonts w:ascii="Times New Roman" w:hAnsi="Times New Roman" w:cs="Times New Roman" w:eastAsia="Times New Roman"/>
          <w:color w:val="231F1F"/>
          <w:spacing w:val="-1"/>
        </w:rPr>
        <w:t>odabirom</w:t>
      </w:r>
      <w:r>
        <w:rPr>
          <w:rFonts w:ascii="Times New Roman" w:hAnsi="Times New Roman" w:cs="Times New Roman" w:eastAsia="Times New Roman"/>
          <w:color w:val="231F1F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željene </w:t>
      </w:r>
      <w:r>
        <w:rPr>
          <w:rFonts w:ascii="Times New Roman" w:hAnsi="Times New Roman" w:cs="Times New Roman" w:eastAsia="Times New Roman"/>
          <w:color w:val="231F1F"/>
        </w:rPr>
        <w:t>brzine </w:t>
      </w:r>
      <w:r>
        <w:rPr>
          <w:rFonts w:ascii="Times New Roman" w:hAnsi="Times New Roman" w:cs="Times New Roman" w:eastAsia="Times New Roman"/>
          <w:color w:val="231F1F"/>
          <w:spacing w:val="-1"/>
        </w:rPr>
        <w:t>(slika </w:t>
      </w:r>
      <w:r>
        <w:rPr>
          <w:rFonts w:ascii="Times New Roman" w:hAnsi="Times New Roman" w:cs="Times New Roman" w:eastAsia="Times New Roman"/>
          <w:color w:val="231F1F"/>
        </w:rPr>
        <w:t>2. i 3).</w:t>
      </w:r>
      <w:r>
        <w:rPr>
          <w:rFonts w:ascii="Times New Roman" w:hAnsi="Times New Roman" w:cs="Times New Roman" w:eastAsia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numPr>
          <w:ilvl w:val="1"/>
          <w:numId w:val="36"/>
        </w:numPr>
        <w:tabs>
          <w:tab w:pos="1994" w:val="left" w:leader="none"/>
        </w:tabs>
        <w:spacing w:before="148"/>
        <w:ind w:left="1993" w:right="0" w:hanging="221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b/>
          <w:color w:val="231F1F"/>
          <w:spacing w:val="-1"/>
          <w:sz w:val="22"/>
        </w:rPr>
        <w:t>SISTEM</w:t>
      </w:r>
      <w:r>
        <w:rPr>
          <w:rFonts w:ascii="Times New Roman" w:hAnsi="Times New Roman"/>
          <w:b/>
          <w:color w:val="231F1F"/>
          <w:sz w:val="22"/>
        </w:rPr>
        <w:t> </w:t>
      </w:r>
      <w:r>
        <w:rPr>
          <w:rFonts w:ascii="Times New Roman" w:hAnsi="Times New Roman"/>
          <w:b/>
          <w:color w:val="231F1F"/>
          <w:spacing w:val="-2"/>
          <w:sz w:val="22"/>
        </w:rPr>
        <w:t>ZA</w:t>
      </w:r>
      <w:r>
        <w:rPr>
          <w:rFonts w:ascii="Times New Roman" w:hAnsi="Times New Roman"/>
          <w:b/>
          <w:color w:val="231F1F"/>
          <w:spacing w:val="-1"/>
          <w:sz w:val="22"/>
        </w:rPr>
        <w:t> </w:t>
      </w:r>
      <w:r>
        <w:rPr>
          <w:rFonts w:ascii="Times New Roman" w:hAnsi="Times New Roman"/>
          <w:b/>
          <w:color w:val="231F1F"/>
          <w:spacing w:val="-2"/>
          <w:sz w:val="22"/>
        </w:rPr>
        <w:t>UPOZORE</w:t>
      </w:r>
      <w:r>
        <w:rPr>
          <w:rFonts w:ascii="Times New Roman" w:hAnsi="Times New Roman"/>
          <w:b/>
          <w:color w:val="231F1F"/>
          <w:spacing w:val="-2"/>
          <w:sz w:val="22"/>
        </w:rPr>
        <w:t>NJE</w:t>
      </w:r>
      <w:r>
        <w:rPr>
          <w:rFonts w:ascii="Times New Roman" w:hAnsi="Times New Roman"/>
          <w:b/>
          <w:color w:val="231F1F"/>
          <w:spacing w:val="-1"/>
          <w:sz w:val="22"/>
        </w:rPr>
        <w:t> PRI</w:t>
      </w:r>
      <w:r>
        <w:rPr>
          <w:rFonts w:ascii="Times New Roman" w:hAnsi="Times New Roman"/>
          <w:b/>
          <w:color w:val="231F1F"/>
          <w:sz w:val="22"/>
        </w:rPr>
        <w:t> </w:t>
      </w:r>
      <w:r>
        <w:rPr>
          <w:rFonts w:ascii="Times New Roman" w:hAnsi="Times New Roman"/>
          <w:b/>
          <w:color w:val="231F1F"/>
          <w:spacing w:val="-2"/>
          <w:sz w:val="22"/>
        </w:rPr>
        <w:t>NAPUŠTANJU</w:t>
      </w:r>
      <w:r>
        <w:rPr>
          <w:rFonts w:ascii="Times New Roman" w:hAnsi="Times New Roman"/>
          <w:b/>
          <w:color w:val="231F1F"/>
          <w:spacing w:val="-1"/>
          <w:sz w:val="22"/>
        </w:rPr>
        <w:t> T</w:t>
      </w:r>
      <w:r>
        <w:rPr>
          <w:rFonts w:ascii="Times New Roman" w:hAnsi="Times New Roman"/>
          <w:b/>
          <w:color w:val="231F1F"/>
          <w:spacing w:val="-1"/>
          <w:sz w:val="22"/>
        </w:rPr>
        <w:t>RAKE</w:t>
      </w:r>
      <w:r>
        <w:rPr>
          <w:rFonts w:ascii="Times New Roman" w:hAnsi="Times New Roman"/>
          <w:sz w:val="22"/>
        </w:rPr>
      </w:r>
    </w:p>
    <w:p>
      <w:pPr>
        <w:pStyle w:val="BodyText"/>
        <w:spacing w:line="360" w:lineRule="auto" w:before="122"/>
        <w:ind w:right="109" w:firstLine="679"/>
        <w:jc w:val="both"/>
      </w:pPr>
      <w:r>
        <w:rPr>
          <w:color w:val="231F1F"/>
          <w:spacing w:val="-1"/>
        </w:rPr>
        <w:t>Sistem</w:t>
      </w:r>
      <w:r>
        <w:rPr>
          <w:color w:val="231F1F"/>
          <w:spacing w:val="3"/>
        </w:rPr>
        <w:t> </w:t>
      </w:r>
      <w:r>
        <w:rPr>
          <w:rFonts w:ascii="Times New Roman" w:hAnsi="Times New Roman" w:cs="Times New Roman" w:eastAsia="Times New Roman"/>
          <w:color w:val="231F1F"/>
        </w:rPr>
        <w:t>za</w:t>
      </w:r>
      <w:r>
        <w:rPr>
          <w:rFonts w:ascii="Times New Roman" w:hAnsi="Times New Roman" w:cs="Times New Roman" w:eastAsia="Times New Roman"/>
          <w:color w:val="231F1F"/>
          <w:spacing w:val="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upozorenje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pri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napuštanju</w:t>
      </w:r>
      <w:r>
        <w:rPr>
          <w:rFonts w:ascii="Times New Roman" w:hAnsi="Times New Roman" w:cs="Times New Roman" w:eastAsia="Times New Roman"/>
          <w:color w:val="231F1F"/>
          <w:spacing w:val="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trake</w:t>
      </w:r>
      <w:r>
        <w:rPr>
          <w:rFonts w:ascii="Times New Roman" w:hAnsi="Times New Roman" w:cs="Times New Roman" w:eastAsia="Times New Roman"/>
          <w:color w:val="231F1F"/>
          <w:spacing w:val="3"/>
        </w:rPr>
        <w:t> </w:t>
      </w:r>
      <w:r>
        <w:rPr>
          <w:rFonts w:ascii="Times New Roman" w:hAnsi="Times New Roman" w:cs="Times New Roman" w:eastAsia="Times New Roman"/>
          <w:color w:val="231F1F"/>
        </w:rPr>
        <w:t>jeste</w:t>
      </w:r>
      <w:r>
        <w:rPr>
          <w:rFonts w:ascii="Times New Roman" w:hAnsi="Times New Roman" w:cs="Times New Roman" w:eastAsia="Times New Roman"/>
          <w:color w:val="231F1F"/>
          <w:spacing w:val="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mehanizam</w:t>
      </w:r>
      <w:r>
        <w:rPr>
          <w:rFonts w:ascii="Times New Roman" w:hAnsi="Times New Roman" w:cs="Times New Roman" w:eastAsia="Times New Roman"/>
          <w:color w:val="231F1F"/>
          <w:spacing w:val="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osmišljen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kako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</w:rPr>
        <w:t>bi</w:t>
      </w:r>
      <w:r>
        <w:rPr>
          <w:rFonts w:ascii="Times New Roman" w:hAnsi="Times New Roman" w:cs="Times New Roman" w:eastAsia="Times New Roman"/>
          <w:color w:val="231F1F"/>
          <w:spacing w:val="5"/>
        </w:rPr>
        <w:t> </w:t>
      </w:r>
      <w:r>
        <w:rPr>
          <w:rFonts w:ascii="Times New Roman" w:hAnsi="Times New Roman" w:cs="Times New Roman" w:eastAsia="Times New Roman"/>
          <w:color w:val="231F1F"/>
        </w:rPr>
        <w:t>upozorio</w:t>
      </w:r>
      <w:r>
        <w:rPr>
          <w:rFonts w:ascii="Times New Roman" w:hAnsi="Times New Roman" w:cs="Times New Roman" w:eastAsia="Times New Roman"/>
          <w:color w:val="231F1F"/>
          <w:spacing w:val="8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vozača</w:t>
      </w:r>
      <w:r>
        <w:rPr>
          <w:rFonts w:ascii="Times New Roman" w:hAnsi="Times New Roman" w:cs="Times New Roman" w:eastAsia="Times New Roman"/>
          <w:color w:val="231F1F"/>
          <w:spacing w:val="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kada</w:t>
      </w:r>
      <w:r>
        <w:rPr>
          <w:rFonts w:ascii="Times New Roman" w:hAnsi="Times New Roman" w:cs="Times New Roman" w:eastAsia="Times New Roman"/>
          <w:color w:val="231F1F"/>
          <w:spacing w:val="3"/>
        </w:rPr>
        <w:t> </w:t>
      </w:r>
      <w:r>
        <w:rPr>
          <w:rFonts w:ascii="Times New Roman" w:hAnsi="Times New Roman" w:cs="Times New Roman" w:eastAsia="Times New Roman"/>
          <w:color w:val="231F1F"/>
        </w:rPr>
        <w:t>se</w:t>
      </w:r>
      <w:r>
        <w:rPr>
          <w:rFonts w:ascii="Times New Roman" w:hAnsi="Times New Roman" w:cs="Times New Roman" w:eastAsia="Times New Roman"/>
          <w:color w:val="231F1F"/>
          <w:spacing w:val="3"/>
        </w:rPr>
        <w:t> </w:t>
      </w:r>
      <w:r>
        <w:rPr>
          <w:rFonts w:ascii="Times New Roman" w:hAnsi="Times New Roman" w:cs="Times New Roman" w:eastAsia="Times New Roman"/>
          <w:color w:val="231F1F"/>
        </w:rPr>
        <w:t>vozilo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počne</w:t>
      </w:r>
      <w:r>
        <w:rPr>
          <w:rFonts w:ascii="Times New Roman" w:hAnsi="Times New Roman" w:cs="Times New Roman" w:eastAsia="Times New Roman"/>
          <w:color w:val="231F1F"/>
          <w:spacing w:val="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kretati</w:t>
      </w:r>
      <w:r>
        <w:rPr>
          <w:rFonts w:ascii="Times New Roman" w:hAnsi="Times New Roman" w:cs="Times New Roman" w:eastAsia="Times New Roman"/>
          <w:color w:val="231F1F"/>
          <w:spacing w:val="5"/>
        </w:rPr>
        <w:t> </w:t>
      </w:r>
      <w:r>
        <w:rPr>
          <w:rFonts w:ascii="Times New Roman" w:hAnsi="Times New Roman" w:cs="Times New Roman" w:eastAsia="Times New Roman"/>
          <w:color w:val="231F1F"/>
        </w:rPr>
        <w:t>izvan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</w:rPr>
        <w:t>svoje</w:t>
      </w:r>
      <w:r>
        <w:rPr>
          <w:rFonts w:ascii="Times New Roman" w:hAnsi="Times New Roman" w:cs="Times New Roman" w:eastAsia="Times New Roman"/>
          <w:color w:val="231F1F"/>
          <w:spacing w:val="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trake</w:t>
      </w:r>
      <w:r>
        <w:rPr>
          <w:rFonts w:ascii="Times New Roman" w:hAnsi="Times New Roman" w:cs="Times New Roman" w:eastAsia="Times New Roman"/>
          <w:color w:val="231F1F"/>
          <w:spacing w:val="3"/>
        </w:rPr>
        <w:t> </w:t>
      </w:r>
      <w:r>
        <w:rPr>
          <w:rFonts w:ascii="Times New Roman" w:hAnsi="Times New Roman" w:cs="Times New Roman" w:eastAsia="Times New Roman"/>
          <w:color w:val="231F1F"/>
        </w:rPr>
        <w:t>(osim</w:t>
      </w:r>
      <w:r>
        <w:rPr>
          <w:rFonts w:ascii="Times New Roman" w:hAnsi="Times New Roman" w:cs="Times New Roman" w:eastAsia="Times New Roman"/>
          <w:color w:val="231F1F"/>
          <w:spacing w:val="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ako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</w:rPr>
        <w:t>je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upaljen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</w:rPr>
        <w:t>pokazivač</w:t>
      </w:r>
      <w:r>
        <w:rPr>
          <w:rFonts w:ascii="Times New Roman" w:hAnsi="Times New Roman" w:cs="Times New Roman" w:eastAsia="Times New Roman"/>
          <w:color w:val="231F1F"/>
          <w:spacing w:val="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pravca</w:t>
      </w:r>
      <w:r>
        <w:rPr>
          <w:rFonts w:ascii="Times New Roman" w:hAnsi="Times New Roman" w:cs="Times New Roman" w:eastAsia="Times New Roman"/>
          <w:color w:val="231F1F"/>
          <w:spacing w:val="3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53"/>
        </w:rPr>
        <w:t> </w:t>
      </w:r>
      <w:r>
        <w:rPr>
          <w:color w:val="231F1F"/>
        </w:rPr>
        <w:t>tom</w:t>
      </w:r>
      <w:r>
        <w:rPr>
          <w:color w:val="231F1F"/>
          <w:spacing w:val="31"/>
        </w:rPr>
        <w:t> </w:t>
      </w:r>
      <w:r>
        <w:rPr>
          <w:color w:val="231F1F"/>
          <w:spacing w:val="-1"/>
        </w:rPr>
        <w:t>smjeru)</w:t>
      </w:r>
      <w:r>
        <w:rPr>
          <w:color w:val="231F1F"/>
          <w:spacing w:val="29"/>
        </w:rPr>
        <w:t> </w:t>
      </w:r>
      <w:r>
        <w:rPr>
          <w:color w:val="231F1F"/>
        </w:rPr>
        <w:t>na</w:t>
      </w:r>
      <w:r>
        <w:rPr>
          <w:color w:val="231F1F"/>
          <w:spacing w:val="30"/>
        </w:rPr>
        <w:t> </w:t>
      </w:r>
      <w:r>
        <w:rPr>
          <w:color w:val="231F1F"/>
        </w:rPr>
        <w:t>autoputevima</w:t>
      </w:r>
      <w:r>
        <w:rPr>
          <w:color w:val="231F1F"/>
          <w:spacing w:val="30"/>
        </w:rPr>
        <w:t> </w:t>
      </w:r>
      <w:r>
        <w:rPr>
          <w:color w:val="231F1F"/>
        </w:rPr>
        <w:t>i</w:t>
      </w:r>
      <w:r>
        <w:rPr>
          <w:color w:val="231F1F"/>
          <w:spacing w:val="31"/>
        </w:rPr>
        <w:t> </w:t>
      </w:r>
      <w:r>
        <w:rPr>
          <w:color w:val="231F1F"/>
          <w:spacing w:val="-1"/>
        </w:rPr>
        <w:t>magistralnim</w:t>
      </w:r>
      <w:r>
        <w:rPr>
          <w:color w:val="231F1F"/>
          <w:spacing w:val="31"/>
        </w:rPr>
        <w:t> </w:t>
      </w:r>
      <w:r>
        <w:rPr>
          <w:color w:val="231F1F"/>
        </w:rPr>
        <w:t>putevima.</w:t>
      </w:r>
      <w:r>
        <w:rPr>
          <w:color w:val="231F1F"/>
          <w:spacing w:val="30"/>
        </w:rPr>
        <w:t> </w:t>
      </w:r>
      <w:r>
        <w:rPr>
          <w:color w:val="231F1F"/>
        </w:rPr>
        <w:t>Poznat</w:t>
      </w:r>
      <w:r>
        <w:rPr>
          <w:color w:val="231F1F"/>
          <w:spacing w:val="31"/>
        </w:rPr>
        <w:t> </w:t>
      </w:r>
      <w:r>
        <w:rPr>
          <w:color w:val="231F1F"/>
        </w:rPr>
        <w:t>i</w:t>
      </w:r>
      <w:r>
        <w:rPr>
          <w:color w:val="231F1F"/>
          <w:spacing w:val="31"/>
        </w:rPr>
        <w:t> </w:t>
      </w:r>
      <w:r>
        <w:rPr>
          <w:color w:val="231F1F"/>
        </w:rPr>
        <w:t>pod</w:t>
      </w:r>
      <w:r>
        <w:rPr>
          <w:color w:val="231F1F"/>
          <w:spacing w:val="30"/>
        </w:rPr>
        <w:t> </w:t>
      </w:r>
      <w:r>
        <w:rPr>
          <w:color w:val="231F1F"/>
          <w:spacing w:val="-1"/>
        </w:rPr>
        <w:t>imenom</w:t>
      </w:r>
      <w:r>
        <w:rPr>
          <w:color w:val="231F1F"/>
          <w:spacing w:val="33"/>
        </w:rPr>
        <w:t> </w:t>
      </w:r>
      <w:r>
        <w:rPr>
          <w:color w:val="231F1F"/>
          <w:spacing w:val="-2"/>
        </w:rPr>
        <w:t>LKAS</w:t>
      </w:r>
      <w:r>
        <w:rPr>
          <w:color w:val="231F1F"/>
          <w:spacing w:val="31"/>
        </w:rPr>
        <w:t> </w:t>
      </w:r>
      <w:r>
        <w:rPr>
          <w:color w:val="231F1F"/>
          <w:spacing w:val="-1"/>
        </w:rPr>
        <w:t>(Lane</w:t>
      </w:r>
      <w:r>
        <w:rPr>
          <w:color w:val="231F1F"/>
          <w:spacing w:val="4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Keep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Assistance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</w:rPr>
        <w:t>System),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ovaj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</w:rPr>
        <w:t>sistem</w:t>
      </w:r>
      <w:r>
        <w:rPr>
          <w:rFonts w:ascii="Times New Roman" w:hAnsi="Times New Roman" w:cs="Times New Roman" w:eastAsia="Times New Roman"/>
          <w:color w:val="231F1F"/>
          <w:spacing w:val="-1"/>
        </w:rPr>
        <w:t> „prepoznaje“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</w:rPr>
        <w:t>oznake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</w:rPr>
        <w:t>na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</w:rPr>
        <w:t>putu,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procesirajući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</w:rPr>
        <w:t>oblike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</w:rPr>
        <w:t>CCD</w:t>
      </w:r>
      <w:r>
        <w:rPr>
          <w:rFonts w:ascii="Times New Roman" w:hAnsi="Times New Roman" w:cs="Times New Roman" w:eastAsia="Times New Roman"/>
          <w:color w:val="231F1F"/>
          <w:spacing w:val="6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(engl.</w:t>
      </w:r>
      <w:r>
        <w:rPr>
          <w:rFonts w:ascii="Times New Roman" w:hAnsi="Times New Roman" w:cs="Times New Roman" w:eastAsia="Times New Roman"/>
          <w:color w:val="231F1F"/>
          <w:spacing w:val="5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Charge</w:t>
      </w:r>
      <w:r>
        <w:rPr>
          <w:rFonts w:ascii="Times New Roman" w:hAnsi="Times New Roman" w:cs="Times New Roman" w:eastAsia="Times New Roman"/>
          <w:color w:val="231F1F"/>
          <w:spacing w:val="56"/>
        </w:rPr>
        <w:t> </w:t>
      </w:r>
      <w:r>
        <w:rPr>
          <w:rFonts w:ascii="Times New Roman" w:hAnsi="Times New Roman" w:cs="Times New Roman" w:eastAsia="Times New Roman"/>
          <w:color w:val="231F1F"/>
        </w:rPr>
        <w:t>Coupled</w:t>
      </w:r>
      <w:r>
        <w:rPr>
          <w:rFonts w:ascii="Times New Roman" w:hAnsi="Times New Roman" w:cs="Times New Roman" w:eastAsia="Times New Roman"/>
          <w:color w:val="231F1F"/>
          <w:spacing w:val="5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Device)</w:t>
      </w:r>
      <w:r>
        <w:rPr>
          <w:rFonts w:ascii="Times New Roman" w:hAnsi="Times New Roman" w:cs="Times New Roman" w:eastAsia="Times New Roman"/>
          <w:color w:val="231F1F"/>
          <w:spacing w:val="5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kamerom,</w:t>
      </w:r>
      <w:r>
        <w:rPr>
          <w:rFonts w:ascii="Times New Roman" w:hAnsi="Times New Roman" w:cs="Times New Roman" w:eastAsia="Times New Roman"/>
          <w:color w:val="231F1F"/>
          <w:spacing w:val="5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procjenjujući</w:t>
      </w:r>
      <w:r>
        <w:rPr>
          <w:rFonts w:ascii="Times New Roman" w:hAnsi="Times New Roman" w:cs="Times New Roman" w:eastAsia="Times New Roman"/>
          <w:color w:val="231F1F"/>
          <w:spacing w:val="55"/>
        </w:rPr>
        <w:t> </w:t>
      </w:r>
      <w:r>
        <w:rPr>
          <w:rFonts w:ascii="Times New Roman" w:hAnsi="Times New Roman" w:cs="Times New Roman" w:eastAsia="Times New Roman"/>
          <w:color w:val="231F1F"/>
        </w:rPr>
        <w:t>širinu,</w:t>
      </w:r>
      <w:r>
        <w:rPr>
          <w:rFonts w:ascii="Times New Roman" w:hAnsi="Times New Roman" w:cs="Times New Roman" w:eastAsia="Times New Roman"/>
          <w:color w:val="231F1F"/>
          <w:spacing w:val="55"/>
        </w:rPr>
        <w:t> </w:t>
      </w:r>
      <w:r>
        <w:rPr>
          <w:rFonts w:ascii="Times New Roman" w:hAnsi="Times New Roman" w:cs="Times New Roman" w:eastAsia="Times New Roman"/>
          <w:color w:val="231F1F"/>
        </w:rPr>
        <w:t>pa</w:t>
      </w:r>
      <w:r>
        <w:rPr>
          <w:rFonts w:ascii="Times New Roman" w:hAnsi="Times New Roman" w:cs="Times New Roman" w:eastAsia="Times New Roman"/>
          <w:color w:val="231F1F"/>
          <w:spacing w:val="54"/>
        </w:rPr>
        <w:t> </w:t>
      </w:r>
      <w:r>
        <w:rPr>
          <w:rFonts w:ascii="Times New Roman" w:hAnsi="Times New Roman" w:cs="Times New Roman" w:eastAsia="Times New Roman"/>
          <w:color w:val="231F1F"/>
        </w:rPr>
        <w:t>samim</w:t>
      </w:r>
      <w:r>
        <w:rPr>
          <w:rFonts w:ascii="Times New Roman" w:hAnsi="Times New Roman" w:cs="Times New Roman" w:eastAsia="Times New Roman"/>
          <w:color w:val="231F1F"/>
          <w:spacing w:val="55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55"/>
        </w:rPr>
        <w:t> </w:t>
      </w:r>
      <w:r>
        <w:rPr>
          <w:rFonts w:ascii="Times New Roman" w:hAnsi="Times New Roman" w:cs="Times New Roman" w:eastAsia="Times New Roman"/>
          <w:color w:val="231F1F"/>
        </w:rPr>
        <w:t>tim</w:t>
      </w:r>
      <w:r>
        <w:rPr>
          <w:rFonts w:ascii="Times New Roman" w:hAnsi="Times New Roman" w:cs="Times New Roman" w:eastAsia="Times New Roman"/>
          <w:color w:val="231F1F"/>
          <w:spacing w:val="55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5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sredinu</w:t>
      </w:r>
      <w:r>
        <w:rPr>
          <w:rFonts w:ascii="Times New Roman" w:hAnsi="Times New Roman" w:cs="Times New Roman" w:eastAsia="Times New Roman"/>
          <w:color w:val="231F1F"/>
          <w:spacing w:val="6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saobraćajne</w:t>
      </w:r>
      <w:r>
        <w:rPr>
          <w:rFonts w:ascii="Times New Roman" w:hAnsi="Times New Roman" w:cs="Times New Roman" w:eastAsia="Times New Roman"/>
          <w:color w:val="231F1F"/>
          <w:spacing w:val="20"/>
        </w:rPr>
        <w:t> </w:t>
      </w:r>
      <w:r>
        <w:rPr>
          <w:rFonts w:ascii="Times New Roman" w:hAnsi="Times New Roman" w:cs="Times New Roman" w:eastAsia="Times New Roman"/>
          <w:color w:val="231F1F"/>
        </w:rPr>
        <w:t>trake</w:t>
      </w:r>
      <w:r>
        <w:rPr>
          <w:rFonts w:ascii="Times New Roman" w:hAnsi="Times New Roman" w:cs="Times New Roman" w:eastAsia="Times New Roman"/>
          <w:color w:val="231F1F"/>
          <w:spacing w:val="20"/>
        </w:rPr>
        <w:t> </w:t>
      </w:r>
      <w:r>
        <w:rPr>
          <w:rFonts w:ascii="Times New Roman" w:hAnsi="Times New Roman" w:cs="Times New Roman" w:eastAsia="Times New Roman"/>
          <w:color w:val="231F1F"/>
        </w:rPr>
        <w:t>kojom</w:t>
      </w:r>
      <w:r>
        <w:rPr>
          <w:rFonts w:ascii="Times New Roman" w:hAnsi="Times New Roman" w:cs="Times New Roman" w:eastAsia="Times New Roman"/>
          <w:color w:val="231F1F"/>
          <w:spacing w:val="22"/>
        </w:rPr>
        <w:t> </w:t>
      </w:r>
      <w:r>
        <w:rPr>
          <w:rFonts w:ascii="Times New Roman" w:hAnsi="Times New Roman" w:cs="Times New Roman" w:eastAsia="Times New Roman"/>
          <w:color w:val="231F1F"/>
        </w:rPr>
        <w:t>vozilo</w:t>
      </w:r>
      <w:r>
        <w:rPr>
          <w:rFonts w:ascii="Times New Roman" w:hAnsi="Times New Roman" w:cs="Times New Roman" w:eastAsia="Times New Roman"/>
          <w:color w:val="231F1F"/>
          <w:spacing w:val="1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treba</w:t>
      </w:r>
      <w:r>
        <w:rPr>
          <w:rFonts w:ascii="Times New Roman" w:hAnsi="Times New Roman" w:cs="Times New Roman" w:eastAsia="Times New Roman"/>
          <w:color w:val="231F1F"/>
          <w:spacing w:val="20"/>
        </w:rPr>
        <w:t> </w:t>
      </w:r>
      <w:r>
        <w:rPr>
          <w:rFonts w:ascii="Times New Roman" w:hAnsi="Times New Roman" w:cs="Times New Roman" w:eastAsia="Times New Roman"/>
          <w:color w:val="231F1F"/>
        </w:rPr>
        <w:t>da</w:t>
      </w:r>
      <w:r>
        <w:rPr>
          <w:rFonts w:ascii="Times New Roman" w:hAnsi="Times New Roman" w:cs="Times New Roman" w:eastAsia="Times New Roman"/>
          <w:color w:val="231F1F"/>
          <w:spacing w:val="20"/>
        </w:rPr>
        <w:t> </w:t>
      </w:r>
      <w:r>
        <w:rPr>
          <w:rFonts w:ascii="Times New Roman" w:hAnsi="Times New Roman" w:cs="Times New Roman" w:eastAsia="Times New Roman"/>
          <w:color w:val="231F1F"/>
        </w:rPr>
        <w:t>se</w:t>
      </w:r>
      <w:r>
        <w:rPr>
          <w:rFonts w:ascii="Times New Roman" w:hAnsi="Times New Roman" w:cs="Times New Roman" w:eastAsia="Times New Roman"/>
          <w:color w:val="231F1F"/>
          <w:spacing w:val="20"/>
        </w:rPr>
        <w:t> </w:t>
      </w:r>
      <w:r>
        <w:rPr>
          <w:rFonts w:ascii="Times New Roman" w:hAnsi="Times New Roman" w:cs="Times New Roman" w:eastAsia="Times New Roman"/>
          <w:color w:val="231F1F"/>
        </w:rPr>
        <w:t>kreće.</w:t>
      </w:r>
      <w:r>
        <w:rPr>
          <w:rFonts w:ascii="Times New Roman" w:hAnsi="Times New Roman" w:cs="Times New Roman" w:eastAsia="Times New Roman"/>
          <w:color w:val="231F1F"/>
          <w:spacing w:val="2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Ovaj</w:t>
      </w:r>
      <w:r>
        <w:rPr>
          <w:rFonts w:ascii="Times New Roman" w:hAnsi="Times New Roman" w:cs="Times New Roman" w:eastAsia="Times New Roman"/>
          <w:color w:val="231F1F"/>
          <w:spacing w:val="21"/>
        </w:rPr>
        <w:t> </w:t>
      </w:r>
      <w:r>
        <w:rPr>
          <w:rFonts w:ascii="Times New Roman" w:hAnsi="Times New Roman" w:cs="Times New Roman" w:eastAsia="Times New Roman"/>
          <w:color w:val="231F1F"/>
        </w:rPr>
        <w:t>sistem</w:t>
      </w:r>
      <w:r>
        <w:rPr>
          <w:rFonts w:ascii="Times New Roman" w:hAnsi="Times New Roman" w:cs="Times New Roman" w:eastAsia="Times New Roman"/>
          <w:color w:val="231F1F"/>
          <w:spacing w:val="21"/>
        </w:rPr>
        <w:t> </w:t>
      </w:r>
      <w:r>
        <w:rPr>
          <w:rFonts w:ascii="Times New Roman" w:hAnsi="Times New Roman" w:cs="Times New Roman" w:eastAsia="Times New Roman"/>
          <w:color w:val="231F1F"/>
        </w:rPr>
        <w:t>je</w:t>
      </w:r>
      <w:r>
        <w:rPr>
          <w:rFonts w:ascii="Times New Roman" w:hAnsi="Times New Roman" w:cs="Times New Roman" w:eastAsia="Times New Roman"/>
          <w:color w:val="231F1F"/>
          <w:spacing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dizajniran</w:t>
      </w:r>
      <w:r>
        <w:rPr>
          <w:rFonts w:ascii="Times New Roman" w:hAnsi="Times New Roman" w:cs="Times New Roman" w:eastAsia="Times New Roman"/>
          <w:color w:val="231F1F"/>
          <w:spacing w:val="21"/>
        </w:rPr>
        <w:t> </w:t>
      </w:r>
      <w:r>
        <w:rPr>
          <w:rFonts w:ascii="Times New Roman" w:hAnsi="Times New Roman" w:cs="Times New Roman" w:eastAsia="Times New Roman"/>
          <w:color w:val="231F1F"/>
          <w:spacing w:val="1"/>
        </w:rPr>
        <w:t>kak</w:t>
      </w:r>
      <w:r>
        <w:rPr>
          <w:color w:val="231F1F"/>
          <w:spacing w:val="1"/>
        </w:rPr>
        <w:t>o</w:t>
      </w:r>
      <w:r>
        <w:rPr>
          <w:color w:val="231F1F"/>
          <w:spacing w:val="21"/>
        </w:rPr>
        <w:t> </w:t>
      </w:r>
      <w:r>
        <w:rPr>
          <w:color w:val="231F1F"/>
        </w:rPr>
        <w:t>bi</w:t>
      </w:r>
      <w:r>
        <w:rPr>
          <w:color w:val="231F1F"/>
          <w:spacing w:val="21"/>
        </w:rPr>
        <w:t> </w:t>
      </w:r>
      <w:r>
        <w:rPr>
          <w:color w:val="231F1F"/>
        </w:rPr>
        <w:t>smanjio</w:t>
      </w:r>
      <w:r>
        <w:rPr>
          <w:color w:val="231F1F"/>
          <w:spacing w:val="4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broj</w:t>
      </w:r>
      <w:r>
        <w:rPr>
          <w:rFonts w:ascii="Times New Roman" w:hAnsi="Times New Roman" w:cs="Times New Roman" w:eastAsia="Times New Roman"/>
          <w:color w:val="231F1F"/>
          <w:spacing w:val="1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nezgoda</w:t>
      </w:r>
      <w:r>
        <w:rPr>
          <w:rFonts w:ascii="Times New Roman" w:hAnsi="Times New Roman" w:cs="Times New Roman" w:eastAsia="Times New Roman"/>
          <w:color w:val="231F1F"/>
          <w:spacing w:val="13"/>
        </w:rPr>
        <w:t> </w:t>
      </w:r>
      <w:r>
        <w:rPr>
          <w:rFonts w:ascii="Times New Roman" w:hAnsi="Times New Roman" w:cs="Times New Roman" w:eastAsia="Times New Roman"/>
          <w:color w:val="231F1F"/>
        </w:rPr>
        <w:t>uzrokovanih</w:t>
      </w:r>
      <w:r>
        <w:rPr>
          <w:rFonts w:ascii="Times New Roman" w:hAnsi="Times New Roman" w:cs="Times New Roman" w:eastAsia="Times New Roman"/>
          <w:color w:val="231F1F"/>
          <w:spacing w:val="1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greškama</w:t>
      </w:r>
      <w:r>
        <w:rPr>
          <w:rFonts w:ascii="Times New Roman" w:hAnsi="Times New Roman" w:cs="Times New Roman" w:eastAsia="Times New Roman"/>
          <w:color w:val="231F1F"/>
          <w:spacing w:val="15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14"/>
        </w:rPr>
        <w:t> </w:t>
      </w:r>
      <w:r>
        <w:rPr>
          <w:rFonts w:ascii="Times New Roman" w:hAnsi="Times New Roman" w:cs="Times New Roman" w:eastAsia="Times New Roman"/>
          <w:color w:val="231F1F"/>
        </w:rPr>
        <w:t>vožnji,</w:t>
      </w:r>
      <w:r>
        <w:rPr>
          <w:rFonts w:ascii="Times New Roman" w:hAnsi="Times New Roman" w:cs="Times New Roman" w:eastAsia="Times New Roman"/>
          <w:color w:val="231F1F"/>
          <w:spacing w:val="1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dekoncentracijom</w:t>
      </w:r>
      <w:r>
        <w:rPr>
          <w:rFonts w:ascii="Times New Roman" w:hAnsi="Times New Roman" w:cs="Times New Roman" w:eastAsia="Times New Roman"/>
          <w:color w:val="231F1F"/>
          <w:spacing w:val="14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14"/>
        </w:rPr>
        <w:t> </w:t>
      </w:r>
      <w:r>
        <w:rPr>
          <w:rFonts w:ascii="Times New Roman" w:hAnsi="Times New Roman" w:cs="Times New Roman" w:eastAsia="Times New Roman"/>
          <w:color w:val="231F1F"/>
        </w:rPr>
        <w:t>pospanošću.</w:t>
      </w:r>
      <w:r>
        <w:rPr>
          <w:rFonts w:ascii="Times New Roman" w:hAnsi="Times New Roman" w:cs="Times New Roman" w:eastAsia="Times New Roman"/>
          <w:color w:val="231F1F"/>
          <w:spacing w:val="14"/>
        </w:rPr>
        <w:t> </w:t>
      </w:r>
      <w:r>
        <w:rPr>
          <w:rFonts w:ascii="Times New Roman" w:hAnsi="Times New Roman" w:cs="Times New Roman" w:eastAsia="Times New Roman"/>
          <w:color w:val="231F1F"/>
        </w:rPr>
        <w:t>NHTSA</w:t>
      </w:r>
      <w:r>
        <w:rPr>
          <w:rFonts w:ascii="Times New Roman" w:hAnsi="Times New Roman" w:cs="Times New Roman" w:eastAsia="Times New Roman"/>
          <w:color w:val="231F1F"/>
          <w:spacing w:val="65"/>
        </w:rPr>
        <w:t> </w:t>
      </w:r>
      <w:r>
        <w:rPr>
          <w:color w:val="231F1F"/>
          <w:spacing w:val="-1"/>
        </w:rPr>
        <w:t>(National</w:t>
      </w:r>
      <w:r>
        <w:rPr>
          <w:color w:val="231F1F"/>
          <w:spacing w:val="9"/>
        </w:rPr>
        <w:t> </w:t>
      </w:r>
      <w:r>
        <w:rPr>
          <w:color w:val="231F1F"/>
        </w:rPr>
        <w:t>Highway</w:t>
      </w:r>
      <w:r>
        <w:rPr>
          <w:color w:val="231F1F"/>
          <w:spacing w:val="4"/>
        </w:rPr>
        <w:t> </w:t>
      </w:r>
      <w:r>
        <w:rPr>
          <w:color w:val="231F1F"/>
        </w:rPr>
        <w:t>Traffic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Safety</w:t>
      </w:r>
      <w:r>
        <w:rPr>
          <w:color w:val="231F1F"/>
          <w:spacing w:val="4"/>
        </w:rPr>
        <w:t> </w:t>
      </w:r>
      <w:r>
        <w:rPr>
          <w:color w:val="231F1F"/>
        </w:rPr>
        <w:t>Administration)</w:t>
      </w:r>
      <w:r>
        <w:rPr>
          <w:color w:val="231F1F"/>
          <w:spacing w:val="8"/>
        </w:rPr>
        <w:t> </w:t>
      </w:r>
      <w:r>
        <w:rPr>
          <w:color w:val="231F1F"/>
        </w:rPr>
        <w:t>je</w:t>
      </w:r>
      <w:r>
        <w:rPr>
          <w:color w:val="231F1F"/>
          <w:spacing w:val="8"/>
        </w:rPr>
        <w:t> </w:t>
      </w:r>
      <w:r>
        <w:rPr>
          <w:color w:val="231F1F"/>
        </w:rPr>
        <w:t>2009.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godine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razmatrala</w:t>
      </w:r>
      <w:r>
        <w:rPr>
          <w:color w:val="231F1F"/>
          <w:spacing w:val="8"/>
        </w:rPr>
        <w:t> </w:t>
      </w:r>
      <w:r>
        <w:rPr>
          <w:color w:val="231F1F"/>
        </w:rPr>
        <w:t>da</w:t>
      </w:r>
      <w:r>
        <w:rPr>
          <w:color w:val="231F1F"/>
          <w:spacing w:val="8"/>
        </w:rPr>
        <w:t> </w:t>
      </w:r>
      <w:r>
        <w:rPr>
          <w:color w:val="231F1F"/>
        </w:rPr>
        <w:t>li</w:t>
      </w:r>
      <w:r>
        <w:rPr>
          <w:color w:val="231F1F"/>
          <w:spacing w:val="10"/>
        </w:rPr>
        <w:t> </w:t>
      </w:r>
      <w:r>
        <w:rPr>
          <w:color w:val="231F1F"/>
        </w:rPr>
        <w:t>da</w:t>
      </w:r>
      <w:r>
        <w:rPr>
          <w:color w:val="231F1F"/>
          <w:spacing w:val="8"/>
        </w:rPr>
        <w:t> </w:t>
      </w:r>
      <w:r>
        <w:rPr>
          <w:color w:val="231F1F"/>
        </w:rPr>
        <w:t>sistemi</w:t>
      </w:r>
      <w:r>
        <w:rPr>
          <w:color w:val="231F1F"/>
          <w:spacing w:val="51"/>
        </w:rPr>
        <w:t> </w:t>
      </w:r>
      <w:r>
        <w:rPr>
          <w:rFonts w:ascii="Times New Roman" w:hAnsi="Times New Roman" w:cs="Times New Roman" w:eastAsia="Times New Roman"/>
          <w:color w:val="231F1F"/>
        </w:rPr>
        <w:t>za</w:t>
      </w:r>
      <w:r>
        <w:rPr>
          <w:rFonts w:ascii="Times New Roman" w:hAnsi="Times New Roman" w:cs="Times New Roman" w:eastAsia="Times New Roman"/>
          <w:color w:val="231F1F"/>
          <w:spacing w:val="5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upozorenje</w:t>
      </w:r>
      <w:r>
        <w:rPr>
          <w:rFonts w:ascii="Times New Roman" w:hAnsi="Times New Roman" w:cs="Times New Roman" w:eastAsia="Times New Roman"/>
          <w:color w:val="231F1F"/>
          <w:spacing w:val="5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pri</w:t>
      </w:r>
      <w:r>
        <w:rPr>
          <w:rFonts w:ascii="Times New Roman" w:hAnsi="Times New Roman" w:cs="Times New Roman" w:eastAsia="Times New Roman"/>
          <w:color w:val="231F1F"/>
          <w:spacing w:val="55"/>
        </w:rPr>
        <w:t> </w:t>
      </w:r>
      <w:r>
        <w:rPr>
          <w:rFonts w:ascii="Times New Roman" w:hAnsi="Times New Roman" w:cs="Times New Roman" w:eastAsia="Times New Roman"/>
          <w:color w:val="231F1F"/>
        </w:rPr>
        <w:t>napuštanju</w:t>
      </w:r>
      <w:r>
        <w:rPr>
          <w:rFonts w:ascii="Times New Roman" w:hAnsi="Times New Roman" w:cs="Times New Roman" w:eastAsia="Times New Roman"/>
          <w:color w:val="231F1F"/>
          <w:spacing w:val="5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trake</w:t>
      </w:r>
      <w:r>
        <w:rPr>
          <w:rFonts w:ascii="Times New Roman" w:hAnsi="Times New Roman" w:cs="Times New Roman" w:eastAsia="Times New Roman"/>
          <w:color w:val="231F1F"/>
          <w:spacing w:val="54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5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precrash</w:t>
      </w:r>
      <w:r>
        <w:rPr>
          <w:rFonts w:ascii="Times New Roman" w:hAnsi="Times New Roman" w:cs="Times New Roman" w:eastAsia="Times New Roman"/>
          <w:color w:val="231F1F"/>
          <w:spacing w:val="55"/>
        </w:rPr>
        <w:t> </w:t>
      </w:r>
      <w:r>
        <w:rPr>
          <w:rFonts w:ascii="Times New Roman" w:hAnsi="Times New Roman" w:cs="Times New Roman" w:eastAsia="Times New Roman"/>
          <w:color w:val="231F1F"/>
        </w:rPr>
        <w:t>sistem</w:t>
      </w:r>
      <w:r>
        <w:rPr>
          <w:rFonts w:ascii="Times New Roman" w:hAnsi="Times New Roman" w:cs="Times New Roman" w:eastAsia="Times New Roman"/>
          <w:color w:val="231F1F"/>
          <w:spacing w:val="5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postanu</w:t>
      </w:r>
      <w:r>
        <w:rPr>
          <w:rFonts w:ascii="Times New Roman" w:hAnsi="Times New Roman" w:cs="Times New Roman" w:eastAsia="Times New Roman"/>
          <w:color w:val="231F1F"/>
          <w:spacing w:val="5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obavezni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color w:val="231F1F"/>
        </w:rPr>
        <w:t>na</w:t>
      </w:r>
      <w:r>
        <w:rPr>
          <w:color w:val="231F1F"/>
          <w:spacing w:val="54"/>
        </w:rPr>
        <w:t> </w:t>
      </w:r>
      <w:r>
        <w:rPr>
          <w:color w:val="231F1F"/>
          <w:spacing w:val="-1"/>
        </w:rPr>
        <w:t>svakom</w:t>
      </w:r>
      <w:r>
        <w:rPr>
          <w:color w:val="231F1F"/>
          <w:spacing w:val="83"/>
        </w:rPr>
        <w:t> </w:t>
      </w:r>
      <w:r>
        <w:rPr>
          <w:color w:val="231F1F"/>
          <w:spacing w:val="-1"/>
        </w:rPr>
        <w:t>novoproizvedenom</w:t>
      </w:r>
      <w:r>
        <w:rPr>
          <w:color w:val="231F1F"/>
        </w:rPr>
        <w:t> </w:t>
      </w:r>
      <w:r>
        <w:rPr>
          <w:color w:val="231F1F"/>
          <w:spacing w:val="-1"/>
        </w:rPr>
        <w:t>vozilu.</w:t>
      </w:r>
      <w:r>
        <w:rPr/>
      </w:r>
    </w:p>
    <w:p>
      <w:pPr>
        <w:pStyle w:val="BodyText"/>
        <w:spacing w:line="240" w:lineRule="auto" w:before="124"/>
        <w:ind w:left="797" w:right="0"/>
        <w:jc w:val="left"/>
      </w:pPr>
      <w:r>
        <w:rPr>
          <w:color w:val="231F1F"/>
        </w:rPr>
        <w:t>Postoje</w:t>
      </w:r>
      <w:r>
        <w:rPr>
          <w:color w:val="231F1F"/>
          <w:spacing w:val="-1"/>
        </w:rPr>
        <w:t> </w:t>
      </w:r>
      <w:r>
        <w:rPr>
          <w:color w:val="231F1F"/>
        </w:rPr>
        <w:t>dvije</w:t>
      </w:r>
      <w:r>
        <w:rPr>
          <w:color w:val="231F1F"/>
          <w:spacing w:val="-1"/>
        </w:rPr>
        <w:t> glavne</w:t>
      </w:r>
      <w:r>
        <w:rPr>
          <w:color w:val="231F1F"/>
          <w:spacing w:val="-2"/>
        </w:rPr>
        <w:t> </w:t>
      </w:r>
      <w:r>
        <w:rPr>
          <w:color w:val="231F1F"/>
        </w:rPr>
        <w:t>realizacije</w:t>
      </w:r>
      <w:r>
        <w:rPr>
          <w:color w:val="231F1F"/>
          <w:spacing w:val="-1"/>
        </w:rPr>
        <w:t> </w:t>
      </w:r>
      <w:r>
        <w:rPr>
          <w:color w:val="231F1F"/>
        </w:rPr>
        <w:t>ovih </w:t>
      </w:r>
      <w:r>
        <w:rPr>
          <w:color w:val="231F1F"/>
          <w:spacing w:val="-1"/>
        </w:rPr>
        <w:t>sistema:</w:t>
      </w:r>
      <w:r>
        <w:rPr/>
      </w:r>
    </w:p>
    <w:p>
      <w:pPr>
        <w:spacing w:line="240" w:lineRule="auto" w:before="6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BodyText"/>
        <w:numPr>
          <w:ilvl w:val="1"/>
          <w:numId w:val="34"/>
        </w:numPr>
        <w:tabs>
          <w:tab w:pos="1187" w:val="left" w:leader="none"/>
        </w:tabs>
        <w:spacing w:line="359" w:lineRule="auto" w:before="0" w:after="0"/>
        <w:ind w:left="1186" w:right="12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</w:rPr>
        <w:t>sistemi 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</w:rPr>
        <w:t>koji 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  <w:spacing w:val="-1"/>
        </w:rPr>
        <w:t>upozoravaju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  <w:spacing w:val="-1"/>
        </w:rPr>
        <w:t>vozača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ako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vozilo 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napušta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svoju 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traku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(upozorenja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</w:rPr>
        <w:t>vizuelna, </w:t>
      </w:r>
      <w:r>
        <w:rPr>
          <w:rFonts w:ascii="Times New Roman" w:hAnsi="Times New Roman"/>
          <w:color w:val="231F1F"/>
          <w:spacing w:val="-1"/>
        </w:rPr>
        <w:t>zvučna </w:t>
      </w:r>
      <w:r>
        <w:rPr>
          <w:rFonts w:ascii="Times New Roman" w:hAnsi="Times New Roman"/>
          <w:color w:val="231F1F"/>
        </w:rPr>
        <w:t>i / ili </w:t>
      </w:r>
      <w:r>
        <w:rPr>
          <w:rFonts w:ascii="Times New Roman" w:hAnsi="Times New Roman"/>
          <w:color w:val="231F1F"/>
          <w:spacing w:val="-1"/>
        </w:rPr>
        <w:t>vibracije);</w:t>
      </w:r>
      <w:r>
        <w:rPr>
          <w:rFonts w:ascii="Times New Roman" w:hAnsi="Times New Roman"/>
        </w:rPr>
      </w:r>
    </w:p>
    <w:p>
      <w:pPr>
        <w:pStyle w:val="BodyText"/>
        <w:numPr>
          <w:ilvl w:val="1"/>
          <w:numId w:val="34"/>
        </w:numPr>
        <w:tabs>
          <w:tab w:pos="1187" w:val="left" w:leader="none"/>
        </w:tabs>
        <w:spacing w:line="240" w:lineRule="auto" w:before="127" w:after="0"/>
        <w:ind w:left="1186" w:right="0" w:hanging="360"/>
        <w:jc w:val="left"/>
      </w:pPr>
      <w:r>
        <w:rPr>
          <w:rFonts w:ascii="Times New Roman" w:hAnsi="Times New Roman"/>
          <w:color w:val="231F1F"/>
        </w:rPr>
        <w:t>sistemi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koji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1"/>
        </w:rPr>
        <w:t>upozoravaju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1"/>
        </w:rPr>
        <w:t>vozača,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a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zatim,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1"/>
        </w:rPr>
        <w:t>ako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on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ne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poduzme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color w:val="231F1F"/>
        </w:rPr>
        <w:t>korektivnu</w:t>
      </w:r>
      <w:r>
        <w:rPr>
          <w:color w:val="231F1F"/>
          <w:spacing w:val="26"/>
        </w:rPr>
        <w:t> </w:t>
      </w:r>
      <w:r>
        <w:rPr>
          <w:color w:val="231F1F"/>
          <w:spacing w:val="-1"/>
        </w:rPr>
        <w:t>akciju,</w:t>
      </w:r>
      <w:r>
        <w:rPr/>
      </w:r>
    </w:p>
    <w:p>
      <w:pPr>
        <w:pStyle w:val="BodyText"/>
        <w:spacing w:line="240" w:lineRule="auto" w:before="137"/>
        <w:ind w:left="1186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automatski</w:t>
      </w:r>
      <w:r>
        <w:rPr>
          <w:rFonts w:ascii="Times New Roman" w:hAnsi="Times New Roman"/>
          <w:color w:val="231F1F"/>
        </w:rPr>
        <w:t> vrše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  <w:spacing w:val="-1"/>
        </w:rPr>
        <w:t>akcije </w:t>
      </w:r>
      <w:r>
        <w:rPr>
          <w:rFonts w:ascii="Times New Roman" w:hAnsi="Times New Roman"/>
          <w:color w:val="231F1F"/>
        </w:rPr>
        <w:t>kojima </w:t>
      </w:r>
      <w:r>
        <w:rPr>
          <w:rFonts w:ascii="Times New Roman" w:hAnsi="Times New Roman"/>
          <w:color w:val="231F1F"/>
          <w:spacing w:val="-1"/>
        </w:rPr>
        <w:t>održavaju</w:t>
      </w:r>
      <w:r>
        <w:rPr>
          <w:rFonts w:ascii="Times New Roman" w:hAnsi="Times New Roman"/>
          <w:color w:val="231F1F"/>
        </w:rPr>
        <w:t> vozilo u </w:t>
      </w:r>
      <w:r>
        <w:rPr>
          <w:rFonts w:ascii="Times New Roman" w:hAnsi="Times New Roman"/>
          <w:color w:val="231F1F"/>
          <w:spacing w:val="-1"/>
        </w:rPr>
        <w:t>traci.</w:t>
      </w:r>
      <w:r>
        <w:rPr>
          <w:rFonts w:ascii="Times New Roman" w:hAnsi="Times New Roman"/>
        </w:rPr>
      </w:r>
    </w:p>
    <w:p>
      <w:pPr>
        <w:spacing w:line="240" w:lineRule="auto" w:before="6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BodyText"/>
        <w:spacing w:line="359" w:lineRule="auto"/>
        <w:ind w:right="114" w:firstLine="67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Ovaj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</w:rPr>
        <w:t>sistem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</w:rPr>
        <w:t>zvučnim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  <w:spacing w:val="-1"/>
        </w:rPr>
        <w:t>signalom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</w:rPr>
        <w:t>upozorava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  <w:spacing w:val="-1"/>
        </w:rPr>
        <w:t>vozača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</w:rPr>
        <w:t>ukoliko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  <w:spacing w:val="-1"/>
        </w:rPr>
        <w:t>primijećen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  <w:spacing w:val="-1"/>
        </w:rPr>
        <w:t>nenamjeran</w:t>
      </w:r>
      <w:r>
        <w:rPr>
          <w:rFonts w:ascii="Times New Roman" w:hAnsi="Times New Roman"/>
          <w:color w:val="231F1F"/>
          <w:spacing w:val="51"/>
        </w:rPr>
        <w:t> </w:t>
      </w:r>
      <w:r>
        <w:rPr>
          <w:rFonts w:ascii="Times New Roman" w:hAnsi="Times New Roman"/>
          <w:color w:val="231F1F"/>
          <w:spacing w:val="-1"/>
        </w:rPr>
        <w:t>prelazak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  <w:spacing w:val="-1"/>
        </w:rPr>
        <w:t>drugu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  <w:spacing w:val="-1"/>
        </w:rPr>
        <w:t>traku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</w:rPr>
        <w:t>(slika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  <w:spacing w:val="-1"/>
        </w:rPr>
        <w:t>4).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</w:rPr>
        <w:t>Usljed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  <w:spacing w:val="-1"/>
        </w:rPr>
        <w:t>nepažnje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  <w:spacing w:val="-1"/>
        </w:rPr>
        <w:t>(pospanosti)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  <w:spacing w:val="-1"/>
        </w:rPr>
        <w:t>vozača,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</w:rPr>
        <w:t>vozilo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  <w:spacing w:val="-1"/>
        </w:rPr>
        <w:t>počelo</w:t>
      </w:r>
      <w:r>
        <w:rPr>
          <w:rFonts w:ascii="Times New Roman" w:hAnsi="Times New Roman"/>
          <w:color w:val="231F1F"/>
          <w:spacing w:val="65"/>
        </w:rPr>
        <w:t> </w:t>
      </w:r>
      <w:r>
        <w:rPr>
          <w:rFonts w:ascii="Times New Roman" w:hAnsi="Times New Roman"/>
          <w:color w:val="231F1F"/>
          <w:spacing w:val="-1"/>
        </w:rPr>
        <w:t>napuštati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svoju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  <w:spacing w:val="-1"/>
        </w:rPr>
        <w:t>traku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(što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detektuju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CCD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kamere),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te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odmah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uključuje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zvučno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upozorenje</w:t>
      </w:r>
      <w:r>
        <w:rPr>
          <w:rFonts w:ascii="Times New Roman" w:hAnsi="Times New Roman"/>
          <w:color w:val="231F1F"/>
          <w:spacing w:val="83"/>
        </w:rPr>
        <w:t> </w:t>
      </w:r>
      <w:r>
        <w:rPr>
          <w:rFonts w:ascii="Times New Roman" w:hAnsi="Times New Roman"/>
          <w:color w:val="231F1F"/>
        </w:rPr>
        <w:t>koje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1"/>
        </w:rPr>
        <w:t>obavještava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1"/>
        </w:rPr>
        <w:t>vozača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o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</w:rPr>
        <w:t>ovom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  <w:spacing w:val="-1"/>
        </w:rPr>
        <w:t>doga</w:t>
      </w:r>
      <w:r>
        <w:rPr>
          <w:rFonts w:ascii="Times New Roman" w:hAnsi="Times New Roman"/>
          <w:color w:val="231F1F"/>
          <w:spacing w:val="-2"/>
        </w:rPr>
        <w:t>Ďa</w:t>
      </w:r>
      <w:r>
        <w:rPr>
          <w:rFonts w:ascii="Times New Roman" w:hAnsi="Times New Roman"/>
          <w:color w:val="231F1F"/>
          <w:spacing w:val="-1"/>
        </w:rPr>
        <w:t>ju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</w:rPr>
        <w:t>očekuje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</w:rPr>
        <w:t>od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1"/>
        </w:rPr>
        <w:t>njega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korektivnu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  <w:spacing w:val="-1"/>
        </w:rPr>
        <w:t>akciju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1"/>
        </w:rPr>
        <w:t>kako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bi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  <w:spacing w:val="-2"/>
        </w:rPr>
        <w:t>se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rFonts w:ascii="Times New Roman" w:hAnsi="Times New Roman"/>
          <w:color w:val="231F1F"/>
        </w:rPr>
        <w:t>vozilo</w:t>
      </w:r>
      <w:r>
        <w:rPr>
          <w:rFonts w:ascii="Times New Roman" w:hAnsi="Times New Roman"/>
          <w:color w:val="231F1F"/>
          <w:spacing w:val="-3"/>
        </w:rPr>
        <w:t> </w:t>
      </w:r>
      <w:r>
        <w:rPr>
          <w:rFonts w:ascii="Times New Roman" w:hAnsi="Times New Roman"/>
          <w:color w:val="231F1F"/>
          <w:spacing w:val="-1"/>
        </w:rPr>
        <w:t>zadržalo</w:t>
      </w:r>
      <w:r>
        <w:rPr>
          <w:rFonts w:ascii="Times New Roman" w:hAnsi="Times New Roman"/>
          <w:color w:val="231F1F"/>
        </w:rPr>
        <w:t> u toj </w:t>
      </w:r>
      <w:r>
        <w:rPr>
          <w:rFonts w:ascii="Times New Roman" w:hAnsi="Times New Roman"/>
          <w:color w:val="231F1F"/>
          <w:spacing w:val="-1"/>
        </w:rPr>
        <w:t>traci.</w:t>
      </w:r>
      <w:r>
        <w:rPr>
          <w:rFonts w:ascii="Times New Roman" w:hAnsi="Times New Roman"/>
        </w:rPr>
      </w:r>
    </w:p>
    <w:p>
      <w:pPr>
        <w:spacing w:after="0" w:line="359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13"/>
          <w:szCs w:val="13"/>
        </w:rPr>
      </w:pPr>
    </w:p>
    <w:p>
      <w:pPr>
        <w:spacing w:line="200" w:lineRule="atLeast"/>
        <w:ind w:left="1683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3759118" cy="2665476"/>
            <wp:effectExtent l="0" t="0" r="0" b="0"/>
            <wp:docPr id="27" name="image23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8" name="image23.jpeg"/>
                    <pic:cNvPicPr/>
                  </pic:nvPicPr>
                  <pic:blipFill>
                    <a:blip r:embed="rId9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59118" cy="26654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6"/>
          <w:szCs w:val="6"/>
        </w:rPr>
      </w:pPr>
    </w:p>
    <w:p>
      <w:pPr>
        <w:spacing w:before="69"/>
        <w:ind w:left="137" w:right="135" w:firstLine="0"/>
        <w:jc w:val="center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i/>
          <w:color w:val="231F1F"/>
          <w:spacing w:val="-1"/>
          <w:sz w:val="24"/>
        </w:rPr>
        <w:t>Slika</w:t>
      </w:r>
      <w:r>
        <w:rPr>
          <w:rFonts w:ascii="Times New Roman" w:hAnsi="Times New Roman"/>
          <w:i/>
          <w:color w:val="231F1F"/>
          <w:spacing w:val="-3"/>
          <w:sz w:val="24"/>
        </w:rPr>
        <w:t> </w:t>
      </w:r>
      <w:r>
        <w:rPr>
          <w:rFonts w:ascii="Times New Roman" w:hAnsi="Times New Roman"/>
          <w:i/>
          <w:color w:val="231F1F"/>
          <w:sz w:val="24"/>
        </w:rPr>
        <w:t>4.</w:t>
      </w:r>
      <w:r>
        <w:rPr>
          <w:rFonts w:ascii="Times New Roman" w:hAnsi="Times New Roman"/>
          <w:i/>
          <w:color w:val="231F1F"/>
          <w:spacing w:val="-3"/>
          <w:sz w:val="24"/>
        </w:rPr>
        <w:t> </w:t>
      </w:r>
      <w:r>
        <w:rPr>
          <w:rFonts w:ascii="Times New Roman" w:hAnsi="Times New Roman"/>
          <w:i/>
          <w:color w:val="231F1F"/>
          <w:spacing w:val="-1"/>
          <w:sz w:val="24"/>
        </w:rPr>
        <w:t>Šema</w:t>
      </w:r>
      <w:r>
        <w:rPr>
          <w:rFonts w:ascii="Times New Roman" w:hAnsi="Times New Roman"/>
          <w:i/>
          <w:color w:val="231F1F"/>
          <w:spacing w:val="-3"/>
          <w:sz w:val="24"/>
        </w:rPr>
        <w:t> </w:t>
      </w:r>
      <w:r>
        <w:rPr>
          <w:rFonts w:ascii="Times New Roman" w:hAnsi="Times New Roman"/>
          <w:i/>
          <w:color w:val="231F1F"/>
          <w:spacing w:val="-1"/>
          <w:sz w:val="24"/>
        </w:rPr>
        <w:t>rada</w:t>
      </w:r>
      <w:r>
        <w:rPr>
          <w:rFonts w:ascii="Times New Roman" w:hAnsi="Times New Roman"/>
          <w:i/>
          <w:color w:val="231F1F"/>
          <w:spacing w:val="-2"/>
          <w:sz w:val="24"/>
        </w:rPr>
        <w:t> </w:t>
      </w:r>
      <w:r>
        <w:rPr>
          <w:rFonts w:ascii="Times New Roman" w:hAnsi="Times New Roman"/>
          <w:i/>
          <w:color w:val="231F1F"/>
          <w:sz w:val="24"/>
        </w:rPr>
        <w:t>LKAS</w:t>
      </w:r>
      <w:r>
        <w:rPr>
          <w:rFonts w:ascii="Times New Roman" w:hAnsi="Times New Roman"/>
          <w:i/>
          <w:color w:val="231F1F"/>
          <w:spacing w:val="-4"/>
          <w:sz w:val="24"/>
        </w:rPr>
        <w:t> </w:t>
      </w:r>
      <w:r>
        <w:rPr>
          <w:rFonts w:ascii="Times New Roman" w:hAnsi="Times New Roman"/>
          <w:i/>
          <w:color w:val="231F1F"/>
          <w:spacing w:val="-1"/>
          <w:sz w:val="24"/>
        </w:rPr>
        <w:t>sistema</w:t>
      </w:r>
      <w:r>
        <w:rPr>
          <w:rFonts w:ascii="Times New Roman" w:hAnsi="Times New Roman"/>
          <w:sz w:val="24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4"/>
          <w:szCs w:val="24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i/>
          <w:sz w:val="24"/>
          <w:szCs w:val="24"/>
        </w:rPr>
      </w:pPr>
    </w:p>
    <w:p>
      <w:pPr>
        <w:pStyle w:val="Heading2"/>
        <w:spacing w:line="359" w:lineRule="auto"/>
        <w:ind w:left="3038" w:right="1958" w:hanging="103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color w:val="231F1F"/>
        </w:rPr>
        <w:t>4.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SISTEM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  <w:spacing w:val="-1"/>
        </w:rPr>
        <w:t>ZA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POMOĆ P</w:t>
      </w:r>
      <w:r>
        <w:rPr>
          <w:rFonts w:ascii="Times New Roman" w:hAnsi="Times New Roman"/>
          <w:color w:val="231F1F"/>
          <w:spacing w:val="-1"/>
        </w:rPr>
        <w:t>RI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PRESTROJAVANJU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-6"/>
        </w:rPr>
        <w:t> </w:t>
      </w:r>
      <w:r>
        <w:rPr>
          <w:rFonts w:ascii="Times New Roman" w:hAnsi="Times New Roman"/>
          <w:color w:val="231F1F"/>
          <w:spacing w:val="-1"/>
        </w:rPr>
        <w:t>PREGLED</w:t>
      </w:r>
      <w:r>
        <w:rPr>
          <w:rFonts w:ascii="Times New Roman" w:hAnsi="Times New Roman"/>
          <w:color w:val="231F1F"/>
          <w:spacing w:val="-6"/>
        </w:rPr>
        <w:t> </w:t>
      </w:r>
      <w:r>
        <w:rPr>
          <w:rFonts w:ascii="Times New Roman" w:hAnsi="Times New Roman"/>
          <w:color w:val="231F1F"/>
          <w:spacing w:val="-1"/>
        </w:rPr>
        <w:t>MRTVOG</w:t>
      </w:r>
      <w:r>
        <w:rPr>
          <w:rFonts w:ascii="Times New Roman" w:hAnsi="Times New Roman"/>
          <w:color w:val="231F1F"/>
          <w:spacing w:val="-7"/>
        </w:rPr>
        <w:t> </w:t>
      </w:r>
      <w:r>
        <w:rPr>
          <w:rFonts w:ascii="Times New Roman" w:hAnsi="Times New Roman"/>
          <w:color w:val="231F1F"/>
        </w:rPr>
        <w:t>UGLA</w:t>
      </w:r>
      <w:r>
        <w:rPr>
          <w:rFonts w:ascii="Times New Roman" w:hAnsi="Times New Roman"/>
          <w:b w:val="0"/>
        </w:rPr>
      </w:r>
    </w:p>
    <w:p>
      <w:pPr>
        <w:pStyle w:val="BodyText"/>
        <w:spacing w:line="359" w:lineRule="auto" w:before="2"/>
        <w:ind w:left="119" w:right="109" w:firstLine="679"/>
        <w:jc w:val="both"/>
      </w:pPr>
      <w:r>
        <w:rPr>
          <w:color w:val="231F1F"/>
          <w:spacing w:val="-1"/>
        </w:rPr>
        <w:t>Lane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Change</w:t>
      </w:r>
      <w:r>
        <w:rPr>
          <w:color w:val="231F1F"/>
          <w:spacing w:val="13"/>
        </w:rPr>
        <w:t> </w:t>
      </w:r>
      <w:r>
        <w:rPr>
          <w:color w:val="231F1F"/>
        </w:rPr>
        <w:t>Assistant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ili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Blind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Spot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Detection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System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BSD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kontinualno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prati</w:t>
      </w:r>
      <w:r>
        <w:rPr>
          <w:color w:val="231F1F"/>
          <w:spacing w:val="14"/>
        </w:rPr>
        <w:t> </w:t>
      </w:r>
      <w:r>
        <w:rPr>
          <w:color w:val="231F1F"/>
        </w:rPr>
        <w:t>zadnje</w:t>
      </w:r>
      <w:r>
        <w:rPr>
          <w:color w:val="231F1F"/>
          <w:spacing w:val="65"/>
        </w:rPr>
        <w:t> </w:t>
      </w:r>
      <w:r>
        <w:rPr>
          <w:rFonts w:ascii="Times New Roman" w:hAnsi="Times New Roman" w:cs="Times New Roman" w:eastAsia="Times New Roman"/>
          <w:color w:val="231F1F"/>
        </w:rPr>
        <w:t>mrtve</w:t>
      </w:r>
      <w:r>
        <w:rPr>
          <w:rFonts w:ascii="Times New Roman" w:hAnsi="Times New Roman" w:cs="Times New Roman" w:eastAsia="Times New Roman"/>
          <w:color w:val="231F1F"/>
          <w:spacing w:val="8"/>
        </w:rPr>
        <w:t> </w:t>
      </w:r>
      <w:r>
        <w:rPr>
          <w:rFonts w:ascii="Times New Roman" w:hAnsi="Times New Roman" w:cs="Times New Roman" w:eastAsia="Times New Roman"/>
          <w:color w:val="231F1F"/>
        </w:rPr>
        <w:t>tačke</w:t>
      </w:r>
      <w:r>
        <w:rPr>
          <w:rFonts w:ascii="Times New Roman" w:hAnsi="Times New Roman" w:cs="Times New Roman" w:eastAsia="Times New Roman"/>
          <w:color w:val="231F1F"/>
          <w:spacing w:val="8"/>
        </w:rPr>
        <w:t> </w:t>
      </w:r>
      <w:r>
        <w:rPr>
          <w:rFonts w:ascii="Times New Roman" w:hAnsi="Times New Roman" w:cs="Times New Roman" w:eastAsia="Times New Roman"/>
          <w:color w:val="231F1F"/>
        </w:rPr>
        <w:t>na</w:t>
      </w:r>
      <w:r>
        <w:rPr>
          <w:rFonts w:ascii="Times New Roman" w:hAnsi="Times New Roman" w:cs="Times New Roman" w:eastAsia="Times New Roman"/>
          <w:color w:val="231F1F"/>
          <w:spacing w:val="10"/>
        </w:rPr>
        <w:t> </w:t>
      </w:r>
      <w:r>
        <w:rPr>
          <w:rFonts w:ascii="Times New Roman" w:hAnsi="Times New Roman" w:cs="Times New Roman" w:eastAsia="Times New Roman"/>
          <w:color w:val="231F1F"/>
        </w:rPr>
        <w:t>obje</w:t>
      </w:r>
      <w:r>
        <w:rPr>
          <w:rFonts w:ascii="Times New Roman" w:hAnsi="Times New Roman" w:cs="Times New Roman" w:eastAsia="Times New Roman"/>
          <w:color w:val="231F1F"/>
          <w:spacing w:val="8"/>
        </w:rPr>
        <w:t> </w:t>
      </w:r>
      <w:r>
        <w:rPr>
          <w:rFonts w:ascii="Times New Roman" w:hAnsi="Times New Roman" w:cs="Times New Roman" w:eastAsia="Times New Roman"/>
          <w:color w:val="231F1F"/>
        </w:rPr>
        <w:t>strane</w:t>
      </w:r>
      <w:r>
        <w:rPr>
          <w:rFonts w:ascii="Times New Roman" w:hAnsi="Times New Roman" w:cs="Times New Roman" w:eastAsia="Times New Roman"/>
          <w:color w:val="231F1F"/>
          <w:spacing w:val="8"/>
        </w:rPr>
        <w:t> </w:t>
      </w:r>
      <w:r>
        <w:rPr>
          <w:rFonts w:ascii="Times New Roman" w:hAnsi="Times New Roman" w:cs="Times New Roman" w:eastAsia="Times New Roman"/>
          <w:color w:val="231F1F"/>
        </w:rPr>
        <w:t>vozila.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</w:rPr>
        <w:t>Na</w:t>
      </w:r>
      <w:r>
        <w:rPr>
          <w:rFonts w:ascii="Times New Roman" w:hAnsi="Times New Roman" w:cs="Times New Roman" w:eastAsia="Times New Roman"/>
          <w:color w:val="231F1F"/>
          <w:spacing w:val="1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primjer,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</w:rPr>
        <w:t>prije</w:t>
      </w:r>
      <w:r>
        <w:rPr>
          <w:rFonts w:ascii="Times New Roman" w:hAnsi="Times New Roman" w:cs="Times New Roman" w:eastAsia="Times New Roman"/>
          <w:color w:val="231F1F"/>
          <w:spacing w:val="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preticanja</w:t>
      </w:r>
      <w:r>
        <w:rPr>
          <w:rFonts w:ascii="Times New Roman" w:hAnsi="Times New Roman" w:cs="Times New Roman" w:eastAsia="Times New Roman"/>
          <w:color w:val="231F1F"/>
          <w:spacing w:val="8"/>
        </w:rPr>
        <w:t> </w:t>
      </w:r>
      <w:r>
        <w:rPr>
          <w:rFonts w:ascii="Times New Roman" w:hAnsi="Times New Roman" w:cs="Times New Roman" w:eastAsia="Times New Roman"/>
          <w:color w:val="231F1F"/>
        </w:rPr>
        <w:t>ili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</w:rPr>
        <w:t>promjene</w:t>
      </w:r>
      <w:r>
        <w:rPr>
          <w:rFonts w:ascii="Times New Roman" w:hAnsi="Times New Roman" w:cs="Times New Roman" w:eastAsia="Times New Roman"/>
          <w:color w:val="231F1F"/>
          <w:spacing w:val="1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trake,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</w:rPr>
        <w:t>vozač</w:t>
      </w:r>
      <w:r>
        <w:rPr>
          <w:rFonts w:ascii="Times New Roman" w:hAnsi="Times New Roman" w:cs="Times New Roman" w:eastAsia="Times New Roman"/>
          <w:color w:val="231F1F"/>
          <w:spacing w:val="1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gleda</w:t>
      </w:r>
      <w:r>
        <w:rPr>
          <w:rFonts w:ascii="Times New Roman" w:hAnsi="Times New Roman" w:cs="Times New Roman" w:eastAsia="Times New Roman"/>
          <w:color w:val="231F1F"/>
          <w:spacing w:val="51"/>
        </w:rPr>
        <w:t> </w:t>
      </w:r>
      <w:r>
        <w:rPr>
          <w:color w:val="231F1F"/>
        </w:rPr>
        <w:t>u</w:t>
      </w:r>
      <w:r>
        <w:rPr>
          <w:color w:val="231F1F"/>
          <w:spacing w:val="26"/>
        </w:rPr>
        <w:t> </w:t>
      </w:r>
      <w:r>
        <w:rPr>
          <w:color w:val="231F1F"/>
          <w:spacing w:val="-1"/>
        </w:rPr>
        <w:t>retrovizor</w:t>
      </w:r>
      <w:r>
        <w:rPr>
          <w:color w:val="231F1F"/>
          <w:spacing w:val="25"/>
        </w:rPr>
        <w:t> </w:t>
      </w:r>
      <w:r>
        <w:rPr>
          <w:color w:val="231F1F"/>
        </w:rPr>
        <w:t>kako</w:t>
      </w:r>
      <w:r>
        <w:rPr>
          <w:color w:val="231F1F"/>
          <w:spacing w:val="26"/>
        </w:rPr>
        <w:t> </w:t>
      </w:r>
      <w:r>
        <w:rPr>
          <w:color w:val="231F1F"/>
        </w:rPr>
        <w:t>bi</w:t>
      </w:r>
      <w:r>
        <w:rPr>
          <w:color w:val="231F1F"/>
          <w:spacing w:val="26"/>
        </w:rPr>
        <w:t> </w:t>
      </w:r>
      <w:r>
        <w:rPr>
          <w:color w:val="231F1F"/>
          <w:spacing w:val="1"/>
        </w:rPr>
        <w:t>se</w:t>
      </w:r>
      <w:r>
        <w:rPr>
          <w:color w:val="231F1F"/>
          <w:spacing w:val="27"/>
        </w:rPr>
        <w:t> </w:t>
      </w:r>
      <w:r>
        <w:rPr>
          <w:color w:val="231F1F"/>
          <w:spacing w:val="-1"/>
        </w:rPr>
        <w:t>uvjerio</w:t>
      </w:r>
      <w:r>
        <w:rPr>
          <w:color w:val="231F1F"/>
          <w:spacing w:val="26"/>
        </w:rPr>
        <w:t> </w:t>
      </w:r>
      <w:r>
        <w:rPr>
          <w:color w:val="231F1F"/>
        </w:rPr>
        <w:t>da</w:t>
      </w:r>
      <w:r>
        <w:rPr>
          <w:color w:val="231F1F"/>
          <w:spacing w:val="27"/>
        </w:rPr>
        <w:t> </w:t>
      </w:r>
      <w:r>
        <w:rPr>
          <w:color w:val="231F1F"/>
        </w:rPr>
        <w:t>je</w:t>
      </w:r>
      <w:r>
        <w:rPr>
          <w:color w:val="231F1F"/>
          <w:spacing w:val="25"/>
        </w:rPr>
        <w:t> </w:t>
      </w:r>
      <w:r>
        <w:rPr>
          <w:color w:val="231F1F"/>
        </w:rPr>
        <w:t>traka</w:t>
      </w:r>
      <w:r>
        <w:rPr>
          <w:color w:val="231F1F"/>
          <w:spacing w:val="27"/>
        </w:rPr>
        <w:t> </w:t>
      </w:r>
      <w:r>
        <w:rPr>
          <w:color w:val="231F1F"/>
        </w:rPr>
        <w:t>slobodna</w:t>
      </w:r>
      <w:r>
        <w:rPr>
          <w:color w:val="231F1F"/>
          <w:spacing w:val="29"/>
        </w:rPr>
        <w:t> </w:t>
      </w:r>
      <w:r>
        <w:rPr>
          <w:rFonts w:ascii="Times New Roman" w:hAnsi="Times New Roman" w:cs="Times New Roman" w:eastAsia="Times New Roman"/>
          <w:color w:val="231F1F"/>
        </w:rPr>
        <w:t>–</w:t>
      </w:r>
      <w:r>
        <w:rPr>
          <w:rFonts w:ascii="Times New Roman" w:hAnsi="Times New Roman" w:cs="Times New Roman" w:eastAsia="Times New Roman"/>
          <w:color w:val="231F1F"/>
          <w:spacing w:val="28"/>
        </w:rPr>
        <w:t> </w:t>
      </w:r>
      <w:r>
        <w:rPr>
          <w:color w:val="231F1F"/>
          <w:spacing w:val="-1"/>
        </w:rPr>
        <w:t>ali</w:t>
      </w:r>
      <w:r>
        <w:rPr>
          <w:color w:val="231F1F"/>
          <w:spacing w:val="26"/>
        </w:rPr>
        <w:t> </w:t>
      </w:r>
      <w:r>
        <w:rPr>
          <w:color w:val="231F1F"/>
        </w:rPr>
        <w:t>odjednom</w:t>
      </w:r>
      <w:r>
        <w:rPr>
          <w:color w:val="231F1F"/>
          <w:spacing w:val="28"/>
        </w:rPr>
        <w:t> </w:t>
      </w:r>
      <w:r>
        <w:rPr>
          <w:color w:val="231F1F"/>
          <w:spacing w:val="-1"/>
        </w:rPr>
        <w:t>auto</w:t>
      </w:r>
      <w:r>
        <w:rPr>
          <w:color w:val="231F1F"/>
          <w:spacing w:val="26"/>
        </w:rPr>
        <w:t> </w:t>
      </w:r>
      <w:r>
        <w:rPr>
          <w:color w:val="231F1F"/>
        </w:rPr>
        <w:t>dolazi</w:t>
      </w:r>
      <w:r>
        <w:rPr>
          <w:color w:val="231F1F"/>
          <w:spacing w:val="26"/>
        </w:rPr>
        <w:t> </w:t>
      </w:r>
      <w:r>
        <w:rPr>
          <w:color w:val="231F1F"/>
        </w:rPr>
        <w:t>od</w:t>
      </w:r>
      <w:r>
        <w:rPr>
          <w:color w:val="231F1F"/>
          <w:spacing w:val="26"/>
        </w:rPr>
        <w:t> </w:t>
      </w:r>
      <w:r>
        <w:rPr>
          <w:color w:val="231F1F"/>
          <w:spacing w:val="-1"/>
        </w:rPr>
        <w:t>nazad</w:t>
      </w:r>
      <w:r>
        <w:rPr>
          <w:color w:val="231F1F"/>
          <w:spacing w:val="28"/>
        </w:rPr>
        <w:t> </w:t>
      </w:r>
      <w:r>
        <w:rPr>
          <w:color w:val="231F1F"/>
        </w:rPr>
        <w:t>u</w:t>
      </w:r>
      <w:r>
        <w:rPr>
          <w:color w:val="231F1F"/>
          <w:spacing w:val="50"/>
        </w:rPr>
        <w:t> </w:t>
      </w:r>
      <w:r>
        <w:rPr>
          <w:rFonts w:ascii="Times New Roman" w:hAnsi="Times New Roman" w:cs="Times New Roman" w:eastAsia="Times New Roman"/>
          <w:color w:val="231F1F"/>
        </w:rPr>
        <w:t>vidno</w:t>
      </w:r>
      <w:r>
        <w:rPr>
          <w:rFonts w:ascii="Times New Roman" w:hAnsi="Times New Roman" w:cs="Times New Roman" w:eastAsia="Times New Roman"/>
          <w:color w:val="231F1F"/>
          <w:spacing w:val="1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polje,</w:t>
      </w:r>
      <w:r>
        <w:rPr>
          <w:rFonts w:ascii="Times New Roman" w:hAnsi="Times New Roman" w:cs="Times New Roman" w:eastAsia="Times New Roman"/>
          <w:color w:val="231F1F"/>
          <w:spacing w:val="1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upravo</w:t>
      </w:r>
      <w:r>
        <w:rPr>
          <w:rFonts w:ascii="Times New Roman" w:hAnsi="Times New Roman" w:cs="Times New Roman" w:eastAsia="Times New Roman"/>
          <w:color w:val="231F1F"/>
          <w:spacing w:val="1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kada</w:t>
      </w:r>
      <w:r>
        <w:rPr>
          <w:rFonts w:ascii="Times New Roman" w:hAnsi="Times New Roman" w:cs="Times New Roman" w:eastAsia="Times New Roman"/>
          <w:color w:val="231F1F"/>
          <w:spacing w:val="15"/>
        </w:rPr>
        <w:t> </w:t>
      </w:r>
      <w:r>
        <w:rPr>
          <w:rFonts w:ascii="Times New Roman" w:hAnsi="Times New Roman" w:cs="Times New Roman" w:eastAsia="Times New Roman"/>
          <w:color w:val="231F1F"/>
        </w:rPr>
        <w:t>vozač</w:t>
      </w:r>
      <w:r>
        <w:rPr>
          <w:rFonts w:ascii="Times New Roman" w:hAnsi="Times New Roman" w:cs="Times New Roman" w:eastAsia="Times New Roman"/>
          <w:color w:val="231F1F"/>
          <w:spacing w:val="13"/>
        </w:rPr>
        <w:t> </w:t>
      </w:r>
      <w:r>
        <w:rPr>
          <w:rFonts w:ascii="Times New Roman" w:hAnsi="Times New Roman" w:cs="Times New Roman" w:eastAsia="Times New Roman"/>
          <w:color w:val="231F1F"/>
        </w:rPr>
        <w:t>želi</w:t>
      </w:r>
      <w:r>
        <w:rPr>
          <w:rFonts w:ascii="Times New Roman" w:hAnsi="Times New Roman" w:cs="Times New Roman" w:eastAsia="Times New Roman"/>
          <w:color w:val="231F1F"/>
          <w:spacing w:val="1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izvršiti</w:t>
      </w:r>
      <w:r>
        <w:rPr>
          <w:rFonts w:ascii="Times New Roman" w:hAnsi="Times New Roman" w:cs="Times New Roman" w:eastAsia="Times New Roman"/>
          <w:color w:val="231F1F"/>
          <w:spacing w:val="1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promjenu</w:t>
      </w:r>
      <w:r>
        <w:rPr>
          <w:rFonts w:ascii="Times New Roman" w:hAnsi="Times New Roman" w:cs="Times New Roman" w:eastAsia="Times New Roman"/>
          <w:color w:val="231F1F"/>
          <w:spacing w:val="1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trake</w:t>
      </w:r>
      <w:r>
        <w:rPr>
          <w:rFonts w:ascii="Times New Roman" w:hAnsi="Times New Roman" w:cs="Times New Roman" w:eastAsia="Times New Roman"/>
          <w:color w:val="231F1F"/>
          <w:spacing w:val="15"/>
        </w:rPr>
        <w:t> </w:t>
      </w:r>
      <w:r>
        <w:rPr>
          <w:rFonts w:ascii="Times New Roman" w:hAnsi="Times New Roman" w:cs="Times New Roman" w:eastAsia="Times New Roman"/>
          <w:color w:val="231F1F"/>
        </w:rPr>
        <w:t>(slika</w:t>
      </w:r>
      <w:r>
        <w:rPr>
          <w:rFonts w:ascii="Times New Roman" w:hAnsi="Times New Roman" w:cs="Times New Roman" w:eastAsia="Times New Roman"/>
          <w:color w:val="231F1F"/>
          <w:spacing w:val="1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5).</w:t>
      </w:r>
      <w:r>
        <w:rPr>
          <w:rFonts w:ascii="Times New Roman" w:hAnsi="Times New Roman" w:cs="Times New Roman" w:eastAsia="Times New Roman"/>
          <w:color w:val="231F1F"/>
          <w:spacing w:val="14"/>
        </w:rPr>
        <w:t> </w:t>
      </w:r>
      <w:r>
        <w:rPr>
          <w:rFonts w:ascii="Times New Roman" w:hAnsi="Times New Roman" w:cs="Times New Roman" w:eastAsia="Times New Roman"/>
          <w:color w:val="231F1F"/>
        </w:rPr>
        <w:t>Takve</w:t>
      </w:r>
      <w:r>
        <w:rPr>
          <w:rFonts w:ascii="Times New Roman" w:hAnsi="Times New Roman" w:cs="Times New Roman" w:eastAsia="Times New Roman"/>
          <w:color w:val="231F1F"/>
          <w:spacing w:val="1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kritične</w:t>
      </w:r>
      <w:r>
        <w:rPr>
          <w:rFonts w:ascii="Times New Roman" w:hAnsi="Times New Roman" w:cs="Times New Roman" w:eastAsia="Times New Roman"/>
          <w:color w:val="231F1F"/>
          <w:spacing w:val="12"/>
        </w:rPr>
        <w:t> </w:t>
      </w:r>
      <w:r>
        <w:rPr>
          <w:rFonts w:ascii="Times New Roman" w:hAnsi="Times New Roman" w:cs="Times New Roman" w:eastAsia="Times New Roman"/>
          <w:color w:val="231F1F"/>
        </w:rPr>
        <w:t>situacije</w:t>
      </w:r>
      <w:r>
        <w:rPr>
          <w:rFonts w:ascii="Times New Roman" w:hAnsi="Times New Roman" w:cs="Times New Roman" w:eastAsia="Times New Roman"/>
          <w:color w:val="231F1F"/>
          <w:spacing w:val="7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često</w:t>
      </w:r>
      <w:r>
        <w:rPr>
          <w:rFonts w:ascii="Times New Roman" w:hAnsi="Times New Roman" w:cs="Times New Roman" w:eastAsia="Times New Roman"/>
          <w:color w:val="231F1F"/>
          <w:spacing w:val="2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nastaju</w:t>
      </w:r>
      <w:r>
        <w:rPr>
          <w:rFonts w:ascii="Times New Roman" w:hAnsi="Times New Roman" w:cs="Times New Roman" w:eastAsia="Times New Roman"/>
          <w:color w:val="231F1F"/>
          <w:spacing w:val="26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2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gradskom</w:t>
      </w:r>
      <w:r>
        <w:rPr>
          <w:rFonts w:ascii="Times New Roman" w:hAnsi="Times New Roman" w:cs="Times New Roman" w:eastAsia="Times New Roman"/>
          <w:color w:val="231F1F"/>
          <w:spacing w:val="2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saobraćaju</w:t>
      </w:r>
      <w:r>
        <w:rPr>
          <w:rFonts w:ascii="Times New Roman" w:hAnsi="Times New Roman" w:cs="Times New Roman" w:eastAsia="Times New Roman"/>
          <w:color w:val="231F1F"/>
          <w:spacing w:val="26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2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mogu</w:t>
      </w:r>
      <w:r>
        <w:rPr>
          <w:rFonts w:ascii="Times New Roman" w:hAnsi="Times New Roman" w:cs="Times New Roman" w:eastAsia="Times New Roman"/>
          <w:color w:val="231F1F"/>
          <w:spacing w:val="26"/>
        </w:rPr>
        <w:t> </w:t>
      </w:r>
      <w:r>
        <w:rPr>
          <w:rFonts w:ascii="Times New Roman" w:hAnsi="Times New Roman" w:cs="Times New Roman" w:eastAsia="Times New Roman"/>
          <w:color w:val="231F1F"/>
        </w:rPr>
        <w:t>dovesti</w:t>
      </w:r>
      <w:r>
        <w:rPr>
          <w:rFonts w:ascii="Times New Roman" w:hAnsi="Times New Roman" w:cs="Times New Roman" w:eastAsia="Times New Roman"/>
          <w:color w:val="231F1F"/>
          <w:spacing w:val="27"/>
        </w:rPr>
        <w:t> </w:t>
      </w:r>
      <w:r>
        <w:rPr>
          <w:rFonts w:ascii="Times New Roman" w:hAnsi="Times New Roman" w:cs="Times New Roman" w:eastAsia="Times New Roman"/>
          <w:color w:val="231F1F"/>
        </w:rPr>
        <w:t>do</w:t>
      </w:r>
      <w:r>
        <w:rPr>
          <w:rFonts w:ascii="Times New Roman" w:hAnsi="Times New Roman" w:cs="Times New Roman" w:eastAsia="Times New Roman"/>
          <w:color w:val="231F1F"/>
          <w:spacing w:val="2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nezgode</w:t>
      </w:r>
      <w:r>
        <w:rPr>
          <w:rFonts w:ascii="Times New Roman" w:hAnsi="Times New Roman" w:cs="Times New Roman" w:eastAsia="Times New Roman"/>
          <w:color w:val="231F1F"/>
          <w:spacing w:val="25"/>
        </w:rPr>
        <w:t> </w:t>
      </w:r>
      <w:r>
        <w:rPr>
          <w:rFonts w:ascii="Times New Roman" w:hAnsi="Times New Roman" w:cs="Times New Roman" w:eastAsia="Times New Roman"/>
          <w:color w:val="231F1F"/>
        </w:rPr>
        <w:t>ukoliko</w:t>
      </w:r>
      <w:r>
        <w:rPr>
          <w:rFonts w:ascii="Times New Roman" w:hAnsi="Times New Roman" w:cs="Times New Roman" w:eastAsia="Times New Roman"/>
          <w:color w:val="231F1F"/>
          <w:spacing w:val="26"/>
        </w:rPr>
        <w:t> </w:t>
      </w:r>
      <w:r>
        <w:rPr>
          <w:rFonts w:ascii="Times New Roman" w:hAnsi="Times New Roman" w:cs="Times New Roman" w:eastAsia="Times New Roman"/>
          <w:color w:val="231F1F"/>
        </w:rPr>
        <w:t>vozač</w:t>
      </w:r>
      <w:r>
        <w:rPr>
          <w:rFonts w:ascii="Times New Roman" w:hAnsi="Times New Roman" w:cs="Times New Roman" w:eastAsia="Times New Roman"/>
          <w:color w:val="231F1F"/>
          <w:spacing w:val="25"/>
        </w:rPr>
        <w:t> </w:t>
      </w:r>
      <w:r>
        <w:rPr>
          <w:rFonts w:ascii="Times New Roman" w:hAnsi="Times New Roman" w:cs="Times New Roman" w:eastAsia="Times New Roman"/>
          <w:color w:val="231F1F"/>
        </w:rPr>
        <w:t>ne</w:t>
      </w:r>
      <w:r>
        <w:rPr>
          <w:rFonts w:ascii="Times New Roman" w:hAnsi="Times New Roman" w:cs="Times New Roman" w:eastAsia="Times New Roman"/>
          <w:color w:val="231F1F"/>
          <w:spacing w:val="25"/>
        </w:rPr>
        <w:t> </w:t>
      </w:r>
      <w:r>
        <w:rPr>
          <w:rFonts w:ascii="Times New Roman" w:hAnsi="Times New Roman" w:cs="Times New Roman" w:eastAsia="Times New Roman"/>
          <w:color w:val="231F1F"/>
        </w:rPr>
        <w:t>prim</w:t>
      </w:r>
      <w:r>
        <w:rPr>
          <w:color w:val="231F1F"/>
        </w:rPr>
        <w:t>ijeti</w:t>
      </w:r>
      <w:r>
        <w:rPr>
          <w:color w:val="231F1F"/>
          <w:spacing w:val="63"/>
        </w:rPr>
        <w:t> </w:t>
      </w:r>
      <w:r>
        <w:rPr>
          <w:rFonts w:ascii="Times New Roman" w:hAnsi="Times New Roman" w:cs="Times New Roman" w:eastAsia="Times New Roman"/>
          <w:color w:val="231F1F"/>
        </w:rPr>
        <w:t>vozilo u mrtvom </w:t>
      </w:r>
      <w:r>
        <w:rPr>
          <w:rFonts w:ascii="Times New Roman" w:hAnsi="Times New Roman" w:cs="Times New Roman" w:eastAsia="Times New Roman"/>
          <w:color w:val="231F1F"/>
          <w:spacing w:val="-1"/>
        </w:rPr>
        <w:t>uglu.</w:t>
      </w:r>
      <w:r>
        <w:rPr>
          <w:rFonts w:ascii="Times New Roman" w:hAnsi="Times New Roman" w:cs="Times New Roman" w:eastAsia="Times New Roman"/>
          <w:color w:val="231F1F"/>
        </w:rPr>
        <w:t> Nakon </w:t>
      </w:r>
      <w:r>
        <w:rPr>
          <w:rFonts w:ascii="Times New Roman" w:hAnsi="Times New Roman" w:cs="Times New Roman" w:eastAsia="Times New Roman"/>
          <w:color w:val="231F1F"/>
          <w:spacing w:val="-1"/>
        </w:rPr>
        <w:t>paljenja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</w:rPr>
        <w:t>pokazivača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pravca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</w:rPr>
        <w:t>davanja</w:t>
      </w:r>
      <w:r>
        <w:rPr>
          <w:rFonts w:ascii="Times New Roman" w:hAnsi="Times New Roman" w:cs="Times New Roman" w:eastAsia="Times New Roman"/>
          <w:color w:val="231F1F"/>
          <w:spacing w:val="-1"/>
        </w:rPr>
        <w:t> </w:t>
      </w:r>
      <w:r>
        <w:rPr>
          <w:rFonts w:ascii="Times New Roman" w:hAnsi="Times New Roman" w:cs="Times New Roman" w:eastAsia="Times New Roman"/>
          <w:color w:val="231F1F"/>
        </w:rPr>
        <w:t>jasne namjere</w:t>
      </w:r>
      <w:r>
        <w:rPr>
          <w:rFonts w:ascii="Times New Roman" w:hAnsi="Times New Roman" w:cs="Times New Roman" w:eastAsia="Times New Roman"/>
          <w:color w:val="231F1F"/>
          <w:spacing w:val="-2"/>
        </w:rPr>
        <w:t> </w:t>
      </w:r>
      <w:r>
        <w:rPr>
          <w:rFonts w:ascii="Times New Roman" w:hAnsi="Times New Roman" w:cs="Times New Roman" w:eastAsia="Times New Roman"/>
          <w:color w:val="231F1F"/>
        </w:rPr>
        <w:t>o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</w:rPr>
        <w:t>prelasku u</w:t>
      </w:r>
      <w:r>
        <w:rPr>
          <w:rFonts w:ascii="Times New Roman" w:hAnsi="Times New Roman" w:cs="Times New Roman" w:eastAsia="Times New Roman"/>
          <w:color w:val="231F1F"/>
          <w:spacing w:val="3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drugu</w:t>
      </w:r>
      <w:r>
        <w:rPr>
          <w:rFonts w:ascii="Times New Roman" w:hAnsi="Times New Roman" w:cs="Times New Roman" w:eastAsia="Times New Roman"/>
          <w:color w:val="231F1F"/>
          <w:spacing w:val="5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saobraćajnu</w:t>
      </w:r>
      <w:r>
        <w:rPr>
          <w:rFonts w:ascii="Times New Roman" w:hAnsi="Times New Roman" w:cs="Times New Roman" w:eastAsia="Times New Roman"/>
          <w:color w:val="231F1F"/>
          <w:spacing w:val="50"/>
        </w:rPr>
        <w:t> </w:t>
      </w:r>
      <w:r>
        <w:rPr>
          <w:rFonts w:ascii="Times New Roman" w:hAnsi="Times New Roman" w:cs="Times New Roman" w:eastAsia="Times New Roman"/>
          <w:color w:val="231F1F"/>
        </w:rPr>
        <w:t>traku,</w:t>
      </w:r>
      <w:r>
        <w:rPr>
          <w:rFonts w:ascii="Times New Roman" w:hAnsi="Times New Roman" w:cs="Times New Roman" w:eastAsia="Times New Roman"/>
          <w:color w:val="231F1F"/>
          <w:spacing w:val="50"/>
        </w:rPr>
        <w:t> </w:t>
      </w:r>
      <w:r>
        <w:rPr>
          <w:rFonts w:ascii="Times New Roman" w:hAnsi="Times New Roman" w:cs="Times New Roman" w:eastAsia="Times New Roman"/>
          <w:color w:val="231F1F"/>
        </w:rPr>
        <w:t>sistem</w:t>
      </w:r>
      <w:r>
        <w:rPr>
          <w:rFonts w:ascii="Times New Roman" w:hAnsi="Times New Roman" w:cs="Times New Roman" w:eastAsia="Times New Roman"/>
          <w:color w:val="231F1F"/>
          <w:spacing w:val="5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detektuje</w:t>
      </w:r>
      <w:r>
        <w:rPr>
          <w:rFonts w:ascii="Times New Roman" w:hAnsi="Times New Roman" w:cs="Times New Roman" w:eastAsia="Times New Roman"/>
          <w:color w:val="231F1F"/>
          <w:spacing w:val="4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vozilo</w:t>
      </w:r>
      <w:r>
        <w:rPr>
          <w:rFonts w:ascii="Times New Roman" w:hAnsi="Times New Roman" w:cs="Times New Roman" w:eastAsia="Times New Roman"/>
          <w:color w:val="231F1F"/>
          <w:spacing w:val="50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50"/>
        </w:rPr>
        <w:t> </w:t>
      </w:r>
      <w:r>
        <w:rPr>
          <w:rFonts w:ascii="Times New Roman" w:hAnsi="Times New Roman" w:cs="Times New Roman" w:eastAsia="Times New Roman"/>
          <w:color w:val="231F1F"/>
        </w:rPr>
        <w:t>mrtvom</w:t>
      </w:r>
      <w:r>
        <w:rPr>
          <w:rFonts w:ascii="Times New Roman" w:hAnsi="Times New Roman" w:cs="Times New Roman" w:eastAsia="Times New Roman"/>
          <w:color w:val="231F1F"/>
          <w:spacing w:val="5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uglu</w:t>
      </w:r>
      <w:r>
        <w:rPr>
          <w:rFonts w:ascii="Times New Roman" w:hAnsi="Times New Roman" w:cs="Times New Roman" w:eastAsia="Times New Roman"/>
          <w:color w:val="231F1F"/>
          <w:spacing w:val="50"/>
        </w:rPr>
        <w:t> </w:t>
      </w:r>
      <w:r>
        <w:rPr>
          <w:rFonts w:ascii="Times New Roman" w:hAnsi="Times New Roman" w:cs="Times New Roman" w:eastAsia="Times New Roman"/>
          <w:color w:val="231F1F"/>
        </w:rPr>
        <w:t>(ukoliko</w:t>
      </w:r>
      <w:r>
        <w:rPr>
          <w:rFonts w:ascii="Times New Roman" w:hAnsi="Times New Roman" w:cs="Times New Roman" w:eastAsia="Times New Roman"/>
          <w:color w:val="231F1F"/>
          <w:spacing w:val="50"/>
        </w:rPr>
        <w:t> </w:t>
      </w:r>
      <w:r>
        <w:rPr>
          <w:rFonts w:ascii="Times New Roman" w:hAnsi="Times New Roman" w:cs="Times New Roman" w:eastAsia="Times New Roman"/>
          <w:color w:val="231F1F"/>
        </w:rPr>
        <w:t>je</w:t>
      </w:r>
      <w:r>
        <w:rPr>
          <w:rFonts w:ascii="Times New Roman" w:hAnsi="Times New Roman" w:cs="Times New Roman" w:eastAsia="Times New Roman"/>
          <w:color w:val="231F1F"/>
          <w:spacing w:val="4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prisutno),</w:t>
      </w:r>
      <w:r>
        <w:rPr>
          <w:rFonts w:ascii="Times New Roman" w:hAnsi="Times New Roman" w:cs="Times New Roman" w:eastAsia="Times New Roman"/>
          <w:color w:val="231F1F"/>
          <w:spacing w:val="49"/>
        </w:rPr>
        <w:t> </w:t>
      </w:r>
      <w:r>
        <w:rPr>
          <w:rFonts w:ascii="Times New Roman" w:hAnsi="Times New Roman" w:cs="Times New Roman" w:eastAsia="Times New Roman"/>
          <w:color w:val="231F1F"/>
        </w:rPr>
        <w:t>te</w:t>
      </w:r>
      <w:r>
        <w:rPr>
          <w:rFonts w:ascii="Times New Roman" w:hAnsi="Times New Roman" w:cs="Times New Roman" w:eastAsia="Times New Roman"/>
          <w:color w:val="231F1F"/>
          <w:spacing w:val="7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upozorava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vozača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</w:rPr>
        <w:t>vizuelno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</w:rPr>
        <w:t>(kod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</w:rPr>
        <w:t>novijih</w:t>
      </w:r>
      <w:r>
        <w:rPr>
          <w:rFonts w:ascii="Times New Roman" w:hAnsi="Times New Roman" w:cs="Times New Roman" w:eastAsia="Times New Roman"/>
          <w:color w:val="231F1F"/>
          <w:spacing w:val="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automobila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crvena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</w:rPr>
        <w:t>lampica</w:t>
      </w:r>
      <w:r>
        <w:rPr>
          <w:rFonts w:ascii="Times New Roman" w:hAnsi="Times New Roman" w:cs="Times New Roman" w:eastAsia="Times New Roman"/>
          <w:color w:val="231F1F"/>
          <w:spacing w:val="5"/>
        </w:rPr>
        <w:t> </w:t>
      </w:r>
      <w:r>
        <w:rPr>
          <w:rFonts w:ascii="Times New Roman" w:hAnsi="Times New Roman" w:cs="Times New Roman" w:eastAsia="Times New Roman"/>
          <w:color w:val="231F1F"/>
          <w:spacing w:val="1"/>
        </w:rPr>
        <w:t>na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</w:rPr>
        <w:t>v</w:t>
      </w:r>
      <w:r>
        <w:rPr>
          <w:color w:val="231F1F"/>
        </w:rPr>
        <w:t>anjskom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retrovizoru)</w:t>
      </w:r>
      <w:r>
        <w:rPr>
          <w:color w:val="231F1F"/>
          <w:spacing w:val="90"/>
        </w:rPr>
        <w:t> </w:t>
      </w:r>
      <w:r>
        <w:rPr>
          <w:color w:val="231F1F"/>
        </w:rPr>
        <w:t>ili </w:t>
      </w:r>
      <w:r>
        <w:rPr>
          <w:color w:val="231F1F"/>
          <w:spacing w:val="-1"/>
        </w:rPr>
        <w:t>vibracijom</w:t>
      </w:r>
      <w:r>
        <w:rPr>
          <w:color w:val="231F1F"/>
        </w:rPr>
        <w:t> </w:t>
      </w:r>
      <w:r>
        <w:rPr>
          <w:color w:val="231F1F"/>
          <w:spacing w:val="-1"/>
        </w:rPr>
        <w:t>volana </w:t>
      </w:r>
      <w:r>
        <w:rPr>
          <w:color w:val="231F1F"/>
        </w:rPr>
        <w:t>kako </w:t>
      </w:r>
      <w:r>
        <w:rPr>
          <w:color w:val="231F1F"/>
          <w:spacing w:val="-1"/>
        </w:rPr>
        <w:t>trenutno</w:t>
      </w:r>
      <w:r>
        <w:rPr>
          <w:color w:val="231F1F"/>
        </w:rPr>
        <w:t> nije </w:t>
      </w:r>
      <w:r>
        <w:rPr>
          <w:color w:val="231F1F"/>
          <w:spacing w:val="-1"/>
        </w:rPr>
        <w:t>bezbjedno</w:t>
      </w:r>
      <w:r>
        <w:rPr>
          <w:color w:val="231F1F"/>
        </w:rPr>
        <w:t> </w:t>
      </w:r>
      <w:r>
        <w:rPr>
          <w:color w:val="231F1F"/>
          <w:spacing w:val="-1"/>
        </w:rPr>
        <w:t>promijeniti</w:t>
      </w:r>
      <w:r>
        <w:rPr>
          <w:color w:val="231F1F"/>
        </w:rPr>
        <w:t> </w:t>
      </w:r>
      <w:r>
        <w:rPr>
          <w:color w:val="231F1F"/>
          <w:spacing w:val="-1"/>
        </w:rPr>
        <w:t>traku.</w:t>
      </w:r>
      <w:r>
        <w:rPr/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11"/>
          <w:szCs w:val="11"/>
        </w:rPr>
      </w:pPr>
    </w:p>
    <w:p>
      <w:pPr>
        <w:spacing w:line="200" w:lineRule="atLeast"/>
        <w:ind w:left="843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4851401" cy="2080450"/>
            <wp:effectExtent l="0" t="0" r="0" b="0"/>
            <wp:docPr id="29" name="image24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0" name="image24.jpeg"/>
                    <pic:cNvPicPr/>
                  </pic:nvPicPr>
                  <pic:blipFill>
                    <a:blip r:embed="rId9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51401" cy="2080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126"/>
        <w:ind w:left="137" w:right="135" w:firstLine="0"/>
        <w:jc w:val="center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i/>
          <w:color w:val="231F1F"/>
          <w:spacing w:val="-1"/>
          <w:sz w:val="24"/>
        </w:rPr>
        <w:t>Slika</w:t>
      </w:r>
      <w:r>
        <w:rPr>
          <w:rFonts w:ascii="Times New Roman"/>
          <w:i/>
          <w:color w:val="231F1F"/>
          <w:sz w:val="24"/>
        </w:rPr>
        <w:t> 5.</w:t>
      </w:r>
      <w:r>
        <w:rPr>
          <w:rFonts w:ascii="Times New Roman"/>
          <w:i/>
          <w:color w:val="231F1F"/>
          <w:spacing w:val="-5"/>
          <w:sz w:val="24"/>
        </w:rPr>
        <w:t> </w:t>
      </w:r>
      <w:r>
        <w:rPr>
          <w:rFonts w:ascii="Times New Roman"/>
          <w:i/>
          <w:color w:val="231F1F"/>
          <w:sz w:val="24"/>
        </w:rPr>
        <w:t>Primjer upotrebe</w:t>
      </w:r>
      <w:r>
        <w:rPr>
          <w:rFonts w:ascii="Times New Roman"/>
          <w:i/>
          <w:color w:val="231F1F"/>
          <w:spacing w:val="-2"/>
          <w:sz w:val="24"/>
        </w:rPr>
        <w:t> </w:t>
      </w:r>
      <w:r>
        <w:rPr>
          <w:rFonts w:ascii="Times New Roman"/>
          <w:i/>
          <w:color w:val="231F1F"/>
          <w:sz w:val="24"/>
        </w:rPr>
        <w:t>BSD</w:t>
      </w:r>
      <w:r>
        <w:rPr>
          <w:rFonts w:ascii="Times New Roman"/>
          <w:i/>
          <w:color w:val="231F1F"/>
          <w:spacing w:val="-1"/>
          <w:sz w:val="24"/>
        </w:rPr>
        <w:t> sistema</w:t>
      </w:r>
      <w:r>
        <w:rPr>
          <w:rFonts w:ascii="Times New Roman"/>
          <w:sz w:val="24"/>
        </w:rPr>
      </w:r>
    </w:p>
    <w:p>
      <w:pPr>
        <w:spacing w:after="0"/>
        <w:jc w:val="center"/>
        <w:rPr>
          <w:rFonts w:ascii="Times New Roman" w:hAnsi="Times New Roman" w:cs="Times New Roman" w:eastAsia="Times New Roman"/>
          <w:sz w:val="24"/>
          <w:szCs w:val="24"/>
        </w:rPr>
        <w:sectPr>
          <w:pgSz w:w="11910" w:h="16840"/>
          <w:pgMar w:header="826" w:footer="833" w:top="1120" w:bottom="1020" w:left="1300" w:right="1300"/>
        </w:sectPr>
      </w:pPr>
    </w:p>
    <w:p>
      <w:pPr>
        <w:pStyle w:val="BodyText"/>
        <w:spacing w:line="360" w:lineRule="auto" w:before="145"/>
        <w:ind w:right="110" w:firstLine="679"/>
        <w:jc w:val="both"/>
      </w:pPr>
      <w:r>
        <w:rPr>
          <w:rFonts w:ascii="Times New Roman" w:hAnsi="Times New Roman" w:cs="Times New Roman" w:eastAsia="Times New Roman"/>
          <w:color w:val="231F1F"/>
          <w:spacing w:val="-1"/>
        </w:rPr>
        <w:t>Sistem</w:t>
      </w:r>
      <w:r>
        <w:rPr>
          <w:rFonts w:ascii="Times New Roman" w:hAnsi="Times New Roman" w:cs="Times New Roman" w:eastAsia="Times New Roman"/>
          <w:color w:val="231F1F"/>
          <w:spacing w:val="45"/>
        </w:rPr>
        <w:t> </w:t>
      </w:r>
      <w:r>
        <w:rPr>
          <w:rFonts w:ascii="Times New Roman" w:hAnsi="Times New Roman" w:cs="Times New Roman" w:eastAsia="Times New Roman"/>
          <w:color w:val="231F1F"/>
        </w:rPr>
        <w:t>koristi</w:t>
      </w:r>
      <w:r>
        <w:rPr>
          <w:rFonts w:ascii="Times New Roman" w:hAnsi="Times New Roman" w:cs="Times New Roman" w:eastAsia="Times New Roman"/>
          <w:color w:val="231F1F"/>
          <w:spacing w:val="46"/>
        </w:rPr>
        <w:t> </w:t>
      </w:r>
      <w:r>
        <w:rPr>
          <w:rFonts w:ascii="Times New Roman" w:hAnsi="Times New Roman" w:cs="Times New Roman" w:eastAsia="Times New Roman"/>
          <w:color w:val="231F1F"/>
        </w:rPr>
        <w:t>dva</w:t>
      </w:r>
      <w:r>
        <w:rPr>
          <w:rFonts w:ascii="Times New Roman" w:hAnsi="Times New Roman" w:cs="Times New Roman" w:eastAsia="Times New Roman"/>
          <w:color w:val="231F1F"/>
          <w:spacing w:val="4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radara</w:t>
      </w:r>
      <w:r>
        <w:rPr>
          <w:rFonts w:ascii="Times New Roman" w:hAnsi="Times New Roman" w:cs="Times New Roman" w:eastAsia="Times New Roman"/>
          <w:color w:val="231F1F"/>
          <w:spacing w:val="44"/>
        </w:rPr>
        <w:t> </w:t>
      </w:r>
      <w:r>
        <w:rPr>
          <w:rFonts w:ascii="Times New Roman" w:hAnsi="Times New Roman" w:cs="Times New Roman" w:eastAsia="Times New Roman"/>
          <w:color w:val="231F1F"/>
        </w:rPr>
        <w:t>za</w:t>
      </w:r>
      <w:r>
        <w:rPr>
          <w:rFonts w:ascii="Times New Roman" w:hAnsi="Times New Roman" w:cs="Times New Roman" w:eastAsia="Times New Roman"/>
          <w:color w:val="231F1F"/>
          <w:spacing w:val="4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detekciju</w:t>
      </w:r>
      <w:r>
        <w:rPr>
          <w:rFonts w:ascii="Times New Roman" w:hAnsi="Times New Roman" w:cs="Times New Roman" w:eastAsia="Times New Roman"/>
          <w:color w:val="231F1F"/>
          <w:spacing w:val="4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automobila</w:t>
      </w:r>
      <w:r>
        <w:rPr>
          <w:rFonts w:ascii="Times New Roman" w:hAnsi="Times New Roman" w:cs="Times New Roman" w:eastAsia="Times New Roman"/>
          <w:color w:val="231F1F"/>
          <w:spacing w:val="44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4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okruženju.</w:t>
      </w:r>
      <w:r>
        <w:rPr>
          <w:rFonts w:ascii="Times New Roman" w:hAnsi="Times New Roman" w:cs="Times New Roman" w:eastAsia="Times New Roman"/>
          <w:color w:val="231F1F"/>
          <w:spacing w:val="45"/>
        </w:rPr>
        <w:t> </w:t>
      </w:r>
      <w:r>
        <w:rPr>
          <w:rFonts w:ascii="Times New Roman" w:hAnsi="Times New Roman" w:cs="Times New Roman" w:eastAsia="Times New Roman"/>
          <w:color w:val="231F1F"/>
        </w:rPr>
        <w:t>Oni</w:t>
      </w:r>
      <w:r>
        <w:rPr>
          <w:rFonts w:ascii="Times New Roman" w:hAnsi="Times New Roman" w:cs="Times New Roman" w:eastAsia="Times New Roman"/>
          <w:color w:val="231F1F"/>
          <w:spacing w:val="45"/>
        </w:rPr>
        <w:t> </w:t>
      </w:r>
      <w:r>
        <w:rPr>
          <w:rFonts w:ascii="Times New Roman" w:hAnsi="Times New Roman" w:cs="Times New Roman" w:eastAsia="Times New Roman"/>
          <w:color w:val="231F1F"/>
        </w:rPr>
        <w:t>su</w:t>
      </w:r>
      <w:r>
        <w:rPr>
          <w:rFonts w:ascii="Times New Roman" w:hAnsi="Times New Roman" w:cs="Times New Roman" w:eastAsia="Times New Roman"/>
          <w:color w:val="231F1F"/>
          <w:spacing w:val="4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smješteni</w:t>
      </w:r>
      <w:r>
        <w:rPr>
          <w:rFonts w:ascii="Times New Roman" w:hAnsi="Times New Roman" w:cs="Times New Roman" w:eastAsia="Times New Roman"/>
          <w:color w:val="231F1F"/>
          <w:spacing w:val="45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85"/>
        </w:rPr>
        <w:t> </w:t>
      </w:r>
      <w:r>
        <w:rPr>
          <w:color w:val="231F1F"/>
          <w:spacing w:val="-1"/>
        </w:rPr>
        <w:t>uglovima</w:t>
      </w:r>
      <w:r>
        <w:rPr>
          <w:color w:val="231F1F"/>
          <w:spacing w:val="32"/>
        </w:rPr>
        <w:t> </w:t>
      </w:r>
      <w:r>
        <w:rPr>
          <w:color w:val="231F1F"/>
        </w:rPr>
        <w:t>zadnjeg</w:t>
      </w:r>
      <w:r>
        <w:rPr>
          <w:color w:val="231F1F"/>
          <w:spacing w:val="34"/>
        </w:rPr>
        <w:t> </w:t>
      </w:r>
      <w:r>
        <w:rPr>
          <w:rFonts w:ascii="Times New Roman" w:hAnsi="Times New Roman" w:cs="Times New Roman" w:eastAsia="Times New Roman"/>
          <w:color w:val="231F1F"/>
        </w:rPr>
        <w:t>branika</w:t>
      </w:r>
      <w:r>
        <w:rPr>
          <w:rFonts w:ascii="Times New Roman" w:hAnsi="Times New Roman" w:cs="Times New Roman" w:eastAsia="Times New Roman"/>
          <w:color w:val="231F1F"/>
          <w:spacing w:val="33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33"/>
        </w:rPr>
        <w:t> </w:t>
      </w:r>
      <w:r>
        <w:rPr>
          <w:rFonts w:ascii="Times New Roman" w:hAnsi="Times New Roman" w:cs="Times New Roman" w:eastAsia="Times New Roman"/>
          <w:color w:val="231F1F"/>
        </w:rPr>
        <w:t>razmjenjuju</w:t>
      </w:r>
      <w:r>
        <w:rPr>
          <w:rFonts w:ascii="Times New Roman" w:hAnsi="Times New Roman" w:cs="Times New Roman" w:eastAsia="Times New Roman"/>
          <w:color w:val="231F1F"/>
          <w:spacing w:val="3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podatke</w:t>
      </w:r>
      <w:r>
        <w:rPr>
          <w:rFonts w:ascii="Times New Roman" w:hAnsi="Times New Roman" w:cs="Times New Roman" w:eastAsia="Times New Roman"/>
          <w:color w:val="231F1F"/>
          <w:spacing w:val="33"/>
        </w:rPr>
        <w:t> </w:t>
      </w:r>
      <w:r>
        <w:rPr>
          <w:rFonts w:ascii="Times New Roman" w:hAnsi="Times New Roman" w:cs="Times New Roman" w:eastAsia="Times New Roman"/>
          <w:color w:val="231F1F"/>
        </w:rPr>
        <w:t>meĎusobno</w:t>
      </w:r>
      <w:r>
        <w:rPr>
          <w:rFonts w:ascii="Times New Roman" w:hAnsi="Times New Roman" w:cs="Times New Roman" w:eastAsia="Times New Roman"/>
          <w:color w:val="231F1F"/>
          <w:spacing w:val="32"/>
        </w:rPr>
        <w:t> </w:t>
      </w:r>
      <w:r>
        <w:rPr>
          <w:rFonts w:ascii="Times New Roman" w:hAnsi="Times New Roman" w:cs="Times New Roman" w:eastAsia="Times New Roman"/>
          <w:color w:val="231F1F"/>
        </w:rPr>
        <w:t>kako</w:t>
      </w:r>
      <w:r>
        <w:rPr>
          <w:rFonts w:ascii="Times New Roman" w:hAnsi="Times New Roman" w:cs="Times New Roman" w:eastAsia="Times New Roman"/>
          <w:color w:val="231F1F"/>
          <w:spacing w:val="33"/>
        </w:rPr>
        <w:t> </w:t>
      </w:r>
      <w:r>
        <w:rPr>
          <w:rFonts w:ascii="Times New Roman" w:hAnsi="Times New Roman" w:cs="Times New Roman" w:eastAsia="Times New Roman"/>
          <w:color w:val="231F1F"/>
        </w:rPr>
        <w:t>bi</w:t>
      </w:r>
      <w:r>
        <w:rPr>
          <w:rFonts w:ascii="Times New Roman" w:hAnsi="Times New Roman" w:cs="Times New Roman" w:eastAsia="Times New Roman"/>
          <w:color w:val="231F1F"/>
          <w:spacing w:val="34"/>
        </w:rPr>
        <w:t> </w:t>
      </w:r>
      <w:r>
        <w:rPr>
          <w:rFonts w:ascii="Times New Roman" w:hAnsi="Times New Roman" w:cs="Times New Roman" w:eastAsia="Times New Roman"/>
          <w:color w:val="231F1F"/>
        </w:rPr>
        <w:t>stvorili</w:t>
      </w:r>
      <w:r>
        <w:rPr>
          <w:rFonts w:ascii="Times New Roman" w:hAnsi="Times New Roman" w:cs="Times New Roman" w:eastAsia="Times New Roman"/>
          <w:color w:val="231F1F"/>
          <w:spacing w:val="33"/>
        </w:rPr>
        <w:t> </w:t>
      </w:r>
      <w:r>
        <w:rPr>
          <w:rFonts w:ascii="Times New Roman" w:hAnsi="Times New Roman" w:cs="Times New Roman" w:eastAsia="Times New Roman"/>
          <w:color w:val="231F1F"/>
        </w:rPr>
        <w:t>jasnu</w:t>
      </w:r>
      <w:r>
        <w:rPr>
          <w:rFonts w:ascii="Times New Roman" w:hAnsi="Times New Roman" w:cs="Times New Roman" w:eastAsia="Times New Roman"/>
          <w:color w:val="231F1F"/>
          <w:spacing w:val="32"/>
        </w:rPr>
        <w:t> </w:t>
      </w:r>
      <w:r>
        <w:rPr>
          <w:rFonts w:ascii="Times New Roman" w:hAnsi="Times New Roman" w:cs="Times New Roman" w:eastAsia="Times New Roman"/>
          <w:color w:val="231F1F"/>
        </w:rPr>
        <w:t>sliku</w:t>
      </w:r>
      <w:r>
        <w:rPr>
          <w:rFonts w:ascii="Times New Roman" w:hAnsi="Times New Roman" w:cs="Times New Roman" w:eastAsia="Times New Roman"/>
          <w:color w:val="231F1F"/>
          <w:spacing w:val="34"/>
        </w:rPr>
        <w:t> </w:t>
      </w:r>
      <w:r>
        <w:rPr>
          <w:rFonts w:ascii="Times New Roman" w:hAnsi="Times New Roman" w:cs="Times New Roman" w:eastAsia="Times New Roman"/>
          <w:color w:val="231F1F"/>
        </w:rPr>
        <w:t>o</w:t>
      </w:r>
      <w:r>
        <w:rPr>
          <w:rFonts w:ascii="Times New Roman" w:hAnsi="Times New Roman" w:cs="Times New Roman" w:eastAsia="Times New Roman"/>
          <w:color w:val="231F1F"/>
          <w:spacing w:val="30"/>
        </w:rPr>
        <w:t> </w:t>
      </w:r>
      <w:r>
        <w:rPr>
          <w:rFonts w:ascii="Times New Roman" w:hAnsi="Times New Roman" w:cs="Times New Roman" w:eastAsia="Times New Roman"/>
          <w:color w:val="231F1F"/>
        </w:rPr>
        <w:t>položaju</w:t>
      </w:r>
      <w:r>
        <w:rPr>
          <w:rFonts w:ascii="Times New Roman" w:hAnsi="Times New Roman" w:cs="Times New Roman" w:eastAsia="Times New Roman"/>
          <w:color w:val="231F1F"/>
          <w:spacing w:val="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automobila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okruženju.</w:t>
      </w:r>
      <w:r>
        <w:rPr>
          <w:rFonts w:ascii="Times New Roman" w:hAnsi="Times New Roman" w:cs="Times New Roman" w:eastAsia="Times New Roman"/>
          <w:color w:val="231F1F"/>
          <w:spacing w:val="5"/>
        </w:rPr>
        <w:t> </w:t>
      </w:r>
      <w:r>
        <w:rPr>
          <w:rFonts w:ascii="Times New Roman" w:hAnsi="Times New Roman" w:cs="Times New Roman" w:eastAsia="Times New Roman"/>
          <w:color w:val="231F1F"/>
        </w:rPr>
        <w:t>„Vidno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polje“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radara</w:t>
      </w:r>
      <w:r>
        <w:rPr>
          <w:rFonts w:ascii="Times New Roman" w:hAnsi="Times New Roman" w:cs="Times New Roman" w:eastAsia="Times New Roman"/>
          <w:color w:val="231F1F"/>
          <w:spacing w:val="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podešeno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</w:rPr>
        <w:t>je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</w:rPr>
        <w:t>tako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</w:rPr>
        <w:t>da</w:t>
      </w:r>
      <w:r>
        <w:rPr>
          <w:rFonts w:ascii="Times New Roman" w:hAnsi="Times New Roman" w:cs="Times New Roman" w:eastAsia="Times New Roman"/>
          <w:color w:val="231F1F"/>
          <w:spacing w:val="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detektuje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</w:rPr>
        <w:t>vozila</w:t>
      </w:r>
      <w:r>
        <w:rPr>
          <w:rFonts w:ascii="Times New Roman" w:hAnsi="Times New Roman" w:cs="Times New Roman" w:eastAsia="Times New Roman"/>
          <w:color w:val="231F1F"/>
          <w:spacing w:val="3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77"/>
        </w:rPr>
        <w:t> </w:t>
      </w:r>
      <w:r>
        <w:rPr>
          <w:color w:val="231F1F"/>
        </w:rPr>
        <w:t>tri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trake</w:t>
      </w:r>
      <w:r>
        <w:rPr>
          <w:color w:val="231F1F"/>
          <w:spacing w:val="12"/>
        </w:rPr>
        <w:t> </w:t>
      </w:r>
      <w:r>
        <w:rPr>
          <w:color w:val="231F1F"/>
        </w:rPr>
        <w:t>(onoj</w:t>
      </w:r>
      <w:r>
        <w:rPr>
          <w:color w:val="231F1F"/>
          <w:spacing w:val="11"/>
        </w:rPr>
        <w:t> </w:t>
      </w:r>
      <w:r>
        <w:rPr>
          <w:color w:val="231F1F"/>
        </w:rPr>
        <w:t>u</w:t>
      </w:r>
      <w:r>
        <w:rPr>
          <w:color w:val="231F1F"/>
          <w:spacing w:val="11"/>
        </w:rPr>
        <w:t> </w:t>
      </w:r>
      <w:r>
        <w:rPr>
          <w:color w:val="231F1F"/>
        </w:rPr>
        <w:t>kojoj</w:t>
      </w:r>
      <w:r>
        <w:rPr>
          <w:color w:val="231F1F"/>
          <w:spacing w:val="12"/>
        </w:rPr>
        <w:t> </w:t>
      </w:r>
      <w:r>
        <w:rPr>
          <w:color w:val="231F1F"/>
          <w:spacing w:val="1"/>
        </w:rPr>
        <w:t>se</w:t>
      </w:r>
      <w:r>
        <w:rPr>
          <w:color w:val="231F1F"/>
          <w:spacing w:val="13"/>
        </w:rPr>
        <w:t> </w:t>
      </w:r>
      <w:r>
        <w:rPr>
          <w:color w:val="231F1F"/>
        </w:rPr>
        <w:t>vozilo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nalazi,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desno</w:t>
      </w:r>
      <w:r>
        <w:rPr>
          <w:color w:val="231F1F"/>
          <w:spacing w:val="12"/>
        </w:rPr>
        <w:t> </w:t>
      </w:r>
      <w:r>
        <w:rPr>
          <w:color w:val="231F1F"/>
        </w:rPr>
        <w:t>i</w:t>
      </w:r>
      <w:r>
        <w:rPr>
          <w:color w:val="231F1F"/>
          <w:spacing w:val="12"/>
        </w:rPr>
        <w:t> </w:t>
      </w:r>
      <w:r>
        <w:rPr>
          <w:color w:val="231F1F"/>
        </w:rPr>
        <w:t>lijevo</w:t>
      </w:r>
      <w:r>
        <w:rPr>
          <w:color w:val="231F1F"/>
          <w:spacing w:val="11"/>
        </w:rPr>
        <w:t> </w:t>
      </w:r>
      <w:r>
        <w:rPr>
          <w:color w:val="231F1F"/>
        </w:rPr>
        <w:t>od</w:t>
      </w:r>
      <w:r>
        <w:rPr>
          <w:color w:val="231F1F"/>
          <w:spacing w:val="11"/>
        </w:rPr>
        <w:t> </w:t>
      </w:r>
      <w:r>
        <w:rPr>
          <w:color w:val="231F1F"/>
        </w:rPr>
        <w:t>vozila)</w:t>
      </w:r>
      <w:r>
        <w:rPr>
          <w:color w:val="231F1F"/>
          <w:spacing w:val="11"/>
        </w:rPr>
        <w:t> </w:t>
      </w:r>
      <w:r>
        <w:rPr>
          <w:color w:val="231F1F"/>
        </w:rPr>
        <w:t>70</w:t>
      </w:r>
      <w:r>
        <w:rPr>
          <w:color w:val="231F1F"/>
          <w:spacing w:val="13"/>
        </w:rPr>
        <w:t> </w:t>
      </w:r>
      <w:r>
        <w:rPr>
          <w:color w:val="231F1F"/>
        </w:rPr>
        <w:t>m</w:t>
      </w:r>
      <w:r>
        <w:rPr>
          <w:color w:val="231F1F"/>
          <w:spacing w:val="12"/>
        </w:rPr>
        <w:t> </w:t>
      </w:r>
      <w:r>
        <w:rPr>
          <w:color w:val="231F1F"/>
        </w:rPr>
        <w:t>iza</w:t>
      </w:r>
      <w:r>
        <w:rPr>
          <w:color w:val="231F1F"/>
          <w:spacing w:val="13"/>
        </w:rPr>
        <w:t> </w:t>
      </w:r>
      <w:r>
        <w:rPr>
          <w:color w:val="231F1F"/>
        </w:rPr>
        <w:t>vozila</w:t>
      </w:r>
      <w:r>
        <w:rPr>
          <w:color w:val="231F1F"/>
          <w:spacing w:val="10"/>
        </w:rPr>
        <w:t> </w:t>
      </w:r>
      <w:r>
        <w:rPr>
          <w:color w:val="231F1F"/>
        </w:rPr>
        <w:t>opremlj</w:t>
      </w:r>
      <w:r>
        <w:rPr>
          <w:rFonts w:ascii="Times New Roman" w:hAnsi="Times New Roman" w:cs="Times New Roman" w:eastAsia="Times New Roman"/>
          <w:color w:val="231F1F"/>
        </w:rPr>
        <w:t>enog</w:t>
      </w:r>
      <w:r>
        <w:rPr>
          <w:rFonts w:ascii="Times New Roman" w:hAnsi="Times New Roman" w:cs="Times New Roman" w:eastAsia="Times New Roman"/>
          <w:color w:val="231F1F"/>
          <w:spacing w:val="44"/>
        </w:rPr>
        <w:t> </w:t>
      </w:r>
      <w:r>
        <w:rPr>
          <w:rFonts w:ascii="Times New Roman" w:hAnsi="Times New Roman" w:cs="Times New Roman" w:eastAsia="Times New Roman"/>
          <w:color w:val="231F1F"/>
        </w:rPr>
        <w:t>ovim</w:t>
      </w:r>
      <w:r>
        <w:rPr>
          <w:rFonts w:ascii="Times New Roman" w:hAnsi="Times New Roman" w:cs="Times New Roman" w:eastAsia="Times New Roman"/>
          <w:color w:val="231F1F"/>
          <w:spacing w:val="57"/>
        </w:rPr>
        <w:t> </w:t>
      </w:r>
      <w:r>
        <w:rPr>
          <w:rFonts w:ascii="Times New Roman" w:hAnsi="Times New Roman" w:cs="Times New Roman" w:eastAsia="Times New Roman"/>
          <w:color w:val="231F1F"/>
        </w:rPr>
        <w:t>sistemom.</w:t>
      </w:r>
      <w:r>
        <w:rPr>
          <w:rFonts w:ascii="Times New Roman" w:hAnsi="Times New Roman" w:cs="Times New Roman" w:eastAsia="Times New Roman"/>
          <w:color w:val="231F1F"/>
          <w:spacing w:val="5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Radari</w:t>
      </w:r>
      <w:r>
        <w:rPr>
          <w:rFonts w:ascii="Times New Roman" w:hAnsi="Times New Roman" w:cs="Times New Roman" w:eastAsia="Times New Roman"/>
          <w:color w:val="231F1F"/>
          <w:spacing w:val="5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odlično</w:t>
      </w:r>
      <w:r>
        <w:rPr>
          <w:rFonts w:ascii="Times New Roman" w:hAnsi="Times New Roman" w:cs="Times New Roman" w:eastAsia="Times New Roman"/>
          <w:color w:val="231F1F"/>
          <w:spacing w:val="5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rade</w:t>
      </w:r>
      <w:r>
        <w:rPr>
          <w:rFonts w:ascii="Times New Roman" w:hAnsi="Times New Roman" w:cs="Times New Roman" w:eastAsia="Times New Roman"/>
          <w:color w:val="231F1F"/>
          <w:spacing w:val="59"/>
        </w:rPr>
        <w:t> </w:t>
      </w:r>
      <w:r>
        <w:rPr>
          <w:rFonts w:ascii="Times New Roman" w:hAnsi="Times New Roman" w:cs="Times New Roman" w:eastAsia="Times New Roman"/>
          <w:color w:val="231F1F"/>
        </w:rPr>
        <w:t>na</w:t>
      </w:r>
      <w:r>
        <w:rPr>
          <w:rFonts w:ascii="Times New Roman" w:hAnsi="Times New Roman" w:cs="Times New Roman" w:eastAsia="Times New Roman"/>
          <w:color w:val="231F1F"/>
          <w:spacing w:val="56"/>
        </w:rPr>
        <w:t> </w:t>
      </w:r>
      <w:r>
        <w:rPr>
          <w:rFonts w:ascii="Times New Roman" w:hAnsi="Times New Roman" w:cs="Times New Roman" w:eastAsia="Times New Roman"/>
          <w:color w:val="231F1F"/>
        </w:rPr>
        <w:t>autoputevima,</w:t>
      </w:r>
      <w:r>
        <w:rPr>
          <w:rFonts w:ascii="Times New Roman" w:hAnsi="Times New Roman" w:cs="Times New Roman" w:eastAsia="Times New Roman"/>
          <w:color w:val="231F1F"/>
          <w:spacing w:val="5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kao</w:t>
      </w:r>
      <w:r>
        <w:rPr>
          <w:rFonts w:ascii="Times New Roman" w:hAnsi="Times New Roman" w:cs="Times New Roman" w:eastAsia="Times New Roman"/>
          <w:color w:val="231F1F"/>
          <w:spacing w:val="57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58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57"/>
        </w:rPr>
        <w:t> </w:t>
      </w:r>
      <w:r>
        <w:rPr>
          <w:rFonts w:ascii="Times New Roman" w:hAnsi="Times New Roman" w:cs="Times New Roman" w:eastAsia="Times New Roman"/>
          <w:color w:val="231F1F"/>
        </w:rPr>
        <w:t>krivinama</w:t>
      </w:r>
      <w:r>
        <w:rPr>
          <w:rFonts w:ascii="Times New Roman" w:hAnsi="Times New Roman" w:cs="Times New Roman" w:eastAsia="Times New Roman"/>
          <w:color w:val="231F1F"/>
          <w:spacing w:val="57"/>
        </w:rPr>
        <w:t> </w:t>
      </w:r>
      <w:r>
        <w:rPr>
          <w:rFonts w:ascii="Times New Roman" w:hAnsi="Times New Roman" w:cs="Times New Roman" w:eastAsia="Times New Roman"/>
          <w:color w:val="231F1F"/>
        </w:rPr>
        <w:t>do</w:t>
      </w:r>
      <w:r>
        <w:rPr>
          <w:rFonts w:ascii="Times New Roman" w:hAnsi="Times New Roman" w:cs="Times New Roman" w:eastAsia="Times New Roman"/>
          <w:color w:val="231F1F"/>
          <w:spacing w:val="57"/>
        </w:rPr>
        <w:t> </w:t>
      </w:r>
      <w:r>
        <w:rPr>
          <w:rFonts w:ascii="Times New Roman" w:hAnsi="Times New Roman" w:cs="Times New Roman" w:eastAsia="Times New Roman"/>
          <w:color w:val="231F1F"/>
        </w:rPr>
        <w:t>odreĎenog</w:t>
      </w:r>
      <w:r>
        <w:rPr>
          <w:rFonts w:ascii="Times New Roman" w:hAnsi="Times New Roman" w:cs="Times New Roman" w:eastAsia="Times New Roman"/>
          <w:color w:val="231F1F"/>
          <w:spacing w:val="33"/>
        </w:rPr>
        <w:t> </w:t>
      </w:r>
      <w:r>
        <w:rPr>
          <w:color w:val="231F1F"/>
          <w:spacing w:val="-1"/>
        </w:rPr>
        <w:t>radijusa.</w:t>
      </w:r>
      <w:r>
        <w:rPr>
          <w:color w:val="231F1F"/>
        </w:rPr>
        <w:t> Sistem </w:t>
      </w:r>
      <w:r>
        <w:rPr>
          <w:color w:val="231F1F"/>
          <w:spacing w:val="-1"/>
        </w:rPr>
        <w:t>radi</w:t>
      </w:r>
      <w:r>
        <w:rPr>
          <w:color w:val="231F1F"/>
        </w:rPr>
        <w:t> i pri </w:t>
      </w:r>
      <w:r>
        <w:rPr>
          <w:color w:val="231F1F"/>
          <w:spacing w:val="-1"/>
        </w:rPr>
        <w:t>velikim</w:t>
      </w:r>
      <w:r>
        <w:rPr>
          <w:color w:val="231F1F"/>
        </w:rPr>
        <w:t> brzinama</w:t>
      </w:r>
      <w:r>
        <w:rPr>
          <w:color w:val="231F1F"/>
          <w:spacing w:val="-1"/>
        </w:rPr>
        <w:t> (do</w:t>
      </w:r>
      <w:r>
        <w:rPr>
          <w:color w:val="231F1F"/>
        </w:rPr>
        <w:t> 250 </w:t>
      </w:r>
      <w:r>
        <w:rPr>
          <w:color w:val="231F1F"/>
          <w:spacing w:val="-1"/>
        </w:rPr>
        <w:t>km/h).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Heading2"/>
        <w:numPr>
          <w:ilvl w:val="0"/>
          <w:numId w:val="37"/>
        </w:numPr>
        <w:tabs>
          <w:tab w:pos="4361" w:val="left" w:leader="none"/>
        </w:tabs>
        <w:spacing w:line="240" w:lineRule="auto" w:before="0" w:after="0"/>
        <w:ind w:left="4360" w:right="0" w:hanging="24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color w:val="231F1F"/>
          <w:spacing w:val="-1"/>
        </w:rPr>
        <w:t>ZAKLJUČAK</w:t>
      </w:r>
      <w:r>
        <w:rPr>
          <w:rFonts w:ascii="Times New Roman" w:hAnsi="Times New Roman"/>
          <w:b w:val="0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b/>
          <w:bCs/>
          <w:sz w:val="31"/>
          <w:szCs w:val="31"/>
        </w:rPr>
      </w:pPr>
    </w:p>
    <w:p>
      <w:pPr>
        <w:pStyle w:val="BodyText"/>
        <w:spacing w:line="360" w:lineRule="auto"/>
        <w:ind w:right="112" w:firstLine="67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</w:rPr>
        <w:t>Automobil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  <w:spacing w:val="-1"/>
        </w:rPr>
        <w:t>kao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  <w:spacing w:val="-1"/>
        </w:rPr>
        <w:t>faktor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  <w:spacing w:val="-1"/>
        </w:rPr>
        <w:t>bezbijednosti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  <w:spacing w:val="-1"/>
        </w:rPr>
        <w:t>svojom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  <w:spacing w:val="-1"/>
        </w:rPr>
        <w:t>konstrukcijom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  <w:spacing w:val="-1"/>
        </w:rPr>
        <w:t>utiče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  <w:spacing w:val="-1"/>
        </w:rPr>
        <w:t>velikoj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  <w:spacing w:val="-1"/>
        </w:rPr>
        <w:t>mjeri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83"/>
        </w:rPr>
        <w:t> </w:t>
      </w:r>
      <w:r>
        <w:rPr>
          <w:color w:val="231F1F"/>
          <w:spacing w:val="-1"/>
        </w:rPr>
        <w:t>bezbijednost</w:t>
      </w:r>
      <w:r>
        <w:rPr>
          <w:color w:val="231F1F"/>
          <w:spacing w:val="22"/>
        </w:rPr>
        <w:t> </w:t>
      </w:r>
      <w:r>
        <w:rPr>
          <w:rFonts w:ascii="Times New Roman" w:hAnsi="Times New Roman"/>
          <w:color w:val="231F1F"/>
          <w:spacing w:val="-1"/>
        </w:rPr>
        <w:t>saobraćaja.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  <w:spacing w:val="-1"/>
        </w:rPr>
        <w:t>Neka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  <w:spacing w:val="-1"/>
        </w:rPr>
        <w:t>istraživanja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  <w:spacing w:val="-1"/>
        </w:rPr>
        <w:t>govore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  <w:spacing w:val="-1"/>
        </w:rPr>
        <w:t>(najveći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broj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autora)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  <w:spacing w:val="1"/>
        </w:rPr>
        <w:t>da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  <w:spacing w:val="-1"/>
        </w:rPr>
        <w:t>neispravna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vozila</w:t>
      </w:r>
      <w:r>
        <w:rPr>
          <w:rFonts w:ascii="Times New Roman" w:hAnsi="Times New Roman"/>
          <w:color w:val="231F1F"/>
          <w:spacing w:val="113"/>
        </w:rPr>
        <w:t> </w:t>
      </w:r>
      <w:r>
        <w:rPr>
          <w:rFonts w:ascii="Times New Roman" w:hAnsi="Times New Roman"/>
          <w:color w:val="231F1F"/>
          <w:spacing w:val="-1"/>
        </w:rPr>
        <w:t>učestvuju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do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5%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ukupnog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broja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saobraćajnih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nezgoda.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MeĎutim,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taj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postotak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znatno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  <w:spacing w:val="-1"/>
        </w:rPr>
        <w:t>veći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</w:rPr>
        <w:t>jer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pri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uviĎajima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nakon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saobraćajne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nezgode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ne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mogu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do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kraja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odrediti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pojedini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param</w:t>
      </w:r>
      <w:r>
        <w:rPr>
          <w:rFonts w:ascii="Times New Roman" w:hAnsi="Times New Roman"/>
          <w:color w:val="231F1F"/>
        </w:rPr>
        <w:t>etri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rFonts w:ascii="Times New Roman" w:hAnsi="Times New Roman"/>
          <w:color w:val="231F1F"/>
        </w:rPr>
        <w:t>vozila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  <w:spacing w:val="-1"/>
        </w:rPr>
        <w:t>kao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  <w:spacing w:val="-1"/>
        </w:rPr>
        <w:t>uzročnika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  <w:spacing w:val="-1"/>
        </w:rPr>
        <w:t>saobraćajne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  <w:spacing w:val="-1"/>
        </w:rPr>
        <w:t>nezgode.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</w:rPr>
        <w:t>Uzima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  <w:spacing w:val="-1"/>
        </w:rPr>
        <w:t>samo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</w:rPr>
        <w:t>jasno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  <w:spacing w:val="-1"/>
        </w:rPr>
        <w:t>izražen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  <w:spacing w:val="-1"/>
        </w:rPr>
        <w:t>kvar,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  <w:spacing w:val="-1"/>
        </w:rPr>
        <w:t>kao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  <w:spacing w:val="-1"/>
        </w:rPr>
        <w:t>prelom</w:t>
      </w:r>
      <w:r>
        <w:rPr>
          <w:rFonts w:ascii="Times New Roman" w:hAnsi="Times New Roman"/>
          <w:color w:val="231F1F"/>
          <w:spacing w:val="75"/>
        </w:rPr>
        <w:t> </w:t>
      </w:r>
      <w:r>
        <w:rPr>
          <w:rFonts w:ascii="Times New Roman" w:hAnsi="Times New Roman"/>
          <w:color w:val="231F1F"/>
          <w:spacing w:val="-1"/>
        </w:rPr>
        <w:t>nekog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</w:rPr>
        <w:t>dijela,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  <w:spacing w:val="-1"/>
        </w:rPr>
        <w:t>eventualno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</w:rPr>
        <w:t>potpuno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</w:rPr>
        <w:t>otkazivanje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  <w:spacing w:val="-1"/>
        </w:rPr>
        <w:t>ure</w:t>
      </w:r>
      <w:r>
        <w:rPr>
          <w:rFonts w:ascii="Times New Roman" w:hAnsi="Times New Roman"/>
          <w:color w:val="231F1F"/>
          <w:spacing w:val="-2"/>
        </w:rPr>
        <w:t>Ďa</w:t>
      </w:r>
      <w:r>
        <w:rPr>
          <w:rFonts w:ascii="Times New Roman" w:hAnsi="Times New Roman"/>
          <w:color w:val="231F1F"/>
          <w:spacing w:val="-1"/>
        </w:rPr>
        <w:t>ja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</w:rPr>
        <w:t>kočenje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</w:rPr>
        <w:t>itd.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  <w:spacing w:val="-1"/>
        </w:rPr>
        <w:t>Neispravnosti,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  <w:spacing w:val="-1"/>
        </w:rPr>
        <w:t>kao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61"/>
        </w:rPr>
        <w:t> </w:t>
      </w:r>
      <w:r>
        <w:rPr>
          <w:rFonts w:ascii="Times New Roman" w:hAnsi="Times New Roman"/>
          <w:color w:val="231F1F"/>
          <w:spacing w:val="-1"/>
        </w:rPr>
        <w:t>nedovoljna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efikasnost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sistema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kočenje,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nestabilnost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automobila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prilikom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kočenja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slično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121"/>
        </w:rPr>
        <w:t> </w:t>
      </w:r>
      <w:r>
        <w:rPr>
          <w:rFonts w:ascii="Times New Roman" w:hAnsi="Times New Roman"/>
          <w:color w:val="231F1F"/>
          <w:spacing w:val="-1"/>
        </w:rPr>
        <w:t>velikoj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  <w:spacing w:val="-1"/>
        </w:rPr>
        <w:t>mjeri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  <w:spacing w:val="-1"/>
        </w:rPr>
        <w:t>utiču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</w:rPr>
        <w:t>bezbijednost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  <w:spacing w:val="-1"/>
        </w:rPr>
        <w:t>saobraćaja.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</w:rPr>
        <w:t>Postoje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  <w:spacing w:val="-1"/>
        </w:rPr>
        <w:t>drugi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</w:rPr>
        <w:t>parametri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  <w:spacing w:val="-1"/>
        </w:rPr>
        <w:t>zadaci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  <w:spacing w:val="-1"/>
        </w:rPr>
        <w:t>kočionih</w:t>
      </w:r>
      <w:r>
        <w:rPr>
          <w:rFonts w:ascii="Times New Roman" w:hAnsi="Times New Roman"/>
          <w:color w:val="231F1F"/>
          <w:spacing w:val="69"/>
        </w:rPr>
        <w:t> </w:t>
      </w:r>
      <w:r>
        <w:rPr>
          <w:rFonts w:ascii="Times New Roman" w:hAnsi="Times New Roman"/>
          <w:color w:val="231F1F"/>
          <w:spacing w:val="-1"/>
        </w:rPr>
        <w:t>ure</w:t>
      </w:r>
      <w:r>
        <w:rPr>
          <w:rFonts w:ascii="Times New Roman" w:hAnsi="Times New Roman"/>
          <w:color w:val="231F1F"/>
          <w:spacing w:val="-2"/>
        </w:rPr>
        <w:t>Ďa</w:t>
      </w:r>
      <w:r>
        <w:rPr>
          <w:rFonts w:ascii="Times New Roman" w:hAnsi="Times New Roman"/>
          <w:color w:val="231F1F"/>
          <w:spacing w:val="-1"/>
        </w:rPr>
        <w:t>ja</w:t>
      </w:r>
      <w:r>
        <w:rPr>
          <w:rFonts w:ascii="Times New Roman" w:hAnsi="Times New Roman"/>
          <w:color w:val="231F1F"/>
          <w:spacing w:val="-3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-5"/>
        </w:rPr>
        <w:t> </w:t>
      </w:r>
      <w:r>
        <w:rPr>
          <w:rFonts w:ascii="Times New Roman" w:hAnsi="Times New Roman"/>
          <w:color w:val="231F1F"/>
        </w:rPr>
        <w:t>vozilu,</w:t>
      </w:r>
      <w:r>
        <w:rPr>
          <w:rFonts w:ascii="Times New Roman" w:hAnsi="Times New Roman"/>
          <w:color w:val="231F1F"/>
          <w:spacing w:val="-4"/>
        </w:rPr>
        <w:t> </w:t>
      </w:r>
      <w:r>
        <w:rPr>
          <w:rFonts w:ascii="Times New Roman" w:hAnsi="Times New Roman"/>
          <w:color w:val="231F1F"/>
        </w:rPr>
        <w:t>a</w:t>
      </w:r>
      <w:r>
        <w:rPr>
          <w:rFonts w:ascii="Times New Roman" w:hAnsi="Times New Roman"/>
          <w:color w:val="231F1F"/>
          <w:spacing w:val="-5"/>
        </w:rPr>
        <w:t> </w:t>
      </w:r>
      <w:r>
        <w:rPr>
          <w:rFonts w:ascii="Times New Roman" w:hAnsi="Times New Roman"/>
          <w:color w:val="231F1F"/>
        </w:rPr>
        <w:t>prije</w:t>
      </w:r>
      <w:r>
        <w:rPr>
          <w:rFonts w:ascii="Times New Roman" w:hAnsi="Times New Roman"/>
          <w:color w:val="231F1F"/>
          <w:spacing w:val="-3"/>
        </w:rPr>
        <w:t> </w:t>
      </w:r>
      <w:r>
        <w:rPr>
          <w:rFonts w:ascii="Times New Roman" w:hAnsi="Times New Roman"/>
          <w:color w:val="231F1F"/>
        </w:rPr>
        <w:t>svega</w:t>
      </w:r>
      <w:r>
        <w:rPr>
          <w:rFonts w:ascii="Times New Roman" w:hAnsi="Times New Roman"/>
          <w:color w:val="231F1F"/>
          <w:spacing w:val="-6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-3"/>
        </w:rPr>
        <w:t> </w:t>
      </w:r>
      <w:r>
        <w:rPr>
          <w:rFonts w:ascii="Times New Roman" w:hAnsi="Times New Roman"/>
          <w:color w:val="231F1F"/>
        </w:rPr>
        <w:t>zajedno</w:t>
      </w:r>
      <w:r>
        <w:rPr>
          <w:rFonts w:ascii="Times New Roman" w:hAnsi="Times New Roman"/>
          <w:color w:val="231F1F"/>
          <w:spacing w:val="-4"/>
        </w:rPr>
        <w:t> </w:t>
      </w:r>
      <w:r>
        <w:rPr>
          <w:rFonts w:ascii="Times New Roman" w:hAnsi="Times New Roman"/>
          <w:color w:val="231F1F"/>
        </w:rPr>
        <w:t>sa</w:t>
      </w:r>
      <w:r>
        <w:rPr>
          <w:rFonts w:ascii="Times New Roman" w:hAnsi="Times New Roman"/>
          <w:color w:val="231F1F"/>
          <w:spacing w:val="-6"/>
        </w:rPr>
        <w:t> </w:t>
      </w:r>
      <w:r>
        <w:rPr>
          <w:rFonts w:ascii="Times New Roman" w:hAnsi="Times New Roman"/>
          <w:color w:val="231F1F"/>
        </w:rPr>
        <w:t>drugim</w:t>
      </w:r>
      <w:r>
        <w:rPr>
          <w:rFonts w:ascii="Times New Roman" w:hAnsi="Times New Roman"/>
          <w:color w:val="231F1F"/>
          <w:spacing w:val="-4"/>
        </w:rPr>
        <w:t> </w:t>
      </w:r>
      <w:r>
        <w:rPr>
          <w:rFonts w:ascii="Times New Roman" w:hAnsi="Times New Roman"/>
          <w:color w:val="231F1F"/>
        </w:rPr>
        <w:t>sistemima</w:t>
      </w:r>
      <w:r>
        <w:rPr>
          <w:rFonts w:ascii="Times New Roman" w:hAnsi="Times New Roman"/>
          <w:color w:val="231F1F"/>
          <w:spacing w:val="-4"/>
        </w:rPr>
        <w:t> </w:t>
      </w:r>
      <w:r>
        <w:rPr>
          <w:rFonts w:ascii="Times New Roman" w:hAnsi="Times New Roman"/>
          <w:color w:val="231F1F"/>
          <w:spacing w:val="-1"/>
        </w:rPr>
        <w:t>omoguće</w:t>
      </w:r>
      <w:r>
        <w:rPr>
          <w:rFonts w:ascii="Times New Roman" w:hAnsi="Times New Roman"/>
          <w:color w:val="231F1F"/>
          <w:spacing w:val="-5"/>
        </w:rPr>
        <w:t> </w:t>
      </w:r>
      <w:r>
        <w:rPr>
          <w:rFonts w:ascii="Times New Roman" w:hAnsi="Times New Roman"/>
          <w:color w:val="231F1F"/>
          <w:spacing w:val="-1"/>
        </w:rPr>
        <w:t>upravljanje</w:t>
      </w:r>
      <w:r>
        <w:rPr>
          <w:rFonts w:ascii="Times New Roman" w:hAnsi="Times New Roman"/>
          <w:color w:val="231F1F"/>
          <w:spacing w:val="-4"/>
        </w:rPr>
        <w:t> </w:t>
      </w:r>
      <w:r>
        <w:rPr>
          <w:rFonts w:ascii="Times New Roman" w:hAnsi="Times New Roman"/>
          <w:color w:val="231F1F"/>
          <w:spacing w:val="-1"/>
        </w:rPr>
        <w:t>brzinom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  <w:spacing w:val="-1"/>
        </w:rPr>
        <w:t>kretanja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</w:rPr>
        <w:t>vozila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</w:rPr>
        <w:t>tj.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  <w:spacing w:val="-1"/>
        </w:rPr>
        <w:t>podešavanjem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</w:rPr>
        <w:t>brzine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  <w:spacing w:val="-1"/>
        </w:rPr>
        <w:t>kretanja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</w:rPr>
        <w:t>skladu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</w:rPr>
        <w:t>sa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</w:rPr>
        <w:t>uslovima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  <w:spacing w:val="-1"/>
        </w:rPr>
        <w:t>saobraćaja,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  <w:spacing w:val="-1"/>
        </w:rPr>
        <w:t>željama</w:t>
      </w:r>
      <w:r>
        <w:rPr>
          <w:rFonts w:ascii="Times New Roman" w:hAnsi="Times New Roman"/>
          <w:color w:val="231F1F"/>
          <w:spacing w:val="69"/>
        </w:rPr>
        <w:t> </w:t>
      </w:r>
      <w:r>
        <w:rPr>
          <w:rFonts w:ascii="Times New Roman" w:hAnsi="Times New Roman"/>
          <w:color w:val="231F1F"/>
          <w:spacing w:val="-1"/>
        </w:rPr>
        <w:t>vozača </w:t>
      </w:r>
      <w:r>
        <w:rPr>
          <w:rFonts w:ascii="Times New Roman" w:hAnsi="Times New Roman"/>
          <w:color w:val="231F1F"/>
        </w:rPr>
        <w:t>i </w:t>
      </w:r>
      <w:r>
        <w:rPr>
          <w:rFonts w:ascii="Times New Roman" w:hAnsi="Times New Roman"/>
          <w:color w:val="231F1F"/>
          <w:spacing w:val="-1"/>
        </w:rPr>
        <w:t>drugim</w:t>
      </w:r>
      <w:r>
        <w:rPr>
          <w:rFonts w:ascii="Times New Roman" w:hAnsi="Times New Roman"/>
          <w:color w:val="231F1F"/>
        </w:rPr>
        <w:t> okolnostima.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124"/>
        <w:ind w:right="117" w:firstLine="679"/>
        <w:jc w:val="both"/>
      </w:pPr>
      <w:r>
        <w:rPr>
          <w:rFonts w:ascii="Times New Roman" w:hAnsi="Times New Roman"/>
          <w:color w:val="231F1F"/>
        </w:rPr>
        <w:t>Aktivni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sistemi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bezbednosti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smanjuju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mogućnost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saobraćajnih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nezgoda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  <w:spacing w:val="-1"/>
        </w:rPr>
        <w:t>poboljšavaju</w:t>
      </w:r>
      <w:r>
        <w:rPr>
          <w:rFonts w:ascii="Times New Roman" w:hAnsi="Times New Roman"/>
          <w:color w:val="231F1F"/>
          <w:spacing w:val="73"/>
        </w:rPr>
        <w:t> </w:t>
      </w:r>
      <w:r>
        <w:rPr>
          <w:rFonts w:ascii="Times New Roman" w:hAnsi="Times New Roman"/>
          <w:color w:val="231F1F"/>
        </w:rPr>
        <w:t>opštu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bezbjednost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vožnje;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osnovni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  <w:spacing w:val="-1"/>
        </w:rPr>
        <w:t>elementi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su: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  <w:spacing w:val="-1"/>
        </w:rPr>
        <w:t>atiblokirajući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sistem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kočnica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  <w:spacing w:val="-1"/>
        </w:rPr>
        <w:t>ABS,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sistem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color w:val="231F1F"/>
          <w:spacing w:val="-1"/>
        </w:rPr>
        <w:t>regulaciju</w:t>
      </w:r>
      <w:r>
        <w:rPr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proklizavanja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pogonskih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točkova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ASR,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tj.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sistem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sprečavanje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blokiranja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točkova</w:t>
      </w:r>
      <w:r>
        <w:rPr>
          <w:rFonts w:ascii="Times New Roman" w:hAnsi="Times New Roman"/>
          <w:color w:val="231F1F"/>
          <w:spacing w:val="67"/>
        </w:rPr>
        <w:t> </w:t>
      </w:r>
      <w:r>
        <w:rPr>
          <w:rFonts w:ascii="Times New Roman" w:hAnsi="Times New Roman"/>
          <w:color w:val="231F1F"/>
          <w:spacing w:val="-1"/>
        </w:rPr>
        <w:t>pri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</w:rPr>
        <w:t>intezivnom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  <w:spacing w:val="-1"/>
        </w:rPr>
        <w:t>kočenju,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</w:rPr>
        <w:t>sistem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  <w:spacing w:val="-1"/>
        </w:rPr>
        <w:t>regulaciju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</w:rPr>
        <w:t>dinamike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</w:rPr>
        <w:t>vožnje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</w:rPr>
        <w:t>ESP,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  <w:spacing w:val="-1"/>
        </w:rPr>
        <w:t>elektronska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  <w:spacing w:val="-1"/>
        </w:rPr>
        <w:t>regulacija</w:t>
      </w:r>
      <w:r>
        <w:rPr>
          <w:rFonts w:ascii="Times New Roman" w:hAnsi="Times New Roman"/>
          <w:color w:val="231F1F"/>
          <w:spacing w:val="67"/>
        </w:rPr>
        <w:t> </w:t>
      </w:r>
      <w:r>
        <w:rPr>
          <w:rFonts w:ascii="Times New Roman" w:hAnsi="Times New Roman"/>
          <w:color w:val="231F1F"/>
          <w:spacing w:val="-1"/>
        </w:rPr>
        <w:t>diferencijala,</w:t>
      </w:r>
      <w:r>
        <w:rPr>
          <w:rFonts w:ascii="Times New Roman" w:hAnsi="Times New Roman"/>
          <w:color w:val="231F1F"/>
        </w:rPr>
        <w:t> tj. </w:t>
      </w:r>
      <w:r>
        <w:rPr>
          <w:rFonts w:ascii="Times New Roman" w:hAnsi="Times New Roman"/>
          <w:color w:val="231F1F"/>
          <w:spacing w:val="-1"/>
        </w:rPr>
        <w:t>prenosa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snage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-1"/>
        </w:rPr>
        <w:t> pogonske </w:t>
      </w:r>
      <w:r>
        <w:rPr>
          <w:rFonts w:ascii="Times New Roman" w:hAnsi="Times New Roman"/>
          <w:color w:val="231F1F"/>
        </w:rPr>
        <w:t>točkove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EDS i </w:t>
      </w:r>
      <w:r>
        <w:rPr>
          <w:rFonts w:ascii="Times New Roman" w:hAnsi="Times New Roman"/>
          <w:color w:val="231F1F"/>
          <w:spacing w:val="-1"/>
        </w:rPr>
        <w:t>elektronska </w:t>
      </w:r>
      <w:r>
        <w:rPr>
          <w:rFonts w:ascii="Times New Roman" w:hAnsi="Times New Roman"/>
          <w:color w:val="231F1F"/>
        </w:rPr>
        <w:t>regulacija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amo</w:t>
      </w:r>
      <w:r>
        <w:rPr>
          <w:color w:val="231F1F"/>
        </w:rPr>
        <w:t>rtizera.</w:t>
      </w:r>
      <w:r>
        <w:rPr/>
      </w:r>
    </w:p>
    <w:p>
      <w:pPr>
        <w:pStyle w:val="BodyText"/>
        <w:spacing w:line="360" w:lineRule="auto" w:before="126"/>
        <w:ind w:right="118" w:firstLine="679"/>
        <w:jc w:val="both"/>
      </w:pPr>
      <w:r>
        <w:rPr>
          <w:rFonts w:ascii="Times New Roman" w:hAnsi="Times New Roman"/>
          <w:color w:val="231F1F"/>
          <w:spacing w:val="-1"/>
        </w:rPr>
        <w:t>Sistem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upozorenje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pri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napuštanju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trake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jeste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mehanizam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osmišljen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kako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bi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upozorio</w:t>
      </w:r>
      <w:r>
        <w:rPr>
          <w:rFonts w:ascii="Times New Roman" w:hAnsi="Times New Roman"/>
          <w:color w:val="231F1F"/>
          <w:spacing w:val="81"/>
        </w:rPr>
        <w:t> </w:t>
      </w:r>
      <w:r>
        <w:rPr>
          <w:rFonts w:ascii="Times New Roman" w:hAnsi="Times New Roman"/>
          <w:color w:val="231F1F"/>
          <w:spacing w:val="-1"/>
        </w:rPr>
        <w:t>vozača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  <w:spacing w:val="-1"/>
        </w:rPr>
        <w:t>kada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  <w:spacing w:val="1"/>
        </w:rPr>
        <w:t>se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vozilo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počne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  <w:spacing w:val="-1"/>
        </w:rPr>
        <w:t>kretati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izvan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svoje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  <w:spacing w:val="-1"/>
        </w:rPr>
        <w:t>trake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(osim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  <w:spacing w:val="-1"/>
        </w:rPr>
        <w:t>ako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upaljen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pokazivač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  <w:spacing w:val="-1"/>
        </w:rPr>
        <w:t>pravca</w:t>
      </w:r>
      <w:r>
        <w:rPr>
          <w:rFonts w:ascii="Times New Roman" w:hAnsi="Times New Roman"/>
          <w:color w:val="231F1F"/>
          <w:spacing w:val="63"/>
        </w:rPr>
        <w:t> </w:t>
      </w:r>
      <w:r>
        <w:rPr>
          <w:color w:val="231F1F"/>
          <w:spacing w:val="-1"/>
        </w:rPr>
        <w:t>kretanja </w:t>
      </w:r>
      <w:r>
        <w:rPr>
          <w:color w:val="231F1F"/>
        </w:rPr>
        <w:t>u tom </w:t>
      </w:r>
      <w:r>
        <w:rPr>
          <w:color w:val="231F1F"/>
          <w:spacing w:val="-1"/>
        </w:rPr>
        <w:t>smjeru)</w:t>
      </w:r>
      <w:r>
        <w:rPr>
          <w:color w:val="231F1F"/>
          <w:spacing w:val="-2"/>
        </w:rPr>
        <w:t> </w:t>
      </w:r>
      <w:r>
        <w:rPr>
          <w:color w:val="231F1F"/>
          <w:spacing w:val="1"/>
        </w:rPr>
        <w:t>na</w:t>
      </w:r>
      <w:r>
        <w:rPr>
          <w:color w:val="231F1F"/>
          <w:spacing w:val="-1"/>
        </w:rPr>
        <w:t> autocestama </w:t>
      </w:r>
      <w:r>
        <w:rPr>
          <w:color w:val="231F1F"/>
        </w:rPr>
        <w:t>i </w:t>
      </w:r>
      <w:r>
        <w:rPr>
          <w:color w:val="231F1F"/>
          <w:spacing w:val="-1"/>
        </w:rPr>
        <w:t>magistralnim</w:t>
      </w:r>
      <w:r>
        <w:rPr>
          <w:color w:val="231F1F"/>
        </w:rPr>
        <w:t> putevima.</w:t>
      </w:r>
      <w:r>
        <w:rPr/>
      </w:r>
    </w:p>
    <w:p>
      <w:pPr>
        <w:spacing w:after="0" w:line="360" w:lineRule="auto"/>
        <w:jc w:val="both"/>
        <w:sectPr>
          <w:pgSz w:w="11910" w:h="16840"/>
          <w:pgMar w:header="826" w:footer="853" w:top="1120" w:bottom="1040" w:left="1300" w:right="1300"/>
        </w:sectPr>
      </w:pPr>
    </w:p>
    <w:p>
      <w:pPr>
        <w:pStyle w:val="BodyText"/>
        <w:spacing w:line="240" w:lineRule="auto" w:before="145"/>
        <w:ind w:right="0"/>
        <w:jc w:val="left"/>
        <w:rPr>
          <w:rFonts w:ascii="Times New Roman" w:hAnsi="Times New Roman" w:cs="Times New Roman" w:eastAsia="Times New Roman"/>
        </w:rPr>
      </w:pPr>
      <w:r>
        <w:rPr>
          <w:color w:val="231F1F"/>
          <w:spacing w:val="-1"/>
        </w:rPr>
        <w:t>LI</w:t>
      </w:r>
      <w:r>
        <w:rPr>
          <w:rFonts w:ascii="Times New Roman"/>
          <w:color w:val="231F1F"/>
          <w:spacing w:val="-1"/>
        </w:rPr>
        <w:t>TERATURA</w:t>
      </w:r>
      <w:r>
        <w:rPr>
          <w:rFonts w:asci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spacing w:line="252" w:lineRule="exact" w:before="0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1F"/>
          <w:spacing w:val="-1"/>
          <w:sz w:val="22"/>
        </w:rPr>
        <w:t>Bošnjak,</w:t>
      </w:r>
      <w:r>
        <w:rPr>
          <w:rFonts w:ascii="Times New Roman" w:hAnsi="Times New Roman"/>
          <w:color w:val="231F1F"/>
          <w:spacing w:val="7"/>
          <w:sz w:val="22"/>
        </w:rPr>
        <w:t> </w:t>
      </w:r>
      <w:r>
        <w:rPr>
          <w:rFonts w:ascii="Times New Roman" w:hAnsi="Times New Roman"/>
          <w:color w:val="231F1F"/>
          <w:spacing w:val="-2"/>
          <w:sz w:val="22"/>
        </w:rPr>
        <w:t>I.</w:t>
      </w:r>
      <w:r>
        <w:rPr>
          <w:rFonts w:ascii="Times New Roman" w:hAnsi="Times New Roman"/>
          <w:color w:val="231F1F"/>
          <w:spacing w:val="7"/>
          <w:sz w:val="22"/>
        </w:rPr>
        <w:t> </w:t>
      </w:r>
      <w:r>
        <w:rPr>
          <w:rFonts w:ascii="Times New Roman" w:hAnsi="Times New Roman"/>
          <w:color w:val="231F1F"/>
          <w:sz w:val="22"/>
        </w:rPr>
        <w:t>(2006).</w:t>
      </w:r>
      <w:r>
        <w:rPr>
          <w:rFonts w:ascii="Times New Roman" w:hAnsi="Times New Roman"/>
          <w:color w:val="231F1F"/>
          <w:spacing w:val="5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Inteligentni</w:t>
      </w:r>
      <w:r>
        <w:rPr>
          <w:rFonts w:ascii="Times New Roman" w:hAnsi="Times New Roman"/>
          <w:i/>
          <w:color w:val="231F1F"/>
          <w:spacing w:val="5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transportni</w:t>
      </w:r>
      <w:r>
        <w:rPr>
          <w:rFonts w:ascii="Times New Roman" w:hAnsi="Times New Roman"/>
          <w:i/>
          <w:color w:val="231F1F"/>
          <w:spacing w:val="8"/>
          <w:sz w:val="22"/>
        </w:rPr>
        <w:t> </w:t>
      </w:r>
      <w:r>
        <w:rPr>
          <w:rFonts w:ascii="Times New Roman" w:hAnsi="Times New Roman"/>
          <w:i/>
          <w:color w:val="231F1F"/>
          <w:sz w:val="22"/>
        </w:rPr>
        <w:t>sustavi</w:t>
      </w:r>
      <w:r>
        <w:rPr>
          <w:rFonts w:ascii="Times New Roman" w:hAnsi="Times New Roman"/>
          <w:color w:val="231F1F"/>
          <w:sz w:val="22"/>
        </w:rPr>
        <w:t>.</w:t>
      </w:r>
      <w:r>
        <w:rPr>
          <w:rFonts w:ascii="Times New Roman" w:hAnsi="Times New Roman"/>
          <w:color w:val="231F1F"/>
          <w:spacing w:val="4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Zagreb:</w:t>
      </w:r>
      <w:r>
        <w:rPr>
          <w:rFonts w:ascii="Times New Roman" w:hAnsi="Times New Roman"/>
          <w:color w:val="231F1F"/>
          <w:spacing w:val="8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Sveučilište</w:t>
      </w:r>
      <w:r>
        <w:rPr>
          <w:rFonts w:ascii="Times New Roman" w:hAnsi="Times New Roman"/>
          <w:color w:val="231F1F"/>
          <w:spacing w:val="7"/>
          <w:sz w:val="22"/>
        </w:rPr>
        <w:t> </w:t>
      </w:r>
      <w:r>
        <w:rPr>
          <w:rFonts w:ascii="Times New Roman" w:hAnsi="Times New Roman"/>
          <w:color w:val="231F1F"/>
          <w:sz w:val="22"/>
        </w:rPr>
        <w:t>u</w:t>
      </w:r>
      <w:r>
        <w:rPr>
          <w:rFonts w:ascii="Times New Roman" w:hAnsi="Times New Roman"/>
          <w:color w:val="231F1F"/>
          <w:spacing w:val="7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Zagrebu,</w:t>
      </w:r>
      <w:r>
        <w:rPr>
          <w:rFonts w:ascii="Times New Roman" w:hAnsi="Times New Roman"/>
          <w:color w:val="231F1F"/>
          <w:spacing w:val="7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Fakultet</w:t>
      </w:r>
      <w:r>
        <w:rPr>
          <w:rFonts w:ascii="Times New Roman" w:hAnsi="Times New Roman"/>
          <w:color w:val="231F1F"/>
          <w:spacing w:val="8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prometnih</w:t>
      </w:r>
      <w:r>
        <w:rPr>
          <w:rFonts w:ascii="Times New Roman" w:hAnsi="Times New Roman"/>
          <w:sz w:val="22"/>
        </w:rPr>
      </w:r>
    </w:p>
    <w:p>
      <w:pPr>
        <w:spacing w:line="252" w:lineRule="exact" w:before="0"/>
        <w:ind w:left="65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1F"/>
          <w:spacing w:val="-1"/>
          <w:sz w:val="22"/>
        </w:rPr>
        <w:t>znanosti.</w:t>
      </w:r>
      <w:r>
        <w:rPr>
          <w:rFonts w:ascii="Times New Roman"/>
          <w:sz w:val="22"/>
        </w:rPr>
      </w:r>
    </w:p>
    <w:p>
      <w:pPr>
        <w:spacing w:before="119"/>
        <w:ind w:left="658" w:right="108" w:hanging="541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1F"/>
          <w:spacing w:val="-1"/>
          <w:sz w:val="22"/>
        </w:rPr>
        <w:t>Dugarry,</w:t>
      </w:r>
      <w:r>
        <w:rPr>
          <w:rFonts w:ascii="Times New Roman"/>
          <w:color w:val="231F1F"/>
          <w:spacing w:val="2"/>
          <w:sz w:val="22"/>
        </w:rPr>
        <w:t> </w:t>
      </w:r>
      <w:r>
        <w:rPr>
          <w:rFonts w:ascii="Times New Roman"/>
          <w:color w:val="231F1F"/>
          <w:spacing w:val="-1"/>
          <w:sz w:val="22"/>
        </w:rPr>
        <w:t>A.</w:t>
      </w:r>
      <w:r>
        <w:rPr>
          <w:rFonts w:ascii="Times New Roman"/>
          <w:color w:val="231F1F"/>
          <w:spacing w:val="2"/>
          <w:sz w:val="22"/>
        </w:rPr>
        <w:t> </w:t>
      </w:r>
      <w:r>
        <w:rPr>
          <w:rFonts w:ascii="Times New Roman"/>
          <w:color w:val="231F1F"/>
          <w:sz w:val="22"/>
        </w:rPr>
        <w:t>(2004).</w:t>
      </w:r>
      <w:r>
        <w:rPr>
          <w:rFonts w:ascii="Times New Roman"/>
          <w:color w:val="231F1F"/>
          <w:spacing w:val="3"/>
          <w:sz w:val="22"/>
        </w:rPr>
        <w:t> </w:t>
      </w:r>
      <w:r>
        <w:rPr>
          <w:rFonts w:ascii="Times New Roman"/>
          <w:i/>
          <w:color w:val="231F1F"/>
          <w:spacing w:val="-1"/>
          <w:sz w:val="22"/>
        </w:rPr>
        <w:t>Advanced</w:t>
      </w:r>
      <w:r>
        <w:rPr>
          <w:rFonts w:ascii="Times New Roman"/>
          <w:i/>
          <w:color w:val="231F1F"/>
          <w:spacing w:val="2"/>
          <w:sz w:val="22"/>
        </w:rPr>
        <w:t> </w:t>
      </w:r>
      <w:r>
        <w:rPr>
          <w:rFonts w:ascii="Times New Roman"/>
          <w:i/>
          <w:color w:val="231F1F"/>
          <w:spacing w:val="-1"/>
          <w:sz w:val="22"/>
        </w:rPr>
        <w:t>Driver</w:t>
      </w:r>
      <w:r>
        <w:rPr>
          <w:rFonts w:ascii="Times New Roman"/>
          <w:i/>
          <w:color w:val="231F1F"/>
          <w:spacing w:val="3"/>
          <w:sz w:val="22"/>
        </w:rPr>
        <w:t> </w:t>
      </w:r>
      <w:r>
        <w:rPr>
          <w:rFonts w:ascii="Times New Roman"/>
          <w:i/>
          <w:color w:val="231F1F"/>
          <w:spacing w:val="-1"/>
          <w:sz w:val="22"/>
        </w:rPr>
        <w:t>Assistance</w:t>
      </w:r>
      <w:r>
        <w:rPr>
          <w:rFonts w:ascii="Times New Roman"/>
          <w:i/>
          <w:color w:val="231F1F"/>
          <w:spacing w:val="2"/>
          <w:sz w:val="22"/>
        </w:rPr>
        <w:t> </w:t>
      </w:r>
      <w:r>
        <w:rPr>
          <w:rFonts w:ascii="Times New Roman"/>
          <w:i/>
          <w:color w:val="231F1F"/>
          <w:spacing w:val="-1"/>
          <w:sz w:val="22"/>
        </w:rPr>
        <w:t>Systems,</w:t>
      </w:r>
      <w:r>
        <w:rPr>
          <w:rFonts w:ascii="Times New Roman"/>
          <w:i/>
          <w:color w:val="231F1F"/>
          <w:spacing w:val="2"/>
          <w:sz w:val="22"/>
        </w:rPr>
        <w:t> </w:t>
      </w:r>
      <w:r>
        <w:rPr>
          <w:rFonts w:ascii="Times New Roman"/>
          <w:i/>
          <w:color w:val="231F1F"/>
          <w:spacing w:val="-1"/>
          <w:sz w:val="22"/>
        </w:rPr>
        <w:t>Information</w:t>
      </w:r>
      <w:r>
        <w:rPr>
          <w:rFonts w:ascii="Times New Roman"/>
          <w:i/>
          <w:color w:val="231F1F"/>
          <w:spacing w:val="2"/>
          <w:sz w:val="22"/>
        </w:rPr>
        <w:t> </w:t>
      </w:r>
      <w:r>
        <w:rPr>
          <w:rFonts w:ascii="Times New Roman"/>
          <w:i/>
          <w:color w:val="231F1F"/>
          <w:spacing w:val="-1"/>
          <w:sz w:val="22"/>
        </w:rPr>
        <w:t>Management</w:t>
      </w:r>
      <w:r>
        <w:rPr>
          <w:rFonts w:ascii="Times New Roman"/>
          <w:i/>
          <w:color w:val="231F1F"/>
          <w:spacing w:val="3"/>
          <w:sz w:val="22"/>
        </w:rPr>
        <w:t> </w:t>
      </w:r>
      <w:r>
        <w:rPr>
          <w:rFonts w:ascii="Times New Roman"/>
          <w:i/>
          <w:color w:val="231F1F"/>
          <w:sz w:val="22"/>
        </w:rPr>
        <w:t>and</w:t>
      </w:r>
      <w:r>
        <w:rPr>
          <w:rFonts w:ascii="Times New Roman"/>
          <w:i/>
          <w:color w:val="231F1F"/>
          <w:spacing w:val="2"/>
          <w:sz w:val="22"/>
        </w:rPr>
        <w:t> </w:t>
      </w:r>
      <w:r>
        <w:rPr>
          <w:rFonts w:ascii="Times New Roman"/>
          <w:i/>
          <w:color w:val="231F1F"/>
          <w:spacing w:val="-1"/>
          <w:sz w:val="22"/>
        </w:rPr>
        <w:t>Presentation</w:t>
      </w:r>
      <w:r>
        <w:rPr>
          <w:rFonts w:ascii="Times New Roman"/>
          <w:color w:val="231F1F"/>
          <w:spacing w:val="-1"/>
          <w:sz w:val="22"/>
        </w:rPr>
        <w:t>,</w:t>
      </w:r>
      <w:r>
        <w:rPr>
          <w:rFonts w:ascii="Times New Roman"/>
          <w:color w:val="231F1F"/>
          <w:spacing w:val="75"/>
          <w:sz w:val="22"/>
        </w:rPr>
        <w:t> </w:t>
      </w:r>
      <w:r>
        <w:rPr>
          <w:rFonts w:ascii="Times New Roman"/>
          <w:color w:val="231F1F"/>
          <w:sz w:val="22"/>
        </w:rPr>
        <w:t>PhD</w:t>
      </w:r>
      <w:r>
        <w:rPr>
          <w:rFonts w:ascii="Times New Roman"/>
          <w:color w:val="231F1F"/>
          <w:spacing w:val="17"/>
          <w:sz w:val="22"/>
        </w:rPr>
        <w:t> </w:t>
      </w:r>
      <w:r>
        <w:rPr>
          <w:rFonts w:ascii="Times New Roman"/>
          <w:color w:val="231F1F"/>
          <w:spacing w:val="-1"/>
          <w:sz w:val="22"/>
        </w:rPr>
        <w:t>thesis,</w:t>
      </w:r>
      <w:r>
        <w:rPr>
          <w:rFonts w:ascii="Times New Roman"/>
          <w:color w:val="231F1F"/>
          <w:spacing w:val="19"/>
          <w:sz w:val="22"/>
        </w:rPr>
        <w:t> </w:t>
      </w:r>
      <w:r>
        <w:rPr>
          <w:rFonts w:ascii="Times New Roman"/>
          <w:color w:val="231F1F"/>
          <w:spacing w:val="-1"/>
          <w:sz w:val="22"/>
        </w:rPr>
        <w:t>Cranfield</w:t>
      </w:r>
      <w:r>
        <w:rPr>
          <w:rFonts w:ascii="Times New Roman"/>
          <w:color w:val="231F1F"/>
          <w:spacing w:val="19"/>
          <w:sz w:val="22"/>
        </w:rPr>
        <w:t> </w:t>
      </w:r>
      <w:r>
        <w:rPr>
          <w:rFonts w:ascii="Times New Roman"/>
          <w:color w:val="231F1F"/>
          <w:spacing w:val="-1"/>
          <w:sz w:val="22"/>
        </w:rPr>
        <w:t>University</w:t>
      </w:r>
      <w:r>
        <w:rPr>
          <w:rFonts w:ascii="Times New Roman"/>
          <w:color w:val="231F1F"/>
          <w:spacing w:val="16"/>
          <w:sz w:val="22"/>
        </w:rPr>
        <w:t> </w:t>
      </w:r>
      <w:r>
        <w:rPr>
          <w:rFonts w:ascii="Times New Roman"/>
          <w:color w:val="231F1F"/>
          <w:spacing w:val="-1"/>
          <w:sz w:val="22"/>
        </w:rPr>
        <w:t>School</w:t>
      </w:r>
      <w:r>
        <w:rPr>
          <w:rFonts w:ascii="Times New Roman"/>
          <w:color w:val="231F1F"/>
          <w:spacing w:val="20"/>
          <w:sz w:val="22"/>
        </w:rPr>
        <w:t> </w:t>
      </w:r>
      <w:r>
        <w:rPr>
          <w:rFonts w:ascii="Times New Roman"/>
          <w:color w:val="231F1F"/>
          <w:sz w:val="22"/>
        </w:rPr>
        <w:t>of</w:t>
      </w:r>
      <w:r>
        <w:rPr>
          <w:rFonts w:ascii="Times New Roman"/>
          <w:color w:val="231F1F"/>
          <w:spacing w:val="19"/>
          <w:sz w:val="22"/>
        </w:rPr>
        <w:t> </w:t>
      </w:r>
      <w:r>
        <w:rPr>
          <w:rFonts w:ascii="Times New Roman"/>
          <w:color w:val="231F1F"/>
          <w:spacing w:val="-1"/>
          <w:sz w:val="22"/>
        </w:rPr>
        <w:t>Engineering,</w:t>
      </w:r>
      <w:r>
        <w:rPr>
          <w:rFonts w:ascii="Times New Roman"/>
          <w:color w:val="231F1F"/>
          <w:spacing w:val="19"/>
          <w:sz w:val="22"/>
        </w:rPr>
        <w:t> </w:t>
      </w:r>
      <w:r>
        <w:rPr>
          <w:rFonts w:ascii="Times New Roman"/>
          <w:color w:val="231F1F"/>
          <w:spacing w:val="-1"/>
          <w:sz w:val="22"/>
        </w:rPr>
        <w:t>Applied</w:t>
      </w:r>
      <w:r>
        <w:rPr>
          <w:rFonts w:ascii="Times New Roman"/>
          <w:color w:val="231F1F"/>
          <w:spacing w:val="19"/>
          <w:sz w:val="22"/>
        </w:rPr>
        <w:t> </w:t>
      </w:r>
      <w:r>
        <w:rPr>
          <w:rFonts w:ascii="Times New Roman"/>
          <w:color w:val="231F1F"/>
          <w:spacing w:val="-1"/>
          <w:sz w:val="22"/>
        </w:rPr>
        <w:t>Mathematics</w:t>
      </w:r>
      <w:r>
        <w:rPr>
          <w:rFonts w:ascii="Times New Roman"/>
          <w:color w:val="231F1F"/>
          <w:spacing w:val="17"/>
          <w:sz w:val="22"/>
        </w:rPr>
        <w:t> </w:t>
      </w:r>
      <w:r>
        <w:rPr>
          <w:rFonts w:ascii="Times New Roman"/>
          <w:color w:val="231F1F"/>
          <w:spacing w:val="-1"/>
          <w:sz w:val="22"/>
        </w:rPr>
        <w:t>and</w:t>
      </w:r>
      <w:r>
        <w:rPr>
          <w:rFonts w:ascii="Times New Roman"/>
          <w:color w:val="231F1F"/>
          <w:spacing w:val="19"/>
          <w:sz w:val="22"/>
        </w:rPr>
        <w:t> </w:t>
      </w:r>
      <w:r>
        <w:rPr>
          <w:rFonts w:ascii="Times New Roman"/>
          <w:color w:val="231F1F"/>
          <w:spacing w:val="-1"/>
          <w:sz w:val="22"/>
        </w:rPr>
        <w:t>Computing</w:t>
      </w:r>
      <w:r>
        <w:rPr>
          <w:rFonts w:ascii="Times New Roman"/>
          <w:color w:val="231F1F"/>
          <w:spacing w:val="61"/>
          <w:sz w:val="22"/>
        </w:rPr>
        <w:t> </w:t>
      </w:r>
      <w:r>
        <w:rPr>
          <w:rFonts w:ascii="Times New Roman"/>
          <w:color w:val="231F1F"/>
          <w:spacing w:val="-1"/>
          <w:sz w:val="22"/>
        </w:rPr>
        <w:t>Group.</w:t>
      </w:r>
      <w:r>
        <w:rPr>
          <w:rFonts w:ascii="Times New Roman"/>
          <w:sz w:val="22"/>
        </w:rPr>
      </w:r>
    </w:p>
    <w:p>
      <w:pPr>
        <w:spacing w:line="252" w:lineRule="exact" w:before="121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1F"/>
          <w:spacing w:val="-1"/>
          <w:sz w:val="22"/>
        </w:rPr>
        <w:t>Hakanović,</w:t>
      </w:r>
      <w:r>
        <w:rPr>
          <w:rFonts w:ascii="Times New Roman" w:hAnsi="Times New Roman"/>
          <w:color w:val="231F1F"/>
          <w:sz w:val="22"/>
        </w:rPr>
        <w:t> </w:t>
      </w:r>
      <w:r>
        <w:rPr>
          <w:rFonts w:ascii="Times New Roman" w:hAnsi="Times New Roman"/>
          <w:color w:val="231F1F"/>
          <w:spacing w:val="17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A.</w:t>
      </w:r>
      <w:r>
        <w:rPr>
          <w:rFonts w:ascii="Times New Roman" w:hAnsi="Times New Roman"/>
          <w:color w:val="231F1F"/>
          <w:sz w:val="22"/>
        </w:rPr>
        <w:t> </w:t>
      </w:r>
      <w:r>
        <w:rPr>
          <w:rFonts w:ascii="Times New Roman" w:hAnsi="Times New Roman"/>
          <w:color w:val="231F1F"/>
          <w:spacing w:val="16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(2011).</w:t>
      </w:r>
      <w:r>
        <w:rPr>
          <w:rFonts w:ascii="Times New Roman" w:hAnsi="Times New Roman"/>
          <w:color w:val="231F1F"/>
          <w:sz w:val="22"/>
        </w:rPr>
        <w:t> </w:t>
      </w:r>
      <w:r>
        <w:rPr>
          <w:rFonts w:ascii="Times New Roman" w:hAnsi="Times New Roman"/>
          <w:color w:val="231F1F"/>
          <w:spacing w:val="16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Sistemi</w:t>
      </w:r>
      <w:r>
        <w:rPr>
          <w:rFonts w:ascii="Times New Roman" w:hAnsi="Times New Roman"/>
          <w:i/>
          <w:color w:val="231F1F"/>
          <w:sz w:val="22"/>
        </w:rPr>
        <w:t> </w:t>
      </w:r>
      <w:r>
        <w:rPr>
          <w:rFonts w:ascii="Times New Roman" w:hAnsi="Times New Roman"/>
          <w:i/>
          <w:color w:val="231F1F"/>
          <w:spacing w:val="14"/>
          <w:sz w:val="22"/>
        </w:rPr>
        <w:t> </w:t>
      </w:r>
      <w:r>
        <w:rPr>
          <w:rFonts w:ascii="Times New Roman" w:hAnsi="Times New Roman"/>
          <w:i/>
          <w:color w:val="231F1F"/>
          <w:sz w:val="22"/>
        </w:rPr>
        <w:t>za </w:t>
      </w:r>
      <w:r>
        <w:rPr>
          <w:rFonts w:ascii="Times New Roman" w:hAnsi="Times New Roman"/>
          <w:i/>
          <w:color w:val="231F1F"/>
          <w:spacing w:val="14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pomoć</w:t>
      </w:r>
      <w:r>
        <w:rPr>
          <w:rFonts w:ascii="Times New Roman" w:hAnsi="Times New Roman"/>
          <w:i/>
          <w:color w:val="231F1F"/>
          <w:sz w:val="22"/>
        </w:rPr>
        <w:t> </w:t>
      </w:r>
      <w:r>
        <w:rPr>
          <w:rFonts w:ascii="Times New Roman" w:hAnsi="Times New Roman"/>
          <w:i/>
          <w:color w:val="231F1F"/>
          <w:spacing w:val="14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vozaču</w:t>
      </w:r>
      <w:r>
        <w:rPr>
          <w:rFonts w:ascii="Times New Roman" w:hAnsi="Times New Roman"/>
          <w:color w:val="231F1F"/>
          <w:spacing w:val="-1"/>
          <w:sz w:val="22"/>
        </w:rPr>
        <w:t>.</w:t>
      </w:r>
      <w:r>
        <w:rPr>
          <w:rFonts w:ascii="Times New Roman" w:hAnsi="Times New Roman"/>
          <w:color w:val="231F1F"/>
          <w:sz w:val="22"/>
        </w:rPr>
        <w:t> </w:t>
      </w:r>
      <w:r>
        <w:rPr>
          <w:rFonts w:ascii="Times New Roman" w:hAnsi="Times New Roman"/>
          <w:color w:val="231F1F"/>
          <w:spacing w:val="12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Sarajevo:</w:t>
      </w:r>
      <w:r>
        <w:rPr>
          <w:rFonts w:ascii="Times New Roman" w:hAnsi="Times New Roman"/>
          <w:color w:val="231F1F"/>
          <w:sz w:val="22"/>
        </w:rPr>
        <w:t> </w:t>
      </w:r>
      <w:r>
        <w:rPr>
          <w:rFonts w:ascii="Times New Roman" w:hAnsi="Times New Roman"/>
          <w:color w:val="231F1F"/>
          <w:spacing w:val="17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Univerizet</w:t>
      </w:r>
      <w:r>
        <w:rPr>
          <w:rFonts w:ascii="Times New Roman" w:hAnsi="Times New Roman"/>
          <w:color w:val="231F1F"/>
          <w:sz w:val="22"/>
        </w:rPr>
        <w:t> </w:t>
      </w:r>
      <w:r>
        <w:rPr>
          <w:rFonts w:ascii="Times New Roman" w:hAnsi="Times New Roman"/>
          <w:color w:val="231F1F"/>
          <w:spacing w:val="15"/>
          <w:sz w:val="22"/>
        </w:rPr>
        <w:t> </w:t>
      </w:r>
      <w:r>
        <w:rPr>
          <w:rFonts w:ascii="Times New Roman" w:hAnsi="Times New Roman"/>
          <w:color w:val="231F1F"/>
          <w:sz w:val="22"/>
        </w:rPr>
        <w:t>u </w:t>
      </w:r>
      <w:r>
        <w:rPr>
          <w:rFonts w:ascii="Times New Roman" w:hAnsi="Times New Roman"/>
          <w:color w:val="231F1F"/>
          <w:spacing w:val="16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Sarajevu,</w:t>
      </w:r>
      <w:r>
        <w:rPr>
          <w:rFonts w:ascii="Times New Roman" w:hAnsi="Times New Roman"/>
          <w:color w:val="231F1F"/>
          <w:sz w:val="22"/>
        </w:rPr>
        <w:t> </w:t>
      </w:r>
      <w:r>
        <w:rPr>
          <w:rFonts w:ascii="Times New Roman" w:hAnsi="Times New Roman"/>
          <w:color w:val="231F1F"/>
          <w:spacing w:val="16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Fakultet</w:t>
      </w:r>
      <w:r>
        <w:rPr>
          <w:rFonts w:ascii="Times New Roman" w:hAnsi="Times New Roman"/>
          <w:color w:val="231F1F"/>
          <w:sz w:val="22"/>
        </w:rPr>
        <w:t> </w:t>
      </w:r>
      <w:r>
        <w:rPr>
          <w:rFonts w:ascii="Times New Roman" w:hAnsi="Times New Roman"/>
          <w:color w:val="231F1F"/>
          <w:spacing w:val="15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za</w:t>
      </w:r>
      <w:r>
        <w:rPr>
          <w:rFonts w:ascii="Times New Roman" w:hAnsi="Times New Roman"/>
          <w:sz w:val="22"/>
        </w:rPr>
      </w:r>
    </w:p>
    <w:p>
      <w:pPr>
        <w:spacing w:line="252" w:lineRule="exact" w:before="0"/>
        <w:ind w:left="65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1F"/>
          <w:spacing w:val="-1"/>
          <w:sz w:val="22"/>
        </w:rPr>
        <w:t>saobraćaj</w:t>
      </w:r>
      <w:r>
        <w:rPr>
          <w:rFonts w:ascii="Times New Roman" w:hAnsi="Times New Roman"/>
          <w:color w:val="231F1F"/>
          <w:spacing w:val="-2"/>
          <w:sz w:val="22"/>
        </w:rPr>
        <w:t> </w:t>
      </w:r>
      <w:r>
        <w:rPr>
          <w:rFonts w:ascii="Times New Roman" w:hAnsi="Times New Roman"/>
          <w:color w:val="231F1F"/>
          <w:sz w:val="22"/>
        </w:rPr>
        <w:t>i</w:t>
      </w:r>
      <w:r>
        <w:rPr>
          <w:rFonts w:ascii="Times New Roman" w:hAnsi="Times New Roman"/>
          <w:color w:val="231F1F"/>
          <w:spacing w:val="1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komunikacije.</w:t>
      </w:r>
      <w:r>
        <w:rPr>
          <w:rFonts w:ascii="Times New Roman" w:hAnsi="Times New Roman"/>
          <w:sz w:val="22"/>
        </w:rPr>
      </w:r>
    </w:p>
    <w:p>
      <w:pPr>
        <w:spacing w:line="355" w:lineRule="auto" w:before="119"/>
        <w:ind w:left="118" w:right="859" w:hanging="1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1F"/>
          <w:spacing w:val="-1"/>
          <w:sz w:val="22"/>
        </w:rPr>
        <w:t>Lindov,</w:t>
      </w:r>
      <w:r>
        <w:rPr>
          <w:rFonts w:ascii="Times New Roman" w:hAnsi="Times New Roman"/>
          <w:color w:val="231F1F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O.</w:t>
      </w:r>
      <w:r>
        <w:rPr>
          <w:rFonts w:ascii="Times New Roman" w:hAnsi="Times New Roman"/>
          <w:color w:val="231F1F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(2008).</w:t>
      </w:r>
      <w:r>
        <w:rPr>
          <w:rFonts w:ascii="Times New Roman" w:hAnsi="Times New Roman"/>
          <w:color w:val="231F1F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Sigurnost</w:t>
      </w:r>
      <w:r>
        <w:rPr>
          <w:rFonts w:ascii="Times New Roman" w:hAnsi="Times New Roman"/>
          <w:i/>
          <w:color w:val="231F1F"/>
          <w:spacing w:val="1"/>
          <w:sz w:val="22"/>
        </w:rPr>
        <w:t> </w:t>
      </w:r>
      <w:r>
        <w:rPr>
          <w:rFonts w:ascii="Times New Roman" w:hAnsi="Times New Roman"/>
          <w:i/>
          <w:color w:val="231F1F"/>
          <w:sz w:val="22"/>
        </w:rPr>
        <w:t>u </w:t>
      </w:r>
      <w:r>
        <w:rPr>
          <w:rFonts w:ascii="Times New Roman" w:hAnsi="Times New Roman"/>
          <w:i/>
          <w:color w:val="231F1F"/>
          <w:spacing w:val="-1"/>
          <w:sz w:val="22"/>
        </w:rPr>
        <w:t>cestovnom</w:t>
      </w:r>
      <w:r>
        <w:rPr>
          <w:rFonts w:ascii="Times New Roman" w:hAnsi="Times New Roman"/>
          <w:i/>
          <w:color w:val="231F1F"/>
          <w:spacing w:val="-3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saobraćaju</w:t>
      </w:r>
      <w:r>
        <w:rPr>
          <w:rFonts w:ascii="Times New Roman" w:hAnsi="Times New Roman"/>
          <w:color w:val="231F1F"/>
          <w:spacing w:val="-1"/>
          <w:sz w:val="22"/>
        </w:rPr>
        <w:t>.</w:t>
      </w:r>
      <w:r>
        <w:rPr>
          <w:rFonts w:ascii="Times New Roman" w:hAnsi="Times New Roman"/>
          <w:color w:val="231F1F"/>
          <w:spacing w:val="-3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Sarajevo:</w:t>
      </w:r>
      <w:r>
        <w:rPr>
          <w:rFonts w:ascii="Times New Roman" w:hAnsi="Times New Roman"/>
          <w:color w:val="231F1F"/>
          <w:spacing w:val="1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Univerzitet</w:t>
      </w:r>
      <w:r>
        <w:rPr>
          <w:rFonts w:ascii="Times New Roman" w:hAnsi="Times New Roman"/>
          <w:color w:val="231F1F"/>
          <w:spacing w:val="1"/>
          <w:sz w:val="22"/>
        </w:rPr>
        <w:t> </w:t>
      </w:r>
      <w:r>
        <w:rPr>
          <w:rFonts w:ascii="Times New Roman" w:hAnsi="Times New Roman"/>
          <w:color w:val="231F1F"/>
          <w:sz w:val="22"/>
        </w:rPr>
        <w:t>u</w:t>
      </w:r>
      <w:r>
        <w:rPr>
          <w:rFonts w:ascii="Times New Roman" w:hAnsi="Times New Roman"/>
          <w:color w:val="231F1F"/>
          <w:spacing w:val="1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Sarajevu.</w:t>
      </w:r>
      <w:r>
        <w:rPr>
          <w:rFonts w:ascii="Times New Roman" w:hAnsi="Times New Roman"/>
          <w:color w:val="231F1F"/>
          <w:spacing w:val="65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SWOV</w:t>
      </w:r>
      <w:r>
        <w:rPr>
          <w:rFonts w:ascii="Times New Roman" w:hAnsi="Times New Roman"/>
          <w:color w:val="231F1F"/>
          <w:spacing w:val="1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Fact</w:t>
      </w:r>
      <w:r>
        <w:rPr>
          <w:rFonts w:ascii="Times New Roman" w:hAnsi="Times New Roman"/>
          <w:color w:val="231F1F"/>
          <w:spacing w:val="-2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sheet</w:t>
      </w:r>
      <w:r>
        <w:rPr>
          <w:rFonts w:ascii="Times New Roman" w:hAnsi="Times New Roman"/>
          <w:color w:val="231F1F"/>
          <w:spacing w:val="-2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(2010).</w:t>
      </w:r>
      <w:r>
        <w:rPr>
          <w:rFonts w:ascii="Times New Roman" w:hAnsi="Times New Roman"/>
          <w:color w:val="231F1F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Institute</w:t>
      </w:r>
      <w:r>
        <w:rPr>
          <w:rFonts w:ascii="Times New Roman" w:hAnsi="Times New Roman"/>
          <w:color w:val="231F1F"/>
          <w:spacing w:val="-2"/>
          <w:sz w:val="22"/>
        </w:rPr>
        <w:t> </w:t>
      </w:r>
      <w:r>
        <w:rPr>
          <w:rFonts w:ascii="Times New Roman" w:hAnsi="Times New Roman"/>
          <w:color w:val="231F1F"/>
          <w:sz w:val="22"/>
        </w:rPr>
        <w:t>for</w:t>
      </w:r>
      <w:r>
        <w:rPr>
          <w:rFonts w:ascii="Times New Roman" w:hAnsi="Times New Roman"/>
          <w:color w:val="231F1F"/>
          <w:spacing w:val="-2"/>
          <w:sz w:val="22"/>
        </w:rPr>
        <w:t> </w:t>
      </w:r>
      <w:r>
        <w:rPr>
          <w:rFonts w:ascii="Times New Roman" w:hAnsi="Times New Roman"/>
          <w:color w:val="231F1F"/>
          <w:sz w:val="22"/>
        </w:rPr>
        <w:t>road</w:t>
      </w:r>
      <w:r>
        <w:rPr>
          <w:rFonts w:ascii="Times New Roman" w:hAnsi="Times New Roman"/>
          <w:color w:val="231F1F"/>
          <w:spacing w:val="-2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safety</w:t>
      </w:r>
      <w:r>
        <w:rPr>
          <w:rFonts w:ascii="Times New Roman" w:hAnsi="Times New Roman"/>
          <w:color w:val="231F1F"/>
          <w:spacing w:val="-3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research.</w:t>
      </w:r>
      <w:r>
        <w:rPr>
          <w:rFonts w:ascii="Times New Roman" w:hAnsi="Times New Roman"/>
          <w:color w:val="231F1F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Leidschendam,</w:t>
      </w:r>
      <w:r>
        <w:rPr>
          <w:rFonts w:ascii="Times New Roman" w:hAnsi="Times New Roman"/>
          <w:color w:val="231F1F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The</w:t>
      </w:r>
      <w:r>
        <w:rPr>
          <w:rFonts w:ascii="Times New Roman" w:hAnsi="Times New Roman"/>
          <w:color w:val="231F1F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Netherlands.</w:t>
      </w:r>
      <w:r>
        <w:rPr>
          <w:rFonts w:ascii="Times New Roman" w:hAnsi="Times New Roman"/>
          <w:sz w:val="22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before="191"/>
        <w:ind w:left="118" w:right="6999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color w:val="231F1F"/>
          <w:sz w:val="20"/>
        </w:rPr>
        <w:t>Gordana</w:t>
      </w:r>
      <w:r>
        <w:rPr>
          <w:rFonts w:ascii="Times New Roman" w:hAnsi="Times New Roman"/>
          <w:b/>
          <w:color w:val="231F1F"/>
          <w:spacing w:val="-17"/>
          <w:sz w:val="20"/>
        </w:rPr>
        <w:t> </w:t>
      </w:r>
      <w:r>
        <w:rPr>
          <w:rFonts w:ascii="Times New Roman" w:hAnsi="Times New Roman"/>
          <w:b/>
          <w:color w:val="231F1F"/>
          <w:sz w:val="20"/>
        </w:rPr>
        <w:t>Blagojević</w:t>
      </w:r>
      <w:r>
        <w:rPr>
          <w:rFonts w:ascii="Times New Roman" w:hAnsi="Times New Roman"/>
          <w:b/>
          <w:color w:val="231F1F"/>
          <w:spacing w:val="24"/>
          <w:w w:val="99"/>
          <w:sz w:val="20"/>
        </w:rPr>
        <w:t> </w:t>
      </w:r>
      <w:r>
        <w:rPr>
          <w:rFonts w:ascii="Times New Roman" w:hAnsi="Times New Roman"/>
          <w:b/>
          <w:color w:val="231F1F"/>
          <w:spacing w:val="-1"/>
          <w:sz w:val="20"/>
        </w:rPr>
        <w:t>Svetko</w:t>
      </w:r>
      <w:r>
        <w:rPr>
          <w:rFonts w:ascii="Times New Roman" w:hAnsi="Times New Roman"/>
          <w:b/>
          <w:color w:val="231F1F"/>
          <w:spacing w:val="-15"/>
          <w:sz w:val="20"/>
        </w:rPr>
        <w:t> </w:t>
      </w:r>
      <w:r>
        <w:rPr>
          <w:rFonts w:ascii="Times New Roman" w:hAnsi="Times New Roman"/>
          <w:b/>
          <w:color w:val="231F1F"/>
          <w:sz w:val="20"/>
        </w:rPr>
        <w:t>Milutinović</w:t>
      </w:r>
      <w:r>
        <w:rPr>
          <w:rFonts w:ascii="Times New Roman" w:hAnsi="Times New Roman"/>
          <w:b/>
          <w:color w:val="231F1F"/>
          <w:spacing w:val="27"/>
          <w:w w:val="99"/>
          <w:sz w:val="20"/>
        </w:rPr>
        <w:t> </w:t>
      </w:r>
      <w:r>
        <w:rPr>
          <w:rFonts w:ascii="Times New Roman" w:hAnsi="Times New Roman"/>
          <w:b/>
          <w:color w:val="231F1F"/>
          <w:sz w:val="20"/>
        </w:rPr>
        <w:t>Violeta</w:t>
      </w:r>
      <w:r>
        <w:rPr>
          <w:rFonts w:ascii="Times New Roman" w:hAnsi="Times New Roman"/>
          <w:b/>
          <w:color w:val="231F1F"/>
          <w:spacing w:val="-8"/>
          <w:sz w:val="20"/>
        </w:rPr>
        <w:t> </w:t>
      </w:r>
      <w:r>
        <w:rPr>
          <w:rFonts w:ascii="Times New Roman" w:hAnsi="Times New Roman"/>
          <w:b/>
          <w:color w:val="231F1F"/>
          <w:spacing w:val="-1"/>
          <w:sz w:val="20"/>
        </w:rPr>
        <w:t>Lukić,</w:t>
      </w:r>
      <w:r>
        <w:rPr>
          <w:rFonts w:ascii="Times New Roman" w:hAnsi="Times New Roman"/>
          <w:b/>
          <w:color w:val="231F1F"/>
          <w:spacing w:val="-8"/>
          <w:sz w:val="20"/>
        </w:rPr>
        <w:t> </w:t>
      </w:r>
      <w:r>
        <w:rPr>
          <w:rFonts w:ascii="Times New Roman" w:hAnsi="Times New Roman"/>
          <w:b/>
          <w:color w:val="231F1F"/>
          <w:sz w:val="20"/>
        </w:rPr>
        <w:t>M.Sc.</w:t>
      </w:r>
      <w:r>
        <w:rPr>
          <w:rFonts w:ascii="Times New Roman" w:hAns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365" w:lineRule="auto" w:before="121"/>
        <w:ind w:left="1296" w:right="1292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color w:val="231F1F"/>
          <w:spacing w:val="-1"/>
          <w:sz w:val="20"/>
        </w:rPr>
        <w:t>THE</w:t>
      </w:r>
      <w:r>
        <w:rPr>
          <w:rFonts w:ascii="Times New Roman"/>
          <w:b/>
          <w:color w:val="231F1F"/>
          <w:spacing w:val="-18"/>
          <w:sz w:val="20"/>
        </w:rPr>
        <w:t> </w:t>
      </w:r>
      <w:r>
        <w:rPr>
          <w:rFonts w:ascii="Times New Roman"/>
          <w:b/>
          <w:color w:val="231F1F"/>
          <w:sz w:val="20"/>
        </w:rPr>
        <w:t>USAGE</w:t>
      </w:r>
      <w:r>
        <w:rPr>
          <w:rFonts w:ascii="Times New Roman"/>
          <w:b/>
          <w:color w:val="231F1F"/>
          <w:spacing w:val="-17"/>
          <w:sz w:val="20"/>
        </w:rPr>
        <w:t> </w:t>
      </w:r>
      <w:r>
        <w:rPr>
          <w:rFonts w:ascii="Times New Roman"/>
          <w:b/>
          <w:color w:val="231F1F"/>
          <w:sz w:val="20"/>
        </w:rPr>
        <w:t>OF</w:t>
      </w:r>
      <w:r>
        <w:rPr>
          <w:rFonts w:ascii="Times New Roman"/>
          <w:b/>
          <w:color w:val="231F1F"/>
          <w:spacing w:val="-16"/>
          <w:sz w:val="20"/>
        </w:rPr>
        <w:t> </w:t>
      </w:r>
      <w:r>
        <w:rPr>
          <w:rFonts w:ascii="Times New Roman"/>
          <w:b/>
          <w:color w:val="231F1F"/>
          <w:sz w:val="20"/>
        </w:rPr>
        <w:t>CONTEMPORARY</w:t>
      </w:r>
      <w:r>
        <w:rPr>
          <w:rFonts w:ascii="Times New Roman"/>
          <w:b/>
          <w:color w:val="231F1F"/>
          <w:spacing w:val="-17"/>
          <w:sz w:val="20"/>
        </w:rPr>
        <w:t> </w:t>
      </w:r>
      <w:r>
        <w:rPr>
          <w:rFonts w:ascii="Times New Roman"/>
          <w:b/>
          <w:color w:val="231F1F"/>
          <w:sz w:val="20"/>
        </w:rPr>
        <w:t>INFORMATION</w:t>
      </w:r>
      <w:r>
        <w:rPr>
          <w:rFonts w:ascii="Times New Roman"/>
          <w:b/>
          <w:color w:val="231F1F"/>
          <w:sz w:val="20"/>
        </w:rPr>
        <w:t>-</w:t>
      </w:r>
      <w:r>
        <w:rPr>
          <w:rFonts w:ascii="Times New Roman"/>
          <w:b/>
          <w:color w:val="231F1F"/>
          <w:sz w:val="20"/>
        </w:rPr>
        <w:t>COMMUNICATION</w:t>
      </w:r>
      <w:r>
        <w:rPr>
          <w:rFonts w:ascii="Times New Roman"/>
          <w:b/>
          <w:color w:val="231F1F"/>
          <w:spacing w:val="28"/>
          <w:w w:val="99"/>
          <w:sz w:val="20"/>
        </w:rPr>
        <w:t> </w:t>
      </w:r>
      <w:r>
        <w:rPr>
          <w:rFonts w:ascii="Times New Roman"/>
          <w:b/>
          <w:color w:val="231F1F"/>
          <w:sz w:val="20"/>
        </w:rPr>
        <w:t>TECHNOLOGIES</w:t>
      </w:r>
      <w:r>
        <w:rPr>
          <w:rFonts w:ascii="Times New Roman"/>
          <w:b/>
          <w:color w:val="231F1F"/>
          <w:spacing w:val="-16"/>
          <w:sz w:val="20"/>
        </w:rPr>
        <w:t> </w:t>
      </w:r>
      <w:r>
        <w:rPr>
          <w:rFonts w:ascii="Times New Roman"/>
          <w:b/>
          <w:color w:val="231F1F"/>
          <w:sz w:val="20"/>
        </w:rPr>
        <w:t>IN</w:t>
      </w:r>
      <w:r>
        <w:rPr>
          <w:rFonts w:ascii="Times New Roman"/>
          <w:b/>
          <w:color w:val="231F1F"/>
          <w:spacing w:val="-15"/>
          <w:sz w:val="20"/>
        </w:rPr>
        <w:t> </w:t>
      </w:r>
      <w:r>
        <w:rPr>
          <w:rFonts w:ascii="Times New Roman"/>
          <w:b/>
          <w:color w:val="231F1F"/>
          <w:sz w:val="20"/>
        </w:rPr>
        <w:t>VEHICLES</w:t>
      </w:r>
      <w:r>
        <w:rPr>
          <w:rFonts w:ascii="Times New Roman"/>
          <w:sz w:val="20"/>
        </w:rPr>
      </w:r>
    </w:p>
    <w:p>
      <w:pPr>
        <w:spacing w:before="4"/>
        <w:ind w:left="139" w:right="135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i/>
          <w:color w:val="231F1F"/>
          <w:sz w:val="20"/>
        </w:rPr>
        <w:t>Summary</w:t>
      </w:r>
      <w:r>
        <w:rPr>
          <w:rFonts w:ascii="Times New Roman"/>
          <w:sz w:val="20"/>
        </w:rPr>
      </w:r>
    </w:p>
    <w:p>
      <w:pPr>
        <w:spacing w:before="116"/>
        <w:ind w:left="118" w:right="114" w:firstLine="707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Humans</w:t>
      </w:r>
      <w:r>
        <w:rPr>
          <w:rFonts w:ascii="Times New Roman" w:hAnsi="Times New Roman" w:cs="Times New Roman" w:eastAsia="Times New Roman"/>
          <w:color w:val="231F1F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weren’t</w:t>
      </w:r>
      <w:r>
        <w:rPr>
          <w:rFonts w:ascii="Times New Roman" w:hAnsi="Times New Roman" w:cs="Times New Roman" w:eastAsia="Times New Roman"/>
          <w:color w:val="231F1F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made</w:t>
      </w:r>
      <w:r>
        <w:rPr>
          <w:rFonts w:ascii="Times New Roman" w:hAnsi="Times New Roman" w:cs="Times New Roman" w:eastAsia="Times New Roman"/>
          <w:color w:val="231F1F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to</w:t>
      </w:r>
      <w:r>
        <w:rPr>
          <w:rFonts w:ascii="Times New Roman" w:hAnsi="Times New Roman" w:cs="Times New Roman" w:eastAsia="Times New Roman"/>
          <w:color w:val="231F1F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move</w:t>
      </w:r>
      <w:r>
        <w:rPr>
          <w:rFonts w:ascii="Times New Roman" w:hAnsi="Times New Roman" w:cs="Times New Roman" w:eastAsia="Times New Roman"/>
          <w:color w:val="231F1F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1"/>
          <w:sz w:val="20"/>
          <w:szCs w:val="20"/>
        </w:rPr>
        <w:t>by</w:t>
      </w:r>
      <w:r>
        <w:rPr>
          <w:rFonts w:ascii="Times New Roman" w:hAnsi="Times New Roman" w:cs="Times New Roman" w:eastAsia="Times New Roman"/>
          <w:color w:val="231F1F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color w:val="231F1F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speeds</w:t>
      </w:r>
      <w:r>
        <w:rPr>
          <w:rFonts w:ascii="Times New Roman" w:hAnsi="Times New Roman" w:cs="Times New Roman" w:eastAsia="Times New Roman"/>
          <w:color w:val="231F1F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which</w:t>
      </w:r>
      <w:r>
        <w:rPr>
          <w:rFonts w:ascii="Times New Roman" w:hAnsi="Times New Roman" w:cs="Times New Roman" w:eastAsia="Times New Roman"/>
          <w:color w:val="231F1F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are</w:t>
      </w:r>
      <w:r>
        <w:rPr>
          <w:rFonts w:ascii="Times New Roman" w:hAnsi="Times New Roman" w:cs="Times New Roman" w:eastAsia="Times New Roman"/>
          <w:color w:val="231F1F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measured</w:t>
      </w:r>
      <w:r>
        <w:rPr>
          <w:rFonts w:ascii="Times New Roman" w:hAnsi="Times New Roman" w:cs="Times New Roman" w:eastAsia="Times New Roman"/>
          <w:color w:val="231F1F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1"/>
          <w:sz w:val="20"/>
          <w:szCs w:val="20"/>
        </w:rPr>
        <w:t>by</w:t>
      </w:r>
      <w:r>
        <w:rPr>
          <w:rFonts w:ascii="Times New Roman" w:hAnsi="Times New Roman" w:cs="Times New Roman" w:eastAsia="Times New Roman"/>
          <w:color w:val="231F1F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hundreds</w:t>
      </w:r>
      <w:r>
        <w:rPr>
          <w:rFonts w:ascii="Times New Roman" w:hAnsi="Times New Roman" w:cs="Times New Roman" w:eastAsia="Times New Roman"/>
          <w:color w:val="231F1F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color w:val="231F1F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kilometers</w:t>
      </w:r>
      <w:r>
        <w:rPr>
          <w:rFonts w:ascii="Times New Roman" w:hAnsi="Times New Roman" w:cs="Times New Roman" w:eastAsia="Times New Roman"/>
          <w:color w:val="231F1F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per</w:t>
      </w:r>
      <w:r>
        <w:rPr>
          <w:rFonts w:ascii="Times New Roman" w:hAnsi="Times New Roman" w:cs="Times New Roman" w:eastAsia="Times New Roman"/>
          <w:color w:val="231F1F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hour.</w:t>
      </w:r>
      <w:r>
        <w:rPr>
          <w:rFonts w:ascii="Times New Roman" w:hAnsi="Times New Roman" w:cs="Times New Roman" w:eastAsia="Times New Roman"/>
          <w:color w:val="231F1F"/>
          <w:spacing w:val="59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color w:val="231F1F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reaction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speed</w:t>
      </w:r>
      <w:r>
        <w:rPr>
          <w:rFonts w:ascii="Times New Roman" w:hAnsi="Times New Roman" w:cs="Times New Roman" w:eastAsia="Times New Roman"/>
          <w:color w:val="231F1F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on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color w:val="231F1F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events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1"/>
          <w:sz w:val="20"/>
          <w:szCs w:val="20"/>
        </w:rPr>
        <w:t>in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 our</w:t>
      </w:r>
      <w:r>
        <w:rPr>
          <w:rFonts w:ascii="Times New Roman" w:hAnsi="Times New Roman" w:cs="Times New Roman" w:eastAsia="Times New Roman"/>
          <w:color w:val="231F1F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surrounding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1"/>
          <w:sz w:val="20"/>
          <w:szCs w:val="20"/>
        </w:rPr>
        <w:t>is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 adapted</w:t>
      </w:r>
      <w:r>
        <w:rPr>
          <w:rFonts w:ascii="Times New Roman" w:hAnsi="Times New Roman" w:cs="Times New Roman" w:eastAsia="Times New Roman"/>
          <w:color w:val="231F1F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to</w:t>
      </w:r>
      <w:r>
        <w:rPr>
          <w:rFonts w:ascii="Times New Roman" w:hAnsi="Times New Roman" w:cs="Times New Roman" w:eastAsia="Times New Roman"/>
          <w:color w:val="231F1F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color w:val="231F1F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walking</w:t>
      </w:r>
      <w:r>
        <w:rPr>
          <w:rFonts w:ascii="Times New Roman" w:hAnsi="Times New Roman" w:cs="Times New Roman" w:eastAsia="Times New Roman"/>
          <w:color w:val="231F1F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speed.</w:t>
      </w:r>
      <w:r>
        <w:rPr>
          <w:rFonts w:ascii="Times New Roman" w:hAnsi="Times New Roman" w:cs="Times New Roman" w:eastAsia="Times New Roman"/>
          <w:color w:val="231F1F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Because</w:t>
      </w:r>
      <w:r>
        <w:rPr>
          <w:rFonts w:ascii="Times New Roman" w:hAnsi="Times New Roman" w:cs="Times New Roman" w:eastAsia="Times New Roman"/>
          <w:color w:val="231F1F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that,</w:t>
      </w:r>
      <w:r>
        <w:rPr>
          <w:rFonts w:ascii="Times New Roman" w:hAnsi="Times New Roman" w:cs="Times New Roman" w:eastAsia="Times New Roman"/>
          <w:color w:val="231F1F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color w:val="231F1F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human</w:t>
      </w:r>
      <w:r>
        <w:rPr>
          <w:rFonts w:ascii="Times New Roman" w:hAnsi="Times New Roman" w:cs="Times New Roman" w:eastAsia="Times New Roman"/>
          <w:color w:val="231F1F"/>
          <w:spacing w:val="60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factor</w:t>
      </w:r>
      <w:r>
        <w:rPr>
          <w:rFonts w:ascii="Times New Roman" w:hAnsi="Times New Roman" w:cs="Times New Roman" w:eastAsia="Times New Roman"/>
          <w:color w:val="231F1F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is</w:t>
      </w:r>
      <w:r>
        <w:rPr>
          <w:rFonts w:ascii="Times New Roman" w:hAnsi="Times New Roman" w:cs="Times New Roman" w:eastAsia="Times New Roman"/>
          <w:color w:val="231F1F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color w:val="231F1F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main</w:t>
      </w:r>
      <w:r>
        <w:rPr>
          <w:rFonts w:ascii="Times New Roman" w:hAnsi="Times New Roman" w:cs="Times New Roman" w:eastAsia="Times New Roman"/>
          <w:color w:val="231F1F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cause</w:t>
      </w:r>
      <w:r>
        <w:rPr>
          <w:rFonts w:ascii="Times New Roman" w:hAnsi="Times New Roman" w:cs="Times New Roman" w:eastAsia="Times New Roman"/>
          <w:color w:val="231F1F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1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color w:val="231F1F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all</w:t>
      </w:r>
      <w:r>
        <w:rPr>
          <w:rFonts w:ascii="Times New Roman" w:hAnsi="Times New Roman" w:cs="Times New Roman" w:eastAsia="Times New Roman"/>
          <w:color w:val="231F1F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traffic</w:t>
      </w:r>
      <w:r>
        <w:rPr>
          <w:rFonts w:ascii="Times New Roman" w:hAnsi="Times New Roman" w:cs="Times New Roman" w:eastAsia="Times New Roman"/>
          <w:color w:val="231F1F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accidents</w:t>
      </w:r>
      <w:r>
        <w:rPr>
          <w:rFonts w:ascii="Times New Roman" w:hAnsi="Times New Roman" w:cs="Times New Roman" w:eastAsia="Times New Roman"/>
          <w:color w:val="231F1F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1"/>
          <w:sz w:val="20"/>
          <w:szCs w:val="20"/>
        </w:rPr>
        <w:t>which</w:t>
      </w:r>
      <w:r>
        <w:rPr>
          <w:rFonts w:ascii="Times New Roman" w:hAnsi="Times New Roman" w:cs="Times New Roman" w:eastAsia="Times New Roman"/>
          <w:color w:val="231F1F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consequences</w:t>
      </w:r>
      <w:r>
        <w:rPr>
          <w:rFonts w:ascii="Times New Roman" w:hAnsi="Times New Roman" w:cs="Times New Roman" w:eastAsia="Times New Roman"/>
          <w:color w:val="231F1F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could</w:t>
      </w:r>
      <w:r>
        <w:rPr>
          <w:rFonts w:ascii="Times New Roman" w:hAnsi="Times New Roman" w:cs="Times New Roman" w:eastAsia="Times New Roman"/>
          <w:color w:val="231F1F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be</w:t>
      </w:r>
      <w:r>
        <w:rPr>
          <w:rFonts w:ascii="Times New Roman" w:hAnsi="Times New Roman" w:cs="Times New Roman" w:eastAsia="Times New Roman"/>
          <w:color w:val="231F1F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terrifying.</w:t>
      </w:r>
      <w:r>
        <w:rPr>
          <w:rFonts w:ascii="Times New Roman" w:hAnsi="Times New Roman" w:cs="Times New Roman" w:eastAsia="Times New Roman"/>
          <w:color w:val="231F1F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Designers</w:t>
      </w:r>
      <w:r>
        <w:rPr>
          <w:rFonts w:ascii="Times New Roman" w:hAnsi="Times New Roman" w:cs="Times New Roman" w:eastAsia="Times New Roman"/>
          <w:color w:val="231F1F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color w:val="231F1F"/>
          <w:spacing w:val="73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contemporary</w:t>
      </w:r>
      <w:r>
        <w:rPr>
          <w:rFonts w:ascii="Times New Roman" w:hAnsi="Times New Roman" w:cs="Times New Roman" w:eastAsia="Times New Roman"/>
          <w:color w:val="231F1F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vehicles</w:t>
      </w:r>
      <w:r>
        <w:rPr>
          <w:rFonts w:ascii="Times New Roman" w:hAnsi="Times New Roman" w:cs="Times New Roman" w:eastAsia="Times New Roman"/>
          <w:color w:val="231F1F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are</w:t>
      </w:r>
      <w:r>
        <w:rPr>
          <w:rFonts w:ascii="Times New Roman" w:hAnsi="Times New Roman" w:cs="Times New Roman" w:eastAsia="Times New Roman"/>
          <w:color w:val="231F1F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doing</w:t>
      </w:r>
      <w:r>
        <w:rPr>
          <w:rFonts w:ascii="Times New Roman" w:hAnsi="Times New Roman" w:cs="Times New Roman" w:eastAsia="Times New Roman"/>
          <w:color w:val="231F1F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everything</w:t>
      </w:r>
      <w:r>
        <w:rPr>
          <w:rFonts w:ascii="Times New Roman" w:hAnsi="Times New Roman" w:cs="Times New Roman" w:eastAsia="Times New Roman"/>
          <w:color w:val="231F1F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they</w:t>
      </w:r>
      <w:r>
        <w:rPr>
          <w:rFonts w:ascii="Times New Roman" w:hAnsi="Times New Roman" w:cs="Times New Roman" w:eastAsia="Times New Roman"/>
          <w:color w:val="231F1F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1"/>
          <w:sz w:val="20"/>
          <w:szCs w:val="20"/>
        </w:rPr>
        <w:t>can</w:t>
      </w:r>
      <w:r>
        <w:rPr>
          <w:rFonts w:ascii="Times New Roman" w:hAnsi="Times New Roman" w:cs="Times New Roman" w:eastAsia="Times New Roman"/>
          <w:color w:val="231F1F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to</w:t>
      </w:r>
      <w:r>
        <w:rPr>
          <w:rFonts w:ascii="Times New Roman" w:hAnsi="Times New Roman" w:cs="Times New Roman" w:eastAsia="Times New Roman"/>
          <w:color w:val="231F1F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eliminate</w:t>
      </w:r>
      <w:r>
        <w:rPr>
          <w:rFonts w:ascii="Times New Roman" w:hAnsi="Times New Roman" w:cs="Times New Roman" w:eastAsia="Times New Roman"/>
          <w:color w:val="231F1F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color w:val="231F1F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human</w:t>
      </w:r>
      <w:r>
        <w:rPr>
          <w:rFonts w:ascii="Times New Roman" w:hAnsi="Times New Roman" w:cs="Times New Roman" w:eastAsia="Times New Roman"/>
          <w:color w:val="231F1F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error.</w:t>
      </w:r>
      <w:r>
        <w:rPr>
          <w:rFonts w:ascii="Times New Roman" w:hAnsi="Times New Roman" w:cs="Times New Roman" w:eastAsia="Times New Roman"/>
          <w:color w:val="231F1F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Today</w:t>
      </w:r>
      <w:r>
        <w:rPr>
          <w:rFonts w:ascii="Times New Roman" w:hAnsi="Times New Roman" w:cs="Times New Roman" w:eastAsia="Times New Roman"/>
          <w:color w:val="231F1F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it</w:t>
      </w:r>
      <w:r>
        <w:rPr>
          <w:rFonts w:ascii="Times New Roman" w:hAnsi="Times New Roman" w:cs="Times New Roman" w:eastAsia="Times New Roman"/>
          <w:color w:val="231F1F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is</w:t>
      </w:r>
      <w:r>
        <w:rPr>
          <w:rFonts w:ascii="Times New Roman" w:hAnsi="Times New Roman" w:cs="Times New Roman" w:eastAsia="Times New Roman"/>
          <w:color w:val="231F1F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common</w:t>
      </w:r>
      <w:r>
        <w:rPr>
          <w:rFonts w:ascii="Times New Roman" w:hAnsi="Times New Roman" w:cs="Times New Roman" w:eastAsia="Times New Roman"/>
          <w:color w:val="231F1F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to</w:t>
      </w:r>
      <w:r>
        <w:rPr>
          <w:rFonts w:ascii="Times New Roman" w:hAnsi="Times New Roman" w:cs="Times New Roman" w:eastAsia="Times New Roman"/>
          <w:color w:val="231F1F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use</w:t>
      </w:r>
      <w:r>
        <w:rPr>
          <w:rFonts w:ascii="Times New Roman" w:hAnsi="Times New Roman" w:cs="Times New Roman" w:eastAsia="Times New Roman"/>
          <w:color w:val="231F1F"/>
          <w:spacing w:val="70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computers</w:t>
      </w:r>
      <w:r>
        <w:rPr>
          <w:rFonts w:ascii="Times New Roman" w:hAnsi="Times New Roman" w:cs="Times New Roman" w:eastAsia="Times New Roman"/>
          <w:color w:val="231F1F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to</w:t>
      </w:r>
      <w:r>
        <w:rPr>
          <w:rFonts w:ascii="Times New Roman" w:hAnsi="Times New Roman" w:cs="Times New Roman" w:eastAsia="Times New Roman"/>
          <w:color w:val="231F1F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design</w:t>
      </w:r>
      <w:r>
        <w:rPr>
          <w:rFonts w:ascii="Times New Roman" w:hAnsi="Times New Roman" w:cs="Times New Roman" w:eastAsia="Times New Roman"/>
          <w:color w:val="231F1F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vehicles,</w:t>
      </w:r>
      <w:r>
        <w:rPr>
          <w:rFonts w:ascii="Times New Roman" w:hAnsi="Times New Roman" w:cs="Times New Roman" w:eastAsia="Times New Roman"/>
          <w:color w:val="231F1F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color w:val="231F1F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prototypes</w:t>
      </w:r>
      <w:r>
        <w:rPr>
          <w:rFonts w:ascii="Times New Roman" w:hAnsi="Times New Roman" w:cs="Times New Roman" w:eastAsia="Times New Roman"/>
          <w:color w:val="231F1F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are</w:t>
      </w:r>
      <w:r>
        <w:rPr>
          <w:rFonts w:ascii="Times New Roman" w:hAnsi="Times New Roman" w:cs="Times New Roman" w:eastAsia="Times New Roman"/>
          <w:color w:val="231F1F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tested</w:t>
      </w:r>
      <w:r>
        <w:rPr>
          <w:rFonts w:ascii="Times New Roman" w:hAnsi="Times New Roman" w:cs="Times New Roman" w:eastAsia="Times New Roman"/>
          <w:color w:val="231F1F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1"/>
          <w:sz w:val="20"/>
          <w:szCs w:val="20"/>
        </w:rPr>
        <w:t>in</w:t>
      </w:r>
      <w:r>
        <w:rPr>
          <w:rFonts w:ascii="Times New Roman" w:hAnsi="Times New Roman" w:cs="Times New Roman" w:eastAsia="Times New Roman"/>
          <w:color w:val="231F1F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crashes</w:t>
      </w:r>
      <w:r>
        <w:rPr>
          <w:rFonts w:ascii="Times New Roman" w:hAnsi="Times New Roman" w:cs="Times New Roman" w:eastAsia="Times New Roman"/>
          <w:color w:val="231F1F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simulated</w:t>
      </w:r>
      <w:r>
        <w:rPr>
          <w:rFonts w:ascii="Times New Roman" w:hAnsi="Times New Roman" w:cs="Times New Roman" w:eastAsia="Times New Roman"/>
          <w:color w:val="231F1F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1"/>
          <w:sz w:val="20"/>
          <w:szCs w:val="20"/>
        </w:rPr>
        <w:t>by</w:t>
      </w:r>
      <w:r>
        <w:rPr>
          <w:rFonts w:ascii="Times New Roman" w:hAnsi="Times New Roman" w:cs="Times New Roman" w:eastAsia="Times New Roman"/>
          <w:color w:val="231F1F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color w:val="231F1F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computers,</w:t>
      </w:r>
      <w:r>
        <w:rPr>
          <w:rFonts w:ascii="Times New Roman" w:hAnsi="Times New Roman" w:cs="Times New Roman" w:eastAsia="Times New Roman"/>
          <w:color w:val="231F1F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1"/>
          <w:sz w:val="20"/>
          <w:szCs w:val="20"/>
        </w:rPr>
        <w:t>accepted</w:t>
      </w:r>
      <w:r>
        <w:rPr>
          <w:rFonts w:ascii="Times New Roman" w:hAnsi="Times New Roman" w:cs="Times New Roman" w:eastAsia="Times New Roman"/>
          <w:color w:val="231F1F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models</w:t>
      </w:r>
      <w:r>
        <w:rPr>
          <w:rFonts w:ascii="Times New Roman" w:hAnsi="Times New Roman" w:cs="Times New Roman" w:eastAsia="Times New Roman"/>
          <w:color w:val="231F1F"/>
          <w:spacing w:val="121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are</w:t>
      </w:r>
      <w:r>
        <w:rPr>
          <w:rFonts w:ascii="Times New Roman" w:hAnsi="Times New Roman" w:cs="Times New Roman" w:eastAsia="Times New Roman"/>
          <w:color w:val="231F1F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constructed</w:t>
      </w:r>
      <w:r>
        <w:rPr>
          <w:rFonts w:ascii="Times New Roman" w:hAnsi="Times New Roman" w:cs="Times New Roman" w:eastAsia="Times New Roman"/>
          <w:color w:val="231F1F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1"/>
          <w:sz w:val="20"/>
          <w:szCs w:val="20"/>
        </w:rPr>
        <w:t>by</w:t>
      </w:r>
      <w:r>
        <w:rPr>
          <w:rFonts w:ascii="Times New Roman" w:hAnsi="Times New Roman" w:cs="Times New Roman" w:eastAsia="Times New Roman"/>
          <w:color w:val="231F1F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color w:val="231F1F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robots</w:t>
      </w:r>
      <w:r>
        <w:rPr>
          <w:rFonts w:ascii="Times New Roman" w:hAnsi="Times New Roman" w:cs="Times New Roman" w:eastAsia="Times New Roman"/>
          <w:color w:val="231F1F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1"/>
          <w:sz w:val="20"/>
          <w:szCs w:val="20"/>
        </w:rPr>
        <w:t>in</w:t>
      </w:r>
      <w:r>
        <w:rPr>
          <w:rFonts w:ascii="Times New Roman" w:hAnsi="Times New Roman" w:cs="Times New Roman" w:eastAsia="Times New Roman"/>
          <w:color w:val="231F1F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color w:val="231F1F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factories</w:t>
      </w:r>
      <w:r>
        <w:rPr>
          <w:rFonts w:ascii="Times New Roman" w:hAnsi="Times New Roman" w:cs="Times New Roman" w:eastAsia="Times New Roman"/>
          <w:color w:val="231F1F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controlled</w:t>
      </w:r>
      <w:r>
        <w:rPr>
          <w:rFonts w:ascii="Times New Roman" w:hAnsi="Times New Roman" w:cs="Times New Roman" w:eastAsia="Times New Roman"/>
          <w:color w:val="231F1F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1"/>
          <w:sz w:val="20"/>
          <w:szCs w:val="20"/>
        </w:rPr>
        <w:t>by</w:t>
      </w:r>
      <w:r>
        <w:rPr>
          <w:rFonts w:ascii="Times New Roman" w:hAnsi="Times New Roman" w:cs="Times New Roman" w:eastAsia="Times New Roman"/>
          <w:color w:val="231F1F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computers,</w:t>
      </w:r>
      <w:r>
        <w:rPr>
          <w:rFonts w:ascii="Times New Roman" w:hAnsi="Times New Roman" w:cs="Times New Roman" w:eastAsia="Times New Roman"/>
          <w:color w:val="231F1F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color w:val="231F1F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everyday</w:t>
      </w:r>
      <w:r>
        <w:rPr>
          <w:rFonts w:ascii="Times New Roman" w:hAnsi="Times New Roman" w:cs="Times New Roman" w:eastAsia="Times New Roman"/>
          <w:color w:val="231F1F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functioning</w:t>
      </w:r>
      <w:r>
        <w:rPr>
          <w:rFonts w:ascii="Times New Roman" w:hAnsi="Times New Roman" w:cs="Times New Roman" w:eastAsia="Times New Roman"/>
          <w:color w:val="231F1F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color w:val="231F1F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contemporary</w:t>
      </w:r>
      <w:r>
        <w:rPr>
          <w:rFonts w:ascii="Times New Roman" w:hAnsi="Times New Roman" w:cs="Times New Roman" w:eastAsia="Times New Roman"/>
          <w:color w:val="231F1F"/>
          <w:spacing w:val="92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vehicle</w:t>
      </w:r>
      <w:r>
        <w:rPr>
          <w:rFonts w:ascii="Times New Roman" w:hAnsi="Times New Roman" w:cs="Times New Roman" w:eastAsia="Times New Roman"/>
          <w:color w:val="231F1F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depends</w:t>
      </w:r>
      <w:r>
        <w:rPr>
          <w:rFonts w:ascii="Times New Roman" w:hAnsi="Times New Roman" w:cs="Times New Roman" w:eastAsia="Times New Roman"/>
          <w:color w:val="231F1F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on</w:t>
      </w:r>
      <w:r>
        <w:rPr>
          <w:rFonts w:ascii="Times New Roman" w:hAnsi="Times New Roman" w:cs="Times New Roman" w:eastAsia="Times New Roman"/>
          <w:color w:val="231F1F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large</w:t>
      </w:r>
      <w:r>
        <w:rPr>
          <w:rFonts w:ascii="Times New Roman" w:hAnsi="Times New Roman" w:cs="Times New Roman" w:eastAsia="Times New Roman"/>
          <w:color w:val="231F1F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number</w:t>
      </w:r>
      <w:r>
        <w:rPr>
          <w:rFonts w:ascii="Times New Roman" w:hAnsi="Times New Roman" w:cs="Times New Roman" w:eastAsia="Times New Roman"/>
          <w:color w:val="231F1F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color w:val="231F1F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systems</w:t>
      </w:r>
      <w:r>
        <w:rPr>
          <w:rFonts w:ascii="Times New Roman" w:hAnsi="Times New Roman" w:cs="Times New Roman" w:eastAsia="Times New Roman"/>
          <w:color w:val="231F1F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which</w:t>
      </w:r>
      <w:r>
        <w:rPr>
          <w:rFonts w:ascii="Times New Roman" w:hAnsi="Times New Roman" w:cs="Times New Roman" w:eastAsia="Times New Roman"/>
          <w:color w:val="231F1F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are</w:t>
      </w:r>
      <w:r>
        <w:rPr>
          <w:rFonts w:ascii="Times New Roman" w:hAnsi="Times New Roman" w:cs="Times New Roman" w:eastAsia="Times New Roman"/>
          <w:color w:val="231F1F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managed</w:t>
      </w:r>
      <w:r>
        <w:rPr>
          <w:rFonts w:ascii="Times New Roman" w:hAnsi="Times New Roman" w:cs="Times New Roman" w:eastAsia="Times New Roman"/>
          <w:color w:val="231F1F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by</w:t>
      </w:r>
      <w:r>
        <w:rPr>
          <w:rFonts w:ascii="Times New Roman" w:hAnsi="Times New Roman" w:cs="Times New Roman" w:eastAsia="Times New Roman"/>
          <w:color w:val="231F1F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microprocessors.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118"/>
        <w:ind w:left="826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i/>
          <w:color w:val="231F1F"/>
          <w:spacing w:val="-1"/>
          <w:sz w:val="20"/>
        </w:rPr>
        <w:t>Key</w:t>
      </w:r>
      <w:r>
        <w:rPr>
          <w:rFonts w:ascii="Times New Roman"/>
          <w:i/>
          <w:color w:val="231F1F"/>
          <w:spacing w:val="-8"/>
          <w:sz w:val="20"/>
        </w:rPr>
        <w:t> </w:t>
      </w:r>
      <w:r>
        <w:rPr>
          <w:rFonts w:ascii="Times New Roman"/>
          <w:i/>
          <w:color w:val="231F1F"/>
          <w:spacing w:val="-1"/>
          <w:sz w:val="20"/>
        </w:rPr>
        <w:t>words</w:t>
      </w:r>
      <w:r>
        <w:rPr>
          <w:rFonts w:ascii="Times New Roman"/>
          <w:color w:val="231F1F"/>
          <w:spacing w:val="-1"/>
          <w:sz w:val="20"/>
        </w:rPr>
        <w:t>:</w:t>
      </w:r>
      <w:r>
        <w:rPr>
          <w:rFonts w:ascii="Times New Roman"/>
          <w:color w:val="231F1F"/>
          <w:spacing w:val="-7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vehicle,</w:t>
      </w:r>
      <w:r>
        <w:rPr>
          <w:rFonts w:ascii="Times New Roman"/>
          <w:color w:val="231F1F"/>
          <w:spacing w:val="-7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traffic</w:t>
      </w:r>
      <w:r>
        <w:rPr>
          <w:rFonts w:ascii="Times New Roman"/>
          <w:color w:val="231F1F"/>
          <w:spacing w:val="-8"/>
          <w:sz w:val="20"/>
        </w:rPr>
        <w:t> </w:t>
      </w:r>
      <w:r>
        <w:rPr>
          <w:rFonts w:ascii="Times New Roman"/>
          <w:color w:val="231F1F"/>
          <w:sz w:val="20"/>
        </w:rPr>
        <w:t>accident,</w:t>
      </w:r>
      <w:r>
        <w:rPr>
          <w:rFonts w:ascii="Times New Roman"/>
          <w:color w:val="231F1F"/>
          <w:spacing w:val="-8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computer,</w:t>
      </w:r>
      <w:r>
        <w:rPr>
          <w:rFonts w:ascii="Times New Roman"/>
          <w:color w:val="231F1F"/>
          <w:spacing w:val="-5"/>
          <w:sz w:val="20"/>
        </w:rPr>
        <w:t> </w:t>
      </w:r>
      <w:r>
        <w:rPr>
          <w:rFonts w:ascii="Times New Roman"/>
          <w:color w:val="231F1F"/>
          <w:sz w:val="20"/>
        </w:rPr>
        <w:t>microprocessors.</w:t>
      </w:r>
      <w:r>
        <w:rPr>
          <w:rFonts w:ascii="Times New Roman"/>
          <w:sz w:val="20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0"/>
          <w:szCs w:val="20"/>
        </w:rPr>
        <w:sectPr>
          <w:footerReference w:type="even" r:id="rId100"/>
          <w:footerReference w:type="default" r:id="rId101"/>
          <w:pgSz w:w="11910" w:h="16840"/>
          <w:pgMar w:footer="853" w:header="826" w:top="1120" w:bottom="1040" w:left="1300" w:right="1300"/>
          <w:pgNumType w:start="120"/>
        </w:sectPr>
      </w:pPr>
    </w:p>
    <w:p>
      <w:pPr>
        <w:tabs>
          <w:tab w:pos="6761" w:val="left" w:leader="none"/>
        </w:tabs>
        <w:spacing w:line="275" w:lineRule="exact" w:before="57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b/>
          <w:color w:val="231F1F"/>
          <w:spacing w:val="-1"/>
          <w:sz w:val="24"/>
        </w:rPr>
        <w:t>Gordana</w:t>
      </w:r>
      <w:r>
        <w:rPr>
          <w:rFonts w:ascii="Times New Roman" w:hAnsi="Times New Roman"/>
          <w:b/>
          <w:color w:val="231F1F"/>
          <w:sz w:val="24"/>
        </w:rPr>
        <w:t> </w:t>
      </w:r>
      <w:r>
        <w:rPr>
          <w:rFonts w:ascii="Times New Roman" w:hAnsi="Times New Roman"/>
          <w:b/>
          <w:color w:val="231F1F"/>
          <w:spacing w:val="-1"/>
          <w:sz w:val="24"/>
        </w:rPr>
        <w:t>Blagojević,</w:t>
      </w:r>
      <w:r>
        <w:rPr>
          <w:rFonts w:ascii="Times New Roman" w:hAnsi="Times New Roman"/>
          <w:b/>
          <w:color w:val="231F1F"/>
          <w:sz w:val="24"/>
        </w:rPr>
        <w:t> dipl. </w:t>
      </w:r>
      <w:r>
        <w:rPr>
          <w:rFonts w:ascii="Times New Roman" w:hAnsi="Times New Roman"/>
          <w:b/>
          <w:color w:val="231F1F"/>
          <w:spacing w:val="-1"/>
          <w:sz w:val="24"/>
        </w:rPr>
        <w:t>inž.</w:t>
      </w:r>
      <w:r>
        <w:rPr>
          <w:rFonts w:ascii="Times New Roman" w:hAnsi="Times New Roman"/>
          <w:b/>
          <w:color w:val="231F1F"/>
          <w:sz w:val="24"/>
        </w:rPr>
        <w:t> saob.</w:t>
        <w:tab/>
      </w:r>
      <w:r>
        <w:rPr>
          <w:rFonts w:ascii="Times New Roman" w:hAnsi="Times New Roman"/>
          <w:color w:val="231F1F"/>
          <w:spacing w:val="-1"/>
          <w:sz w:val="22"/>
        </w:rPr>
        <w:t>UDC(045)004(62)(681.5)</w:t>
      </w:r>
      <w:r>
        <w:rPr>
          <w:rFonts w:ascii="Times New Roman" w:hAnsi="Times New Roman"/>
          <w:sz w:val="22"/>
        </w:rPr>
      </w:r>
    </w:p>
    <w:p>
      <w:pPr>
        <w:tabs>
          <w:tab w:pos="7866" w:val="left" w:leader="none"/>
        </w:tabs>
        <w:spacing w:line="252" w:lineRule="exact" w:before="0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1F"/>
          <w:spacing w:val="-1"/>
          <w:sz w:val="22"/>
        </w:rPr>
        <w:t>Saobraćajna</w:t>
      </w:r>
      <w:r>
        <w:rPr>
          <w:rFonts w:ascii="Times New Roman" w:hAnsi="Times New Roman"/>
          <w:color w:val="231F1F"/>
          <w:spacing w:val="-2"/>
          <w:sz w:val="22"/>
        </w:rPr>
        <w:t> </w:t>
      </w:r>
      <w:r>
        <w:rPr>
          <w:rFonts w:ascii="Times New Roman" w:hAnsi="Times New Roman"/>
          <w:color w:val="231F1F"/>
          <w:sz w:val="22"/>
        </w:rPr>
        <w:t>i</w:t>
      </w:r>
      <w:r>
        <w:rPr>
          <w:rFonts w:ascii="Times New Roman" w:hAnsi="Times New Roman"/>
          <w:color w:val="231F1F"/>
          <w:spacing w:val="1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elektro</w:t>
      </w:r>
      <w:r>
        <w:rPr>
          <w:rFonts w:ascii="Times New Roman" w:hAnsi="Times New Roman"/>
          <w:color w:val="231F1F"/>
          <w:spacing w:val="-3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škola,</w:t>
      </w:r>
      <w:r>
        <w:rPr>
          <w:rFonts w:ascii="Times New Roman" w:hAnsi="Times New Roman"/>
          <w:color w:val="231F1F"/>
          <w:spacing w:val="-2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Doboj,</w:t>
      </w:r>
      <w:r>
        <w:rPr>
          <w:rFonts w:ascii="Times New Roman" w:hAnsi="Times New Roman"/>
          <w:color w:val="231F1F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BiH</w:t>
        <w:tab/>
        <w:t>Stručni</w:t>
      </w:r>
      <w:r>
        <w:rPr>
          <w:rFonts w:ascii="Times New Roman" w:hAnsi="Times New Roman"/>
          <w:color w:val="231F1F"/>
          <w:spacing w:val="1"/>
          <w:sz w:val="22"/>
        </w:rPr>
        <w:t> </w:t>
      </w:r>
      <w:r>
        <w:rPr>
          <w:rFonts w:ascii="Times New Roman" w:hAnsi="Times New Roman"/>
          <w:color w:val="231F1F"/>
          <w:sz w:val="22"/>
        </w:rPr>
        <w:t>č</w:t>
      </w:r>
      <w:r>
        <w:rPr>
          <w:rFonts w:ascii="Times New Roman" w:hAnsi="Times New Roman"/>
          <w:color w:val="231F1F"/>
          <w:sz w:val="22"/>
        </w:rPr>
        <w:t>lanak</w:t>
      </w:r>
      <w:r>
        <w:rPr>
          <w:rFonts w:ascii="Times New Roman" w:hAnsi="Times New Roman"/>
          <w:sz w:val="22"/>
        </w:rPr>
      </w:r>
    </w:p>
    <w:p>
      <w:pPr>
        <w:pStyle w:val="Heading2"/>
        <w:spacing w:line="275" w:lineRule="exact" w:before="2"/>
        <w:ind w:right="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color w:val="231F1F"/>
        </w:rPr>
        <w:t>Dr</w:t>
      </w:r>
      <w:r>
        <w:rPr>
          <w:color w:val="231F1F"/>
          <w:spacing w:val="-2"/>
        </w:rPr>
        <w:t> </w:t>
      </w:r>
      <w:r>
        <w:rPr>
          <w:color w:val="231F1F"/>
          <w:spacing w:val="-1"/>
        </w:rPr>
        <w:t>Stojan</w:t>
      </w:r>
      <w:r>
        <w:rPr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Aleksić</w:t>
      </w:r>
      <w:r>
        <w:rPr>
          <w:rFonts w:ascii="Times New Roman" w:hAnsi="Times New Roman"/>
          <w:b w:val="0"/>
        </w:rPr>
      </w:r>
    </w:p>
    <w:p>
      <w:pPr>
        <w:spacing w:line="252" w:lineRule="exact" w:before="0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1F"/>
          <w:spacing w:val="-1"/>
          <w:sz w:val="22"/>
        </w:rPr>
        <w:t>Internacionalni</w:t>
      </w:r>
      <w:r>
        <w:rPr>
          <w:rFonts w:ascii="Times New Roman" w:hAnsi="Times New Roman"/>
          <w:color w:val="231F1F"/>
          <w:spacing w:val="1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univerzitet,</w:t>
      </w:r>
      <w:r>
        <w:rPr>
          <w:rFonts w:ascii="Times New Roman" w:hAnsi="Times New Roman"/>
          <w:color w:val="231F1F"/>
          <w:spacing w:val="-3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Brčko</w:t>
      </w:r>
      <w:r>
        <w:rPr>
          <w:rFonts w:ascii="Times New Roman" w:hAnsi="Times New Roman"/>
          <w:color w:val="231F1F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distrikt</w:t>
      </w:r>
      <w:r>
        <w:rPr>
          <w:rFonts w:ascii="Times New Roman" w:hAnsi="Times New Roman"/>
          <w:color w:val="231F1F"/>
          <w:spacing w:val="1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BiH</w:t>
      </w:r>
      <w:r>
        <w:rPr>
          <w:rFonts w:ascii="Times New Roman" w:hAnsi="Times New Roman"/>
          <w:sz w:val="22"/>
        </w:rPr>
      </w:r>
    </w:p>
    <w:p>
      <w:pPr>
        <w:pStyle w:val="Heading2"/>
        <w:spacing w:line="275" w:lineRule="exact" w:before="4"/>
        <w:ind w:right="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color w:val="231F1F"/>
          <w:spacing w:val="-1"/>
        </w:rPr>
        <w:t>Svetko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Milutinović,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dipl.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inž.</w:t>
      </w:r>
      <w:r>
        <w:rPr>
          <w:rFonts w:ascii="Times New Roman" w:hAnsi="Times New Roman"/>
          <w:color w:val="231F1F"/>
        </w:rPr>
        <w:t> saob.</w:t>
      </w:r>
      <w:r>
        <w:rPr>
          <w:rFonts w:ascii="Times New Roman" w:hAnsi="Times New Roman"/>
          <w:b w:val="0"/>
        </w:rPr>
      </w:r>
    </w:p>
    <w:p>
      <w:pPr>
        <w:spacing w:line="252" w:lineRule="exact" w:before="0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1F"/>
          <w:spacing w:val="-1"/>
          <w:sz w:val="22"/>
        </w:rPr>
        <w:t>Saobraćajna</w:t>
      </w:r>
      <w:r>
        <w:rPr>
          <w:rFonts w:ascii="Times New Roman" w:hAnsi="Times New Roman"/>
          <w:color w:val="231F1F"/>
          <w:spacing w:val="-2"/>
          <w:sz w:val="22"/>
        </w:rPr>
        <w:t> </w:t>
      </w:r>
      <w:r>
        <w:rPr>
          <w:rFonts w:ascii="Times New Roman" w:hAnsi="Times New Roman"/>
          <w:color w:val="231F1F"/>
          <w:sz w:val="22"/>
        </w:rPr>
        <w:t>i</w:t>
      </w:r>
      <w:r>
        <w:rPr>
          <w:rFonts w:ascii="Times New Roman" w:hAnsi="Times New Roman"/>
          <w:color w:val="231F1F"/>
          <w:spacing w:val="1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elektro</w:t>
      </w:r>
      <w:r>
        <w:rPr>
          <w:rFonts w:ascii="Times New Roman" w:hAnsi="Times New Roman"/>
          <w:color w:val="231F1F"/>
          <w:spacing w:val="-3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škola,</w:t>
      </w:r>
      <w:r>
        <w:rPr>
          <w:rFonts w:ascii="Times New Roman" w:hAnsi="Times New Roman"/>
          <w:color w:val="231F1F"/>
          <w:spacing w:val="-2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Doboj,</w:t>
      </w:r>
      <w:r>
        <w:rPr>
          <w:rFonts w:ascii="Times New Roman" w:hAnsi="Times New Roman"/>
          <w:color w:val="231F1F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BiH</w:t>
      </w:r>
      <w:r>
        <w:rPr>
          <w:rFonts w:ascii="Times New Roman" w:hAnsi="Times New Roman"/>
          <w:sz w:val="22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pStyle w:val="Heading2"/>
        <w:spacing w:line="240" w:lineRule="auto"/>
        <w:ind w:left="135" w:right="135"/>
        <w:jc w:val="center"/>
        <w:rPr>
          <w:rFonts w:ascii="Times New Roman" w:hAnsi="Times New Roman" w:cs="Times New Roman" w:eastAsia="Times New Roman"/>
          <w:b w:val="0"/>
          <w:bCs w:val="0"/>
        </w:rPr>
      </w:pPr>
      <w:bookmarkStart w:name="_TOC_250001" w:id="7"/>
      <w:r>
        <w:rPr>
          <w:color w:val="231F1F"/>
          <w:spacing w:val="-1"/>
        </w:rPr>
        <w:t>SAVREMENI</w:t>
      </w:r>
      <w:r>
        <w:rPr>
          <w:color w:val="231F1F"/>
        </w:rPr>
        <w:t> </w:t>
      </w:r>
      <w:r>
        <w:rPr>
          <w:color w:val="231F1F"/>
          <w:spacing w:val="-1"/>
        </w:rPr>
        <w:t>DI</w:t>
      </w:r>
      <w:r>
        <w:rPr>
          <w:rFonts w:ascii="Times New Roman" w:hAnsi="Times New Roman"/>
          <w:color w:val="231F1F"/>
          <w:spacing w:val="-1"/>
        </w:rPr>
        <w:t>J</w:t>
      </w:r>
      <w:r>
        <w:rPr>
          <w:rFonts w:ascii="Times New Roman" w:hAnsi="Times New Roman"/>
          <w:color w:val="231F1F"/>
          <w:spacing w:val="-1"/>
        </w:rPr>
        <w:t>AGNOSTIČKI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SISTEMI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2"/>
        </w:rPr>
        <w:t>NA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MOTORNIM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  <w:spacing w:val="-1"/>
        </w:rPr>
        <w:t>VOZILIMA</w:t>
      </w:r>
      <w:bookmarkEnd w:id="7"/>
      <w:r>
        <w:rPr>
          <w:rFonts w:ascii="Times New Roman" w:hAnsi="Times New Roman"/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before="194"/>
        <w:ind w:left="118" w:right="113" w:firstLine="707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SAŽETAK:</w:t>
      </w:r>
      <w:r>
        <w:rPr>
          <w:rFonts w:ascii="Times New Roman" w:hAnsi="Times New Roman" w:cs="Times New Roman" w:eastAsia="Times New Roman"/>
          <w:color w:val="231F1F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Savremeni</w:t>
      </w:r>
      <w:r>
        <w:rPr>
          <w:rFonts w:ascii="Times New Roman" w:hAnsi="Times New Roman" w:cs="Times New Roman" w:eastAsia="Times New Roman"/>
          <w:color w:val="231F1F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automobili</w:t>
      </w:r>
      <w:r>
        <w:rPr>
          <w:rFonts w:ascii="Times New Roman" w:hAnsi="Times New Roman" w:cs="Times New Roman" w:eastAsia="Times New Roman"/>
          <w:color w:val="231F1F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visoke</w:t>
      </w:r>
      <w:r>
        <w:rPr>
          <w:rFonts w:ascii="Times New Roman" w:hAnsi="Times New Roman" w:cs="Times New Roman" w:eastAsia="Times New Roman"/>
          <w:color w:val="231F1F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color w:val="231F1F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srednje</w:t>
      </w:r>
      <w:r>
        <w:rPr>
          <w:rFonts w:ascii="Times New Roman" w:hAnsi="Times New Roman" w:cs="Times New Roman" w:eastAsia="Times New Roman"/>
          <w:color w:val="231F1F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klase</w:t>
      </w:r>
      <w:r>
        <w:rPr>
          <w:rFonts w:ascii="Times New Roman" w:hAnsi="Times New Roman" w:cs="Times New Roman" w:eastAsia="Times New Roman"/>
          <w:color w:val="231F1F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color w:val="231F1F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sebi</w:t>
      </w:r>
      <w:r>
        <w:rPr>
          <w:rFonts w:ascii="Times New Roman" w:hAnsi="Times New Roman" w:cs="Times New Roman" w:eastAsia="Times New Roman"/>
          <w:color w:val="231F1F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imaju</w:t>
      </w:r>
      <w:r>
        <w:rPr>
          <w:rFonts w:ascii="Times New Roman" w:hAnsi="Times New Roman" w:cs="Times New Roman" w:eastAsia="Times New Roman"/>
          <w:color w:val="231F1F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color w:val="231F1F"/>
          <w:spacing w:val="1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do</w:t>
      </w:r>
      <w:r>
        <w:rPr>
          <w:rFonts w:ascii="Times New Roman" w:hAnsi="Times New Roman" w:cs="Times New Roman" w:eastAsia="Times New Roman"/>
          <w:color w:val="231F1F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30</w:t>
      </w:r>
      <w:r>
        <w:rPr>
          <w:rFonts w:ascii="Times New Roman" w:hAnsi="Times New Roman" w:cs="Times New Roman" w:eastAsia="Times New Roman"/>
          <w:color w:val="231F1F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kompjutera</w:t>
      </w:r>
      <w:r>
        <w:rPr>
          <w:rFonts w:ascii="Times New Roman" w:hAnsi="Times New Roman" w:cs="Times New Roman" w:eastAsia="Times New Roman"/>
          <w:color w:val="231F1F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koji</w:t>
      </w:r>
      <w:r>
        <w:rPr>
          <w:rFonts w:ascii="Times New Roman" w:hAnsi="Times New Roman" w:cs="Times New Roman" w:eastAsia="Times New Roman"/>
          <w:color w:val="231F1F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vožnju</w:t>
      </w:r>
      <w:r>
        <w:rPr>
          <w:rFonts w:ascii="Times New Roman" w:hAnsi="Times New Roman" w:cs="Times New Roman" w:eastAsia="Times New Roman"/>
          <w:color w:val="231F1F"/>
          <w:spacing w:val="70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čine</w:t>
      </w:r>
      <w:r>
        <w:rPr>
          <w:rFonts w:ascii="Times New Roman" w:hAnsi="Times New Roman" w:cs="Times New Roman" w:eastAsia="Times New Roman"/>
          <w:color w:val="231F1F"/>
          <w:spacing w:val="1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ugodnijom</w:t>
      </w:r>
      <w:r>
        <w:rPr>
          <w:rFonts w:ascii="Times New Roman" w:hAnsi="Times New Roman" w:cs="Times New Roman" w:eastAsia="Times New Roman"/>
          <w:color w:val="231F1F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color w:val="231F1F"/>
          <w:spacing w:val="1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bezbednijom.</w:t>
      </w:r>
      <w:r>
        <w:rPr>
          <w:rFonts w:ascii="Times New Roman" w:hAnsi="Times New Roman" w:cs="Times New Roman" w:eastAsia="Times New Roman"/>
          <w:color w:val="231F1F"/>
          <w:spacing w:val="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Zadatak</w:t>
      </w:r>
      <w:r>
        <w:rPr>
          <w:rFonts w:ascii="Times New Roman" w:hAnsi="Times New Roman" w:cs="Times New Roman" w:eastAsia="Times New Roman"/>
          <w:color w:val="231F1F"/>
          <w:spacing w:val="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kompjutera</w:t>
      </w:r>
      <w:r>
        <w:rPr>
          <w:rFonts w:ascii="Times New Roman" w:hAnsi="Times New Roman" w:cs="Times New Roman" w:eastAsia="Times New Roman"/>
          <w:color w:val="231F1F"/>
          <w:spacing w:val="1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1"/>
          <w:sz w:val="20"/>
          <w:szCs w:val="20"/>
        </w:rPr>
        <w:t>je</w:t>
      </w:r>
      <w:r>
        <w:rPr>
          <w:rFonts w:ascii="Times New Roman" w:hAnsi="Times New Roman" w:cs="Times New Roman" w:eastAsia="Times New Roman"/>
          <w:color w:val="231F1F"/>
          <w:spacing w:val="1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da</w:t>
      </w:r>
      <w:r>
        <w:rPr>
          <w:rFonts w:ascii="Times New Roman" w:hAnsi="Times New Roman" w:cs="Times New Roman" w:eastAsia="Times New Roman"/>
          <w:color w:val="231F1F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se</w:t>
      </w:r>
      <w:r>
        <w:rPr>
          <w:rFonts w:ascii="Times New Roman" w:hAnsi="Times New Roman" w:cs="Times New Roman" w:eastAsia="Times New Roman"/>
          <w:color w:val="231F1F"/>
          <w:spacing w:val="1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brine</w:t>
      </w:r>
      <w:r>
        <w:rPr>
          <w:rFonts w:ascii="Times New Roman" w:hAnsi="Times New Roman" w:cs="Times New Roman" w:eastAsia="Times New Roman"/>
          <w:color w:val="231F1F"/>
          <w:spacing w:val="1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o</w:t>
      </w:r>
      <w:r>
        <w:rPr>
          <w:rFonts w:ascii="Times New Roman" w:hAnsi="Times New Roman" w:cs="Times New Roman" w:eastAsia="Times New Roman"/>
          <w:color w:val="231F1F"/>
          <w:spacing w:val="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svim</w:t>
      </w:r>
      <w:r>
        <w:rPr>
          <w:rFonts w:ascii="Times New Roman" w:hAnsi="Times New Roman" w:cs="Times New Roman" w:eastAsia="Times New Roman"/>
          <w:color w:val="231F1F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parametrima</w:t>
      </w:r>
      <w:r>
        <w:rPr>
          <w:rFonts w:ascii="Times New Roman" w:hAnsi="Times New Roman" w:cs="Times New Roman" w:eastAsia="Times New Roman"/>
          <w:color w:val="231F1F"/>
          <w:spacing w:val="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vozila</w:t>
      </w:r>
      <w:r>
        <w:rPr>
          <w:rFonts w:ascii="Times New Roman" w:hAnsi="Times New Roman" w:cs="Times New Roman" w:eastAsia="Times New Roman"/>
          <w:color w:val="231F1F"/>
          <w:spacing w:val="1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koji</w:t>
      </w:r>
      <w:r>
        <w:rPr>
          <w:rFonts w:ascii="Times New Roman" w:hAnsi="Times New Roman" w:cs="Times New Roman" w:eastAsia="Times New Roman"/>
          <w:color w:val="231F1F"/>
          <w:spacing w:val="1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olakšavaju</w:t>
      </w:r>
      <w:r>
        <w:rPr>
          <w:rFonts w:ascii="Times New Roman" w:hAnsi="Times New Roman" w:cs="Times New Roman" w:eastAsia="Times New Roman"/>
          <w:color w:val="231F1F"/>
          <w:spacing w:val="82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vožnju,</w:t>
      </w:r>
      <w:r>
        <w:rPr>
          <w:rFonts w:ascii="Times New Roman" w:hAnsi="Times New Roman" w:cs="Times New Roman" w:eastAsia="Times New Roman"/>
          <w:color w:val="231F1F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ali</w:t>
      </w:r>
      <w:r>
        <w:rPr>
          <w:rFonts w:ascii="Times New Roman" w:hAnsi="Times New Roman" w:cs="Times New Roman" w:eastAsia="Times New Roman"/>
          <w:color w:val="231F1F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color w:val="231F1F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brinu</w:t>
      </w:r>
      <w:r>
        <w:rPr>
          <w:rFonts w:ascii="Times New Roman" w:hAnsi="Times New Roman" w:cs="Times New Roman" w:eastAsia="Times New Roman"/>
          <w:color w:val="231F1F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o</w:t>
      </w:r>
      <w:r>
        <w:rPr>
          <w:rFonts w:ascii="Times New Roman" w:hAnsi="Times New Roman" w:cs="Times New Roman" w:eastAsia="Times New Roman"/>
          <w:color w:val="231F1F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bezbjednosti</w:t>
      </w:r>
      <w:r>
        <w:rPr>
          <w:rFonts w:ascii="Times New Roman" w:hAnsi="Times New Roman" w:cs="Times New Roman" w:eastAsia="Times New Roman"/>
          <w:color w:val="231F1F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putnika.</w:t>
      </w:r>
      <w:r>
        <w:rPr>
          <w:rFonts w:ascii="Times New Roman" w:hAnsi="Times New Roman" w:cs="Times New Roman" w:eastAsia="Times New Roman"/>
          <w:color w:val="231F1F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Svaki</w:t>
      </w:r>
      <w:r>
        <w:rPr>
          <w:rFonts w:ascii="Times New Roman" w:hAnsi="Times New Roman" w:cs="Times New Roman" w:eastAsia="Times New Roman"/>
          <w:color w:val="231F1F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kompjuter</w:t>
      </w:r>
      <w:r>
        <w:rPr>
          <w:rFonts w:ascii="Times New Roman" w:hAnsi="Times New Roman" w:cs="Times New Roman" w:eastAsia="Times New Roman"/>
          <w:color w:val="231F1F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analizira</w:t>
      </w:r>
      <w:r>
        <w:rPr>
          <w:rFonts w:ascii="Times New Roman" w:hAnsi="Times New Roman" w:cs="Times New Roman" w:eastAsia="Times New Roman"/>
          <w:color w:val="231F1F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podatke</w:t>
      </w:r>
      <w:r>
        <w:rPr>
          <w:rFonts w:ascii="Times New Roman" w:hAnsi="Times New Roman" w:cs="Times New Roman" w:eastAsia="Times New Roman"/>
          <w:color w:val="231F1F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iz</w:t>
      </w:r>
      <w:r>
        <w:rPr>
          <w:rFonts w:ascii="Times New Roman" w:hAnsi="Times New Roman" w:cs="Times New Roman" w:eastAsia="Times New Roman"/>
          <w:color w:val="231F1F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vozila</w:t>
      </w:r>
      <w:r>
        <w:rPr>
          <w:rFonts w:ascii="Times New Roman" w:hAnsi="Times New Roman" w:cs="Times New Roman" w:eastAsia="Times New Roman"/>
          <w:color w:val="231F1F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bilo</w:t>
      </w:r>
      <w:r>
        <w:rPr>
          <w:rFonts w:ascii="Times New Roman" w:hAnsi="Times New Roman" w:cs="Times New Roman" w:eastAsia="Times New Roman"/>
          <w:color w:val="231F1F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da</w:t>
      </w:r>
      <w:r>
        <w:rPr>
          <w:rFonts w:ascii="Times New Roman" w:hAnsi="Times New Roman" w:cs="Times New Roman" w:eastAsia="Times New Roman"/>
          <w:color w:val="231F1F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se</w:t>
      </w:r>
      <w:r>
        <w:rPr>
          <w:rFonts w:ascii="Times New Roman" w:hAnsi="Times New Roman" w:cs="Times New Roman" w:eastAsia="Times New Roman"/>
          <w:color w:val="231F1F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ono</w:t>
      </w:r>
      <w:r>
        <w:rPr>
          <w:rFonts w:ascii="Times New Roman" w:hAnsi="Times New Roman" w:cs="Times New Roman" w:eastAsia="Times New Roman"/>
          <w:color w:val="231F1F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kreće,</w:t>
      </w:r>
      <w:r>
        <w:rPr>
          <w:rFonts w:ascii="Times New Roman" w:hAnsi="Times New Roman" w:cs="Times New Roman" w:eastAsia="Times New Roman"/>
          <w:color w:val="231F1F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ili</w:t>
      </w:r>
      <w:r>
        <w:rPr>
          <w:rFonts w:ascii="Times New Roman" w:hAnsi="Times New Roman" w:cs="Times New Roman" w:eastAsia="Times New Roman"/>
          <w:color w:val="231F1F"/>
          <w:spacing w:val="105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miruje</w:t>
      </w:r>
      <w:r>
        <w:rPr>
          <w:rFonts w:ascii="Times New Roman" w:hAnsi="Times New Roman" w:cs="Times New Roman" w:eastAsia="Times New Roman"/>
          <w:color w:val="231F1F"/>
          <w:spacing w:val="3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color w:val="231F1F"/>
          <w:spacing w:val="3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na</w:t>
      </w:r>
      <w:r>
        <w:rPr>
          <w:rFonts w:ascii="Times New Roman" w:hAnsi="Times New Roman" w:cs="Times New Roman" w:eastAsia="Times New Roman"/>
          <w:color w:val="231F1F"/>
          <w:spacing w:val="3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osnovu</w:t>
      </w:r>
      <w:r>
        <w:rPr>
          <w:rFonts w:ascii="Times New Roman" w:hAnsi="Times New Roman" w:cs="Times New Roman" w:eastAsia="Times New Roman"/>
          <w:color w:val="231F1F"/>
          <w:spacing w:val="3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toga</w:t>
      </w:r>
      <w:r>
        <w:rPr>
          <w:rFonts w:ascii="Times New Roman" w:hAnsi="Times New Roman" w:cs="Times New Roman" w:eastAsia="Times New Roman"/>
          <w:color w:val="231F1F"/>
          <w:spacing w:val="3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podešava</w:t>
      </w:r>
      <w:r>
        <w:rPr>
          <w:rFonts w:ascii="Times New Roman" w:hAnsi="Times New Roman" w:cs="Times New Roman" w:eastAsia="Times New Roman"/>
          <w:color w:val="231F1F"/>
          <w:spacing w:val="3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rad</w:t>
      </w:r>
      <w:r>
        <w:rPr>
          <w:rFonts w:ascii="Times New Roman" w:hAnsi="Times New Roman" w:cs="Times New Roman" w:eastAsia="Times New Roman"/>
          <w:color w:val="231F1F"/>
          <w:spacing w:val="3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motora,</w:t>
      </w:r>
      <w:r>
        <w:rPr>
          <w:rFonts w:ascii="Times New Roman" w:hAnsi="Times New Roman" w:cs="Times New Roman" w:eastAsia="Times New Roman"/>
          <w:color w:val="231F1F"/>
          <w:spacing w:val="3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ABS</w:t>
      </w:r>
      <w:r>
        <w:rPr>
          <w:rFonts w:ascii="Times New Roman" w:hAnsi="Times New Roman" w:cs="Times New Roman" w:eastAsia="Times New Roman"/>
          <w:color w:val="231F1F"/>
          <w:spacing w:val="3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sistem</w:t>
      </w:r>
      <w:r>
        <w:rPr>
          <w:rFonts w:ascii="Times New Roman" w:hAnsi="Times New Roman" w:cs="Times New Roman" w:eastAsia="Times New Roman"/>
          <w:color w:val="231F1F"/>
          <w:spacing w:val="3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color w:val="231F1F"/>
          <w:spacing w:val="3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sl.</w:t>
      </w:r>
      <w:r>
        <w:rPr>
          <w:rFonts w:ascii="Times New Roman" w:hAnsi="Times New Roman" w:cs="Times New Roman" w:eastAsia="Times New Roman"/>
          <w:color w:val="231F1F"/>
          <w:spacing w:val="3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Drugi</w:t>
      </w:r>
      <w:r>
        <w:rPr>
          <w:rFonts w:ascii="Times New Roman" w:hAnsi="Times New Roman" w:cs="Times New Roman" w:eastAsia="Times New Roman"/>
          <w:color w:val="231F1F"/>
          <w:spacing w:val="3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zadatak</w:t>
      </w:r>
      <w:r>
        <w:rPr>
          <w:rFonts w:ascii="Times New Roman" w:hAnsi="Times New Roman" w:cs="Times New Roman" w:eastAsia="Times New Roman"/>
          <w:color w:val="231F1F"/>
          <w:spacing w:val="3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kompjutera</w:t>
      </w:r>
      <w:r>
        <w:rPr>
          <w:rFonts w:ascii="Times New Roman" w:hAnsi="Times New Roman" w:cs="Times New Roman" w:eastAsia="Times New Roman"/>
          <w:color w:val="231F1F"/>
          <w:spacing w:val="3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1"/>
          <w:sz w:val="20"/>
          <w:szCs w:val="20"/>
        </w:rPr>
        <w:t>je</w:t>
      </w:r>
      <w:r>
        <w:rPr>
          <w:rFonts w:ascii="Times New Roman" w:hAnsi="Times New Roman" w:cs="Times New Roman" w:eastAsia="Times New Roman"/>
          <w:color w:val="231F1F"/>
          <w:spacing w:val="3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da</w:t>
      </w:r>
      <w:r>
        <w:rPr>
          <w:rFonts w:ascii="Times New Roman" w:hAnsi="Times New Roman" w:cs="Times New Roman" w:eastAsia="Times New Roman"/>
          <w:color w:val="231F1F"/>
          <w:spacing w:val="3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pamti</w:t>
      </w:r>
      <w:r>
        <w:rPr>
          <w:rFonts w:ascii="Times New Roman" w:hAnsi="Times New Roman" w:cs="Times New Roman" w:eastAsia="Times New Roman"/>
          <w:color w:val="231F1F"/>
          <w:spacing w:val="3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sve</w:t>
      </w:r>
      <w:r>
        <w:rPr>
          <w:rFonts w:ascii="Times New Roman" w:hAnsi="Times New Roman" w:cs="Times New Roman" w:eastAsia="Times New Roman"/>
          <w:color w:val="231F1F"/>
          <w:spacing w:val="49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neispravnosti</w:t>
      </w:r>
      <w:r>
        <w:rPr>
          <w:rFonts w:ascii="Times New Roman" w:hAnsi="Times New Roman" w:cs="Times New Roman" w:eastAsia="Times New Roman"/>
          <w:color w:val="231F1F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na</w:t>
      </w:r>
      <w:r>
        <w:rPr>
          <w:rFonts w:ascii="Times New Roman" w:hAnsi="Times New Roman" w:cs="Times New Roman" w:eastAsia="Times New Roman"/>
          <w:color w:val="231F1F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vozilu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i da nas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blagovremeno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 obavesti o</w:t>
      </w:r>
      <w:r>
        <w:rPr>
          <w:rFonts w:ascii="Times New Roman" w:hAnsi="Times New Roman" w:cs="Times New Roman" w:eastAsia="Times New Roman"/>
          <w:color w:val="231F1F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kvaru.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 Današnja</w:t>
      </w:r>
      <w:r>
        <w:rPr>
          <w:rFonts w:ascii="Times New Roman" w:hAnsi="Times New Roman" w:cs="Times New Roman" w:eastAsia="Times New Roman"/>
          <w:color w:val="231F1F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vozila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 postaju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 sve</w:t>
      </w:r>
      <w:r>
        <w:rPr>
          <w:rFonts w:ascii="Times New Roman" w:hAnsi="Times New Roman" w:cs="Times New Roman" w:eastAsia="Times New Roman"/>
          <w:color w:val="231F1F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„pametnija“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i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sama</w:t>
      </w:r>
      <w:r>
        <w:rPr>
          <w:rFonts w:ascii="Times New Roman" w:hAnsi="Times New Roman" w:cs="Times New Roman" w:eastAsia="Times New Roman"/>
          <w:color w:val="231F1F"/>
          <w:spacing w:val="91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sebe</w:t>
      </w:r>
      <w:r>
        <w:rPr>
          <w:rFonts w:ascii="Times New Roman" w:hAnsi="Times New Roman" w:cs="Times New Roman" w:eastAsia="Times New Roman"/>
          <w:color w:val="231F1F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proveravaju,</w:t>
      </w:r>
      <w:r>
        <w:rPr>
          <w:rFonts w:ascii="Times New Roman" w:hAnsi="Times New Roman" w:cs="Times New Roman" w:eastAsia="Times New Roman"/>
          <w:color w:val="231F1F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color w:val="231F1F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na</w:t>
      </w:r>
      <w:r>
        <w:rPr>
          <w:rFonts w:ascii="Times New Roman" w:hAnsi="Times New Roman" w:cs="Times New Roman" w:eastAsia="Times New Roman"/>
          <w:color w:val="231F1F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prvi</w:t>
      </w:r>
      <w:r>
        <w:rPr>
          <w:rFonts w:ascii="Times New Roman" w:hAnsi="Times New Roman" w:cs="Times New Roman" w:eastAsia="Times New Roman"/>
          <w:color w:val="231F1F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znak</w:t>
      </w:r>
      <w:r>
        <w:rPr>
          <w:rFonts w:ascii="Times New Roman" w:hAnsi="Times New Roman" w:cs="Times New Roman" w:eastAsia="Times New Roman"/>
          <w:color w:val="231F1F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neke</w:t>
      </w:r>
      <w:r>
        <w:rPr>
          <w:rFonts w:ascii="Times New Roman" w:hAnsi="Times New Roman" w:cs="Times New Roman" w:eastAsia="Times New Roman"/>
          <w:color w:val="231F1F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neispravnos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ti</w:t>
      </w:r>
      <w:r>
        <w:rPr>
          <w:rFonts w:ascii="Times New Roman" w:hAnsi="Times New Roman" w:cs="Times New Roman" w:eastAsia="Times New Roman"/>
          <w:color w:val="231F1F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obaveštavaju</w:t>
      </w:r>
      <w:r>
        <w:rPr>
          <w:rFonts w:ascii="Times New Roman" w:hAnsi="Times New Roman" w:cs="Times New Roman" w:eastAsia="Times New Roman"/>
          <w:color w:val="231F1F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nas</w:t>
      </w:r>
      <w:r>
        <w:rPr>
          <w:rFonts w:ascii="Times New Roman" w:hAnsi="Times New Roman" w:cs="Times New Roman" w:eastAsia="Times New Roman"/>
          <w:color w:val="231F1F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da</w:t>
      </w:r>
      <w:r>
        <w:rPr>
          <w:rFonts w:ascii="Times New Roman" w:hAnsi="Times New Roman" w:cs="Times New Roman" w:eastAsia="Times New Roman"/>
          <w:color w:val="231F1F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1"/>
          <w:sz w:val="20"/>
          <w:szCs w:val="20"/>
        </w:rPr>
        <w:t>je</w:t>
      </w:r>
      <w:r>
        <w:rPr>
          <w:rFonts w:ascii="Times New Roman" w:hAnsi="Times New Roman" w:cs="Times New Roman" w:eastAsia="Times New Roman"/>
          <w:color w:val="231F1F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došlo</w:t>
      </w:r>
      <w:r>
        <w:rPr>
          <w:rFonts w:ascii="Times New Roman" w:hAnsi="Times New Roman" w:cs="Times New Roman" w:eastAsia="Times New Roman"/>
          <w:color w:val="231F1F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2"/>
          <w:sz w:val="20"/>
          <w:szCs w:val="20"/>
        </w:rPr>
        <w:t>vreme</w:t>
      </w:r>
      <w:r>
        <w:rPr>
          <w:rFonts w:ascii="Times New Roman" w:hAnsi="Times New Roman" w:cs="Times New Roman" w:eastAsia="Times New Roman"/>
          <w:color w:val="231F1F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za</w:t>
      </w:r>
      <w:r>
        <w:rPr>
          <w:rFonts w:ascii="Times New Roman" w:hAnsi="Times New Roman" w:cs="Times New Roman" w:eastAsia="Times New Roman"/>
          <w:color w:val="231F1F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servis.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0"/>
        <w:ind w:left="826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1F"/>
          <w:spacing w:val="-1"/>
          <w:sz w:val="20"/>
        </w:rPr>
        <w:t>KLJUČNE</w:t>
      </w:r>
      <w:r>
        <w:rPr>
          <w:rFonts w:ascii="Times New Roman" w:hAnsi="Times New Roman"/>
          <w:color w:val="231F1F"/>
          <w:spacing w:val="-8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RIJEČI:</w:t>
      </w:r>
      <w:r>
        <w:rPr>
          <w:rFonts w:ascii="Times New Roman" w:hAnsi="Times New Roman"/>
          <w:color w:val="231F1F"/>
          <w:spacing w:val="-11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automobil,</w:t>
      </w:r>
      <w:r>
        <w:rPr>
          <w:rFonts w:ascii="Times New Roman" w:hAnsi="Times New Roman"/>
          <w:color w:val="231F1F"/>
          <w:spacing w:val="-10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bezbjednost</w:t>
      </w:r>
      <w:r>
        <w:rPr>
          <w:rFonts w:ascii="Times New Roman" w:hAnsi="Times New Roman"/>
          <w:color w:val="231F1F"/>
          <w:spacing w:val="-10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saobraćaja,</w:t>
      </w:r>
      <w:r>
        <w:rPr>
          <w:rFonts w:ascii="Times New Roman" w:hAnsi="Times New Roman"/>
          <w:color w:val="231F1F"/>
          <w:spacing w:val="-9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računari,</w:t>
      </w:r>
      <w:r>
        <w:rPr>
          <w:rFonts w:ascii="Times New Roman" w:hAnsi="Times New Roman"/>
          <w:color w:val="231F1F"/>
          <w:spacing w:val="-10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dijagnostika.</w:t>
      </w:r>
      <w:r>
        <w:rPr>
          <w:rFonts w:ascii="Times New Roman" w:hAns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numPr>
          <w:ilvl w:val="1"/>
          <w:numId w:val="37"/>
        </w:numPr>
        <w:tabs>
          <w:tab w:pos="4443" w:val="left" w:leader="none"/>
        </w:tabs>
        <w:spacing w:before="0"/>
        <w:ind w:left="4442" w:right="0" w:hanging="221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b/>
          <w:color w:val="231F1F"/>
          <w:spacing w:val="-1"/>
          <w:sz w:val="22"/>
        </w:rPr>
        <w:t>UVOD</w:t>
      </w:r>
      <w:r>
        <w:rPr>
          <w:rFonts w:ascii="Times New Roman"/>
          <w:sz w:val="22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1"/>
          <w:szCs w:val="21"/>
        </w:rPr>
      </w:pPr>
    </w:p>
    <w:p>
      <w:pPr>
        <w:pStyle w:val="BodyText"/>
        <w:spacing w:line="360" w:lineRule="auto"/>
        <w:ind w:right="113" w:firstLine="679"/>
        <w:jc w:val="both"/>
      </w:pPr>
      <w:r>
        <w:rPr>
          <w:color w:val="231F1F"/>
          <w:spacing w:val="-1"/>
        </w:rPr>
        <w:t>Procesom</w:t>
      </w:r>
      <w:r>
        <w:rPr>
          <w:color w:val="231F1F"/>
          <w:spacing w:val="43"/>
        </w:rPr>
        <w:t> </w:t>
      </w:r>
      <w:r>
        <w:rPr>
          <w:color w:val="231F1F"/>
          <w:spacing w:val="-1"/>
        </w:rPr>
        <w:t>selekcije</w:t>
      </w:r>
      <w:r>
        <w:rPr>
          <w:color w:val="231F1F"/>
          <w:spacing w:val="42"/>
        </w:rPr>
        <w:t> </w:t>
      </w:r>
      <w:r>
        <w:rPr>
          <w:color w:val="231F1F"/>
        </w:rPr>
        <w:t>i</w:t>
      </w:r>
      <w:r>
        <w:rPr>
          <w:color w:val="231F1F"/>
          <w:spacing w:val="43"/>
        </w:rPr>
        <w:t> </w:t>
      </w:r>
      <w:r>
        <w:rPr>
          <w:color w:val="231F1F"/>
          <w:spacing w:val="-1"/>
        </w:rPr>
        <w:t>odabirom</w:t>
      </w:r>
      <w:r>
        <w:rPr>
          <w:color w:val="231F1F"/>
          <w:spacing w:val="43"/>
        </w:rPr>
        <w:t> </w:t>
      </w:r>
      <w:r>
        <w:rPr>
          <w:color w:val="231F1F"/>
          <w:spacing w:val="-1"/>
        </w:rPr>
        <w:t>pri</w:t>
      </w:r>
      <w:r>
        <w:rPr>
          <w:color w:val="231F1F"/>
          <w:spacing w:val="43"/>
        </w:rPr>
        <w:t> </w:t>
      </w:r>
      <w:r>
        <w:rPr>
          <w:color w:val="231F1F"/>
        </w:rPr>
        <w:t>kupovini</w:t>
      </w:r>
      <w:r>
        <w:rPr>
          <w:color w:val="231F1F"/>
          <w:spacing w:val="43"/>
        </w:rPr>
        <w:t> </w:t>
      </w:r>
      <w:r>
        <w:rPr>
          <w:color w:val="231F1F"/>
          <w:spacing w:val="-1"/>
        </w:rPr>
        <w:t>auta,</w:t>
      </w:r>
      <w:r>
        <w:rPr>
          <w:color w:val="231F1F"/>
          <w:spacing w:val="42"/>
        </w:rPr>
        <w:t> </w:t>
      </w:r>
      <w:r>
        <w:rPr>
          <w:color w:val="231F1F"/>
        </w:rPr>
        <w:t>klijent</w:t>
      </w:r>
      <w:r>
        <w:rPr>
          <w:color w:val="231F1F"/>
          <w:spacing w:val="42"/>
        </w:rPr>
        <w:t> </w:t>
      </w:r>
      <w:r>
        <w:rPr>
          <w:color w:val="231F1F"/>
          <w:spacing w:val="-1"/>
        </w:rPr>
        <w:t>(kupac)</w:t>
      </w:r>
      <w:r>
        <w:rPr>
          <w:color w:val="231F1F"/>
          <w:spacing w:val="44"/>
        </w:rPr>
        <w:t> </w:t>
      </w:r>
      <w:r>
        <w:rPr>
          <w:color w:val="231F1F"/>
        </w:rPr>
        <w:t>je</w:t>
      </w:r>
      <w:r>
        <w:rPr>
          <w:color w:val="231F1F"/>
          <w:spacing w:val="42"/>
        </w:rPr>
        <w:t> </w:t>
      </w:r>
      <w:r>
        <w:rPr>
          <w:color w:val="231F1F"/>
          <w:spacing w:val="-1"/>
        </w:rPr>
        <w:t>razvojem</w:t>
      </w:r>
      <w:r>
        <w:rPr>
          <w:color w:val="231F1F"/>
          <w:spacing w:val="71"/>
        </w:rPr>
        <w:t> </w:t>
      </w:r>
      <w:r>
        <w:rPr>
          <w:rFonts w:ascii="Times New Roman" w:hAnsi="Times New Roman"/>
          <w:color w:val="231F1F"/>
          <w:spacing w:val="-1"/>
        </w:rPr>
        <w:t>informacionih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tehnologija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  <w:spacing w:val="-1"/>
        </w:rPr>
        <w:t>već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velikoj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  <w:spacing w:val="-1"/>
        </w:rPr>
        <w:t>prednosti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</w:rPr>
        <w:t>iz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  <w:spacing w:val="-1"/>
        </w:rPr>
        <w:t>prostog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  <w:spacing w:val="-1"/>
        </w:rPr>
        <w:t>razloga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što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  <w:spacing w:val="-1"/>
        </w:rPr>
        <w:t>pristup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podacima</w:t>
      </w:r>
      <w:r>
        <w:rPr>
          <w:rFonts w:ascii="Times New Roman" w:hAnsi="Times New Roman"/>
          <w:color w:val="231F1F"/>
          <w:spacing w:val="95"/>
        </w:rPr>
        <w:t> </w:t>
      </w:r>
      <w:r>
        <w:rPr>
          <w:rFonts w:ascii="Times New Roman" w:hAnsi="Times New Roman"/>
          <w:color w:val="231F1F"/>
          <w:spacing w:val="-1"/>
        </w:rPr>
        <w:t>olakšan.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  <w:spacing w:val="-1"/>
        </w:rPr>
        <w:t>Naime,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svemu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može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  <w:spacing w:val="-1"/>
        </w:rPr>
        <w:t>pristupiti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  <w:spacing w:val="-1"/>
        </w:rPr>
        <w:t>online,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  <w:spacing w:val="-1"/>
        </w:rPr>
        <w:t>kako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  <w:spacing w:val="-1"/>
        </w:rPr>
        <w:t>pregledu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novih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</w:rPr>
        <w:t>modela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  <w:spacing w:val="-1"/>
        </w:rPr>
        <w:t>automobila,</w:t>
      </w:r>
      <w:r>
        <w:rPr>
          <w:rFonts w:ascii="Times New Roman" w:hAnsi="Times New Roman"/>
          <w:color w:val="231F1F"/>
          <w:spacing w:val="85"/>
        </w:rPr>
        <w:t> </w:t>
      </w:r>
      <w:r>
        <w:rPr>
          <w:rFonts w:ascii="Times New Roman" w:hAnsi="Times New Roman"/>
          <w:color w:val="231F1F"/>
        </w:rPr>
        <w:t>dostupnih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  <w:spacing w:val="-1"/>
        </w:rPr>
        <w:t>rezervnih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  <w:spacing w:val="-1"/>
        </w:rPr>
        <w:t>delova,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</w:rPr>
        <w:t>tako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  <w:spacing w:val="-1"/>
        </w:rPr>
        <w:t>pristupu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  <w:spacing w:val="-1"/>
        </w:rPr>
        <w:t>ovlašćenim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  <w:spacing w:val="-1"/>
        </w:rPr>
        <w:t>servisima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</w:rPr>
        <w:t>koji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  <w:spacing w:val="-1"/>
        </w:rPr>
        <w:t>rade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75"/>
        </w:rPr>
        <w:t> </w:t>
      </w:r>
      <w:r>
        <w:rPr>
          <w:color w:val="231F1F"/>
          <w:spacing w:val="-1"/>
        </w:rPr>
        <w:t>dijagnostikovanju</w:t>
      </w:r>
      <w:r>
        <w:rPr>
          <w:color w:val="231F1F"/>
          <w:spacing w:val="47"/>
        </w:rPr>
        <w:t> </w:t>
      </w:r>
      <w:r>
        <w:rPr>
          <w:color w:val="231F1F"/>
        </w:rPr>
        <w:t>kvarova.</w:t>
      </w:r>
      <w:r>
        <w:rPr>
          <w:color w:val="231F1F"/>
          <w:spacing w:val="47"/>
        </w:rPr>
        <w:t> </w:t>
      </w:r>
      <w:r>
        <w:rPr>
          <w:color w:val="231F1F"/>
        </w:rPr>
        <w:t>S</w:t>
      </w:r>
      <w:r>
        <w:rPr>
          <w:color w:val="231F1F"/>
          <w:spacing w:val="48"/>
        </w:rPr>
        <w:t> </w:t>
      </w:r>
      <w:r>
        <w:rPr>
          <w:color w:val="231F1F"/>
        </w:rPr>
        <w:t>obzirom</w:t>
      </w:r>
      <w:r>
        <w:rPr>
          <w:color w:val="231F1F"/>
          <w:spacing w:val="50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  <w:spacing w:val="-1"/>
        </w:rPr>
        <w:t>ulicama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</w:rPr>
        <w:t>danas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  <w:spacing w:val="-1"/>
        </w:rPr>
        <w:t>sreću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</w:rPr>
        <w:t>sve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  <w:spacing w:val="-1"/>
        </w:rPr>
        <w:t>moderniji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</w:rPr>
        <w:t>tipovi</w:t>
      </w:r>
      <w:r>
        <w:rPr>
          <w:rFonts w:ascii="Times New Roman" w:hAnsi="Times New Roman"/>
          <w:color w:val="231F1F"/>
          <w:spacing w:val="67"/>
        </w:rPr>
        <w:t> </w:t>
      </w:r>
      <w:r>
        <w:rPr>
          <w:rFonts w:ascii="Times New Roman" w:hAnsi="Times New Roman"/>
          <w:color w:val="231F1F"/>
          <w:spacing w:val="-1"/>
        </w:rPr>
        <w:t>automobila,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očekivano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1"/>
        </w:rPr>
        <w:t>je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uporedo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1"/>
        </w:rPr>
        <w:t>sa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tim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inovacije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tehnološkim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procesima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sve</w:t>
      </w:r>
      <w:r>
        <w:rPr>
          <w:rFonts w:ascii="Times New Roman" w:hAnsi="Times New Roman"/>
          <w:color w:val="231F1F"/>
          <w:spacing w:val="66"/>
        </w:rPr>
        <w:t> </w:t>
      </w:r>
      <w:r>
        <w:rPr>
          <w:color w:val="231F1F"/>
          <w:spacing w:val="-1"/>
        </w:rPr>
        <w:t>prisutnije </w:t>
      </w:r>
      <w:r>
        <w:rPr>
          <w:color w:val="231F1F"/>
        </w:rPr>
        <w:t>na</w:t>
      </w:r>
      <w:r>
        <w:rPr>
          <w:color w:val="231F1F"/>
          <w:spacing w:val="-1"/>
        </w:rPr>
        <w:t> modelima,</w:t>
      </w:r>
      <w:r>
        <w:rPr>
          <w:color w:val="231F1F"/>
        </w:rPr>
        <w:t> </w:t>
      </w:r>
      <w:r>
        <w:rPr>
          <w:color w:val="231F1F"/>
          <w:spacing w:val="-1"/>
        </w:rPr>
        <w:t>kao</w:t>
      </w:r>
      <w:r>
        <w:rPr>
          <w:color w:val="231F1F"/>
        </w:rPr>
        <w:t> i </w:t>
      </w:r>
      <w:r>
        <w:rPr>
          <w:color w:val="231F1F"/>
          <w:spacing w:val="-1"/>
        </w:rPr>
        <w:t>kvarovi</w:t>
      </w:r>
      <w:r>
        <w:rPr>
          <w:color w:val="231F1F"/>
        </w:rPr>
        <w:t> koji se </w:t>
      </w:r>
      <w:r>
        <w:rPr>
          <w:color w:val="231F1F"/>
          <w:spacing w:val="-1"/>
        </w:rPr>
        <w:t>mogu</w:t>
      </w:r>
      <w:r>
        <w:rPr>
          <w:color w:val="231F1F"/>
          <w:spacing w:val="2"/>
        </w:rPr>
        <w:t> </w:t>
      </w:r>
      <w:r>
        <w:rPr>
          <w:color w:val="231F1F"/>
        </w:rPr>
        <w:t>javiti na</w:t>
      </w:r>
      <w:r>
        <w:rPr>
          <w:color w:val="231F1F"/>
          <w:spacing w:val="-1"/>
        </w:rPr>
        <w:t> digitalnoj</w:t>
      </w:r>
      <w:r>
        <w:rPr>
          <w:color w:val="231F1F"/>
        </w:rPr>
        <w:t> i elektronskoj </w:t>
      </w:r>
      <w:r>
        <w:rPr>
          <w:color w:val="231F1F"/>
          <w:spacing w:val="-1"/>
        </w:rPr>
        <w:t>obradi.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numPr>
          <w:ilvl w:val="0"/>
          <w:numId w:val="38"/>
        </w:numPr>
        <w:tabs>
          <w:tab w:pos="3489" w:val="left" w:leader="none"/>
        </w:tabs>
        <w:spacing w:before="0"/>
        <w:ind w:left="3489" w:right="0" w:hanging="221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b/>
          <w:bCs/>
          <w:color w:val="231F1F"/>
          <w:spacing w:val="-1"/>
          <w:sz w:val="22"/>
          <w:szCs w:val="22"/>
        </w:rPr>
        <w:t>OBD</w:t>
      </w:r>
      <w:r>
        <w:rPr>
          <w:rFonts w:ascii="Times New Roman" w:hAnsi="Times New Roman" w:cs="Times New Roman" w:eastAsia="Times New Roman"/>
          <w:b/>
          <w:bCs/>
          <w:color w:val="231F1F"/>
          <w:spacing w:val="-1"/>
          <w:sz w:val="22"/>
          <w:szCs w:val="22"/>
        </w:rPr>
        <w:t>–</w:t>
      </w:r>
      <w:r>
        <w:rPr>
          <w:rFonts w:ascii="Times New Roman" w:hAnsi="Times New Roman" w:cs="Times New Roman" w:eastAsia="Times New Roman"/>
          <w:b/>
          <w:bCs/>
          <w:color w:val="231F1F"/>
          <w:spacing w:val="-1"/>
          <w:sz w:val="22"/>
          <w:szCs w:val="22"/>
        </w:rPr>
        <w:t>ON BOAR</w:t>
      </w:r>
      <w:r>
        <w:rPr>
          <w:rFonts w:ascii="Times New Roman" w:hAnsi="Times New Roman" w:cs="Times New Roman" w:eastAsia="Times New Roman"/>
          <w:b/>
          <w:bCs/>
          <w:color w:val="231F1F"/>
          <w:spacing w:val="-1"/>
          <w:sz w:val="22"/>
          <w:szCs w:val="22"/>
        </w:rPr>
        <w:t>D </w:t>
      </w:r>
      <w:r>
        <w:rPr>
          <w:rFonts w:ascii="Times New Roman" w:hAnsi="Times New Roman" w:cs="Times New Roman" w:eastAsia="Times New Roman"/>
          <w:b/>
          <w:bCs/>
          <w:color w:val="231F1F"/>
          <w:spacing w:val="-2"/>
          <w:sz w:val="22"/>
          <w:szCs w:val="22"/>
        </w:rPr>
        <w:t>DI</w:t>
      </w:r>
      <w:r>
        <w:rPr>
          <w:rFonts w:ascii="Times New Roman" w:hAnsi="Times New Roman" w:cs="Times New Roman" w:eastAsia="Times New Roman"/>
          <w:b/>
          <w:bCs/>
          <w:color w:val="231F1F"/>
          <w:spacing w:val="-2"/>
          <w:sz w:val="22"/>
          <w:szCs w:val="22"/>
        </w:rPr>
        <w:t>AGN</w:t>
      </w:r>
      <w:r>
        <w:rPr>
          <w:rFonts w:ascii="Times New Roman" w:hAnsi="Times New Roman" w:cs="Times New Roman" w:eastAsia="Times New Roman"/>
          <w:b/>
          <w:bCs/>
          <w:color w:val="231F1F"/>
          <w:spacing w:val="-2"/>
          <w:sz w:val="22"/>
          <w:szCs w:val="22"/>
        </w:rPr>
        <w:t>OS</w:t>
      </w:r>
      <w:r>
        <w:rPr>
          <w:rFonts w:ascii="Times New Roman" w:hAnsi="Times New Roman" w:cs="Times New Roman" w:eastAsia="Times New Roman"/>
          <w:b/>
          <w:bCs/>
          <w:color w:val="231F1F"/>
          <w:spacing w:val="-2"/>
          <w:sz w:val="22"/>
          <w:szCs w:val="22"/>
        </w:rPr>
        <w:t>TIC</w:t>
      </w:r>
      <w:r>
        <w:rPr>
          <w:rFonts w:ascii="Times New Roman" w:hAnsi="Times New Roman" w:cs="Times New Roman" w:eastAsia="Times New Roman"/>
          <w:sz w:val="22"/>
          <w:szCs w:val="22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b/>
          <w:bCs/>
          <w:sz w:val="31"/>
          <w:szCs w:val="31"/>
        </w:rPr>
      </w:pPr>
    </w:p>
    <w:p>
      <w:pPr>
        <w:pStyle w:val="BodyText"/>
        <w:spacing w:line="360" w:lineRule="auto"/>
        <w:ind w:right="114" w:firstLine="67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OBD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ili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On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board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Diagnostic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sistem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autu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2"/>
        </w:rPr>
        <w:t>koji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služi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ne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samo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dijagnostiku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kvara</w:t>
      </w:r>
      <w:r>
        <w:rPr>
          <w:rFonts w:ascii="Times New Roman" w:hAnsi="Times New Roman"/>
          <w:color w:val="231F1F"/>
          <w:spacing w:val="79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  <w:spacing w:val="-1"/>
        </w:rPr>
        <w:t>autu,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  <w:spacing w:val="-1"/>
        </w:rPr>
        <w:t>već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  <w:spacing w:val="-1"/>
        </w:rPr>
        <w:t>komunikaciju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  <w:spacing w:val="-1"/>
        </w:rPr>
        <w:t>samog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  <w:spacing w:val="-1"/>
        </w:rPr>
        <w:t>auta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</w:rPr>
        <w:t>sa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  <w:spacing w:val="-1"/>
        </w:rPr>
        <w:t>procesima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  <w:spacing w:val="-1"/>
        </w:rPr>
        <w:t>okruženju,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</w:rPr>
        <w:t>kao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</w:rPr>
        <w:t>što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  <w:spacing w:val="-1"/>
        </w:rPr>
        <w:t>recimo:</w:t>
      </w:r>
      <w:r>
        <w:rPr>
          <w:rFonts w:ascii="Times New Roman" w:hAnsi="Times New Roman"/>
          <w:color w:val="231F1F"/>
          <w:spacing w:val="93"/>
        </w:rPr>
        <w:t> </w:t>
      </w:r>
      <w:r>
        <w:rPr>
          <w:rFonts w:ascii="Times New Roman" w:hAnsi="Times New Roman"/>
          <w:color w:val="231F1F"/>
          <w:spacing w:val="-1"/>
        </w:rPr>
        <w:t>očitavanja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brzine,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stanje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ulja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goriva,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protoka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potrošnje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goriva,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broja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obrtaja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color w:val="231F1F"/>
        </w:rPr>
        <w:t>motora,</w:t>
      </w:r>
      <w:r>
        <w:rPr>
          <w:color w:val="231F1F"/>
          <w:spacing w:val="55"/>
        </w:rPr>
        <w:t> </w:t>
      </w:r>
      <w:r>
        <w:rPr>
          <w:rFonts w:ascii="Times New Roman" w:hAnsi="Times New Roman"/>
          <w:color w:val="231F1F"/>
          <w:spacing w:val="-1"/>
        </w:rPr>
        <w:t>temperaturi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</w:rPr>
        <w:t>tečnosti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  <w:spacing w:val="-2"/>
        </w:rPr>
        <w:t>hlaĎe</w:t>
      </w:r>
      <w:r>
        <w:rPr>
          <w:rFonts w:ascii="Times New Roman" w:hAnsi="Times New Roman"/>
          <w:color w:val="231F1F"/>
          <w:spacing w:val="-1"/>
        </w:rPr>
        <w:t>nje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  <w:spacing w:val="-1"/>
        </w:rPr>
        <w:t>motora,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</w:rPr>
        <w:t>itd,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</w:rPr>
        <w:t>osnovu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</w:rPr>
        <w:t>ovih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  <w:spacing w:val="-1"/>
        </w:rPr>
        <w:t>čitanja,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</w:rPr>
        <w:t>monitoru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  <w:spacing w:val="-1"/>
        </w:rPr>
        <w:t>prikaz</w:t>
      </w:r>
      <w:r>
        <w:rPr>
          <w:rFonts w:ascii="Times New Roman" w:hAnsi="Times New Roman"/>
          <w:color w:val="231F1F"/>
          <w:spacing w:val="65"/>
        </w:rPr>
        <w:t> </w:t>
      </w:r>
      <w:r>
        <w:rPr>
          <w:rFonts w:ascii="Times New Roman" w:hAnsi="Times New Roman"/>
          <w:color w:val="231F1F"/>
        </w:rPr>
        <w:t>može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biti </w:t>
      </w:r>
      <w:r>
        <w:rPr>
          <w:rFonts w:ascii="Times New Roman" w:hAnsi="Times New Roman"/>
          <w:color w:val="231F1F"/>
          <w:spacing w:val="-1"/>
        </w:rPr>
        <w:t>prikazan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brojčano</w:t>
      </w:r>
      <w:r>
        <w:rPr>
          <w:rFonts w:ascii="Times New Roman" w:hAnsi="Times New Roman"/>
          <w:color w:val="231F1F"/>
        </w:rPr>
        <w:t> ili kao </w:t>
      </w:r>
      <w:r>
        <w:rPr>
          <w:rFonts w:ascii="Times New Roman" w:hAnsi="Times New Roman"/>
          <w:color w:val="231F1F"/>
          <w:spacing w:val="-1"/>
        </w:rPr>
        <w:t>dijagramski</w:t>
      </w:r>
      <w:r>
        <w:rPr>
          <w:rFonts w:ascii="Times New Roman" w:hAnsi="Times New Roman"/>
          <w:color w:val="231F1F"/>
        </w:rPr>
        <w:t> prikaz.</w:t>
      </w:r>
      <w:r>
        <w:rPr>
          <w:rFonts w:ascii="Times New Roman" w:hAnsi="Times New Roman"/>
        </w:rPr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headerReference w:type="even" r:id="rId102"/>
          <w:pgSz w:w="11910" w:h="16840"/>
          <w:pgMar w:header="0" w:footer="853" w:top="1340" w:bottom="1040" w:left="1300" w:right="1300"/>
        </w:sect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spacing w:line="200" w:lineRule="atLeast"/>
        <w:ind w:left="932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4710923" cy="2457640"/>
            <wp:effectExtent l="0" t="0" r="0" b="0"/>
            <wp:docPr id="31" name="image25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2" name="image25.jpeg"/>
                    <pic:cNvPicPr/>
                  </pic:nvPicPr>
                  <pic:blipFill>
                    <a:blip r:embed="rId10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10923" cy="2457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spacing w:before="69"/>
        <w:ind w:left="137" w:right="135" w:firstLine="0"/>
        <w:jc w:val="center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i/>
          <w:color w:val="231F1F"/>
          <w:spacing w:val="-1"/>
          <w:sz w:val="24"/>
        </w:rPr>
        <w:t>Slika</w:t>
      </w:r>
      <w:r>
        <w:rPr>
          <w:rFonts w:ascii="Times New Roman"/>
          <w:i/>
          <w:color w:val="231F1F"/>
          <w:sz w:val="24"/>
        </w:rPr>
        <w:t> 1. Pri</w:t>
      </w:r>
      <w:r>
        <w:rPr>
          <w:rFonts w:ascii="Times New Roman"/>
          <w:i/>
          <w:color w:val="231F1F"/>
          <w:sz w:val="24"/>
        </w:rPr>
        <w:t>k</w:t>
      </w:r>
      <w:r>
        <w:rPr>
          <w:rFonts w:ascii="Times New Roman"/>
          <w:i/>
          <w:color w:val="231F1F"/>
          <w:sz w:val="24"/>
        </w:rPr>
        <w:t>az OBD</w:t>
      </w:r>
      <w:r>
        <w:rPr>
          <w:rFonts w:ascii="Times New Roman"/>
          <w:i/>
          <w:color w:val="231F1F"/>
          <w:spacing w:val="-1"/>
          <w:sz w:val="24"/>
        </w:rPr>
        <w:t> </w:t>
      </w:r>
      <w:r>
        <w:rPr>
          <w:rFonts w:ascii="Times New Roman"/>
          <w:i/>
          <w:color w:val="231F1F"/>
          <w:spacing w:val="-1"/>
          <w:sz w:val="24"/>
        </w:rPr>
        <w:t>kon</w:t>
      </w:r>
      <w:r>
        <w:rPr>
          <w:rFonts w:ascii="Times New Roman"/>
          <w:i/>
          <w:color w:val="231F1F"/>
          <w:spacing w:val="-1"/>
          <w:sz w:val="24"/>
        </w:rPr>
        <w:t>cepta</w:t>
      </w:r>
      <w:r>
        <w:rPr>
          <w:rFonts w:ascii="Times New Roman"/>
          <w:sz w:val="24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4"/>
          <w:szCs w:val="24"/>
        </w:rPr>
      </w:pPr>
    </w:p>
    <w:p>
      <w:pPr>
        <w:spacing w:line="240" w:lineRule="auto" w:before="2"/>
        <w:rPr>
          <w:rFonts w:ascii="Times New Roman" w:hAnsi="Times New Roman" w:cs="Times New Roman" w:eastAsia="Times New Roman"/>
          <w:i/>
          <w:sz w:val="33"/>
          <w:szCs w:val="33"/>
        </w:rPr>
      </w:pPr>
    </w:p>
    <w:p>
      <w:pPr>
        <w:pStyle w:val="BodyText"/>
        <w:spacing w:line="360" w:lineRule="auto"/>
        <w:ind w:right="114" w:firstLine="679"/>
        <w:jc w:val="both"/>
        <w:rPr>
          <w:rFonts w:ascii="Times New Roman" w:hAnsi="Times New Roman" w:cs="Times New Roman" w:eastAsia="Times New Roman"/>
        </w:rPr>
      </w:pPr>
      <w:r>
        <w:rPr>
          <w:color w:val="231F1F"/>
          <w:spacing w:val="-1"/>
        </w:rPr>
        <w:t>OBD</w:t>
      </w:r>
      <w:r>
        <w:rPr>
          <w:color w:val="231F1F"/>
          <w:spacing w:val="44"/>
        </w:rPr>
        <w:t> </w:t>
      </w:r>
      <w:r>
        <w:rPr>
          <w:color w:val="231F1F"/>
        </w:rPr>
        <w:t>ili</w:t>
      </w:r>
      <w:r>
        <w:rPr>
          <w:color w:val="231F1F"/>
          <w:spacing w:val="45"/>
        </w:rPr>
        <w:t> </w:t>
      </w:r>
      <w:r>
        <w:rPr>
          <w:color w:val="231F1F"/>
        </w:rPr>
        <w:t>On</w:t>
      </w:r>
      <w:r>
        <w:rPr>
          <w:color w:val="231F1F"/>
          <w:spacing w:val="44"/>
        </w:rPr>
        <w:t> </w:t>
      </w:r>
      <w:r>
        <w:rPr>
          <w:color w:val="231F1F"/>
          <w:spacing w:val="-1"/>
        </w:rPr>
        <w:t>board</w:t>
      </w:r>
      <w:r>
        <w:rPr>
          <w:color w:val="231F1F"/>
          <w:spacing w:val="44"/>
        </w:rPr>
        <w:t> </w:t>
      </w:r>
      <w:r>
        <w:rPr>
          <w:color w:val="231F1F"/>
        </w:rPr>
        <w:t>Diagnostic</w:t>
      </w:r>
      <w:r>
        <w:rPr>
          <w:color w:val="231F1F"/>
          <w:spacing w:val="44"/>
        </w:rPr>
        <w:t> </w:t>
      </w:r>
      <w:r>
        <w:rPr>
          <w:color w:val="231F1F"/>
          <w:spacing w:val="-1"/>
        </w:rPr>
        <w:t>kakav</w:t>
      </w:r>
      <w:r>
        <w:rPr>
          <w:color w:val="231F1F"/>
          <w:spacing w:val="45"/>
        </w:rPr>
        <w:t> </w:t>
      </w:r>
      <w:r>
        <w:rPr>
          <w:color w:val="231F1F"/>
        </w:rPr>
        <w:t>se</w:t>
      </w:r>
      <w:r>
        <w:rPr>
          <w:color w:val="231F1F"/>
          <w:spacing w:val="44"/>
        </w:rPr>
        <w:t> </w:t>
      </w:r>
      <w:r>
        <w:rPr>
          <w:color w:val="231F1F"/>
          <w:spacing w:val="-1"/>
        </w:rPr>
        <w:t>danas</w:t>
      </w:r>
      <w:r>
        <w:rPr>
          <w:color w:val="231F1F"/>
          <w:spacing w:val="49"/>
        </w:rPr>
        <w:t> </w:t>
      </w:r>
      <w:r>
        <w:rPr>
          <w:color w:val="231F1F"/>
        </w:rPr>
        <w:t>koristi</w:t>
      </w:r>
      <w:r>
        <w:rPr>
          <w:color w:val="231F1F"/>
          <w:spacing w:val="45"/>
        </w:rPr>
        <w:t> </w:t>
      </w:r>
      <w:r>
        <w:rPr>
          <w:color w:val="231F1F"/>
        </w:rPr>
        <w:t>u</w:t>
      </w:r>
      <w:r>
        <w:rPr>
          <w:color w:val="231F1F"/>
          <w:spacing w:val="45"/>
        </w:rPr>
        <w:t> </w:t>
      </w:r>
      <w:r>
        <w:rPr>
          <w:color w:val="231F1F"/>
          <w:spacing w:val="-1"/>
        </w:rPr>
        <w:t>auto</w:t>
      </w:r>
      <w:r>
        <w:rPr>
          <w:color w:val="231F1F"/>
          <w:spacing w:val="45"/>
        </w:rPr>
        <w:t> </w:t>
      </w:r>
      <w:r>
        <w:rPr>
          <w:color w:val="231F1F"/>
          <w:spacing w:val="-1"/>
        </w:rPr>
        <w:t>industriji</w:t>
      </w:r>
      <w:r>
        <w:rPr>
          <w:color w:val="231F1F"/>
          <w:spacing w:val="45"/>
        </w:rPr>
        <w:t> </w:t>
      </w:r>
      <w:r>
        <w:rPr>
          <w:color w:val="231F1F"/>
          <w:spacing w:val="-1"/>
        </w:rPr>
        <w:t>nije</w:t>
      </w:r>
      <w:r>
        <w:rPr>
          <w:color w:val="231F1F"/>
          <w:spacing w:val="44"/>
        </w:rPr>
        <w:t> </w:t>
      </w:r>
      <w:r>
        <w:rPr>
          <w:color w:val="231F1F"/>
        </w:rPr>
        <w:t>u</w:t>
      </w:r>
      <w:r>
        <w:rPr>
          <w:color w:val="231F1F"/>
          <w:spacing w:val="45"/>
        </w:rPr>
        <w:t> </w:t>
      </w:r>
      <w:r>
        <w:rPr>
          <w:color w:val="231F1F"/>
        </w:rPr>
        <w:t>svom</w:t>
      </w:r>
      <w:r>
        <w:rPr>
          <w:color w:val="231F1F"/>
          <w:spacing w:val="49"/>
        </w:rPr>
        <w:t> </w:t>
      </w:r>
      <w:r>
        <w:rPr>
          <w:rFonts w:ascii="Times New Roman" w:hAnsi="Times New Roman"/>
          <w:color w:val="231F1F"/>
        </w:rPr>
        <w:t>izvornom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obliku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bio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kao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takav,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najpre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napravljen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OBD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koji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takoĎe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imao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iste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funkcije,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  <w:spacing w:val="-1"/>
        </w:rPr>
        <w:t>ali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  <w:spacing w:val="-1"/>
        </w:rPr>
        <w:t>istovremeno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  <w:spacing w:val="-1"/>
        </w:rPr>
        <w:t>imao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  <w:spacing w:val="-1"/>
        </w:rPr>
        <w:t>neke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</w:rPr>
        <w:t>slabosti,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  <w:spacing w:val="-1"/>
        </w:rPr>
        <w:t>odnosno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  <w:spacing w:val="-1"/>
        </w:rPr>
        <w:t>mane.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  <w:spacing w:val="-1"/>
        </w:rPr>
        <w:t>primer,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</w:rPr>
        <w:t>uz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</w:rPr>
        <w:t>pomoć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</w:rPr>
        <w:t>ove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  <w:spacing w:val="-1"/>
        </w:rPr>
        <w:t>serije,</w:t>
      </w:r>
      <w:r>
        <w:rPr>
          <w:rFonts w:ascii="Times New Roman" w:hAnsi="Times New Roman"/>
          <w:color w:val="231F1F"/>
          <w:spacing w:val="71"/>
        </w:rPr>
        <w:t> </w:t>
      </w:r>
      <w:r>
        <w:rPr>
          <w:rFonts w:ascii="Times New Roman" w:hAnsi="Times New Roman"/>
          <w:color w:val="231F1F"/>
          <w:spacing w:val="-1"/>
        </w:rPr>
        <w:t>moguće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bilo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identifikovati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  <w:spacing w:val="-1"/>
        </w:rPr>
        <w:t>kvar,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ali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svaki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proizvodač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  <w:spacing w:val="-1"/>
        </w:rPr>
        <w:t>OBD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  <w:spacing w:val="-1"/>
        </w:rPr>
        <w:t>imao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</w:rPr>
        <w:t>svoj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  <w:spacing w:val="-1"/>
        </w:rPr>
        <w:t>pristupni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</w:rPr>
        <w:t>kod,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  <w:spacing w:val="-1"/>
        </w:rPr>
        <w:t>raspon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greške,</w:t>
      </w:r>
      <w:r>
        <w:rPr>
          <w:rFonts w:ascii="Times New Roman" w:hAnsi="Times New Roman"/>
          <w:color w:val="231F1F"/>
        </w:rPr>
        <w:t> pa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je kao </w:t>
      </w:r>
      <w:r>
        <w:rPr>
          <w:rFonts w:ascii="Times New Roman" w:hAnsi="Times New Roman"/>
          <w:color w:val="231F1F"/>
          <w:spacing w:val="-1"/>
        </w:rPr>
        <w:t>takav</w:t>
      </w:r>
      <w:r>
        <w:rPr>
          <w:rFonts w:ascii="Times New Roman" w:hAnsi="Times New Roman"/>
          <w:color w:val="231F1F"/>
        </w:rPr>
        <w:t> bio </w:t>
      </w:r>
      <w:r>
        <w:rPr>
          <w:rFonts w:ascii="Times New Roman" w:hAnsi="Times New Roman"/>
          <w:color w:val="231F1F"/>
          <w:spacing w:val="-1"/>
        </w:rPr>
        <w:t>komplikovan</w:t>
      </w:r>
      <w:r>
        <w:rPr>
          <w:rFonts w:ascii="Times New Roman" w:hAnsi="Times New Roman"/>
          <w:color w:val="231F1F"/>
        </w:rPr>
        <w:t> za</w:t>
      </w:r>
      <w:r>
        <w:rPr>
          <w:rFonts w:ascii="Times New Roman" w:hAnsi="Times New Roman"/>
          <w:color w:val="231F1F"/>
          <w:spacing w:val="-1"/>
        </w:rPr>
        <w:t> korišćenje.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123"/>
        <w:ind w:right="110" w:firstLine="679"/>
        <w:jc w:val="both"/>
        <w:rPr>
          <w:rFonts w:ascii="Times New Roman" w:hAnsi="Times New Roman" w:cs="Times New Roman" w:eastAsia="Times New Roman"/>
        </w:rPr>
      </w:pPr>
      <w:r>
        <w:rPr>
          <w:color w:val="231F1F"/>
        </w:rPr>
        <w:t>Razvojem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informacionih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tehnologija</w:t>
      </w:r>
      <w:r>
        <w:rPr>
          <w:color w:val="231F1F"/>
          <w:spacing w:val="10"/>
        </w:rPr>
        <w:t> </w:t>
      </w:r>
      <w:r>
        <w:rPr>
          <w:color w:val="231F1F"/>
        </w:rPr>
        <w:t>i</w:t>
      </w:r>
      <w:r>
        <w:rPr>
          <w:color w:val="231F1F"/>
          <w:spacing w:val="12"/>
        </w:rPr>
        <w:t> </w:t>
      </w:r>
      <w:r>
        <w:rPr>
          <w:color w:val="231F1F"/>
        </w:rPr>
        <w:t>pojavom</w:t>
      </w:r>
      <w:r>
        <w:rPr>
          <w:color w:val="231F1F"/>
          <w:spacing w:val="11"/>
        </w:rPr>
        <w:t> </w:t>
      </w:r>
      <w:r>
        <w:rPr>
          <w:color w:val="231F1F"/>
        </w:rPr>
        <w:t>novog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standardizovanog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OBD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II,</w:t>
      </w:r>
      <w:r>
        <w:rPr>
          <w:color w:val="231F1F"/>
          <w:spacing w:val="73"/>
        </w:rPr>
        <w:t> </w:t>
      </w:r>
      <w:r>
        <w:rPr>
          <w:rFonts w:ascii="Times New Roman" w:hAnsi="Times New Roman"/>
          <w:color w:val="231F1F"/>
          <w:spacing w:val="-1"/>
        </w:rPr>
        <w:t>nivelisan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taj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  <w:spacing w:val="-1"/>
        </w:rPr>
        <w:t>nedostatak,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pa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  <w:spacing w:val="-1"/>
        </w:rPr>
        <w:t>danas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  <w:spacing w:val="-1"/>
        </w:rPr>
        <w:t>imamo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sistem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  <w:spacing w:val="-1"/>
        </w:rPr>
        <w:t>autu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koji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  <w:spacing w:val="-1"/>
        </w:rPr>
        <w:t>će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color w:val="231F1F"/>
          <w:spacing w:val="-1"/>
        </w:rPr>
        <w:t>funkcionisati</w:t>
      </w:r>
      <w:r>
        <w:rPr>
          <w:color w:val="231F1F"/>
          <w:spacing w:val="24"/>
        </w:rPr>
        <w:t> </w:t>
      </w:r>
      <w:r>
        <w:rPr>
          <w:color w:val="231F1F"/>
        </w:rPr>
        <w:t>na</w:t>
      </w:r>
      <w:r>
        <w:rPr>
          <w:color w:val="231F1F"/>
          <w:spacing w:val="22"/>
        </w:rPr>
        <w:t> </w:t>
      </w:r>
      <w:r>
        <w:rPr>
          <w:color w:val="231F1F"/>
        </w:rPr>
        <w:t>bilo</w:t>
      </w:r>
      <w:r>
        <w:rPr>
          <w:color w:val="231F1F"/>
          <w:spacing w:val="23"/>
        </w:rPr>
        <w:t> </w:t>
      </w:r>
      <w:r>
        <w:rPr>
          <w:color w:val="231F1F"/>
        </w:rPr>
        <w:t>kom</w:t>
      </w:r>
      <w:r>
        <w:rPr>
          <w:color w:val="231F1F"/>
          <w:spacing w:val="77"/>
        </w:rPr>
        <w:t> </w:t>
      </w:r>
      <w:r>
        <w:rPr>
          <w:rFonts w:ascii="Times New Roman" w:hAnsi="Times New Roman"/>
          <w:color w:val="231F1F"/>
          <w:spacing w:val="-1"/>
        </w:rPr>
        <w:t>autu,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</w:rPr>
        <w:t>bilo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</w:rPr>
        <w:t>kog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</w:rPr>
        <w:t>proizvodača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</w:rPr>
        <w:t>to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</w:rPr>
        <w:t>najpre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  <w:spacing w:val="-1"/>
        </w:rPr>
        <w:t>dijagnostikovanjem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rFonts w:ascii="Times New Roman" w:hAnsi="Times New Roman"/>
          <w:color w:val="231F1F"/>
        </w:rPr>
        <w:t>samog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  <w:spacing w:val="-1"/>
        </w:rPr>
        <w:t>kvara,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</w:rPr>
        <w:t>a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</w:rPr>
        <w:t>onda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58"/>
        </w:rPr>
        <w:t> </w:t>
      </w:r>
      <w:r>
        <w:rPr>
          <w:rFonts w:ascii="Times New Roman" w:hAnsi="Times New Roman"/>
          <w:color w:val="231F1F"/>
          <w:spacing w:val="-1"/>
        </w:rPr>
        <w:t>memorisanjem</w:t>
      </w:r>
      <w:r>
        <w:rPr>
          <w:rFonts w:ascii="Times New Roman" w:hAnsi="Times New Roman"/>
          <w:color w:val="231F1F"/>
        </w:rPr>
        <w:t> i </w:t>
      </w:r>
      <w:r>
        <w:rPr>
          <w:rFonts w:ascii="Times New Roman" w:hAnsi="Times New Roman"/>
          <w:color w:val="231F1F"/>
          <w:spacing w:val="-1"/>
        </w:rPr>
        <w:t>prenošenjem</w:t>
      </w:r>
      <w:r>
        <w:rPr>
          <w:rFonts w:ascii="Times New Roman" w:hAnsi="Times New Roman"/>
          <w:color w:val="231F1F"/>
        </w:rPr>
        <w:t> tih </w:t>
      </w:r>
      <w:r>
        <w:rPr>
          <w:rFonts w:ascii="Times New Roman" w:hAnsi="Times New Roman"/>
          <w:color w:val="231F1F"/>
          <w:spacing w:val="-1"/>
        </w:rPr>
        <w:t>podataka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računar, </w:t>
      </w:r>
      <w:r>
        <w:rPr>
          <w:rFonts w:ascii="Times New Roman" w:hAnsi="Times New Roman"/>
          <w:color w:val="231F1F"/>
          <w:spacing w:val="-1"/>
        </w:rPr>
        <w:t>tablet</w:t>
      </w:r>
      <w:r>
        <w:rPr>
          <w:rFonts w:ascii="Times New Roman" w:hAnsi="Times New Roman"/>
          <w:color w:val="231F1F"/>
        </w:rPr>
        <w:t> ili </w:t>
      </w:r>
      <w:r>
        <w:rPr>
          <w:rFonts w:ascii="Times New Roman" w:hAnsi="Times New Roman"/>
          <w:color w:val="231F1F"/>
          <w:spacing w:val="-1"/>
        </w:rPr>
        <w:t>telefon.</w:t>
      </w:r>
      <w:r>
        <w:rPr>
          <w:rFonts w:ascii="Times New Roman" w:hAnsi="Times New Roman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pStyle w:val="Heading2"/>
        <w:numPr>
          <w:ilvl w:val="1"/>
          <w:numId w:val="38"/>
        </w:numPr>
        <w:tabs>
          <w:tab w:pos="3533" w:val="left" w:leader="none"/>
        </w:tabs>
        <w:spacing w:line="240" w:lineRule="auto" w:before="0" w:after="0"/>
        <w:ind w:left="3532" w:right="0" w:hanging="42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/>
          <w:color w:val="231F1F"/>
          <w:spacing w:val="-1"/>
        </w:rPr>
        <w:t>Ko</w:t>
      </w:r>
      <w:r>
        <w:rPr>
          <w:color w:val="231F1F"/>
          <w:spacing w:val="-1"/>
        </w:rPr>
        <w:t>m</w:t>
      </w:r>
      <w:r>
        <w:rPr>
          <w:rFonts w:ascii="Times New Roman"/>
          <w:color w:val="231F1F"/>
          <w:spacing w:val="-1"/>
        </w:rPr>
        <w:t>ponente </w:t>
      </w:r>
      <w:r>
        <w:rPr>
          <w:rFonts w:ascii="Times New Roman"/>
          <w:color w:val="231F1F"/>
        </w:rPr>
        <w:t>i </w:t>
      </w:r>
      <w:r>
        <w:rPr>
          <w:rFonts w:ascii="Times New Roman"/>
          <w:color w:val="231F1F"/>
          <w:spacing w:val="-1"/>
        </w:rPr>
        <w:t>vrsta</w:t>
      </w:r>
      <w:r>
        <w:rPr>
          <w:rFonts w:ascii="Times New Roman"/>
          <w:color w:val="231F1F"/>
          <w:spacing w:val="2"/>
        </w:rPr>
        <w:t> </w:t>
      </w:r>
      <w:r>
        <w:rPr>
          <w:color w:val="231F1F"/>
          <w:spacing w:val="-1"/>
        </w:rPr>
        <w:t>d</w:t>
      </w:r>
      <w:r>
        <w:rPr>
          <w:rFonts w:ascii="Times New Roman"/>
          <w:color w:val="231F1F"/>
          <w:spacing w:val="-1"/>
        </w:rPr>
        <w:t>i</w:t>
      </w:r>
      <w:r>
        <w:rPr>
          <w:color w:val="231F1F"/>
          <w:spacing w:val="-1"/>
        </w:rPr>
        <w:t>jag</w:t>
      </w:r>
      <w:r>
        <w:rPr>
          <w:rFonts w:ascii="Times New Roman"/>
          <w:color w:val="231F1F"/>
          <w:spacing w:val="-1"/>
        </w:rPr>
        <w:t>nostike</w:t>
      </w:r>
      <w:r>
        <w:rPr>
          <w:rFonts w:ascii="Times New Roman"/>
          <w:b w:val="0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b/>
          <w:bCs/>
          <w:sz w:val="31"/>
          <w:szCs w:val="31"/>
        </w:rPr>
      </w:pPr>
    </w:p>
    <w:p>
      <w:pPr>
        <w:pStyle w:val="BodyText"/>
        <w:spacing w:line="359" w:lineRule="auto"/>
        <w:ind w:right="113" w:firstLine="679"/>
        <w:jc w:val="both"/>
      </w:pPr>
      <w:r>
        <w:rPr>
          <w:color w:val="231F1F"/>
          <w:spacing w:val="-1"/>
        </w:rPr>
        <w:t>Komponenta</w:t>
      </w:r>
      <w:r>
        <w:rPr>
          <w:color w:val="231F1F"/>
          <w:spacing w:val="54"/>
        </w:rPr>
        <w:t> </w:t>
      </w:r>
      <w:r>
        <w:rPr>
          <w:color w:val="231F1F"/>
          <w:spacing w:val="-1"/>
        </w:rPr>
        <w:t>prikazana</w:t>
      </w:r>
      <w:r>
        <w:rPr>
          <w:color w:val="231F1F"/>
          <w:spacing w:val="56"/>
        </w:rPr>
        <w:t> </w:t>
      </w:r>
      <w:r>
        <w:rPr>
          <w:color w:val="231F1F"/>
        </w:rPr>
        <w:t>na</w:t>
      </w:r>
      <w:r>
        <w:rPr>
          <w:color w:val="231F1F"/>
          <w:spacing w:val="54"/>
        </w:rPr>
        <w:t> </w:t>
      </w:r>
      <w:r>
        <w:rPr>
          <w:color w:val="231F1F"/>
          <w:spacing w:val="-1"/>
        </w:rPr>
        <w:t>slici</w:t>
      </w:r>
      <w:r>
        <w:rPr>
          <w:color w:val="231F1F"/>
          <w:spacing w:val="55"/>
        </w:rPr>
        <w:t> </w:t>
      </w:r>
      <w:r>
        <w:rPr>
          <w:color w:val="231F1F"/>
        </w:rPr>
        <w:t>pod</w:t>
      </w:r>
      <w:r>
        <w:rPr>
          <w:color w:val="231F1F"/>
          <w:spacing w:val="54"/>
        </w:rPr>
        <w:t> </w:t>
      </w:r>
      <w:r>
        <w:rPr>
          <w:color w:val="231F1F"/>
          <w:spacing w:val="-1"/>
        </w:rPr>
        <w:t>brojem</w:t>
      </w:r>
      <w:r>
        <w:rPr>
          <w:color w:val="231F1F"/>
          <w:spacing w:val="57"/>
        </w:rPr>
        <w:t> </w:t>
      </w:r>
      <w:r>
        <w:rPr>
          <w:rFonts w:ascii="Times New Roman" w:hAnsi="Times New Roman"/>
          <w:color w:val="231F1F"/>
        </w:rPr>
        <w:t>3,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  <w:spacing w:val="-1"/>
        </w:rPr>
        <w:t>predstavlja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  <w:spacing w:val="-1"/>
        </w:rPr>
        <w:t>katalizator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</w:rPr>
        <w:t>koji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rFonts w:ascii="Times New Roman" w:hAnsi="Times New Roman"/>
          <w:color w:val="231F1F"/>
        </w:rPr>
        <w:t>služi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95"/>
        </w:rPr>
        <w:t> </w:t>
      </w:r>
      <w:r>
        <w:rPr>
          <w:color w:val="231F1F"/>
          <w:spacing w:val="-1"/>
        </w:rPr>
        <w:t>dijagnostiku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funkcionisanja</w:t>
      </w:r>
      <w:r>
        <w:rPr>
          <w:color w:val="231F1F"/>
          <w:spacing w:val="6"/>
        </w:rPr>
        <w:t> </w:t>
      </w:r>
      <w:r>
        <w:rPr>
          <w:color w:val="231F1F"/>
        </w:rPr>
        <w:t>i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detekciju</w:t>
      </w:r>
      <w:r>
        <w:rPr>
          <w:color w:val="231F1F"/>
          <w:spacing w:val="6"/>
        </w:rPr>
        <w:t> </w:t>
      </w:r>
      <w:r>
        <w:rPr>
          <w:color w:val="231F1F"/>
        </w:rPr>
        <w:t>starenja</w:t>
      </w:r>
      <w:r>
        <w:rPr>
          <w:color w:val="231F1F"/>
          <w:spacing w:val="8"/>
        </w:rPr>
        <w:t> </w:t>
      </w:r>
      <w:r>
        <w:rPr>
          <w:color w:val="231F1F"/>
        </w:rPr>
        <w:t>i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kontaminacije.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Lambda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sonda,</w:t>
      </w:r>
      <w:r>
        <w:rPr>
          <w:color w:val="231F1F"/>
          <w:spacing w:val="6"/>
        </w:rPr>
        <w:t> </w:t>
      </w:r>
      <w:r>
        <w:rPr>
          <w:color w:val="231F1F"/>
        </w:rPr>
        <w:t>koja </w:t>
      </w:r>
      <w:r>
        <w:rPr>
          <w:color w:val="231F1F"/>
          <w:spacing w:val="6"/>
        </w:rPr>
        <w:t> </w:t>
      </w:r>
      <w:r>
        <w:rPr>
          <w:color w:val="231F1F"/>
        </w:rPr>
        <w:t>se</w:t>
      </w:r>
      <w:r>
        <w:rPr>
          <w:color w:val="231F1F"/>
          <w:spacing w:val="95"/>
        </w:rPr>
        <w:t> </w:t>
      </w:r>
      <w:r>
        <w:rPr>
          <w:rFonts w:ascii="Times New Roman" w:hAnsi="Times New Roman"/>
          <w:color w:val="231F1F"/>
        </w:rPr>
        <w:t>obično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nalazi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ispred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iza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katalizatora,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služi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dijagnostiku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funckionisanja,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povezanosti</w:t>
      </w:r>
      <w:r>
        <w:rPr>
          <w:rFonts w:ascii="Times New Roman" w:hAnsi="Times New Roman"/>
          <w:color w:val="231F1F"/>
          <w:spacing w:val="115"/>
        </w:rPr>
        <w:t> </w:t>
      </w:r>
      <w:r>
        <w:rPr>
          <w:rFonts w:ascii="Times New Roman" w:hAnsi="Times New Roman"/>
          <w:color w:val="231F1F"/>
          <w:spacing w:val="-1"/>
        </w:rPr>
        <w:t>spojeva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  <w:spacing w:val="-1"/>
        </w:rPr>
        <w:t>električnih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</w:rPr>
        <w:t>komponenti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  <w:spacing w:val="-1"/>
        </w:rPr>
        <w:t>de</w:t>
      </w:r>
      <w:r>
        <w:rPr>
          <w:color w:val="231F1F"/>
          <w:spacing w:val="-1"/>
        </w:rPr>
        <w:t>tekciju</w:t>
      </w:r>
      <w:r>
        <w:rPr>
          <w:color w:val="231F1F"/>
          <w:spacing w:val="50"/>
        </w:rPr>
        <w:t> </w:t>
      </w:r>
      <w:r>
        <w:rPr>
          <w:color w:val="231F1F"/>
        </w:rPr>
        <w:t>starenja,</w:t>
      </w:r>
      <w:r>
        <w:rPr>
          <w:color w:val="231F1F"/>
          <w:spacing w:val="49"/>
        </w:rPr>
        <w:t> </w:t>
      </w:r>
      <w:r>
        <w:rPr>
          <w:color w:val="231F1F"/>
        </w:rPr>
        <w:t>dok</w:t>
      </w:r>
      <w:r>
        <w:rPr>
          <w:color w:val="231F1F"/>
          <w:spacing w:val="50"/>
        </w:rPr>
        <w:t> </w:t>
      </w:r>
      <w:r>
        <w:rPr>
          <w:color w:val="231F1F"/>
        </w:rPr>
        <w:t>sistem</w:t>
      </w:r>
      <w:r>
        <w:rPr>
          <w:color w:val="231F1F"/>
          <w:spacing w:val="50"/>
        </w:rPr>
        <w:t> </w:t>
      </w:r>
      <w:r>
        <w:rPr>
          <w:color w:val="231F1F"/>
        </w:rPr>
        <w:t>za</w:t>
      </w:r>
      <w:r>
        <w:rPr>
          <w:color w:val="231F1F"/>
          <w:spacing w:val="49"/>
        </w:rPr>
        <w:t> </w:t>
      </w:r>
      <w:r>
        <w:rPr>
          <w:color w:val="231F1F"/>
          <w:spacing w:val="-1"/>
        </w:rPr>
        <w:t>paljenje</w:t>
      </w:r>
      <w:r>
        <w:rPr>
          <w:color w:val="231F1F"/>
          <w:spacing w:val="49"/>
        </w:rPr>
        <w:t> </w:t>
      </w:r>
      <w:r>
        <w:rPr>
          <w:color w:val="231F1F"/>
          <w:spacing w:val="-1"/>
        </w:rPr>
        <w:t>dijagnostikuje</w:t>
      </w:r>
      <w:r>
        <w:rPr>
          <w:color w:val="231F1F"/>
          <w:spacing w:val="87"/>
        </w:rPr>
        <w:t> </w:t>
      </w:r>
      <w:r>
        <w:rPr>
          <w:rFonts w:ascii="Times New Roman" w:hAnsi="Times New Roman"/>
          <w:color w:val="231F1F"/>
          <w:spacing w:val="-1"/>
        </w:rPr>
        <w:t>izostanak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paljenja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  <w:spacing w:val="-1"/>
        </w:rPr>
        <w:t>sagorevanja.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Komponenta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napajanje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  <w:spacing w:val="-1"/>
        </w:rPr>
        <w:t>gorivom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  <w:spacing w:val="-1"/>
        </w:rPr>
        <w:t>formiranje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smeše,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vrši</w:t>
      </w:r>
      <w:r>
        <w:rPr>
          <w:rFonts w:ascii="Times New Roman" w:hAnsi="Times New Roman"/>
          <w:color w:val="231F1F"/>
          <w:spacing w:val="107"/>
        </w:rPr>
        <w:t> </w:t>
      </w:r>
      <w:r>
        <w:rPr>
          <w:color w:val="231F1F"/>
          <w:spacing w:val="-1"/>
        </w:rPr>
        <w:t>korekciju</w:t>
      </w:r>
      <w:r>
        <w:rPr>
          <w:color w:val="231F1F"/>
        </w:rPr>
        <w:t> mape </w:t>
      </w:r>
      <w:r>
        <w:rPr>
          <w:color w:val="231F1F"/>
          <w:spacing w:val="-1"/>
        </w:rPr>
        <w:t>radne karakteristike</w:t>
      </w:r>
      <w:r>
        <w:rPr>
          <w:color w:val="231F1F"/>
        </w:rPr>
        <w:t> motora</w:t>
      </w:r>
      <w:r>
        <w:rPr>
          <w:color w:val="231F1F"/>
          <w:spacing w:val="-2"/>
        </w:rPr>
        <w:t> </w:t>
      </w:r>
      <w:r>
        <w:rPr>
          <w:color w:val="231F1F"/>
        </w:rPr>
        <w:t>koja se</w:t>
      </w:r>
      <w:r>
        <w:rPr>
          <w:color w:val="231F1F"/>
          <w:spacing w:val="-1"/>
        </w:rPr>
        <w:t> </w:t>
      </w:r>
      <w:r>
        <w:rPr>
          <w:color w:val="231F1F"/>
        </w:rPr>
        <w:t>odnosi na</w:t>
      </w:r>
      <w:r>
        <w:rPr>
          <w:color w:val="231F1F"/>
          <w:spacing w:val="-1"/>
        </w:rPr>
        <w:t> adaptaciju</w:t>
      </w:r>
      <w:r>
        <w:rPr>
          <w:color w:val="231F1F"/>
        </w:rPr>
        <w:t> </w:t>
      </w:r>
      <w:r>
        <w:rPr>
          <w:color w:val="231F1F"/>
          <w:spacing w:val="-1"/>
        </w:rPr>
        <w:t>motora.</w:t>
      </w:r>
      <w:r>
        <w:rPr/>
      </w:r>
    </w:p>
    <w:p>
      <w:pPr>
        <w:pStyle w:val="BodyText"/>
        <w:spacing w:line="359" w:lineRule="auto" w:before="127"/>
        <w:ind w:right="112" w:firstLine="678"/>
        <w:jc w:val="both"/>
      </w:pPr>
      <w:r>
        <w:rPr>
          <w:color w:val="231F1F"/>
          <w:spacing w:val="-1"/>
        </w:rPr>
        <w:t>Ventilacija</w:t>
      </w:r>
      <w:r>
        <w:rPr>
          <w:color w:val="231F1F"/>
          <w:spacing w:val="30"/>
        </w:rPr>
        <w:t> </w:t>
      </w:r>
      <w:r>
        <w:rPr>
          <w:color w:val="231F1F"/>
          <w:spacing w:val="-1"/>
        </w:rPr>
        <w:t>rezervora</w:t>
      </w:r>
      <w:r>
        <w:rPr>
          <w:color w:val="231F1F"/>
          <w:spacing w:val="30"/>
        </w:rPr>
        <w:t> </w:t>
      </w:r>
      <w:r>
        <w:rPr>
          <w:color w:val="231F1F"/>
        </w:rPr>
        <w:t>za</w:t>
      </w:r>
      <w:r>
        <w:rPr>
          <w:color w:val="231F1F"/>
          <w:spacing w:val="30"/>
        </w:rPr>
        <w:t> </w:t>
      </w:r>
      <w:r>
        <w:rPr>
          <w:color w:val="231F1F"/>
          <w:spacing w:val="-1"/>
        </w:rPr>
        <w:t>gorivo</w:t>
      </w:r>
      <w:r>
        <w:rPr>
          <w:color w:val="231F1F"/>
          <w:spacing w:val="30"/>
        </w:rPr>
        <w:t> </w:t>
      </w:r>
      <w:r>
        <w:rPr>
          <w:color w:val="231F1F"/>
          <w:spacing w:val="-1"/>
        </w:rPr>
        <w:t>obavlja</w:t>
      </w:r>
      <w:r>
        <w:rPr>
          <w:color w:val="231F1F"/>
          <w:spacing w:val="30"/>
        </w:rPr>
        <w:t> </w:t>
      </w:r>
      <w:r>
        <w:rPr>
          <w:color w:val="231F1F"/>
          <w:spacing w:val="-1"/>
        </w:rPr>
        <w:t>dijagnostiku</w:t>
      </w:r>
      <w:r>
        <w:rPr>
          <w:color w:val="231F1F"/>
          <w:spacing w:val="31"/>
        </w:rPr>
        <w:t> </w:t>
      </w:r>
      <w:r>
        <w:rPr>
          <w:color w:val="231F1F"/>
        </w:rPr>
        <w:t>i</w:t>
      </w:r>
      <w:r>
        <w:rPr>
          <w:color w:val="231F1F"/>
          <w:spacing w:val="31"/>
        </w:rPr>
        <w:t> </w:t>
      </w:r>
      <w:r>
        <w:rPr>
          <w:color w:val="231F1F"/>
          <w:spacing w:val="-1"/>
        </w:rPr>
        <w:t>proveru</w:t>
      </w:r>
      <w:r>
        <w:rPr>
          <w:color w:val="231F1F"/>
          <w:spacing w:val="30"/>
        </w:rPr>
        <w:t> </w:t>
      </w:r>
      <w:r>
        <w:rPr>
          <w:color w:val="231F1F"/>
          <w:spacing w:val="-1"/>
        </w:rPr>
        <w:t>zaptivenosti</w:t>
      </w:r>
      <w:r>
        <w:rPr>
          <w:color w:val="231F1F"/>
          <w:spacing w:val="31"/>
        </w:rPr>
        <w:t> </w:t>
      </w:r>
      <w:r>
        <w:rPr>
          <w:color w:val="231F1F"/>
        </w:rPr>
        <w:t>pumpi</w:t>
      </w:r>
      <w:r>
        <w:rPr>
          <w:color w:val="231F1F"/>
          <w:spacing w:val="29"/>
        </w:rPr>
        <w:t> </w:t>
      </w:r>
      <w:r>
        <w:rPr>
          <w:color w:val="231F1F"/>
        </w:rPr>
        <w:t>za</w:t>
      </w:r>
      <w:r>
        <w:rPr>
          <w:color w:val="231F1F"/>
          <w:spacing w:val="101"/>
        </w:rPr>
        <w:t> </w:t>
      </w:r>
      <w:r>
        <w:rPr>
          <w:rFonts w:ascii="Times New Roman" w:hAnsi="Times New Roman"/>
          <w:color w:val="231F1F"/>
          <w:spacing w:val="-1"/>
        </w:rPr>
        <w:t>gorivo,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dok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sistem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dodatnog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vazduha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funkciji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proceni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učinak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funkcionisanje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  <w:spacing w:val="-1"/>
        </w:rPr>
        <w:t>povezanosti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  <w:spacing w:val="-1"/>
        </w:rPr>
        <w:t>spojeva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  <w:spacing w:val="-1"/>
        </w:rPr>
        <w:t>električnih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</w:rPr>
        <w:t>komponenti,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</w:rPr>
        <w:t>a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</w:rPr>
        <w:t>istu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  <w:spacing w:val="-1"/>
        </w:rPr>
        <w:t>dijagnostiku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  <w:spacing w:val="-1"/>
        </w:rPr>
        <w:t>služi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</w:rPr>
        <w:t>komponenta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81"/>
        </w:rPr>
        <w:t> </w:t>
      </w:r>
      <w:r>
        <w:rPr>
          <w:color w:val="231F1F"/>
          <w:spacing w:val="-1"/>
        </w:rPr>
        <w:t>recirkulaciju</w:t>
      </w:r>
      <w:r>
        <w:rPr>
          <w:color w:val="231F1F"/>
        </w:rPr>
        <w:t> izduvnih </w:t>
      </w:r>
      <w:r>
        <w:rPr>
          <w:color w:val="231F1F"/>
          <w:spacing w:val="-1"/>
        </w:rPr>
        <w:t>gasova.</w:t>
      </w:r>
      <w:r>
        <w:rPr/>
      </w:r>
    </w:p>
    <w:p>
      <w:pPr>
        <w:spacing w:after="0" w:line="359" w:lineRule="auto"/>
        <w:jc w:val="both"/>
        <w:sectPr>
          <w:headerReference w:type="even" r:id="rId103"/>
          <w:headerReference w:type="default" r:id="rId104"/>
          <w:footerReference w:type="even" r:id="rId105"/>
          <w:footerReference w:type="default" r:id="rId106"/>
          <w:pgSz w:w="11910" w:h="16840"/>
          <w:pgMar w:header="826" w:footer="853" w:top="1120" w:bottom="1040" w:left="1300" w:right="1300"/>
          <w:pgNumType w:start="122"/>
        </w:sect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spacing w:line="200" w:lineRule="atLeast"/>
        <w:ind w:left="1388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4135400" cy="2409825"/>
            <wp:effectExtent l="0" t="0" r="0" b="0"/>
            <wp:docPr id="33" name="image26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4" name="image26.jpeg"/>
                    <pic:cNvPicPr/>
                  </pic:nvPicPr>
                  <pic:blipFill>
                    <a:blip r:embed="rId10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35400" cy="2409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spacing w:before="69"/>
        <w:ind w:left="258" w:right="252" w:firstLine="0"/>
        <w:jc w:val="center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i/>
          <w:color w:val="231F1F"/>
          <w:spacing w:val="-1"/>
          <w:sz w:val="24"/>
        </w:rPr>
        <w:t>Slik</w:t>
      </w:r>
      <w:r>
        <w:rPr>
          <w:rFonts w:ascii="Times New Roman" w:hAnsi="Times New Roman"/>
          <w:i/>
          <w:color w:val="231F1F"/>
          <w:spacing w:val="-1"/>
          <w:sz w:val="24"/>
        </w:rPr>
        <w:t>a</w:t>
      </w:r>
      <w:r>
        <w:rPr>
          <w:rFonts w:ascii="Times New Roman" w:hAnsi="Times New Roman"/>
          <w:i/>
          <w:color w:val="231F1F"/>
          <w:sz w:val="24"/>
        </w:rPr>
        <w:t> 2. </w:t>
      </w:r>
      <w:r>
        <w:rPr>
          <w:rFonts w:ascii="Times New Roman" w:hAnsi="Times New Roman"/>
          <w:i/>
          <w:color w:val="231F1F"/>
          <w:spacing w:val="-1"/>
          <w:sz w:val="24"/>
        </w:rPr>
        <w:t>Š</w:t>
      </w:r>
      <w:r>
        <w:rPr>
          <w:rFonts w:ascii="Times New Roman" w:hAnsi="Times New Roman"/>
          <w:i/>
          <w:color w:val="231F1F"/>
          <w:spacing w:val="-1"/>
          <w:sz w:val="24"/>
        </w:rPr>
        <w:t>em</w:t>
      </w:r>
      <w:r>
        <w:rPr>
          <w:rFonts w:ascii="Times New Roman" w:hAnsi="Times New Roman"/>
          <w:i/>
          <w:color w:val="231F1F"/>
          <w:spacing w:val="-1"/>
          <w:sz w:val="24"/>
        </w:rPr>
        <w:t>ats</w:t>
      </w:r>
      <w:r>
        <w:rPr>
          <w:rFonts w:ascii="Times New Roman" w:hAnsi="Times New Roman"/>
          <w:i/>
          <w:color w:val="231F1F"/>
          <w:spacing w:val="-1"/>
          <w:sz w:val="24"/>
        </w:rPr>
        <w:t>ki</w:t>
      </w:r>
      <w:r>
        <w:rPr>
          <w:rFonts w:ascii="Times New Roman" w:hAnsi="Times New Roman"/>
          <w:i/>
          <w:color w:val="231F1F"/>
          <w:sz w:val="24"/>
        </w:rPr>
        <w:t> </w:t>
      </w:r>
      <w:r>
        <w:rPr>
          <w:rFonts w:ascii="Times New Roman" w:hAnsi="Times New Roman"/>
          <w:i/>
          <w:color w:val="231F1F"/>
          <w:spacing w:val="-1"/>
          <w:sz w:val="24"/>
        </w:rPr>
        <w:t>prik</w:t>
      </w:r>
      <w:r>
        <w:rPr>
          <w:rFonts w:ascii="Times New Roman" w:hAnsi="Times New Roman"/>
          <w:i/>
          <w:color w:val="231F1F"/>
          <w:spacing w:val="-1"/>
          <w:sz w:val="24"/>
        </w:rPr>
        <w:t>az</w:t>
      </w:r>
      <w:r>
        <w:rPr>
          <w:rFonts w:ascii="Times New Roman" w:hAnsi="Times New Roman"/>
          <w:i/>
          <w:color w:val="231F1F"/>
          <w:spacing w:val="-3"/>
          <w:sz w:val="24"/>
        </w:rPr>
        <w:t> </w:t>
      </w:r>
      <w:r>
        <w:rPr>
          <w:rFonts w:ascii="Times New Roman" w:hAnsi="Times New Roman"/>
          <w:i/>
          <w:color w:val="231F1F"/>
          <w:spacing w:val="-1"/>
          <w:sz w:val="24"/>
        </w:rPr>
        <w:t>ur</w:t>
      </w:r>
      <w:r>
        <w:rPr>
          <w:rFonts w:ascii="Times New Roman" w:hAnsi="Times New Roman"/>
          <w:i/>
          <w:color w:val="231F1F"/>
          <w:spacing w:val="-1"/>
          <w:sz w:val="24"/>
        </w:rPr>
        <w:t>e</w:t>
      </w:r>
      <w:r>
        <w:rPr>
          <w:rFonts w:ascii="Times New Roman" w:hAnsi="Times New Roman"/>
          <w:i/>
          <w:color w:val="231F1F"/>
          <w:spacing w:val="-1"/>
          <w:sz w:val="24"/>
        </w:rPr>
        <w:t>đaja</w:t>
      </w:r>
      <w:r>
        <w:rPr>
          <w:rFonts w:ascii="Times New Roman" w:hAnsi="Times New Roman"/>
          <w:i/>
          <w:color w:val="231F1F"/>
          <w:sz w:val="24"/>
        </w:rPr>
        <w:t> </w:t>
      </w:r>
      <w:r>
        <w:rPr>
          <w:rFonts w:ascii="Times New Roman" w:hAnsi="Times New Roman"/>
          <w:i/>
          <w:color w:val="231F1F"/>
          <w:spacing w:val="-1"/>
          <w:sz w:val="24"/>
        </w:rPr>
        <w:t>kod</w:t>
      </w:r>
      <w:r>
        <w:rPr>
          <w:rFonts w:ascii="Times New Roman" w:hAnsi="Times New Roman"/>
          <w:i/>
          <w:color w:val="231F1F"/>
          <w:sz w:val="24"/>
        </w:rPr>
        <w:t> </w:t>
      </w:r>
      <w:r>
        <w:rPr>
          <w:rFonts w:ascii="Times New Roman" w:hAnsi="Times New Roman"/>
          <w:i/>
          <w:color w:val="231F1F"/>
          <w:spacing w:val="-1"/>
          <w:sz w:val="24"/>
        </w:rPr>
        <w:t>be</w:t>
      </w:r>
      <w:r>
        <w:rPr>
          <w:rFonts w:ascii="Times New Roman" w:hAnsi="Times New Roman"/>
          <w:i/>
          <w:color w:val="231F1F"/>
          <w:spacing w:val="-1"/>
          <w:sz w:val="24"/>
        </w:rPr>
        <w:t>nzin</w:t>
      </w:r>
      <w:r>
        <w:rPr>
          <w:rFonts w:ascii="Times New Roman" w:hAnsi="Times New Roman"/>
          <w:i/>
          <w:color w:val="231F1F"/>
          <w:sz w:val="24"/>
        </w:rPr>
        <w:t> i </w:t>
      </w:r>
      <w:r>
        <w:rPr>
          <w:rFonts w:ascii="Times New Roman" w:hAnsi="Times New Roman"/>
          <w:i/>
          <w:color w:val="231F1F"/>
          <w:spacing w:val="-1"/>
          <w:sz w:val="24"/>
        </w:rPr>
        <w:t>diz</w:t>
      </w:r>
      <w:r>
        <w:rPr>
          <w:rFonts w:ascii="Times New Roman" w:hAnsi="Times New Roman"/>
          <w:i/>
          <w:color w:val="231F1F"/>
          <w:spacing w:val="-1"/>
          <w:sz w:val="24"/>
        </w:rPr>
        <w:t>el</w:t>
      </w:r>
      <w:r>
        <w:rPr>
          <w:rFonts w:ascii="Times New Roman" w:hAnsi="Times New Roman"/>
          <w:i/>
          <w:color w:val="231F1F"/>
          <w:sz w:val="24"/>
        </w:rPr>
        <w:t> </w:t>
      </w:r>
      <w:r>
        <w:rPr>
          <w:rFonts w:ascii="Times New Roman" w:hAnsi="Times New Roman"/>
          <w:i/>
          <w:color w:val="231F1F"/>
          <w:spacing w:val="-1"/>
          <w:sz w:val="24"/>
        </w:rPr>
        <w:t>m</w:t>
      </w:r>
      <w:r>
        <w:rPr>
          <w:rFonts w:ascii="Times New Roman" w:hAnsi="Times New Roman"/>
          <w:i/>
          <w:color w:val="231F1F"/>
          <w:spacing w:val="-1"/>
          <w:sz w:val="24"/>
        </w:rPr>
        <w:t>otora</w:t>
      </w:r>
      <w:r>
        <w:rPr>
          <w:rFonts w:ascii="Times New Roman" w:hAnsi="Times New Roman"/>
          <w:i/>
          <w:color w:val="231F1F"/>
          <w:sz w:val="24"/>
        </w:rPr>
        <w:t> </w:t>
      </w:r>
      <w:r>
        <w:rPr>
          <w:rFonts w:ascii="Times New Roman" w:hAnsi="Times New Roman"/>
          <w:i/>
          <w:color w:val="231F1F"/>
          <w:spacing w:val="-1"/>
          <w:sz w:val="24"/>
        </w:rPr>
        <w:t>k</w:t>
      </w:r>
      <w:r>
        <w:rPr>
          <w:rFonts w:ascii="Times New Roman" w:hAnsi="Times New Roman"/>
          <w:i/>
          <w:color w:val="231F1F"/>
          <w:spacing w:val="-1"/>
          <w:sz w:val="24"/>
        </w:rPr>
        <w:t>oji</w:t>
      </w:r>
      <w:r>
        <w:rPr>
          <w:rFonts w:ascii="Times New Roman" w:hAnsi="Times New Roman"/>
          <w:i/>
          <w:color w:val="231F1F"/>
          <w:sz w:val="24"/>
        </w:rPr>
        <w:t> </w:t>
      </w:r>
      <w:r>
        <w:rPr>
          <w:rFonts w:ascii="Times New Roman" w:hAnsi="Times New Roman"/>
          <w:i/>
          <w:color w:val="231F1F"/>
          <w:spacing w:val="-1"/>
          <w:sz w:val="24"/>
        </w:rPr>
        <w:t>dir</w:t>
      </w:r>
      <w:r>
        <w:rPr>
          <w:rFonts w:ascii="Times New Roman" w:hAnsi="Times New Roman"/>
          <w:i/>
          <w:color w:val="231F1F"/>
          <w:spacing w:val="-1"/>
          <w:sz w:val="24"/>
        </w:rPr>
        <w:t>ek</w:t>
      </w:r>
      <w:r>
        <w:rPr>
          <w:rFonts w:ascii="Times New Roman" w:hAnsi="Times New Roman"/>
          <w:i/>
          <w:color w:val="231F1F"/>
          <w:spacing w:val="-1"/>
          <w:sz w:val="24"/>
        </w:rPr>
        <w:t>tno</w:t>
      </w:r>
      <w:r>
        <w:rPr>
          <w:rFonts w:ascii="Times New Roman" w:hAnsi="Times New Roman"/>
          <w:i/>
          <w:color w:val="231F1F"/>
          <w:sz w:val="24"/>
        </w:rPr>
        <w:t> </w:t>
      </w:r>
      <w:r>
        <w:rPr>
          <w:rFonts w:ascii="Times New Roman" w:hAnsi="Times New Roman"/>
          <w:i/>
          <w:color w:val="231F1F"/>
          <w:spacing w:val="-2"/>
          <w:sz w:val="24"/>
        </w:rPr>
        <w:t>uti</w:t>
      </w:r>
      <w:r>
        <w:rPr>
          <w:rFonts w:ascii="Times New Roman" w:hAnsi="Times New Roman"/>
          <w:i/>
          <w:color w:val="231F1F"/>
          <w:spacing w:val="-2"/>
          <w:sz w:val="24"/>
        </w:rPr>
        <w:t>č</w:t>
      </w:r>
      <w:r>
        <w:rPr>
          <w:rFonts w:ascii="Times New Roman" w:hAnsi="Times New Roman"/>
          <w:i/>
          <w:color w:val="231F1F"/>
          <w:spacing w:val="-2"/>
          <w:sz w:val="24"/>
        </w:rPr>
        <w:t>u</w:t>
      </w:r>
      <w:r>
        <w:rPr>
          <w:rFonts w:ascii="Times New Roman" w:hAnsi="Times New Roman"/>
          <w:i/>
          <w:color w:val="231F1F"/>
          <w:sz w:val="24"/>
        </w:rPr>
        <w:t> na sastav</w:t>
      </w:r>
      <w:r>
        <w:rPr>
          <w:rFonts w:ascii="Times New Roman" w:hAnsi="Times New Roman"/>
          <w:i/>
          <w:color w:val="231F1F"/>
          <w:spacing w:val="85"/>
          <w:sz w:val="24"/>
        </w:rPr>
        <w:t> </w:t>
      </w:r>
      <w:r>
        <w:rPr>
          <w:rFonts w:ascii="Times New Roman" w:hAnsi="Times New Roman"/>
          <w:i/>
          <w:color w:val="231F1F"/>
          <w:sz w:val="24"/>
        </w:rPr>
        <w:t>izdu</w:t>
      </w:r>
      <w:r>
        <w:rPr>
          <w:rFonts w:ascii="Times New Roman" w:hAnsi="Times New Roman"/>
          <w:i/>
          <w:color w:val="231F1F"/>
          <w:sz w:val="24"/>
        </w:rPr>
        <w:t>v</w:t>
      </w:r>
      <w:r>
        <w:rPr>
          <w:rFonts w:ascii="Times New Roman" w:hAnsi="Times New Roman"/>
          <w:i/>
          <w:color w:val="231F1F"/>
          <w:sz w:val="24"/>
        </w:rPr>
        <w:t>nih </w:t>
      </w:r>
      <w:r>
        <w:rPr>
          <w:rFonts w:ascii="Times New Roman" w:hAnsi="Times New Roman"/>
          <w:i/>
          <w:color w:val="231F1F"/>
          <w:spacing w:val="-1"/>
          <w:sz w:val="24"/>
        </w:rPr>
        <w:t>gaso</w:t>
      </w:r>
      <w:r>
        <w:rPr>
          <w:rFonts w:ascii="Times New Roman" w:hAnsi="Times New Roman"/>
          <w:i/>
          <w:color w:val="231F1F"/>
          <w:spacing w:val="-1"/>
          <w:sz w:val="24"/>
        </w:rPr>
        <w:t>v</w:t>
      </w:r>
      <w:r>
        <w:rPr>
          <w:rFonts w:ascii="Times New Roman" w:hAnsi="Times New Roman"/>
          <w:i/>
          <w:color w:val="231F1F"/>
          <w:spacing w:val="-1"/>
          <w:sz w:val="24"/>
        </w:rPr>
        <w:t>a,</w:t>
      </w:r>
      <w:r>
        <w:rPr>
          <w:rFonts w:ascii="Times New Roman" w:hAnsi="Times New Roman"/>
          <w:i/>
          <w:color w:val="231F1F"/>
          <w:sz w:val="24"/>
        </w:rPr>
        <w:t> a </w:t>
      </w:r>
      <w:r>
        <w:rPr>
          <w:rFonts w:ascii="Times New Roman" w:hAnsi="Times New Roman"/>
          <w:i/>
          <w:color w:val="231F1F"/>
          <w:spacing w:val="-1"/>
          <w:sz w:val="24"/>
        </w:rPr>
        <w:t>nalaze </w:t>
      </w:r>
      <w:r>
        <w:rPr>
          <w:rFonts w:ascii="Times New Roman" w:hAnsi="Times New Roman"/>
          <w:i/>
          <w:color w:val="231F1F"/>
          <w:sz w:val="24"/>
        </w:rPr>
        <w:t>se </w:t>
      </w:r>
      <w:r>
        <w:rPr>
          <w:rFonts w:ascii="Times New Roman" w:hAnsi="Times New Roman"/>
          <w:i/>
          <w:color w:val="231F1F"/>
          <w:spacing w:val="-1"/>
          <w:sz w:val="24"/>
        </w:rPr>
        <w:t>pod</w:t>
      </w:r>
      <w:r>
        <w:rPr>
          <w:rFonts w:ascii="Times New Roman" w:hAnsi="Times New Roman"/>
          <w:i/>
          <w:color w:val="231F1F"/>
          <w:sz w:val="24"/>
        </w:rPr>
        <w:t> nadzorom </w:t>
      </w:r>
      <w:r>
        <w:rPr>
          <w:rFonts w:ascii="Times New Roman" w:hAnsi="Times New Roman"/>
          <w:i/>
          <w:color w:val="231F1F"/>
          <w:spacing w:val="-1"/>
          <w:sz w:val="24"/>
        </w:rPr>
        <w:t>OBD</w:t>
      </w:r>
      <w:r>
        <w:rPr>
          <w:rFonts w:ascii="Times New Roman" w:hAnsi="Times New Roman"/>
          <w:i/>
          <w:color w:val="231F1F"/>
          <w:sz w:val="24"/>
        </w:rPr>
        <w:t> </w:t>
      </w:r>
      <w:r>
        <w:rPr>
          <w:rFonts w:ascii="Times New Roman" w:hAnsi="Times New Roman"/>
          <w:i/>
          <w:color w:val="231F1F"/>
          <w:spacing w:val="-1"/>
          <w:sz w:val="24"/>
        </w:rPr>
        <w:t>sist</w:t>
      </w:r>
      <w:r>
        <w:rPr>
          <w:rFonts w:ascii="Times New Roman" w:hAnsi="Times New Roman"/>
          <w:i/>
          <w:color w:val="231F1F"/>
          <w:spacing w:val="-1"/>
          <w:sz w:val="24"/>
        </w:rPr>
        <w:t>ema</w:t>
      </w:r>
      <w:r>
        <w:rPr>
          <w:rFonts w:ascii="Times New Roman" w:hAnsi="Times New Roman"/>
          <w:sz w:val="24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4"/>
          <w:szCs w:val="24"/>
        </w:rPr>
      </w:pPr>
    </w:p>
    <w:p>
      <w:pPr>
        <w:spacing w:line="240" w:lineRule="auto" w:before="10"/>
        <w:rPr>
          <w:rFonts w:ascii="Times New Roman" w:hAnsi="Times New Roman" w:cs="Times New Roman" w:eastAsia="Times New Roman"/>
          <w:i/>
          <w:sz w:val="31"/>
          <w:szCs w:val="31"/>
        </w:rPr>
      </w:pPr>
    </w:p>
    <w:p>
      <w:pPr>
        <w:numPr>
          <w:ilvl w:val="0"/>
          <w:numId w:val="39"/>
        </w:numPr>
        <w:tabs>
          <w:tab w:pos="2436" w:val="left" w:leader="none"/>
        </w:tabs>
        <w:spacing w:before="0"/>
        <w:ind w:left="2435" w:right="0" w:hanging="221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b/>
          <w:color w:val="231F1F"/>
          <w:spacing w:val="-1"/>
          <w:sz w:val="22"/>
        </w:rPr>
        <w:t>KODOVI</w:t>
      </w:r>
      <w:r>
        <w:rPr>
          <w:rFonts w:ascii="Times New Roman" w:hAnsi="Times New Roman"/>
          <w:b/>
          <w:color w:val="231F1F"/>
          <w:sz w:val="22"/>
        </w:rPr>
        <w:t> </w:t>
      </w:r>
      <w:r>
        <w:rPr>
          <w:rFonts w:ascii="Times New Roman" w:hAnsi="Times New Roman"/>
          <w:b/>
          <w:color w:val="231F1F"/>
          <w:spacing w:val="-1"/>
          <w:sz w:val="22"/>
        </w:rPr>
        <w:t>GREŠAKA</w:t>
      </w:r>
      <w:r>
        <w:rPr>
          <w:rFonts w:ascii="Times New Roman" w:hAnsi="Times New Roman"/>
          <w:b/>
          <w:color w:val="231F1F"/>
          <w:spacing w:val="-4"/>
          <w:sz w:val="22"/>
        </w:rPr>
        <w:t> </w:t>
      </w:r>
      <w:r>
        <w:rPr>
          <w:rFonts w:ascii="Times New Roman" w:hAnsi="Times New Roman"/>
          <w:b/>
          <w:color w:val="231F1F"/>
          <w:sz w:val="22"/>
        </w:rPr>
        <w:t>U</w:t>
      </w:r>
      <w:r>
        <w:rPr>
          <w:rFonts w:ascii="Times New Roman" w:hAnsi="Times New Roman"/>
          <w:b/>
          <w:color w:val="231F1F"/>
          <w:spacing w:val="-1"/>
          <w:sz w:val="22"/>
        </w:rPr>
        <w:t> </w:t>
      </w:r>
      <w:r>
        <w:rPr>
          <w:rFonts w:ascii="Times New Roman" w:hAnsi="Times New Roman"/>
          <w:b/>
          <w:color w:val="231F1F"/>
          <w:spacing w:val="-2"/>
          <w:sz w:val="22"/>
        </w:rPr>
        <w:t>AUTODIJAGNOSTICI</w:t>
      </w:r>
      <w:r>
        <w:rPr>
          <w:rFonts w:ascii="Times New Roman" w:hAnsi="Times New Roman"/>
          <w:b/>
          <w:color w:val="231F1F"/>
          <w:sz w:val="22"/>
        </w:rPr>
        <w:t> </w:t>
      </w:r>
      <w:r>
        <w:rPr>
          <w:rFonts w:ascii="Times New Roman" w:hAnsi="Times New Roman"/>
          <w:b/>
          <w:color w:val="231F1F"/>
          <w:spacing w:val="-1"/>
          <w:sz w:val="22"/>
        </w:rPr>
        <w:t>OBD II</w:t>
      </w:r>
      <w:r>
        <w:rPr>
          <w:rFonts w:ascii="Times New Roman" w:hAnsi="Times New Roman"/>
          <w:sz w:val="22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b/>
          <w:bCs/>
          <w:sz w:val="31"/>
          <w:szCs w:val="31"/>
        </w:rPr>
      </w:pPr>
    </w:p>
    <w:p>
      <w:pPr>
        <w:pStyle w:val="BodyText"/>
        <w:spacing w:line="359" w:lineRule="auto"/>
        <w:ind w:left="119" w:right="114" w:firstLine="67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1F"/>
          <w:spacing w:val="-1"/>
        </w:rPr>
        <w:t>Kodovi</w:t>
      </w:r>
      <w:r>
        <w:rPr>
          <w:rFonts w:ascii="Times New Roman" w:hAnsi="Times New Roman" w:cs="Times New Roman" w:eastAsia="Times New Roman"/>
          <w:color w:val="231F1F"/>
          <w:spacing w:val="1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greške</w:t>
      </w:r>
      <w:r>
        <w:rPr>
          <w:rFonts w:ascii="Times New Roman" w:hAnsi="Times New Roman" w:cs="Times New Roman" w:eastAsia="Times New Roman"/>
          <w:color w:val="231F1F"/>
          <w:spacing w:val="19"/>
        </w:rPr>
        <w:t> </w:t>
      </w:r>
      <w:r>
        <w:rPr>
          <w:rFonts w:ascii="Times New Roman" w:hAnsi="Times New Roman" w:cs="Times New Roman" w:eastAsia="Times New Roman"/>
          <w:color w:val="231F1F"/>
        </w:rPr>
        <w:t>ili</w:t>
      </w:r>
      <w:r>
        <w:rPr>
          <w:rFonts w:ascii="Times New Roman" w:hAnsi="Times New Roman" w:cs="Times New Roman" w:eastAsia="Times New Roman"/>
          <w:color w:val="231F1F"/>
          <w:spacing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kvara</w:t>
      </w:r>
      <w:r>
        <w:rPr>
          <w:rFonts w:ascii="Times New Roman" w:hAnsi="Times New Roman" w:cs="Times New Roman" w:eastAsia="Times New Roman"/>
          <w:color w:val="231F1F"/>
          <w:spacing w:val="18"/>
        </w:rPr>
        <w:t> </w:t>
      </w:r>
      <w:r>
        <w:rPr>
          <w:rFonts w:ascii="Times New Roman" w:hAnsi="Times New Roman" w:cs="Times New Roman" w:eastAsia="Times New Roman"/>
          <w:color w:val="231F1F"/>
        </w:rPr>
        <w:t>koji</w:t>
      </w:r>
      <w:r>
        <w:rPr>
          <w:rFonts w:ascii="Times New Roman" w:hAnsi="Times New Roman" w:cs="Times New Roman" w:eastAsia="Times New Roman"/>
          <w:color w:val="231F1F"/>
          <w:spacing w:val="2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se</w:t>
      </w:r>
      <w:r>
        <w:rPr>
          <w:rFonts w:ascii="Times New Roman" w:hAnsi="Times New Roman" w:cs="Times New Roman" w:eastAsia="Times New Roman"/>
          <w:color w:val="231F1F"/>
          <w:spacing w:val="22"/>
        </w:rPr>
        <w:t> </w:t>
      </w:r>
      <w:r>
        <w:rPr>
          <w:rFonts w:ascii="Times New Roman" w:hAnsi="Times New Roman" w:cs="Times New Roman" w:eastAsia="Times New Roman"/>
          <w:color w:val="231F1F"/>
        </w:rPr>
        <w:t>pojavljuju</w:t>
      </w:r>
      <w:r>
        <w:rPr>
          <w:rFonts w:ascii="Times New Roman" w:hAnsi="Times New Roman" w:cs="Times New Roman" w:eastAsia="Times New Roman"/>
          <w:color w:val="231F1F"/>
          <w:spacing w:val="17"/>
        </w:rPr>
        <w:t> </w:t>
      </w:r>
      <w:r>
        <w:rPr>
          <w:rFonts w:ascii="Times New Roman" w:hAnsi="Times New Roman" w:cs="Times New Roman" w:eastAsia="Times New Roman"/>
          <w:color w:val="231F1F"/>
        </w:rPr>
        <w:t>tokom</w:t>
      </w:r>
      <w:r>
        <w:rPr>
          <w:rFonts w:ascii="Times New Roman" w:hAnsi="Times New Roman" w:cs="Times New Roman" w:eastAsia="Times New Roman"/>
          <w:color w:val="231F1F"/>
          <w:spacing w:val="1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autodijagnostike</w:t>
      </w:r>
      <w:r>
        <w:rPr>
          <w:rFonts w:ascii="Times New Roman" w:hAnsi="Times New Roman" w:cs="Times New Roman" w:eastAsia="Times New Roman"/>
          <w:color w:val="231F1F"/>
          <w:spacing w:val="19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ostaju</w:t>
      </w:r>
      <w:r>
        <w:rPr>
          <w:rFonts w:ascii="Times New Roman" w:hAnsi="Times New Roman" w:cs="Times New Roman" w:eastAsia="Times New Roman"/>
          <w:color w:val="231F1F"/>
          <w:spacing w:val="1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sačuvani</w:t>
      </w:r>
      <w:r>
        <w:rPr>
          <w:rFonts w:ascii="Times New Roman" w:hAnsi="Times New Roman" w:cs="Times New Roman" w:eastAsia="Times New Roman"/>
          <w:color w:val="231F1F"/>
          <w:spacing w:val="20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5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memoriji,</w:t>
      </w:r>
      <w:r>
        <w:rPr>
          <w:rFonts w:ascii="Times New Roman" w:hAnsi="Times New Roman" w:cs="Times New Roman" w:eastAsia="Times New Roman"/>
          <w:color w:val="231F1F"/>
          <w:spacing w:val="29"/>
        </w:rPr>
        <w:t> </w:t>
      </w:r>
      <w:r>
        <w:rPr>
          <w:rFonts w:ascii="Times New Roman" w:hAnsi="Times New Roman" w:cs="Times New Roman" w:eastAsia="Times New Roman"/>
          <w:color w:val="231F1F"/>
        </w:rPr>
        <w:t>a</w:t>
      </w:r>
      <w:r>
        <w:rPr>
          <w:rFonts w:ascii="Times New Roman" w:hAnsi="Times New Roman" w:cs="Times New Roman" w:eastAsia="Times New Roman"/>
          <w:color w:val="231F1F"/>
          <w:spacing w:val="2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aktiviraju</w:t>
      </w:r>
      <w:r>
        <w:rPr>
          <w:rFonts w:ascii="Times New Roman" w:hAnsi="Times New Roman" w:cs="Times New Roman" w:eastAsia="Times New Roman"/>
          <w:color w:val="231F1F"/>
          <w:spacing w:val="2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MIL</w:t>
      </w:r>
      <w:r>
        <w:rPr>
          <w:rFonts w:ascii="Times New Roman" w:hAnsi="Times New Roman" w:cs="Times New Roman" w:eastAsia="Times New Roman"/>
          <w:color w:val="231F1F"/>
          <w:spacing w:val="25"/>
        </w:rPr>
        <w:t> </w:t>
      </w:r>
      <w:r>
        <w:rPr>
          <w:rFonts w:ascii="Times New Roman" w:hAnsi="Times New Roman" w:cs="Times New Roman" w:eastAsia="Times New Roman"/>
          <w:color w:val="231F1F"/>
        </w:rPr>
        <w:t>lampicu</w:t>
      </w:r>
      <w:r>
        <w:rPr>
          <w:rFonts w:ascii="Times New Roman" w:hAnsi="Times New Roman" w:cs="Times New Roman" w:eastAsia="Times New Roman"/>
          <w:color w:val="231F1F"/>
          <w:spacing w:val="2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indikator</w:t>
      </w:r>
      <w:r>
        <w:rPr>
          <w:rFonts w:ascii="Times New Roman" w:hAnsi="Times New Roman" w:cs="Times New Roman" w:eastAsia="Times New Roman"/>
          <w:color w:val="231F1F"/>
          <w:spacing w:val="3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greške</w:t>
      </w:r>
      <w:r>
        <w:rPr>
          <w:rFonts w:ascii="Times New Roman" w:hAnsi="Times New Roman" w:cs="Times New Roman" w:eastAsia="Times New Roman"/>
          <w:color w:val="231F1F"/>
          <w:spacing w:val="27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29"/>
        </w:rPr>
        <w:t> </w:t>
      </w:r>
      <w:r>
        <w:rPr>
          <w:rFonts w:ascii="Times New Roman" w:hAnsi="Times New Roman" w:cs="Times New Roman" w:eastAsia="Times New Roman"/>
          <w:color w:val="231F1F"/>
        </w:rPr>
        <w:t>na</w:t>
      </w:r>
      <w:r>
        <w:rPr>
          <w:rFonts w:ascii="Times New Roman" w:hAnsi="Times New Roman" w:cs="Times New Roman" w:eastAsia="Times New Roman"/>
          <w:color w:val="231F1F"/>
          <w:spacing w:val="27"/>
        </w:rPr>
        <w:t> </w:t>
      </w:r>
      <w:r>
        <w:rPr>
          <w:rFonts w:ascii="Times New Roman" w:hAnsi="Times New Roman" w:cs="Times New Roman" w:eastAsia="Times New Roman"/>
          <w:color w:val="231F1F"/>
        </w:rPr>
        <w:t>taj</w:t>
      </w:r>
      <w:r>
        <w:rPr>
          <w:rFonts w:ascii="Times New Roman" w:hAnsi="Times New Roman" w:cs="Times New Roman" w:eastAsia="Times New Roman"/>
          <w:color w:val="231F1F"/>
          <w:spacing w:val="2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način</w:t>
      </w:r>
      <w:r>
        <w:rPr>
          <w:rFonts w:ascii="Times New Roman" w:hAnsi="Times New Roman" w:cs="Times New Roman" w:eastAsia="Times New Roman"/>
          <w:color w:val="231F1F"/>
          <w:spacing w:val="2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upozoravaju</w:t>
      </w:r>
      <w:r>
        <w:rPr>
          <w:rFonts w:ascii="Times New Roman" w:hAnsi="Times New Roman" w:cs="Times New Roman" w:eastAsia="Times New Roman"/>
          <w:color w:val="231F1F"/>
          <w:spacing w:val="29"/>
        </w:rPr>
        <w:t> </w:t>
      </w:r>
      <w:r>
        <w:rPr>
          <w:rFonts w:ascii="Times New Roman" w:hAnsi="Times New Roman" w:cs="Times New Roman" w:eastAsia="Times New Roman"/>
          <w:color w:val="231F1F"/>
        </w:rPr>
        <w:t>korisnika</w:t>
      </w:r>
      <w:r>
        <w:rPr>
          <w:rFonts w:ascii="Times New Roman" w:hAnsi="Times New Roman" w:cs="Times New Roman" w:eastAsia="Times New Roman"/>
          <w:color w:val="231F1F"/>
          <w:spacing w:val="28"/>
        </w:rPr>
        <w:t> </w:t>
      </w:r>
      <w:r>
        <w:rPr>
          <w:rFonts w:ascii="Times New Roman" w:hAnsi="Times New Roman" w:cs="Times New Roman" w:eastAsia="Times New Roman"/>
          <w:color w:val="231F1F"/>
        </w:rPr>
        <w:t>o</w:t>
      </w:r>
      <w:r>
        <w:rPr>
          <w:rFonts w:ascii="Times New Roman" w:hAnsi="Times New Roman" w:cs="Times New Roman" w:eastAsia="Times New Roman"/>
          <w:color w:val="231F1F"/>
          <w:spacing w:val="75"/>
        </w:rPr>
        <w:t> </w:t>
      </w:r>
      <w:r>
        <w:rPr>
          <w:rFonts w:ascii="Times New Roman" w:hAnsi="Times New Roman" w:cs="Times New Roman" w:eastAsia="Times New Roman"/>
          <w:color w:val="231F1F"/>
        </w:rPr>
        <w:t>stanju</w:t>
      </w:r>
      <w:r>
        <w:rPr>
          <w:rFonts w:ascii="Times New Roman" w:hAnsi="Times New Roman" w:cs="Times New Roman" w:eastAsia="Times New Roman"/>
          <w:color w:val="231F1F"/>
          <w:spacing w:val="1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dijagnostičkog</w:t>
      </w:r>
      <w:r>
        <w:rPr>
          <w:rFonts w:ascii="Times New Roman" w:hAnsi="Times New Roman" w:cs="Times New Roman" w:eastAsia="Times New Roman"/>
          <w:color w:val="231F1F"/>
          <w:spacing w:val="11"/>
        </w:rPr>
        <w:t> </w:t>
      </w:r>
      <w:r>
        <w:rPr>
          <w:rFonts w:ascii="Times New Roman" w:hAnsi="Times New Roman" w:cs="Times New Roman" w:eastAsia="Times New Roman"/>
          <w:color w:val="231F1F"/>
        </w:rPr>
        <w:t>statusa</w:t>
      </w:r>
      <w:r>
        <w:rPr>
          <w:rFonts w:ascii="Times New Roman" w:hAnsi="Times New Roman" w:cs="Times New Roman" w:eastAsia="Times New Roman"/>
          <w:color w:val="231F1F"/>
          <w:spacing w:val="11"/>
        </w:rPr>
        <w:t> </w:t>
      </w:r>
      <w:r>
        <w:rPr>
          <w:rFonts w:ascii="Times New Roman" w:hAnsi="Times New Roman" w:cs="Times New Roman" w:eastAsia="Times New Roman"/>
          <w:color w:val="231F1F"/>
        </w:rPr>
        <w:t>vozila,</w:t>
      </w:r>
      <w:r>
        <w:rPr>
          <w:rFonts w:ascii="Times New Roman" w:hAnsi="Times New Roman" w:cs="Times New Roman" w:eastAsia="Times New Roman"/>
          <w:color w:val="231F1F"/>
          <w:spacing w:val="1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obeležavaju</w:t>
      </w:r>
      <w:r>
        <w:rPr>
          <w:rFonts w:ascii="Times New Roman" w:hAnsi="Times New Roman" w:cs="Times New Roman" w:eastAsia="Times New Roman"/>
          <w:color w:val="231F1F"/>
          <w:spacing w:val="12"/>
        </w:rPr>
        <w:t> </w:t>
      </w:r>
      <w:r>
        <w:rPr>
          <w:rFonts w:ascii="Times New Roman" w:hAnsi="Times New Roman" w:cs="Times New Roman" w:eastAsia="Times New Roman"/>
          <w:color w:val="231F1F"/>
        </w:rPr>
        <w:t>se</w:t>
      </w:r>
      <w:r>
        <w:rPr>
          <w:rFonts w:ascii="Times New Roman" w:hAnsi="Times New Roman" w:cs="Times New Roman" w:eastAsia="Times New Roman"/>
          <w:color w:val="231F1F"/>
          <w:spacing w:val="11"/>
        </w:rPr>
        <w:t> </w:t>
      </w:r>
      <w:r>
        <w:rPr>
          <w:rFonts w:ascii="Times New Roman" w:hAnsi="Times New Roman" w:cs="Times New Roman" w:eastAsia="Times New Roman"/>
          <w:color w:val="231F1F"/>
        </w:rPr>
        <w:t>jednim</w:t>
      </w:r>
      <w:r>
        <w:rPr>
          <w:rFonts w:ascii="Times New Roman" w:hAnsi="Times New Roman" w:cs="Times New Roman" w:eastAsia="Times New Roman"/>
          <w:color w:val="231F1F"/>
          <w:spacing w:val="12"/>
        </w:rPr>
        <w:t> </w:t>
      </w:r>
      <w:r>
        <w:rPr>
          <w:rFonts w:ascii="Times New Roman" w:hAnsi="Times New Roman" w:cs="Times New Roman" w:eastAsia="Times New Roman"/>
          <w:color w:val="231F1F"/>
        </w:rPr>
        <w:t>usvojenim,</w:t>
      </w:r>
      <w:r>
        <w:rPr>
          <w:rFonts w:ascii="Times New Roman" w:hAnsi="Times New Roman" w:cs="Times New Roman" w:eastAsia="Times New Roman"/>
          <w:color w:val="231F1F"/>
          <w:spacing w:val="1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zajedničkim</w:t>
      </w:r>
      <w:r>
        <w:rPr>
          <w:rFonts w:ascii="Times New Roman" w:hAnsi="Times New Roman" w:cs="Times New Roman" w:eastAsia="Times New Roman"/>
          <w:color w:val="231F1F"/>
          <w:spacing w:val="6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standardnim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</w:rPr>
        <w:t>kodom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</w:rPr>
        <w:t>koji</w:t>
      </w:r>
      <w:r>
        <w:rPr>
          <w:rFonts w:ascii="Times New Roman" w:hAnsi="Times New Roman" w:cs="Times New Roman" w:eastAsia="Times New Roman"/>
          <w:color w:val="231F1F"/>
          <w:spacing w:val="10"/>
        </w:rPr>
        <w:t> </w:t>
      </w:r>
      <w:r>
        <w:rPr>
          <w:rFonts w:ascii="Times New Roman" w:hAnsi="Times New Roman" w:cs="Times New Roman" w:eastAsia="Times New Roman"/>
          <w:color w:val="231F1F"/>
        </w:rPr>
        <w:t>počin</w:t>
      </w:r>
      <w:r>
        <w:rPr>
          <w:color w:val="231F1F"/>
        </w:rPr>
        <w:t>je</w:t>
      </w:r>
      <w:r>
        <w:rPr>
          <w:color w:val="231F1F"/>
          <w:spacing w:val="8"/>
        </w:rPr>
        <w:t> </w:t>
      </w:r>
      <w:r>
        <w:rPr>
          <w:color w:val="231F1F"/>
        </w:rPr>
        <w:t>sa</w:t>
      </w:r>
      <w:r>
        <w:rPr>
          <w:color w:val="231F1F"/>
          <w:spacing w:val="8"/>
        </w:rPr>
        <w:t> </w:t>
      </w:r>
      <w:r>
        <w:rPr>
          <w:color w:val="231F1F"/>
        </w:rPr>
        <w:t>PO</w:t>
      </w:r>
      <w:r>
        <w:rPr>
          <w:color w:val="231F1F"/>
          <w:spacing w:val="8"/>
        </w:rPr>
        <w:t> </w:t>
      </w:r>
      <w:r>
        <w:rPr>
          <w:color w:val="231F1F"/>
        </w:rPr>
        <w:t>i</w:t>
      </w:r>
      <w:r>
        <w:rPr>
          <w:color w:val="231F1F"/>
          <w:spacing w:val="9"/>
        </w:rPr>
        <w:t> </w:t>
      </w:r>
      <w:r>
        <w:rPr>
          <w:color w:val="231F1F"/>
        </w:rPr>
        <w:t>nadovezuje</w:t>
      </w:r>
      <w:r>
        <w:rPr>
          <w:color w:val="231F1F"/>
          <w:spacing w:val="8"/>
        </w:rPr>
        <w:t> </w:t>
      </w:r>
      <w:r>
        <w:rPr>
          <w:color w:val="231F1F"/>
        </w:rPr>
        <w:t>se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nakon</w:t>
      </w:r>
      <w:r>
        <w:rPr>
          <w:color w:val="231F1F"/>
          <w:spacing w:val="9"/>
        </w:rPr>
        <w:t> </w:t>
      </w:r>
      <w:r>
        <w:rPr>
          <w:color w:val="231F1F"/>
        </w:rPr>
        <w:t>toga</w:t>
      </w:r>
      <w:r>
        <w:rPr>
          <w:color w:val="231F1F"/>
          <w:spacing w:val="8"/>
        </w:rPr>
        <w:t> </w:t>
      </w:r>
      <w:r>
        <w:rPr>
          <w:color w:val="231F1F"/>
        </w:rPr>
        <w:t>brojevima</w:t>
      </w:r>
      <w:r>
        <w:rPr>
          <w:color w:val="231F1F"/>
          <w:spacing w:val="8"/>
        </w:rPr>
        <w:t> </w:t>
      </w:r>
      <w:r>
        <w:rPr>
          <w:color w:val="231F1F"/>
        </w:rPr>
        <w:t>u</w:t>
      </w:r>
      <w:r>
        <w:rPr>
          <w:color w:val="231F1F"/>
          <w:spacing w:val="9"/>
        </w:rPr>
        <w:t> </w:t>
      </w:r>
      <w:r>
        <w:rPr>
          <w:color w:val="231F1F"/>
        </w:rPr>
        <w:t>zavisnosti</w:t>
      </w:r>
      <w:r>
        <w:rPr>
          <w:color w:val="231F1F"/>
          <w:spacing w:val="10"/>
        </w:rPr>
        <w:t> </w:t>
      </w:r>
      <w:r>
        <w:rPr>
          <w:color w:val="231F1F"/>
        </w:rPr>
        <w:t>od</w:t>
      </w:r>
      <w:r>
        <w:rPr>
          <w:color w:val="231F1F"/>
          <w:spacing w:val="34"/>
        </w:rPr>
        <w:t> </w:t>
      </w:r>
      <w:r>
        <w:rPr>
          <w:color w:val="231F1F"/>
          <w:spacing w:val="-1"/>
        </w:rPr>
        <w:t>nekoliko</w:t>
      </w:r>
      <w:r>
        <w:rPr>
          <w:color w:val="231F1F"/>
          <w:spacing w:val="-3"/>
        </w:rPr>
        <w:t> </w:t>
      </w:r>
      <w:r>
        <w:rPr>
          <w:color w:val="231F1F"/>
          <w:spacing w:val="-1"/>
        </w:rPr>
        <w:t>stavki</w:t>
      </w:r>
      <w:r>
        <w:rPr>
          <w:color w:val="231F1F"/>
          <w:spacing w:val="-3"/>
        </w:rPr>
        <w:t> </w:t>
      </w:r>
      <w:r>
        <w:rPr>
          <w:rFonts w:ascii="Times New Roman" w:hAnsi="Times New Roman" w:cs="Times New Roman" w:eastAsia="Times New Roman"/>
          <w:color w:val="231F1F"/>
        </w:rPr>
        <w:t>–</w:t>
      </w:r>
      <w:r>
        <w:rPr>
          <w:rFonts w:ascii="Times New Roman" w:hAnsi="Times New Roman" w:cs="Times New Roman" w:eastAsia="Times New Roman"/>
          <w:color w:val="231F1F"/>
          <w:spacing w:val="-2"/>
        </w:rPr>
        <w:t> </w:t>
      </w:r>
      <w:r>
        <w:rPr>
          <w:rFonts w:ascii="Times New Roman" w:hAnsi="Times New Roman" w:cs="Times New Roman" w:eastAsia="Times New Roman"/>
          <w:color w:val="231F1F"/>
        </w:rPr>
        <w:t>mesta</w:t>
      </w:r>
      <w:r>
        <w:rPr>
          <w:rFonts w:ascii="Times New Roman" w:hAnsi="Times New Roman" w:cs="Times New Roman" w:eastAsia="Times New Roman"/>
          <w:color w:val="231F1F"/>
          <w:spacing w:val="-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sistema</w:t>
      </w:r>
      <w:r>
        <w:rPr>
          <w:rFonts w:ascii="Times New Roman" w:hAnsi="Times New Roman" w:cs="Times New Roman" w:eastAsia="Times New Roman"/>
          <w:color w:val="231F1F"/>
          <w:spacing w:val="-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kvara,</w:t>
      </w:r>
      <w:r>
        <w:rPr>
          <w:rFonts w:ascii="Times New Roman" w:hAnsi="Times New Roman" w:cs="Times New Roman" w:eastAsia="Times New Roman"/>
          <w:color w:val="231F1F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grupe</w:t>
      </w:r>
      <w:r>
        <w:rPr>
          <w:rFonts w:ascii="Times New Roman" w:hAnsi="Times New Roman" w:cs="Times New Roman" w:eastAsia="Times New Roman"/>
          <w:color w:val="231F1F"/>
          <w:spacing w:val="-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grešaka</w:t>
      </w:r>
      <w:r>
        <w:rPr>
          <w:rFonts w:ascii="Times New Roman" w:hAnsi="Times New Roman" w:cs="Times New Roman" w:eastAsia="Times New Roman"/>
          <w:color w:val="231F1F"/>
          <w:spacing w:val="-4"/>
        </w:rPr>
        <w:t> </w:t>
      </w:r>
      <w:r>
        <w:rPr>
          <w:rFonts w:ascii="Times New Roman" w:hAnsi="Times New Roman" w:cs="Times New Roman" w:eastAsia="Times New Roman"/>
          <w:color w:val="231F1F"/>
        </w:rPr>
        <w:t>itd.</w:t>
      </w:r>
      <w:r>
        <w:rPr>
          <w:rFonts w:ascii="Times New Roman" w:hAnsi="Times New Roman" w:cs="Times New Roman" w:eastAsia="Times New Roman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pStyle w:val="Heading2"/>
        <w:numPr>
          <w:ilvl w:val="1"/>
          <w:numId w:val="39"/>
        </w:numPr>
        <w:tabs>
          <w:tab w:pos="3934" w:val="left" w:leader="none"/>
        </w:tabs>
        <w:spacing w:line="240" w:lineRule="auto" w:before="0" w:after="0"/>
        <w:ind w:left="3933" w:right="0" w:hanging="420"/>
        <w:jc w:val="left"/>
        <w:rPr>
          <w:b w:val="0"/>
          <w:bCs w:val="0"/>
        </w:rPr>
      </w:pPr>
      <w:r>
        <w:rPr>
          <w:rFonts w:ascii="Times New Roman"/>
          <w:color w:val="231F1F"/>
          <w:spacing w:val="-1"/>
        </w:rPr>
        <w:t>Ser</w:t>
      </w:r>
      <w:r>
        <w:rPr>
          <w:color w:val="231F1F"/>
          <w:spacing w:val="-1"/>
        </w:rPr>
        <w:t>visi</w:t>
      </w:r>
      <w:r>
        <w:rPr>
          <w:color w:val="231F1F"/>
        </w:rPr>
        <w:t> i</w:t>
      </w:r>
      <w:r>
        <w:rPr>
          <w:color w:val="231F1F"/>
          <w:spacing w:val="-2"/>
        </w:rPr>
        <w:t> </w:t>
      </w:r>
      <w:r>
        <w:rPr>
          <w:color w:val="231F1F"/>
          <w:spacing w:val="-1"/>
        </w:rPr>
        <w:t>fu</w:t>
      </w:r>
      <w:r>
        <w:rPr>
          <w:rFonts w:ascii="Times New Roman"/>
          <w:color w:val="231F1F"/>
          <w:spacing w:val="-1"/>
        </w:rPr>
        <w:t>nk</w:t>
      </w:r>
      <w:r>
        <w:rPr>
          <w:color w:val="231F1F"/>
          <w:spacing w:val="-1"/>
        </w:rPr>
        <w:t>c</w:t>
      </w:r>
      <w:r>
        <w:rPr>
          <w:rFonts w:ascii="Times New Roman"/>
          <w:color w:val="231F1F"/>
          <w:spacing w:val="-1"/>
        </w:rPr>
        <w:t>i</w:t>
      </w:r>
      <w:r>
        <w:rPr>
          <w:color w:val="231F1F"/>
          <w:spacing w:val="-1"/>
        </w:rPr>
        <w:t>je OBD</w:t>
      </w:r>
      <w:r>
        <w:rPr>
          <w:color w:val="231F1F"/>
        </w:rPr>
        <w:t> II</w:t>
      </w:r>
      <w:r>
        <w:rPr>
          <w:b w:val="0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b/>
          <w:bCs/>
          <w:sz w:val="31"/>
          <w:szCs w:val="31"/>
        </w:rPr>
      </w:pPr>
    </w:p>
    <w:p>
      <w:pPr>
        <w:pStyle w:val="BodyText"/>
        <w:spacing w:line="359" w:lineRule="auto"/>
        <w:ind w:left="119" w:right="118" w:firstLine="679"/>
        <w:jc w:val="both"/>
      </w:pPr>
      <w:r>
        <w:rPr>
          <w:color w:val="231F1F"/>
          <w:spacing w:val="-1"/>
        </w:rPr>
        <w:t>Uredaj</w:t>
      </w:r>
      <w:r>
        <w:rPr>
          <w:color w:val="231F1F"/>
        </w:rPr>
        <w:t> koji je</w:t>
      </w:r>
      <w:r>
        <w:rPr>
          <w:color w:val="231F1F"/>
          <w:spacing w:val="1"/>
        </w:rPr>
        <w:t> </w:t>
      </w:r>
      <w:r>
        <w:rPr>
          <w:color w:val="231F1F"/>
        </w:rPr>
        <w:t>kompatibilan</w:t>
      </w:r>
      <w:r>
        <w:rPr>
          <w:color w:val="231F1F"/>
          <w:spacing w:val="59"/>
        </w:rPr>
        <w:t> </w:t>
      </w:r>
      <w:r>
        <w:rPr>
          <w:color w:val="231F1F"/>
        </w:rPr>
        <w:t>sa</w:t>
      </w:r>
      <w:r>
        <w:rPr>
          <w:color w:val="231F1F"/>
          <w:spacing w:val="59"/>
        </w:rPr>
        <w:t> </w:t>
      </w:r>
      <w:r>
        <w:rPr>
          <w:color w:val="231F1F"/>
          <w:spacing w:val="-1"/>
        </w:rPr>
        <w:t>OBD</w:t>
      </w:r>
      <w:r>
        <w:rPr>
          <w:color w:val="231F1F"/>
          <w:spacing w:val="1"/>
        </w:rPr>
        <w:t> </w:t>
      </w:r>
      <w:r>
        <w:rPr>
          <w:color w:val="231F1F"/>
        </w:rPr>
        <w:t>II</w:t>
      </w:r>
      <w:r>
        <w:rPr>
          <w:color w:val="231F1F"/>
          <w:spacing w:val="58"/>
        </w:rPr>
        <w:t> </w:t>
      </w:r>
      <w:r>
        <w:rPr>
          <w:color w:val="231F1F"/>
        </w:rPr>
        <w:t>sistemom za</w:t>
      </w:r>
      <w:r>
        <w:rPr>
          <w:color w:val="231F1F"/>
          <w:spacing w:val="58"/>
        </w:rPr>
        <w:t> </w:t>
      </w:r>
      <w:r>
        <w:rPr>
          <w:color w:val="231F1F"/>
          <w:spacing w:val="-1"/>
        </w:rPr>
        <w:t>dijagnostiku</w:t>
      </w:r>
      <w:r>
        <w:rPr>
          <w:color w:val="231F1F"/>
        </w:rPr>
        <w:t> ima </w:t>
      </w:r>
      <w:r>
        <w:rPr>
          <w:color w:val="231F1F"/>
          <w:spacing w:val="-1"/>
        </w:rPr>
        <w:t>takozvanih</w:t>
      </w:r>
      <w:r>
        <w:rPr>
          <w:color w:val="231F1F"/>
          <w:spacing w:val="49"/>
        </w:rPr>
        <w:t> </w:t>
      </w:r>
      <w:r>
        <w:rPr>
          <w:color w:val="231F1F"/>
          <w:spacing w:val="-1"/>
        </w:rPr>
        <w:t>najmanje</w:t>
      </w:r>
      <w:r>
        <w:rPr>
          <w:color w:val="231F1F"/>
        </w:rPr>
        <w:t> </w:t>
      </w:r>
      <w:r>
        <w:rPr>
          <w:color w:val="231F1F"/>
          <w:spacing w:val="-1"/>
        </w:rPr>
        <w:t>devet</w:t>
      </w:r>
      <w:r>
        <w:rPr>
          <w:color w:val="231F1F"/>
        </w:rPr>
        <w:t> </w:t>
      </w:r>
      <w:r>
        <w:rPr>
          <w:color w:val="231F1F"/>
          <w:spacing w:val="-1"/>
        </w:rPr>
        <w:t>modela</w:t>
      </w:r>
      <w:r>
        <w:rPr>
          <w:color w:val="231F1F"/>
        </w:rPr>
        <w:t> ili servisa</w:t>
      </w:r>
      <w:r>
        <w:rPr>
          <w:color w:val="231F1F"/>
          <w:spacing w:val="-1"/>
        </w:rPr>
        <w:t> rada,</w:t>
      </w:r>
      <w:r>
        <w:rPr>
          <w:color w:val="231F1F"/>
        </w:rPr>
        <w:t> protokola</w:t>
      </w:r>
      <w:r>
        <w:rPr>
          <w:color w:val="231F1F"/>
          <w:spacing w:val="-1"/>
        </w:rPr>
        <w:t> </w:t>
      </w:r>
      <w:r>
        <w:rPr>
          <w:color w:val="231F1F"/>
        </w:rPr>
        <w:t>i</w:t>
      </w:r>
      <w:r>
        <w:rPr>
          <w:color w:val="231F1F"/>
          <w:spacing w:val="2"/>
        </w:rPr>
        <w:t> </w:t>
      </w:r>
      <w:r>
        <w:rPr>
          <w:color w:val="231F1F"/>
        </w:rPr>
        <w:t>oni su </w:t>
      </w:r>
      <w:r>
        <w:rPr>
          <w:color w:val="231F1F"/>
          <w:spacing w:val="-1"/>
        </w:rPr>
        <w:t>prikazani</w:t>
      </w:r>
      <w:r>
        <w:rPr>
          <w:color w:val="231F1F"/>
        </w:rPr>
        <w:t> na </w:t>
      </w:r>
      <w:r>
        <w:rPr>
          <w:color w:val="231F1F"/>
          <w:spacing w:val="-1"/>
        </w:rPr>
        <w:t>slici</w:t>
      </w:r>
      <w:r>
        <w:rPr>
          <w:color w:val="231F1F"/>
        </w:rPr>
        <w:t> 3.</w:t>
      </w:r>
      <w:r>
        <w:rPr/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11"/>
          <w:szCs w:val="11"/>
        </w:rPr>
      </w:pPr>
    </w:p>
    <w:p>
      <w:pPr>
        <w:spacing w:line="200" w:lineRule="atLeast"/>
        <w:ind w:left="1971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3422283" cy="1837467"/>
            <wp:effectExtent l="0" t="0" r="0" b="0"/>
            <wp:docPr id="35" name="image27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6" name="image27.jpeg"/>
                    <pic:cNvPicPr/>
                  </pic:nvPicPr>
                  <pic:blipFill>
                    <a:blip r:embed="rId10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22283" cy="1837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spacing w:before="0"/>
        <w:ind w:left="140" w:right="135" w:firstLine="0"/>
        <w:jc w:val="center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i/>
          <w:color w:val="231F1F"/>
          <w:spacing w:val="-1"/>
          <w:sz w:val="24"/>
        </w:rPr>
        <w:t>Slik</w:t>
      </w:r>
      <w:r>
        <w:rPr>
          <w:rFonts w:ascii="Times New Roman" w:hAnsi="Times New Roman"/>
          <w:i/>
          <w:color w:val="231F1F"/>
          <w:spacing w:val="-1"/>
          <w:sz w:val="24"/>
        </w:rPr>
        <w:t>a</w:t>
      </w:r>
      <w:r>
        <w:rPr>
          <w:rFonts w:ascii="Times New Roman" w:hAnsi="Times New Roman"/>
          <w:i/>
          <w:color w:val="231F1F"/>
          <w:sz w:val="24"/>
        </w:rPr>
        <w:t> 3. </w:t>
      </w:r>
      <w:r>
        <w:rPr>
          <w:rFonts w:ascii="Times New Roman" w:hAnsi="Times New Roman"/>
          <w:i/>
          <w:color w:val="231F1F"/>
          <w:spacing w:val="-1"/>
          <w:sz w:val="24"/>
        </w:rPr>
        <w:t>Prik</w:t>
      </w:r>
      <w:r>
        <w:rPr>
          <w:rFonts w:ascii="Times New Roman" w:hAnsi="Times New Roman"/>
          <w:i/>
          <w:color w:val="231F1F"/>
          <w:spacing w:val="-1"/>
          <w:sz w:val="24"/>
        </w:rPr>
        <w:t>az</w:t>
      </w:r>
      <w:r>
        <w:rPr>
          <w:rFonts w:ascii="Times New Roman" w:hAnsi="Times New Roman"/>
          <w:i/>
          <w:color w:val="231F1F"/>
          <w:sz w:val="24"/>
        </w:rPr>
        <w:t> </w:t>
      </w:r>
      <w:r>
        <w:rPr>
          <w:rFonts w:ascii="Times New Roman" w:hAnsi="Times New Roman"/>
          <w:i/>
          <w:color w:val="231F1F"/>
          <w:spacing w:val="-1"/>
          <w:sz w:val="24"/>
        </w:rPr>
        <w:t>s</w:t>
      </w:r>
      <w:r>
        <w:rPr>
          <w:rFonts w:ascii="Times New Roman" w:hAnsi="Times New Roman"/>
          <w:i/>
          <w:color w:val="231F1F"/>
          <w:spacing w:val="-1"/>
          <w:sz w:val="24"/>
        </w:rPr>
        <w:t>ervisa</w:t>
      </w:r>
      <w:r>
        <w:rPr>
          <w:rFonts w:ascii="Times New Roman" w:hAnsi="Times New Roman"/>
          <w:i/>
          <w:color w:val="231F1F"/>
          <w:sz w:val="24"/>
        </w:rPr>
        <w:t> </w:t>
      </w:r>
      <w:r>
        <w:rPr>
          <w:rFonts w:ascii="Times New Roman" w:hAnsi="Times New Roman"/>
          <w:i/>
          <w:color w:val="231F1F"/>
          <w:spacing w:val="-2"/>
          <w:sz w:val="24"/>
        </w:rPr>
        <w:t>(</w:t>
      </w:r>
      <w:r>
        <w:rPr>
          <w:rFonts w:ascii="Times New Roman" w:hAnsi="Times New Roman"/>
          <w:i/>
          <w:color w:val="231F1F"/>
          <w:spacing w:val="-2"/>
          <w:sz w:val="24"/>
        </w:rPr>
        <w:t>kodova</w:t>
      </w:r>
      <w:r>
        <w:rPr>
          <w:rFonts w:ascii="Times New Roman" w:hAnsi="Times New Roman"/>
          <w:i/>
          <w:color w:val="231F1F"/>
          <w:sz w:val="24"/>
        </w:rPr>
        <w:t> gre</w:t>
      </w:r>
      <w:r>
        <w:rPr>
          <w:rFonts w:ascii="Times New Roman" w:hAnsi="Times New Roman"/>
          <w:i/>
          <w:color w:val="231F1F"/>
          <w:sz w:val="24"/>
        </w:rPr>
        <w:t>ša</w:t>
      </w:r>
      <w:r>
        <w:rPr>
          <w:rFonts w:ascii="Times New Roman" w:hAnsi="Times New Roman"/>
          <w:i/>
          <w:color w:val="231F1F"/>
          <w:sz w:val="24"/>
        </w:rPr>
        <w:t>ka</w:t>
      </w:r>
      <w:r>
        <w:rPr>
          <w:rFonts w:ascii="Times New Roman" w:hAnsi="Times New Roman"/>
          <w:i/>
          <w:color w:val="231F1F"/>
          <w:sz w:val="24"/>
        </w:rPr>
        <w:t>)</w:t>
      </w:r>
      <w:r>
        <w:rPr>
          <w:rFonts w:ascii="Times New Roman" w:hAnsi="Times New Roman"/>
          <w:i/>
          <w:color w:val="231F1F"/>
          <w:spacing w:val="-4"/>
          <w:sz w:val="24"/>
        </w:rPr>
        <w:t> </w:t>
      </w:r>
      <w:r>
        <w:rPr>
          <w:rFonts w:ascii="Times New Roman" w:hAnsi="Times New Roman"/>
          <w:i/>
          <w:color w:val="231F1F"/>
          <w:sz w:val="24"/>
        </w:rPr>
        <w:t>po </w:t>
      </w:r>
      <w:r>
        <w:rPr>
          <w:rFonts w:ascii="Times New Roman" w:hAnsi="Times New Roman"/>
          <w:i/>
          <w:color w:val="231F1F"/>
          <w:spacing w:val="-1"/>
          <w:sz w:val="24"/>
        </w:rPr>
        <w:t>re</w:t>
      </w:r>
      <w:r>
        <w:rPr>
          <w:rFonts w:ascii="Times New Roman" w:hAnsi="Times New Roman"/>
          <w:i/>
          <w:color w:val="231F1F"/>
          <w:spacing w:val="-1"/>
          <w:sz w:val="24"/>
        </w:rPr>
        <w:t>ži</w:t>
      </w:r>
      <w:r>
        <w:rPr>
          <w:rFonts w:ascii="Times New Roman" w:hAnsi="Times New Roman"/>
          <w:i/>
          <w:color w:val="231F1F"/>
          <w:spacing w:val="-1"/>
          <w:sz w:val="24"/>
        </w:rPr>
        <w:t>mima</w:t>
      </w:r>
      <w:r>
        <w:rPr>
          <w:rFonts w:ascii="Times New Roman" w:hAnsi="Times New Roman"/>
          <w:i/>
          <w:color w:val="231F1F"/>
          <w:sz w:val="24"/>
        </w:rPr>
        <w:t> </w:t>
      </w:r>
      <w:r>
        <w:rPr>
          <w:rFonts w:ascii="Times New Roman" w:hAnsi="Times New Roman"/>
          <w:i/>
          <w:color w:val="231F1F"/>
          <w:spacing w:val="-1"/>
          <w:sz w:val="24"/>
        </w:rPr>
        <w:t>OB</w:t>
      </w:r>
      <w:r>
        <w:rPr>
          <w:rFonts w:ascii="Times New Roman" w:hAnsi="Times New Roman"/>
          <w:i/>
          <w:color w:val="231F1F"/>
          <w:spacing w:val="-1"/>
          <w:sz w:val="24"/>
        </w:rPr>
        <w:t>D</w:t>
      </w:r>
      <w:r>
        <w:rPr>
          <w:rFonts w:ascii="Times New Roman" w:hAnsi="Times New Roman"/>
          <w:i/>
          <w:color w:val="231F1F"/>
          <w:sz w:val="24"/>
        </w:rPr>
        <w:t> </w:t>
      </w:r>
      <w:r>
        <w:rPr>
          <w:rFonts w:ascii="Times New Roman" w:hAnsi="Times New Roman"/>
          <w:i/>
          <w:color w:val="231F1F"/>
          <w:spacing w:val="-1"/>
          <w:sz w:val="24"/>
        </w:rPr>
        <w:t>odredbama</w:t>
      </w:r>
      <w:r>
        <w:rPr>
          <w:rFonts w:ascii="Times New Roman" w:hAnsi="Times New Roman"/>
          <w:sz w:val="24"/>
        </w:rPr>
      </w:r>
    </w:p>
    <w:p>
      <w:pPr>
        <w:spacing w:after="0"/>
        <w:jc w:val="center"/>
        <w:rPr>
          <w:rFonts w:ascii="Times New Roman" w:hAnsi="Times New Roman" w:cs="Times New Roman" w:eastAsia="Times New Roman"/>
          <w:sz w:val="24"/>
          <w:szCs w:val="24"/>
        </w:rPr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2"/>
        <w:rPr>
          <w:rFonts w:ascii="Times New Roman" w:hAnsi="Times New Roman" w:cs="Times New Roman" w:eastAsia="Times New Roman"/>
          <w:i/>
          <w:sz w:val="19"/>
          <w:szCs w:val="19"/>
        </w:rPr>
      </w:pPr>
    </w:p>
    <w:p>
      <w:pPr>
        <w:pStyle w:val="Heading2"/>
        <w:numPr>
          <w:ilvl w:val="1"/>
          <w:numId w:val="39"/>
        </w:numPr>
        <w:tabs>
          <w:tab w:pos="2291" w:val="left" w:leader="none"/>
        </w:tabs>
        <w:spacing w:line="240" w:lineRule="auto" w:before="69" w:after="0"/>
        <w:ind w:left="2290" w:right="0" w:hanging="417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color w:val="231F1F"/>
          <w:spacing w:val="-1"/>
        </w:rPr>
        <w:t>M</w:t>
      </w:r>
      <w:r>
        <w:rPr>
          <w:color w:val="231F1F"/>
          <w:spacing w:val="-1"/>
        </w:rPr>
        <w:t>alfunct</w:t>
      </w:r>
      <w:r>
        <w:rPr>
          <w:rFonts w:ascii="Times New Roman" w:hAnsi="Times New Roman"/>
          <w:color w:val="231F1F"/>
          <w:spacing w:val="-1"/>
        </w:rPr>
        <w:t>ion I</w:t>
      </w:r>
      <w:r>
        <w:rPr>
          <w:color w:val="231F1F"/>
          <w:spacing w:val="-1"/>
        </w:rPr>
        <w:t>nd</w:t>
      </w:r>
      <w:r>
        <w:rPr>
          <w:rFonts w:ascii="Times New Roman" w:hAnsi="Times New Roman"/>
          <w:color w:val="231F1F"/>
          <w:spacing w:val="-1"/>
        </w:rPr>
        <w:t>i</w:t>
      </w:r>
      <w:r>
        <w:rPr>
          <w:color w:val="231F1F"/>
          <w:spacing w:val="-1"/>
        </w:rPr>
        <w:t>c</w:t>
      </w:r>
      <w:r>
        <w:rPr>
          <w:rFonts w:ascii="Times New Roman" w:hAnsi="Times New Roman"/>
          <w:color w:val="231F1F"/>
          <w:spacing w:val="-1"/>
        </w:rPr>
        <w:t>at</w:t>
      </w:r>
      <w:r>
        <w:rPr>
          <w:color w:val="231F1F"/>
          <w:spacing w:val="-1"/>
        </w:rPr>
        <w:t>or </w:t>
      </w:r>
      <w:r>
        <w:rPr>
          <w:color w:val="231F1F"/>
          <w:spacing w:val="-2"/>
        </w:rPr>
        <w:t>Lamp</w:t>
      </w:r>
      <w:r>
        <w:rPr>
          <w:color w:val="231F1F"/>
        </w:rPr>
        <w:t> ili </w:t>
      </w:r>
      <w:r>
        <w:rPr>
          <w:color w:val="231F1F"/>
          <w:spacing w:val="-1"/>
        </w:rPr>
        <w:t>lam</w:t>
      </w:r>
      <w:r>
        <w:rPr>
          <w:rFonts w:ascii="Times New Roman" w:hAnsi="Times New Roman"/>
          <w:color w:val="231F1F"/>
          <w:spacing w:val="-1"/>
        </w:rPr>
        <w:t>pi</w:t>
      </w:r>
      <w:r>
        <w:rPr>
          <w:color w:val="231F1F"/>
          <w:spacing w:val="-1"/>
        </w:rPr>
        <w:t>c</w:t>
      </w:r>
      <w:r>
        <w:rPr>
          <w:rFonts w:ascii="Times New Roman" w:hAnsi="Times New Roman"/>
          <w:color w:val="231F1F"/>
          <w:spacing w:val="-1"/>
        </w:rPr>
        <w:t>a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i</w:t>
      </w:r>
      <w:r>
        <w:rPr>
          <w:color w:val="231F1F"/>
          <w:spacing w:val="-1"/>
        </w:rPr>
        <w:t>nd</w:t>
      </w:r>
      <w:r>
        <w:rPr>
          <w:rFonts w:ascii="Times New Roman" w:hAnsi="Times New Roman"/>
          <w:color w:val="231F1F"/>
          <w:spacing w:val="-1"/>
        </w:rPr>
        <w:t>ikat</w:t>
      </w:r>
      <w:r>
        <w:rPr>
          <w:color w:val="231F1F"/>
          <w:spacing w:val="-1"/>
        </w:rPr>
        <w:t>or g</w:t>
      </w:r>
      <w:r>
        <w:rPr>
          <w:rFonts w:ascii="Times New Roman" w:hAnsi="Times New Roman"/>
          <w:color w:val="231F1F"/>
          <w:spacing w:val="-1"/>
        </w:rPr>
        <w:t>re</w:t>
      </w:r>
      <w:r>
        <w:rPr>
          <w:rFonts w:ascii="Times New Roman" w:hAnsi="Times New Roman"/>
          <w:color w:val="231F1F"/>
          <w:spacing w:val="-1"/>
        </w:rPr>
        <w:t>š</w:t>
      </w:r>
      <w:r>
        <w:rPr>
          <w:rFonts w:ascii="Times New Roman" w:hAnsi="Times New Roman"/>
          <w:color w:val="231F1F"/>
          <w:spacing w:val="-1"/>
        </w:rPr>
        <w:t>ke</w:t>
      </w:r>
      <w:r>
        <w:rPr>
          <w:rFonts w:ascii="Times New Roman" w:hAnsi="Times New Roman"/>
          <w:b w:val="0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b/>
          <w:bCs/>
          <w:sz w:val="31"/>
          <w:szCs w:val="31"/>
        </w:rPr>
      </w:pPr>
    </w:p>
    <w:p>
      <w:pPr>
        <w:pStyle w:val="BodyText"/>
        <w:spacing w:line="359" w:lineRule="auto"/>
        <w:ind w:right="114" w:firstLine="679"/>
        <w:jc w:val="both"/>
      </w:pPr>
      <w:r>
        <w:rPr>
          <w:color w:val="231F1F"/>
          <w:spacing w:val="-1"/>
        </w:rPr>
        <w:t>Malfunction</w:t>
      </w:r>
      <w:r>
        <w:rPr>
          <w:color w:val="231F1F"/>
          <w:spacing w:val="20"/>
        </w:rPr>
        <w:t> </w:t>
      </w:r>
      <w:r>
        <w:rPr>
          <w:color w:val="231F1F"/>
          <w:spacing w:val="-1"/>
        </w:rPr>
        <w:t>Indicator</w:t>
      </w:r>
      <w:r>
        <w:rPr>
          <w:color w:val="231F1F"/>
          <w:spacing w:val="22"/>
        </w:rPr>
        <w:t> </w:t>
      </w:r>
      <w:r>
        <w:rPr>
          <w:color w:val="231F1F"/>
          <w:spacing w:val="-1"/>
        </w:rPr>
        <w:t>Lamp</w:t>
      </w:r>
      <w:r>
        <w:rPr>
          <w:color w:val="231F1F"/>
          <w:spacing w:val="19"/>
        </w:rPr>
        <w:t> </w:t>
      </w:r>
      <w:r>
        <w:rPr>
          <w:color w:val="231F1F"/>
        </w:rPr>
        <w:t>ili</w:t>
      </w:r>
      <w:r>
        <w:rPr>
          <w:color w:val="231F1F"/>
          <w:spacing w:val="19"/>
        </w:rPr>
        <w:t> </w:t>
      </w:r>
      <w:r>
        <w:rPr>
          <w:color w:val="231F1F"/>
        </w:rPr>
        <w:t>lampica</w:t>
      </w:r>
      <w:r>
        <w:rPr>
          <w:color w:val="231F1F"/>
          <w:spacing w:val="19"/>
        </w:rPr>
        <w:t> </w:t>
      </w:r>
      <w:r>
        <w:rPr>
          <w:rFonts w:ascii="Times New Roman" w:hAnsi="Times New Roman"/>
          <w:color w:val="231F1F"/>
          <w:spacing w:val="-1"/>
        </w:rPr>
        <w:t>indikator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  <w:spacing w:val="-1"/>
        </w:rPr>
        <w:t>greške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  <w:spacing w:val="-1"/>
        </w:rPr>
        <w:t>nalazi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  <w:spacing w:val="-1"/>
        </w:rPr>
        <w:t>se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kontrolnoj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tabli</w:t>
      </w:r>
      <w:r>
        <w:rPr>
          <w:rFonts w:ascii="Times New Roman" w:hAnsi="Times New Roman"/>
          <w:color w:val="231F1F"/>
          <w:spacing w:val="65"/>
          <w:w w:val="99"/>
        </w:rPr>
        <w:t> </w:t>
      </w:r>
      <w:r>
        <w:rPr>
          <w:rFonts w:ascii="Times New Roman" w:hAnsi="Times New Roman"/>
          <w:color w:val="231F1F"/>
        </w:rPr>
        <w:t>vozila,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</w:rPr>
        <w:t>vidljivom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mestu,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lako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dostupnom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  <w:spacing w:val="-1"/>
        </w:rPr>
        <w:t>upravljaču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vozila,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a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</w:rPr>
        <w:t>njena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funkcija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</w:rPr>
        <w:t>je,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vizuelno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  <w:spacing w:val="-1"/>
        </w:rPr>
        <w:t>(svetlenjem,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  <w:spacing w:val="-1"/>
        </w:rPr>
        <w:t>treperenjem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</w:rPr>
        <w:t>svetlosti)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</w:rPr>
        <w:t>ili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</w:rPr>
        <w:t>zvučno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</w:rPr>
        <w:t>ukazivanje</w:t>
      </w:r>
      <w:r>
        <w:rPr>
          <w:rFonts w:ascii="Times New Roman" w:hAnsi="Times New Roman"/>
          <w:color w:val="231F1F"/>
          <w:spacing w:val="51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51"/>
        </w:rPr>
        <w:t> </w:t>
      </w:r>
      <w:r>
        <w:rPr>
          <w:rFonts w:ascii="Times New Roman" w:hAnsi="Times New Roman"/>
          <w:color w:val="231F1F"/>
        </w:rPr>
        <w:t>eventualnu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</w:rPr>
        <w:t>pojavu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  <w:spacing w:val="-1"/>
        </w:rPr>
        <w:t>greške</w:t>
      </w:r>
      <w:r>
        <w:rPr>
          <w:rFonts w:ascii="Times New Roman" w:hAnsi="Times New Roman"/>
          <w:color w:val="231F1F"/>
          <w:spacing w:val="51"/>
        </w:rPr>
        <w:t> </w:t>
      </w:r>
      <w:r>
        <w:rPr>
          <w:rFonts w:ascii="Times New Roman" w:hAnsi="Times New Roman"/>
          <w:color w:val="231F1F"/>
        </w:rPr>
        <w:t>po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color w:val="231F1F"/>
          <w:spacing w:val="-1"/>
        </w:rPr>
        <w:t>pitanju</w:t>
      </w:r>
      <w:r>
        <w:rPr>
          <w:color w:val="231F1F"/>
        </w:rPr>
        <w:t> </w:t>
      </w:r>
      <w:r>
        <w:rPr>
          <w:color w:val="231F1F"/>
          <w:spacing w:val="-1"/>
        </w:rPr>
        <w:t>rada motora.</w:t>
      </w:r>
      <w:r>
        <w:rPr/>
      </w:r>
    </w:p>
    <w:p>
      <w:pPr>
        <w:pStyle w:val="BodyText"/>
        <w:spacing w:line="360" w:lineRule="auto" w:before="126"/>
        <w:ind w:right="111" w:firstLine="679"/>
        <w:jc w:val="both"/>
      </w:pPr>
      <w:r>
        <w:rPr>
          <w:color w:val="231F1F"/>
          <w:spacing w:val="-1"/>
        </w:rPr>
        <w:t>Iako</w:t>
      </w:r>
      <w:r>
        <w:rPr>
          <w:color w:val="231F1F"/>
          <w:spacing w:val="35"/>
        </w:rPr>
        <w:t> </w:t>
      </w:r>
      <w:r>
        <w:rPr>
          <w:color w:val="231F1F"/>
        </w:rPr>
        <w:t>MIL</w:t>
      </w:r>
      <w:r>
        <w:rPr>
          <w:color w:val="231F1F"/>
          <w:spacing w:val="30"/>
        </w:rPr>
        <w:t> </w:t>
      </w:r>
      <w:r>
        <w:rPr>
          <w:color w:val="231F1F"/>
        </w:rPr>
        <w:t>lampica</w:t>
      </w:r>
      <w:r>
        <w:rPr>
          <w:color w:val="231F1F"/>
          <w:spacing w:val="34"/>
        </w:rPr>
        <w:t> </w:t>
      </w:r>
      <w:r>
        <w:rPr>
          <w:color w:val="231F1F"/>
        </w:rPr>
        <w:t>prvenstveno</w:t>
      </w:r>
      <w:r>
        <w:rPr>
          <w:color w:val="231F1F"/>
          <w:spacing w:val="35"/>
        </w:rPr>
        <w:t> </w:t>
      </w:r>
      <w:r>
        <w:rPr>
          <w:color w:val="231F1F"/>
        </w:rPr>
        <w:t>ima</w:t>
      </w:r>
      <w:r>
        <w:rPr>
          <w:color w:val="231F1F"/>
          <w:spacing w:val="34"/>
        </w:rPr>
        <w:t> </w:t>
      </w:r>
      <w:r>
        <w:rPr>
          <w:color w:val="231F1F"/>
          <w:spacing w:val="-1"/>
        </w:rPr>
        <w:t>funkciju</w:t>
      </w:r>
      <w:r>
        <w:rPr>
          <w:color w:val="231F1F"/>
          <w:spacing w:val="35"/>
        </w:rPr>
        <w:t> </w:t>
      </w:r>
      <w:r>
        <w:rPr>
          <w:color w:val="231F1F"/>
        </w:rPr>
        <w:t>ukazivanja</w:t>
      </w:r>
      <w:r>
        <w:rPr>
          <w:color w:val="231F1F"/>
          <w:spacing w:val="34"/>
        </w:rPr>
        <w:t> </w:t>
      </w:r>
      <w:r>
        <w:rPr>
          <w:color w:val="231F1F"/>
        </w:rPr>
        <w:t>na</w:t>
      </w:r>
      <w:r>
        <w:rPr>
          <w:color w:val="231F1F"/>
          <w:spacing w:val="34"/>
        </w:rPr>
        <w:t> </w:t>
      </w:r>
      <w:r>
        <w:rPr>
          <w:color w:val="231F1F"/>
          <w:spacing w:val="-1"/>
        </w:rPr>
        <w:t>emisiju</w:t>
      </w:r>
      <w:r>
        <w:rPr>
          <w:color w:val="231F1F"/>
          <w:spacing w:val="35"/>
        </w:rPr>
        <w:t> </w:t>
      </w:r>
      <w:r>
        <w:rPr>
          <w:color w:val="231F1F"/>
          <w:spacing w:val="-1"/>
        </w:rPr>
        <w:t>izduvnih</w:t>
      </w:r>
      <w:r>
        <w:rPr>
          <w:color w:val="231F1F"/>
          <w:spacing w:val="36"/>
        </w:rPr>
        <w:t> </w:t>
      </w:r>
      <w:r>
        <w:rPr>
          <w:color w:val="231F1F"/>
          <w:spacing w:val="-1"/>
        </w:rPr>
        <w:t>gasova</w:t>
      </w:r>
      <w:r>
        <w:rPr>
          <w:color w:val="231F1F"/>
          <w:spacing w:val="4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rada</w:t>
      </w:r>
      <w:r>
        <w:rPr>
          <w:rFonts w:ascii="Times New Roman" w:hAnsi="Times New Roman" w:cs="Times New Roman" w:eastAsia="Times New Roman"/>
          <w:color w:val="231F1F"/>
          <w:spacing w:val="3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motora,</w:t>
      </w:r>
      <w:r>
        <w:rPr>
          <w:rFonts w:ascii="Times New Roman" w:hAnsi="Times New Roman" w:cs="Times New Roman" w:eastAsia="Times New Roman"/>
          <w:color w:val="231F1F"/>
          <w:spacing w:val="34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36"/>
        </w:rPr>
        <w:t> </w:t>
      </w:r>
      <w:r>
        <w:rPr>
          <w:rFonts w:ascii="Times New Roman" w:hAnsi="Times New Roman" w:cs="Times New Roman" w:eastAsia="Times New Roman"/>
          <w:color w:val="231F1F"/>
        </w:rPr>
        <w:t>vozilu</w:t>
      </w:r>
      <w:r>
        <w:rPr>
          <w:rFonts w:ascii="Times New Roman" w:hAnsi="Times New Roman" w:cs="Times New Roman" w:eastAsia="Times New Roman"/>
          <w:color w:val="231F1F"/>
          <w:spacing w:val="34"/>
        </w:rPr>
        <w:t> </w:t>
      </w:r>
      <w:r>
        <w:rPr>
          <w:rFonts w:ascii="Times New Roman" w:hAnsi="Times New Roman" w:cs="Times New Roman" w:eastAsia="Times New Roman"/>
          <w:color w:val="231F1F"/>
        </w:rPr>
        <w:t>se</w:t>
      </w:r>
      <w:r>
        <w:rPr>
          <w:rFonts w:ascii="Times New Roman" w:hAnsi="Times New Roman" w:cs="Times New Roman" w:eastAsia="Times New Roman"/>
          <w:color w:val="231F1F"/>
          <w:spacing w:val="34"/>
        </w:rPr>
        <w:t> </w:t>
      </w:r>
      <w:r>
        <w:rPr>
          <w:rFonts w:ascii="Times New Roman" w:hAnsi="Times New Roman" w:cs="Times New Roman" w:eastAsia="Times New Roman"/>
          <w:color w:val="231F1F"/>
        </w:rPr>
        <w:t>na</w:t>
      </w:r>
      <w:r>
        <w:rPr>
          <w:rFonts w:ascii="Times New Roman" w:hAnsi="Times New Roman" w:cs="Times New Roman" w:eastAsia="Times New Roman"/>
          <w:color w:val="231F1F"/>
          <w:spacing w:val="3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instrument</w:t>
      </w:r>
      <w:r>
        <w:rPr>
          <w:rFonts w:ascii="Times New Roman" w:hAnsi="Times New Roman" w:cs="Times New Roman" w:eastAsia="Times New Roman"/>
          <w:color w:val="231F1F"/>
          <w:spacing w:val="35"/>
        </w:rPr>
        <w:t> </w:t>
      </w:r>
      <w:r>
        <w:rPr>
          <w:rFonts w:ascii="Times New Roman" w:hAnsi="Times New Roman" w:cs="Times New Roman" w:eastAsia="Times New Roman"/>
          <w:color w:val="231F1F"/>
        </w:rPr>
        <w:t>tabli</w:t>
      </w:r>
      <w:r>
        <w:rPr>
          <w:rFonts w:ascii="Times New Roman" w:hAnsi="Times New Roman" w:cs="Times New Roman" w:eastAsia="Times New Roman"/>
          <w:color w:val="231F1F"/>
          <w:spacing w:val="36"/>
        </w:rPr>
        <w:t> </w:t>
      </w:r>
      <w:r>
        <w:rPr>
          <w:rFonts w:ascii="Times New Roman" w:hAnsi="Times New Roman" w:cs="Times New Roman" w:eastAsia="Times New Roman"/>
          <w:color w:val="231F1F"/>
        </w:rPr>
        <w:t>nalazi</w:t>
      </w:r>
      <w:r>
        <w:rPr>
          <w:rFonts w:ascii="Times New Roman" w:hAnsi="Times New Roman" w:cs="Times New Roman" w:eastAsia="Times New Roman"/>
          <w:color w:val="231F1F"/>
          <w:spacing w:val="35"/>
        </w:rPr>
        <w:t> </w:t>
      </w:r>
      <w:r>
        <w:rPr>
          <w:rFonts w:ascii="Times New Roman" w:hAnsi="Times New Roman" w:cs="Times New Roman" w:eastAsia="Times New Roman"/>
          <w:color w:val="231F1F"/>
        </w:rPr>
        <w:t>više</w:t>
      </w:r>
      <w:r>
        <w:rPr>
          <w:rFonts w:ascii="Times New Roman" w:hAnsi="Times New Roman" w:cs="Times New Roman" w:eastAsia="Times New Roman"/>
          <w:color w:val="231F1F"/>
          <w:spacing w:val="3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pokazivača</w:t>
      </w:r>
      <w:r>
        <w:rPr>
          <w:rFonts w:ascii="Times New Roman" w:hAnsi="Times New Roman" w:cs="Times New Roman" w:eastAsia="Times New Roman"/>
          <w:color w:val="231F1F"/>
          <w:spacing w:val="42"/>
        </w:rPr>
        <w:t> </w:t>
      </w:r>
      <w:r>
        <w:rPr>
          <w:rFonts w:ascii="Times New Roman" w:hAnsi="Times New Roman" w:cs="Times New Roman" w:eastAsia="Times New Roman"/>
          <w:color w:val="231F1F"/>
        </w:rPr>
        <w:t>–</w:t>
      </w:r>
      <w:r>
        <w:rPr>
          <w:rFonts w:ascii="Times New Roman" w:hAnsi="Times New Roman" w:cs="Times New Roman" w:eastAsia="Times New Roman"/>
          <w:color w:val="231F1F"/>
          <w:spacing w:val="35"/>
        </w:rPr>
        <w:t> </w:t>
      </w:r>
      <w:r>
        <w:rPr>
          <w:rFonts w:ascii="Times New Roman" w:hAnsi="Times New Roman" w:cs="Times New Roman" w:eastAsia="Times New Roman"/>
          <w:color w:val="231F1F"/>
        </w:rPr>
        <w:t>indikatora</w:t>
      </w:r>
      <w:r>
        <w:rPr>
          <w:rFonts w:ascii="Times New Roman" w:hAnsi="Times New Roman" w:cs="Times New Roman" w:eastAsia="Times New Roman"/>
          <w:color w:val="231F1F"/>
          <w:spacing w:val="3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greške</w:t>
      </w:r>
      <w:r>
        <w:rPr>
          <w:rFonts w:ascii="Times New Roman" w:hAnsi="Times New Roman" w:cs="Times New Roman" w:eastAsia="Times New Roman"/>
          <w:color w:val="231F1F"/>
          <w:spacing w:val="36"/>
        </w:rPr>
        <w:t> </w:t>
      </w:r>
      <w:r>
        <w:rPr>
          <w:rFonts w:ascii="Times New Roman" w:hAnsi="Times New Roman" w:cs="Times New Roman" w:eastAsia="Times New Roman"/>
          <w:color w:val="231F1F"/>
        </w:rPr>
        <w:t>ili</w:t>
      </w:r>
      <w:r>
        <w:rPr>
          <w:rFonts w:ascii="Times New Roman" w:hAnsi="Times New Roman" w:cs="Times New Roman" w:eastAsia="Times New Roman"/>
          <w:color w:val="231F1F"/>
          <w:spacing w:val="59"/>
          <w:w w:val="9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kvara</w:t>
      </w:r>
      <w:r>
        <w:rPr>
          <w:rFonts w:ascii="Times New Roman" w:hAnsi="Times New Roman" w:cs="Times New Roman" w:eastAsia="Times New Roman"/>
          <w:color w:val="231F1F"/>
          <w:spacing w:val="15"/>
        </w:rPr>
        <w:t> </w:t>
      </w:r>
      <w:r>
        <w:rPr>
          <w:rFonts w:ascii="Times New Roman" w:hAnsi="Times New Roman" w:cs="Times New Roman" w:eastAsia="Times New Roman"/>
          <w:color w:val="231F1F"/>
        </w:rPr>
        <w:t>koji</w:t>
      </w:r>
      <w:r>
        <w:rPr>
          <w:rFonts w:ascii="Times New Roman" w:hAnsi="Times New Roman" w:cs="Times New Roman" w:eastAsia="Times New Roman"/>
          <w:color w:val="231F1F"/>
          <w:spacing w:val="19"/>
        </w:rPr>
        <w:t> </w:t>
      </w:r>
      <w:r>
        <w:rPr>
          <w:rFonts w:ascii="Times New Roman" w:hAnsi="Times New Roman" w:cs="Times New Roman" w:eastAsia="Times New Roman"/>
          <w:color w:val="231F1F"/>
        </w:rPr>
        <w:t>ukazuju</w:t>
      </w:r>
      <w:r>
        <w:rPr>
          <w:rFonts w:ascii="Times New Roman" w:hAnsi="Times New Roman" w:cs="Times New Roman" w:eastAsia="Times New Roman"/>
          <w:color w:val="231F1F"/>
          <w:spacing w:val="18"/>
        </w:rPr>
        <w:t> </w:t>
      </w:r>
      <w:r>
        <w:rPr>
          <w:rFonts w:ascii="Times New Roman" w:hAnsi="Times New Roman" w:cs="Times New Roman" w:eastAsia="Times New Roman"/>
          <w:color w:val="231F1F"/>
        </w:rPr>
        <w:t>na</w:t>
      </w:r>
      <w:r>
        <w:rPr>
          <w:rFonts w:ascii="Times New Roman" w:hAnsi="Times New Roman" w:cs="Times New Roman" w:eastAsia="Times New Roman"/>
          <w:color w:val="231F1F"/>
          <w:spacing w:val="1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stanje</w:t>
      </w:r>
      <w:r>
        <w:rPr>
          <w:rFonts w:ascii="Times New Roman" w:hAnsi="Times New Roman" w:cs="Times New Roman" w:eastAsia="Times New Roman"/>
          <w:color w:val="231F1F"/>
          <w:spacing w:val="1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motora,</w:t>
      </w:r>
      <w:r>
        <w:rPr>
          <w:rFonts w:ascii="Times New Roman" w:hAnsi="Times New Roman" w:cs="Times New Roman" w:eastAsia="Times New Roman"/>
          <w:color w:val="231F1F"/>
          <w:spacing w:val="17"/>
        </w:rPr>
        <w:t> </w:t>
      </w:r>
      <w:r>
        <w:rPr>
          <w:rFonts w:ascii="Times New Roman" w:hAnsi="Times New Roman" w:cs="Times New Roman" w:eastAsia="Times New Roman"/>
          <w:color w:val="231F1F"/>
        </w:rPr>
        <w:t>bilo</w:t>
      </w:r>
      <w:r>
        <w:rPr>
          <w:rFonts w:ascii="Times New Roman" w:hAnsi="Times New Roman" w:cs="Times New Roman" w:eastAsia="Times New Roman"/>
          <w:color w:val="231F1F"/>
          <w:spacing w:val="18"/>
        </w:rPr>
        <w:t> </w:t>
      </w:r>
      <w:r>
        <w:rPr>
          <w:rFonts w:ascii="Times New Roman" w:hAnsi="Times New Roman" w:cs="Times New Roman" w:eastAsia="Times New Roman"/>
          <w:color w:val="231F1F"/>
        </w:rPr>
        <w:t>da</w:t>
      </w:r>
      <w:r>
        <w:rPr>
          <w:rFonts w:ascii="Times New Roman" w:hAnsi="Times New Roman" w:cs="Times New Roman" w:eastAsia="Times New Roman"/>
          <w:color w:val="231F1F"/>
          <w:spacing w:val="1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su</w:t>
      </w:r>
      <w:r>
        <w:rPr>
          <w:rFonts w:ascii="Times New Roman" w:hAnsi="Times New Roman" w:cs="Times New Roman" w:eastAsia="Times New Roman"/>
          <w:color w:val="231F1F"/>
          <w:spacing w:val="16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1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pitanju</w:t>
      </w:r>
      <w:r>
        <w:rPr>
          <w:rFonts w:ascii="Times New Roman" w:hAnsi="Times New Roman" w:cs="Times New Roman" w:eastAsia="Times New Roman"/>
          <w:color w:val="231F1F"/>
          <w:spacing w:val="17"/>
        </w:rPr>
        <w:t> </w:t>
      </w:r>
      <w:r>
        <w:rPr>
          <w:rFonts w:ascii="Times New Roman" w:hAnsi="Times New Roman" w:cs="Times New Roman" w:eastAsia="Times New Roman"/>
          <w:color w:val="231F1F"/>
          <w:spacing w:val="-2"/>
        </w:rPr>
        <w:t>gasovi</w:t>
      </w:r>
      <w:r>
        <w:rPr>
          <w:rFonts w:ascii="Times New Roman" w:hAnsi="Times New Roman" w:cs="Times New Roman" w:eastAsia="Times New Roman"/>
          <w:color w:val="231F1F"/>
          <w:spacing w:val="18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18"/>
        </w:rPr>
        <w:t> </w:t>
      </w:r>
      <w:r>
        <w:rPr>
          <w:rFonts w:ascii="Times New Roman" w:hAnsi="Times New Roman" w:cs="Times New Roman" w:eastAsia="Times New Roman"/>
          <w:color w:val="231F1F"/>
          <w:spacing w:val="-2"/>
        </w:rPr>
        <w:t>greška</w:t>
      </w:r>
      <w:r>
        <w:rPr>
          <w:rFonts w:ascii="Times New Roman" w:hAnsi="Times New Roman" w:cs="Times New Roman" w:eastAsia="Times New Roman"/>
          <w:color w:val="231F1F"/>
          <w:spacing w:val="19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1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sastavu</w:t>
      </w:r>
      <w:r>
        <w:rPr>
          <w:rFonts w:ascii="Times New Roman" w:hAnsi="Times New Roman" w:cs="Times New Roman" w:eastAsia="Times New Roman"/>
          <w:color w:val="231F1F"/>
          <w:spacing w:val="17"/>
        </w:rPr>
        <w:t> </w:t>
      </w:r>
      <w:r>
        <w:rPr>
          <w:rFonts w:ascii="Times New Roman" w:hAnsi="Times New Roman" w:cs="Times New Roman" w:eastAsia="Times New Roman"/>
          <w:color w:val="231F1F"/>
        </w:rPr>
        <w:t>izduvni</w:t>
      </w:r>
      <w:r>
        <w:rPr>
          <w:color w:val="231F1F"/>
        </w:rPr>
        <w:t>h</w:t>
      </w:r>
      <w:r>
        <w:rPr>
          <w:color w:val="231F1F"/>
          <w:spacing w:val="7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gasova,</w:t>
      </w:r>
      <w:r>
        <w:rPr>
          <w:rFonts w:ascii="Times New Roman" w:hAnsi="Times New Roman" w:cs="Times New Roman" w:eastAsia="Times New Roman"/>
          <w:color w:val="231F1F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izostanak</w:t>
      </w:r>
      <w:r>
        <w:rPr>
          <w:rFonts w:ascii="Times New Roman" w:hAnsi="Times New Roman" w:cs="Times New Roman" w:eastAsia="Times New Roman"/>
          <w:color w:val="231F1F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paljenja,</w:t>
      </w:r>
      <w:r>
        <w:rPr>
          <w:rFonts w:ascii="Times New Roman" w:hAnsi="Times New Roman" w:cs="Times New Roman" w:eastAsia="Times New Roman"/>
          <w:color w:val="231F1F"/>
        </w:rPr>
        <w:t> ili </w:t>
      </w:r>
      <w:r>
        <w:rPr>
          <w:rFonts w:ascii="Times New Roman" w:hAnsi="Times New Roman" w:cs="Times New Roman" w:eastAsia="Times New Roman"/>
          <w:color w:val="231F1F"/>
          <w:spacing w:val="-1"/>
        </w:rPr>
        <w:t>jednostavno</w:t>
      </w:r>
      <w:r>
        <w:rPr>
          <w:rFonts w:ascii="Times New Roman" w:hAnsi="Times New Roman" w:cs="Times New Roman" w:eastAsia="Times New Roman"/>
          <w:color w:val="231F1F"/>
        </w:rPr>
        <w:t> signalna</w:t>
      </w:r>
      <w:r>
        <w:rPr>
          <w:rFonts w:ascii="Times New Roman" w:hAnsi="Times New Roman" w:cs="Times New Roman" w:eastAsia="Times New Roman"/>
          <w:color w:val="231F1F"/>
          <w:spacing w:val="-1"/>
        </w:rPr>
        <w:t> </w:t>
      </w:r>
      <w:r>
        <w:rPr>
          <w:rFonts w:ascii="Times New Roman" w:hAnsi="Times New Roman" w:cs="Times New Roman" w:eastAsia="Times New Roman"/>
          <w:color w:val="231F1F"/>
        </w:rPr>
        <w:t>lampica</w:t>
      </w:r>
      <w:r>
        <w:rPr>
          <w:rFonts w:ascii="Times New Roman" w:hAnsi="Times New Roman" w:cs="Times New Roman" w:eastAsia="Times New Roman"/>
          <w:color w:val="231F1F"/>
          <w:spacing w:val="-2"/>
        </w:rPr>
        <w:t> </w:t>
      </w:r>
      <w:r>
        <w:rPr>
          <w:rFonts w:ascii="Times New Roman" w:hAnsi="Times New Roman" w:cs="Times New Roman" w:eastAsia="Times New Roman"/>
          <w:color w:val="231F1F"/>
        </w:rPr>
        <w:t>koja</w:t>
      </w:r>
      <w:r>
        <w:rPr>
          <w:rFonts w:ascii="Times New Roman" w:hAnsi="Times New Roman" w:cs="Times New Roman" w:eastAsia="Times New Roman"/>
          <w:color w:val="231F1F"/>
          <w:spacing w:val="-1"/>
        </w:rPr>
        <w:t> </w:t>
      </w:r>
      <w:r>
        <w:rPr>
          <w:rFonts w:ascii="Times New Roman" w:hAnsi="Times New Roman" w:cs="Times New Roman" w:eastAsia="Times New Roman"/>
          <w:color w:val="231F1F"/>
        </w:rPr>
        <w:t>ukazuje na</w:t>
      </w:r>
      <w:r>
        <w:rPr>
          <w:rFonts w:ascii="Times New Roman" w:hAnsi="Times New Roman" w:cs="Times New Roman" w:eastAsia="Times New Roman"/>
          <w:color w:val="231F1F"/>
          <w:spacing w:val="-1"/>
        </w:rPr>
        <w:t> </w:t>
      </w:r>
      <w:r>
        <w:rPr>
          <w:rFonts w:ascii="Times New Roman" w:hAnsi="Times New Roman" w:cs="Times New Roman" w:eastAsia="Times New Roman"/>
          <w:color w:val="231F1F"/>
        </w:rPr>
        <w:t>sigurnosni, </w:t>
      </w:r>
      <w:r>
        <w:rPr>
          <w:rFonts w:ascii="Times New Roman" w:hAnsi="Times New Roman" w:cs="Times New Roman" w:eastAsia="Times New Roman"/>
          <w:color w:val="231F1F"/>
          <w:spacing w:val="-1"/>
        </w:rPr>
        <w:t>zračni</w:t>
      </w:r>
      <w:r>
        <w:rPr>
          <w:rFonts w:ascii="Times New Roman" w:hAnsi="Times New Roman" w:cs="Times New Roman" w:eastAsia="Times New Roman"/>
          <w:color w:val="231F1F"/>
          <w:spacing w:val="73"/>
        </w:rPr>
        <w:t> </w:t>
      </w:r>
      <w:r>
        <w:rPr>
          <w:color w:val="231F1F"/>
        </w:rPr>
        <w:t>jastuk.</w:t>
      </w:r>
      <w:r>
        <w:rPr/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10"/>
          <w:szCs w:val="10"/>
        </w:rPr>
      </w:pPr>
    </w:p>
    <w:p>
      <w:pPr>
        <w:spacing w:line="200" w:lineRule="atLeast"/>
        <w:ind w:left="2742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2421545" cy="1368171"/>
            <wp:effectExtent l="0" t="0" r="0" b="0"/>
            <wp:docPr id="37" name="image28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8" name="image28.jpeg"/>
                    <pic:cNvPicPr/>
                  </pic:nvPicPr>
                  <pic:blipFill>
                    <a:blip r:embed="rId1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21545" cy="13681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6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before="0"/>
        <w:ind w:left="1237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i/>
          <w:color w:val="231F1F"/>
          <w:spacing w:val="-1"/>
          <w:sz w:val="24"/>
        </w:rPr>
        <w:t>Slika</w:t>
      </w:r>
      <w:r>
        <w:rPr>
          <w:rFonts w:ascii="Times New Roman" w:hAnsi="Times New Roman"/>
          <w:i/>
          <w:color w:val="231F1F"/>
          <w:sz w:val="24"/>
        </w:rPr>
        <w:t> 4. </w:t>
      </w:r>
      <w:r>
        <w:rPr>
          <w:rFonts w:ascii="Times New Roman" w:hAnsi="Times New Roman"/>
          <w:i/>
          <w:color w:val="231F1F"/>
          <w:spacing w:val="-1"/>
          <w:sz w:val="24"/>
        </w:rPr>
        <w:t>Uobičajena</w:t>
      </w:r>
      <w:r>
        <w:rPr>
          <w:rFonts w:ascii="Times New Roman" w:hAnsi="Times New Roman"/>
          <w:i/>
          <w:color w:val="231F1F"/>
          <w:sz w:val="24"/>
        </w:rPr>
        <w:t> lokacija za </w:t>
      </w:r>
      <w:r>
        <w:rPr>
          <w:rFonts w:ascii="Times New Roman" w:hAnsi="Times New Roman"/>
          <w:i/>
          <w:color w:val="231F1F"/>
          <w:spacing w:val="-1"/>
          <w:sz w:val="24"/>
        </w:rPr>
        <w:t>MIL</w:t>
      </w:r>
      <w:r>
        <w:rPr>
          <w:rFonts w:ascii="Times New Roman" w:hAnsi="Times New Roman"/>
          <w:i/>
          <w:color w:val="231F1F"/>
          <w:sz w:val="24"/>
        </w:rPr>
        <w:t> lampicu na </w:t>
      </w:r>
      <w:r>
        <w:rPr>
          <w:rFonts w:ascii="Times New Roman" w:hAnsi="Times New Roman"/>
          <w:i/>
          <w:color w:val="231F1F"/>
          <w:spacing w:val="-1"/>
          <w:sz w:val="24"/>
        </w:rPr>
        <w:t>instrument</w:t>
      </w:r>
      <w:r>
        <w:rPr>
          <w:rFonts w:ascii="Times New Roman" w:hAnsi="Times New Roman"/>
          <w:i/>
          <w:color w:val="231F1F"/>
          <w:sz w:val="24"/>
        </w:rPr>
        <w:t> tabli </w:t>
      </w:r>
      <w:r>
        <w:rPr>
          <w:rFonts w:ascii="Times New Roman" w:hAnsi="Times New Roman"/>
          <w:i/>
          <w:color w:val="231F1F"/>
          <w:spacing w:val="-1"/>
          <w:sz w:val="24"/>
        </w:rPr>
        <w:t>vozila</w:t>
      </w:r>
      <w:r>
        <w:rPr>
          <w:rFonts w:ascii="Times New Roman" w:hAnsi="Times New Roman"/>
          <w:sz w:val="24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4"/>
          <w:szCs w:val="24"/>
        </w:rPr>
      </w:pPr>
    </w:p>
    <w:p>
      <w:pPr>
        <w:spacing w:line="240" w:lineRule="auto" w:before="1"/>
        <w:rPr>
          <w:rFonts w:ascii="Times New Roman" w:hAnsi="Times New Roman" w:cs="Times New Roman" w:eastAsia="Times New Roman"/>
          <w:i/>
          <w:sz w:val="21"/>
          <w:szCs w:val="21"/>
        </w:rPr>
      </w:pPr>
    </w:p>
    <w:p>
      <w:pPr>
        <w:pStyle w:val="BodyText"/>
        <w:spacing w:line="360" w:lineRule="auto"/>
        <w:ind w:right="115" w:firstLine="67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Kada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doĎe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do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kvara,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MIL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lampica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ostaje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svetli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color w:val="231F1F"/>
        </w:rPr>
        <w:t>sve</w:t>
      </w:r>
      <w:r>
        <w:rPr>
          <w:color w:val="231F1F"/>
          <w:spacing w:val="10"/>
        </w:rPr>
        <w:t> </w:t>
      </w:r>
      <w:r>
        <w:rPr>
          <w:color w:val="231F1F"/>
        </w:rPr>
        <w:t>dok</w:t>
      </w:r>
      <w:r>
        <w:rPr>
          <w:color w:val="231F1F"/>
          <w:spacing w:val="11"/>
        </w:rPr>
        <w:t> </w:t>
      </w:r>
      <w:r>
        <w:rPr>
          <w:color w:val="231F1F"/>
        </w:rPr>
        <w:t>se</w:t>
      </w:r>
      <w:r>
        <w:rPr>
          <w:color w:val="231F1F"/>
          <w:spacing w:val="9"/>
        </w:rPr>
        <w:t> </w:t>
      </w:r>
      <w:r>
        <w:rPr>
          <w:color w:val="231F1F"/>
        </w:rPr>
        <w:t>kvar</w:t>
      </w:r>
      <w:r>
        <w:rPr>
          <w:color w:val="231F1F"/>
          <w:spacing w:val="10"/>
        </w:rPr>
        <w:t> </w:t>
      </w:r>
      <w:r>
        <w:rPr>
          <w:color w:val="231F1F"/>
        </w:rPr>
        <w:t>koji</w:t>
      </w:r>
      <w:r>
        <w:rPr>
          <w:color w:val="231F1F"/>
          <w:spacing w:val="11"/>
        </w:rPr>
        <w:t> </w:t>
      </w:r>
      <w:r>
        <w:rPr>
          <w:color w:val="231F1F"/>
        </w:rPr>
        <w:t>je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otkriven</w:t>
      </w:r>
      <w:r>
        <w:rPr>
          <w:color w:val="231F1F"/>
          <w:spacing w:val="11"/>
        </w:rPr>
        <w:t> </w:t>
      </w:r>
      <w:r>
        <w:rPr>
          <w:color w:val="231F1F"/>
        </w:rPr>
        <w:t>ne</w:t>
      </w:r>
      <w:r>
        <w:rPr>
          <w:color w:val="231F1F"/>
          <w:spacing w:val="40"/>
        </w:rPr>
        <w:t> </w:t>
      </w:r>
      <w:r>
        <w:rPr>
          <w:rFonts w:ascii="Times New Roman" w:hAnsi="Times New Roman"/>
          <w:color w:val="231F1F"/>
        </w:rPr>
        <w:t>otkloni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  <w:spacing w:val="-1"/>
        </w:rPr>
        <w:t>gasi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</w:rPr>
        <w:t>kad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</w:rPr>
        <w:t>vrate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  <w:spacing w:val="-1"/>
        </w:rPr>
        <w:t>normalni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</w:rPr>
        <w:t>uslovi,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</w:rPr>
        <w:t>ostavljajući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  <w:spacing w:val="-1"/>
        </w:rPr>
        <w:t>Diagnostic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</w:rPr>
        <w:t>Trouble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</w:rPr>
        <w:t>Code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</w:rPr>
        <w:t>(DTC)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  <w:spacing w:val="-1"/>
        </w:rPr>
        <w:t>uskladišten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podatak</w:t>
      </w:r>
      <w:r>
        <w:rPr>
          <w:rFonts w:ascii="Times New Roman" w:hAnsi="Times New Roman"/>
          <w:color w:val="231F1F"/>
        </w:rPr>
        <w:t> u memoriji ECM.</w:t>
      </w:r>
      <w:r>
        <w:rPr>
          <w:rFonts w:ascii="Times New Roman" w:hAnsi="Times New Roman"/>
        </w:rPr>
      </w:r>
    </w:p>
    <w:p>
      <w:pPr>
        <w:spacing w:line="240" w:lineRule="auto" w:before="6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pStyle w:val="Heading2"/>
        <w:spacing w:line="240" w:lineRule="auto"/>
        <w:ind w:left="3071" w:right="0"/>
        <w:jc w:val="left"/>
        <w:rPr>
          <w:b w:val="0"/>
          <w:bCs w:val="0"/>
        </w:rPr>
      </w:pPr>
      <w:r>
        <w:rPr>
          <w:color w:val="231F1F"/>
        </w:rPr>
        <w:t>3.3. </w:t>
      </w:r>
      <w:r>
        <w:rPr>
          <w:color w:val="231F1F"/>
          <w:spacing w:val="-1"/>
        </w:rPr>
        <w:t>Readiness</w:t>
      </w:r>
      <w:r>
        <w:rPr>
          <w:color w:val="231F1F"/>
        </w:rPr>
        <w:t> code </w:t>
      </w:r>
      <w:r>
        <w:rPr>
          <w:rFonts w:ascii="Times New Roman" w:hAnsi="Times New Roman" w:cs="Times New Roman" w:eastAsia="Times New Roman"/>
          <w:color w:val="231F1F"/>
        </w:rPr>
        <w:t>– </w:t>
      </w:r>
      <w:r>
        <w:rPr>
          <w:color w:val="231F1F"/>
        </w:rPr>
        <w:t>Kod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spremnosti</w:t>
      </w:r>
      <w:r>
        <w:rPr>
          <w:b w:val="0"/>
          <w:bCs w:val="0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b/>
          <w:bCs/>
          <w:sz w:val="31"/>
          <w:szCs w:val="31"/>
        </w:rPr>
      </w:pPr>
    </w:p>
    <w:p>
      <w:pPr>
        <w:pStyle w:val="BodyText"/>
        <w:spacing w:line="360" w:lineRule="auto"/>
        <w:ind w:right="114" w:firstLine="678"/>
        <w:jc w:val="both"/>
      </w:pPr>
      <w:r>
        <w:rPr>
          <w:color w:val="231F1F"/>
          <w:spacing w:val="-1"/>
        </w:rPr>
        <w:t>Kada</w:t>
      </w:r>
      <w:r>
        <w:rPr>
          <w:color w:val="231F1F"/>
          <w:spacing w:val="34"/>
        </w:rPr>
        <w:t> </w:t>
      </w:r>
      <w:r>
        <w:rPr>
          <w:color w:val="231F1F"/>
        </w:rPr>
        <w:t>navodimo</w:t>
      </w:r>
      <w:r>
        <w:rPr>
          <w:color w:val="231F1F"/>
          <w:spacing w:val="35"/>
        </w:rPr>
        <w:t> </w:t>
      </w:r>
      <w:r>
        <w:rPr>
          <w:color w:val="231F1F"/>
        </w:rPr>
        <w:t>neke</w:t>
      </w:r>
      <w:r>
        <w:rPr>
          <w:color w:val="231F1F"/>
          <w:spacing w:val="34"/>
        </w:rPr>
        <w:t> </w:t>
      </w:r>
      <w:r>
        <w:rPr>
          <w:color w:val="231F1F"/>
        </w:rPr>
        <w:t>od</w:t>
      </w:r>
      <w:r>
        <w:rPr>
          <w:color w:val="231F1F"/>
          <w:spacing w:val="37"/>
        </w:rPr>
        <w:t> </w:t>
      </w:r>
      <w:r>
        <w:rPr>
          <w:color w:val="231F1F"/>
        </w:rPr>
        <w:t>kodova</w:t>
      </w:r>
      <w:r>
        <w:rPr>
          <w:color w:val="231F1F"/>
          <w:spacing w:val="34"/>
        </w:rPr>
        <w:t> </w:t>
      </w:r>
      <w:r>
        <w:rPr>
          <w:color w:val="231F1F"/>
        </w:rPr>
        <w:t>koje</w:t>
      </w:r>
      <w:r>
        <w:rPr>
          <w:color w:val="231F1F"/>
          <w:spacing w:val="37"/>
        </w:rPr>
        <w:t> </w:t>
      </w:r>
      <w:r>
        <w:rPr>
          <w:color w:val="231F1F"/>
          <w:spacing w:val="-1"/>
        </w:rPr>
        <w:t>nam</w:t>
      </w:r>
      <w:r>
        <w:rPr>
          <w:color w:val="231F1F"/>
          <w:spacing w:val="38"/>
        </w:rPr>
        <w:t> </w:t>
      </w:r>
      <w:r>
        <w:rPr>
          <w:color w:val="231F1F"/>
          <w:spacing w:val="-1"/>
        </w:rPr>
        <w:t>OBD/EOBD</w:t>
      </w:r>
      <w:r>
        <w:rPr>
          <w:color w:val="231F1F"/>
          <w:spacing w:val="35"/>
        </w:rPr>
        <w:t> </w:t>
      </w:r>
      <w:r>
        <w:rPr>
          <w:color w:val="231F1F"/>
        </w:rPr>
        <w:t>dijagnosti</w:t>
      </w:r>
      <w:r>
        <w:rPr>
          <w:rFonts w:ascii="Times New Roman" w:hAnsi="Times New Roman"/>
          <w:color w:val="231F1F"/>
        </w:rPr>
        <w:t>ka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</w:rPr>
        <w:t>nudi,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</w:rPr>
        <w:t>važno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  <w:spacing w:val="-1"/>
        </w:rPr>
        <w:t>spomenuti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kod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spremnosti,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ili </w:t>
      </w:r>
      <w:r>
        <w:rPr>
          <w:rFonts w:ascii="Times New Roman" w:hAnsi="Times New Roman"/>
          <w:color w:val="231F1F"/>
          <w:spacing w:val="-1"/>
        </w:rPr>
        <w:t>Readinesscode,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te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će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ovom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podnaslovu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ukratko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govoriti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o</w:t>
      </w:r>
      <w:r>
        <w:rPr>
          <w:rFonts w:ascii="Times New Roman" w:hAnsi="Times New Roman"/>
          <w:color w:val="231F1F"/>
          <w:spacing w:val="101"/>
        </w:rPr>
        <w:t> </w:t>
      </w:r>
      <w:r>
        <w:rPr>
          <w:color w:val="231F1F"/>
        </w:rPr>
        <w:t>ovom kodu.</w:t>
      </w:r>
      <w:r>
        <w:rPr/>
      </w:r>
    </w:p>
    <w:p>
      <w:pPr>
        <w:pStyle w:val="BodyText"/>
        <w:spacing w:line="360" w:lineRule="auto" w:before="126"/>
        <w:ind w:right="115" w:firstLine="67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Readinesscode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</w:rPr>
        <w:t>kod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</w:rPr>
        <w:t>spremnosti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</w:rPr>
        <w:t>služi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  <w:spacing w:val="-1"/>
        </w:rPr>
        <w:t>kraj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  <w:spacing w:val="-1"/>
        </w:rPr>
        <w:t>dijagnostike,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</w:rPr>
        <w:t>odnosno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  <w:spacing w:val="-1"/>
        </w:rPr>
        <w:t>kao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</w:rPr>
        <w:t>provera</w:t>
      </w:r>
      <w:r>
        <w:rPr>
          <w:rFonts w:ascii="Times New Roman" w:hAnsi="Times New Roman"/>
          <w:color w:val="231F1F"/>
          <w:spacing w:val="51"/>
        </w:rPr>
        <w:t> </w:t>
      </w:r>
      <w:r>
        <w:rPr>
          <w:rFonts w:ascii="Times New Roman" w:hAnsi="Times New Roman"/>
          <w:color w:val="231F1F"/>
        </w:rPr>
        <w:t>komponenti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  <w:spacing w:val="-1"/>
        </w:rPr>
        <w:t>sistema</w:t>
      </w:r>
      <w:r>
        <w:rPr>
          <w:rFonts w:ascii="Times New Roman" w:hAnsi="Times New Roman"/>
          <w:color w:val="231F1F"/>
          <w:spacing w:val="58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  <w:spacing w:val="-1"/>
        </w:rPr>
        <w:t>provera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58"/>
        </w:rPr>
        <w:t> </w:t>
      </w:r>
      <w:r>
        <w:rPr>
          <w:rFonts w:ascii="Times New Roman" w:hAnsi="Times New Roman"/>
          <w:color w:val="231F1F"/>
        </w:rPr>
        <w:t>li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</w:rPr>
        <w:t>je,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</w:rPr>
        <w:t>nakon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završene</w:t>
      </w:r>
      <w:r>
        <w:rPr>
          <w:rFonts w:ascii="Times New Roman" w:hAnsi="Times New Roman"/>
          <w:color w:val="231F1F"/>
          <w:spacing w:val="58"/>
        </w:rPr>
        <w:t> </w:t>
      </w:r>
      <w:r>
        <w:rPr>
          <w:rFonts w:ascii="Times New Roman" w:hAnsi="Times New Roman"/>
          <w:color w:val="231F1F"/>
        </w:rPr>
        <w:t>dij</w:t>
      </w:r>
      <w:r>
        <w:rPr>
          <w:color w:val="231F1F"/>
        </w:rPr>
        <w:t>agnostike</w:t>
      </w:r>
      <w:r>
        <w:rPr>
          <w:color w:val="231F1F"/>
          <w:spacing w:val="58"/>
        </w:rPr>
        <w:t> </w:t>
      </w:r>
      <w:r>
        <w:rPr>
          <w:color w:val="231F1F"/>
        </w:rPr>
        <w:t>i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uklonjenog</w:t>
      </w:r>
      <w:r>
        <w:rPr>
          <w:color w:val="231F1F"/>
          <w:spacing w:val="56"/>
        </w:rPr>
        <w:t> </w:t>
      </w:r>
      <w:r>
        <w:rPr>
          <w:color w:val="231F1F"/>
          <w:spacing w:val="-1"/>
        </w:rPr>
        <w:t>kvara,</w:t>
      </w:r>
      <w:r>
        <w:rPr>
          <w:color w:val="231F1F"/>
          <w:spacing w:val="67"/>
        </w:rPr>
        <w:t> </w:t>
      </w:r>
      <w:r>
        <w:rPr>
          <w:rFonts w:ascii="Times New Roman" w:hAnsi="Times New Roman"/>
          <w:color w:val="231F1F"/>
          <w:spacing w:val="-1"/>
        </w:rPr>
        <w:t>memorija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  <w:spacing w:val="-1"/>
        </w:rPr>
        <w:t>grešaka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  <w:spacing w:val="-1"/>
        </w:rPr>
        <w:t>izbrisana.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  <w:spacing w:val="-1"/>
        </w:rPr>
        <w:t>displeju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</w:rPr>
        <w:t>toku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  <w:spacing w:val="-1"/>
        </w:rPr>
        <w:t>rada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</w:rPr>
        <w:t>spremnosti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  <w:spacing w:val="-1"/>
        </w:rPr>
        <w:t>mogu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</w:rPr>
        <w:t>učitati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</w:rPr>
        <w:t>dva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</w:rPr>
        <w:t>niza</w:t>
      </w:r>
      <w:r>
        <w:rPr>
          <w:rFonts w:ascii="Times New Roman" w:hAnsi="Times New Roman"/>
          <w:color w:val="231F1F"/>
          <w:spacing w:val="73"/>
        </w:rPr>
        <w:t> </w:t>
      </w:r>
      <w:r>
        <w:rPr>
          <w:rFonts w:ascii="Times New Roman" w:hAnsi="Times New Roman"/>
          <w:color w:val="231F1F"/>
          <w:spacing w:val="-1"/>
        </w:rPr>
        <w:t>brojeva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</w:rPr>
        <w:t>od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  <w:spacing w:val="-1"/>
        </w:rPr>
        <w:t>dvanaest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  <w:spacing w:val="-1"/>
        </w:rPr>
        <w:t>cifara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</w:rPr>
        <w:t>osnovu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  <w:spacing w:val="-1"/>
        </w:rPr>
        <w:t>čega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  <w:spacing w:val="1"/>
        </w:rPr>
        <w:t>se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</w:rPr>
        <w:t>može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</w:rPr>
        <w:t>izvršiti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  <w:spacing w:val="-1"/>
        </w:rPr>
        <w:t>provera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  <w:spacing w:val="1"/>
        </w:rPr>
        <w:t>da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</w:rPr>
        <w:t>li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</w:rPr>
        <w:t>komponenta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  <w:spacing w:val="-1"/>
        </w:rPr>
        <w:t>obuhvaćena </w:t>
      </w:r>
      <w:r>
        <w:rPr>
          <w:rFonts w:ascii="Times New Roman" w:hAnsi="Times New Roman"/>
          <w:color w:val="231F1F"/>
        </w:rPr>
        <w:t>testom, da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li je </w:t>
      </w:r>
      <w:r>
        <w:rPr>
          <w:rFonts w:ascii="Times New Roman" w:hAnsi="Times New Roman"/>
          <w:color w:val="231F1F"/>
          <w:spacing w:val="-1"/>
        </w:rPr>
        <w:t>dijagnostika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izvršena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memorija grešaka izbrisana.</w:t>
      </w:r>
      <w:r>
        <w:rPr>
          <w:rFonts w:ascii="Times New Roman" w:hAnsi="Times New Roman"/>
        </w:rPr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60" w:lineRule="auto" w:before="69"/>
        <w:ind w:right="113" w:firstLine="679"/>
        <w:jc w:val="both"/>
      </w:pPr>
      <w:r>
        <w:rPr>
          <w:rFonts w:ascii="Times New Roman" w:hAnsi="Times New Roman"/>
          <w:color w:val="231F1F"/>
          <w:spacing w:val="-1"/>
        </w:rPr>
        <w:t>Dakle,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</w:rPr>
        <w:t>kod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</w:rPr>
        <w:t>spremnosti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  <w:spacing w:val="-1"/>
        </w:rPr>
        <w:t>nema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  <w:spacing w:val="-1"/>
        </w:rPr>
        <w:t>funkciju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  <w:spacing w:val="-1"/>
        </w:rPr>
        <w:t>detekcije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  <w:spacing w:val="-1"/>
        </w:rPr>
        <w:t>greške,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</w:rPr>
        <w:t>već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  <w:spacing w:val="1"/>
        </w:rPr>
        <w:t>je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  <w:spacing w:val="-1"/>
        </w:rPr>
        <w:t>njegova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  <w:spacing w:val="-1"/>
        </w:rPr>
        <w:t>funkcija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  <w:spacing w:val="1"/>
        </w:rPr>
        <w:t>da</w:t>
      </w:r>
      <w:r>
        <w:rPr>
          <w:rFonts w:ascii="Times New Roman" w:hAnsi="Times New Roman"/>
          <w:color w:val="231F1F"/>
          <w:spacing w:val="77"/>
        </w:rPr>
        <w:t> </w:t>
      </w:r>
      <w:r>
        <w:rPr>
          <w:rFonts w:ascii="Times New Roman" w:hAnsi="Times New Roman"/>
          <w:color w:val="231F1F"/>
        </w:rPr>
        <w:t>ukaže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  <w:spacing w:val="-1"/>
        </w:rPr>
        <w:t>činjenicu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  <w:spacing w:val="-1"/>
        </w:rPr>
        <w:t>informaciju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</w:rPr>
        <w:t>o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</w:rPr>
        <w:t>tome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</w:rPr>
        <w:t>li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  <w:spacing w:val="-1"/>
        </w:rPr>
        <w:t>dijagnostika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</w:rPr>
        <w:t>pravilno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  <w:spacing w:val="-1"/>
        </w:rPr>
        <w:t>obra</w:t>
      </w:r>
      <w:r>
        <w:rPr>
          <w:rFonts w:ascii="Times New Roman" w:hAnsi="Times New Roman"/>
          <w:color w:val="231F1F"/>
          <w:spacing w:val="-2"/>
        </w:rPr>
        <w:t>Ďe</w:t>
      </w:r>
      <w:r>
        <w:rPr>
          <w:rFonts w:ascii="Times New Roman" w:hAnsi="Times New Roman"/>
          <w:color w:val="231F1F"/>
          <w:spacing w:val="-1"/>
        </w:rPr>
        <w:t>na.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</w:rPr>
        <w:t>Kod</w:t>
      </w:r>
      <w:r>
        <w:rPr>
          <w:rFonts w:ascii="Times New Roman" w:hAnsi="Times New Roman"/>
          <w:color w:val="231F1F"/>
          <w:spacing w:val="51"/>
        </w:rPr>
        <w:t> </w:t>
      </w:r>
      <w:r>
        <w:rPr>
          <w:color w:val="231F1F"/>
          <w:spacing w:val="-1"/>
        </w:rPr>
        <w:t>Readinessse</w:t>
      </w:r>
      <w:r>
        <w:rPr>
          <w:color w:val="231F1F"/>
          <w:spacing w:val="6"/>
        </w:rPr>
        <w:t> </w:t>
      </w:r>
      <w:r>
        <w:rPr>
          <w:color w:val="231F1F"/>
        </w:rPr>
        <w:t>ob</w:t>
      </w:r>
      <w:r>
        <w:rPr>
          <w:rFonts w:ascii="Times New Roman" w:hAnsi="Times New Roman"/>
          <w:color w:val="231F1F"/>
        </w:rPr>
        <w:t>a</w:t>
      </w:r>
      <w:r>
        <w:rPr>
          <w:color w:val="231F1F"/>
        </w:rPr>
        <w:t>vlja</w:t>
      </w:r>
      <w:r>
        <w:rPr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c</w:t>
      </w:r>
      <w:r>
        <w:rPr>
          <w:color w:val="231F1F"/>
          <w:spacing w:val="-1"/>
        </w:rPr>
        <w:t>iklusom</w:t>
      </w:r>
      <w:r>
        <w:rPr>
          <w:color w:val="231F1F"/>
          <w:spacing w:val="7"/>
        </w:rPr>
        <w:t> </w:t>
      </w:r>
      <w:r>
        <w:rPr>
          <w:color w:val="231F1F"/>
        </w:rPr>
        <w:t>vo</w:t>
      </w:r>
      <w:r>
        <w:rPr>
          <w:rFonts w:ascii="Times New Roman" w:hAnsi="Times New Roman"/>
          <w:color w:val="231F1F"/>
        </w:rPr>
        <w:t>ž</w:t>
      </w:r>
      <w:r>
        <w:rPr>
          <w:color w:val="231F1F"/>
        </w:rPr>
        <w:t>nje</w:t>
      </w:r>
      <w:r>
        <w:rPr>
          <w:color w:val="231F1F"/>
          <w:spacing w:val="6"/>
        </w:rPr>
        <w:t> </w:t>
      </w:r>
      <w:r>
        <w:rPr>
          <w:color w:val="231F1F"/>
        </w:rPr>
        <w:t>na</w:t>
      </w:r>
      <w:r>
        <w:rPr>
          <w:color w:val="231F1F"/>
          <w:spacing w:val="6"/>
        </w:rPr>
        <w:t> </w:t>
      </w:r>
      <w:r>
        <w:rPr>
          <w:color w:val="231F1F"/>
        </w:rPr>
        <w:t>d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</w:rPr>
        <w:t>ž</w:t>
      </w:r>
      <w:r>
        <w:rPr>
          <w:color w:val="231F1F"/>
        </w:rPr>
        <w:t>oj</w:t>
      </w:r>
      <w:r>
        <w:rPr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relac</w:t>
      </w:r>
      <w:r>
        <w:rPr>
          <w:color w:val="231F1F"/>
          <w:spacing w:val="-1"/>
        </w:rPr>
        <w:t>iji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k</w:t>
      </w:r>
      <w:r>
        <w:rPr>
          <w:rFonts w:ascii="Times New Roman" w:hAnsi="Times New Roman"/>
          <w:color w:val="231F1F"/>
          <w:spacing w:val="-1"/>
        </w:rPr>
        <w:t>a</w:t>
      </w:r>
      <w:r>
        <w:rPr>
          <w:color w:val="231F1F"/>
          <w:spacing w:val="-1"/>
        </w:rPr>
        <w:t>ko</w:t>
      </w:r>
      <w:r>
        <w:rPr>
          <w:color w:val="231F1F"/>
          <w:spacing w:val="7"/>
        </w:rPr>
        <w:t> </w:t>
      </w:r>
      <w:r>
        <w:rPr>
          <w:color w:val="231F1F"/>
        </w:rPr>
        <w:t>bi</w:t>
      </w:r>
      <w:r>
        <w:rPr>
          <w:color w:val="231F1F"/>
          <w:spacing w:val="7"/>
        </w:rPr>
        <w:t> </w:t>
      </w:r>
      <w:r>
        <w:rPr>
          <w:color w:val="231F1F"/>
        </w:rPr>
        <w:t>se</w:t>
      </w:r>
      <w:r>
        <w:rPr>
          <w:color w:val="231F1F"/>
          <w:spacing w:val="6"/>
        </w:rPr>
        <w:t> </w:t>
      </w:r>
      <w:r>
        <w:rPr>
          <w:color w:val="231F1F"/>
        </w:rPr>
        <w:t>sa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si</w:t>
      </w:r>
      <w:r>
        <w:rPr>
          <w:rFonts w:ascii="Times New Roman" w:hAnsi="Times New Roman"/>
          <w:color w:val="231F1F"/>
          <w:spacing w:val="-1"/>
        </w:rPr>
        <w:t>gur</w:t>
      </w:r>
      <w:r>
        <w:rPr>
          <w:rFonts w:ascii="Times New Roman" w:hAnsi="Times New Roman"/>
          <w:color w:val="231F1F"/>
          <w:spacing w:val="-1"/>
        </w:rPr>
        <w:t>noš</w:t>
      </w:r>
      <w:r>
        <w:rPr>
          <w:rFonts w:ascii="Arial" w:hAnsi="Arial"/>
          <w:color w:val="231F1F"/>
          <w:spacing w:val="-1"/>
        </w:rPr>
        <w:t>ć</w:t>
      </w:r>
      <w:r>
        <w:rPr>
          <w:rFonts w:ascii="Times New Roman" w:hAnsi="Times New Roman"/>
          <w:color w:val="231F1F"/>
          <w:spacing w:val="-1"/>
        </w:rPr>
        <w:t>u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utvr</w:t>
      </w:r>
      <w:r>
        <w:rPr>
          <w:color w:val="231F1F"/>
          <w:spacing w:val="-1"/>
        </w:rPr>
        <w:t>dilo</w:t>
      </w:r>
      <w:r>
        <w:rPr>
          <w:color w:val="231F1F"/>
          <w:spacing w:val="6"/>
        </w:rPr>
        <w:t> </w:t>
      </w:r>
      <w:r>
        <w:rPr>
          <w:color w:val="231F1F"/>
        </w:rPr>
        <w:t>da</w:t>
      </w:r>
      <w:r>
        <w:rPr>
          <w:color w:val="231F1F"/>
          <w:spacing w:val="6"/>
        </w:rPr>
        <w:t> </w:t>
      </w:r>
      <w:r>
        <w:rPr>
          <w:color w:val="231F1F"/>
        </w:rPr>
        <w:t>su</w:t>
      </w:r>
      <w:r>
        <w:rPr>
          <w:color w:val="231F1F"/>
          <w:spacing w:val="86"/>
        </w:rPr>
        <w:t> </w:t>
      </w:r>
      <w:r>
        <w:rPr>
          <w:color w:val="231F1F"/>
        </w:rPr>
        <w:t>svi </w:t>
      </w:r>
      <w:r>
        <w:rPr>
          <w:color w:val="231F1F"/>
          <w:spacing w:val="-1"/>
        </w:rPr>
        <w:t>p</w:t>
      </w:r>
      <w:r>
        <w:rPr>
          <w:rFonts w:ascii="Times New Roman" w:hAnsi="Times New Roman"/>
          <w:color w:val="231F1F"/>
          <w:spacing w:val="-1"/>
        </w:rPr>
        <w:t>ara</w:t>
      </w:r>
      <w:r>
        <w:rPr>
          <w:color w:val="231F1F"/>
          <w:spacing w:val="-1"/>
        </w:rPr>
        <w:t>m</w:t>
      </w:r>
      <w:r>
        <w:rPr>
          <w:rFonts w:ascii="Times New Roman" w:hAnsi="Times New Roman"/>
          <w:color w:val="231F1F"/>
          <w:spacing w:val="-1"/>
        </w:rPr>
        <w:t>etri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vra</w:t>
      </w:r>
      <w:r>
        <w:rPr>
          <w:rFonts w:ascii="Times New Roman" w:hAnsi="Times New Roman"/>
          <w:color w:val="231F1F"/>
          <w:spacing w:val="-1"/>
        </w:rPr>
        <w:t>ć</w:t>
      </w:r>
      <w:r>
        <w:rPr>
          <w:rFonts w:ascii="Times New Roman" w:hAnsi="Times New Roman"/>
          <w:color w:val="231F1F"/>
          <w:spacing w:val="-1"/>
        </w:rPr>
        <w:t>eni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1"/>
        </w:rPr>
        <w:t>na</w:t>
      </w:r>
      <w:r>
        <w:rPr>
          <w:rFonts w:ascii="Times New Roman" w:hAnsi="Times New Roman"/>
          <w:color w:val="231F1F"/>
          <w:spacing w:val="-1"/>
        </w:rPr>
        <w:t> nor</w:t>
      </w:r>
      <w:r>
        <w:rPr>
          <w:color w:val="231F1F"/>
          <w:spacing w:val="-1"/>
        </w:rPr>
        <w:t>m</w:t>
      </w:r>
      <w:r>
        <w:rPr>
          <w:rFonts w:ascii="Times New Roman" w:hAnsi="Times New Roman"/>
          <w:color w:val="231F1F"/>
          <w:spacing w:val="-1"/>
        </w:rPr>
        <w:t>alne </w:t>
      </w:r>
      <w:r>
        <w:rPr>
          <w:rFonts w:ascii="Times New Roman" w:hAnsi="Times New Roman"/>
          <w:color w:val="231F1F"/>
        </w:rPr>
        <w:t>vre</w:t>
      </w:r>
      <w:r>
        <w:rPr>
          <w:color w:val="231F1F"/>
        </w:rPr>
        <w:t>dnosti</w:t>
      </w:r>
      <w:r>
        <w:rPr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(</w:t>
      </w:r>
      <w:r>
        <w:rPr>
          <w:color w:val="231F1F"/>
          <w:spacing w:val="-1"/>
        </w:rPr>
        <w:t>0).</w:t>
      </w:r>
      <w:r>
        <w:rPr/>
      </w:r>
    </w:p>
    <w:p>
      <w:pPr>
        <w:spacing w:line="240" w:lineRule="auto" w:before="2"/>
        <w:rPr>
          <w:rFonts w:ascii="Times New Roman" w:hAnsi="Times New Roman" w:cs="Times New Roman" w:eastAsia="Times New Roman"/>
          <w:sz w:val="11"/>
          <w:szCs w:val="11"/>
        </w:rPr>
      </w:pPr>
    </w:p>
    <w:p>
      <w:pPr>
        <w:spacing w:line="200" w:lineRule="atLeast"/>
        <w:ind w:left="1722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3733886" cy="1184148"/>
            <wp:effectExtent l="0" t="0" r="0" b="0"/>
            <wp:docPr id="39" name="image29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0" name="image29.png"/>
                    <pic:cNvPicPr/>
                  </pic:nvPicPr>
                  <pic:blipFill>
                    <a:blip r:embed="rId1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33886" cy="11841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6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spacing w:before="0"/>
        <w:ind w:left="135" w:right="135" w:firstLine="0"/>
        <w:jc w:val="center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i/>
          <w:color w:val="231F1F"/>
          <w:spacing w:val="-1"/>
          <w:sz w:val="24"/>
        </w:rPr>
        <w:t>Slika</w:t>
      </w:r>
      <w:r>
        <w:rPr>
          <w:rFonts w:ascii="Times New Roman" w:hAnsi="Times New Roman"/>
          <w:i/>
          <w:color w:val="231F1F"/>
          <w:spacing w:val="-3"/>
          <w:sz w:val="24"/>
        </w:rPr>
        <w:t> </w:t>
      </w:r>
      <w:r>
        <w:rPr>
          <w:rFonts w:ascii="Times New Roman" w:hAnsi="Times New Roman"/>
          <w:i/>
          <w:color w:val="231F1F"/>
          <w:sz w:val="24"/>
        </w:rPr>
        <w:t>5.</w:t>
      </w:r>
      <w:r>
        <w:rPr>
          <w:rFonts w:ascii="Times New Roman" w:hAnsi="Times New Roman"/>
          <w:i/>
          <w:color w:val="231F1F"/>
          <w:spacing w:val="-2"/>
          <w:sz w:val="24"/>
        </w:rPr>
        <w:t> </w:t>
      </w:r>
      <w:r>
        <w:rPr>
          <w:rFonts w:ascii="Times New Roman" w:hAnsi="Times New Roman"/>
          <w:i/>
          <w:color w:val="231F1F"/>
          <w:sz w:val="24"/>
        </w:rPr>
        <w:t>Kod</w:t>
      </w:r>
      <w:r>
        <w:rPr>
          <w:rFonts w:ascii="Times New Roman" w:hAnsi="Times New Roman"/>
          <w:i/>
          <w:color w:val="231F1F"/>
          <w:spacing w:val="-2"/>
          <w:sz w:val="24"/>
        </w:rPr>
        <w:t> </w:t>
      </w:r>
      <w:r>
        <w:rPr>
          <w:rFonts w:ascii="Times New Roman" w:hAnsi="Times New Roman"/>
          <w:i/>
          <w:color w:val="231F1F"/>
          <w:spacing w:val="-1"/>
          <w:sz w:val="24"/>
        </w:rPr>
        <w:t>spremnosti</w:t>
      </w:r>
      <w:r>
        <w:rPr>
          <w:rFonts w:ascii="Times New Roman" w:hAnsi="Times New Roman"/>
          <w:i/>
          <w:color w:val="231F1F"/>
          <w:spacing w:val="-3"/>
          <w:sz w:val="24"/>
        </w:rPr>
        <w:t> </w:t>
      </w:r>
      <w:r>
        <w:rPr>
          <w:rFonts w:ascii="Times New Roman" w:hAnsi="Times New Roman"/>
          <w:i/>
          <w:color w:val="231F1F"/>
          <w:sz w:val="24"/>
        </w:rPr>
        <w:t>i</w:t>
      </w:r>
      <w:r>
        <w:rPr>
          <w:rFonts w:ascii="Times New Roman" w:hAnsi="Times New Roman"/>
          <w:i/>
          <w:color w:val="231F1F"/>
          <w:spacing w:val="-4"/>
          <w:sz w:val="24"/>
        </w:rPr>
        <w:t> </w:t>
      </w:r>
      <w:r>
        <w:rPr>
          <w:rFonts w:ascii="Times New Roman" w:hAnsi="Times New Roman"/>
          <w:i/>
          <w:color w:val="231F1F"/>
          <w:spacing w:val="-1"/>
          <w:sz w:val="24"/>
        </w:rPr>
        <w:t>prikaz</w:t>
      </w:r>
      <w:r>
        <w:rPr>
          <w:rFonts w:ascii="Times New Roman" w:hAnsi="Times New Roman"/>
          <w:i/>
          <w:color w:val="231F1F"/>
          <w:spacing w:val="-3"/>
          <w:sz w:val="24"/>
        </w:rPr>
        <w:t> </w:t>
      </w:r>
      <w:r>
        <w:rPr>
          <w:rFonts w:ascii="Times New Roman" w:hAnsi="Times New Roman"/>
          <w:i/>
          <w:color w:val="231F1F"/>
          <w:sz w:val="24"/>
        </w:rPr>
        <w:t>na</w:t>
      </w:r>
      <w:r>
        <w:rPr>
          <w:rFonts w:ascii="Times New Roman" w:hAnsi="Times New Roman"/>
          <w:i/>
          <w:color w:val="231F1F"/>
          <w:spacing w:val="-3"/>
          <w:sz w:val="24"/>
        </w:rPr>
        <w:t> </w:t>
      </w:r>
      <w:r>
        <w:rPr>
          <w:rFonts w:ascii="Times New Roman" w:hAnsi="Times New Roman"/>
          <w:i/>
          <w:color w:val="231F1F"/>
          <w:spacing w:val="-1"/>
          <w:sz w:val="24"/>
        </w:rPr>
        <w:t>monitoru</w:t>
      </w:r>
      <w:r>
        <w:rPr>
          <w:rFonts w:ascii="Times New Roman" w:hAnsi="Times New Roman"/>
          <w:i/>
          <w:color w:val="231F1F"/>
          <w:spacing w:val="-3"/>
          <w:sz w:val="24"/>
        </w:rPr>
        <w:t> </w:t>
      </w:r>
      <w:r>
        <w:rPr>
          <w:rFonts w:ascii="Times New Roman" w:hAnsi="Times New Roman"/>
          <w:i/>
          <w:color w:val="231F1F"/>
          <w:sz w:val="24"/>
        </w:rPr>
        <w:t>pod</w:t>
      </w:r>
      <w:r>
        <w:rPr>
          <w:rFonts w:ascii="Times New Roman" w:hAnsi="Times New Roman"/>
          <w:i/>
          <w:color w:val="231F1F"/>
          <w:spacing w:val="-2"/>
          <w:sz w:val="24"/>
        </w:rPr>
        <w:t> </w:t>
      </w:r>
      <w:r>
        <w:rPr>
          <w:rFonts w:ascii="Times New Roman" w:hAnsi="Times New Roman"/>
          <w:i/>
          <w:color w:val="231F1F"/>
          <w:spacing w:val="-1"/>
          <w:sz w:val="24"/>
        </w:rPr>
        <w:t>uslovom</w:t>
      </w:r>
      <w:r>
        <w:rPr>
          <w:rFonts w:ascii="Times New Roman" w:hAnsi="Times New Roman"/>
          <w:i/>
          <w:color w:val="231F1F"/>
          <w:spacing w:val="-4"/>
          <w:sz w:val="24"/>
        </w:rPr>
        <w:t> </w:t>
      </w:r>
      <w:r>
        <w:rPr>
          <w:rFonts w:ascii="Times New Roman" w:hAnsi="Times New Roman"/>
          <w:i/>
          <w:color w:val="231F1F"/>
          <w:sz w:val="24"/>
        </w:rPr>
        <w:t>da</w:t>
      </w:r>
      <w:r>
        <w:rPr>
          <w:rFonts w:ascii="Times New Roman" w:hAnsi="Times New Roman"/>
          <w:i/>
          <w:color w:val="231F1F"/>
          <w:spacing w:val="-2"/>
          <w:sz w:val="24"/>
        </w:rPr>
        <w:t> </w:t>
      </w:r>
      <w:r>
        <w:rPr>
          <w:rFonts w:ascii="Times New Roman" w:hAnsi="Times New Roman"/>
          <w:i/>
          <w:color w:val="231F1F"/>
          <w:sz w:val="24"/>
        </w:rPr>
        <w:t>nije</w:t>
      </w:r>
      <w:r>
        <w:rPr>
          <w:rFonts w:ascii="Times New Roman" w:hAnsi="Times New Roman"/>
          <w:i/>
          <w:color w:val="231F1F"/>
          <w:spacing w:val="-2"/>
          <w:sz w:val="24"/>
        </w:rPr>
        <w:t> </w:t>
      </w:r>
      <w:r>
        <w:rPr>
          <w:rFonts w:ascii="Times New Roman" w:hAnsi="Times New Roman"/>
          <w:i/>
          <w:color w:val="231F1F"/>
          <w:sz w:val="24"/>
        </w:rPr>
        <w:t>i</w:t>
      </w:r>
      <w:r>
        <w:rPr>
          <w:rFonts w:ascii="Times New Roman" w:hAnsi="Times New Roman"/>
          <w:i/>
          <w:color w:val="231F1F"/>
          <w:spacing w:val="-2"/>
          <w:sz w:val="24"/>
        </w:rPr>
        <w:t> </w:t>
      </w:r>
      <w:r>
        <w:rPr>
          <w:rFonts w:ascii="Times New Roman" w:hAnsi="Times New Roman"/>
          <w:i/>
          <w:color w:val="231F1F"/>
          <w:sz w:val="24"/>
        </w:rPr>
        <w:t>da</w:t>
      </w:r>
      <w:r>
        <w:rPr>
          <w:rFonts w:ascii="Times New Roman" w:hAnsi="Times New Roman"/>
          <w:i/>
          <w:color w:val="231F1F"/>
          <w:spacing w:val="-3"/>
          <w:sz w:val="24"/>
        </w:rPr>
        <w:t> </w:t>
      </w:r>
      <w:r>
        <w:rPr>
          <w:rFonts w:ascii="Times New Roman" w:hAnsi="Times New Roman"/>
          <w:i/>
          <w:color w:val="231F1F"/>
          <w:sz w:val="24"/>
        </w:rPr>
        <w:t>jeste</w:t>
      </w:r>
      <w:r>
        <w:rPr>
          <w:rFonts w:ascii="Times New Roman" w:hAnsi="Times New Roman"/>
          <w:i/>
          <w:color w:val="231F1F"/>
          <w:spacing w:val="-3"/>
          <w:sz w:val="24"/>
        </w:rPr>
        <w:t> </w:t>
      </w:r>
      <w:r>
        <w:rPr>
          <w:rFonts w:ascii="Times New Roman" w:hAnsi="Times New Roman"/>
          <w:i/>
          <w:color w:val="231F1F"/>
          <w:spacing w:val="-1"/>
          <w:sz w:val="24"/>
        </w:rPr>
        <w:t>izvršen</w:t>
      </w:r>
      <w:r>
        <w:rPr>
          <w:rFonts w:ascii="Times New Roman" w:hAnsi="Times New Roman"/>
          <w:i/>
          <w:color w:val="231F1F"/>
          <w:spacing w:val="-2"/>
          <w:sz w:val="24"/>
        </w:rPr>
        <w:t> </w:t>
      </w:r>
      <w:r>
        <w:rPr>
          <w:rFonts w:ascii="Times New Roman" w:hAnsi="Times New Roman"/>
          <w:i/>
          <w:color w:val="231F1F"/>
          <w:sz w:val="24"/>
        </w:rPr>
        <w:t>test</w:t>
      </w:r>
      <w:r>
        <w:rPr>
          <w:rFonts w:ascii="Times New Roman" w:hAnsi="Times New Roman"/>
          <w:sz w:val="24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4"/>
          <w:szCs w:val="24"/>
        </w:rPr>
      </w:pPr>
    </w:p>
    <w:p>
      <w:pPr>
        <w:spacing w:line="240" w:lineRule="auto" w:before="11"/>
        <w:rPr>
          <w:rFonts w:ascii="Times New Roman" w:hAnsi="Times New Roman" w:cs="Times New Roman" w:eastAsia="Times New Roman"/>
          <w:i/>
          <w:sz w:val="27"/>
          <w:szCs w:val="27"/>
        </w:rPr>
      </w:pPr>
    </w:p>
    <w:p>
      <w:pPr>
        <w:spacing w:before="0"/>
        <w:ind w:left="1662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b/>
          <w:color w:val="231F1F"/>
          <w:sz w:val="22"/>
        </w:rPr>
        <w:t>4. </w:t>
      </w:r>
      <w:r>
        <w:rPr>
          <w:rFonts w:ascii="Times New Roman" w:hAnsi="Times New Roman"/>
          <w:b/>
          <w:color w:val="231F1F"/>
          <w:spacing w:val="-2"/>
          <w:sz w:val="22"/>
        </w:rPr>
        <w:t>NADZOR</w:t>
      </w:r>
      <w:r>
        <w:rPr>
          <w:rFonts w:ascii="Times New Roman" w:hAnsi="Times New Roman"/>
          <w:b/>
          <w:color w:val="231F1F"/>
          <w:spacing w:val="-1"/>
          <w:sz w:val="22"/>
        </w:rPr>
        <w:t> </w:t>
      </w:r>
      <w:r>
        <w:rPr>
          <w:rFonts w:ascii="Times New Roman" w:hAnsi="Times New Roman"/>
          <w:b/>
          <w:color w:val="231F1F"/>
          <w:sz w:val="22"/>
        </w:rPr>
        <w:t>I </w:t>
      </w:r>
      <w:r>
        <w:rPr>
          <w:rFonts w:ascii="Times New Roman" w:hAnsi="Times New Roman"/>
          <w:b/>
          <w:color w:val="231F1F"/>
          <w:spacing w:val="-1"/>
          <w:sz w:val="22"/>
        </w:rPr>
        <w:t>DIJAGNOS</w:t>
      </w:r>
      <w:r>
        <w:rPr>
          <w:rFonts w:ascii="Times New Roman" w:hAnsi="Times New Roman"/>
          <w:b/>
          <w:color w:val="231F1F"/>
          <w:spacing w:val="-1"/>
          <w:sz w:val="22"/>
        </w:rPr>
        <w:t>TIČKA</w:t>
      </w:r>
      <w:r>
        <w:rPr>
          <w:rFonts w:ascii="Times New Roman" w:hAnsi="Times New Roman"/>
          <w:b/>
          <w:color w:val="231F1F"/>
          <w:sz w:val="22"/>
        </w:rPr>
        <w:t> </w:t>
      </w:r>
      <w:r>
        <w:rPr>
          <w:rFonts w:ascii="Times New Roman" w:hAnsi="Times New Roman"/>
          <w:b/>
          <w:color w:val="231F1F"/>
          <w:spacing w:val="-1"/>
          <w:sz w:val="22"/>
        </w:rPr>
        <w:t>REŠENJA SISTEM</w:t>
      </w:r>
      <w:r>
        <w:rPr>
          <w:rFonts w:ascii="Times New Roman" w:hAnsi="Times New Roman"/>
          <w:b/>
          <w:color w:val="231F1F"/>
          <w:spacing w:val="-1"/>
          <w:sz w:val="22"/>
        </w:rPr>
        <w:t>A </w:t>
      </w:r>
      <w:r>
        <w:rPr>
          <w:rFonts w:ascii="Times New Roman" w:hAnsi="Times New Roman"/>
          <w:b/>
          <w:color w:val="231F1F"/>
          <w:spacing w:val="-2"/>
          <w:sz w:val="22"/>
        </w:rPr>
        <w:t>ZA</w:t>
      </w:r>
      <w:r>
        <w:rPr>
          <w:rFonts w:ascii="Times New Roman" w:hAnsi="Times New Roman"/>
          <w:b/>
          <w:color w:val="231F1F"/>
          <w:spacing w:val="-1"/>
          <w:sz w:val="22"/>
        </w:rPr>
        <w:t> GORIVO</w:t>
      </w:r>
      <w:r>
        <w:rPr>
          <w:rFonts w:ascii="Times New Roman" w:hAnsi="Times New Roman"/>
          <w:sz w:val="22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b/>
          <w:bCs/>
          <w:sz w:val="30"/>
          <w:szCs w:val="30"/>
        </w:rPr>
      </w:pPr>
    </w:p>
    <w:p>
      <w:pPr>
        <w:pStyle w:val="BodyText"/>
        <w:spacing w:line="360" w:lineRule="auto"/>
        <w:ind w:right="112" w:firstLine="67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Sistem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napajanje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vozila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gorivom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onaj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kome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obavlja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automatsko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podešavanje</w:t>
      </w:r>
      <w:r>
        <w:rPr>
          <w:rFonts w:ascii="Times New Roman" w:hAnsi="Times New Roman"/>
          <w:color w:val="231F1F"/>
          <w:spacing w:val="101"/>
        </w:rPr>
        <w:t> </w:t>
      </w:r>
      <w:r>
        <w:rPr>
          <w:rFonts w:ascii="Times New Roman" w:hAnsi="Times New Roman"/>
          <w:color w:val="231F1F"/>
        </w:rPr>
        <w:t>smeše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goriva.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Ipak,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slučajevima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kada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MIL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lampica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prijavi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grešku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ovom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sistemu,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može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</w:rPr>
        <w:t>biti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uzrokovana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nekim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kvarom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samim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tim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uticati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sastav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smeše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sastav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izduvnih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color w:val="231F1F"/>
          <w:spacing w:val="-1"/>
        </w:rPr>
        <w:t>gasova,</w:t>
      </w:r>
      <w:r>
        <w:rPr>
          <w:color w:val="231F1F"/>
          <w:spacing w:val="62"/>
        </w:rPr>
        <w:t> </w:t>
      </w:r>
      <w:r>
        <w:rPr>
          <w:rFonts w:ascii="Times New Roman" w:hAnsi="Times New Roman"/>
          <w:color w:val="231F1F"/>
          <w:spacing w:val="-1"/>
        </w:rPr>
        <w:t>OBD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</w:rPr>
        <w:t>II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</w:rPr>
        <w:t>sistem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će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  <w:spacing w:val="-1"/>
        </w:rPr>
        <w:t>reagovati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1"/>
        </w:rPr>
        <w:t>korigovati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  <w:spacing w:val="-1"/>
        </w:rPr>
        <w:t>ubrizgavanje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to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  <w:spacing w:val="1"/>
        </w:rPr>
        <w:t>na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</w:rPr>
        <w:t>nivou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kratkoročnog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ili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rFonts w:ascii="Times New Roman" w:hAnsi="Times New Roman"/>
          <w:color w:val="231F1F"/>
          <w:spacing w:val="-1"/>
        </w:rPr>
        <w:t>dugoročnog</w:t>
      </w:r>
      <w:r>
        <w:rPr>
          <w:rFonts w:ascii="Times New Roman" w:hAnsi="Times New Roman"/>
          <w:color w:val="231F1F"/>
          <w:spacing w:val="-3"/>
        </w:rPr>
        <w:t> </w:t>
      </w:r>
      <w:r>
        <w:rPr>
          <w:rFonts w:ascii="Times New Roman" w:hAnsi="Times New Roman"/>
          <w:color w:val="231F1F"/>
          <w:spacing w:val="-1"/>
        </w:rPr>
        <w:t>podešavanja.</w:t>
      </w:r>
      <w:r>
        <w:rPr>
          <w:rFonts w:ascii="Times New Roman" w:hAnsi="Times New Roman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sz w:val="11"/>
          <w:szCs w:val="11"/>
        </w:rPr>
      </w:pPr>
    </w:p>
    <w:p>
      <w:pPr>
        <w:spacing w:line="200" w:lineRule="atLeast"/>
        <w:ind w:left="757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4942744" cy="2863024"/>
            <wp:effectExtent l="0" t="0" r="0" b="0"/>
            <wp:docPr id="41" name="image30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2" name="image30.jpeg"/>
                    <pic:cNvPicPr/>
                  </pic:nvPicPr>
                  <pic:blipFill>
                    <a:blip r:embed="rId1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42744" cy="28630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6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before="0"/>
        <w:ind w:left="137" w:right="135" w:firstLine="0"/>
        <w:jc w:val="center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i/>
          <w:color w:val="231F1F"/>
          <w:spacing w:val="-1"/>
          <w:sz w:val="24"/>
        </w:rPr>
        <w:t>Slika</w:t>
      </w:r>
      <w:r>
        <w:rPr>
          <w:rFonts w:ascii="Times New Roman" w:hAnsi="Times New Roman"/>
          <w:i/>
          <w:color w:val="231F1F"/>
          <w:spacing w:val="-3"/>
          <w:sz w:val="24"/>
        </w:rPr>
        <w:t> </w:t>
      </w:r>
      <w:r>
        <w:rPr>
          <w:rFonts w:ascii="Times New Roman" w:hAnsi="Times New Roman"/>
          <w:i/>
          <w:color w:val="231F1F"/>
          <w:sz w:val="24"/>
        </w:rPr>
        <w:t>6.</w:t>
      </w:r>
      <w:r>
        <w:rPr>
          <w:rFonts w:ascii="Times New Roman" w:hAnsi="Times New Roman"/>
          <w:i/>
          <w:color w:val="231F1F"/>
          <w:spacing w:val="-3"/>
          <w:sz w:val="24"/>
        </w:rPr>
        <w:t> </w:t>
      </w:r>
      <w:r>
        <w:rPr>
          <w:rFonts w:ascii="Times New Roman" w:hAnsi="Times New Roman"/>
          <w:i/>
          <w:color w:val="231F1F"/>
          <w:spacing w:val="-1"/>
          <w:sz w:val="24"/>
        </w:rPr>
        <w:t>Šematski</w:t>
      </w:r>
      <w:r>
        <w:rPr>
          <w:rFonts w:ascii="Times New Roman" w:hAnsi="Times New Roman"/>
          <w:i/>
          <w:color w:val="231F1F"/>
          <w:spacing w:val="-3"/>
          <w:sz w:val="24"/>
        </w:rPr>
        <w:t> </w:t>
      </w:r>
      <w:r>
        <w:rPr>
          <w:rFonts w:ascii="Times New Roman" w:hAnsi="Times New Roman"/>
          <w:i/>
          <w:color w:val="231F1F"/>
          <w:spacing w:val="-1"/>
          <w:sz w:val="24"/>
        </w:rPr>
        <w:t>prikaz</w:t>
      </w:r>
      <w:r>
        <w:rPr>
          <w:rFonts w:ascii="Times New Roman" w:hAnsi="Times New Roman"/>
          <w:i/>
          <w:color w:val="231F1F"/>
          <w:spacing w:val="-4"/>
          <w:sz w:val="24"/>
        </w:rPr>
        <w:t> </w:t>
      </w:r>
      <w:r>
        <w:rPr>
          <w:rFonts w:ascii="Times New Roman" w:hAnsi="Times New Roman"/>
          <w:i/>
          <w:color w:val="231F1F"/>
          <w:spacing w:val="-1"/>
          <w:sz w:val="24"/>
        </w:rPr>
        <w:t>Sistema</w:t>
      </w:r>
      <w:r>
        <w:rPr>
          <w:rFonts w:ascii="Times New Roman" w:hAnsi="Times New Roman"/>
          <w:i/>
          <w:color w:val="231F1F"/>
          <w:spacing w:val="-3"/>
          <w:sz w:val="24"/>
        </w:rPr>
        <w:t> </w:t>
      </w:r>
      <w:r>
        <w:rPr>
          <w:rFonts w:ascii="Times New Roman" w:hAnsi="Times New Roman"/>
          <w:i/>
          <w:color w:val="231F1F"/>
          <w:spacing w:val="-1"/>
          <w:sz w:val="24"/>
        </w:rPr>
        <w:t>za</w:t>
      </w:r>
      <w:r>
        <w:rPr>
          <w:rFonts w:ascii="Times New Roman" w:hAnsi="Times New Roman"/>
          <w:i/>
          <w:color w:val="231F1F"/>
          <w:spacing w:val="-3"/>
          <w:sz w:val="24"/>
        </w:rPr>
        <w:t> </w:t>
      </w:r>
      <w:r>
        <w:rPr>
          <w:rFonts w:ascii="Times New Roman" w:hAnsi="Times New Roman"/>
          <w:i/>
          <w:color w:val="231F1F"/>
          <w:spacing w:val="-1"/>
          <w:sz w:val="24"/>
        </w:rPr>
        <w:t>gorivo</w:t>
      </w:r>
      <w:r>
        <w:rPr>
          <w:rFonts w:ascii="Times New Roman" w:hAnsi="Times New Roman"/>
          <w:sz w:val="24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4"/>
          <w:szCs w:val="24"/>
        </w:rPr>
      </w:pPr>
    </w:p>
    <w:p>
      <w:pPr>
        <w:pStyle w:val="BodyText"/>
        <w:spacing w:line="240" w:lineRule="auto" w:before="196"/>
        <w:ind w:left="798" w:right="0"/>
        <w:jc w:val="left"/>
      </w:pP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slučajevima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  <w:spacing w:val="-1"/>
        </w:rPr>
        <w:t>kada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kvar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ili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greška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  <w:spacing w:val="-1"/>
        </w:rPr>
        <w:t>ventilu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brizaljki,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  <w:spacing w:val="-1"/>
        </w:rPr>
        <w:t>mogući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color w:val="231F1F"/>
          <w:spacing w:val="-1"/>
        </w:rPr>
        <w:t>uzroci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kvara</w:t>
      </w:r>
      <w:r>
        <w:rPr>
          <w:color w:val="231F1F"/>
          <w:spacing w:val="17"/>
        </w:rPr>
        <w:t> </w:t>
      </w:r>
      <w:r>
        <w:rPr>
          <w:color w:val="231F1F"/>
        </w:rPr>
        <w:t>mogu</w:t>
      </w:r>
      <w:r>
        <w:rPr/>
      </w:r>
    </w:p>
    <w:p>
      <w:pPr>
        <w:pStyle w:val="BodyText"/>
        <w:spacing w:line="240" w:lineRule="auto" w:before="137"/>
        <w:ind w:left="0" w:right="0"/>
        <w:jc w:val="center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</w:rPr>
        <w:t>biti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neispravnost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brizaljke,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nepravilno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vreme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ili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pravac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ubrizgavanja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ili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nemogućnost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brizaljki</w:t>
      </w:r>
      <w:r>
        <w:rPr>
          <w:rFonts w:ascii="Times New Roman" w:hAnsi="Times New Roman"/>
        </w:rPr>
      </w:r>
    </w:p>
    <w:p>
      <w:pPr>
        <w:spacing w:after="0" w:line="240" w:lineRule="auto"/>
        <w:jc w:val="center"/>
        <w:rPr>
          <w:rFonts w:ascii="Times New Roman" w:hAnsi="Times New Roman" w:cs="Times New Roman" w:eastAsia="Times New Roman"/>
        </w:rPr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60" w:lineRule="auto" w:before="69"/>
        <w:ind w:right="115"/>
        <w:jc w:val="both"/>
      </w:pP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zaptivaju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komponentu.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ovakvoj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situaciji,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rešavamo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problem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tako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što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instrumentom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koji</w:t>
      </w:r>
      <w:r>
        <w:rPr>
          <w:rFonts w:ascii="Times New Roman" w:hAnsi="Times New Roman"/>
          <w:color w:val="231F1F"/>
          <w:spacing w:val="89"/>
          <w:w w:val="99"/>
        </w:rPr>
        <w:t> </w:t>
      </w:r>
      <w:r>
        <w:rPr>
          <w:rFonts w:ascii="Times New Roman" w:hAnsi="Times New Roman"/>
          <w:color w:val="231F1F"/>
        </w:rPr>
        <w:t>služi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51"/>
        </w:rPr>
        <w:t> </w:t>
      </w:r>
      <w:r>
        <w:rPr>
          <w:rFonts w:ascii="Times New Roman" w:hAnsi="Times New Roman"/>
          <w:color w:val="231F1F"/>
          <w:spacing w:val="-1"/>
        </w:rPr>
        <w:t>konkretno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  <w:spacing w:val="-1"/>
        </w:rPr>
        <w:t>merenje,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  <w:spacing w:val="-1"/>
        </w:rPr>
        <w:t>izmerimo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  <w:spacing w:val="-1"/>
        </w:rPr>
        <w:t>sadržaj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rFonts w:ascii="Times New Roman" w:hAnsi="Times New Roman"/>
          <w:color w:val="231F1F"/>
        </w:rPr>
        <w:t>ugljenovodonika,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</w:rPr>
        <w:t>odnosno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  <w:spacing w:val="-1"/>
        </w:rPr>
        <w:t>količinu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</w:rPr>
        <w:t>istog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75"/>
        </w:rPr>
        <w:t> </w:t>
      </w:r>
      <w:r>
        <w:rPr>
          <w:color w:val="231F1F"/>
        </w:rPr>
        <w:t>usisnoj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grani</w:t>
      </w:r>
      <w:r>
        <w:rPr>
          <w:color w:val="231F1F"/>
          <w:spacing w:val="7"/>
        </w:rPr>
        <w:t> </w:t>
      </w:r>
      <w:r>
        <w:rPr>
          <w:color w:val="231F1F"/>
        </w:rPr>
        <w:t>i</w:t>
      </w:r>
      <w:r>
        <w:rPr>
          <w:color w:val="231F1F"/>
          <w:spacing w:val="7"/>
        </w:rPr>
        <w:t> </w:t>
      </w:r>
      <w:r>
        <w:rPr>
          <w:color w:val="231F1F"/>
        </w:rPr>
        <w:t>to</w:t>
      </w:r>
      <w:r>
        <w:rPr>
          <w:color w:val="231F1F"/>
          <w:spacing w:val="7"/>
        </w:rPr>
        <w:t> </w:t>
      </w:r>
      <w:r>
        <w:rPr>
          <w:color w:val="231F1F"/>
        </w:rPr>
        <w:t>u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momentu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kada</w:t>
      </w:r>
      <w:r>
        <w:rPr>
          <w:color w:val="231F1F"/>
          <w:spacing w:val="8"/>
        </w:rPr>
        <w:t> </w:t>
      </w:r>
      <w:r>
        <w:rPr>
          <w:color w:val="231F1F"/>
        </w:rPr>
        <w:t>je</w:t>
      </w:r>
      <w:r>
        <w:rPr>
          <w:color w:val="231F1F"/>
          <w:spacing w:val="6"/>
        </w:rPr>
        <w:t> </w:t>
      </w:r>
      <w:r>
        <w:rPr>
          <w:color w:val="231F1F"/>
        </w:rPr>
        <w:t>motor</w:t>
      </w:r>
      <w:r>
        <w:rPr>
          <w:color w:val="231F1F"/>
          <w:spacing w:val="8"/>
        </w:rPr>
        <w:t> </w:t>
      </w:r>
      <w:r>
        <w:rPr>
          <w:color w:val="231F1F"/>
        </w:rPr>
        <w:t>u</w:t>
      </w:r>
      <w:r>
        <w:rPr>
          <w:color w:val="231F1F"/>
          <w:spacing w:val="6"/>
        </w:rPr>
        <w:t> </w:t>
      </w:r>
      <w:r>
        <w:rPr>
          <w:color w:val="231F1F"/>
        </w:rPr>
        <w:t>mirovanju,</w:t>
      </w:r>
      <w:r>
        <w:rPr>
          <w:color w:val="231F1F"/>
          <w:spacing w:val="7"/>
        </w:rPr>
        <w:t> </w:t>
      </w:r>
      <w:r>
        <w:rPr>
          <w:color w:val="231F1F"/>
        </w:rPr>
        <w:t>zatim</w:t>
      </w:r>
      <w:r>
        <w:rPr>
          <w:color w:val="231F1F"/>
          <w:spacing w:val="7"/>
        </w:rPr>
        <w:t> </w:t>
      </w:r>
      <w:r>
        <w:rPr>
          <w:color w:val="231F1F"/>
        </w:rPr>
        <w:t>je</w:t>
      </w:r>
      <w:r>
        <w:rPr>
          <w:color w:val="231F1F"/>
          <w:spacing w:val="6"/>
        </w:rPr>
        <w:t> </w:t>
      </w:r>
      <w:r>
        <w:rPr>
          <w:color w:val="231F1F"/>
        </w:rPr>
        <w:t>potrebno</w:t>
      </w:r>
      <w:r>
        <w:rPr>
          <w:color w:val="231F1F"/>
          <w:spacing w:val="6"/>
        </w:rPr>
        <w:t> </w:t>
      </w:r>
      <w:r>
        <w:rPr>
          <w:color w:val="231F1F"/>
        </w:rPr>
        <w:t>ispitati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signal</w:t>
      </w:r>
      <w:r>
        <w:rPr>
          <w:color w:val="231F1F"/>
          <w:spacing w:val="7"/>
        </w:rPr>
        <w:t> </w:t>
      </w:r>
      <w:r>
        <w:rPr>
          <w:color w:val="231F1F"/>
        </w:rPr>
        <w:t>koji</w:t>
      </w:r>
      <w:r>
        <w:rPr>
          <w:color w:val="231F1F"/>
          <w:spacing w:val="33"/>
        </w:rPr>
        <w:t> </w:t>
      </w:r>
      <w:r>
        <w:rPr>
          <w:rFonts w:ascii="Times New Roman" w:hAnsi="Times New Roman"/>
          <w:color w:val="231F1F"/>
          <w:spacing w:val="-1"/>
        </w:rPr>
        <w:t>označava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  <w:spacing w:val="-1"/>
        </w:rPr>
        <w:t>zaptivensto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kao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  <w:spacing w:val="-1"/>
        </w:rPr>
        <w:t>vreme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  <w:spacing w:val="-1"/>
        </w:rPr>
        <w:t>ubrizgavanja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1"/>
        </w:rPr>
        <w:t>pročistiti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ili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staviti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nove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  <w:spacing w:val="-1"/>
        </w:rPr>
        <w:t>brizaljke.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  <w:spacing w:val="-1"/>
        </w:rPr>
        <w:t>Ovakav</w:t>
      </w:r>
      <w:r>
        <w:rPr>
          <w:rFonts w:ascii="Times New Roman" w:hAnsi="Times New Roman"/>
          <w:color w:val="231F1F"/>
          <w:spacing w:val="101"/>
        </w:rPr>
        <w:t> </w:t>
      </w:r>
      <w:r>
        <w:rPr>
          <w:rFonts w:ascii="Times New Roman" w:hAnsi="Times New Roman"/>
          <w:color w:val="231F1F"/>
        </w:rPr>
        <w:t>kod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  <w:spacing w:val="-1"/>
        </w:rPr>
        <w:t>greške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  <w:spacing w:val="1"/>
        </w:rPr>
        <w:t>se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</w:rPr>
        <w:t>javlja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</w:rPr>
        <w:t>takoĎe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  <w:spacing w:val="-1"/>
        </w:rPr>
        <w:t>slučaju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</w:rPr>
        <w:t>kvara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  <w:spacing w:val="1"/>
        </w:rPr>
        <w:t>na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</w:rPr>
        <w:t>sistemu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  <w:spacing w:val="-1"/>
        </w:rPr>
        <w:t>filtera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</w:rPr>
        <w:t>od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  <w:spacing w:val="-1"/>
        </w:rPr>
        <w:t>aktivnog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  <w:spacing w:val="-1"/>
        </w:rPr>
        <w:t>uglja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  <w:spacing w:val="-1"/>
        </w:rPr>
        <w:t>(AKF</w:t>
      </w:r>
      <w:r>
        <w:rPr>
          <w:rFonts w:ascii="Times New Roman" w:hAnsi="Times New Roman"/>
          <w:color w:val="231F1F"/>
          <w:spacing w:val="61"/>
        </w:rPr>
        <w:t> </w:t>
      </w:r>
      <w:r>
        <w:rPr>
          <w:rFonts w:ascii="Times New Roman" w:hAnsi="Times New Roman"/>
          <w:color w:val="231F1F"/>
        </w:rPr>
        <w:t>sistem).</w:t>
      </w:r>
      <w:r>
        <w:rPr>
          <w:rFonts w:ascii="Times New Roman" w:hAnsi="Times New Roman"/>
          <w:color w:val="231F1F"/>
          <w:spacing w:val="-1"/>
        </w:rPr>
        <w:t> Mogući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uzroci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greške</w:t>
      </w:r>
      <w:r>
        <w:rPr>
          <w:rFonts w:ascii="Times New Roman" w:hAnsi="Times New Roman"/>
          <w:color w:val="231F1F"/>
        </w:rPr>
        <w:t> u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tom </w:t>
      </w:r>
      <w:r>
        <w:rPr>
          <w:rFonts w:ascii="Times New Roman" w:hAnsi="Times New Roman"/>
          <w:color w:val="231F1F"/>
          <w:spacing w:val="-1"/>
        </w:rPr>
        <w:t>slučaju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bili bi </w:t>
      </w:r>
      <w:r>
        <w:rPr>
          <w:rFonts w:ascii="Times New Roman" w:hAnsi="Times New Roman"/>
          <w:color w:val="231F1F"/>
          <w:spacing w:val="-1"/>
        </w:rPr>
        <w:t>zaglavljen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ventil</w:t>
      </w:r>
      <w:r>
        <w:rPr>
          <w:rFonts w:ascii="Times New Roman" w:hAnsi="Times New Roman"/>
          <w:color w:val="231F1F"/>
        </w:rPr>
        <w:t> ili prepunjen </w:t>
      </w:r>
      <w:r>
        <w:rPr>
          <w:rFonts w:ascii="Times New Roman" w:hAnsi="Times New Roman"/>
          <w:color w:val="231F1F"/>
          <w:spacing w:val="-1"/>
        </w:rPr>
        <w:t>rezervoar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1"/>
        </w:rPr>
        <w:t>za</w:t>
      </w:r>
      <w:r>
        <w:rPr>
          <w:rFonts w:ascii="Times New Roman" w:hAnsi="Times New Roman"/>
          <w:color w:val="231F1F"/>
          <w:spacing w:val="73"/>
        </w:rPr>
        <w:t> </w:t>
      </w:r>
      <w:r>
        <w:rPr>
          <w:color w:val="231F1F"/>
          <w:spacing w:val="-1"/>
        </w:rPr>
        <w:t>gorivo.</w:t>
      </w:r>
      <w:r>
        <w:rPr/>
      </w:r>
    </w:p>
    <w:p>
      <w:pPr>
        <w:pStyle w:val="BodyText"/>
        <w:spacing w:line="360" w:lineRule="auto" w:before="124"/>
        <w:ind w:right="116" w:firstLine="679"/>
        <w:jc w:val="both"/>
      </w:pPr>
      <w:r>
        <w:rPr>
          <w:rFonts w:ascii="Times New Roman" w:hAnsi="Times New Roman"/>
          <w:color w:val="231F1F"/>
          <w:spacing w:val="-1"/>
        </w:rPr>
        <w:t>Ta</w:t>
      </w:r>
      <w:r>
        <w:rPr>
          <w:rFonts w:ascii="Times New Roman" w:hAnsi="Times New Roman"/>
          <w:color w:val="231F1F"/>
          <w:spacing w:val="-2"/>
        </w:rPr>
        <w:t>koĎe</w:t>
      </w:r>
      <w:r>
        <w:rPr>
          <w:rFonts w:ascii="Times New Roman" w:hAnsi="Times New Roman"/>
          <w:color w:val="231F1F"/>
          <w:spacing w:val="-1"/>
        </w:rPr>
        <w:t>,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još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  <w:spacing w:val="-1"/>
        </w:rPr>
        <w:t>jedan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</w:rPr>
        <w:t>uzrok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  <w:spacing w:val="-1"/>
        </w:rPr>
        <w:t>aktiviranja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lampice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indikatora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  <w:spacing w:val="-1"/>
        </w:rPr>
        <w:t>greške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</w:rPr>
        <w:t>sistemu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gorivo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bi</w:t>
      </w:r>
      <w:r>
        <w:rPr>
          <w:rFonts w:ascii="Times New Roman" w:hAnsi="Times New Roman"/>
          <w:color w:val="231F1F"/>
          <w:spacing w:val="63"/>
        </w:rPr>
        <w:t> </w:t>
      </w:r>
      <w:r>
        <w:rPr>
          <w:color w:val="231F1F"/>
        </w:rPr>
        <w:t>bio i </w:t>
      </w:r>
      <w:r>
        <w:rPr>
          <w:color w:val="231F1F"/>
          <w:spacing w:val="-1"/>
        </w:rPr>
        <w:t>kvar</w:t>
      </w:r>
      <w:r>
        <w:rPr>
          <w:color w:val="231F1F"/>
          <w:spacing w:val="59"/>
        </w:rPr>
        <w:t> </w:t>
      </w:r>
      <w:r>
        <w:rPr>
          <w:rFonts w:ascii="Times New Roman" w:hAnsi="Times New Roman"/>
          <w:color w:val="231F1F"/>
        </w:rPr>
        <w:t>sistema</w:t>
      </w:r>
      <w:r>
        <w:rPr>
          <w:rFonts w:ascii="Times New Roman" w:hAnsi="Times New Roman"/>
          <w:color w:val="231F1F"/>
          <w:spacing w:val="58"/>
        </w:rPr>
        <w:t> </w:t>
      </w:r>
      <w:r>
        <w:rPr>
          <w:rFonts w:ascii="Times New Roman" w:hAnsi="Times New Roman"/>
          <w:color w:val="231F1F"/>
        </w:rPr>
        <w:t>dodatnog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</w:rPr>
        <w:t>vazduha</w:t>
      </w:r>
      <w:r>
        <w:rPr>
          <w:rFonts w:ascii="Times New Roman" w:hAnsi="Times New Roman"/>
          <w:color w:val="231F1F"/>
          <w:spacing w:val="58"/>
        </w:rPr>
        <w:t> </w:t>
      </w:r>
      <w:r>
        <w:rPr>
          <w:rFonts w:ascii="Times New Roman" w:hAnsi="Times New Roman"/>
          <w:color w:val="231F1F"/>
        </w:rPr>
        <w:t>koji se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može</w:t>
      </w:r>
      <w:r>
        <w:rPr>
          <w:rFonts w:ascii="Times New Roman" w:hAnsi="Times New Roman"/>
          <w:color w:val="231F1F"/>
          <w:spacing w:val="58"/>
        </w:rPr>
        <w:t> </w:t>
      </w:r>
      <w:r>
        <w:rPr>
          <w:rFonts w:ascii="Times New Roman" w:hAnsi="Times New Roman"/>
          <w:color w:val="231F1F"/>
          <w:spacing w:val="-1"/>
        </w:rPr>
        <w:t>dijagnostifikovati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iz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razloga</w:t>
      </w:r>
      <w:r>
        <w:rPr>
          <w:rFonts w:ascii="Times New Roman" w:hAnsi="Times New Roman"/>
          <w:color w:val="231F1F"/>
          <w:spacing w:val="58"/>
        </w:rPr>
        <w:t> </w:t>
      </w:r>
      <w:r>
        <w:rPr>
          <w:rFonts w:ascii="Times New Roman" w:hAnsi="Times New Roman"/>
          <w:color w:val="231F1F"/>
        </w:rPr>
        <w:t>kada</w:t>
      </w:r>
      <w:r>
        <w:rPr>
          <w:rFonts w:ascii="Times New Roman" w:hAnsi="Times New Roman"/>
          <w:color w:val="231F1F"/>
          <w:spacing w:val="58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51"/>
        </w:rPr>
        <w:t> </w:t>
      </w:r>
      <w:r>
        <w:rPr>
          <w:rFonts w:ascii="Times New Roman" w:hAnsi="Times New Roman"/>
          <w:color w:val="231F1F"/>
          <w:spacing w:val="-1"/>
        </w:rPr>
        <w:t>oštećena</w:t>
      </w:r>
      <w:r>
        <w:rPr>
          <w:rFonts w:ascii="Times New Roman" w:hAnsi="Times New Roman"/>
          <w:color w:val="231F1F"/>
          <w:spacing w:val="-3"/>
        </w:rPr>
        <w:t> </w:t>
      </w:r>
      <w:r>
        <w:rPr>
          <w:rFonts w:ascii="Times New Roman" w:hAnsi="Times New Roman"/>
          <w:color w:val="231F1F"/>
        </w:rPr>
        <w:t>pumpa</w:t>
      </w:r>
      <w:r>
        <w:rPr>
          <w:rFonts w:ascii="Times New Roman" w:hAnsi="Times New Roman"/>
          <w:color w:val="231F1F"/>
          <w:spacing w:val="-4"/>
        </w:rPr>
        <w:t> </w:t>
      </w:r>
      <w:r>
        <w:rPr>
          <w:rFonts w:ascii="Times New Roman" w:hAnsi="Times New Roman"/>
          <w:color w:val="231F1F"/>
        </w:rPr>
        <w:t>koja</w:t>
      </w:r>
      <w:r>
        <w:rPr>
          <w:rFonts w:ascii="Times New Roman" w:hAnsi="Times New Roman"/>
          <w:color w:val="231F1F"/>
          <w:spacing w:val="-3"/>
        </w:rPr>
        <w:t> </w:t>
      </w:r>
      <w:r>
        <w:rPr>
          <w:rFonts w:ascii="Times New Roman" w:hAnsi="Times New Roman"/>
          <w:color w:val="231F1F"/>
        </w:rPr>
        <w:t>dovodi</w:t>
      </w:r>
      <w:r>
        <w:rPr>
          <w:rFonts w:ascii="Times New Roman" w:hAnsi="Times New Roman"/>
          <w:color w:val="231F1F"/>
          <w:spacing w:val="-3"/>
        </w:rPr>
        <w:t> </w:t>
      </w:r>
      <w:r>
        <w:rPr>
          <w:rFonts w:ascii="Times New Roman" w:hAnsi="Times New Roman"/>
          <w:color w:val="231F1F"/>
        </w:rPr>
        <w:t>dodatni</w:t>
      </w:r>
      <w:r>
        <w:rPr>
          <w:rFonts w:ascii="Times New Roman" w:hAnsi="Times New Roman"/>
          <w:color w:val="231F1F"/>
          <w:spacing w:val="-4"/>
        </w:rPr>
        <w:t> </w:t>
      </w:r>
      <w:r>
        <w:rPr>
          <w:rFonts w:ascii="Times New Roman" w:hAnsi="Times New Roman"/>
          <w:color w:val="231F1F"/>
        </w:rPr>
        <w:t>vazduh,</w:t>
      </w:r>
      <w:r>
        <w:rPr>
          <w:rFonts w:ascii="Times New Roman" w:hAnsi="Times New Roman"/>
          <w:color w:val="231F1F"/>
          <w:spacing w:val="-4"/>
        </w:rPr>
        <w:t> </w:t>
      </w:r>
      <w:r>
        <w:rPr>
          <w:rFonts w:ascii="Times New Roman" w:hAnsi="Times New Roman"/>
          <w:color w:val="231F1F"/>
        </w:rPr>
        <w:t>ili</w:t>
      </w:r>
      <w:r>
        <w:rPr>
          <w:rFonts w:ascii="Times New Roman" w:hAnsi="Times New Roman"/>
          <w:color w:val="231F1F"/>
          <w:spacing w:val="-3"/>
        </w:rPr>
        <w:t> </w:t>
      </w:r>
      <w:r>
        <w:rPr>
          <w:rFonts w:ascii="Times New Roman" w:hAnsi="Times New Roman"/>
          <w:color w:val="231F1F"/>
        </w:rPr>
        <w:t>razlog</w:t>
      </w:r>
      <w:r>
        <w:rPr>
          <w:rFonts w:ascii="Times New Roman" w:hAnsi="Times New Roman"/>
          <w:color w:val="231F1F"/>
          <w:spacing w:val="-6"/>
        </w:rPr>
        <w:t> </w:t>
      </w:r>
      <w:r>
        <w:rPr>
          <w:rFonts w:ascii="Times New Roman" w:hAnsi="Times New Roman"/>
          <w:color w:val="231F1F"/>
        </w:rPr>
        <w:t>može</w:t>
      </w:r>
      <w:r>
        <w:rPr>
          <w:rFonts w:ascii="Times New Roman" w:hAnsi="Times New Roman"/>
          <w:color w:val="231F1F"/>
          <w:spacing w:val="-4"/>
        </w:rPr>
        <w:t> </w:t>
      </w:r>
      <w:r>
        <w:rPr>
          <w:rFonts w:ascii="Times New Roman" w:hAnsi="Times New Roman"/>
          <w:color w:val="231F1F"/>
        </w:rPr>
        <w:t>biti</w:t>
      </w:r>
      <w:r>
        <w:rPr>
          <w:rFonts w:ascii="Times New Roman" w:hAnsi="Times New Roman"/>
          <w:color w:val="231F1F"/>
          <w:spacing w:val="-4"/>
        </w:rPr>
        <w:t> </w:t>
      </w:r>
      <w:r>
        <w:rPr>
          <w:rFonts w:ascii="Times New Roman" w:hAnsi="Times New Roman"/>
          <w:color w:val="231F1F"/>
        </w:rPr>
        <w:t>kvar</w:t>
      </w:r>
      <w:r>
        <w:rPr>
          <w:rFonts w:ascii="Times New Roman" w:hAnsi="Times New Roman"/>
          <w:color w:val="231F1F"/>
          <w:spacing w:val="-6"/>
        </w:rPr>
        <w:t> </w:t>
      </w:r>
      <w:r>
        <w:rPr>
          <w:rFonts w:ascii="Times New Roman" w:hAnsi="Times New Roman"/>
          <w:color w:val="231F1F"/>
        </w:rPr>
        <w:t>ventila</w:t>
      </w:r>
      <w:r>
        <w:rPr>
          <w:rFonts w:ascii="Times New Roman" w:hAnsi="Times New Roman"/>
          <w:color w:val="231F1F"/>
          <w:spacing w:val="-3"/>
        </w:rPr>
        <w:t> </w:t>
      </w:r>
      <w:r>
        <w:rPr>
          <w:rFonts w:ascii="Times New Roman" w:hAnsi="Times New Roman"/>
          <w:color w:val="231F1F"/>
        </w:rPr>
        <w:t>koji</w:t>
      </w:r>
      <w:r>
        <w:rPr>
          <w:rFonts w:ascii="Times New Roman" w:hAnsi="Times New Roman"/>
          <w:color w:val="231F1F"/>
          <w:spacing w:val="-4"/>
        </w:rPr>
        <w:t> </w:t>
      </w:r>
      <w:r>
        <w:rPr>
          <w:rFonts w:ascii="Times New Roman" w:hAnsi="Times New Roman"/>
          <w:color w:val="231F1F"/>
          <w:spacing w:val="-1"/>
        </w:rPr>
        <w:t>ta</w:t>
      </w:r>
      <w:r>
        <w:rPr>
          <w:rFonts w:ascii="Times New Roman" w:hAnsi="Times New Roman"/>
          <w:color w:val="231F1F"/>
          <w:spacing w:val="-2"/>
        </w:rPr>
        <w:t>koĎe</w:t>
      </w:r>
      <w:r>
        <w:rPr>
          <w:rFonts w:ascii="Times New Roman" w:hAnsi="Times New Roman"/>
          <w:color w:val="231F1F"/>
          <w:spacing w:val="-3"/>
        </w:rPr>
        <w:t> </w:t>
      </w:r>
      <w:r>
        <w:rPr>
          <w:rFonts w:ascii="Times New Roman" w:hAnsi="Times New Roman"/>
          <w:color w:val="231F1F"/>
        </w:rPr>
        <w:t>služi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color w:val="231F1F"/>
        </w:rPr>
        <w:t>za</w:t>
      </w:r>
      <w:r>
        <w:rPr>
          <w:color w:val="231F1F"/>
          <w:spacing w:val="-1"/>
        </w:rPr>
        <w:t> </w:t>
      </w:r>
      <w:r>
        <w:rPr>
          <w:color w:val="231F1F"/>
        </w:rPr>
        <w:t>dovod </w:t>
      </w:r>
      <w:r>
        <w:rPr>
          <w:color w:val="231F1F"/>
          <w:spacing w:val="-1"/>
        </w:rPr>
        <w:t>dodatnog</w:t>
      </w:r>
      <w:r>
        <w:rPr>
          <w:color w:val="231F1F"/>
          <w:spacing w:val="-2"/>
        </w:rPr>
        <w:t> </w:t>
      </w:r>
      <w:r>
        <w:rPr>
          <w:color w:val="231F1F"/>
        </w:rPr>
        <w:t>vazduha</w:t>
      </w:r>
      <w:r>
        <w:rPr>
          <w:color w:val="231F1F"/>
          <w:spacing w:val="-1"/>
        </w:rPr>
        <w:t> kao</w:t>
      </w:r>
      <w:r>
        <w:rPr>
          <w:color w:val="231F1F"/>
        </w:rPr>
        <w:t> i kvar</w:t>
      </w:r>
      <w:r>
        <w:rPr>
          <w:color w:val="231F1F"/>
          <w:spacing w:val="-2"/>
        </w:rPr>
        <w:t> </w:t>
      </w:r>
      <w:r>
        <w:rPr>
          <w:color w:val="231F1F"/>
          <w:spacing w:val="1"/>
        </w:rPr>
        <w:t>na</w:t>
      </w:r>
      <w:r>
        <w:rPr>
          <w:color w:val="231F1F"/>
          <w:spacing w:val="-1"/>
        </w:rPr>
        <w:t> vodovima.</w:t>
      </w:r>
      <w:r>
        <w:rPr/>
      </w:r>
    </w:p>
    <w:p>
      <w:pPr>
        <w:pStyle w:val="BodyText"/>
        <w:spacing w:line="360" w:lineRule="auto" w:before="123"/>
        <w:ind w:right="112" w:firstLine="679"/>
        <w:jc w:val="both"/>
      </w:pPr>
      <w:r>
        <w:rPr>
          <w:color w:val="231F1F"/>
        </w:rPr>
        <w:t>Ukoliko</w:t>
      </w:r>
      <w:r>
        <w:rPr>
          <w:color w:val="231F1F"/>
          <w:spacing w:val="48"/>
        </w:rPr>
        <w:t> </w:t>
      </w:r>
      <w:r>
        <w:rPr>
          <w:color w:val="231F1F"/>
        </w:rPr>
        <w:t>se</w:t>
      </w:r>
      <w:r>
        <w:rPr>
          <w:color w:val="231F1F"/>
          <w:spacing w:val="47"/>
        </w:rPr>
        <w:t> </w:t>
      </w:r>
      <w:r>
        <w:rPr>
          <w:color w:val="231F1F"/>
          <w:spacing w:val="-1"/>
        </w:rPr>
        <w:t>kvar</w:t>
      </w:r>
      <w:r>
        <w:rPr>
          <w:color w:val="231F1F"/>
          <w:spacing w:val="47"/>
        </w:rPr>
        <w:t> </w:t>
      </w:r>
      <w:r>
        <w:rPr>
          <w:color w:val="231F1F"/>
        </w:rPr>
        <w:t>javlja</w:t>
      </w:r>
      <w:r>
        <w:rPr>
          <w:color w:val="231F1F"/>
          <w:spacing w:val="49"/>
        </w:rPr>
        <w:t> </w:t>
      </w:r>
      <w:r>
        <w:rPr>
          <w:color w:val="231F1F"/>
        </w:rPr>
        <w:t>na</w:t>
      </w:r>
      <w:r>
        <w:rPr>
          <w:color w:val="231F1F"/>
          <w:spacing w:val="46"/>
        </w:rPr>
        <w:t> </w:t>
      </w:r>
      <w:r>
        <w:rPr>
          <w:color w:val="231F1F"/>
        </w:rPr>
        <w:t>sistemu</w:t>
      </w:r>
      <w:r>
        <w:rPr>
          <w:color w:val="231F1F"/>
          <w:spacing w:val="50"/>
        </w:rPr>
        <w:t> </w:t>
      </w:r>
      <w:r>
        <w:rPr>
          <w:color w:val="231F1F"/>
          <w:spacing w:val="-1"/>
        </w:rPr>
        <w:t>upravljanja</w:t>
      </w:r>
      <w:r>
        <w:rPr>
          <w:color w:val="231F1F"/>
          <w:spacing w:val="49"/>
        </w:rPr>
        <w:t> </w:t>
      </w:r>
      <w:r>
        <w:rPr>
          <w:color w:val="231F1F"/>
          <w:spacing w:val="-1"/>
        </w:rPr>
        <w:t>motorom,</w:t>
      </w:r>
      <w:r>
        <w:rPr>
          <w:color w:val="231F1F"/>
          <w:spacing w:val="48"/>
        </w:rPr>
        <w:t> </w:t>
      </w:r>
      <w:r>
        <w:rPr>
          <w:color w:val="231F1F"/>
        </w:rPr>
        <w:t>ondnosno</w:t>
      </w:r>
      <w:r>
        <w:rPr>
          <w:color w:val="231F1F"/>
          <w:spacing w:val="48"/>
        </w:rPr>
        <w:t> </w:t>
      </w:r>
      <w:r>
        <w:rPr>
          <w:color w:val="231F1F"/>
        </w:rPr>
        <w:t>na</w:t>
      </w:r>
      <w:r>
        <w:rPr>
          <w:color w:val="231F1F"/>
          <w:spacing w:val="46"/>
        </w:rPr>
        <w:t> </w:t>
      </w:r>
      <w:r>
        <w:rPr>
          <w:color w:val="231F1F"/>
          <w:spacing w:val="-1"/>
        </w:rPr>
        <w:t>senzoru</w:t>
      </w:r>
      <w:r>
        <w:rPr>
          <w:color w:val="231F1F"/>
          <w:spacing w:val="47"/>
        </w:rPr>
        <w:t> </w:t>
      </w:r>
      <w:r>
        <w:rPr>
          <w:color w:val="231F1F"/>
        </w:rPr>
        <w:t>koji</w:t>
      </w:r>
      <w:r>
        <w:rPr>
          <w:color w:val="231F1F"/>
          <w:spacing w:val="49"/>
        </w:rPr>
        <w:t> </w:t>
      </w:r>
      <w:r>
        <w:rPr>
          <w:rFonts w:ascii="Times New Roman" w:hAnsi="Times New Roman"/>
          <w:color w:val="231F1F"/>
          <w:spacing w:val="-1"/>
        </w:rPr>
        <w:t>reguliše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protok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</w:rPr>
        <w:t>mase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  <w:spacing w:val="-1"/>
        </w:rPr>
        <w:t>vazduha,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mogući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</w:rPr>
        <w:t>razlozi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neodgovarajući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</w:rPr>
        <w:t>ili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  <w:spacing w:val="-1"/>
        </w:rPr>
        <w:t>netačan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signal,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  <w:spacing w:val="-1"/>
        </w:rPr>
        <w:t>prljav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ili</w:t>
      </w:r>
      <w:r>
        <w:rPr>
          <w:rFonts w:ascii="Times New Roman" w:hAnsi="Times New Roman"/>
          <w:color w:val="231F1F"/>
          <w:spacing w:val="83"/>
        </w:rPr>
        <w:t> </w:t>
      </w:r>
      <w:r>
        <w:rPr>
          <w:rFonts w:ascii="Times New Roman" w:hAnsi="Times New Roman"/>
          <w:color w:val="231F1F"/>
          <w:spacing w:val="-1"/>
        </w:rPr>
        <w:t>pokvaren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  <w:spacing w:val="-1"/>
        </w:rPr>
        <w:t>senzor,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a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</w:rPr>
        <w:t>pravilna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  <w:spacing w:val="-1"/>
        </w:rPr>
        <w:t>korekcija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  <w:spacing w:val="-1"/>
        </w:rPr>
        <w:t>mogla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bi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  <w:spacing w:val="-1"/>
        </w:rPr>
        <w:t>primeniti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  <w:spacing w:val="-1"/>
        </w:rPr>
        <w:t>proverom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  <w:spacing w:val="-1"/>
        </w:rPr>
        <w:t>dijagnostičkim</w:t>
      </w:r>
      <w:r>
        <w:rPr>
          <w:rFonts w:ascii="Times New Roman" w:hAnsi="Times New Roman"/>
          <w:color w:val="231F1F"/>
          <w:spacing w:val="87"/>
        </w:rPr>
        <w:t> </w:t>
      </w:r>
      <w:r>
        <w:rPr>
          <w:rFonts w:ascii="Times New Roman" w:hAnsi="Times New Roman"/>
          <w:color w:val="231F1F"/>
          <w:spacing w:val="-1"/>
        </w:rPr>
        <w:t>ure</w:t>
      </w:r>
      <w:r>
        <w:rPr>
          <w:rFonts w:ascii="Times New Roman" w:hAnsi="Times New Roman"/>
          <w:color w:val="231F1F"/>
          <w:spacing w:val="-2"/>
        </w:rPr>
        <w:t>Ďa</w:t>
      </w:r>
      <w:r>
        <w:rPr>
          <w:rFonts w:ascii="Times New Roman" w:hAnsi="Times New Roman"/>
          <w:color w:val="231F1F"/>
          <w:spacing w:val="-1"/>
        </w:rPr>
        <w:t>jem</w:t>
      </w:r>
      <w:r>
        <w:rPr>
          <w:rFonts w:ascii="Times New Roman" w:hAnsi="Times New Roman"/>
          <w:color w:val="231F1F"/>
          <w:spacing w:val="-8"/>
        </w:rPr>
        <w:t> </w:t>
      </w:r>
      <w:r>
        <w:rPr>
          <w:rFonts w:ascii="Times New Roman" w:hAnsi="Times New Roman"/>
          <w:color w:val="231F1F"/>
          <w:spacing w:val="-1"/>
        </w:rPr>
        <w:t>(merenje</w:t>
      </w:r>
      <w:r>
        <w:rPr>
          <w:rFonts w:ascii="Times New Roman" w:hAnsi="Times New Roman"/>
          <w:color w:val="231F1F"/>
          <w:spacing w:val="-8"/>
        </w:rPr>
        <w:t> </w:t>
      </w:r>
      <w:r>
        <w:rPr>
          <w:rFonts w:ascii="Times New Roman" w:hAnsi="Times New Roman"/>
          <w:color w:val="231F1F"/>
        </w:rPr>
        <w:t>naponskog</w:t>
      </w:r>
      <w:r>
        <w:rPr>
          <w:rFonts w:ascii="Times New Roman" w:hAnsi="Times New Roman"/>
          <w:color w:val="231F1F"/>
          <w:spacing w:val="-11"/>
        </w:rPr>
        <w:t> </w:t>
      </w:r>
      <w:r>
        <w:rPr>
          <w:rFonts w:ascii="Times New Roman" w:hAnsi="Times New Roman"/>
          <w:color w:val="231F1F"/>
        </w:rPr>
        <w:t>sign</w:t>
      </w:r>
      <w:r>
        <w:rPr>
          <w:color w:val="231F1F"/>
        </w:rPr>
        <w:t>ala)</w:t>
      </w:r>
      <w:r>
        <w:rPr>
          <w:color w:val="231F1F"/>
          <w:spacing w:val="-7"/>
        </w:rPr>
        <w:t> </w:t>
      </w:r>
      <w:r>
        <w:rPr>
          <w:color w:val="231F1F"/>
        </w:rPr>
        <w:t>ili</w:t>
      </w:r>
      <w:r>
        <w:rPr>
          <w:color w:val="231F1F"/>
          <w:spacing w:val="-8"/>
        </w:rPr>
        <w:t> </w:t>
      </w:r>
      <w:r>
        <w:rPr>
          <w:color w:val="231F1F"/>
        </w:rPr>
        <w:t>zamenom</w:t>
      </w:r>
      <w:r>
        <w:rPr>
          <w:color w:val="231F1F"/>
          <w:spacing w:val="-8"/>
        </w:rPr>
        <w:t> </w:t>
      </w:r>
      <w:r>
        <w:rPr>
          <w:color w:val="231F1F"/>
        </w:rPr>
        <w:t>neispravnog</w:t>
      </w:r>
      <w:r>
        <w:rPr>
          <w:color w:val="231F1F"/>
          <w:spacing w:val="-10"/>
        </w:rPr>
        <w:t> </w:t>
      </w:r>
      <w:r>
        <w:rPr>
          <w:color w:val="231F1F"/>
          <w:spacing w:val="-1"/>
        </w:rPr>
        <w:t>protokomera.</w:t>
      </w:r>
      <w:r>
        <w:rPr/>
      </w:r>
    </w:p>
    <w:p>
      <w:pPr>
        <w:pStyle w:val="BodyText"/>
        <w:spacing w:line="360" w:lineRule="auto" w:before="124"/>
        <w:ind w:right="117" w:firstLine="679"/>
        <w:jc w:val="both"/>
      </w:pPr>
      <w:r>
        <w:rPr>
          <w:rFonts w:ascii="Times New Roman" w:hAnsi="Times New Roman"/>
          <w:color w:val="231F1F"/>
          <w:spacing w:val="-1"/>
        </w:rPr>
        <w:t>Kvar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takoĎe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može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javiti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senzoru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pritiska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vazduha,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pa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kao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mogući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uzrok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imamo</w:t>
      </w:r>
      <w:r>
        <w:rPr>
          <w:rFonts w:ascii="Times New Roman" w:hAnsi="Times New Roman"/>
          <w:color w:val="231F1F"/>
          <w:spacing w:val="63"/>
        </w:rPr>
        <w:t> </w:t>
      </w:r>
      <w:r>
        <w:rPr>
          <w:rFonts w:ascii="Times New Roman" w:hAnsi="Times New Roman"/>
          <w:color w:val="231F1F"/>
          <w:spacing w:val="-1"/>
        </w:rPr>
        <w:t>netačan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  <w:spacing w:val="-1"/>
        </w:rPr>
        <w:t>signal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</w:rPr>
        <w:t>ili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  <w:spacing w:val="-1"/>
        </w:rPr>
        <w:t>grešku.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</w:rPr>
        <w:t>tom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  <w:spacing w:val="-1"/>
        </w:rPr>
        <w:t>slučaju,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</w:rPr>
        <w:t>moguća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  <w:spacing w:val="-1"/>
        </w:rPr>
        <w:t>korekcija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</w:rPr>
        <w:t>bila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</w:rPr>
        <w:t>bi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</w:rPr>
        <w:t>provera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  <w:spacing w:val="-1"/>
        </w:rPr>
        <w:t>dijagnostičkim</w:t>
      </w:r>
      <w:r>
        <w:rPr>
          <w:rFonts w:ascii="Times New Roman" w:hAnsi="Times New Roman"/>
          <w:color w:val="231F1F"/>
          <w:spacing w:val="79"/>
        </w:rPr>
        <w:t> </w:t>
      </w:r>
      <w:r>
        <w:rPr>
          <w:rFonts w:ascii="Times New Roman" w:hAnsi="Times New Roman"/>
          <w:color w:val="231F1F"/>
          <w:spacing w:val="-1"/>
        </w:rPr>
        <w:t>ure</w:t>
      </w:r>
      <w:r>
        <w:rPr>
          <w:rFonts w:ascii="Times New Roman" w:hAnsi="Times New Roman"/>
          <w:color w:val="231F1F"/>
          <w:spacing w:val="-2"/>
        </w:rPr>
        <w:t>Ďa</w:t>
      </w:r>
      <w:r>
        <w:rPr>
          <w:rFonts w:ascii="Times New Roman" w:hAnsi="Times New Roman"/>
          <w:color w:val="231F1F"/>
          <w:spacing w:val="-1"/>
        </w:rPr>
        <w:t>jem</w:t>
      </w:r>
      <w:r>
        <w:rPr>
          <w:rFonts w:ascii="Times New Roman" w:hAnsi="Times New Roman"/>
          <w:color w:val="231F1F"/>
          <w:spacing w:val="-3"/>
        </w:rPr>
        <w:t> </w:t>
      </w:r>
      <w:r>
        <w:rPr>
          <w:rFonts w:ascii="Times New Roman" w:hAnsi="Times New Roman"/>
          <w:color w:val="231F1F"/>
        </w:rPr>
        <w:t>tipa</w:t>
      </w:r>
      <w:r>
        <w:rPr>
          <w:rFonts w:ascii="Times New Roman" w:hAnsi="Times New Roman"/>
          <w:color w:val="231F1F"/>
          <w:spacing w:val="-4"/>
        </w:rPr>
        <w:t> </w:t>
      </w:r>
      <w:r>
        <w:rPr>
          <w:rFonts w:ascii="Times New Roman" w:hAnsi="Times New Roman"/>
          <w:color w:val="231F1F"/>
        </w:rPr>
        <w:t>kontrola</w:t>
      </w:r>
      <w:r>
        <w:rPr>
          <w:rFonts w:ascii="Times New Roman" w:hAnsi="Times New Roman"/>
          <w:color w:val="231F1F"/>
          <w:spacing w:val="-3"/>
        </w:rPr>
        <w:t> </w:t>
      </w:r>
      <w:r>
        <w:rPr>
          <w:rFonts w:ascii="Times New Roman" w:hAnsi="Times New Roman"/>
          <w:color w:val="231F1F"/>
          <w:spacing w:val="-1"/>
        </w:rPr>
        <w:t>provodnika</w:t>
      </w:r>
      <w:r>
        <w:rPr>
          <w:rFonts w:ascii="Times New Roman" w:hAnsi="Times New Roman"/>
          <w:color w:val="231F1F"/>
          <w:spacing w:val="-4"/>
        </w:rPr>
        <w:t> </w:t>
      </w:r>
      <w:r>
        <w:rPr>
          <w:rFonts w:ascii="Times New Roman" w:hAnsi="Times New Roman"/>
          <w:color w:val="231F1F"/>
        </w:rPr>
        <w:t>i </w:t>
      </w:r>
      <w:r>
        <w:rPr>
          <w:rFonts w:ascii="Times New Roman" w:hAnsi="Times New Roman"/>
          <w:color w:val="231F1F"/>
          <w:spacing w:val="-1"/>
        </w:rPr>
        <w:t>električnih</w:t>
      </w:r>
      <w:r>
        <w:rPr>
          <w:rFonts w:ascii="Times New Roman" w:hAnsi="Times New Roman"/>
          <w:color w:val="231F1F"/>
          <w:spacing w:val="-3"/>
        </w:rPr>
        <w:t> </w:t>
      </w:r>
      <w:r>
        <w:rPr>
          <w:rFonts w:ascii="Times New Roman" w:hAnsi="Times New Roman"/>
          <w:color w:val="231F1F"/>
          <w:spacing w:val="-1"/>
        </w:rPr>
        <w:t>priključaka</w:t>
      </w:r>
      <w:r>
        <w:rPr>
          <w:rFonts w:ascii="Times New Roman" w:hAnsi="Times New Roman"/>
          <w:color w:val="231F1F"/>
          <w:spacing w:val="-3"/>
        </w:rPr>
        <w:t> </w:t>
      </w:r>
      <w:r>
        <w:rPr>
          <w:rFonts w:ascii="Times New Roman" w:hAnsi="Times New Roman"/>
          <w:color w:val="231F1F"/>
        </w:rPr>
        <w:t>ili</w:t>
      </w:r>
      <w:r>
        <w:rPr>
          <w:rFonts w:ascii="Times New Roman" w:hAnsi="Times New Roman"/>
          <w:color w:val="231F1F"/>
          <w:spacing w:val="-3"/>
        </w:rPr>
        <w:t> </w:t>
      </w:r>
      <w:r>
        <w:rPr>
          <w:rFonts w:ascii="Times New Roman" w:hAnsi="Times New Roman"/>
          <w:color w:val="231F1F"/>
        </w:rPr>
        <w:t>zamena</w:t>
      </w:r>
      <w:r>
        <w:rPr>
          <w:rFonts w:ascii="Times New Roman" w:hAnsi="Times New Roman"/>
          <w:color w:val="231F1F"/>
          <w:spacing w:val="-4"/>
        </w:rPr>
        <w:t> </w:t>
      </w:r>
      <w:r>
        <w:rPr>
          <w:rFonts w:ascii="Times New Roman" w:hAnsi="Times New Roman"/>
          <w:color w:val="231F1F"/>
          <w:spacing w:val="-1"/>
        </w:rPr>
        <w:t>neispravnog</w:t>
      </w:r>
      <w:r>
        <w:rPr>
          <w:rFonts w:ascii="Times New Roman" w:hAnsi="Times New Roman"/>
          <w:color w:val="231F1F"/>
          <w:spacing w:val="-6"/>
        </w:rPr>
        <w:t> </w:t>
      </w:r>
      <w:r>
        <w:rPr>
          <w:rFonts w:ascii="Times New Roman" w:hAnsi="Times New Roman"/>
          <w:color w:val="231F1F"/>
          <w:spacing w:val="-1"/>
        </w:rPr>
        <w:t>senzora</w:t>
      </w:r>
      <w:r>
        <w:rPr>
          <w:rFonts w:ascii="Times New Roman" w:hAnsi="Times New Roman"/>
          <w:color w:val="231F1F"/>
          <w:spacing w:val="-3"/>
        </w:rPr>
        <w:t> </w:t>
      </w:r>
      <w:r>
        <w:rPr>
          <w:rFonts w:ascii="Times New Roman" w:hAnsi="Times New Roman"/>
          <w:color w:val="231F1F"/>
        </w:rPr>
        <w:t>po</w:t>
      </w:r>
      <w:r>
        <w:rPr>
          <w:rFonts w:ascii="Times New Roman" w:hAnsi="Times New Roman"/>
          <w:color w:val="231F1F"/>
          <w:spacing w:val="85"/>
        </w:rPr>
        <w:t> </w:t>
      </w:r>
      <w:r>
        <w:rPr>
          <w:rFonts w:ascii="Times New Roman" w:hAnsi="Times New Roman"/>
          <w:color w:val="231F1F"/>
          <w:spacing w:val="-1"/>
        </w:rPr>
        <w:t>potrebi.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</w:rPr>
        <w:t>Kod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  <w:spacing w:val="-1"/>
        </w:rPr>
        <w:t>kvara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  <w:spacing w:val="-1"/>
        </w:rPr>
        <w:t>senzora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  <w:spacing w:val="-1"/>
        </w:rPr>
        <w:t>pritiska,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</w:rPr>
        <w:t>uzrok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</w:rPr>
        <w:t>bi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  <w:spacing w:val="-2"/>
        </w:rPr>
        <w:t>bio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  <w:spacing w:val="-1"/>
        </w:rPr>
        <w:t>pogrešan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  <w:spacing w:val="-1"/>
        </w:rPr>
        <w:t>signal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</w:rPr>
        <w:t>ili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  <w:spacing w:val="-1"/>
        </w:rPr>
        <w:t>sporadična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  <w:spacing w:val="-1"/>
        </w:rPr>
        <w:t>greška,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</w:rPr>
        <w:t>a</w:t>
      </w:r>
      <w:r>
        <w:rPr>
          <w:rFonts w:ascii="Times New Roman" w:hAnsi="Times New Roman"/>
          <w:color w:val="231F1F"/>
          <w:spacing w:val="91"/>
        </w:rPr>
        <w:t> </w:t>
      </w:r>
      <w:r>
        <w:rPr>
          <w:rFonts w:ascii="Times New Roman" w:hAnsi="Times New Roman"/>
          <w:color w:val="231F1F"/>
          <w:spacing w:val="-1"/>
        </w:rPr>
        <w:t>moguća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korekcija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provere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dijagnostičkim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ure</w:t>
      </w:r>
      <w:r>
        <w:rPr>
          <w:rFonts w:ascii="Times New Roman" w:hAnsi="Times New Roman"/>
          <w:color w:val="231F1F"/>
          <w:spacing w:val="-2"/>
        </w:rPr>
        <w:t>Ďa</w:t>
      </w:r>
      <w:r>
        <w:rPr>
          <w:rFonts w:ascii="Times New Roman" w:hAnsi="Times New Roman"/>
          <w:color w:val="231F1F"/>
          <w:spacing w:val="-1"/>
        </w:rPr>
        <w:t>jem,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odnosno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kontrola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provodnika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85"/>
        </w:rPr>
        <w:t> </w:t>
      </w:r>
      <w:r>
        <w:rPr>
          <w:rFonts w:ascii="Times New Roman" w:hAnsi="Times New Roman"/>
          <w:color w:val="231F1F"/>
          <w:spacing w:val="-1"/>
        </w:rPr>
        <w:t>električnih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priključaka </w:t>
      </w:r>
      <w:r>
        <w:rPr>
          <w:rFonts w:ascii="Times New Roman" w:hAnsi="Times New Roman"/>
          <w:color w:val="231F1F"/>
        </w:rPr>
        <w:t>ili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color w:val="231F1F"/>
        </w:rPr>
        <w:t>zamena</w:t>
      </w:r>
      <w:r>
        <w:rPr>
          <w:color w:val="231F1F"/>
          <w:spacing w:val="-2"/>
        </w:rPr>
        <w:t> </w:t>
      </w:r>
      <w:r>
        <w:rPr>
          <w:color w:val="231F1F"/>
        </w:rPr>
        <w:t>neispravnog</w:t>
      </w:r>
      <w:r>
        <w:rPr>
          <w:color w:val="231F1F"/>
          <w:spacing w:val="-3"/>
        </w:rPr>
        <w:t> </w:t>
      </w:r>
      <w:r>
        <w:rPr>
          <w:color w:val="231F1F"/>
        </w:rPr>
        <w:t>senzora</w:t>
      </w:r>
      <w:r>
        <w:rPr>
          <w:color w:val="231F1F"/>
          <w:spacing w:val="-1"/>
        </w:rPr>
        <w:t> </w:t>
      </w:r>
      <w:r>
        <w:rPr>
          <w:color w:val="231F1F"/>
        </w:rPr>
        <w:t>po </w:t>
      </w:r>
      <w:r>
        <w:rPr>
          <w:color w:val="231F1F"/>
          <w:spacing w:val="-1"/>
        </w:rPr>
        <w:t>potrebi.</w:t>
      </w:r>
      <w:r>
        <w:rPr/>
      </w:r>
    </w:p>
    <w:p>
      <w:pPr>
        <w:pStyle w:val="BodyText"/>
        <w:spacing w:line="360" w:lineRule="auto" w:before="124"/>
        <w:ind w:right="113" w:firstLine="67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Indikator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  <w:spacing w:val="-1"/>
        </w:rPr>
        <w:t>greške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prijaviće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kvar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</w:rPr>
        <w:t>ukoliko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javi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  <w:spacing w:val="-1"/>
        </w:rPr>
        <w:t>problem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komponenti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napajanje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</w:rPr>
        <w:t>vazduhom,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</w:rPr>
        <w:t>a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  <w:spacing w:val="-1"/>
        </w:rPr>
        <w:t>čiji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</w:rPr>
        <w:t>uzrok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  <w:spacing w:val="-1"/>
        </w:rPr>
        <w:t>kvara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</w:rPr>
        <w:t>bi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</w:rPr>
        <w:t>mogao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</w:rPr>
        <w:t>desiti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  <w:spacing w:val="-1"/>
        </w:rPr>
        <w:t>kada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  <w:spacing w:val="1"/>
        </w:rPr>
        <w:t>se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</w:rPr>
        <w:t>vazduh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</w:rPr>
        <w:t>pojavi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</w:rPr>
        <w:t>usisnoj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</w:rPr>
        <w:t>cevi,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</w:rPr>
        <w:t>ili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  <w:spacing w:val="-1"/>
        </w:rPr>
        <w:t>imamo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netačan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signal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sa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pokazatelja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položaja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leptira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1"/>
        </w:rPr>
        <w:t>kada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prekidač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položaja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leptira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ne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rFonts w:ascii="Times New Roman" w:hAnsi="Times New Roman"/>
          <w:color w:val="231F1F"/>
          <w:spacing w:val="-1"/>
        </w:rPr>
        <w:t>odašilje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  <w:spacing w:val="-1"/>
        </w:rPr>
        <w:t>signal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</w:rPr>
        <w:t>ili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  <w:spacing w:val="-1"/>
        </w:rPr>
        <w:t>daje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  <w:spacing w:val="-1"/>
        </w:rPr>
        <w:t>netačan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  <w:spacing w:val="-1"/>
        </w:rPr>
        <w:t>signal.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  <w:spacing w:val="-1"/>
        </w:rPr>
        <w:t>Korekcija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</w:rPr>
        <w:t>izvodljiva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  <w:spacing w:val="-1"/>
        </w:rPr>
        <w:t>proverom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  <w:spacing w:val="-1"/>
        </w:rPr>
        <w:t>zaptivenosti,</w:t>
      </w:r>
      <w:r>
        <w:rPr>
          <w:rFonts w:ascii="Times New Roman" w:hAnsi="Times New Roman"/>
          <w:color w:val="231F1F"/>
          <w:spacing w:val="89"/>
        </w:rPr>
        <w:t> </w:t>
      </w:r>
      <w:r>
        <w:rPr>
          <w:rFonts w:ascii="Times New Roman" w:hAnsi="Times New Roman"/>
          <w:color w:val="231F1F"/>
        </w:rPr>
        <w:t>zamenom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  <w:spacing w:val="-1"/>
        </w:rPr>
        <w:t>oštećene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</w:rPr>
        <w:t>zaptivke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</w:rPr>
        <w:t>po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  <w:spacing w:val="-1"/>
        </w:rPr>
        <w:t>potrebi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ili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proverom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  <w:spacing w:val="-1"/>
        </w:rPr>
        <w:t>zatvaranja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krajnjeg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položaja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  <w:spacing w:val="-1"/>
        </w:rPr>
        <w:t>leptira,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a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</w:rPr>
        <w:t>po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  <w:spacing w:val="-1"/>
        </w:rPr>
        <w:t>potrebi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  <w:spacing w:val="-1"/>
        </w:rPr>
        <w:t>podešavanjem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ili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</w:rPr>
        <w:t>menom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  <w:spacing w:val="-1"/>
        </w:rPr>
        <w:t>kućišta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leptira.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  <w:spacing w:val="-1"/>
        </w:rPr>
        <w:t>Signal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  <w:spacing w:val="-1"/>
        </w:rPr>
        <w:t>proverava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sa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potenciometra,</w:t>
      </w:r>
      <w:r>
        <w:rPr>
          <w:rFonts w:ascii="Times New Roman" w:hAnsi="Times New Roman"/>
          <w:color w:val="231F1F"/>
          <w:spacing w:val="87"/>
        </w:rPr>
        <w:t> </w:t>
      </w:r>
      <w:r>
        <w:rPr>
          <w:rFonts w:ascii="Times New Roman" w:hAnsi="Times New Roman"/>
          <w:color w:val="231F1F"/>
        </w:rPr>
        <w:t>po </w:t>
      </w:r>
      <w:r>
        <w:rPr>
          <w:rFonts w:ascii="Times New Roman" w:hAnsi="Times New Roman"/>
          <w:color w:val="231F1F"/>
          <w:spacing w:val="-1"/>
        </w:rPr>
        <w:t>potrebi</w:t>
      </w:r>
      <w:r>
        <w:rPr>
          <w:rFonts w:ascii="Times New Roman" w:hAnsi="Times New Roman"/>
          <w:color w:val="231F1F"/>
        </w:rPr>
        <w:t> se menja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</w:rPr>
        <w:t>kućište </w:t>
      </w:r>
      <w:r>
        <w:rPr>
          <w:rFonts w:ascii="Times New Roman" w:hAnsi="Times New Roman"/>
          <w:color w:val="231F1F"/>
          <w:spacing w:val="-1"/>
        </w:rPr>
        <w:t>leptira,</w:t>
      </w:r>
      <w:r>
        <w:rPr>
          <w:rFonts w:ascii="Times New Roman" w:hAnsi="Times New Roman"/>
          <w:color w:val="231F1F"/>
        </w:rPr>
        <w:t> a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potrebno je </w:t>
      </w:r>
      <w:r>
        <w:rPr>
          <w:rFonts w:ascii="Times New Roman" w:hAnsi="Times New Roman"/>
          <w:color w:val="231F1F"/>
          <w:spacing w:val="-1"/>
        </w:rPr>
        <w:t>proveriti</w:t>
      </w:r>
      <w:r>
        <w:rPr>
          <w:rFonts w:ascii="Times New Roman" w:hAnsi="Times New Roman"/>
          <w:color w:val="231F1F"/>
        </w:rPr>
        <w:t> i </w:t>
      </w:r>
      <w:r>
        <w:rPr>
          <w:rFonts w:ascii="Times New Roman" w:hAnsi="Times New Roman"/>
          <w:color w:val="231F1F"/>
          <w:spacing w:val="-1"/>
        </w:rPr>
        <w:t>pohabanost.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(OBD,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2010).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124"/>
        <w:ind w:right="115" w:firstLine="67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Kvar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  <w:spacing w:val="1"/>
        </w:rPr>
        <w:t>na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usisnoj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  <w:spacing w:val="-1"/>
        </w:rPr>
        <w:t>grani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</w:rPr>
        <w:t>takoĎe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jedna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od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mogućnosti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  <w:spacing w:val="-1"/>
        </w:rPr>
        <w:t>kvara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komponenti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sistemu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  <w:spacing w:val="-1"/>
        </w:rPr>
        <w:t>gorivo,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</w:rPr>
        <w:t>a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  <w:spacing w:val="-1"/>
        </w:rPr>
        <w:t>mogući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  <w:spacing w:val="-1"/>
        </w:rPr>
        <w:t>uzroci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</w:rPr>
        <w:t>ovakvog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kvara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  <w:spacing w:val="-1"/>
        </w:rPr>
        <w:t>kada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</w:rPr>
        <w:t>vazduh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  <w:spacing w:val="-1"/>
        </w:rPr>
        <w:t>na</w:t>
      </w:r>
      <w:r>
        <w:rPr>
          <w:rFonts w:ascii="Times New Roman" w:hAnsi="Times New Roman"/>
          <w:color w:val="231F1F"/>
          <w:spacing w:val="-2"/>
        </w:rPr>
        <w:t>Ďe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  <w:spacing w:val="-1"/>
        </w:rPr>
        <w:t>usisnoj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  <w:spacing w:val="-1"/>
        </w:rPr>
        <w:t>grani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ili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  <w:spacing w:val="-1"/>
        </w:rPr>
        <w:t>kada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  <w:spacing w:val="-1"/>
        </w:rPr>
        <w:t>na</w:t>
      </w:r>
      <w:r>
        <w:rPr>
          <w:rFonts w:ascii="Times New Roman" w:hAnsi="Times New Roman"/>
          <w:color w:val="231F1F"/>
          <w:spacing w:val="-2"/>
        </w:rPr>
        <w:t>Ďe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iza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senzora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koji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  <w:spacing w:val="-1"/>
        </w:rPr>
        <w:t>reguliše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protok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mase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vazduha.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ovom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  <w:spacing w:val="-1"/>
        </w:rPr>
        <w:t>slučaju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neophodno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proveriti</w:t>
      </w:r>
      <w:r>
        <w:rPr>
          <w:rFonts w:ascii="Times New Roman" w:hAnsi="Times New Roman"/>
          <w:color w:val="231F1F"/>
          <w:spacing w:val="69"/>
        </w:rPr>
        <w:t> </w:t>
      </w:r>
      <w:r>
        <w:rPr>
          <w:rFonts w:ascii="Times New Roman" w:hAnsi="Times New Roman"/>
          <w:color w:val="231F1F"/>
        </w:rPr>
        <w:t>kolika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količina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zaptivenosti,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ukoliko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potrebno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zameniti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pokvarene,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stare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zaptivke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novim,</w:t>
      </w:r>
      <w:r>
        <w:rPr>
          <w:rFonts w:ascii="Times New Roman" w:hAnsi="Times New Roman"/>
        </w:rPr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240" w:lineRule="auto" w:before="69"/>
        <w:ind w:right="0"/>
        <w:jc w:val="left"/>
        <w:rPr>
          <w:rFonts w:ascii="Times New Roman" w:hAnsi="Times New Roman" w:cs="Times New Roman" w:eastAsia="Times New Roman"/>
        </w:rPr>
      </w:pPr>
      <w:r>
        <w:rPr>
          <w:color w:val="231F1F"/>
        </w:rPr>
        <w:t>a</w:t>
      </w:r>
      <w:r>
        <w:rPr>
          <w:color w:val="231F1F"/>
          <w:spacing w:val="22"/>
        </w:rPr>
        <w:t> </w:t>
      </w:r>
      <w:r>
        <w:rPr>
          <w:color w:val="231F1F"/>
          <w:spacing w:val="-1"/>
        </w:rPr>
        <w:t>nakon</w:t>
      </w:r>
      <w:r>
        <w:rPr>
          <w:color w:val="231F1F"/>
          <w:spacing w:val="25"/>
        </w:rPr>
        <w:t> </w:t>
      </w:r>
      <w:r>
        <w:rPr>
          <w:rFonts w:ascii="Times New Roman" w:hAnsi="Times New Roman"/>
          <w:color w:val="231F1F"/>
          <w:spacing w:val="-1"/>
        </w:rPr>
        <w:t>toga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</w:rPr>
        <w:t>treba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  <w:spacing w:val="-1"/>
        </w:rPr>
        <w:t>izvršiti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  <w:spacing w:val="-1"/>
        </w:rPr>
        <w:t>proveru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  <w:spacing w:val="-1"/>
        </w:rPr>
        <w:t>leptira,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po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potrebi,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  <w:spacing w:val="-1"/>
        </w:rPr>
        <w:t>podesiti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ili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  <w:spacing w:val="-1"/>
        </w:rPr>
        <w:t>stare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  <w:spacing w:val="-1"/>
        </w:rPr>
        <w:t>dotrajale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elemente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137"/>
        <w:ind w:right="0"/>
        <w:jc w:val="left"/>
      </w:pPr>
      <w:r>
        <w:rPr>
          <w:color w:val="231F1F"/>
        </w:rPr>
        <w:t>zameniti novim.</w:t>
      </w:r>
      <w:r>
        <w:rPr/>
      </w:r>
    </w:p>
    <w:p>
      <w:pPr>
        <w:spacing w:line="240" w:lineRule="auto" w:before="2"/>
        <w:rPr>
          <w:rFonts w:ascii="Times New Roman" w:hAnsi="Times New Roman" w:cs="Times New Roman" w:eastAsia="Times New Roman"/>
          <w:sz w:val="33"/>
          <w:szCs w:val="33"/>
        </w:rPr>
      </w:pPr>
    </w:p>
    <w:p>
      <w:pPr>
        <w:pStyle w:val="Heading2"/>
        <w:spacing w:line="240" w:lineRule="auto"/>
        <w:ind w:left="4120" w:right="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color w:val="231F1F"/>
        </w:rPr>
        <w:t>5. </w:t>
      </w:r>
      <w:r>
        <w:rPr>
          <w:rFonts w:ascii="Times New Roman" w:hAnsi="Times New Roman"/>
          <w:color w:val="231F1F"/>
          <w:spacing w:val="-1"/>
        </w:rPr>
        <w:t>ZAKLJUČAK</w:t>
      </w:r>
      <w:r>
        <w:rPr>
          <w:rFonts w:ascii="Times New Roman" w:hAnsi="Times New Roman"/>
          <w:b w:val="0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b/>
          <w:bCs/>
          <w:sz w:val="31"/>
          <w:szCs w:val="31"/>
        </w:rPr>
      </w:pPr>
    </w:p>
    <w:p>
      <w:pPr>
        <w:pStyle w:val="BodyText"/>
        <w:spacing w:line="360" w:lineRule="auto"/>
        <w:ind w:left="119" w:right="110" w:firstLine="679"/>
        <w:jc w:val="both"/>
      </w:pPr>
      <w:r>
        <w:rPr>
          <w:rFonts w:ascii="Times New Roman" w:hAnsi="Times New Roman"/>
          <w:color w:val="231F1F"/>
          <w:spacing w:val="-1"/>
        </w:rPr>
        <w:t>Upotreba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  <w:spacing w:val="-1"/>
        </w:rPr>
        <w:t>OBD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  <w:spacing w:val="-1"/>
        </w:rPr>
        <w:t>komunikacijskog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</w:rPr>
        <w:t>standarda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  <w:spacing w:val="-1"/>
        </w:rPr>
        <w:t>automobilima,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  <w:spacing w:val="-1"/>
        </w:rPr>
        <w:t>koji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  <w:spacing w:val="-1"/>
        </w:rPr>
        <w:t>već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</w:rPr>
        <w:t>duže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  <w:spacing w:val="-1"/>
        </w:rPr>
        <w:t>vreme</w:t>
      </w:r>
      <w:r>
        <w:rPr>
          <w:rFonts w:ascii="Times New Roman" w:hAnsi="Times New Roman"/>
          <w:color w:val="231F1F"/>
          <w:spacing w:val="81"/>
        </w:rPr>
        <w:t> </w:t>
      </w:r>
      <w:r>
        <w:rPr>
          <w:color w:val="231F1F"/>
          <w:spacing w:val="-1"/>
        </w:rPr>
        <w:t>prisutan</w:t>
      </w:r>
      <w:r>
        <w:rPr>
          <w:color w:val="231F1F"/>
          <w:spacing w:val="16"/>
        </w:rPr>
        <w:t> </w:t>
      </w:r>
      <w:r>
        <w:rPr>
          <w:color w:val="231F1F"/>
        </w:rPr>
        <w:t>u</w:t>
      </w:r>
      <w:r>
        <w:rPr>
          <w:color w:val="231F1F"/>
          <w:spacing w:val="16"/>
        </w:rPr>
        <w:t> </w:t>
      </w:r>
      <w:r>
        <w:rPr>
          <w:color w:val="231F1F"/>
          <w:spacing w:val="-1"/>
        </w:rPr>
        <w:t>Evropskoj</w:t>
      </w:r>
      <w:r>
        <w:rPr>
          <w:color w:val="231F1F"/>
          <w:spacing w:val="17"/>
        </w:rPr>
        <w:t> </w:t>
      </w:r>
      <w:r>
        <w:rPr>
          <w:color w:val="231F1F"/>
          <w:spacing w:val="-1"/>
        </w:rPr>
        <w:t>uniji,</w:t>
      </w:r>
      <w:r>
        <w:rPr>
          <w:color w:val="231F1F"/>
          <w:spacing w:val="16"/>
        </w:rPr>
        <w:t> </w:t>
      </w:r>
      <w:r>
        <w:rPr>
          <w:color w:val="231F1F"/>
        </w:rPr>
        <w:t>zakonski</w:t>
      </w:r>
      <w:r>
        <w:rPr>
          <w:color w:val="231F1F"/>
          <w:spacing w:val="14"/>
        </w:rPr>
        <w:t> </w:t>
      </w:r>
      <w:r>
        <w:rPr>
          <w:color w:val="231F1F"/>
        </w:rPr>
        <w:t>je</w:t>
      </w:r>
      <w:r>
        <w:rPr>
          <w:color w:val="231F1F"/>
          <w:spacing w:val="16"/>
        </w:rPr>
        <w:t> </w:t>
      </w:r>
      <w:r>
        <w:rPr>
          <w:color w:val="231F1F"/>
          <w:spacing w:val="-1"/>
        </w:rPr>
        <w:t>propisan</w:t>
      </w:r>
      <w:r>
        <w:rPr>
          <w:color w:val="231F1F"/>
          <w:spacing w:val="13"/>
        </w:rPr>
        <w:t> </w:t>
      </w:r>
      <w:r>
        <w:rPr>
          <w:color w:val="231F1F"/>
        </w:rPr>
        <w:t>od</w:t>
      </w:r>
      <w:r>
        <w:rPr>
          <w:color w:val="231F1F"/>
          <w:spacing w:val="16"/>
        </w:rPr>
        <w:t> </w:t>
      </w:r>
      <w:r>
        <w:rPr>
          <w:color w:val="231F1F"/>
        </w:rPr>
        <w:t>2001.</w:t>
      </w:r>
      <w:r>
        <w:rPr>
          <w:color w:val="231F1F"/>
          <w:spacing w:val="20"/>
        </w:rPr>
        <w:t> </w:t>
      </w:r>
      <w:r>
        <w:rPr>
          <w:color w:val="231F1F"/>
          <w:spacing w:val="-1"/>
        </w:rPr>
        <w:t>godine.</w:t>
      </w:r>
      <w:r>
        <w:rPr>
          <w:color w:val="231F1F"/>
          <w:spacing w:val="16"/>
        </w:rPr>
        <w:t> </w:t>
      </w:r>
      <w:r>
        <w:rPr>
          <w:color w:val="231F1F"/>
          <w:spacing w:val="-1"/>
        </w:rPr>
        <w:t>Glavna</w:t>
      </w:r>
      <w:r>
        <w:rPr>
          <w:color w:val="231F1F"/>
          <w:spacing w:val="17"/>
        </w:rPr>
        <w:t> </w:t>
      </w:r>
      <w:r>
        <w:rPr>
          <w:color w:val="231F1F"/>
          <w:spacing w:val="-1"/>
        </w:rPr>
        <w:t>prednost</w:t>
      </w:r>
      <w:r>
        <w:rPr>
          <w:color w:val="231F1F"/>
          <w:spacing w:val="17"/>
        </w:rPr>
        <w:t> </w:t>
      </w:r>
      <w:r>
        <w:rPr>
          <w:color w:val="231F1F"/>
        </w:rPr>
        <w:t>koju</w:t>
      </w:r>
      <w:r>
        <w:rPr>
          <w:color w:val="231F1F"/>
          <w:spacing w:val="17"/>
        </w:rPr>
        <w:t> </w:t>
      </w:r>
      <w:r>
        <w:rPr>
          <w:color w:val="231F1F"/>
          <w:spacing w:val="-1"/>
        </w:rPr>
        <w:t>ovaj</w:t>
      </w:r>
      <w:r>
        <w:rPr>
          <w:color w:val="231F1F"/>
          <w:spacing w:val="87"/>
        </w:rPr>
        <w:t> </w:t>
      </w:r>
      <w:r>
        <w:rPr>
          <w:rFonts w:ascii="Times New Roman" w:hAnsi="Times New Roman"/>
          <w:color w:val="231F1F"/>
          <w:spacing w:val="-1"/>
        </w:rPr>
        <w:t>standard</w:t>
      </w:r>
      <w:r>
        <w:rPr>
          <w:rFonts w:ascii="Times New Roman" w:hAnsi="Times New Roman"/>
          <w:color w:val="231F1F"/>
          <w:spacing w:val="-3"/>
        </w:rPr>
        <w:t> </w:t>
      </w:r>
      <w:r>
        <w:rPr>
          <w:rFonts w:ascii="Times New Roman" w:hAnsi="Times New Roman"/>
          <w:color w:val="231F1F"/>
        </w:rPr>
        <w:t>donosi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lakša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dijagnoza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greške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</w:rPr>
        <w:t>kvara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</w:rPr>
        <w:t>vozilu.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  <w:spacing w:val="-1"/>
        </w:rPr>
        <w:t>Pored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  <w:spacing w:val="-1"/>
        </w:rPr>
        <w:t>toga, </w:t>
      </w:r>
      <w:r>
        <w:rPr>
          <w:rFonts w:ascii="Times New Roman" w:hAnsi="Times New Roman"/>
          <w:color w:val="231F1F"/>
        </w:rPr>
        <w:t>on takoĎe</w:t>
      </w:r>
      <w:r>
        <w:rPr>
          <w:rFonts w:ascii="Times New Roman" w:hAnsi="Times New Roman"/>
          <w:color w:val="231F1F"/>
          <w:spacing w:val="-4"/>
        </w:rPr>
        <w:t> </w:t>
      </w:r>
      <w:r>
        <w:rPr>
          <w:rFonts w:ascii="Times New Roman" w:hAnsi="Times New Roman"/>
          <w:color w:val="231F1F"/>
        </w:rPr>
        <w:t>omogućava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  <w:spacing w:val="-1"/>
        </w:rPr>
        <w:t>praćenje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većine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parametara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realnom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vremenu,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nekim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vozilima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upravljanje</w:t>
      </w:r>
      <w:r>
        <w:rPr>
          <w:rFonts w:ascii="Times New Roman" w:hAnsi="Times New Roman"/>
          <w:color w:val="231F1F"/>
          <w:spacing w:val="87"/>
        </w:rPr>
        <w:t> </w:t>
      </w:r>
      <w:r>
        <w:rPr>
          <w:rFonts w:ascii="Times New Roman" w:hAnsi="Times New Roman"/>
          <w:color w:val="231F1F"/>
          <w:spacing w:val="-1"/>
        </w:rPr>
        <w:t>komponentama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  <w:spacing w:val="-1"/>
        </w:rPr>
        <w:t>kao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  <w:spacing w:val="-1"/>
        </w:rPr>
        <w:t>što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  <w:spacing w:val="-1"/>
        </w:rPr>
        <w:t>su,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  <w:spacing w:val="-1"/>
        </w:rPr>
        <w:t>recimo,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  <w:spacing w:val="-1"/>
        </w:rPr>
        <w:t>trenutni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  <w:spacing w:val="-1"/>
        </w:rPr>
        <w:t>parametri</w:t>
      </w:r>
      <w:r>
        <w:rPr>
          <w:color w:val="231F1F"/>
          <w:spacing w:val="-1"/>
        </w:rPr>
        <w:t>,</w:t>
      </w:r>
      <w:r>
        <w:rPr>
          <w:color w:val="231F1F"/>
          <w:spacing w:val="39"/>
        </w:rPr>
        <w:t> </w:t>
      </w:r>
      <w:r>
        <w:rPr>
          <w:color w:val="231F1F"/>
        </w:rPr>
        <w:t>odnosno</w:t>
      </w:r>
      <w:r>
        <w:rPr>
          <w:color w:val="231F1F"/>
          <w:spacing w:val="39"/>
        </w:rPr>
        <w:t> </w:t>
      </w:r>
      <w:r>
        <w:rPr>
          <w:color w:val="231F1F"/>
        </w:rPr>
        <w:t>brzina</w:t>
      </w:r>
      <w:r>
        <w:rPr>
          <w:color w:val="231F1F"/>
          <w:spacing w:val="37"/>
        </w:rPr>
        <w:t> </w:t>
      </w:r>
      <w:r>
        <w:rPr>
          <w:color w:val="231F1F"/>
        </w:rPr>
        <w:t>vozila,</w:t>
      </w:r>
      <w:r>
        <w:rPr>
          <w:color w:val="231F1F"/>
          <w:spacing w:val="39"/>
        </w:rPr>
        <w:t> </w:t>
      </w:r>
      <w:r>
        <w:rPr>
          <w:color w:val="231F1F"/>
          <w:spacing w:val="-1"/>
        </w:rPr>
        <w:t>broj</w:t>
      </w:r>
      <w:r>
        <w:rPr>
          <w:color w:val="231F1F"/>
          <w:spacing w:val="39"/>
        </w:rPr>
        <w:t> </w:t>
      </w:r>
      <w:r>
        <w:rPr>
          <w:color w:val="231F1F"/>
          <w:spacing w:val="-1"/>
        </w:rPr>
        <w:t>obrtaja</w:t>
      </w:r>
      <w:r>
        <w:rPr>
          <w:color w:val="231F1F"/>
          <w:spacing w:val="85"/>
        </w:rPr>
        <w:t> </w:t>
      </w:r>
      <w:r>
        <w:rPr>
          <w:color w:val="231F1F"/>
          <w:spacing w:val="-1"/>
        </w:rPr>
        <w:t>motora,</w:t>
      </w:r>
      <w:r>
        <w:rPr>
          <w:color w:val="231F1F"/>
          <w:spacing w:val="45"/>
        </w:rPr>
        <w:t> </w:t>
      </w:r>
      <w:r>
        <w:rPr>
          <w:color w:val="231F1F"/>
        </w:rPr>
        <w:t>nivo</w:t>
      </w:r>
      <w:r>
        <w:rPr>
          <w:color w:val="231F1F"/>
          <w:spacing w:val="45"/>
        </w:rPr>
        <w:t> </w:t>
      </w:r>
      <w:r>
        <w:rPr>
          <w:color w:val="231F1F"/>
          <w:spacing w:val="-1"/>
        </w:rPr>
        <w:t>ulja,</w:t>
      </w:r>
      <w:r>
        <w:rPr>
          <w:color w:val="231F1F"/>
          <w:spacing w:val="45"/>
        </w:rPr>
        <w:t> </w:t>
      </w:r>
      <w:r>
        <w:rPr>
          <w:color w:val="231F1F"/>
        </w:rPr>
        <w:t>a</w:t>
      </w:r>
      <w:r>
        <w:rPr>
          <w:color w:val="231F1F"/>
          <w:spacing w:val="44"/>
        </w:rPr>
        <w:t> </w:t>
      </w:r>
      <w:r>
        <w:rPr>
          <w:color w:val="231F1F"/>
        </w:rPr>
        <w:t>pored</w:t>
      </w:r>
      <w:r>
        <w:rPr>
          <w:color w:val="231F1F"/>
          <w:spacing w:val="45"/>
        </w:rPr>
        <w:t> </w:t>
      </w:r>
      <w:r>
        <w:rPr>
          <w:color w:val="231F1F"/>
        </w:rPr>
        <w:t>toga</w:t>
      </w:r>
      <w:r>
        <w:rPr>
          <w:color w:val="231F1F"/>
          <w:spacing w:val="44"/>
        </w:rPr>
        <w:t> </w:t>
      </w:r>
      <w:r>
        <w:rPr>
          <w:color w:val="231F1F"/>
        </w:rPr>
        <w:t>i</w:t>
      </w:r>
      <w:r>
        <w:rPr>
          <w:color w:val="231F1F"/>
          <w:spacing w:val="45"/>
        </w:rPr>
        <w:t> </w:t>
      </w:r>
      <w:r>
        <w:rPr>
          <w:color w:val="231F1F"/>
        </w:rPr>
        <w:t>niz</w:t>
      </w:r>
      <w:r>
        <w:rPr>
          <w:color w:val="231F1F"/>
          <w:spacing w:val="47"/>
        </w:rPr>
        <w:t> </w:t>
      </w:r>
      <w:r>
        <w:rPr>
          <w:color w:val="231F1F"/>
          <w:spacing w:val="-1"/>
        </w:rPr>
        <w:t>drugih</w:t>
      </w:r>
      <w:r>
        <w:rPr>
          <w:color w:val="231F1F"/>
          <w:spacing w:val="45"/>
        </w:rPr>
        <w:t> </w:t>
      </w:r>
      <w:r>
        <w:rPr>
          <w:color w:val="231F1F"/>
        </w:rPr>
        <w:t>funkcija</w:t>
      </w:r>
      <w:r>
        <w:rPr>
          <w:color w:val="231F1F"/>
          <w:spacing w:val="44"/>
        </w:rPr>
        <w:t> </w:t>
      </w:r>
      <w:r>
        <w:rPr>
          <w:color w:val="231F1F"/>
        </w:rPr>
        <w:t>koje</w:t>
      </w:r>
      <w:r>
        <w:rPr>
          <w:color w:val="231F1F"/>
          <w:spacing w:val="44"/>
        </w:rPr>
        <w:t> </w:t>
      </w:r>
      <w:r>
        <w:rPr>
          <w:color w:val="231F1F"/>
        </w:rPr>
        <w:t>jedan</w:t>
      </w:r>
      <w:r>
        <w:rPr>
          <w:color w:val="231F1F"/>
          <w:spacing w:val="45"/>
        </w:rPr>
        <w:t> </w:t>
      </w:r>
      <w:r>
        <w:rPr>
          <w:color w:val="231F1F"/>
        </w:rPr>
        <w:t>moderno</w:t>
      </w:r>
      <w:r>
        <w:rPr>
          <w:color w:val="231F1F"/>
          <w:spacing w:val="45"/>
        </w:rPr>
        <w:t> </w:t>
      </w:r>
      <w:r>
        <w:rPr>
          <w:color w:val="231F1F"/>
          <w:spacing w:val="-1"/>
        </w:rPr>
        <w:t>dizajniran</w:t>
      </w:r>
      <w:r>
        <w:rPr>
          <w:color w:val="231F1F"/>
          <w:spacing w:val="45"/>
        </w:rPr>
        <w:t> </w:t>
      </w:r>
      <w:r>
        <w:rPr>
          <w:color w:val="231F1F"/>
          <w:spacing w:val="-1"/>
        </w:rPr>
        <w:t>auto</w:t>
      </w:r>
      <w:r>
        <w:rPr>
          <w:color w:val="231F1F"/>
          <w:spacing w:val="53"/>
        </w:rPr>
        <w:t> </w:t>
      </w:r>
      <w:r>
        <w:rPr>
          <w:color w:val="231F1F"/>
          <w:spacing w:val="-1"/>
        </w:rPr>
        <w:t>poseduje,</w:t>
      </w:r>
      <w:r>
        <w:rPr>
          <w:color w:val="231F1F"/>
        </w:rPr>
        <w:t> </w:t>
      </w:r>
      <w:r>
        <w:rPr>
          <w:color w:val="231F1F"/>
          <w:spacing w:val="-1"/>
        </w:rPr>
        <w:t>prozori,</w:t>
      </w:r>
      <w:r>
        <w:rPr>
          <w:color w:val="231F1F"/>
        </w:rPr>
        <w:t> klima</w:t>
      </w:r>
      <w:r>
        <w:rPr>
          <w:color w:val="231F1F"/>
          <w:spacing w:val="-1"/>
        </w:rPr>
        <w:t> uredaji,</w:t>
      </w:r>
      <w:r>
        <w:rPr>
          <w:color w:val="231F1F"/>
        </w:rPr>
        <w:t> itd.</w:t>
      </w:r>
      <w:r>
        <w:rPr/>
      </w:r>
    </w:p>
    <w:p>
      <w:pPr>
        <w:pStyle w:val="BodyText"/>
        <w:spacing w:line="360" w:lineRule="auto" w:before="124"/>
        <w:ind w:right="115" w:firstLine="679"/>
        <w:jc w:val="both"/>
      </w:pPr>
      <w:r>
        <w:rPr>
          <w:rFonts w:ascii="Times New Roman" w:hAnsi="Times New Roman"/>
          <w:color w:val="231F1F"/>
          <w:spacing w:val="-1"/>
        </w:rPr>
        <w:t>Informacione</w:t>
      </w:r>
      <w:r>
        <w:rPr>
          <w:rFonts w:ascii="Times New Roman" w:hAnsi="Times New Roman"/>
          <w:color w:val="231F1F"/>
          <w:spacing w:val="56"/>
        </w:rPr>
        <w:t> </w:t>
      </w:r>
      <w:r>
        <w:rPr>
          <w:rFonts w:ascii="Times New Roman" w:hAnsi="Times New Roman"/>
          <w:color w:val="231F1F"/>
          <w:spacing w:val="-1"/>
        </w:rPr>
        <w:t>tehnologije</w:t>
      </w:r>
      <w:r>
        <w:rPr>
          <w:rFonts w:ascii="Times New Roman" w:hAnsi="Times New Roman"/>
          <w:color w:val="231F1F"/>
          <w:spacing w:val="56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</w:rPr>
        <w:t>njihov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  <w:spacing w:val="-1"/>
        </w:rPr>
        <w:t>razvoj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</w:rPr>
        <w:t>od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  <w:spacing w:val="-1"/>
        </w:rPr>
        <w:t>vitalnog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rFonts w:ascii="Times New Roman" w:hAnsi="Times New Roman"/>
          <w:color w:val="231F1F"/>
        </w:rPr>
        <w:t>značaja</w:t>
      </w:r>
      <w:r>
        <w:rPr>
          <w:rFonts w:ascii="Times New Roman" w:hAnsi="Times New Roman"/>
          <w:color w:val="231F1F"/>
          <w:spacing w:val="56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56"/>
        </w:rPr>
        <w:t> </w:t>
      </w:r>
      <w:r>
        <w:rPr>
          <w:rFonts w:ascii="Times New Roman" w:hAnsi="Times New Roman"/>
          <w:color w:val="231F1F"/>
        </w:rPr>
        <w:t>izbor,</w:t>
      </w:r>
      <w:r>
        <w:rPr>
          <w:rFonts w:ascii="Times New Roman" w:hAnsi="Times New Roman"/>
          <w:color w:val="231F1F"/>
          <w:spacing w:val="56"/>
        </w:rPr>
        <w:t> </w:t>
      </w:r>
      <w:r>
        <w:rPr>
          <w:rFonts w:ascii="Times New Roman" w:hAnsi="Times New Roman"/>
          <w:color w:val="231F1F"/>
          <w:spacing w:val="-1"/>
        </w:rPr>
        <w:t>pri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  <w:spacing w:val="-1"/>
        </w:rPr>
        <w:t>recimo</w:t>
      </w:r>
      <w:r>
        <w:rPr>
          <w:rFonts w:ascii="Times New Roman" w:hAnsi="Times New Roman"/>
          <w:color w:val="231F1F"/>
          <w:spacing w:val="75"/>
        </w:rPr>
        <w:t> </w:t>
      </w:r>
      <w:r>
        <w:rPr>
          <w:color w:val="231F1F"/>
        </w:rPr>
        <w:t>kupovini</w:t>
      </w:r>
      <w:r>
        <w:rPr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vozila,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dokazane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kroz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više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primera.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Jedan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od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njih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mogućnost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OBD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II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  <w:spacing w:val="-1"/>
        </w:rPr>
        <w:t>dijagnostike,</w:t>
      </w:r>
      <w:r>
        <w:rPr>
          <w:rFonts w:ascii="Times New Roman" w:hAnsi="Times New Roman"/>
          <w:color w:val="231F1F"/>
          <w:spacing w:val="56"/>
        </w:rPr>
        <w:t> </w:t>
      </w:r>
      <w:r>
        <w:rPr>
          <w:rFonts w:ascii="Times New Roman" w:hAnsi="Times New Roman"/>
          <w:color w:val="231F1F"/>
        </w:rPr>
        <w:t>koja,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</w:rPr>
        <w:t>ne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</w:rPr>
        <w:t>samo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  <w:spacing w:val="-1"/>
        </w:rPr>
        <w:t>što</w:t>
      </w:r>
      <w:r>
        <w:rPr>
          <w:rFonts w:ascii="Times New Roman" w:hAnsi="Times New Roman"/>
          <w:color w:val="231F1F"/>
          <w:spacing w:val="58"/>
        </w:rPr>
        <w:t> </w:t>
      </w:r>
      <w:r>
        <w:rPr>
          <w:rFonts w:ascii="Times New Roman" w:hAnsi="Times New Roman"/>
          <w:color w:val="231F1F"/>
          <w:spacing w:val="-1"/>
        </w:rPr>
        <w:t>opravdava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</w:rPr>
        <w:t>svoju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  <w:spacing w:val="-1"/>
        </w:rPr>
        <w:t>prevashodnu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  <w:spacing w:val="-1"/>
        </w:rPr>
        <w:t>svrhu</w:t>
      </w:r>
      <w:r>
        <w:rPr>
          <w:rFonts w:ascii="Times New Roman" w:hAnsi="Times New Roman"/>
          <w:color w:val="231F1F"/>
          <w:spacing w:val="58"/>
        </w:rPr>
        <w:t> </w:t>
      </w:r>
      <w:r>
        <w:rPr>
          <w:rFonts w:ascii="Times New Roman" w:hAnsi="Times New Roman"/>
          <w:color w:val="231F1F"/>
        </w:rPr>
        <w:t>o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</w:rPr>
        <w:t>kontroli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</w:rPr>
        <w:t>izduvnih</w:t>
      </w:r>
      <w:r>
        <w:rPr>
          <w:rFonts w:ascii="Times New Roman" w:hAnsi="Times New Roman"/>
          <w:color w:val="231F1F"/>
          <w:spacing w:val="55"/>
          <w:w w:val="99"/>
        </w:rPr>
        <w:t> </w:t>
      </w:r>
      <w:r>
        <w:rPr>
          <w:rFonts w:ascii="Times New Roman" w:hAnsi="Times New Roman"/>
          <w:color w:val="231F1F"/>
          <w:spacing w:val="-1"/>
        </w:rPr>
        <w:t>gasova,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te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iz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tog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razloga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najviše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uvedena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kao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standard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proizvodnji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automobila,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već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rFonts w:ascii="Times New Roman" w:hAnsi="Times New Roman"/>
          <w:color w:val="231F1F"/>
          <w:spacing w:val="-1"/>
        </w:rPr>
        <w:t>mogućnost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lake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brze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detekcije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kvara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ili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greške,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informacija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o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osnovnim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parametrima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vozila,</w:t>
      </w:r>
      <w:r>
        <w:rPr>
          <w:rFonts w:ascii="Times New Roman" w:hAnsi="Times New Roman"/>
          <w:color w:val="231F1F"/>
          <w:spacing w:val="65"/>
        </w:rPr>
        <w:t> </w:t>
      </w:r>
      <w:r>
        <w:rPr>
          <w:rFonts w:ascii="Times New Roman" w:hAnsi="Times New Roman"/>
          <w:color w:val="231F1F"/>
          <w:spacing w:val="-1"/>
        </w:rPr>
        <w:t>omogućila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nadzor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nad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radom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  <w:spacing w:val="-1"/>
        </w:rPr>
        <w:t>elektronike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autu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kontinuitetu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  <w:spacing w:val="-1"/>
        </w:rPr>
        <w:t>blagovremenom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reagovanju</w:t>
      </w:r>
      <w:r>
        <w:rPr>
          <w:rFonts w:ascii="Times New Roman" w:hAnsi="Times New Roman"/>
          <w:color w:val="231F1F"/>
          <w:spacing w:val="93"/>
        </w:rPr>
        <w:t> </w:t>
      </w:r>
      <w:r>
        <w:rPr>
          <w:color w:val="231F1F"/>
        </w:rPr>
        <w:t>na</w:t>
      </w:r>
      <w:r>
        <w:rPr>
          <w:color w:val="231F1F"/>
          <w:spacing w:val="-1"/>
        </w:rPr>
        <w:t> detekciju</w:t>
      </w:r>
      <w:r>
        <w:rPr>
          <w:color w:val="231F1F"/>
        </w:rPr>
        <w:t> eventualnog </w:t>
      </w:r>
      <w:r>
        <w:rPr>
          <w:color w:val="231F1F"/>
          <w:spacing w:val="-1"/>
        </w:rPr>
        <w:t>kvara.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33"/>
          <w:szCs w:val="33"/>
        </w:rPr>
      </w:pPr>
    </w:p>
    <w:p>
      <w:pPr>
        <w:pStyle w:val="BodyText"/>
        <w:spacing w:line="240" w:lineRule="auto"/>
        <w:ind w:right="0"/>
        <w:jc w:val="left"/>
      </w:pPr>
      <w:r>
        <w:rPr>
          <w:color w:val="231F1F"/>
          <w:spacing w:val="-1"/>
        </w:rPr>
        <w:t>LITERATURA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spacing w:before="0"/>
        <w:ind w:left="839" w:right="0" w:hanging="721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1F"/>
          <w:spacing w:val="-1"/>
          <w:sz w:val="22"/>
        </w:rPr>
        <w:t>Ke</w:t>
      </w:r>
      <w:r>
        <w:rPr>
          <w:rFonts w:ascii="Times New Roman"/>
          <w:color w:val="231F1F"/>
          <w:spacing w:val="-1"/>
          <w:sz w:val="22"/>
        </w:rPr>
        <w:t>nn</w:t>
      </w:r>
      <w:r>
        <w:rPr>
          <w:rFonts w:ascii="Times New Roman"/>
          <w:color w:val="231F1F"/>
          <w:spacing w:val="-1"/>
          <w:sz w:val="22"/>
        </w:rPr>
        <w:t>yL</w:t>
      </w:r>
      <w:r>
        <w:rPr>
          <w:rFonts w:ascii="Times New Roman"/>
          <w:color w:val="231F1F"/>
          <w:spacing w:val="-1"/>
          <w:sz w:val="22"/>
        </w:rPr>
        <w:t>ee</w:t>
      </w:r>
      <w:r>
        <w:rPr>
          <w:rFonts w:ascii="Times New Roman"/>
          <w:color w:val="231F1F"/>
          <w:spacing w:val="41"/>
          <w:sz w:val="22"/>
        </w:rPr>
        <w:t> </w:t>
      </w:r>
      <w:r>
        <w:rPr>
          <w:rFonts w:ascii="Times New Roman"/>
          <w:color w:val="231F1F"/>
          <w:spacing w:val="-1"/>
          <w:sz w:val="22"/>
        </w:rPr>
        <w:t>(</w:t>
      </w:r>
      <w:r>
        <w:rPr>
          <w:rFonts w:ascii="Times New Roman"/>
          <w:color w:val="231F1F"/>
          <w:spacing w:val="-1"/>
          <w:sz w:val="22"/>
        </w:rPr>
        <w:t>2011).</w:t>
      </w:r>
      <w:r>
        <w:rPr>
          <w:rFonts w:ascii="Times New Roman"/>
          <w:color w:val="231F1F"/>
          <w:spacing w:val="43"/>
          <w:sz w:val="22"/>
        </w:rPr>
        <w:t> </w:t>
      </w:r>
      <w:r>
        <w:rPr>
          <w:rFonts w:ascii="Times New Roman"/>
          <w:i/>
          <w:color w:val="231F1F"/>
          <w:spacing w:val="-1"/>
          <w:sz w:val="22"/>
        </w:rPr>
        <w:t>Abo</w:t>
      </w:r>
      <w:r>
        <w:rPr>
          <w:rFonts w:ascii="Times New Roman"/>
          <w:i/>
          <w:color w:val="231F1F"/>
          <w:spacing w:val="-1"/>
          <w:sz w:val="22"/>
        </w:rPr>
        <w:t>utOBDdiagnostic</w:t>
      </w:r>
      <w:r>
        <w:rPr>
          <w:rFonts w:ascii="Times New Roman"/>
          <w:i/>
          <w:color w:val="231F1F"/>
          <w:spacing w:val="43"/>
          <w:sz w:val="22"/>
        </w:rPr>
        <w:t> </w:t>
      </w:r>
      <w:r>
        <w:rPr>
          <w:rFonts w:ascii="Times New Roman"/>
          <w:i/>
          <w:color w:val="231F1F"/>
          <w:spacing w:val="-1"/>
          <w:sz w:val="22"/>
        </w:rPr>
        <w:t>.</w:t>
      </w:r>
      <w:r>
        <w:rPr>
          <w:rFonts w:ascii="Times New Roman"/>
          <w:color w:val="231F1F"/>
          <w:spacing w:val="-1"/>
          <w:sz w:val="22"/>
        </w:rPr>
        <w:t>Attentionelectronic</w:t>
      </w:r>
      <w:r>
        <w:rPr>
          <w:rFonts w:ascii="Times New Roman"/>
          <w:color w:val="231F1F"/>
          <w:spacing w:val="-1"/>
          <w:sz w:val="22"/>
        </w:rPr>
        <w:t>s.</w:t>
      </w:r>
      <w:r>
        <w:rPr>
          <w:rFonts w:ascii="Times New Roman"/>
          <w:color w:val="231F1F"/>
          <w:spacing w:val="43"/>
          <w:sz w:val="22"/>
        </w:rPr>
        <w:t> </w:t>
      </w:r>
      <w:r>
        <w:rPr>
          <w:rFonts w:ascii="Times New Roman"/>
          <w:color w:val="231F1F"/>
          <w:spacing w:val="-2"/>
          <w:sz w:val="22"/>
        </w:rPr>
        <w:t>NA</w:t>
      </w:r>
      <w:r>
        <w:rPr>
          <w:rFonts w:ascii="Times New Roman"/>
          <w:color w:val="231F1F"/>
          <w:spacing w:val="-2"/>
          <w:sz w:val="22"/>
        </w:rPr>
        <w:t>P</w:t>
      </w:r>
      <w:r>
        <w:rPr>
          <w:rFonts w:ascii="Times New Roman"/>
          <w:color w:val="231F1F"/>
          <w:spacing w:val="-2"/>
          <w:sz w:val="22"/>
        </w:rPr>
        <w:t>A</w:t>
      </w:r>
      <w:r>
        <w:rPr>
          <w:rFonts w:ascii="Times New Roman"/>
          <w:color w:val="231F1F"/>
          <w:spacing w:val="-2"/>
          <w:sz w:val="22"/>
        </w:rPr>
        <w:t>,</w:t>
      </w:r>
      <w:r>
        <w:rPr>
          <w:rFonts w:ascii="Times New Roman"/>
          <w:color w:val="231F1F"/>
          <w:spacing w:val="43"/>
          <w:sz w:val="22"/>
        </w:rPr>
        <w:t> </w:t>
      </w:r>
      <w:r>
        <w:rPr>
          <w:rFonts w:ascii="Times New Roman"/>
          <w:color w:val="231F1F"/>
          <w:spacing w:val="-6"/>
          <w:sz w:val="22"/>
        </w:rPr>
        <w:t>I</w:t>
      </w:r>
      <w:r>
        <w:rPr>
          <w:rFonts w:ascii="Times New Roman"/>
          <w:color w:val="231F1F"/>
          <w:spacing w:val="-6"/>
          <w:sz w:val="22"/>
        </w:rPr>
        <w:t>.</w:t>
      </w:r>
      <w:r>
        <w:rPr>
          <w:rFonts w:ascii="Times New Roman"/>
          <w:color w:val="231F1F"/>
          <w:spacing w:val="43"/>
          <w:sz w:val="22"/>
        </w:rPr>
        <w:t> </w:t>
      </w:r>
      <w:r>
        <w:rPr>
          <w:rFonts w:ascii="Times New Roman"/>
          <w:color w:val="231F1F"/>
          <w:sz w:val="22"/>
        </w:rPr>
        <w:t>o.</w:t>
      </w:r>
      <w:r>
        <w:rPr>
          <w:rFonts w:ascii="Times New Roman"/>
          <w:color w:val="231F1F"/>
          <w:spacing w:val="43"/>
          <w:sz w:val="22"/>
        </w:rPr>
        <w:t> </w:t>
      </w:r>
      <w:r>
        <w:rPr>
          <w:rFonts w:ascii="Times New Roman"/>
          <w:color w:val="231F1F"/>
          <w:sz w:val="22"/>
        </w:rPr>
        <w:t>(</w:t>
      </w:r>
      <w:r>
        <w:rPr>
          <w:rFonts w:ascii="Times New Roman"/>
          <w:color w:val="231F1F"/>
          <w:sz w:val="22"/>
        </w:rPr>
        <w:t>1998).</w:t>
      </w:r>
      <w:r>
        <w:rPr>
          <w:rFonts w:ascii="Times New Roman"/>
          <w:color w:val="231F1F"/>
          <w:spacing w:val="41"/>
          <w:sz w:val="22"/>
        </w:rPr>
        <w:t> </w:t>
      </w:r>
      <w:r>
        <w:rPr>
          <w:rFonts w:ascii="Times New Roman"/>
          <w:i/>
          <w:color w:val="231F1F"/>
          <w:spacing w:val="-1"/>
          <w:sz w:val="22"/>
        </w:rPr>
        <w:t>I</w:t>
      </w:r>
      <w:r>
        <w:rPr>
          <w:rFonts w:ascii="Times New Roman"/>
          <w:i/>
          <w:color w:val="231F1F"/>
          <w:spacing w:val="-1"/>
          <w:sz w:val="22"/>
        </w:rPr>
        <w:t>ntroduction</w:t>
      </w:r>
      <w:r>
        <w:rPr>
          <w:rFonts w:ascii="Times New Roman"/>
          <w:i/>
          <w:color w:val="231F1F"/>
          <w:spacing w:val="43"/>
          <w:sz w:val="22"/>
        </w:rPr>
        <w:t> </w:t>
      </w:r>
      <w:r>
        <w:rPr>
          <w:rFonts w:ascii="Times New Roman"/>
          <w:i/>
          <w:color w:val="231F1F"/>
          <w:sz w:val="22"/>
        </w:rPr>
        <w:t>to</w:t>
      </w:r>
      <w:r>
        <w:rPr>
          <w:rFonts w:ascii="Times New Roman"/>
          <w:i/>
          <w:color w:val="231F1F"/>
          <w:spacing w:val="27"/>
          <w:sz w:val="22"/>
        </w:rPr>
        <w:t> </w:t>
      </w:r>
      <w:r>
        <w:rPr>
          <w:rFonts w:ascii="Times New Roman"/>
          <w:i/>
          <w:color w:val="231F1F"/>
          <w:spacing w:val="-1"/>
          <w:sz w:val="22"/>
        </w:rPr>
        <w:t>OB</w:t>
      </w:r>
      <w:r>
        <w:rPr>
          <w:rFonts w:ascii="Times New Roman"/>
          <w:i/>
          <w:color w:val="231F1F"/>
          <w:spacing w:val="-1"/>
          <w:sz w:val="22"/>
        </w:rPr>
        <w:t>D II</w:t>
      </w:r>
      <w:r>
        <w:rPr>
          <w:rFonts w:ascii="Times New Roman"/>
          <w:i/>
          <w:color w:val="231F1F"/>
          <w:spacing w:val="-1"/>
          <w:sz w:val="22"/>
        </w:rPr>
        <w:t>.</w:t>
      </w:r>
      <w:r>
        <w:rPr>
          <w:rFonts w:ascii="Times New Roman"/>
          <w:i/>
          <w:color w:val="231F1F"/>
          <w:sz w:val="22"/>
        </w:rPr>
        <w:t> </w:t>
      </w:r>
      <w:r>
        <w:rPr>
          <w:rFonts w:ascii="Times New Roman"/>
          <w:color w:val="231F1F"/>
          <w:spacing w:val="-2"/>
          <w:sz w:val="22"/>
        </w:rPr>
        <w:t>I</w:t>
      </w:r>
      <w:r>
        <w:rPr>
          <w:rFonts w:ascii="Times New Roman"/>
          <w:color w:val="231F1F"/>
          <w:spacing w:val="-2"/>
          <w:sz w:val="22"/>
        </w:rPr>
        <w:t>nstitut</w:t>
      </w:r>
      <w:r>
        <w:rPr>
          <w:rFonts w:ascii="Times New Roman"/>
          <w:color w:val="231F1F"/>
          <w:spacing w:val="1"/>
          <w:sz w:val="22"/>
        </w:rPr>
        <w:t> </w:t>
      </w:r>
      <w:r>
        <w:rPr>
          <w:rFonts w:ascii="Times New Roman"/>
          <w:color w:val="231F1F"/>
          <w:sz w:val="22"/>
        </w:rPr>
        <w:t>of</w:t>
      </w:r>
      <w:r>
        <w:rPr>
          <w:rFonts w:ascii="Times New Roman"/>
          <w:color w:val="231F1F"/>
          <w:spacing w:val="-1"/>
          <w:sz w:val="22"/>
        </w:rPr>
        <w:t> </w:t>
      </w:r>
      <w:r>
        <w:rPr>
          <w:rFonts w:ascii="Times New Roman"/>
          <w:color w:val="231F1F"/>
          <w:spacing w:val="-2"/>
          <w:sz w:val="22"/>
        </w:rPr>
        <w:t>A</w:t>
      </w:r>
      <w:r>
        <w:rPr>
          <w:rFonts w:ascii="Times New Roman"/>
          <w:color w:val="231F1F"/>
          <w:spacing w:val="-2"/>
          <w:sz w:val="22"/>
        </w:rPr>
        <w:t>utomotive</w:t>
      </w:r>
      <w:r>
        <w:rPr>
          <w:rFonts w:ascii="Times New Roman"/>
          <w:color w:val="231F1F"/>
          <w:spacing w:val="-2"/>
          <w:sz w:val="22"/>
        </w:rPr>
        <w:t>Tec</w:t>
      </w:r>
      <w:r>
        <w:rPr>
          <w:rFonts w:ascii="Times New Roman"/>
          <w:color w:val="231F1F"/>
          <w:spacing w:val="-2"/>
          <w:sz w:val="22"/>
        </w:rPr>
        <w:t>hnol</w:t>
      </w:r>
      <w:r>
        <w:rPr>
          <w:rFonts w:ascii="Times New Roman"/>
          <w:color w:val="231F1F"/>
          <w:spacing w:val="-2"/>
          <w:sz w:val="22"/>
        </w:rPr>
        <w:t>og</w:t>
      </w:r>
      <w:r>
        <w:rPr>
          <w:rFonts w:ascii="Times New Roman"/>
          <w:color w:val="231F1F"/>
          <w:spacing w:val="-2"/>
          <w:sz w:val="22"/>
        </w:rPr>
        <w:t>y.</w:t>
      </w:r>
      <w:r>
        <w:rPr>
          <w:rFonts w:ascii="Times New Roman"/>
          <w:sz w:val="22"/>
        </w:rPr>
      </w:r>
    </w:p>
    <w:p>
      <w:pPr>
        <w:spacing w:before="119"/>
        <w:ind w:left="119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1F"/>
          <w:spacing w:val="-1"/>
          <w:sz w:val="22"/>
        </w:rPr>
        <w:t>Lozić</w:t>
      </w:r>
      <w:r>
        <w:rPr>
          <w:rFonts w:ascii="Times New Roman" w:hAnsi="Times New Roman"/>
          <w:color w:val="231F1F"/>
          <w:spacing w:val="-1"/>
          <w:sz w:val="22"/>
        </w:rPr>
        <w:t>-</w:t>
      </w:r>
      <w:r>
        <w:rPr>
          <w:rFonts w:ascii="Times New Roman" w:hAnsi="Times New Roman"/>
          <w:color w:val="231F1F"/>
          <w:spacing w:val="-1"/>
          <w:sz w:val="22"/>
        </w:rPr>
        <w:t>Baškarad</w:t>
      </w:r>
      <w:r>
        <w:rPr>
          <w:rFonts w:ascii="Times New Roman" w:hAnsi="Times New Roman"/>
          <w:color w:val="231F1F"/>
          <w:sz w:val="22"/>
        </w:rPr>
        <w:t> </w:t>
      </w:r>
      <w:r>
        <w:rPr>
          <w:rFonts w:ascii="Times New Roman" w:hAnsi="Times New Roman"/>
          <w:color w:val="231F1F"/>
          <w:spacing w:val="7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S.</w:t>
      </w:r>
      <w:r>
        <w:rPr>
          <w:rFonts w:ascii="Times New Roman" w:hAnsi="Times New Roman"/>
          <w:color w:val="231F1F"/>
          <w:sz w:val="22"/>
        </w:rPr>
        <w:t> </w:t>
      </w:r>
      <w:r>
        <w:rPr>
          <w:rFonts w:ascii="Times New Roman" w:hAnsi="Times New Roman"/>
          <w:color w:val="231F1F"/>
          <w:spacing w:val="7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(2000).</w:t>
      </w:r>
      <w:r>
        <w:rPr>
          <w:rFonts w:ascii="Times New Roman" w:hAnsi="Times New Roman"/>
          <w:color w:val="231F1F"/>
          <w:sz w:val="22"/>
        </w:rPr>
        <w:t> </w:t>
      </w:r>
      <w:r>
        <w:rPr>
          <w:rFonts w:ascii="Times New Roman" w:hAnsi="Times New Roman"/>
          <w:color w:val="231F1F"/>
          <w:spacing w:val="7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Ispitivanje</w:t>
      </w:r>
      <w:r>
        <w:rPr>
          <w:rFonts w:ascii="Times New Roman" w:hAnsi="Times New Roman"/>
          <w:i/>
          <w:color w:val="231F1F"/>
          <w:sz w:val="22"/>
        </w:rPr>
        <w:t> </w:t>
      </w:r>
      <w:r>
        <w:rPr>
          <w:rFonts w:ascii="Times New Roman" w:hAnsi="Times New Roman"/>
          <w:i/>
          <w:color w:val="231F1F"/>
          <w:spacing w:val="7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ispušnih</w:t>
      </w:r>
      <w:r>
        <w:rPr>
          <w:rFonts w:ascii="Times New Roman" w:hAnsi="Times New Roman"/>
          <w:i/>
          <w:color w:val="231F1F"/>
          <w:sz w:val="22"/>
        </w:rPr>
        <w:t> </w:t>
      </w:r>
      <w:r>
        <w:rPr>
          <w:rFonts w:ascii="Times New Roman" w:hAnsi="Times New Roman"/>
          <w:i/>
          <w:color w:val="231F1F"/>
          <w:spacing w:val="7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plinova</w:t>
      </w:r>
      <w:r>
        <w:rPr>
          <w:rFonts w:ascii="Times New Roman" w:hAnsi="Times New Roman"/>
          <w:i/>
          <w:color w:val="231F1F"/>
          <w:sz w:val="22"/>
        </w:rPr>
        <w:t> </w:t>
      </w:r>
      <w:r>
        <w:rPr>
          <w:rFonts w:ascii="Times New Roman" w:hAnsi="Times New Roman"/>
          <w:i/>
          <w:color w:val="231F1F"/>
          <w:spacing w:val="7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motornih</w:t>
      </w:r>
      <w:r>
        <w:rPr>
          <w:rFonts w:ascii="Times New Roman" w:hAnsi="Times New Roman"/>
          <w:i/>
          <w:color w:val="231F1F"/>
          <w:sz w:val="22"/>
        </w:rPr>
        <w:t> </w:t>
      </w:r>
      <w:r>
        <w:rPr>
          <w:rFonts w:ascii="Times New Roman" w:hAnsi="Times New Roman"/>
          <w:i/>
          <w:color w:val="231F1F"/>
          <w:spacing w:val="7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vozila</w:t>
      </w:r>
      <w:r>
        <w:rPr>
          <w:rFonts w:ascii="Times New Roman" w:hAnsi="Times New Roman"/>
          <w:i/>
          <w:color w:val="231F1F"/>
          <w:sz w:val="22"/>
        </w:rPr>
        <w:t> </w:t>
      </w:r>
      <w:r>
        <w:rPr>
          <w:rFonts w:ascii="Times New Roman" w:hAnsi="Times New Roman"/>
          <w:i/>
          <w:color w:val="231F1F"/>
          <w:spacing w:val="7"/>
          <w:sz w:val="22"/>
        </w:rPr>
        <w:t> </w:t>
      </w:r>
      <w:r>
        <w:rPr>
          <w:rFonts w:ascii="Times New Roman" w:hAnsi="Times New Roman"/>
          <w:i/>
          <w:color w:val="231F1F"/>
          <w:sz w:val="22"/>
        </w:rPr>
        <w:t>u </w:t>
      </w:r>
      <w:r>
        <w:rPr>
          <w:rFonts w:ascii="Times New Roman" w:hAnsi="Times New Roman"/>
          <w:i/>
          <w:color w:val="231F1F"/>
          <w:spacing w:val="7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stanicama</w:t>
      </w:r>
      <w:r>
        <w:rPr>
          <w:rFonts w:ascii="Times New Roman" w:hAnsi="Times New Roman"/>
          <w:i/>
          <w:color w:val="231F1F"/>
          <w:sz w:val="22"/>
        </w:rPr>
        <w:t> </w:t>
      </w:r>
      <w:r>
        <w:rPr>
          <w:rFonts w:ascii="Times New Roman" w:hAnsi="Times New Roman"/>
          <w:i/>
          <w:color w:val="231F1F"/>
          <w:spacing w:val="6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za</w:t>
      </w:r>
      <w:r>
        <w:rPr>
          <w:rFonts w:ascii="Times New Roman" w:hAnsi="Times New Roman"/>
          <w:i/>
          <w:color w:val="231F1F"/>
          <w:sz w:val="22"/>
        </w:rPr>
        <w:t> </w:t>
      </w:r>
      <w:r>
        <w:rPr>
          <w:rFonts w:ascii="Times New Roman" w:hAnsi="Times New Roman"/>
          <w:i/>
          <w:color w:val="231F1F"/>
          <w:spacing w:val="7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tehnički</w:t>
      </w:r>
      <w:r>
        <w:rPr>
          <w:rFonts w:ascii="Times New Roman" w:hAnsi="Times New Roman"/>
          <w:sz w:val="22"/>
        </w:rPr>
      </w:r>
    </w:p>
    <w:p>
      <w:pPr>
        <w:spacing w:before="1"/>
        <w:ind w:left="839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i/>
          <w:color w:val="231F1F"/>
          <w:spacing w:val="-1"/>
          <w:sz w:val="22"/>
        </w:rPr>
        <w:t>pregled</w:t>
      </w:r>
      <w:r>
        <w:rPr>
          <w:rFonts w:ascii="Times New Roman"/>
          <w:i/>
          <w:color w:val="231F1F"/>
          <w:sz w:val="22"/>
        </w:rPr>
        <w:t> </w:t>
      </w:r>
      <w:r>
        <w:rPr>
          <w:rFonts w:ascii="Times New Roman"/>
          <w:i/>
          <w:color w:val="231F1F"/>
          <w:spacing w:val="-1"/>
          <w:sz w:val="22"/>
        </w:rPr>
        <w:t>vozila</w:t>
      </w:r>
      <w:r>
        <w:rPr>
          <w:rFonts w:ascii="Times New Roman"/>
          <w:color w:val="231F1F"/>
          <w:spacing w:val="-1"/>
          <w:sz w:val="22"/>
        </w:rPr>
        <w:t>.</w:t>
      </w:r>
      <w:r>
        <w:rPr>
          <w:rFonts w:ascii="Times New Roman"/>
          <w:color w:val="231F1F"/>
          <w:sz w:val="22"/>
        </w:rPr>
        <w:t> </w:t>
      </w:r>
      <w:r>
        <w:rPr>
          <w:rFonts w:ascii="Times New Roman"/>
          <w:color w:val="231F1F"/>
          <w:spacing w:val="-1"/>
          <w:sz w:val="22"/>
        </w:rPr>
        <w:t>Zagreb:</w:t>
      </w:r>
      <w:r>
        <w:rPr>
          <w:rFonts w:ascii="Times New Roman"/>
          <w:color w:val="231F1F"/>
          <w:spacing w:val="-2"/>
          <w:sz w:val="22"/>
        </w:rPr>
        <w:t> </w:t>
      </w:r>
      <w:r>
        <w:rPr>
          <w:rFonts w:ascii="Times New Roman"/>
          <w:color w:val="231F1F"/>
          <w:spacing w:val="-1"/>
          <w:sz w:val="22"/>
        </w:rPr>
        <w:t>TISK.</w:t>
      </w:r>
      <w:r>
        <w:rPr>
          <w:rFonts w:ascii="Times New Roman"/>
          <w:sz w:val="22"/>
        </w:rPr>
      </w:r>
    </w:p>
    <w:p>
      <w:pPr>
        <w:spacing w:before="119"/>
        <w:ind w:left="840" w:right="107" w:hanging="721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Ma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nim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ara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n,</w:t>
      </w:r>
      <w:r>
        <w:rPr>
          <w:rFonts w:ascii="Times New Roman" w:hAnsi="Times New Roman" w:cs="Times New Roman" w:eastAsia="Times New Roman"/>
          <w:color w:val="231F1F"/>
          <w:spacing w:val="3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R.</w:t>
      </w:r>
      <w:r>
        <w:rPr>
          <w:rFonts w:ascii="Times New Roman" w:hAnsi="Times New Roman" w:cs="Times New Roman" w:eastAsia="Times New Roman"/>
          <w:color w:val="231F1F"/>
          <w:spacing w:val="3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(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2012)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.</w:t>
      </w:r>
      <w:r>
        <w:rPr>
          <w:rFonts w:ascii="Times New Roman" w:hAnsi="Times New Roman" w:cs="Times New Roman" w:eastAsia="Times New Roman"/>
          <w:color w:val="231F1F"/>
          <w:spacing w:val="3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“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Eff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ec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t</w:t>
      </w:r>
      <w:r>
        <w:rPr>
          <w:rFonts w:ascii="Times New Roman" w:hAnsi="Times New Roman" w:cs="Times New Roman" w:eastAsia="Times New Roman"/>
          <w:color w:val="231F1F"/>
          <w:spacing w:val="3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of</w:t>
      </w:r>
      <w:r>
        <w:rPr>
          <w:rFonts w:ascii="Times New Roman" w:hAnsi="Times New Roman" w:cs="Times New Roman" w:eastAsia="Times New Roman"/>
          <w:color w:val="231F1F"/>
          <w:spacing w:val="3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E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xh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a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ust</w:t>
      </w:r>
      <w:r>
        <w:rPr>
          <w:rFonts w:ascii="Times New Roman" w:hAnsi="Times New Roman" w:cs="Times New Roman" w:eastAsia="Times New Roman"/>
          <w:color w:val="231F1F"/>
          <w:spacing w:val="3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Ga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s</w:t>
      </w:r>
      <w:r>
        <w:rPr>
          <w:rFonts w:ascii="Times New Roman" w:hAnsi="Times New Roman" w:cs="Times New Roman" w:eastAsia="Times New Roman"/>
          <w:color w:val="231F1F"/>
          <w:spacing w:val="3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2"/>
          <w:sz w:val="22"/>
          <w:szCs w:val="22"/>
        </w:rPr>
        <w:t>R</w:t>
      </w:r>
      <w:r>
        <w:rPr>
          <w:rFonts w:ascii="Times New Roman" w:hAnsi="Times New Roman" w:cs="Times New Roman" w:eastAsia="Times New Roman"/>
          <w:color w:val="231F1F"/>
          <w:spacing w:val="-2"/>
          <w:sz w:val="22"/>
          <w:szCs w:val="22"/>
        </w:rPr>
        <w:t>ecirculation</w:t>
      </w:r>
      <w:r>
        <w:rPr>
          <w:rFonts w:ascii="Times New Roman" w:hAnsi="Times New Roman" w:cs="Times New Roman" w:eastAsia="Times New Roman"/>
          <w:color w:val="231F1F"/>
          <w:spacing w:val="3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(EGR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)</w:t>
      </w:r>
      <w:r>
        <w:rPr>
          <w:rFonts w:ascii="Times New Roman" w:hAnsi="Times New Roman" w:cs="Times New Roman" w:eastAsia="Times New Roman"/>
          <w:color w:val="231F1F"/>
          <w:spacing w:val="3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on</w:t>
      </w:r>
      <w:r>
        <w:rPr>
          <w:rFonts w:ascii="Times New Roman" w:hAnsi="Times New Roman" w:cs="Times New Roman" w:eastAsia="Times New Roman"/>
          <w:color w:val="231F1F"/>
          <w:spacing w:val="3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2"/>
          <w:sz w:val="22"/>
          <w:szCs w:val="22"/>
        </w:rPr>
        <w:t>Perf</w:t>
      </w:r>
      <w:r>
        <w:rPr>
          <w:rFonts w:ascii="Times New Roman" w:hAnsi="Times New Roman" w:cs="Times New Roman" w:eastAsia="Times New Roman"/>
          <w:color w:val="231F1F"/>
          <w:spacing w:val="-2"/>
          <w:sz w:val="22"/>
          <w:szCs w:val="22"/>
        </w:rPr>
        <w:t>or</w:t>
      </w:r>
      <w:r>
        <w:rPr>
          <w:rFonts w:ascii="Times New Roman" w:hAnsi="Times New Roman" w:cs="Times New Roman" w:eastAsia="Times New Roman"/>
          <w:color w:val="231F1F"/>
          <w:spacing w:val="-2"/>
          <w:sz w:val="22"/>
          <w:szCs w:val="22"/>
        </w:rPr>
        <w:t>m</w:t>
      </w:r>
      <w:r>
        <w:rPr>
          <w:rFonts w:ascii="Times New Roman" w:hAnsi="Times New Roman" w:cs="Times New Roman" w:eastAsia="Times New Roman"/>
          <w:color w:val="231F1F"/>
          <w:spacing w:val="-2"/>
          <w:sz w:val="22"/>
          <w:szCs w:val="22"/>
        </w:rPr>
        <w:t>ance</w:t>
      </w:r>
      <w:r>
        <w:rPr>
          <w:rFonts w:ascii="Times New Roman" w:hAnsi="Times New Roman" w:cs="Times New Roman" w:eastAsia="Times New Roman"/>
          <w:color w:val="231F1F"/>
          <w:spacing w:val="3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a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nd</w:t>
      </w:r>
      <w:r>
        <w:rPr>
          <w:rFonts w:ascii="Times New Roman" w:hAnsi="Times New Roman" w:cs="Times New Roman" w:eastAsia="Times New Roman"/>
          <w:color w:val="231F1F"/>
          <w:spacing w:val="3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E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mission</w:t>
      </w:r>
      <w:r>
        <w:rPr>
          <w:rFonts w:ascii="Times New Roman" w:hAnsi="Times New Roman" w:cs="Times New Roman" w:eastAsia="Times New Roman"/>
          <w:color w:val="231F1F"/>
          <w:spacing w:val="6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c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h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aracter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isti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c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s</w:t>
      </w:r>
      <w:r>
        <w:rPr>
          <w:rFonts w:ascii="Times New Roman" w:hAnsi="Times New Roman" w:cs="Times New Roman" w:eastAsia="Times New Roman"/>
          <w:color w:val="231F1F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of</w:t>
      </w:r>
      <w:r>
        <w:rPr>
          <w:rFonts w:ascii="Times New Roman" w:hAnsi="Times New Roman" w:cs="Times New Roman" w:eastAsia="Times New Roman"/>
          <w:color w:val="231F1F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a</w:t>
      </w:r>
      <w:r>
        <w:rPr>
          <w:rFonts w:ascii="Times New Roman" w:hAnsi="Times New Roman" w:cs="Times New Roman" w:eastAsia="Times New Roman"/>
          <w:color w:val="231F1F"/>
          <w:spacing w:val="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T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h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ree</w:t>
      </w:r>
      <w:r>
        <w:rPr>
          <w:rFonts w:ascii="Times New Roman" w:hAnsi="Times New Roman" w:cs="Times New Roman" w:eastAsia="Times New Roman"/>
          <w:color w:val="231F1F"/>
          <w:spacing w:val="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2"/>
          <w:sz w:val="22"/>
          <w:szCs w:val="22"/>
        </w:rPr>
        <w:t>C</w:t>
      </w:r>
      <w:r>
        <w:rPr>
          <w:rFonts w:ascii="Times New Roman" w:hAnsi="Times New Roman" w:cs="Times New Roman" w:eastAsia="Times New Roman"/>
          <w:color w:val="231F1F"/>
          <w:spacing w:val="-2"/>
          <w:sz w:val="22"/>
          <w:szCs w:val="22"/>
        </w:rPr>
        <w:t>ylind</w:t>
      </w:r>
      <w:r>
        <w:rPr>
          <w:rFonts w:ascii="Times New Roman" w:hAnsi="Times New Roman" w:cs="Times New Roman" w:eastAsia="Times New Roman"/>
          <w:color w:val="231F1F"/>
          <w:spacing w:val="-2"/>
          <w:sz w:val="22"/>
          <w:szCs w:val="22"/>
        </w:rPr>
        <w:t>er</w:t>
      </w:r>
      <w:r>
        <w:rPr>
          <w:rFonts w:ascii="Times New Roman" w:hAnsi="Times New Roman" w:cs="Times New Roman" w:eastAsia="Times New Roman"/>
          <w:color w:val="231F1F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Direct</w:t>
      </w:r>
      <w:r>
        <w:rPr>
          <w:rFonts w:ascii="Times New Roman" w:hAnsi="Times New Roman" w:cs="Times New Roman" w:eastAsia="Times New Roman"/>
          <w:color w:val="231F1F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2"/>
          <w:sz w:val="22"/>
          <w:szCs w:val="22"/>
        </w:rPr>
        <w:t>In</w:t>
      </w:r>
      <w:r>
        <w:rPr>
          <w:rFonts w:ascii="Times New Roman" w:hAnsi="Times New Roman" w:cs="Times New Roman" w:eastAsia="Times New Roman"/>
          <w:color w:val="231F1F"/>
          <w:spacing w:val="-2"/>
          <w:sz w:val="22"/>
          <w:szCs w:val="22"/>
        </w:rPr>
        <w:t>j</w:t>
      </w:r>
      <w:r>
        <w:rPr>
          <w:rFonts w:ascii="Times New Roman" w:hAnsi="Times New Roman" w:cs="Times New Roman" w:eastAsia="Times New Roman"/>
          <w:color w:val="231F1F"/>
          <w:spacing w:val="-2"/>
          <w:sz w:val="22"/>
          <w:szCs w:val="22"/>
        </w:rPr>
        <w:t>ec</w:t>
      </w:r>
      <w:r>
        <w:rPr>
          <w:rFonts w:ascii="Times New Roman" w:hAnsi="Times New Roman" w:cs="Times New Roman" w:eastAsia="Times New Roman"/>
          <w:color w:val="231F1F"/>
          <w:spacing w:val="-2"/>
          <w:sz w:val="22"/>
          <w:szCs w:val="22"/>
        </w:rPr>
        <w:t>tion</w:t>
      </w:r>
      <w:r>
        <w:rPr>
          <w:rFonts w:ascii="Times New Roman" w:hAnsi="Times New Roman" w:cs="Times New Roman" w:eastAsia="Times New Roman"/>
          <w:color w:val="231F1F"/>
          <w:spacing w:val="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Comp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re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ssion</w:t>
      </w:r>
      <w:r>
        <w:rPr>
          <w:rFonts w:ascii="Times New Roman" w:hAnsi="Times New Roman" w:cs="Times New Roman" w:eastAsia="Times New Roman"/>
          <w:color w:val="231F1F"/>
          <w:spacing w:val="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2"/>
          <w:sz w:val="22"/>
          <w:szCs w:val="22"/>
        </w:rPr>
        <w:t>Ignition</w:t>
      </w:r>
      <w:r>
        <w:rPr>
          <w:rFonts w:ascii="Times New Roman" w:hAnsi="Times New Roman" w:cs="Times New Roman" w:eastAsia="Times New Roman"/>
          <w:color w:val="231F1F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2"/>
          <w:sz w:val="22"/>
          <w:szCs w:val="22"/>
        </w:rPr>
        <w:t>Engin</w:t>
      </w:r>
      <w:r>
        <w:rPr>
          <w:rFonts w:ascii="Times New Roman" w:hAnsi="Times New Roman" w:cs="Times New Roman" w:eastAsia="Times New Roman"/>
          <w:color w:val="231F1F"/>
          <w:spacing w:val="-2"/>
          <w:sz w:val="22"/>
          <w:szCs w:val="22"/>
        </w:rPr>
        <w:t>e”</w:t>
      </w:r>
      <w:r>
        <w:rPr>
          <w:rFonts w:ascii="Times New Roman" w:hAnsi="Times New Roman" w:cs="Times New Roman" w:eastAsia="Times New Roman"/>
          <w:color w:val="231F1F"/>
          <w:spacing w:val="-2"/>
          <w:sz w:val="22"/>
          <w:szCs w:val="22"/>
        </w:rPr>
        <w:t>.</w:t>
      </w:r>
      <w:r>
        <w:rPr>
          <w:rFonts w:ascii="Times New Roman" w:hAnsi="Times New Roman" w:cs="Times New Roman" w:eastAsia="Times New Roman"/>
          <w:color w:val="231F1F"/>
          <w:spacing w:val="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2"/>
          <w:szCs w:val="22"/>
        </w:rPr>
        <w:t>Ale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2"/>
          <w:szCs w:val="22"/>
        </w:rPr>
        <w:t>x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2"/>
          <w:szCs w:val="22"/>
        </w:rPr>
        <w:t>andria</w:t>
      </w:r>
      <w:r>
        <w:rPr>
          <w:rFonts w:ascii="Times New Roman" w:hAnsi="Times New Roman" w:cs="Times New Roman" w:eastAsia="Times New Roman"/>
          <w:i/>
          <w:color w:val="231F1F"/>
          <w:spacing w:val="7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2"/>
          <w:szCs w:val="22"/>
        </w:rPr>
        <w:t>E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2"/>
          <w:szCs w:val="22"/>
        </w:rPr>
        <w:t>ngineering</w:t>
      </w:r>
      <w:r>
        <w:rPr>
          <w:rFonts w:ascii="Times New Roman" w:hAnsi="Times New Roman" w:cs="Times New Roman" w:eastAsia="Times New Roman"/>
          <w:i/>
          <w:color w:val="231F1F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2"/>
          <w:szCs w:val="22"/>
        </w:rPr>
        <w:t>Journal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.</w:t>
      </w:r>
      <w:r>
        <w:rPr>
          <w:rFonts w:ascii="Times New Roman" w:hAnsi="Times New Roman" w:cs="Times New Roman" w:eastAsia="Times New Roman"/>
          <w:sz w:val="22"/>
          <w:szCs w:val="22"/>
        </w:rPr>
      </w:r>
    </w:p>
    <w:p>
      <w:pPr>
        <w:spacing w:before="119"/>
        <w:ind w:left="118" w:right="0" w:firstLine="1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1F"/>
          <w:spacing w:val="-1"/>
          <w:sz w:val="22"/>
        </w:rPr>
        <w:t>Ve</w:t>
      </w:r>
      <w:r>
        <w:rPr>
          <w:rFonts w:ascii="Times New Roman" w:hAnsi="Times New Roman"/>
          <w:color w:val="231F1F"/>
          <w:spacing w:val="-1"/>
          <w:sz w:val="22"/>
        </w:rPr>
        <w:t>inovi</w:t>
      </w:r>
      <w:r>
        <w:rPr>
          <w:rFonts w:ascii="Times New Roman" w:hAnsi="Times New Roman"/>
          <w:color w:val="231F1F"/>
          <w:spacing w:val="-1"/>
          <w:sz w:val="22"/>
        </w:rPr>
        <w:t>ć</w:t>
      </w:r>
      <w:r>
        <w:rPr>
          <w:rFonts w:ascii="Times New Roman" w:hAnsi="Times New Roman"/>
          <w:color w:val="231F1F"/>
          <w:spacing w:val="-1"/>
          <w:sz w:val="22"/>
        </w:rPr>
        <w:t>,</w:t>
      </w:r>
      <w:r>
        <w:rPr>
          <w:rFonts w:ascii="Times New Roman" w:hAnsi="Times New Roman"/>
          <w:color w:val="231F1F"/>
          <w:sz w:val="22"/>
        </w:rPr>
        <w:t> M.,</w:t>
      </w:r>
      <w:r>
        <w:rPr>
          <w:rFonts w:ascii="Times New Roman" w:hAnsi="Times New Roman"/>
          <w:color w:val="231F1F"/>
          <w:spacing w:val="-2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J</w:t>
      </w:r>
      <w:r>
        <w:rPr>
          <w:rFonts w:ascii="Times New Roman" w:hAnsi="Times New Roman"/>
          <w:color w:val="231F1F"/>
          <w:spacing w:val="-1"/>
          <w:sz w:val="22"/>
        </w:rPr>
        <w:t>evre</w:t>
      </w:r>
      <w:r>
        <w:rPr>
          <w:rFonts w:ascii="Times New Roman" w:hAnsi="Times New Roman"/>
          <w:color w:val="231F1F"/>
          <w:spacing w:val="-1"/>
          <w:sz w:val="22"/>
        </w:rPr>
        <w:t>m</w:t>
      </w:r>
      <w:r>
        <w:rPr>
          <w:rFonts w:ascii="Times New Roman" w:hAnsi="Times New Roman"/>
          <w:color w:val="231F1F"/>
          <w:spacing w:val="-1"/>
          <w:sz w:val="22"/>
        </w:rPr>
        <w:t>o</w:t>
      </w:r>
      <w:r>
        <w:rPr>
          <w:rFonts w:ascii="Times New Roman" w:hAnsi="Times New Roman"/>
          <w:color w:val="231F1F"/>
          <w:spacing w:val="-1"/>
          <w:sz w:val="22"/>
        </w:rPr>
        <w:t>vić,</w:t>
      </w:r>
      <w:r>
        <w:rPr>
          <w:rFonts w:ascii="Times New Roman" w:hAnsi="Times New Roman"/>
          <w:color w:val="231F1F"/>
          <w:sz w:val="22"/>
        </w:rPr>
        <w:t> A.</w:t>
      </w:r>
      <w:r>
        <w:rPr>
          <w:rFonts w:ascii="Times New Roman" w:hAnsi="Times New Roman"/>
          <w:color w:val="231F1F"/>
          <w:spacing w:val="-1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(</w:t>
      </w:r>
      <w:r>
        <w:rPr>
          <w:rFonts w:ascii="Times New Roman" w:hAnsi="Times New Roman"/>
          <w:color w:val="231F1F"/>
          <w:spacing w:val="-1"/>
          <w:sz w:val="22"/>
        </w:rPr>
        <w:t>2011).</w:t>
      </w:r>
      <w:r>
        <w:rPr>
          <w:rFonts w:ascii="Times New Roman" w:hAnsi="Times New Roman"/>
          <w:color w:val="231F1F"/>
          <w:spacing w:val="-3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Ra</w:t>
      </w:r>
      <w:r>
        <w:rPr>
          <w:rFonts w:ascii="Times New Roman" w:hAnsi="Times New Roman"/>
          <w:i/>
          <w:color w:val="231F1F"/>
          <w:spacing w:val="-1"/>
          <w:sz w:val="22"/>
        </w:rPr>
        <w:t>č</w:t>
      </w:r>
      <w:r>
        <w:rPr>
          <w:rFonts w:ascii="Times New Roman" w:hAnsi="Times New Roman"/>
          <w:i/>
          <w:color w:val="231F1F"/>
          <w:spacing w:val="-1"/>
          <w:sz w:val="22"/>
        </w:rPr>
        <w:t>unarske</w:t>
      </w:r>
      <w:r>
        <w:rPr>
          <w:rFonts w:ascii="Times New Roman" w:hAnsi="Times New Roman"/>
          <w:i/>
          <w:color w:val="231F1F"/>
          <w:sz w:val="22"/>
        </w:rPr>
        <w:t> </w:t>
      </w:r>
      <w:r>
        <w:rPr>
          <w:rFonts w:ascii="Times New Roman" w:hAnsi="Times New Roman"/>
          <w:i/>
          <w:color w:val="231F1F"/>
          <w:spacing w:val="-2"/>
          <w:sz w:val="22"/>
        </w:rPr>
        <w:t>mre</w:t>
      </w:r>
      <w:r>
        <w:rPr>
          <w:rFonts w:ascii="Times New Roman" w:hAnsi="Times New Roman"/>
          <w:i/>
          <w:color w:val="231F1F"/>
          <w:spacing w:val="-2"/>
          <w:sz w:val="22"/>
        </w:rPr>
        <w:t>ž</w:t>
      </w:r>
      <w:r>
        <w:rPr>
          <w:rFonts w:ascii="Times New Roman" w:hAnsi="Times New Roman"/>
          <w:i/>
          <w:color w:val="231F1F"/>
          <w:spacing w:val="-2"/>
          <w:sz w:val="22"/>
        </w:rPr>
        <w:t>e</w:t>
      </w:r>
      <w:r>
        <w:rPr>
          <w:rFonts w:ascii="Times New Roman" w:hAnsi="Times New Roman"/>
          <w:color w:val="231F1F"/>
          <w:spacing w:val="-2"/>
          <w:sz w:val="22"/>
        </w:rPr>
        <w:t>.</w:t>
      </w:r>
      <w:r>
        <w:rPr>
          <w:rFonts w:ascii="Times New Roman" w:hAnsi="Times New Roman"/>
          <w:color w:val="231F1F"/>
          <w:sz w:val="22"/>
        </w:rPr>
        <w:t> </w:t>
      </w:r>
      <w:r>
        <w:rPr>
          <w:rFonts w:ascii="Times New Roman" w:hAnsi="Times New Roman"/>
          <w:color w:val="231F1F"/>
          <w:spacing w:val="-2"/>
          <w:sz w:val="22"/>
        </w:rPr>
        <w:t>Beogra</w:t>
      </w:r>
      <w:r>
        <w:rPr>
          <w:rFonts w:ascii="Times New Roman" w:hAnsi="Times New Roman"/>
          <w:color w:val="231F1F"/>
          <w:spacing w:val="-2"/>
          <w:sz w:val="22"/>
        </w:rPr>
        <w:t>d:</w:t>
      </w:r>
      <w:r>
        <w:rPr>
          <w:rFonts w:ascii="Times New Roman" w:hAnsi="Times New Roman"/>
          <w:color w:val="231F1F"/>
          <w:spacing w:val="1"/>
          <w:sz w:val="22"/>
        </w:rPr>
        <w:t> </w:t>
      </w:r>
      <w:r>
        <w:rPr>
          <w:rFonts w:ascii="Times New Roman" w:hAnsi="Times New Roman"/>
          <w:color w:val="231F1F"/>
          <w:spacing w:val="-2"/>
          <w:sz w:val="22"/>
        </w:rPr>
        <w:t>Sing</w:t>
      </w:r>
      <w:r>
        <w:rPr>
          <w:rFonts w:ascii="Times New Roman" w:hAnsi="Times New Roman"/>
          <w:color w:val="231F1F"/>
          <w:spacing w:val="-2"/>
          <w:sz w:val="22"/>
        </w:rPr>
        <w:t>idunum.</w:t>
      </w:r>
      <w:r>
        <w:rPr>
          <w:rFonts w:ascii="Times New Roman" w:hAnsi="Times New Roman"/>
          <w:sz w:val="22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344" w:lineRule="auto"/>
        <w:ind w:right="6411"/>
        <w:jc w:val="left"/>
      </w:pPr>
      <w:r>
        <w:rPr>
          <w:color w:val="231F1F"/>
          <w:spacing w:val="-1"/>
        </w:rPr>
        <w:t>Elektronski</w:t>
      </w:r>
      <w:r>
        <w:rPr>
          <w:color w:val="231F1F"/>
        </w:rPr>
        <w:t> izvor:</w:t>
      </w:r>
      <w:r>
        <w:rPr>
          <w:color w:val="231F1F"/>
        </w:rPr>
        <w:t> </w:t>
      </w:r>
      <w:r>
        <w:rPr>
          <w:color w:val="4152A5"/>
        </w:rPr>
      </w:r>
      <w:r>
        <w:rPr>
          <w:color w:val="4152A5"/>
        </w:rPr>
        <w:t> </w:t>
      </w:r>
      <w:r>
        <w:rPr>
          <w:color w:val="4152A5"/>
          <w:spacing w:val="-1"/>
          <w:u w:val="single" w:color="4152A5"/>
        </w:rPr>
        <w:t>https:/</w:t>
      </w:r>
      <w:hyperlink r:id="rId113">
        <w:r>
          <w:rPr>
            <w:color w:val="4152A5"/>
            <w:spacing w:val="-1"/>
            <w:u w:val="single" w:color="4152A5"/>
          </w:rPr>
          <w:t>/www.obd</w:t>
        </w:r>
      </w:hyperlink>
      <w:r>
        <w:rPr>
          <w:color w:val="4152A5"/>
          <w:spacing w:val="-1"/>
          <w:u w:val="single" w:color="4152A5"/>
        </w:rPr>
        <w:t>-</w:t>
      </w:r>
      <w:hyperlink r:id="rId113">
        <w:r>
          <w:rPr>
            <w:color w:val="4152A5"/>
            <w:spacing w:val="-1"/>
            <w:u w:val="single" w:color="4152A5"/>
          </w:rPr>
          <w:t>codes.com/</w:t>
        </w:r>
        <w:r>
          <w:rPr>
            <w:color w:val="4152A5"/>
          </w:rPr>
        </w:r>
        <w:r>
          <w:rPr/>
        </w:r>
      </w:hyperlink>
    </w:p>
    <w:p>
      <w:pPr>
        <w:spacing w:after="0" w:line="344" w:lineRule="auto"/>
        <w:jc w:val="left"/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before="73"/>
        <w:ind w:left="118" w:right="6999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color w:val="231F1F"/>
          <w:sz w:val="20"/>
        </w:rPr>
        <w:t>Gordana</w:t>
      </w:r>
      <w:r>
        <w:rPr>
          <w:rFonts w:ascii="Times New Roman" w:hAnsi="Times New Roman"/>
          <w:b/>
          <w:color w:val="231F1F"/>
          <w:spacing w:val="-17"/>
          <w:sz w:val="20"/>
        </w:rPr>
        <w:t> </w:t>
      </w:r>
      <w:r>
        <w:rPr>
          <w:rFonts w:ascii="Times New Roman" w:hAnsi="Times New Roman"/>
          <w:b/>
          <w:color w:val="231F1F"/>
          <w:sz w:val="20"/>
        </w:rPr>
        <w:t>Blagojević</w:t>
      </w:r>
      <w:r>
        <w:rPr>
          <w:rFonts w:ascii="Times New Roman" w:hAnsi="Times New Roman"/>
          <w:b/>
          <w:color w:val="231F1F"/>
          <w:spacing w:val="24"/>
          <w:w w:val="99"/>
          <w:sz w:val="20"/>
        </w:rPr>
        <w:t> </w:t>
      </w:r>
      <w:r>
        <w:rPr>
          <w:rFonts w:ascii="Times New Roman" w:hAnsi="Times New Roman"/>
          <w:b/>
          <w:color w:val="231F1F"/>
          <w:sz w:val="20"/>
        </w:rPr>
        <w:t>Stojan</w:t>
      </w:r>
      <w:r>
        <w:rPr>
          <w:rFonts w:ascii="Times New Roman" w:hAnsi="Times New Roman"/>
          <w:b/>
          <w:color w:val="231F1F"/>
          <w:spacing w:val="-10"/>
          <w:sz w:val="20"/>
        </w:rPr>
        <w:t> </w:t>
      </w:r>
      <w:r>
        <w:rPr>
          <w:rFonts w:ascii="Times New Roman" w:hAnsi="Times New Roman"/>
          <w:b/>
          <w:color w:val="231F1F"/>
          <w:spacing w:val="-1"/>
          <w:sz w:val="20"/>
        </w:rPr>
        <w:t>Aleksić,</w:t>
      </w:r>
      <w:r>
        <w:rPr>
          <w:rFonts w:ascii="Times New Roman" w:hAnsi="Times New Roman"/>
          <w:b/>
          <w:color w:val="231F1F"/>
          <w:spacing w:val="-9"/>
          <w:sz w:val="20"/>
        </w:rPr>
        <w:t> </w:t>
      </w:r>
      <w:r>
        <w:rPr>
          <w:rFonts w:ascii="Times New Roman" w:hAnsi="Times New Roman"/>
          <w:b/>
          <w:color w:val="231F1F"/>
          <w:sz w:val="20"/>
        </w:rPr>
        <w:t>Ph.D.</w:t>
      </w:r>
      <w:r>
        <w:rPr>
          <w:rFonts w:ascii="Times New Roman" w:hAnsi="Times New Roman"/>
          <w:b/>
          <w:color w:val="231F1F"/>
          <w:spacing w:val="28"/>
          <w:w w:val="99"/>
          <w:sz w:val="20"/>
        </w:rPr>
        <w:t> </w:t>
      </w:r>
      <w:r>
        <w:rPr>
          <w:rFonts w:ascii="Times New Roman" w:hAnsi="Times New Roman"/>
          <w:b/>
          <w:color w:val="231F1F"/>
          <w:spacing w:val="-1"/>
          <w:sz w:val="20"/>
        </w:rPr>
        <w:t>Svetko</w:t>
      </w:r>
      <w:r>
        <w:rPr>
          <w:rFonts w:ascii="Times New Roman" w:hAnsi="Times New Roman"/>
          <w:b/>
          <w:color w:val="231F1F"/>
          <w:spacing w:val="-15"/>
          <w:sz w:val="20"/>
        </w:rPr>
        <w:t> </w:t>
      </w:r>
      <w:r>
        <w:rPr>
          <w:rFonts w:ascii="Times New Roman" w:hAnsi="Times New Roman"/>
          <w:b/>
          <w:color w:val="231F1F"/>
          <w:sz w:val="20"/>
        </w:rPr>
        <w:t>Milutinović</w:t>
      </w:r>
      <w:r>
        <w:rPr>
          <w:rFonts w:ascii="Times New Roman" w:hAns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before="0"/>
        <w:ind w:left="134" w:right="135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color w:val="231F1F"/>
          <w:sz w:val="20"/>
        </w:rPr>
        <w:t>MODERN</w:t>
      </w:r>
      <w:r>
        <w:rPr>
          <w:rFonts w:ascii="Times New Roman"/>
          <w:b/>
          <w:color w:val="231F1F"/>
          <w:spacing w:val="-11"/>
          <w:sz w:val="20"/>
        </w:rPr>
        <w:t> </w:t>
      </w:r>
      <w:r>
        <w:rPr>
          <w:rFonts w:ascii="Times New Roman"/>
          <w:b/>
          <w:color w:val="231F1F"/>
          <w:sz w:val="20"/>
        </w:rPr>
        <w:t>DIAGNOSTIC</w:t>
      </w:r>
      <w:r>
        <w:rPr>
          <w:rFonts w:ascii="Times New Roman"/>
          <w:b/>
          <w:color w:val="231F1F"/>
          <w:spacing w:val="-11"/>
          <w:sz w:val="20"/>
        </w:rPr>
        <w:t> </w:t>
      </w:r>
      <w:r>
        <w:rPr>
          <w:rFonts w:ascii="Times New Roman"/>
          <w:b/>
          <w:color w:val="231F1F"/>
          <w:sz w:val="20"/>
        </w:rPr>
        <w:t>SYSTEMS</w:t>
      </w:r>
      <w:r>
        <w:rPr>
          <w:rFonts w:ascii="Times New Roman"/>
          <w:b/>
          <w:color w:val="231F1F"/>
          <w:spacing w:val="-11"/>
          <w:sz w:val="20"/>
        </w:rPr>
        <w:t> </w:t>
      </w:r>
      <w:r>
        <w:rPr>
          <w:rFonts w:ascii="Times New Roman"/>
          <w:b/>
          <w:color w:val="231F1F"/>
          <w:sz w:val="20"/>
        </w:rPr>
        <w:t>ON</w:t>
      </w:r>
      <w:r>
        <w:rPr>
          <w:rFonts w:ascii="Times New Roman"/>
          <w:b/>
          <w:color w:val="231F1F"/>
          <w:spacing w:val="-12"/>
          <w:sz w:val="20"/>
        </w:rPr>
        <w:t> </w:t>
      </w:r>
      <w:r>
        <w:rPr>
          <w:rFonts w:ascii="Times New Roman"/>
          <w:b/>
          <w:color w:val="231F1F"/>
          <w:sz w:val="20"/>
        </w:rPr>
        <w:t>MOTOR</w:t>
      </w:r>
      <w:r>
        <w:rPr>
          <w:rFonts w:ascii="Times New Roman"/>
          <w:b/>
          <w:color w:val="231F1F"/>
          <w:spacing w:val="-11"/>
          <w:sz w:val="20"/>
        </w:rPr>
        <w:t> </w:t>
      </w:r>
      <w:r>
        <w:rPr>
          <w:rFonts w:ascii="Times New Roman"/>
          <w:b/>
          <w:color w:val="231F1F"/>
          <w:spacing w:val="-1"/>
          <w:sz w:val="20"/>
        </w:rPr>
        <w:t>VEHICLES</w:t>
      </w:r>
      <w:r>
        <w:rPr>
          <w:rFonts w:ascii="Times New Roman"/>
          <w:sz w:val="20"/>
        </w:rPr>
      </w:r>
    </w:p>
    <w:p>
      <w:pPr>
        <w:spacing w:line="240" w:lineRule="auto" w:before="3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before="0"/>
        <w:ind w:left="139" w:right="135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i/>
          <w:color w:val="231F1F"/>
          <w:sz w:val="20"/>
        </w:rPr>
        <w:t>Summary</w:t>
      </w:r>
      <w:r>
        <w:rPr>
          <w:rFonts w:ascii="Times New Roman"/>
          <w:sz w:val="20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b/>
          <w:bCs/>
          <w:i/>
          <w:sz w:val="20"/>
          <w:szCs w:val="20"/>
        </w:rPr>
      </w:pPr>
    </w:p>
    <w:p>
      <w:pPr>
        <w:spacing w:before="0"/>
        <w:ind w:left="118" w:right="115" w:firstLine="707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Modern</w:t>
      </w:r>
      <w:r>
        <w:rPr>
          <w:rFonts w:ascii="Times New Roman" w:hAnsi="Times New Roman" w:cs="Times New Roman" w:eastAsia="Times New Roman"/>
          <w:color w:val="231F1F"/>
          <w:spacing w:val="2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high</w:t>
      </w:r>
      <w:r>
        <w:rPr>
          <w:rFonts w:ascii="Times New Roman" w:hAnsi="Times New Roman" w:cs="Times New Roman" w:eastAsia="Times New Roman"/>
          <w:color w:val="231F1F"/>
          <w:spacing w:val="2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color w:val="231F1F"/>
          <w:spacing w:val="2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middle</w:t>
      </w:r>
      <w:r>
        <w:rPr>
          <w:rFonts w:ascii="Times New Roman" w:hAnsi="Times New Roman" w:cs="Times New Roman" w:eastAsia="Times New Roman"/>
          <w:color w:val="231F1F"/>
          <w:spacing w:val="2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class</w:t>
      </w:r>
      <w:r>
        <w:rPr>
          <w:rFonts w:ascii="Times New Roman" w:hAnsi="Times New Roman" w:cs="Times New Roman" w:eastAsia="Times New Roman"/>
          <w:color w:val="231F1F"/>
          <w:spacing w:val="2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cars</w:t>
      </w:r>
      <w:r>
        <w:rPr>
          <w:rFonts w:ascii="Times New Roman" w:hAnsi="Times New Roman" w:cs="Times New Roman" w:eastAsia="Times New Roman"/>
          <w:color w:val="231F1F"/>
          <w:spacing w:val="2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have</w:t>
      </w:r>
      <w:r>
        <w:rPr>
          <w:rFonts w:ascii="Times New Roman" w:hAnsi="Times New Roman" w:cs="Times New Roman" w:eastAsia="Times New Roman"/>
          <w:color w:val="231F1F"/>
          <w:spacing w:val="2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up</w:t>
      </w:r>
      <w:r>
        <w:rPr>
          <w:rFonts w:ascii="Times New Roman" w:hAnsi="Times New Roman" w:cs="Times New Roman" w:eastAsia="Times New Roman"/>
          <w:color w:val="231F1F"/>
          <w:spacing w:val="2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to</w:t>
      </w:r>
      <w:r>
        <w:rPr>
          <w:rFonts w:ascii="Times New Roman" w:hAnsi="Times New Roman" w:cs="Times New Roman" w:eastAsia="Times New Roman"/>
          <w:color w:val="231F1F"/>
          <w:spacing w:val="2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30</w:t>
      </w:r>
      <w:r>
        <w:rPr>
          <w:rFonts w:ascii="Times New Roman" w:hAnsi="Times New Roman" w:cs="Times New Roman" w:eastAsia="Times New Roman"/>
          <w:color w:val="231F1F"/>
          <w:spacing w:val="2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computers</w:t>
      </w:r>
      <w:r>
        <w:rPr>
          <w:rFonts w:ascii="Times New Roman" w:hAnsi="Times New Roman" w:cs="Times New Roman" w:eastAsia="Times New Roman"/>
          <w:color w:val="231F1F"/>
          <w:spacing w:val="2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that</w:t>
      </w:r>
      <w:r>
        <w:rPr>
          <w:rFonts w:ascii="Times New Roman" w:hAnsi="Times New Roman" w:cs="Times New Roman" w:eastAsia="Times New Roman"/>
          <w:color w:val="231F1F"/>
          <w:spacing w:val="2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make</w:t>
      </w:r>
      <w:r>
        <w:rPr>
          <w:rFonts w:ascii="Times New Roman" w:hAnsi="Times New Roman" w:cs="Times New Roman" w:eastAsia="Times New Roman"/>
          <w:color w:val="231F1F"/>
          <w:spacing w:val="2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driving</w:t>
      </w:r>
      <w:r>
        <w:rPr>
          <w:rFonts w:ascii="Times New Roman" w:hAnsi="Times New Roman" w:cs="Times New Roman" w:eastAsia="Times New Roman"/>
          <w:color w:val="231F1F"/>
          <w:spacing w:val="2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more</w:t>
      </w:r>
      <w:r>
        <w:rPr>
          <w:rFonts w:ascii="Times New Roman" w:hAnsi="Times New Roman" w:cs="Times New Roman" w:eastAsia="Times New Roman"/>
          <w:color w:val="231F1F"/>
          <w:spacing w:val="2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enjoyable</w:t>
      </w:r>
      <w:r>
        <w:rPr>
          <w:rFonts w:ascii="Times New Roman" w:hAnsi="Times New Roman" w:cs="Times New Roman" w:eastAsia="Times New Roman"/>
          <w:color w:val="231F1F"/>
          <w:spacing w:val="2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color w:val="231F1F"/>
          <w:spacing w:val="81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safer.</w:t>
      </w:r>
      <w:r>
        <w:rPr>
          <w:rFonts w:ascii="Times New Roman" w:hAnsi="Times New Roman" w:cs="Times New Roman" w:eastAsia="Times New Roman"/>
          <w:color w:val="231F1F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color w:val="231F1F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task of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 the</w:t>
      </w:r>
      <w:r>
        <w:rPr>
          <w:rFonts w:ascii="Times New Roman" w:hAnsi="Times New Roman" w:cs="Times New Roman" w:eastAsia="Times New Roman"/>
          <w:color w:val="231F1F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computer</w:t>
      </w:r>
      <w:r>
        <w:rPr>
          <w:rFonts w:ascii="Times New Roman" w:hAnsi="Times New Roman" w:cs="Times New Roman" w:eastAsia="Times New Roman"/>
          <w:color w:val="231F1F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is to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take</w:t>
      </w:r>
      <w:r>
        <w:rPr>
          <w:rFonts w:ascii="Times New Roman" w:hAnsi="Times New Roman" w:cs="Times New Roman" w:eastAsia="Times New Roman"/>
          <w:color w:val="231F1F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care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of all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vehicle</w:t>
      </w:r>
      <w:r>
        <w:rPr>
          <w:rFonts w:ascii="Times New Roman" w:hAnsi="Times New Roman" w:cs="Times New Roman" w:eastAsia="Times New Roman"/>
          <w:color w:val="231F1F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parameters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that</w:t>
      </w:r>
      <w:r>
        <w:rPr>
          <w:rFonts w:ascii="Times New Roman" w:hAnsi="Times New Roman" w:cs="Times New Roman" w:eastAsia="Times New Roman"/>
          <w:color w:val="231F1F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facilitate</w:t>
      </w:r>
      <w:r>
        <w:rPr>
          <w:rFonts w:ascii="Times New Roman" w:hAnsi="Times New Roman" w:cs="Times New Roman" w:eastAsia="Times New Roman"/>
          <w:color w:val="231F1F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driving,</w:t>
      </w:r>
      <w:r>
        <w:rPr>
          <w:rFonts w:ascii="Times New Roman" w:hAnsi="Times New Roman" w:cs="Times New Roman" w:eastAsia="Times New Roman"/>
          <w:color w:val="231F1F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but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 also</w:t>
      </w:r>
      <w:r>
        <w:rPr>
          <w:rFonts w:ascii="Times New Roman" w:hAnsi="Times New Roman" w:cs="Times New Roman" w:eastAsia="Times New Roman"/>
          <w:color w:val="231F1F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care</w:t>
      </w:r>
      <w:r>
        <w:rPr>
          <w:rFonts w:ascii="Times New Roman" w:hAnsi="Times New Roman" w:cs="Times New Roman" w:eastAsia="Times New Roman"/>
          <w:color w:val="231F1F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about</w:t>
      </w:r>
      <w:r>
        <w:rPr>
          <w:rFonts w:ascii="Times New Roman" w:hAnsi="Times New Roman" w:cs="Times New Roman" w:eastAsia="Times New Roman"/>
          <w:color w:val="231F1F"/>
          <w:spacing w:val="69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color w:val="231F1F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safety</w:t>
      </w:r>
      <w:r>
        <w:rPr>
          <w:rFonts w:ascii="Times New Roman" w:hAnsi="Times New Roman" w:cs="Times New Roman" w:eastAsia="Times New Roman"/>
          <w:color w:val="231F1F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color w:val="231F1F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passengers.</w:t>
      </w:r>
      <w:r>
        <w:rPr>
          <w:rFonts w:ascii="Times New Roman" w:hAnsi="Times New Roman" w:cs="Times New Roman" w:eastAsia="Times New Roman"/>
          <w:color w:val="231F1F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Each</w:t>
      </w:r>
      <w:r>
        <w:rPr>
          <w:rFonts w:ascii="Times New Roman" w:hAnsi="Times New Roman" w:cs="Times New Roman" w:eastAsia="Times New Roman"/>
          <w:color w:val="231F1F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computer</w:t>
      </w:r>
      <w:r>
        <w:rPr>
          <w:rFonts w:ascii="Times New Roman" w:hAnsi="Times New Roman" w:cs="Times New Roman" w:eastAsia="Times New Roman"/>
          <w:color w:val="231F1F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analyzes</w:t>
      </w:r>
      <w:r>
        <w:rPr>
          <w:rFonts w:ascii="Times New Roman" w:hAnsi="Times New Roman" w:cs="Times New Roman" w:eastAsia="Times New Roman"/>
          <w:color w:val="231F1F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data</w:t>
      </w:r>
      <w:r>
        <w:rPr>
          <w:rFonts w:ascii="Times New Roman" w:hAnsi="Times New Roman" w:cs="Times New Roman" w:eastAsia="Times New Roman"/>
          <w:color w:val="231F1F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from</w:t>
      </w:r>
      <w:r>
        <w:rPr>
          <w:rFonts w:ascii="Times New Roman" w:hAnsi="Times New Roman" w:cs="Times New Roman" w:eastAsia="Times New Roman"/>
          <w:color w:val="231F1F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a</w:t>
      </w:r>
      <w:r>
        <w:rPr>
          <w:rFonts w:ascii="Times New Roman" w:hAnsi="Times New Roman" w:cs="Times New Roman" w:eastAsia="Times New Roman"/>
          <w:color w:val="231F1F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vehicle</w:t>
      </w:r>
      <w:r>
        <w:rPr>
          <w:rFonts w:ascii="Times New Roman" w:hAnsi="Times New Roman" w:cs="Times New Roman" w:eastAsia="Times New Roman"/>
          <w:color w:val="231F1F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whether</w:t>
      </w:r>
      <w:r>
        <w:rPr>
          <w:rFonts w:ascii="Times New Roman" w:hAnsi="Times New Roman" w:cs="Times New Roman" w:eastAsia="Times New Roman"/>
          <w:color w:val="231F1F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it</w:t>
      </w:r>
      <w:r>
        <w:rPr>
          <w:rFonts w:ascii="Times New Roman" w:hAnsi="Times New Roman" w:cs="Times New Roman" w:eastAsia="Times New Roman"/>
          <w:color w:val="231F1F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moves,</w:t>
      </w:r>
      <w:r>
        <w:rPr>
          <w:rFonts w:ascii="Times New Roman" w:hAnsi="Times New Roman" w:cs="Times New Roman" w:eastAsia="Times New Roman"/>
          <w:color w:val="231F1F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or</w:t>
      </w:r>
      <w:r>
        <w:rPr>
          <w:rFonts w:ascii="Times New Roman" w:hAnsi="Times New Roman" w:cs="Times New Roman" w:eastAsia="Times New Roman"/>
          <w:color w:val="231F1F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rests</w:t>
      </w:r>
      <w:r>
        <w:rPr>
          <w:rFonts w:ascii="Times New Roman" w:hAnsi="Times New Roman" w:cs="Times New Roman" w:eastAsia="Times New Roman"/>
          <w:color w:val="231F1F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color w:val="231F1F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adjusts</w:t>
      </w:r>
      <w:r>
        <w:rPr>
          <w:rFonts w:ascii="Times New Roman" w:hAnsi="Times New Roman" w:cs="Times New Roman" w:eastAsia="Times New Roman"/>
          <w:color w:val="231F1F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color w:val="231F1F"/>
          <w:spacing w:val="62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engine</w:t>
      </w:r>
      <w:r>
        <w:rPr>
          <w:rFonts w:ascii="Times New Roman" w:hAnsi="Times New Roman" w:cs="Times New Roman" w:eastAsia="Times New Roman"/>
          <w:color w:val="231F1F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operation,</w:t>
      </w:r>
      <w:r>
        <w:rPr>
          <w:rFonts w:ascii="Times New Roman" w:hAnsi="Times New Roman" w:cs="Times New Roman" w:eastAsia="Times New Roman"/>
          <w:color w:val="231F1F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ABS</w:t>
      </w:r>
      <w:r>
        <w:rPr>
          <w:rFonts w:ascii="Times New Roman" w:hAnsi="Times New Roman" w:cs="Times New Roman" w:eastAsia="Times New Roman"/>
          <w:color w:val="231F1F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system,</w:t>
      </w:r>
      <w:r>
        <w:rPr>
          <w:rFonts w:ascii="Times New Roman" w:hAnsi="Times New Roman" w:cs="Times New Roman" w:eastAsia="Times New Roman"/>
          <w:color w:val="231F1F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color w:val="231F1F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so</w:t>
      </w:r>
      <w:r>
        <w:rPr>
          <w:rFonts w:ascii="Times New Roman" w:hAnsi="Times New Roman" w:cs="Times New Roman" w:eastAsia="Times New Roman"/>
          <w:color w:val="231F1F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on.</w:t>
      </w:r>
      <w:r>
        <w:rPr>
          <w:rFonts w:ascii="Times New Roman" w:hAnsi="Times New Roman" w:cs="Times New Roman" w:eastAsia="Times New Roman"/>
          <w:color w:val="231F1F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color w:val="231F1F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second</w:t>
      </w:r>
      <w:r>
        <w:rPr>
          <w:rFonts w:ascii="Times New Roman" w:hAnsi="Times New Roman" w:cs="Times New Roman" w:eastAsia="Times New Roman"/>
          <w:color w:val="231F1F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task</w:t>
      </w:r>
      <w:r>
        <w:rPr>
          <w:rFonts w:ascii="Times New Roman" w:hAnsi="Times New Roman" w:cs="Times New Roman" w:eastAsia="Times New Roman"/>
          <w:color w:val="231F1F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color w:val="231F1F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color w:val="231F1F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computer</w:t>
      </w:r>
      <w:r>
        <w:rPr>
          <w:rFonts w:ascii="Times New Roman" w:hAnsi="Times New Roman" w:cs="Times New Roman" w:eastAsia="Times New Roman"/>
          <w:color w:val="231F1F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is</w:t>
      </w:r>
      <w:r>
        <w:rPr>
          <w:rFonts w:ascii="Times New Roman" w:hAnsi="Times New Roman" w:cs="Times New Roman" w:eastAsia="Times New Roman"/>
          <w:color w:val="231F1F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to</w:t>
      </w:r>
      <w:r>
        <w:rPr>
          <w:rFonts w:ascii="Times New Roman" w:hAnsi="Times New Roman" w:cs="Times New Roman" w:eastAsia="Times New Roman"/>
          <w:color w:val="231F1F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remember</w:t>
      </w:r>
      <w:r>
        <w:rPr>
          <w:rFonts w:ascii="Times New Roman" w:hAnsi="Times New Roman" w:cs="Times New Roman" w:eastAsia="Times New Roman"/>
          <w:color w:val="231F1F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all</w:t>
      </w:r>
      <w:r>
        <w:rPr>
          <w:rFonts w:ascii="Times New Roman" w:hAnsi="Times New Roman" w:cs="Times New Roman" w:eastAsia="Times New Roman"/>
          <w:color w:val="231F1F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malfunctions</w:t>
      </w:r>
      <w:r>
        <w:rPr>
          <w:rFonts w:ascii="Times New Roman" w:hAnsi="Times New Roman" w:cs="Times New Roman" w:eastAsia="Times New Roman"/>
          <w:color w:val="231F1F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on</w:t>
      </w:r>
      <w:r>
        <w:rPr>
          <w:rFonts w:ascii="Times New Roman" w:hAnsi="Times New Roman" w:cs="Times New Roman" w:eastAsia="Times New Roman"/>
          <w:color w:val="231F1F"/>
          <w:spacing w:val="81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color w:val="231F1F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vehicle</w:t>
      </w:r>
      <w:r>
        <w:rPr>
          <w:rFonts w:ascii="Times New Roman" w:hAnsi="Times New Roman" w:cs="Times New Roman" w:eastAsia="Times New Roman"/>
          <w:color w:val="231F1F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color w:val="231F1F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to</w:t>
      </w:r>
      <w:r>
        <w:rPr>
          <w:rFonts w:ascii="Times New Roman" w:hAnsi="Times New Roman" w:cs="Times New Roman" w:eastAsia="Times New Roman"/>
          <w:color w:val="231F1F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inform</w:t>
      </w:r>
      <w:r>
        <w:rPr>
          <w:rFonts w:ascii="Times New Roman" w:hAnsi="Times New Roman" w:cs="Times New Roman" w:eastAsia="Times New Roman"/>
          <w:color w:val="231F1F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us</w:t>
      </w:r>
      <w:r>
        <w:rPr>
          <w:rFonts w:ascii="Times New Roman" w:hAnsi="Times New Roman" w:cs="Times New Roman" w:eastAsia="Times New Roman"/>
          <w:color w:val="231F1F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1"/>
          <w:sz w:val="20"/>
          <w:szCs w:val="20"/>
        </w:rPr>
        <w:t>in</w:t>
      </w:r>
      <w:r>
        <w:rPr>
          <w:rFonts w:ascii="Times New Roman" w:hAnsi="Times New Roman" w:cs="Times New Roman" w:eastAsia="Times New Roman"/>
          <w:color w:val="231F1F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a</w:t>
      </w:r>
      <w:r>
        <w:rPr>
          <w:rFonts w:ascii="Times New Roman" w:hAnsi="Times New Roman" w:cs="Times New Roman" w:eastAsia="Times New Roman"/>
          <w:color w:val="231F1F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timely</w:t>
      </w:r>
      <w:r>
        <w:rPr>
          <w:rFonts w:ascii="Times New Roman" w:hAnsi="Times New Roman" w:cs="Times New Roman" w:eastAsia="Times New Roman"/>
          <w:color w:val="231F1F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manner</w:t>
      </w:r>
      <w:r>
        <w:rPr>
          <w:rFonts w:ascii="Times New Roman" w:hAnsi="Times New Roman" w:cs="Times New Roman" w:eastAsia="Times New Roman"/>
          <w:color w:val="231F1F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about</w:t>
      </w:r>
      <w:r>
        <w:rPr>
          <w:rFonts w:ascii="Times New Roman" w:hAnsi="Times New Roman" w:cs="Times New Roman" w:eastAsia="Times New Roman"/>
          <w:color w:val="231F1F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color w:val="231F1F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breakdown.</w:t>
      </w:r>
      <w:r>
        <w:rPr>
          <w:rFonts w:ascii="Times New Roman" w:hAnsi="Times New Roman" w:cs="Times New Roman" w:eastAsia="Times New Roman"/>
          <w:color w:val="231F1F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Today’s</w:t>
      </w:r>
      <w:r>
        <w:rPr>
          <w:rFonts w:ascii="Times New Roman" w:hAnsi="Times New Roman" w:cs="Times New Roman" w:eastAsia="Times New Roman"/>
          <w:color w:val="231F1F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vehicles</w:t>
      </w:r>
      <w:r>
        <w:rPr>
          <w:rFonts w:ascii="Times New Roman" w:hAnsi="Times New Roman" w:cs="Times New Roman" w:eastAsia="Times New Roman"/>
          <w:color w:val="231F1F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are</w:t>
      </w:r>
      <w:r>
        <w:rPr>
          <w:rFonts w:ascii="Times New Roman" w:hAnsi="Times New Roman" w:cs="Times New Roman" w:eastAsia="Times New Roman"/>
          <w:color w:val="231F1F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getting</w:t>
      </w:r>
      <w:r>
        <w:rPr>
          <w:rFonts w:ascii="Times New Roman" w:hAnsi="Times New Roman" w:cs="Times New Roman" w:eastAsia="Times New Roman"/>
          <w:color w:val="231F1F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smarter</w:t>
      </w:r>
      <w:r>
        <w:rPr>
          <w:rFonts w:ascii="Times New Roman" w:hAnsi="Times New Roman" w:cs="Times New Roman" w:eastAsia="Times New Roman"/>
          <w:color w:val="231F1F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2"/>
          <w:sz w:val="20"/>
          <w:szCs w:val="20"/>
        </w:rPr>
        <w:t>a</w:t>
      </w:r>
      <w:r>
        <w:rPr>
          <w:rFonts w:ascii="Times New Roman" w:hAnsi="Times New Roman" w:cs="Times New Roman" w:eastAsia="Times New Roman"/>
          <w:color w:val="231F1F"/>
          <w:spacing w:val="2"/>
          <w:sz w:val="20"/>
          <w:szCs w:val="20"/>
        </w:rPr>
        <w:t>nd</w:t>
      </w:r>
      <w:r>
        <w:rPr>
          <w:rFonts w:ascii="Times New Roman" w:hAnsi="Times New Roman" w:cs="Times New Roman" w:eastAsia="Times New Roman"/>
          <w:color w:val="231F1F"/>
          <w:spacing w:val="83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checking</w:t>
      </w:r>
      <w:r>
        <w:rPr>
          <w:rFonts w:ascii="Times New Roman" w:hAnsi="Times New Roman" w:cs="Times New Roman" w:eastAsia="Times New Roman"/>
          <w:color w:val="231F1F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themselves,</w:t>
      </w:r>
      <w:r>
        <w:rPr>
          <w:rFonts w:ascii="Times New Roman" w:hAnsi="Times New Roman" w:cs="Times New Roman" w:eastAsia="Times New Roman"/>
          <w:color w:val="231F1F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color w:val="231F1F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at</w:t>
      </w:r>
      <w:r>
        <w:rPr>
          <w:rFonts w:ascii="Times New Roman" w:hAnsi="Times New Roman" w:cs="Times New Roman" w:eastAsia="Times New Roman"/>
          <w:color w:val="231F1F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1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color w:val="231F1F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first</w:t>
      </w:r>
      <w:r>
        <w:rPr>
          <w:rFonts w:ascii="Times New Roman" w:hAnsi="Times New Roman" w:cs="Times New Roman" w:eastAsia="Times New Roman"/>
          <w:color w:val="231F1F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sign</w:t>
      </w:r>
      <w:r>
        <w:rPr>
          <w:rFonts w:ascii="Times New Roman" w:hAnsi="Times New Roman" w:cs="Times New Roman" w:eastAsia="Times New Roman"/>
          <w:color w:val="231F1F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color w:val="231F1F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a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 malfunction,</w:t>
      </w:r>
      <w:r>
        <w:rPr>
          <w:rFonts w:ascii="Times New Roman" w:hAnsi="Times New Roman" w:cs="Times New Roman" w:eastAsia="Times New Roman"/>
          <w:color w:val="231F1F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they</w:t>
      </w:r>
      <w:r>
        <w:rPr>
          <w:rFonts w:ascii="Times New Roman" w:hAnsi="Times New Roman" w:cs="Times New Roman" w:eastAsia="Times New Roman"/>
          <w:color w:val="231F1F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inform</w:t>
      </w:r>
      <w:r>
        <w:rPr>
          <w:rFonts w:ascii="Times New Roman" w:hAnsi="Times New Roman" w:cs="Times New Roman" w:eastAsia="Times New Roman"/>
          <w:color w:val="231F1F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us</w:t>
      </w:r>
      <w:r>
        <w:rPr>
          <w:rFonts w:ascii="Times New Roman" w:hAnsi="Times New Roman" w:cs="Times New Roman" w:eastAsia="Times New Roman"/>
          <w:color w:val="231F1F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that</w:t>
      </w:r>
      <w:r>
        <w:rPr>
          <w:rFonts w:ascii="Times New Roman" w:hAnsi="Times New Roman" w:cs="Times New Roman" w:eastAsia="Times New Roman"/>
          <w:color w:val="231F1F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their</w:t>
      </w:r>
      <w:r>
        <w:rPr>
          <w:rFonts w:ascii="Times New Roman" w:hAnsi="Times New Roman" w:cs="Times New Roman" w:eastAsia="Times New Roman"/>
          <w:color w:val="231F1F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time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has</w:t>
      </w:r>
      <w:r>
        <w:rPr>
          <w:rFonts w:ascii="Times New Roman" w:hAnsi="Times New Roman" w:cs="Times New Roman" w:eastAsia="Times New Roman"/>
          <w:color w:val="231F1F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come</w:t>
      </w:r>
      <w:r>
        <w:rPr>
          <w:rFonts w:ascii="Times New Roman" w:hAnsi="Times New Roman" w:cs="Times New Roman" w:eastAsia="Times New Roman"/>
          <w:color w:val="231F1F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for</w:t>
      </w:r>
      <w:r>
        <w:rPr>
          <w:rFonts w:ascii="Times New Roman" w:hAnsi="Times New Roman" w:cs="Times New Roman" w:eastAsia="Times New Roman"/>
          <w:color w:val="231F1F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service.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3"/>
        <w:ind w:left="826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i/>
          <w:color w:val="231F1F"/>
          <w:spacing w:val="-1"/>
          <w:sz w:val="20"/>
        </w:rPr>
        <w:t>Key</w:t>
      </w:r>
      <w:r>
        <w:rPr>
          <w:rFonts w:ascii="Times New Roman"/>
          <w:i/>
          <w:color w:val="231F1F"/>
          <w:spacing w:val="-8"/>
          <w:sz w:val="20"/>
        </w:rPr>
        <w:t> </w:t>
      </w:r>
      <w:r>
        <w:rPr>
          <w:rFonts w:ascii="Times New Roman"/>
          <w:i/>
          <w:color w:val="231F1F"/>
          <w:spacing w:val="-1"/>
          <w:sz w:val="20"/>
        </w:rPr>
        <w:t>words</w:t>
      </w:r>
      <w:r>
        <w:rPr>
          <w:rFonts w:ascii="Times New Roman"/>
          <w:color w:val="231F1F"/>
          <w:spacing w:val="-1"/>
          <w:sz w:val="20"/>
        </w:rPr>
        <w:t>:</w:t>
      </w:r>
      <w:r>
        <w:rPr>
          <w:rFonts w:ascii="Times New Roman"/>
          <w:color w:val="231F1F"/>
          <w:spacing w:val="-5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vehicle,</w:t>
      </w:r>
      <w:r>
        <w:rPr>
          <w:rFonts w:ascii="Times New Roman"/>
          <w:color w:val="231F1F"/>
          <w:spacing w:val="-6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traffic</w:t>
      </w:r>
      <w:r>
        <w:rPr>
          <w:rFonts w:ascii="Times New Roman"/>
          <w:color w:val="231F1F"/>
          <w:spacing w:val="-8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safety,</w:t>
      </w:r>
      <w:r>
        <w:rPr>
          <w:rFonts w:ascii="Times New Roman"/>
          <w:color w:val="231F1F"/>
          <w:spacing w:val="-7"/>
          <w:sz w:val="20"/>
        </w:rPr>
        <w:t> </w:t>
      </w:r>
      <w:r>
        <w:rPr>
          <w:rFonts w:ascii="Times New Roman"/>
          <w:color w:val="231F1F"/>
          <w:sz w:val="20"/>
        </w:rPr>
        <w:t>computers,</w:t>
      </w:r>
      <w:r>
        <w:rPr>
          <w:rFonts w:ascii="Times New Roman"/>
          <w:color w:val="231F1F"/>
          <w:spacing w:val="-7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diagnostics.</w:t>
      </w:r>
      <w:r>
        <w:rPr>
          <w:rFonts w:ascii="Times New Roman"/>
          <w:sz w:val="20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0"/>
          <w:szCs w:val="20"/>
        </w:rPr>
        <w:sectPr>
          <w:headerReference w:type="default" r:id="rId114"/>
          <w:headerReference w:type="even" r:id="rId115"/>
          <w:footerReference w:type="default" r:id="rId116"/>
          <w:pgSz w:w="11910" w:h="16840"/>
          <w:pgMar w:header="826" w:footer="0" w:top="1120" w:bottom="280" w:left="1300" w:right="1300"/>
        </w:sect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Heading1"/>
        <w:spacing w:line="240" w:lineRule="auto" w:before="64"/>
        <w:ind w:left="139" w:right="135"/>
        <w:jc w:val="center"/>
        <w:rPr>
          <w:b w:val="0"/>
          <w:bCs w:val="0"/>
        </w:rPr>
      </w:pPr>
      <w:bookmarkStart w:name="_TOC_250000" w:id="8"/>
      <w:r>
        <w:rPr>
          <w:color w:val="231F1F"/>
          <w:spacing w:val="-1"/>
        </w:rPr>
        <w:t>UPUTSTVO</w:t>
      </w:r>
      <w:r>
        <w:rPr>
          <w:color w:val="231F1F"/>
          <w:spacing w:val="1"/>
        </w:rPr>
        <w:t> </w:t>
      </w:r>
      <w:r>
        <w:rPr>
          <w:color w:val="231F1F"/>
          <w:spacing w:val="-2"/>
        </w:rPr>
        <w:t>ZA</w:t>
      </w:r>
      <w:r>
        <w:rPr>
          <w:color w:val="231F1F"/>
          <w:spacing w:val="-1"/>
        </w:rPr>
        <w:t> SARADNIKE</w:t>
      </w:r>
      <w:bookmarkEnd w:id="8"/>
      <w:r>
        <w:rPr>
          <w:b w:val="0"/>
        </w:rPr>
      </w:r>
    </w:p>
    <w:p>
      <w:pPr>
        <w:spacing w:line="240" w:lineRule="auto" w:before="11"/>
        <w:rPr>
          <w:rFonts w:ascii="Times New Roman" w:hAnsi="Times New Roman" w:cs="Times New Roman" w:eastAsia="Times New Roman"/>
          <w:b/>
          <w:bCs/>
          <w:sz w:val="35"/>
          <w:szCs w:val="35"/>
        </w:rPr>
      </w:pPr>
    </w:p>
    <w:p>
      <w:pPr>
        <w:pStyle w:val="BodyText"/>
        <w:spacing w:line="276" w:lineRule="auto"/>
        <w:ind w:left="119" w:right="111" w:firstLine="71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Časopis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i/>
          <w:color w:val="231F1F"/>
        </w:rPr>
        <w:t>NIR</w:t>
      </w:r>
      <w:r>
        <w:rPr>
          <w:rFonts w:ascii="Times New Roman" w:hAnsi="Times New Roman"/>
          <w:i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izlazi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dva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puta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godišnje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objavljuje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izvorne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radove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iz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svih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oblasti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  <w:spacing w:val="-1"/>
        </w:rPr>
        <w:t>istraţivanja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  <w:spacing w:val="-1"/>
        </w:rPr>
        <w:t>prirodnih,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  <w:spacing w:val="-1"/>
        </w:rPr>
        <w:t>društvenih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</w:rPr>
        <w:t>humanističkih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  <w:spacing w:val="-1"/>
        </w:rPr>
        <w:t>nauka.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  <w:spacing w:val="-1"/>
        </w:rPr>
        <w:t>Radovi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</w:rPr>
        <w:t>koji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  <w:spacing w:val="1"/>
        </w:rPr>
        <w:t>su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  <w:spacing w:val="-1"/>
        </w:rPr>
        <w:t>već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</w:rPr>
        <w:t>objavljeni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</w:rPr>
        <w:t>ili</w:t>
      </w:r>
      <w:r>
        <w:rPr>
          <w:rFonts w:ascii="Times New Roman" w:hAnsi="Times New Roman"/>
          <w:color w:val="231F1F"/>
          <w:spacing w:val="81"/>
        </w:rPr>
        <w:t> </w:t>
      </w:r>
      <w:r>
        <w:rPr>
          <w:rFonts w:ascii="Times New Roman" w:hAnsi="Times New Roman"/>
          <w:color w:val="231F1F"/>
          <w:spacing w:val="-2"/>
        </w:rPr>
        <w:t>ponuĎe</w:t>
      </w:r>
      <w:r>
        <w:rPr>
          <w:rFonts w:ascii="Times New Roman" w:hAnsi="Times New Roman"/>
          <w:color w:val="231F1F"/>
          <w:spacing w:val="-1"/>
        </w:rPr>
        <w:t>ni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objavljivanje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1"/>
        </w:rPr>
        <w:t>nekoj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1"/>
        </w:rPr>
        <w:t>drugoj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1"/>
        </w:rPr>
        <w:t>publikaciji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ne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mogu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biti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prihvaćeni,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1"/>
        </w:rPr>
        <w:t>kao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ni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oni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koji</w:t>
      </w:r>
      <w:r>
        <w:rPr>
          <w:rFonts w:ascii="Times New Roman" w:hAnsi="Times New Roman"/>
          <w:color w:val="231F1F"/>
          <w:spacing w:val="89"/>
        </w:rPr>
        <w:t> </w:t>
      </w:r>
      <w:r>
        <w:rPr>
          <w:rFonts w:ascii="Times New Roman" w:hAnsi="Times New Roman"/>
          <w:color w:val="231F1F"/>
        </w:rPr>
        <w:t>ne</w:t>
      </w:r>
      <w:r>
        <w:rPr>
          <w:rFonts w:ascii="Times New Roman" w:hAnsi="Times New Roman"/>
          <w:color w:val="231F1F"/>
          <w:spacing w:val="-1"/>
        </w:rPr>
        <w:t> zadovoljavaju</w:t>
      </w:r>
      <w:r>
        <w:rPr>
          <w:rFonts w:ascii="Times New Roman" w:hAnsi="Times New Roman"/>
          <w:color w:val="231F1F"/>
        </w:rPr>
        <w:t> naučne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kriterijume Uredništva.</w:t>
      </w:r>
      <w:r>
        <w:rPr>
          <w:rFonts w:ascii="Times New Roman" w:hAnsi="Times New Roman"/>
        </w:rPr>
      </w:r>
    </w:p>
    <w:p>
      <w:pPr>
        <w:pStyle w:val="BodyText"/>
        <w:spacing w:line="276" w:lineRule="auto"/>
        <w:ind w:left="119" w:right="112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časopisu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i/>
          <w:color w:val="231F1F"/>
        </w:rPr>
        <w:t>NIR</w:t>
      </w:r>
      <w:r>
        <w:rPr>
          <w:rFonts w:ascii="Times New Roman" w:hAnsi="Times New Roman"/>
          <w:i/>
          <w:color w:val="231F1F"/>
          <w:spacing w:val="6"/>
        </w:rPr>
        <w:t> </w:t>
      </w:r>
      <w:r>
        <w:rPr>
          <w:color w:val="231F1F"/>
          <w:spacing w:val="-1"/>
        </w:rPr>
        <w:t>publikuju</w:t>
      </w:r>
      <w:r>
        <w:rPr>
          <w:color w:val="231F1F"/>
          <w:spacing w:val="6"/>
        </w:rPr>
        <w:t> </w:t>
      </w:r>
      <w:r>
        <w:rPr>
          <w:color w:val="231F1F"/>
        </w:rPr>
        <w:t>se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radovi</w:t>
      </w:r>
      <w:r>
        <w:rPr>
          <w:color w:val="231F1F"/>
          <w:spacing w:val="7"/>
        </w:rPr>
        <w:t> </w:t>
      </w:r>
      <w:r>
        <w:rPr>
          <w:color w:val="231F1F"/>
        </w:rPr>
        <w:t>obima</w:t>
      </w:r>
      <w:r>
        <w:rPr>
          <w:color w:val="231F1F"/>
          <w:spacing w:val="6"/>
        </w:rPr>
        <w:t> </w:t>
      </w:r>
      <w:r>
        <w:rPr>
          <w:color w:val="231F1F"/>
        </w:rPr>
        <w:t>do</w:t>
      </w:r>
      <w:r>
        <w:rPr>
          <w:color w:val="231F1F"/>
          <w:spacing w:val="4"/>
        </w:rPr>
        <w:t> </w:t>
      </w:r>
      <w:r>
        <w:rPr>
          <w:color w:val="231F1F"/>
        </w:rPr>
        <w:t>jednog</w:t>
      </w:r>
      <w:r>
        <w:rPr>
          <w:color w:val="231F1F"/>
          <w:spacing w:val="4"/>
        </w:rPr>
        <w:t> </w:t>
      </w:r>
      <w:r>
        <w:rPr>
          <w:color w:val="231F1F"/>
        </w:rPr>
        <w:t>autorskog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tabaka</w:t>
      </w:r>
      <w:r>
        <w:rPr>
          <w:color w:val="231F1F"/>
          <w:spacing w:val="6"/>
        </w:rPr>
        <w:t> </w:t>
      </w:r>
      <w:r>
        <w:rPr>
          <w:color w:val="231F1F"/>
        </w:rPr>
        <w:t>(autorski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tabak</w:t>
      </w:r>
      <w:r>
        <w:rPr>
          <w:color w:val="231F1F"/>
          <w:spacing w:val="55"/>
        </w:rPr>
        <w:t> </w:t>
      </w:r>
      <w:r>
        <w:rPr>
          <w:rFonts w:ascii="Times New Roman" w:hAnsi="Times New Roman"/>
          <w:color w:val="231F1F"/>
        </w:rPr>
        <w:t>ima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30.000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  <w:spacing w:val="-1"/>
        </w:rPr>
        <w:t>znakova,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uključujući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  <w:spacing w:val="-1"/>
        </w:rPr>
        <w:t>razmak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  <w:spacing w:val="-1"/>
        </w:rPr>
        <w:t>izme</w:t>
      </w:r>
      <w:r>
        <w:rPr>
          <w:rFonts w:ascii="Times New Roman" w:hAnsi="Times New Roman"/>
          <w:color w:val="231F1F"/>
          <w:spacing w:val="-2"/>
        </w:rPr>
        <w:t>Ďu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  <w:spacing w:val="-1"/>
        </w:rPr>
        <w:t>znaka,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saţetak,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rezime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literaturu).</w:t>
      </w:r>
      <w:r>
        <w:rPr>
          <w:rFonts w:ascii="Times New Roman" w:hAnsi="Times New Roman"/>
          <w:color w:val="231F1F"/>
          <w:spacing w:val="79"/>
        </w:rPr>
        <w:t> </w:t>
      </w:r>
      <w:r>
        <w:rPr>
          <w:rFonts w:ascii="Times New Roman" w:hAnsi="Times New Roman"/>
          <w:color w:val="231F1F"/>
          <w:spacing w:val="-1"/>
        </w:rPr>
        <w:t>Izuzetno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od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ovoga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moţe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odstupiti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dogovoru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1"/>
        </w:rPr>
        <w:t>sa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Uredništvom.</w:t>
      </w:r>
      <w:r>
        <w:rPr>
          <w:rFonts w:ascii="Times New Roman" w:hAnsi="Times New Roman"/>
        </w:rPr>
      </w:r>
    </w:p>
    <w:p>
      <w:pPr>
        <w:spacing w:before="0"/>
        <w:ind w:left="838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color w:val="231F1F"/>
          <w:spacing w:val="-1"/>
          <w:sz w:val="24"/>
        </w:rPr>
        <w:t>Časopis</w:t>
      </w:r>
      <w:r>
        <w:rPr>
          <w:rFonts w:ascii="Times New Roman" w:hAnsi="Times New Roman"/>
          <w:color w:val="231F1F"/>
          <w:spacing w:val="5"/>
          <w:sz w:val="24"/>
        </w:rPr>
        <w:t> </w:t>
      </w:r>
      <w:r>
        <w:rPr>
          <w:rFonts w:ascii="Times New Roman" w:hAnsi="Times New Roman"/>
          <w:i/>
          <w:color w:val="231F1F"/>
          <w:sz w:val="24"/>
        </w:rPr>
        <w:t>NIR</w:t>
      </w:r>
      <w:r>
        <w:rPr>
          <w:rFonts w:ascii="Times New Roman" w:hAnsi="Times New Roman"/>
          <w:i/>
          <w:color w:val="231F1F"/>
          <w:spacing w:val="5"/>
          <w:sz w:val="24"/>
        </w:rPr>
        <w:t> </w:t>
      </w:r>
      <w:r>
        <w:rPr>
          <w:rFonts w:ascii="Times New Roman" w:hAnsi="Times New Roman"/>
          <w:color w:val="231F1F"/>
          <w:spacing w:val="-1"/>
          <w:sz w:val="24"/>
        </w:rPr>
        <w:t>sadrţi</w:t>
      </w:r>
      <w:r>
        <w:rPr>
          <w:rFonts w:ascii="Times New Roman" w:hAnsi="Times New Roman"/>
          <w:color w:val="231F1F"/>
          <w:spacing w:val="5"/>
          <w:sz w:val="24"/>
        </w:rPr>
        <w:t> </w:t>
      </w:r>
      <w:r>
        <w:rPr>
          <w:rFonts w:ascii="Times New Roman" w:hAnsi="Times New Roman"/>
          <w:color w:val="231F1F"/>
          <w:spacing w:val="-1"/>
          <w:sz w:val="24"/>
        </w:rPr>
        <w:t>rubrike:</w:t>
      </w:r>
      <w:r>
        <w:rPr>
          <w:rFonts w:ascii="Times New Roman" w:hAnsi="Times New Roman"/>
          <w:color w:val="231F1F"/>
          <w:spacing w:val="6"/>
          <w:sz w:val="24"/>
        </w:rPr>
        <w:t> </w:t>
      </w:r>
      <w:r>
        <w:rPr>
          <w:rFonts w:ascii="Times New Roman" w:hAnsi="Times New Roman"/>
          <w:i/>
          <w:color w:val="231F1F"/>
          <w:sz w:val="24"/>
        </w:rPr>
        <w:t>Istraživanja</w:t>
      </w:r>
      <w:r>
        <w:rPr>
          <w:rFonts w:ascii="Times New Roman" w:hAnsi="Times New Roman"/>
          <w:color w:val="231F1F"/>
          <w:sz w:val="24"/>
        </w:rPr>
        <w:t>,</w:t>
      </w:r>
      <w:r>
        <w:rPr>
          <w:rFonts w:ascii="Times New Roman" w:hAnsi="Times New Roman"/>
          <w:color w:val="231F1F"/>
          <w:spacing w:val="6"/>
          <w:sz w:val="24"/>
        </w:rPr>
        <w:t> </w:t>
      </w:r>
      <w:r>
        <w:rPr>
          <w:rFonts w:ascii="Times New Roman" w:hAnsi="Times New Roman"/>
          <w:i/>
          <w:color w:val="231F1F"/>
          <w:sz w:val="24"/>
        </w:rPr>
        <w:t>Studije</w:t>
      </w:r>
      <w:r>
        <w:rPr>
          <w:rFonts w:ascii="Times New Roman" w:hAnsi="Times New Roman"/>
          <w:i/>
          <w:color w:val="231F1F"/>
          <w:spacing w:val="5"/>
          <w:sz w:val="24"/>
        </w:rPr>
        <w:t> </w:t>
      </w:r>
      <w:r>
        <w:rPr>
          <w:rFonts w:ascii="Times New Roman" w:hAnsi="Times New Roman"/>
          <w:i/>
          <w:color w:val="231F1F"/>
          <w:sz w:val="24"/>
        </w:rPr>
        <w:t>i</w:t>
      </w:r>
      <w:r>
        <w:rPr>
          <w:rFonts w:ascii="Times New Roman" w:hAnsi="Times New Roman"/>
          <w:i/>
          <w:color w:val="231F1F"/>
          <w:spacing w:val="6"/>
          <w:sz w:val="24"/>
        </w:rPr>
        <w:t> </w:t>
      </w:r>
      <w:r>
        <w:rPr>
          <w:rFonts w:ascii="Times New Roman" w:hAnsi="Times New Roman"/>
          <w:i/>
          <w:color w:val="231F1F"/>
          <w:spacing w:val="-1"/>
          <w:sz w:val="24"/>
        </w:rPr>
        <w:t>članci</w:t>
      </w:r>
      <w:r>
        <w:rPr>
          <w:rFonts w:ascii="Times New Roman" w:hAnsi="Times New Roman"/>
          <w:color w:val="231F1F"/>
          <w:spacing w:val="-1"/>
          <w:sz w:val="24"/>
        </w:rPr>
        <w:t>.</w:t>
      </w:r>
      <w:r>
        <w:rPr>
          <w:rFonts w:ascii="Times New Roman" w:hAnsi="Times New Roman"/>
          <w:sz w:val="24"/>
        </w:rPr>
      </w:r>
    </w:p>
    <w:p>
      <w:pPr>
        <w:pStyle w:val="BodyText"/>
        <w:spacing w:line="240" w:lineRule="auto" w:before="197"/>
        <w:ind w:left="838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</w:rPr>
        <w:t>Svi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rFonts w:ascii="Times New Roman" w:hAnsi="Times New Roman"/>
          <w:color w:val="231F1F"/>
        </w:rPr>
        <w:t>tekstovi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rFonts w:ascii="Times New Roman" w:hAnsi="Times New Roman"/>
          <w:color w:val="231F1F"/>
          <w:spacing w:val="-1"/>
        </w:rPr>
        <w:t>treba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</w:rPr>
        <w:t>budu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  <w:spacing w:val="-1"/>
        </w:rPr>
        <w:t>kucani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rFonts w:ascii="Times New Roman" w:hAnsi="Times New Roman"/>
          <w:color w:val="231F1F"/>
        </w:rPr>
        <w:t>fontom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rFonts w:ascii="Times New Roman" w:hAnsi="Times New Roman"/>
          <w:color w:val="231F1F"/>
        </w:rPr>
        <w:t>Times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  <w:spacing w:val="-1"/>
        </w:rPr>
        <w:t>New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</w:rPr>
        <w:t>Roman,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</w:rPr>
        <w:t>veličina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</w:rPr>
        <w:t>slova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</w:rPr>
        <w:t>12,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2"/>
        <w:ind w:right="0"/>
        <w:jc w:val="left"/>
      </w:pPr>
      <w:r>
        <w:rPr>
          <w:color w:val="231F1F"/>
          <w:spacing w:val="-1"/>
        </w:rPr>
        <w:t>prored</w:t>
      </w:r>
      <w:r>
        <w:rPr>
          <w:color w:val="231F1F"/>
        </w:rPr>
        <w:t> 1,5.</w:t>
      </w:r>
      <w:r>
        <w:rPr/>
      </w:r>
    </w:p>
    <w:p>
      <w:pPr>
        <w:pStyle w:val="BodyText"/>
        <w:spacing w:line="275" w:lineRule="auto" w:before="201"/>
        <w:ind w:right="113" w:firstLine="720"/>
        <w:jc w:val="both"/>
        <w:rPr>
          <w:rFonts w:ascii="Times New Roman" w:hAnsi="Times New Roman" w:cs="Times New Roman" w:eastAsia="Times New Roman"/>
        </w:rPr>
      </w:pPr>
      <w:r>
        <w:rPr>
          <w:color w:val="231F1F"/>
          <w:spacing w:val="-1"/>
        </w:rPr>
        <w:t>Tekstovi</w:t>
      </w:r>
      <w:r>
        <w:rPr>
          <w:color w:val="231F1F"/>
          <w:spacing w:val="36"/>
        </w:rPr>
        <w:t> </w:t>
      </w:r>
      <w:r>
        <w:rPr>
          <w:color w:val="231F1F"/>
        </w:rPr>
        <w:t>pisani</w:t>
      </w:r>
      <w:r>
        <w:rPr>
          <w:color w:val="231F1F"/>
          <w:spacing w:val="36"/>
        </w:rPr>
        <w:t> </w:t>
      </w:r>
      <w:r>
        <w:rPr>
          <w:color w:val="231F1F"/>
        </w:rPr>
        <w:t>na</w:t>
      </w:r>
      <w:r>
        <w:rPr>
          <w:color w:val="231F1F"/>
          <w:spacing w:val="34"/>
        </w:rPr>
        <w:t> </w:t>
      </w:r>
      <w:r>
        <w:rPr>
          <w:color w:val="231F1F"/>
        </w:rPr>
        <w:t>bosanskom,</w:t>
      </w:r>
      <w:r>
        <w:rPr>
          <w:color w:val="231F1F"/>
          <w:spacing w:val="35"/>
        </w:rPr>
        <w:t> </w:t>
      </w:r>
      <w:r>
        <w:rPr>
          <w:color w:val="231F1F"/>
          <w:spacing w:val="-1"/>
        </w:rPr>
        <w:t>hrvatskom,</w:t>
      </w:r>
      <w:r>
        <w:rPr>
          <w:color w:val="231F1F"/>
          <w:spacing w:val="35"/>
        </w:rPr>
        <w:t> </w:t>
      </w:r>
      <w:r>
        <w:rPr>
          <w:color w:val="231F1F"/>
        </w:rPr>
        <w:t>srpskom</w:t>
      </w:r>
      <w:r>
        <w:rPr>
          <w:color w:val="231F1F"/>
          <w:spacing w:val="36"/>
        </w:rPr>
        <w:t> </w:t>
      </w:r>
      <w:r>
        <w:rPr>
          <w:color w:val="231F1F"/>
        </w:rPr>
        <w:t>jeziku,</w:t>
      </w:r>
      <w:r>
        <w:rPr>
          <w:color w:val="231F1F"/>
          <w:spacing w:val="36"/>
        </w:rPr>
        <w:t> </w:t>
      </w:r>
      <w:r>
        <w:rPr>
          <w:color w:val="231F1F"/>
          <w:spacing w:val="-1"/>
        </w:rPr>
        <w:t>ekavskim</w:t>
      </w:r>
      <w:r>
        <w:rPr>
          <w:color w:val="231F1F"/>
          <w:spacing w:val="36"/>
        </w:rPr>
        <w:t> </w:t>
      </w:r>
      <w:r>
        <w:rPr>
          <w:color w:val="231F1F"/>
          <w:spacing w:val="-1"/>
        </w:rPr>
        <w:t>ili</w:t>
      </w:r>
      <w:r>
        <w:rPr>
          <w:color w:val="231F1F"/>
          <w:spacing w:val="36"/>
        </w:rPr>
        <w:t> </w:t>
      </w:r>
      <w:r>
        <w:rPr>
          <w:color w:val="231F1F"/>
          <w:spacing w:val="-1"/>
        </w:rPr>
        <w:t>ijekavskim</w:t>
      </w:r>
      <w:r>
        <w:rPr>
          <w:color w:val="231F1F"/>
          <w:spacing w:val="65"/>
        </w:rPr>
        <w:t> </w:t>
      </w:r>
      <w:r>
        <w:rPr>
          <w:rFonts w:ascii="Times New Roman" w:hAnsi="Times New Roman"/>
          <w:color w:val="231F1F"/>
          <w:spacing w:val="-1"/>
        </w:rPr>
        <w:t>narečjem,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treba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</w:rPr>
        <w:t>budu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pisani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1"/>
        </w:rPr>
        <w:t>ćirilicom/latinicom.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1"/>
        </w:rPr>
        <w:t>Strana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  <w:spacing w:val="-1"/>
        </w:rPr>
        <w:t>imena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</w:rPr>
        <w:t>autora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</w:rPr>
        <w:t>koja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spominju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63"/>
        </w:rPr>
        <w:t> </w:t>
      </w:r>
      <w:r>
        <w:rPr>
          <w:rFonts w:ascii="Times New Roman" w:hAnsi="Times New Roman"/>
          <w:color w:val="231F1F"/>
        </w:rPr>
        <w:t>tekstu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treba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budu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transkribovana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  <w:spacing w:val="-1"/>
        </w:rPr>
        <w:t>ispisana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  <w:spacing w:val="-1"/>
        </w:rPr>
        <w:t>ćirilicom/latinicom,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a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  <w:spacing w:val="-1"/>
        </w:rPr>
        <w:t>prilikom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  <w:spacing w:val="-1"/>
        </w:rPr>
        <w:t>prvog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pomena,</w:t>
      </w:r>
      <w:r>
        <w:rPr>
          <w:rFonts w:ascii="Times New Roman" w:hAnsi="Times New Roman"/>
          <w:color w:val="231F1F"/>
          <w:spacing w:val="101"/>
        </w:rPr>
        <w:t> </w:t>
      </w:r>
      <w:r>
        <w:rPr>
          <w:color w:val="231F1F"/>
          <w:spacing w:val="-1"/>
        </w:rPr>
        <w:t>treba</w:t>
      </w:r>
      <w:r>
        <w:rPr>
          <w:color w:val="231F1F"/>
          <w:spacing w:val="20"/>
        </w:rPr>
        <w:t> </w:t>
      </w:r>
      <w:r>
        <w:rPr>
          <w:color w:val="231F1F"/>
        </w:rPr>
        <w:t>da</w:t>
      </w:r>
      <w:r>
        <w:rPr>
          <w:color w:val="231F1F"/>
          <w:spacing w:val="20"/>
        </w:rPr>
        <w:t> </w:t>
      </w:r>
      <w:r>
        <w:rPr>
          <w:color w:val="231F1F"/>
        </w:rPr>
        <w:t>budu</w:t>
      </w:r>
      <w:r>
        <w:rPr>
          <w:color w:val="231F1F"/>
          <w:spacing w:val="21"/>
        </w:rPr>
        <w:t> </w:t>
      </w:r>
      <w:r>
        <w:rPr>
          <w:color w:val="231F1F"/>
        </w:rPr>
        <w:t>napisana</w:t>
      </w:r>
      <w:r>
        <w:rPr>
          <w:color w:val="231F1F"/>
          <w:spacing w:val="22"/>
        </w:rPr>
        <w:t> </w:t>
      </w:r>
      <w:r>
        <w:rPr>
          <w:color w:val="231F1F"/>
        </w:rPr>
        <w:t>u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zagradi</w:t>
      </w:r>
      <w:r>
        <w:rPr>
          <w:color w:val="231F1F"/>
          <w:spacing w:val="21"/>
        </w:rPr>
        <w:t> </w:t>
      </w:r>
      <w:r>
        <w:rPr>
          <w:color w:val="231F1F"/>
        </w:rPr>
        <w:t>originalnim</w:t>
      </w:r>
      <w:r>
        <w:rPr>
          <w:color w:val="231F1F"/>
          <w:spacing w:val="22"/>
        </w:rPr>
        <w:t> </w:t>
      </w:r>
      <w:r>
        <w:rPr>
          <w:color w:val="231F1F"/>
        </w:rPr>
        <w:t>jezikom</w:t>
      </w:r>
      <w:r>
        <w:rPr>
          <w:color w:val="231F1F"/>
          <w:spacing w:val="22"/>
        </w:rPr>
        <w:t> </w:t>
      </w:r>
      <w:r>
        <w:rPr>
          <w:color w:val="231F1F"/>
        </w:rPr>
        <w:t>i</w:t>
      </w:r>
      <w:r>
        <w:rPr>
          <w:color w:val="231F1F"/>
          <w:spacing w:val="19"/>
        </w:rPr>
        <w:t> </w:t>
      </w:r>
      <w:r>
        <w:rPr>
          <w:color w:val="231F1F"/>
        </w:rPr>
        <w:t>pismom.</w:t>
      </w:r>
      <w:r>
        <w:rPr>
          <w:color w:val="231F1F"/>
          <w:spacing w:val="19"/>
        </w:rPr>
        <w:t> </w:t>
      </w:r>
      <w:r>
        <w:rPr>
          <w:color w:val="231F1F"/>
          <w:spacing w:val="-1"/>
        </w:rPr>
        <w:t>Prezimena</w:t>
      </w:r>
      <w:r>
        <w:rPr>
          <w:color w:val="231F1F"/>
          <w:spacing w:val="20"/>
        </w:rPr>
        <w:t> </w:t>
      </w:r>
      <w:r>
        <w:rPr>
          <w:color w:val="231F1F"/>
          <w:spacing w:val="-1"/>
        </w:rPr>
        <w:t>autora</w:t>
      </w:r>
      <w:r>
        <w:rPr>
          <w:color w:val="231F1F"/>
          <w:spacing w:val="20"/>
        </w:rPr>
        <w:t> </w:t>
      </w:r>
      <w:r>
        <w:rPr>
          <w:color w:val="231F1F"/>
        </w:rPr>
        <w:t>u</w:t>
      </w:r>
      <w:r>
        <w:rPr>
          <w:color w:val="231F1F"/>
          <w:spacing w:val="29"/>
        </w:rPr>
        <w:t> </w:t>
      </w:r>
      <w:r>
        <w:rPr>
          <w:rFonts w:ascii="Times New Roman" w:hAnsi="Times New Roman"/>
          <w:color w:val="231F1F"/>
          <w:spacing w:val="-1"/>
        </w:rPr>
        <w:t>zagradama,</w:t>
      </w:r>
      <w:r>
        <w:rPr>
          <w:rFonts w:ascii="Times New Roman" w:hAnsi="Times New Roman"/>
          <w:color w:val="231F1F"/>
          <w:spacing w:val="-8"/>
        </w:rPr>
        <w:t> </w:t>
      </w:r>
      <w:r>
        <w:rPr>
          <w:rFonts w:ascii="Times New Roman" w:hAnsi="Times New Roman"/>
          <w:color w:val="231F1F"/>
          <w:spacing w:val="-1"/>
        </w:rPr>
        <w:t>prilikom</w:t>
      </w:r>
      <w:r>
        <w:rPr>
          <w:rFonts w:ascii="Times New Roman" w:hAnsi="Times New Roman"/>
          <w:color w:val="231F1F"/>
          <w:spacing w:val="-7"/>
        </w:rPr>
        <w:t> </w:t>
      </w:r>
      <w:r>
        <w:rPr>
          <w:rFonts w:ascii="Times New Roman" w:hAnsi="Times New Roman"/>
          <w:color w:val="231F1F"/>
        </w:rPr>
        <w:t>harvardskog</w:t>
      </w:r>
      <w:r>
        <w:rPr>
          <w:rFonts w:ascii="Times New Roman" w:hAnsi="Times New Roman"/>
          <w:color w:val="231F1F"/>
          <w:spacing w:val="-9"/>
        </w:rPr>
        <w:t> </w:t>
      </w:r>
      <w:r>
        <w:rPr>
          <w:rFonts w:ascii="Times New Roman" w:hAnsi="Times New Roman"/>
          <w:color w:val="231F1F"/>
          <w:spacing w:val="-1"/>
        </w:rPr>
        <w:t>načina</w:t>
      </w:r>
      <w:r>
        <w:rPr>
          <w:rFonts w:ascii="Times New Roman" w:hAnsi="Times New Roman"/>
          <w:color w:val="231F1F"/>
          <w:spacing w:val="-7"/>
        </w:rPr>
        <w:t> </w:t>
      </w:r>
      <w:r>
        <w:rPr>
          <w:rFonts w:ascii="Times New Roman" w:hAnsi="Times New Roman"/>
          <w:color w:val="231F1F"/>
        </w:rPr>
        <w:t>navoĎenja,</w:t>
      </w:r>
      <w:r>
        <w:rPr>
          <w:rFonts w:ascii="Times New Roman" w:hAnsi="Times New Roman"/>
          <w:color w:val="231F1F"/>
          <w:spacing w:val="-8"/>
        </w:rPr>
        <w:t> </w:t>
      </w:r>
      <w:r>
        <w:rPr>
          <w:rFonts w:ascii="Times New Roman" w:hAnsi="Times New Roman"/>
          <w:color w:val="231F1F"/>
        </w:rPr>
        <w:t>takoĎe</w:t>
      </w:r>
      <w:r>
        <w:rPr>
          <w:rFonts w:ascii="Times New Roman" w:hAnsi="Times New Roman"/>
          <w:color w:val="231F1F"/>
          <w:spacing w:val="-8"/>
        </w:rPr>
        <w:t> </w:t>
      </w:r>
      <w:r>
        <w:rPr>
          <w:rFonts w:ascii="Times New Roman" w:hAnsi="Times New Roman"/>
          <w:color w:val="231F1F"/>
          <w:spacing w:val="-1"/>
        </w:rPr>
        <w:t>treba</w:t>
      </w:r>
      <w:r>
        <w:rPr>
          <w:rFonts w:ascii="Times New Roman" w:hAnsi="Times New Roman"/>
          <w:color w:val="231F1F"/>
          <w:spacing w:val="-8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-7"/>
        </w:rPr>
        <w:t> </w:t>
      </w:r>
      <w:r>
        <w:rPr>
          <w:rFonts w:ascii="Times New Roman" w:hAnsi="Times New Roman"/>
          <w:color w:val="231F1F"/>
        </w:rPr>
        <w:t>budu</w:t>
      </w:r>
      <w:r>
        <w:rPr>
          <w:rFonts w:ascii="Times New Roman" w:hAnsi="Times New Roman"/>
          <w:color w:val="231F1F"/>
          <w:spacing w:val="-5"/>
        </w:rPr>
        <w:t> </w:t>
      </w:r>
      <w:r>
        <w:rPr>
          <w:rFonts w:ascii="Times New Roman" w:hAnsi="Times New Roman"/>
          <w:color w:val="231F1F"/>
          <w:spacing w:val="-1"/>
        </w:rPr>
        <w:t>napisana</w:t>
      </w:r>
      <w:r>
        <w:rPr>
          <w:rFonts w:ascii="Times New Roman" w:hAnsi="Times New Roman"/>
          <w:color w:val="231F1F"/>
          <w:spacing w:val="-9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-7"/>
        </w:rPr>
        <w:t> </w:t>
      </w:r>
      <w:r>
        <w:rPr>
          <w:rFonts w:ascii="Times New Roman" w:hAnsi="Times New Roman"/>
          <w:color w:val="231F1F"/>
        </w:rPr>
        <w:t>jeziku</w:t>
      </w:r>
      <w:r>
        <w:rPr>
          <w:rFonts w:ascii="Times New Roman" w:hAnsi="Times New Roman"/>
          <w:color w:val="231F1F"/>
          <w:spacing w:val="-7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</w:rPr>
        <w:t>pismu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</w:rPr>
        <w:t>kojima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  <w:spacing w:val="-1"/>
        </w:rPr>
        <w:t>izvornik.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</w:rPr>
        <w:t>Pojedine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  <w:spacing w:val="-1"/>
        </w:rPr>
        <w:t>reči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  <w:spacing w:val="-1"/>
        </w:rPr>
        <w:t>izrazi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  <w:spacing w:val="-1"/>
        </w:rPr>
        <w:t>mogu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</w:rPr>
        <w:t>biti,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  <w:spacing w:val="-1"/>
        </w:rPr>
        <w:t>iz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</w:rPr>
        <w:t>naučno</w:t>
      </w:r>
      <w:r>
        <w:rPr>
          <w:color w:val="231F1F"/>
        </w:rPr>
        <w:t>-</w:t>
      </w:r>
      <w:r>
        <w:rPr>
          <w:rFonts w:ascii="Times New Roman" w:hAnsi="Times New Roman"/>
          <w:color w:val="231F1F"/>
        </w:rPr>
        <w:t>stručnih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  <w:spacing w:val="-1"/>
        </w:rPr>
        <w:t>potreba,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color w:val="231F1F"/>
        </w:rPr>
        <w:t>pisani</w:t>
      </w:r>
      <w:r>
        <w:rPr>
          <w:color w:val="231F1F"/>
          <w:spacing w:val="36"/>
        </w:rPr>
        <w:t> </w:t>
      </w:r>
      <w:r>
        <w:rPr>
          <w:color w:val="231F1F"/>
        </w:rPr>
        <w:t>na</w:t>
      </w:r>
      <w:r>
        <w:rPr>
          <w:color w:val="231F1F"/>
          <w:spacing w:val="34"/>
        </w:rPr>
        <w:t> </w:t>
      </w:r>
      <w:r>
        <w:rPr>
          <w:color w:val="231F1F"/>
          <w:spacing w:val="-1"/>
        </w:rPr>
        <w:t>originalnom</w:t>
      </w:r>
      <w:r>
        <w:rPr>
          <w:color w:val="231F1F"/>
          <w:spacing w:val="36"/>
        </w:rPr>
        <w:t> </w:t>
      </w:r>
      <w:r>
        <w:rPr>
          <w:color w:val="231F1F"/>
        </w:rPr>
        <w:t>jeziku</w:t>
      </w:r>
      <w:r>
        <w:rPr>
          <w:color w:val="231F1F"/>
          <w:spacing w:val="35"/>
        </w:rPr>
        <w:t> </w:t>
      </w:r>
      <w:r>
        <w:rPr>
          <w:color w:val="231F1F"/>
        </w:rPr>
        <w:t>i</w:t>
      </w:r>
      <w:r>
        <w:rPr>
          <w:color w:val="231F1F"/>
          <w:spacing w:val="36"/>
        </w:rPr>
        <w:t> </w:t>
      </w:r>
      <w:r>
        <w:rPr>
          <w:color w:val="231F1F"/>
        </w:rPr>
        <w:t>pismu.</w:t>
      </w:r>
      <w:r>
        <w:rPr>
          <w:color w:val="231F1F"/>
          <w:spacing w:val="35"/>
        </w:rPr>
        <w:t> </w:t>
      </w:r>
      <w:r>
        <w:rPr>
          <w:color w:val="231F1F"/>
        </w:rPr>
        <w:t>Svi</w:t>
      </w:r>
      <w:r>
        <w:rPr>
          <w:color w:val="231F1F"/>
          <w:spacing w:val="36"/>
        </w:rPr>
        <w:t> </w:t>
      </w:r>
      <w:r>
        <w:rPr>
          <w:color w:val="231F1F"/>
          <w:spacing w:val="-1"/>
        </w:rPr>
        <w:t>citati</w:t>
      </w:r>
      <w:r>
        <w:rPr>
          <w:color w:val="231F1F"/>
          <w:spacing w:val="34"/>
        </w:rPr>
        <w:t> </w:t>
      </w:r>
      <w:r>
        <w:rPr>
          <w:color w:val="231F1F"/>
        </w:rPr>
        <w:t>na</w:t>
      </w:r>
      <w:r>
        <w:rPr>
          <w:color w:val="231F1F"/>
          <w:spacing w:val="34"/>
        </w:rPr>
        <w:t> </w:t>
      </w:r>
      <w:r>
        <w:rPr>
          <w:color w:val="231F1F"/>
          <w:spacing w:val="-1"/>
        </w:rPr>
        <w:t>bosanskom,</w:t>
      </w:r>
      <w:r>
        <w:rPr>
          <w:color w:val="231F1F"/>
          <w:spacing w:val="35"/>
        </w:rPr>
        <w:t> </w:t>
      </w:r>
      <w:r>
        <w:rPr>
          <w:color w:val="231F1F"/>
        </w:rPr>
        <w:t>hrvatskom,</w:t>
      </w:r>
      <w:r>
        <w:rPr>
          <w:color w:val="231F1F"/>
          <w:spacing w:val="35"/>
        </w:rPr>
        <w:t> </w:t>
      </w:r>
      <w:r>
        <w:rPr>
          <w:color w:val="231F1F"/>
        </w:rPr>
        <w:t>srpskom</w:t>
      </w:r>
      <w:r>
        <w:rPr>
          <w:color w:val="231F1F"/>
          <w:spacing w:val="36"/>
        </w:rPr>
        <w:t> </w:t>
      </w:r>
      <w:r>
        <w:rPr>
          <w:color w:val="231F1F"/>
        </w:rPr>
        <w:t>jeziku</w:t>
      </w:r>
      <w:r>
        <w:rPr>
          <w:color w:val="231F1F"/>
          <w:spacing w:val="52"/>
        </w:rPr>
        <w:t> </w:t>
      </w:r>
      <w:r>
        <w:rPr>
          <w:rFonts w:ascii="Times New Roman" w:hAnsi="Times New Roman"/>
          <w:color w:val="231F1F"/>
          <w:spacing w:val="-1"/>
        </w:rPr>
        <w:t>treba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budu </w:t>
      </w:r>
      <w:r>
        <w:rPr>
          <w:rFonts w:ascii="Times New Roman" w:hAnsi="Times New Roman"/>
          <w:color w:val="231F1F"/>
          <w:spacing w:val="-1"/>
        </w:rPr>
        <w:t>pisani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ćirilicom/latinicom.</w:t>
      </w:r>
      <w:r>
        <w:rPr>
          <w:rFonts w:ascii="Times New Roman" w:hAnsi="Times New Roman"/>
        </w:rPr>
      </w:r>
    </w:p>
    <w:p>
      <w:pPr>
        <w:pStyle w:val="BodyText"/>
        <w:spacing w:line="275" w:lineRule="auto" w:before="3"/>
        <w:ind w:right="114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</w:rPr>
        <w:t>Rukopis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  <w:spacing w:val="-2"/>
        </w:rPr>
        <w:t>ponuĎe</w:t>
      </w:r>
      <w:r>
        <w:rPr>
          <w:rFonts w:ascii="Times New Roman" w:hAnsi="Times New Roman"/>
          <w:color w:val="231F1F"/>
          <w:spacing w:val="-1"/>
        </w:rPr>
        <w:t>n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  <w:spacing w:val="-1"/>
        </w:rPr>
        <w:t>štampu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  <w:spacing w:val="-1"/>
        </w:rPr>
        <w:t>treba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</w:rPr>
        <w:t>ima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  <w:spacing w:val="-1"/>
        </w:rPr>
        <w:t>sledeće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  <w:spacing w:val="-1"/>
        </w:rPr>
        <w:t>elemente: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</w:rPr>
        <w:t>ime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  <w:spacing w:val="-1"/>
        </w:rPr>
        <w:t>prezime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  <w:spacing w:val="-1"/>
        </w:rPr>
        <w:t>autora,</w:t>
      </w:r>
      <w:r>
        <w:rPr>
          <w:rFonts w:ascii="Times New Roman" w:hAnsi="Times New Roman"/>
          <w:color w:val="231F1F"/>
          <w:spacing w:val="65"/>
        </w:rPr>
        <w:t> </w:t>
      </w:r>
      <w:r>
        <w:rPr>
          <w:color w:val="231F1F"/>
          <w:spacing w:val="-1"/>
        </w:rPr>
        <w:t>naslov</w:t>
      </w:r>
      <w:r>
        <w:rPr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rada,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saţetak,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ključne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reči,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tekst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rada,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rezime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engleskom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jeziku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(uključujući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naslov</w:t>
      </w:r>
      <w:r>
        <w:rPr>
          <w:rFonts w:ascii="Times New Roman" w:hAnsi="Times New Roman"/>
          <w:color w:val="231F1F"/>
          <w:spacing w:val="117"/>
        </w:rPr>
        <w:t> </w:t>
      </w:r>
      <w:r>
        <w:rPr>
          <w:color w:val="231F1F"/>
          <w:spacing w:val="-1"/>
        </w:rPr>
        <w:t>rada)</w:t>
      </w:r>
      <w:r>
        <w:rPr>
          <w:color w:val="231F1F"/>
        </w:rPr>
        <w:t> i</w:t>
      </w:r>
      <w:r>
        <w:rPr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naučni </w:t>
      </w:r>
      <w:r>
        <w:rPr>
          <w:rFonts w:ascii="Times New Roman" w:hAnsi="Times New Roman"/>
          <w:color w:val="231F1F"/>
          <w:spacing w:val="-1"/>
        </w:rPr>
        <w:t>aparat</w:t>
      </w:r>
      <w:r>
        <w:rPr>
          <w:rFonts w:ascii="Times New Roman" w:hAnsi="Times New Roman"/>
          <w:color w:val="231F1F"/>
        </w:rPr>
        <w:t> (redosledom kojim su ovde</w:t>
      </w:r>
      <w:r>
        <w:rPr>
          <w:rFonts w:ascii="Times New Roman" w:hAnsi="Times New Roman"/>
          <w:color w:val="231F1F"/>
          <w:spacing w:val="-1"/>
        </w:rPr>
        <w:t> navedeni).</w:t>
      </w:r>
      <w:r>
        <w:rPr>
          <w:rFonts w:ascii="Times New Roman" w:hAnsi="Times New Roman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27"/>
          <w:szCs w:val="27"/>
        </w:rPr>
      </w:pPr>
    </w:p>
    <w:p>
      <w:pPr>
        <w:pStyle w:val="BodyText"/>
        <w:spacing w:line="240" w:lineRule="auto"/>
        <w:ind w:left="838" w:right="0"/>
        <w:jc w:val="left"/>
      </w:pPr>
      <w:r>
        <w:rPr>
          <w:color w:val="231F1F"/>
          <w:spacing w:val="-1"/>
        </w:rPr>
        <w:t>Zaglavlje:</w:t>
      </w:r>
      <w:r>
        <w:rPr/>
      </w:r>
    </w:p>
    <w:p>
      <w:pPr>
        <w:pStyle w:val="BodyText"/>
        <w:numPr>
          <w:ilvl w:val="0"/>
          <w:numId w:val="40"/>
        </w:numPr>
        <w:tabs>
          <w:tab w:pos="373" w:val="left" w:leader="none"/>
        </w:tabs>
        <w:spacing w:line="240" w:lineRule="auto" w:before="41" w:after="0"/>
        <w:ind w:left="372" w:right="0" w:hanging="254"/>
        <w:jc w:val="left"/>
      </w:pPr>
      <w:r>
        <w:rPr>
          <w:color w:val="231F1F"/>
        </w:rPr>
        <w:t>Titula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autora,</w:t>
      </w:r>
      <w:r>
        <w:rPr>
          <w:color w:val="231F1F"/>
          <w:spacing w:val="14"/>
        </w:rPr>
        <w:t> </w:t>
      </w:r>
      <w:r>
        <w:rPr>
          <w:color w:val="231F1F"/>
        </w:rPr>
        <w:t>ime</w:t>
      </w:r>
      <w:r>
        <w:rPr>
          <w:color w:val="231F1F"/>
          <w:spacing w:val="13"/>
        </w:rPr>
        <w:t> </w:t>
      </w:r>
      <w:r>
        <w:rPr>
          <w:color w:val="231F1F"/>
        </w:rPr>
        <w:t>i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prezime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autora,</w:t>
      </w:r>
      <w:r>
        <w:rPr>
          <w:color w:val="231F1F"/>
          <w:spacing w:val="14"/>
        </w:rPr>
        <w:t> </w:t>
      </w:r>
      <w:r>
        <w:rPr>
          <w:color w:val="231F1F"/>
        </w:rPr>
        <w:t>ustanova</w:t>
      </w:r>
      <w:r>
        <w:rPr>
          <w:color w:val="231F1F"/>
          <w:spacing w:val="12"/>
        </w:rPr>
        <w:t> </w:t>
      </w:r>
      <w:r>
        <w:rPr>
          <w:color w:val="231F1F"/>
        </w:rPr>
        <w:t>u</w:t>
      </w:r>
      <w:r>
        <w:rPr>
          <w:color w:val="231F1F"/>
          <w:spacing w:val="14"/>
        </w:rPr>
        <w:t> </w:t>
      </w:r>
      <w:r>
        <w:rPr>
          <w:color w:val="231F1F"/>
        </w:rPr>
        <w:t>kojoj</w:t>
      </w:r>
      <w:r>
        <w:rPr>
          <w:color w:val="231F1F"/>
          <w:spacing w:val="14"/>
        </w:rPr>
        <w:t> </w:t>
      </w:r>
      <w:r>
        <w:rPr>
          <w:color w:val="231F1F"/>
        </w:rPr>
        <w:t>je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autor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zaposlen</w:t>
      </w:r>
      <w:r>
        <w:rPr>
          <w:color w:val="231F1F"/>
          <w:spacing w:val="14"/>
        </w:rPr>
        <w:t> </w:t>
      </w:r>
      <w:r>
        <w:rPr>
          <w:color w:val="231F1F"/>
        </w:rPr>
        <w:t>i</w:t>
      </w:r>
      <w:r>
        <w:rPr>
          <w:color w:val="231F1F"/>
          <w:spacing w:val="12"/>
        </w:rPr>
        <w:t> </w:t>
      </w:r>
      <w:r>
        <w:rPr>
          <w:color w:val="231F1F"/>
        </w:rPr>
        <w:t>kontakt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(eadresa),</w:t>
      </w:r>
      <w:r>
        <w:rPr/>
      </w:r>
    </w:p>
    <w:p>
      <w:pPr>
        <w:pStyle w:val="BodyText"/>
        <w:spacing w:line="240" w:lineRule="auto" w:before="41"/>
        <w:ind w:right="0"/>
        <w:jc w:val="left"/>
      </w:pP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-1"/>
        </w:rPr>
        <w:t> početku</w:t>
      </w:r>
      <w:r>
        <w:rPr>
          <w:rFonts w:ascii="Times New Roman" w:hAnsi="Times New Roman"/>
          <w:color w:val="231F1F"/>
        </w:rPr>
        <w:t> rada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u levom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bloku </w:t>
      </w:r>
      <w:r>
        <w:rPr>
          <w:rFonts w:ascii="Times New Roman" w:hAnsi="Times New Roman"/>
          <w:color w:val="231F1F"/>
          <w:spacing w:val="-1"/>
        </w:rPr>
        <w:t>(font</w:t>
      </w:r>
      <w:r>
        <w:rPr>
          <w:rFonts w:ascii="Times New Roman" w:hAnsi="Times New Roman"/>
          <w:color w:val="231F1F"/>
        </w:rPr>
        <w:t> 10); i za</w:t>
      </w:r>
      <w:r>
        <w:rPr>
          <w:rFonts w:ascii="Times New Roman" w:hAnsi="Times New Roman"/>
          <w:color w:val="231F1F"/>
          <w:spacing w:val="-1"/>
        </w:rPr>
        <w:t> autora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</w:rPr>
        <w:t>i za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color w:val="231F1F"/>
          <w:spacing w:val="-1"/>
        </w:rPr>
        <w:t>koautore</w:t>
      </w:r>
      <w:r>
        <w:rPr>
          <w:color w:val="231F1F"/>
          <w:spacing w:val="-2"/>
        </w:rPr>
        <w:t> </w:t>
      </w:r>
      <w:r>
        <w:rPr>
          <w:color w:val="231F1F"/>
        </w:rPr>
        <w:t>navode</w:t>
      </w:r>
      <w:r>
        <w:rPr>
          <w:color w:val="231F1F"/>
          <w:spacing w:val="-1"/>
        </w:rPr>
        <w:t> </w:t>
      </w:r>
      <w:r>
        <w:rPr>
          <w:color w:val="231F1F"/>
          <w:spacing w:val="1"/>
        </w:rPr>
        <w:t>se</w:t>
      </w:r>
      <w:r>
        <w:rPr>
          <w:color w:val="231F1F"/>
          <w:spacing w:val="-1"/>
        </w:rPr>
        <w:t> </w:t>
      </w:r>
      <w:r>
        <w:rPr>
          <w:color w:val="231F1F"/>
        </w:rPr>
        <w:t>svi </w:t>
      </w:r>
      <w:r>
        <w:rPr>
          <w:color w:val="231F1F"/>
          <w:spacing w:val="-1"/>
        </w:rPr>
        <w:t>podaci.</w:t>
      </w:r>
      <w:r>
        <w:rPr/>
      </w:r>
    </w:p>
    <w:p>
      <w:pPr>
        <w:pStyle w:val="BodyText"/>
        <w:numPr>
          <w:ilvl w:val="0"/>
          <w:numId w:val="40"/>
        </w:numPr>
        <w:tabs>
          <w:tab w:pos="360" w:val="left" w:leader="none"/>
        </w:tabs>
        <w:spacing w:line="240" w:lineRule="auto" w:before="41" w:after="0"/>
        <w:ind w:left="359" w:right="0" w:hanging="240"/>
        <w:jc w:val="left"/>
        <w:rPr>
          <w:rFonts w:ascii="Times New Roman" w:hAnsi="Times New Roman" w:cs="Times New Roman" w:eastAsia="Times New Roman"/>
        </w:rPr>
      </w:pPr>
      <w:r>
        <w:rPr>
          <w:color w:val="231F1F"/>
          <w:spacing w:val="-1"/>
        </w:rPr>
        <w:t>Naslov</w:t>
      </w:r>
      <w:r>
        <w:rPr>
          <w:color w:val="231F1F"/>
        </w:rPr>
        <w:t> </w:t>
      </w:r>
      <w:r>
        <w:rPr>
          <w:color w:val="231F1F"/>
          <w:spacing w:val="-1"/>
        </w:rPr>
        <w:t>rada </w:t>
      </w:r>
      <w:r>
        <w:rPr>
          <w:rFonts w:ascii="Times New Roman" w:hAnsi="Times New Roman" w:cs="Times New Roman" w:eastAsia="Times New Roman"/>
          <w:color w:val="231F1F"/>
        </w:rPr>
        <w:t>– </w:t>
      </w:r>
      <w:r>
        <w:rPr>
          <w:rFonts w:ascii="Times New Roman" w:hAnsi="Times New Roman" w:cs="Times New Roman" w:eastAsia="Times New Roman"/>
          <w:color w:val="231F1F"/>
        </w:rPr>
        <w:t>piše</w:t>
      </w:r>
      <w:r>
        <w:rPr>
          <w:rFonts w:ascii="Times New Roman" w:hAnsi="Times New Roman" w:cs="Times New Roman" w:eastAsia="Times New Roman"/>
          <w:color w:val="231F1F"/>
          <w:spacing w:val="-1"/>
        </w:rPr>
        <w:t> </w:t>
      </w:r>
      <w:r>
        <w:rPr>
          <w:rFonts w:ascii="Times New Roman" w:hAnsi="Times New Roman" w:cs="Times New Roman" w:eastAsia="Times New Roman"/>
          <w:color w:val="231F1F"/>
        </w:rPr>
        <w:t>se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</w:rPr>
        <w:t>na</w:t>
      </w:r>
      <w:r>
        <w:rPr>
          <w:rFonts w:ascii="Times New Roman" w:hAnsi="Times New Roman" w:cs="Times New Roman" w:eastAsia="Times New Roman"/>
          <w:color w:val="231F1F"/>
          <w:spacing w:val="-1"/>
        </w:rPr>
        <w:t> sredini,</w:t>
      </w:r>
      <w:r>
        <w:rPr>
          <w:rFonts w:ascii="Times New Roman" w:hAnsi="Times New Roman" w:cs="Times New Roman" w:eastAsia="Times New Roman"/>
          <w:color w:val="231F1F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velikim</w:t>
      </w:r>
      <w:r>
        <w:rPr>
          <w:rFonts w:ascii="Times New Roman" w:hAnsi="Times New Roman" w:cs="Times New Roman" w:eastAsia="Times New Roman"/>
          <w:color w:val="231F1F"/>
        </w:rPr>
        <w:t> slovima </w:t>
      </w:r>
      <w:r>
        <w:rPr>
          <w:rFonts w:ascii="Times New Roman" w:hAnsi="Times New Roman" w:cs="Times New Roman" w:eastAsia="Times New Roman"/>
          <w:color w:val="231F1F"/>
          <w:spacing w:val="-1"/>
        </w:rPr>
        <w:t>(font</w:t>
      </w:r>
      <w:r>
        <w:rPr>
          <w:rFonts w:ascii="Times New Roman" w:hAnsi="Times New Roman" w:cs="Times New Roman" w:eastAsia="Times New Roman"/>
          <w:color w:val="231F1F"/>
        </w:rPr>
        <w:t> 12)</w:t>
      </w:r>
      <w:r>
        <w:rPr>
          <w:rFonts w:ascii="Times New Roman" w:hAnsi="Times New Roman" w:cs="Times New Roman" w:eastAsia="Times New Roman"/>
          <w:color w:val="231F1F"/>
          <w:spacing w:val="-1"/>
        </w:rPr>
        <w:t> </w:t>
      </w:r>
      <w:r>
        <w:rPr>
          <w:rFonts w:ascii="Times New Roman" w:hAnsi="Times New Roman" w:cs="Times New Roman" w:eastAsia="Times New Roman"/>
          <w:color w:val="231F1F"/>
        </w:rPr>
        <w:t>i boldom. Podnaslovi se pišu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75" w:lineRule="auto" w:before="43"/>
        <w:ind w:left="119" w:right="119"/>
        <w:jc w:val="left"/>
      </w:pP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sredini,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malim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slovima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boldom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numerišu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arapskim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brojevima.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Ukoliko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podnaslovu</w:t>
      </w:r>
      <w:r>
        <w:rPr>
          <w:rFonts w:ascii="Times New Roman" w:hAnsi="Times New Roman"/>
          <w:color w:val="231F1F"/>
          <w:spacing w:val="83"/>
        </w:rPr>
        <w:t> </w:t>
      </w:r>
      <w:r>
        <w:rPr>
          <w:rFonts w:ascii="Times New Roman" w:hAnsi="Times New Roman"/>
          <w:color w:val="231F1F"/>
        </w:rPr>
        <w:t>ima</w:t>
      </w:r>
      <w:r>
        <w:rPr>
          <w:rFonts w:ascii="Times New Roman" w:hAnsi="Times New Roman"/>
          <w:color w:val="231F1F"/>
          <w:spacing w:val="-6"/>
        </w:rPr>
        <w:t> </w:t>
      </w:r>
      <w:r>
        <w:rPr>
          <w:rFonts w:ascii="Times New Roman" w:hAnsi="Times New Roman"/>
          <w:color w:val="231F1F"/>
        </w:rPr>
        <w:t>više</w:t>
      </w:r>
      <w:r>
        <w:rPr>
          <w:rFonts w:ascii="Times New Roman" w:hAnsi="Times New Roman"/>
          <w:color w:val="231F1F"/>
          <w:spacing w:val="-5"/>
        </w:rPr>
        <w:t> </w:t>
      </w:r>
      <w:r>
        <w:rPr>
          <w:rFonts w:ascii="Times New Roman" w:hAnsi="Times New Roman"/>
          <w:color w:val="231F1F"/>
          <w:spacing w:val="-1"/>
        </w:rPr>
        <w:t>celina,</w:t>
      </w:r>
      <w:r>
        <w:rPr>
          <w:rFonts w:ascii="Times New Roman" w:hAnsi="Times New Roman"/>
          <w:color w:val="231F1F"/>
          <w:spacing w:val="-5"/>
        </w:rPr>
        <w:t> </w:t>
      </w:r>
      <w:r>
        <w:rPr>
          <w:rFonts w:ascii="Times New Roman" w:hAnsi="Times New Roman"/>
          <w:color w:val="231F1F"/>
        </w:rPr>
        <w:t>one</w:t>
      </w:r>
      <w:r>
        <w:rPr>
          <w:rFonts w:ascii="Times New Roman" w:hAnsi="Times New Roman"/>
          <w:color w:val="231F1F"/>
          <w:spacing w:val="-5"/>
        </w:rPr>
        <w:t> </w:t>
      </w:r>
      <w:r>
        <w:rPr>
          <w:rFonts w:ascii="Times New Roman" w:hAnsi="Times New Roman"/>
          <w:color w:val="231F1F"/>
          <w:spacing w:val="1"/>
        </w:rPr>
        <w:t>se</w:t>
      </w:r>
      <w:r>
        <w:rPr>
          <w:rFonts w:ascii="Times New Roman" w:hAnsi="Times New Roman"/>
          <w:color w:val="231F1F"/>
          <w:spacing w:val="-6"/>
        </w:rPr>
        <w:t> </w:t>
      </w:r>
      <w:r>
        <w:rPr>
          <w:rFonts w:ascii="Times New Roman" w:hAnsi="Times New Roman"/>
          <w:color w:val="231F1F"/>
        </w:rPr>
        <w:t>takoĎe</w:t>
      </w:r>
      <w:r>
        <w:rPr>
          <w:rFonts w:ascii="Times New Roman" w:hAnsi="Times New Roman"/>
          <w:color w:val="231F1F"/>
          <w:spacing w:val="-6"/>
        </w:rPr>
        <w:t> </w:t>
      </w:r>
      <w:r>
        <w:rPr>
          <w:rFonts w:ascii="Times New Roman" w:hAnsi="Times New Roman"/>
          <w:color w:val="231F1F"/>
          <w:spacing w:val="-1"/>
        </w:rPr>
        <w:t>označavaju</w:t>
      </w:r>
      <w:r>
        <w:rPr>
          <w:rFonts w:ascii="Times New Roman" w:hAnsi="Times New Roman"/>
          <w:color w:val="231F1F"/>
          <w:spacing w:val="-3"/>
        </w:rPr>
        <w:t> </w:t>
      </w:r>
      <w:r>
        <w:rPr>
          <w:rFonts w:ascii="Times New Roman" w:hAnsi="Times New Roman"/>
          <w:color w:val="231F1F"/>
        </w:rPr>
        <w:t>a</w:t>
      </w:r>
      <w:r>
        <w:rPr>
          <w:color w:val="231F1F"/>
        </w:rPr>
        <w:t>rapskim</w:t>
      </w:r>
      <w:r>
        <w:rPr>
          <w:color w:val="231F1F"/>
          <w:spacing w:val="-5"/>
        </w:rPr>
        <w:t> </w:t>
      </w:r>
      <w:r>
        <w:rPr>
          <w:color w:val="231F1F"/>
        </w:rPr>
        <w:t>brojevima</w:t>
      </w:r>
      <w:r>
        <w:rPr>
          <w:color w:val="231F1F"/>
          <w:spacing w:val="-4"/>
        </w:rPr>
        <w:t> </w:t>
      </w:r>
      <w:r>
        <w:rPr>
          <w:color w:val="231F1F"/>
          <w:spacing w:val="-1"/>
        </w:rPr>
        <w:t>(npr.</w:t>
      </w:r>
      <w:r>
        <w:rPr>
          <w:color w:val="231F1F"/>
          <w:spacing w:val="-5"/>
        </w:rPr>
        <w:t> </w:t>
      </w:r>
      <w:r>
        <w:rPr>
          <w:color w:val="231F1F"/>
          <w:spacing w:val="-1"/>
        </w:rPr>
        <w:t>1.1.,</w:t>
      </w:r>
      <w:r>
        <w:rPr>
          <w:color w:val="231F1F"/>
          <w:spacing w:val="-5"/>
        </w:rPr>
        <w:t> </w:t>
      </w:r>
      <w:r>
        <w:rPr>
          <w:color w:val="231F1F"/>
        </w:rPr>
        <w:t>1.1.1.,</w:t>
      </w:r>
      <w:r>
        <w:rPr>
          <w:color w:val="231F1F"/>
          <w:spacing w:val="-5"/>
        </w:rPr>
        <w:t> </w:t>
      </w:r>
      <w:r>
        <w:rPr>
          <w:color w:val="231F1F"/>
        </w:rPr>
        <w:t>itd.).</w:t>
      </w:r>
      <w:r>
        <w:rPr/>
      </w:r>
    </w:p>
    <w:p>
      <w:pPr>
        <w:pStyle w:val="BodyText"/>
        <w:spacing w:line="276" w:lineRule="auto" w:before="1"/>
        <w:ind w:right="117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Saţetak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  <w:spacing w:val="-1"/>
        </w:rPr>
        <w:t>(način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pisanja: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  <w:spacing w:val="-1"/>
        </w:rPr>
        <w:t>SAŢETAK:)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  <w:spacing w:val="-1"/>
        </w:rPr>
        <w:t>(font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10)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bi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trebalo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sadrţi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precizno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  <w:spacing w:val="-1"/>
        </w:rPr>
        <w:t>odre</w:t>
      </w:r>
      <w:r>
        <w:rPr>
          <w:rFonts w:ascii="Times New Roman" w:hAnsi="Times New Roman"/>
          <w:color w:val="231F1F"/>
          <w:spacing w:val="-2"/>
        </w:rPr>
        <w:t>Ďe</w:t>
      </w:r>
      <w:r>
        <w:rPr>
          <w:rFonts w:ascii="Times New Roman" w:hAnsi="Times New Roman"/>
          <w:color w:val="231F1F"/>
          <w:spacing w:val="-1"/>
        </w:rPr>
        <w:t>ne</w:t>
      </w:r>
      <w:r>
        <w:rPr>
          <w:rFonts w:ascii="Times New Roman" w:hAnsi="Times New Roman"/>
          <w:color w:val="231F1F"/>
          <w:spacing w:val="67"/>
        </w:rPr>
        <w:t> </w:t>
      </w:r>
      <w:r>
        <w:rPr>
          <w:rFonts w:ascii="Times New Roman" w:hAnsi="Times New Roman"/>
          <w:color w:val="231F1F"/>
        </w:rPr>
        <w:t>spoznajne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  <w:spacing w:val="-1"/>
        </w:rPr>
        <w:t>interpretativne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ciljeve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  <w:spacing w:val="-1"/>
        </w:rPr>
        <w:t>rada,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saţeto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</w:rPr>
        <w:t>definisane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postupke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metode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  <w:spacing w:val="-1"/>
        </w:rPr>
        <w:t>rezultate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rada.</w:t>
      </w:r>
      <w:r>
        <w:rPr>
          <w:rFonts w:ascii="Times New Roman" w:hAnsi="Times New Roman"/>
          <w:color w:val="231F1F"/>
          <w:spacing w:val="69"/>
        </w:rPr>
        <w:t> </w:t>
      </w:r>
      <w:r>
        <w:rPr>
          <w:rFonts w:ascii="Times New Roman" w:hAnsi="Times New Roman"/>
          <w:color w:val="231F1F"/>
          <w:spacing w:val="-1"/>
        </w:rPr>
        <w:t>Saţetak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ne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  <w:spacing w:val="-1"/>
        </w:rPr>
        <w:t>treba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  <w:spacing w:val="1"/>
        </w:rPr>
        <w:t>da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bude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</w:rPr>
        <w:t>duţi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od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900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znakova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s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  <w:spacing w:val="-1"/>
        </w:rPr>
        <w:t>razmacima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(100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do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250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reči)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ne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bi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trebalo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premaši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10%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duţine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teksta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rada.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Ne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treba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citirati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literaturu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saţetku.</w:t>
      </w:r>
      <w:r>
        <w:rPr>
          <w:rFonts w:ascii="Times New Roman" w:hAnsi="Times New Roman"/>
        </w:rPr>
      </w:r>
    </w:p>
    <w:p>
      <w:pPr>
        <w:pStyle w:val="BodyText"/>
        <w:spacing w:line="275" w:lineRule="auto"/>
        <w:ind w:right="116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</w:rPr>
        <w:t>Posle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saţetka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slede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ključne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reči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(način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pisanja: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  <w:spacing w:val="-1"/>
        </w:rPr>
        <w:t>KLJUČNE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REČI:)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  <w:spacing w:val="-1"/>
        </w:rPr>
        <w:t>(font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10).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51"/>
        </w:rPr>
        <w:t> </w:t>
      </w:r>
      <w:r>
        <w:rPr>
          <w:rFonts w:ascii="Times New Roman" w:hAnsi="Times New Roman"/>
          <w:color w:val="231F1F"/>
          <w:spacing w:val="-1"/>
        </w:rPr>
        <w:t>ključnim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  <w:spacing w:val="-1"/>
        </w:rPr>
        <w:t>rečima,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kojih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ne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bi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trebalo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bude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više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od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deset,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treba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  <w:spacing w:val="-1"/>
        </w:rPr>
        <w:t>uкazati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glavne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probleme</w:t>
      </w:r>
      <w:r>
        <w:rPr>
          <w:rFonts w:ascii="Times New Roman" w:hAnsi="Times New Roman"/>
          <w:color w:val="231F1F"/>
          <w:spacing w:val="67"/>
        </w:rPr>
        <w:t> </w:t>
      </w:r>
      <w:r>
        <w:rPr>
          <w:rFonts w:ascii="Times New Roman" w:hAnsi="Times New Roman"/>
          <w:color w:val="231F1F"/>
          <w:spacing w:val="-1"/>
        </w:rPr>
        <w:t>istraţivanja.</w:t>
      </w:r>
      <w:r>
        <w:rPr>
          <w:rFonts w:ascii="Times New Roman" w:hAnsi="Times New Roman"/>
        </w:rPr>
      </w:r>
    </w:p>
    <w:p>
      <w:pPr>
        <w:pStyle w:val="BodyText"/>
        <w:spacing w:line="276" w:lineRule="auto" w:before="4"/>
        <w:ind w:right="108" w:firstLine="782"/>
        <w:jc w:val="both"/>
      </w:pPr>
      <w:r>
        <w:rPr>
          <w:rFonts w:ascii="Times New Roman" w:hAnsi="Times New Roman" w:cs="Times New Roman" w:eastAsia="Times New Roman"/>
          <w:color w:val="231F1F"/>
          <w:spacing w:val="-1"/>
        </w:rPr>
        <w:t>Izvori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</w:rPr>
        <w:t>se</w:t>
      </w:r>
      <w:r>
        <w:rPr>
          <w:rFonts w:ascii="Times New Roman" w:hAnsi="Times New Roman" w:cs="Times New Roman" w:eastAsia="Times New Roman"/>
          <w:color w:val="231F1F"/>
          <w:spacing w:val="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citiraju</w:t>
      </w:r>
      <w:r>
        <w:rPr>
          <w:rFonts w:ascii="Times New Roman" w:hAnsi="Times New Roman" w:cs="Times New Roman" w:eastAsia="Times New Roman"/>
          <w:color w:val="231F1F"/>
          <w:spacing w:val="5"/>
        </w:rPr>
        <w:t> </w:t>
      </w:r>
      <w:r>
        <w:rPr>
          <w:rFonts w:ascii="Times New Roman" w:hAnsi="Times New Roman" w:cs="Times New Roman" w:eastAsia="Times New Roman"/>
          <w:color w:val="231F1F"/>
        </w:rPr>
        <w:t>ili</w:t>
      </w:r>
      <w:r>
        <w:rPr>
          <w:rFonts w:ascii="Times New Roman" w:hAnsi="Times New Roman" w:cs="Times New Roman" w:eastAsia="Times New Roman"/>
          <w:color w:val="231F1F"/>
          <w:spacing w:val="5"/>
        </w:rPr>
        <w:t> </w:t>
      </w:r>
      <w:r>
        <w:rPr>
          <w:rFonts w:ascii="Times New Roman" w:hAnsi="Times New Roman" w:cs="Times New Roman" w:eastAsia="Times New Roman"/>
          <w:color w:val="231F1F"/>
        </w:rPr>
        <w:t>navode</w:t>
      </w:r>
      <w:r>
        <w:rPr>
          <w:rFonts w:ascii="Times New Roman" w:hAnsi="Times New Roman" w:cs="Times New Roman" w:eastAsia="Times New Roman"/>
          <w:color w:val="231F1F"/>
          <w:spacing w:val="3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</w:rPr>
        <w:t>tekstu,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okruglim</w:t>
      </w:r>
      <w:r>
        <w:rPr>
          <w:rFonts w:ascii="Times New Roman" w:hAnsi="Times New Roman" w:cs="Times New Roman" w:eastAsia="Times New Roman"/>
          <w:color w:val="231F1F"/>
          <w:spacing w:val="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zagradama,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</w:rPr>
        <w:t>na</w:t>
      </w:r>
      <w:r>
        <w:rPr>
          <w:rFonts w:ascii="Times New Roman" w:hAnsi="Times New Roman" w:cs="Times New Roman" w:eastAsia="Times New Roman"/>
          <w:color w:val="231F1F"/>
          <w:spacing w:val="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sledeći</w:t>
      </w:r>
      <w:r>
        <w:rPr>
          <w:rFonts w:ascii="Times New Roman" w:hAnsi="Times New Roman" w:cs="Times New Roman" w:eastAsia="Times New Roman"/>
          <w:color w:val="231F1F"/>
          <w:spacing w:val="5"/>
        </w:rPr>
        <w:t> </w:t>
      </w:r>
      <w:r>
        <w:rPr>
          <w:rFonts w:ascii="Times New Roman" w:hAnsi="Times New Roman" w:cs="Times New Roman" w:eastAsia="Times New Roman"/>
          <w:color w:val="231F1F"/>
        </w:rPr>
        <w:t>način:</w:t>
      </w:r>
      <w:r>
        <w:rPr>
          <w:rFonts w:ascii="Times New Roman" w:hAnsi="Times New Roman" w:cs="Times New Roman" w:eastAsia="Times New Roman"/>
          <w:color w:val="231F1F"/>
          <w:spacing w:val="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prezime</w:t>
      </w:r>
      <w:r>
        <w:rPr>
          <w:rFonts w:ascii="Times New Roman" w:hAnsi="Times New Roman" w:cs="Times New Roman" w:eastAsia="Times New Roman"/>
          <w:color w:val="231F1F"/>
          <w:spacing w:val="63"/>
        </w:rPr>
        <w:t> </w:t>
      </w:r>
      <w:r>
        <w:rPr>
          <w:color w:val="231F1F"/>
          <w:spacing w:val="-1"/>
        </w:rPr>
        <w:t>autora</w:t>
      </w:r>
      <w:r>
        <w:rPr>
          <w:color w:val="231F1F"/>
          <w:spacing w:val="46"/>
        </w:rPr>
        <w:t> </w:t>
      </w:r>
      <w:r>
        <w:rPr>
          <w:color w:val="231F1F"/>
          <w:spacing w:val="-1"/>
        </w:rPr>
        <w:t>knjige</w:t>
      </w:r>
      <w:r>
        <w:rPr>
          <w:color w:val="231F1F"/>
          <w:spacing w:val="47"/>
        </w:rPr>
        <w:t> </w:t>
      </w:r>
      <w:r>
        <w:rPr>
          <w:color w:val="231F1F"/>
        </w:rPr>
        <w:t>ili</w:t>
      </w:r>
      <w:r>
        <w:rPr>
          <w:color w:val="231F1F"/>
          <w:spacing w:val="47"/>
        </w:rPr>
        <w:t> </w:t>
      </w:r>
      <w:r>
        <w:rPr>
          <w:color w:val="231F1F"/>
          <w:spacing w:val="-1"/>
        </w:rPr>
        <w:t>rada</w:t>
      </w:r>
      <w:r>
        <w:rPr>
          <w:color w:val="231F1F"/>
          <w:spacing w:val="47"/>
        </w:rPr>
        <w:t> </w:t>
      </w:r>
      <w:r>
        <w:rPr>
          <w:color w:val="231F1F"/>
        </w:rPr>
        <w:t>i</w:t>
      </w:r>
      <w:r>
        <w:rPr>
          <w:color w:val="231F1F"/>
          <w:spacing w:val="47"/>
        </w:rPr>
        <w:t> </w:t>
      </w:r>
      <w:r>
        <w:rPr>
          <w:color w:val="231F1F"/>
          <w:spacing w:val="-1"/>
        </w:rPr>
        <w:t>godina</w:t>
      </w:r>
      <w:r>
        <w:rPr>
          <w:color w:val="231F1F"/>
          <w:spacing w:val="47"/>
        </w:rPr>
        <w:t> </w:t>
      </w:r>
      <w:r>
        <w:rPr>
          <w:color w:val="231F1F"/>
        </w:rPr>
        <w:t>izdanja</w:t>
      </w:r>
      <w:r>
        <w:rPr>
          <w:color w:val="231F1F"/>
          <w:spacing w:val="49"/>
        </w:rPr>
        <w:t> </w:t>
      </w:r>
      <w:r>
        <w:rPr>
          <w:rFonts w:ascii="Times New Roman" w:hAnsi="Times New Roman" w:cs="Times New Roman" w:eastAsia="Times New Roman"/>
          <w:color w:val="231F1F"/>
        </w:rPr>
        <w:t>–</w:t>
      </w:r>
      <w:r>
        <w:rPr>
          <w:rFonts w:ascii="Times New Roman" w:hAnsi="Times New Roman" w:cs="Times New Roman" w:eastAsia="Times New Roman"/>
          <w:color w:val="231F1F"/>
          <w:spacing w:val="49"/>
        </w:rPr>
        <w:t> </w:t>
      </w:r>
      <w:r>
        <w:rPr>
          <w:rFonts w:ascii="Times New Roman" w:hAnsi="Times New Roman" w:cs="Times New Roman" w:eastAsia="Times New Roman"/>
          <w:color w:val="231F1F"/>
        </w:rPr>
        <w:t>npr.</w:t>
      </w:r>
      <w:r>
        <w:rPr>
          <w:rFonts w:ascii="Times New Roman" w:hAnsi="Times New Roman" w:cs="Times New Roman" w:eastAsia="Times New Roman"/>
          <w:color w:val="231F1F"/>
          <w:spacing w:val="4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(Radovanović,</w:t>
      </w:r>
      <w:r>
        <w:rPr>
          <w:rFonts w:ascii="Times New Roman" w:hAnsi="Times New Roman" w:cs="Times New Roman" w:eastAsia="Times New Roman"/>
          <w:color w:val="231F1F"/>
          <w:spacing w:val="4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1986);</w:t>
      </w:r>
      <w:r>
        <w:rPr>
          <w:rFonts w:ascii="Times New Roman" w:hAnsi="Times New Roman" w:cs="Times New Roman" w:eastAsia="Times New Roman"/>
          <w:color w:val="231F1F"/>
          <w:spacing w:val="4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ako</w:t>
      </w:r>
      <w:r>
        <w:rPr>
          <w:rFonts w:ascii="Times New Roman" w:hAnsi="Times New Roman" w:cs="Times New Roman" w:eastAsia="Times New Roman"/>
          <w:color w:val="231F1F"/>
          <w:spacing w:val="48"/>
        </w:rPr>
        <w:t> </w:t>
      </w:r>
      <w:r>
        <w:rPr>
          <w:rFonts w:ascii="Times New Roman" w:hAnsi="Times New Roman" w:cs="Times New Roman" w:eastAsia="Times New Roman"/>
          <w:color w:val="231F1F"/>
        </w:rPr>
        <w:t>se</w:t>
      </w:r>
      <w:r>
        <w:rPr>
          <w:rFonts w:ascii="Times New Roman" w:hAnsi="Times New Roman" w:cs="Times New Roman" w:eastAsia="Times New Roman"/>
          <w:color w:val="231F1F"/>
          <w:spacing w:val="47"/>
        </w:rPr>
        <w:t> </w:t>
      </w:r>
      <w:r>
        <w:rPr>
          <w:rFonts w:ascii="Times New Roman" w:hAnsi="Times New Roman" w:cs="Times New Roman" w:eastAsia="Times New Roman"/>
          <w:color w:val="231F1F"/>
        </w:rPr>
        <w:t>ţeli</w:t>
      </w:r>
      <w:r>
        <w:rPr>
          <w:rFonts w:ascii="Times New Roman" w:hAnsi="Times New Roman" w:cs="Times New Roman" w:eastAsia="Times New Roman"/>
          <w:color w:val="231F1F"/>
          <w:spacing w:val="4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uputiti</w:t>
      </w:r>
      <w:r>
        <w:rPr>
          <w:rFonts w:ascii="Times New Roman" w:hAnsi="Times New Roman" w:cs="Times New Roman" w:eastAsia="Times New Roman"/>
          <w:color w:val="231F1F"/>
          <w:spacing w:val="48"/>
        </w:rPr>
        <w:t> </w:t>
      </w:r>
      <w:r>
        <w:rPr>
          <w:rFonts w:ascii="Times New Roman" w:hAnsi="Times New Roman" w:cs="Times New Roman" w:eastAsia="Times New Roman"/>
          <w:color w:val="231F1F"/>
        </w:rPr>
        <w:t>na</w:t>
      </w:r>
      <w:r>
        <w:rPr>
          <w:rFonts w:ascii="Times New Roman" w:hAnsi="Times New Roman" w:cs="Times New Roman" w:eastAsia="Times New Roman"/>
          <w:color w:val="231F1F"/>
          <w:spacing w:val="7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odre</w:t>
      </w:r>
      <w:r>
        <w:rPr>
          <w:rFonts w:ascii="Times New Roman" w:hAnsi="Times New Roman" w:cs="Times New Roman" w:eastAsia="Times New Roman"/>
          <w:color w:val="231F1F"/>
          <w:spacing w:val="-2"/>
        </w:rPr>
        <w:t>Ďe</w:t>
      </w:r>
      <w:r>
        <w:rPr>
          <w:rFonts w:ascii="Times New Roman" w:hAnsi="Times New Roman" w:cs="Times New Roman" w:eastAsia="Times New Roman"/>
          <w:color w:val="231F1F"/>
          <w:spacing w:val="-1"/>
        </w:rPr>
        <w:t>nu</w:t>
      </w:r>
      <w:r>
        <w:rPr>
          <w:rFonts w:ascii="Times New Roman" w:hAnsi="Times New Roman" w:cs="Times New Roman" w:eastAsia="Times New Roman"/>
          <w:color w:val="231F1F"/>
          <w:spacing w:val="-2"/>
        </w:rPr>
        <w:t> </w:t>
      </w:r>
      <w:r>
        <w:rPr>
          <w:rFonts w:ascii="Times New Roman" w:hAnsi="Times New Roman" w:cs="Times New Roman" w:eastAsia="Times New Roman"/>
          <w:color w:val="231F1F"/>
        </w:rPr>
        <w:t>stran</w:t>
      </w:r>
      <w:r>
        <w:rPr>
          <w:rFonts w:ascii="Times New Roman" w:hAnsi="Times New Roman" w:cs="Times New Roman" w:eastAsia="Times New Roman"/>
          <w:color w:val="231F1F"/>
        </w:rPr>
        <w:t>icu</w:t>
      </w:r>
      <w:r>
        <w:rPr>
          <w:rFonts w:ascii="Times New Roman" w:hAnsi="Times New Roman" w:cs="Times New Roman" w:eastAsia="Times New Roman"/>
          <w:color w:val="231F1F"/>
          <w:spacing w:val="-3"/>
        </w:rPr>
        <w:t> </w:t>
      </w:r>
      <w:r>
        <w:rPr>
          <w:rFonts w:ascii="Times New Roman" w:hAnsi="Times New Roman" w:cs="Times New Roman" w:eastAsia="Times New Roman"/>
          <w:color w:val="231F1F"/>
        </w:rPr>
        <w:t>–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</w:rPr>
        <w:t>npr.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(Radovanović,</w:t>
      </w:r>
      <w:r>
        <w:rPr>
          <w:rFonts w:ascii="Times New Roman" w:hAnsi="Times New Roman" w:cs="Times New Roman" w:eastAsia="Times New Roman"/>
          <w:color w:val="231F1F"/>
          <w:spacing w:val="-3"/>
        </w:rPr>
        <w:t> </w:t>
      </w:r>
      <w:r>
        <w:rPr>
          <w:rFonts w:ascii="Times New Roman" w:hAnsi="Times New Roman" w:cs="Times New Roman" w:eastAsia="Times New Roman"/>
          <w:color w:val="231F1F"/>
        </w:rPr>
        <w:t>1986: 58);</w:t>
      </w:r>
      <w:r>
        <w:rPr>
          <w:rFonts w:ascii="Times New Roman" w:hAnsi="Times New Roman" w:cs="Times New Roman" w:eastAsia="Times New Roman"/>
          <w:color w:val="231F1F"/>
          <w:spacing w:val="-1"/>
        </w:rPr>
        <w:t> ako</w:t>
      </w:r>
      <w:r>
        <w:rPr>
          <w:rFonts w:ascii="Times New Roman" w:hAnsi="Times New Roman" w:cs="Times New Roman" w:eastAsia="Times New Roman"/>
          <w:color w:val="231F1F"/>
          <w:spacing w:val="-2"/>
        </w:rPr>
        <w:t> </w:t>
      </w:r>
      <w:r>
        <w:rPr>
          <w:rFonts w:ascii="Times New Roman" w:hAnsi="Times New Roman" w:cs="Times New Roman" w:eastAsia="Times New Roman"/>
          <w:color w:val="231F1F"/>
        </w:rPr>
        <w:t>ima</w:t>
      </w:r>
      <w:r>
        <w:rPr>
          <w:rFonts w:ascii="Times New Roman" w:hAnsi="Times New Roman" w:cs="Times New Roman" w:eastAsia="Times New Roman"/>
          <w:color w:val="231F1F"/>
          <w:spacing w:val="-2"/>
        </w:rPr>
        <w:t> </w:t>
      </w:r>
      <w:r>
        <w:rPr>
          <w:rFonts w:ascii="Times New Roman" w:hAnsi="Times New Roman" w:cs="Times New Roman" w:eastAsia="Times New Roman"/>
          <w:color w:val="231F1F"/>
        </w:rPr>
        <w:t>više autora</w:t>
      </w:r>
      <w:r>
        <w:rPr>
          <w:rFonts w:ascii="Times New Roman" w:hAnsi="Times New Roman" w:cs="Times New Roman" w:eastAsia="Times New Roman"/>
          <w:color w:val="231F1F"/>
          <w:spacing w:val="-3"/>
        </w:rPr>
        <w:t> </w:t>
      </w:r>
      <w:r>
        <w:rPr>
          <w:rFonts w:ascii="Times New Roman" w:hAnsi="Times New Roman" w:cs="Times New Roman" w:eastAsia="Times New Roman"/>
          <w:color w:val="231F1F"/>
        </w:rPr>
        <w:t>sa istim</w:t>
      </w:r>
      <w:r>
        <w:rPr>
          <w:rFonts w:ascii="Times New Roman" w:hAnsi="Times New Roman" w:cs="Times New Roman" w:eastAsia="Times New Roman"/>
          <w:color w:val="231F1F"/>
          <w:spacing w:val="-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prezimenom</w:t>
      </w:r>
      <w:r>
        <w:rPr>
          <w:rFonts w:ascii="Times New Roman" w:hAnsi="Times New Roman" w:cs="Times New Roman" w:eastAsia="Times New Roman"/>
          <w:color w:val="231F1F"/>
          <w:spacing w:val="5"/>
        </w:rPr>
        <w:t> </w:t>
      </w:r>
      <w:r>
        <w:rPr>
          <w:rFonts w:ascii="Times New Roman" w:hAnsi="Times New Roman" w:cs="Times New Roman" w:eastAsia="Times New Roman"/>
          <w:color w:val="231F1F"/>
        </w:rPr>
        <w:t>–</w:t>
      </w:r>
      <w:r>
        <w:rPr>
          <w:rFonts w:ascii="Times New Roman" w:hAnsi="Times New Roman" w:cs="Times New Roman" w:eastAsia="Times New Roman"/>
          <w:color w:val="231F1F"/>
          <w:spacing w:val="6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(Ivić,</w:t>
      </w:r>
      <w:r>
        <w:rPr>
          <w:rFonts w:ascii="Times New Roman" w:hAnsi="Times New Roman" w:cs="Times New Roman" w:eastAsia="Times New Roman"/>
          <w:color w:val="231F1F"/>
          <w:spacing w:val="49"/>
        </w:rPr>
        <w:t> </w:t>
      </w:r>
      <w:r>
        <w:rPr>
          <w:rFonts w:ascii="Times New Roman" w:hAnsi="Times New Roman" w:cs="Times New Roman" w:eastAsia="Times New Roman"/>
          <w:color w:val="231F1F"/>
        </w:rPr>
        <w:t>P.</w:t>
      </w:r>
      <w:r>
        <w:rPr>
          <w:rFonts w:ascii="Times New Roman" w:hAnsi="Times New Roman" w:cs="Times New Roman" w:eastAsia="Times New Roman"/>
          <w:color w:val="231F1F"/>
          <w:spacing w:val="50"/>
        </w:rPr>
        <w:t> </w:t>
      </w:r>
      <w:r>
        <w:rPr>
          <w:rFonts w:ascii="Times New Roman" w:hAnsi="Times New Roman" w:cs="Times New Roman" w:eastAsia="Times New Roman"/>
          <w:color w:val="231F1F"/>
        </w:rPr>
        <w:t>1998:</w:t>
      </w:r>
      <w:r>
        <w:rPr>
          <w:rFonts w:ascii="Times New Roman" w:hAnsi="Times New Roman" w:cs="Times New Roman" w:eastAsia="Times New Roman"/>
          <w:color w:val="231F1F"/>
          <w:spacing w:val="50"/>
        </w:rPr>
        <w:t> </w:t>
      </w:r>
      <w:r>
        <w:rPr>
          <w:rFonts w:ascii="Times New Roman" w:hAnsi="Times New Roman" w:cs="Times New Roman" w:eastAsia="Times New Roman"/>
          <w:color w:val="231F1F"/>
        </w:rPr>
        <w:t>89)</w:t>
      </w:r>
      <w:r>
        <w:rPr>
          <w:rFonts w:ascii="Times New Roman" w:hAnsi="Times New Roman" w:cs="Times New Roman" w:eastAsia="Times New Roman"/>
          <w:color w:val="231F1F"/>
          <w:spacing w:val="4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(Ivić,</w:t>
      </w:r>
      <w:r>
        <w:rPr>
          <w:rFonts w:ascii="Times New Roman" w:hAnsi="Times New Roman" w:cs="Times New Roman" w:eastAsia="Times New Roman"/>
          <w:color w:val="231F1F"/>
          <w:spacing w:val="50"/>
        </w:rPr>
        <w:t> </w:t>
      </w:r>
      <w:r>
        <w:rPr>
          <w:rFonts w:ascii="Times New Roman" w:hAnsi="Times New Roman" w:cs="Times New Roman" w:eastAsia="Times New Roman"/>
          <w:color w:val="231F1F"/>
        </w:rPr>
        <w:t>M.</w:t>
      </w:r>
      <w:r>
        <w:rPr>
          <w:rFonts w:ascii="Times New Roman" w:hAnsi="Times New Roman" w:cs="Times New Roman" w:eastAsia="Times New Roman"/>
          <w:color w:val="231F1F"/>
          <w:spacing w:val="50"/>
        </w:rPr>
        <w:t> </w:t>
      </w:r>
      <w:r>
        <w:rPr>
          <w:rFonts w:ascii="Times New Roman" w:hAnsi="Times New Roman" w:cs="Times New Roman" w:eastAsia="Times New Roman"/>
          <w:color w:val="231F1F"/>
        </w:rPr>
        <w:t>1970:</w:t>
      </w:r>
      <w:r>
        <w:rPr>
          <w:rFonts w:ascii="Times New Roman" w:hAnsi="Times New Roman" w:cs="Times New Roman" w:eastAsia="Times New Roman"/>
          <w:color w:val="231F1F"/>
          <w:spacing w:val="50"/>
        </w:rPr>
        <w:t> </w:t>
      </w:r>
      <w:r>
        <w:rPr>
          <w:rFonts w:ascii="Times New Roman" w:hAnsi="Times New Roman" w:cs="Times New Roman" w:eastAsia="Times New Roman"/>
          <w:color w:val="231F1F"/>
        </w:rPr>
        <w:t>45);</w:t>
      </w:r>
      <w:r>
        <w:rPr>
          <w:rFonts w:ascii="Times New Roman" w:hAnsi="Times New Roman" w:cs="Times New Roman" w:eastAsia="Times New Roman"/>
          <w:color w:val="231F1F"/>
          <w:spacing w:val="4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ako</w:t>
      </w:r>
      <w:r>
        <w:rPr>
          <w:rFonts w:ascii="Times New Roman" w:hAnsi="Times New Roman" w:cs="Times New Roman" w:eastAsia="Times New Roman"/>
          <w:color w:val="231F1F"/>
          <w:spacing w:val="50"/>
        </w:rPr>
        <w:t> </w:t>
      </w:r>
      <w:r>
        <w:rPr>
          <w:rFonts w:ascii="Times New Roman" w:hAnsi="Times New Roman" w:cs="Times New Roman" w:eastAsia="Times New Roman"/>
          <w:color w:val="231F1F"/>
        </w:rPr>
        <w:t>autor</w:t>
      </w:r>
      <w:r>
        <w:rPr>
          <w:rFonts w:ascii="Times New Roman" w:hAnsi="Times New Roman" w:cs="Times New Roman" w:eastAsia="Times New Roman"/>
          <w:color w:val="231F1F"/>
          <w:spacing w:val="49"/>
        </w:rPr>
        <w:t> </w:t>
      </w:r>
      <w:r>
        <w:rPr>
          <w:rFonts w:ascii="Times New Roman" w:hAnsi="Times New Roman" w:cs="Times New Roman" w:eastAsia="Times New Roman"/>
          <w:color w:val="231F1F"/>
        </w:rPr>
        <w:t>ima</w:t>
      </w:r>
      <w:r>
        <w:rPr>
          <w:rFonts w:ascii="Times New Roman" w:hAnsi="Times New Roman" w:cs="Times New Roman" w:eastAsia="Times New Roman"/>
          <w:color w:val="231F1F"/>
          <w:spacing w:val="49"/>
        </w:rPr>
        <w:t> </w:t>
      </w:r>
      <w:r>
        <w:rPr>
          <w:rFonts w:ascii="Times New Roman" w:hAnsi="Times New Roman" w:cs="Times New Roman" w:eastAsia="Times New Roman"/>
          <w:color w:val="231F1F"/>
        </w:rPr>
        <w:t>više</w:t>
      </w:r>
      <w:r>
        <w:rPr>
          <w:rFonts w:ascii="Times New Roman" w:hAnsi="Times New Roman" w:cs="Times New Roman" w:eastAsia="Times New Roman"/>
          <w:color w:val="231F1F"/>
          <w:spacing w:val="4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radova</w:t>
      </w:r>
      <w:r>
        <w:rPr>
          <w:rFonts w:ascii="Times New Roman" w:hAnsi="Times New Roman" w:cs="Times New Roman" w:eastAsia="Times New Roman"/>
          <w:color w:val="231F1F"/>
          <w:spacing w:val="51"/>
        </w:rPr>
        <w:t> </w:t>
      </w:r>
      <w:r>
        <w:rPr>
          <w:rFonts w:ascii="Times New Roman" w:hAnsi="Times New Roman" w:cs="Times New Roman" w:eastAsia="Times New Roman"/>
          <w:color w:val="231F1F"/>
        </w:rPr>
        <w:t>iz</w:t>
      </w:r>
      <w:r>
        <w:rPr>
          <w:rFonts w:ascii="Times New Roman" w:hAnsi="Times New Roman" w:cs="Times New Roman" w:eastAsia="Times New Roman"/>
          <w:color w:val="231F1F"/>
          <w:spacing w:val="51"/>
        </w:rPr>
        <w:t> </w:t>
      </w:r>
      <w:r>
        <w:rPr>
          <w:rFonts w:ascii="Times New Roman" w:hAnsi="Times New Roman" w:cs="Times New Roman" w:eastAsia="Times New Roman"/>
          <w:color w:val="231F1F"/>
        </w:rPr>
        <w:t>iste</w:t>
      </w:r>
      <w:r>
        <w:rPr>
          <w:rFonts w:ascii="Times New Roman" w:hAnsi="Times New Roman" w:cs="Times New Roman" w:eastAsia="Times New Roman"/>
          <w:color w:val="231F1F"/>
          <w:spacing w:val="4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godine</w:t>
      </w:r>
      <w:r>
        <w:rPr>
          <w:rFonts w:ascii="Times New Roman" w:hAnsi="Times New Roman" w:cs="Times New Roman" w:eastAsia="Times New Roman"/>
          <w:color w:val="231F1F"/>
          <w:spacing w:val="57"/>
        </w:rPr>
        <w:t> </w:t>
      </w:r>
      <w:r>
        <w:rPr>
          <w:rFonts w:ascii="Times New Roman" w:hAnsi="Times New Roman" w:cs="Times New Roman" w:eastAsia="Times New Roman"/>
          <w:color w:val="231F1F"/>
        </w:rPr>
        <w:t>–</w:t>
      </w:r>
      <w:r>
        <w:rPr>
          <w:rFonts w:ascii="Times New Roman" w:hAnsi="Times New Roman" w:cs="Times New Roman" w:eastAsia="Times New Roman"/>
          <w:color w:val="231F1F"/>
          <w:spacing w:val="50"/>
        </w:rPr>
        <w:t> </w:t>
      </w:r>
      <w:r>
        <w:rPr>
          <w:color w:val="231F1F"/>
        </w:rPr>
        <w:t>npr.</w:t>
      </w:r>
      <w:r>
        <w:rPr>
          <w:color w:val="231F1F"/>
          <w:spacing w:val="39"/>
        </w:rPr>
        <w:t> </w:t>
      </w:r>
      <w:r>
        <w:rPr>
          <w:color w:val="231F1F"/>
          <w:spacing w:val="-1"/>
        </w:rPr>
        <w:t>(Bugarski,</w:t>
      </w:r>
      <w:r>
        <w:rPr>
          <w:color w:val="231F1F"/>
        </w:rPr>
        <w:t> </w:t>
      </w:r>
      <w:r>
        <w:rPr>
          <w:color w:val="231F1F"/>
          <w:spacing w:val="-1"/>
        </w:rPr>
        <w:t>1996a) </w:t>
      </w:r>
      <w:r>
        <w:rPr>
          <w:color w:val="231F1F"/>
        </w:rPr>
        <w:t>(Bugarski, </w:t>
      </w:r>
      <w:r>
        <w:rPr>
          <w:color w:val="231F1F"/>
          <w:spacing w:val="-1"/>
        </w:rPr>
        <w:t>1996b).</w:t>
      </w:r>
      <w:r>
        <w:rPr/>
      </w:r>
    </w:p>
    <w:p>
      <w:pPr>
        <w:spacing w:after="0" w:line="276" w:lineRule="auto"/>
        <w:jc w:val="both"/>
        <w:sectPr>
          <w:headerReference w:type="default" r:id="rId117"/>
          <w:headerReference w:type="even" r:id="rId118"/>
          <w:footerReference w:type="default" r:id="rId119"/>
          <w:footerReference w:type="even" r:id="rId120"/>
          <w:pgSz w:w="11910" w:h="16840"/>
          <w:pgMar w:header="926" w:footer="853" w:top="1120" w:bottom="1040" w:left="1300" w:right="1300"/>
          <w:pgNumType w:start="129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275" w:lineRule="auto" w:before="69"/>
        <w:ind w:right="3519"/>
        <w:jc w:val="left"/>
      </w:pPr>
      <w:r>
        <w:rPr>
          <w:rFonts w:ascii="Times New Roman" w:hAnsi="Times New Roman"/>
          <w:color w:val="231F1F"/>
          <w:spacing w:val="-1"/>
        </w:rPr>
        <w:t>Izvori</w:t>
      </w:r>
      <w:r>
        <w:rPr>
          <w:rFonts w:ascii="Times New Roman" w:hAnsi="Times New Roman"/>
          <w:color w:val="231F1F"/>
        </w:rPr>
        <w:t> se</w:t>
      </w:r>
      <w:r>
        <w:rPr>
          <w:rFonts w:ascii="Times New Roman" w:hAnsi="Times New Roman"/>
          <w:color w:val="231F1F"/>
          <w:spacing w:val="-1"/>
        </w:rPr>
        <w:t> mogu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citirati</w:t>
      </w:r>
      <w:r>
        <w:rPr>
          <w:rFonts w:ascii="Times New Roman" w:hAnsi="Times New Roman"/>
          <w:color w:val="231F1F"/>
        </w:rPr>
        <w:t> i </w:t>
      </w:r>
      <w:r>
        <w:rPr>
          <w:rFonts w:ascii="Times New Roman" w:hAnsi="Times New Roman"/>
          <w:color w:val="231F1F"/>
          <w:spacing w:val="1"/>
        </w:rPr>
        <w:t>na</w:t>
      </w:r>
      <w:r>
        <w:rPr>
          <w:rFonts w:ascii="Times New Roman" w:hAnsi="Times New Roman"/>
          <w:color w:val="231F1F"/>
          <w:spacing w:val="-1"/>
        </w:rPr>
        <w:t> sledeći</w:t>
      </w:r>
      <w:r>
        <w:rPr>
          <w:rFonts w:ascii="Times New Roman" w:hAnsi="Times New Roman"/>
          <w:color w:val="231F1F"/>
        </w:rPr>
        <w:t> način: u [3]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color w:val="231F1F"/>
          <w:spacing w:val="-1"/>
        </w:rPr>
        <w:t>koristi...</w:t>
      </w:r>
      <w:r>
        <w:rPr>
          <w:color w:val="231F1F"/>
          <w:spacing w:val="45"/>
        </w:rPr>
        <w:t> </w:t>
      </w:r>
      <w:r>
        <w:rPr>
          <w:color w:val="231F1F"/>
        </w:rPr>
        <w:t>U </w:t>
      </w:r>
      <w:r>
        <w:rPr>
          <w:color w:val="231F1F"/>
          <w:spacing w:val="-1"/>
        </w:rPr>
        <w:t>fusnotama</w:t>
      </w:r>
      <w:r>
        <w:rPr>
          <w:color w:val="231F1F"/>
        </w:rPr>
        <w:t> </w:t>
      </w:r>
      <w:r>
        <w:rPr>
          <w:color w:val="231F1F"/>
          <w:spacing w:val="-1"/>
        </w:rPr>
        <w:t>(font</w:t>
      </w:r>
      <w:r>
        <w:rPr>
          <w:color w:val="231F1F"/>
        </w:rPr>
        <w:t> 10) daju se </w:t>
      </w:r>
      <w:r>
        <w:rPr>
          <w:color w:val="231F1F"/>
          <w:spacing w:val="-1"/>
        </w:rPr>
        <w:t>samo</w:t>
      </w:r>
      <w:r>
        <w:rPr>
          <w:color w:val="231F1F"/>
        </w:rPr>
        <w:t> </w:t>
      </w:r>
      <w:r>
        <w:rPr>
          <w:color w:val="231F1F"/>
          <w:spacing w:val="-1"/>
        </w:rPr>
        <w:t>komentari</w:t>
      </w:r>
      <w:r>
        <w:rPr>
          <w:color w:val="231F1F"/>
        </w:rPr>
        <w:t> autora.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35"/>
          <w:szCs w:val="35"/>
        </w:rPr>
      </w:pPr>
    </w:p>
    <w:p>
      <w:pPr>
        <w:pStyle w:val="Heading1"/>
        <w:spacing w:line="240" w:lineRule="auto"/>
        <w:ind w:right="135"/>
        <w:jc w:val="center"/>
        <w:rPr>
          <w:b w:val="0"/>
          <w:bCs w:val="0"/>
        </w:rPr>
      </w:pPr>
      <w:r>
        <w:rPr>
          <w:color w:val="231F1F"/>
          <w:spacing w:val="-1"/>
        </w:rPr>
        <w:t>Korisne</w:t>
      </w:r>
      <w:r>
        <w:rPr>
          <w:color w:val="231F1F"/>
        </w:rPr>
        <w:t> </w:t>
      </w:r>
      <w:r>
        <w:rPr>
          <w:color w:val="231F1F"/>
          <w:spacing w:val="-1"/>
        </w:rPr>
        <w:t>informacije</w:t>
      </w:r>
      <w:r>
        <w:rPr>
          <w:b w:val="0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b/>
          <w:bCs/>
          <w:sz w:val="28"/>
          <w:szCs w:val="28"/>
        </w:rPr>
      </w:pPr>
    </w:p>
    <w:p>
      <w:pPr>
        <w:pStyle w:val="Heading3"/>
        <w:spacing w:line="240" w:lineRule="auto"/>
        <w:ind w:right="0" w:firstLine="0"/>
        <w:jc w:val="both"/>
        <w:rPr>
          <w:rFonts w:ascii="Times New Roman" w:hAnsi="Times New Roman" w:cs="Times New Roman" w:eastAsia="Times New Roman"/>
          <w:b w:val="0"/>
          <w:bCs w:val="0"/>
          <w:i w:val="0"/>
        </w:rPr>
      </w:pPr>
      <w:r>
        <w:rPr>
          <w:rFonts w:ascii="Times New Roman" w:hAnsi="Times New Roman"/>
          <w:i/>
          <w:color w:val="231F1F"/>
          <w:spacing w:val="-1"/>
        </w:rPr>
        <w:t>Skraćenice</w:t>
      </w:r>
      <w:r>
        <w:rPr>
          <w:rFonts w:ascii="Times New Roman" w:hAnsi="Times New Roman"/>
          <w:i/>
          <w:color w:val="231F1F"/>
          <w:spacing w:val="-2"/>
        </w:rPr>
        <w:t> </w:t>
      </w:r>
      <w:r>
        <w:rPr>
          <w:rFonts w:ascii="Times New Roman" w:hAnsi="Times New Roman"/>
          <w:i/>
          <w:color w:val="231F1F"/>
        </w:rPr>
        <w:t>i akronimi</w:t>
      </w:r>
      <w:r>
        <w:rPr>
          <w:rFonts w:ascii="Times New Roman" w:hAnsi="Times New Roman"/>
          <w:b w:val="0"/>
          <w:i w:val="0"/>
        </w:rPr>
      </w:r>
    </w:p>
    <w:p>
      <w:pPr>
        <w:pStyle w:val="BodyText"/>
        <w:spacing w:line="275" w:lineRule="auto" w:before="38"/>
        <w:ind w:right="112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Definišite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skraćenice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akronime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kada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ih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koristite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prvi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put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tekstu,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pa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slučaju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kada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color w:val="231F1F"/>
        </w:rPr>
        <w:t>su</w:t>
      </w:r>
      <w:r>
        <w:rPr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već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definisane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saţetku.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Opšte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poznate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skraćenice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ne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color w:val="231F1F"/>
          <w:spacing w:val="-1"/>
        </w:rPr>
        <w:t>moraju</w:t>
      </w:r>
      <w:r>
        <w:rPr>
          <w:color w:val="231F1F"/>
          <w:spacing w:val="3"/>
        </w:rPr>
        <w:t> </w:t>
      </w:r>
      <w:r>
        <w:rPr>
          <w:color w:val="231F1F"/>
        </w:rPr>
        <w:t>se</w:t>
      </w:r>
      <w:r>
        <w:rPr>
          <w:color w:val="231F1F"/>
          <w:spacing w:val="3"/>
        </w:rPr>
        <w:t> </w:t>
      </w:r>
      <w:r>
        <w:rPr>
          <w:color w:val="231F1F"/>
        </w:rPr>
        <w:t>definisati. </w:t>
      </w:r>
      <w:r>
        <w:rPr>
          <w:color w:val="231F1F"/>
          <w:spacing w:val="3"/>
        </w:rPr>
        <w:t> </w:t>
      </w:r>
      <w:r>
        <w:rPr>
          <w:color w:val="231F1F"/>
          <w:spacing w:val="-1"/>
        </w:rPr>
        <w:t>Nemojte</w:t>
      </w:r>
      <w:r>
        <w:rPr>
          <w:color w:val="231F1F"/>
          <w:spacing w:val="59"/>
        </w:rPr>
        <w:t> </w:t>
      </w:r>
      <w:r>
        <w:rPr>
          <w:rFonts w:ascii="Times New Roman" w:hAnsi="Times New Roman"/>
          <w:color w:val="231F1F"/>
        </w:rPr>
        <w:t>koristiti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skraćenice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naslovima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ili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poglavljima,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osim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ako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neizbeţno.</w:t>
      </w:r>
      <w:r>
        <w:rPr>
          <w:rFonts w:ascii="Times New Roman" w:hAnsi="Times New Roman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pStyle w:val="Heading3"/>
        <w:spacing w:line="240" w:lineRule="auto"/>
        <w:ind w:right="0" w:firstLine="0"/>
        <w:jc w:val="both"/>
        <w:rPr>
          <w:b w:val="0"/>
          <w:bCs w:val="0"/>
          <w:i w:val="0"/>
        </w:rPr>
      </w:pPr>
      <w:r>
        <w:rPr>
          <w:i/>
          <w:color w:val="231F1F"/>
        </w:rPr>
        <w:t>Jedinice</w:t>
      </w:r>
      <w:r>
        <w:rPr>
          <w:b w:val="0"/>
          <w:i w:val="0"/>
        </w:rPr>
      </w:r>
    </w:p>
    <w:p>
      <w:pPr>
        <w:pStyle w:val="BodyText"/>
        <w:numPr>
          <w:ilvl w:val="1"/>
          <w:numId w:val="40"/>
        </w:numPr>
        <w:tabs>
          <w:tab w:pos="1081" w:val="left" w:leader="none"/>
        </w:tabs>
        <w:spacing w:line="275" w:lineRule="auto" w:before="38" w:after="0"/>
        <w:ind w:left="838" w:right="113" w:firstLine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1F"/>
          <w:spacing w:val="-1"/>
        </w:rPr>
        <w:t>Koristite</w:t>
      </w:r>
      <w:r>
        <w:rPr>
          <w:rFonts w:ascii="Times New Roman" w:hAnsi="Times New Roman" w:cs="Times New Roman" w:eastAsia="Times New Roman"/>
          <w:color w:val="231F1F"/>
          <w:spacing w:val="-4"/>
        </w:rPr>
        <w:t> </w:t>
      </w:r>
      <w:r>
        <w:rPr>
          <w:rFonts w:ascii="Times New Roman" w:hAnsi="Times New Roman" w:cs="Times New Roman" w:eastAsia="Times New Roman"/>
          <w:color w:val="231F1F"/>
          <w:spacing w:val="-2"/>
        </w:rPr>
        <w:t>meĎuna</w:t>
      </w:r>
      <w:r>
        <w:rPr>
          <w:rFonts w:ascii="Times New Roman" w:hAnsi="Times New Roman" w:cs="Times New Roman" w:eastAsia="Times New Roman"/>
          <w:color w:val="231F1F"/>
          <w:spacing w:val="-1"/>
        </w:rPr>
        <w:t>rodni</w:t>
      </w:r>
      <w:r>
        <w:rPr>
          <w:rFonts w:ascii="Times New Roman" w:hAnsi="Times New Roman" w:cs="Times New Roman" w:eastAsia="Times New Roman"/>
          <w:color w:val="231F1F"/>
          <w:spacing w:val="-3"/>
        </w:rPr>
        <w:t> </w:t>
      </w:r>
      <w:r>
        <w:rPr>
          <w:rFonts w:ascii="Times New Roman" w:hAnsi="Times New Roman" w:cs="Times New Roman" w:eastAsia="Times New Roman"/>
          <w:color w:val="231F1F"/>
        </w:rPr>
        <w:t>sistem</w:t>
      </w:r>
      <w:r>
        <w:rPr>
          <w:rFonts w:ascii="Times New Roman" w:hAnsi="Times New Roman" w:cs="Times New Roman" w:eastAsia="Times New Roman"/>
          <w:color w:val="231F1F"/>
          <w:spacing w:val="-3"/>
        </w:rPr>
        <w:t> </w:t>
      </w:r>
      <w:r>
        <w:rPr>
          <w:rFonts w:ascii="Times New Roman" w:hAnsi="Times New Roman" w:cs="Times New Roman" w:eastAsia="Times New Roman"/>
          <w:color w:val="231F1F"/>
        </w:rPr>
        <w:t>jedinica</w:t>
      </w:r>
      <w:r>
        <w:rPr>
          <w:rFonts w:ascii="Times New Roman" w:hAnsi="Times New Roman" w:cs="Times New Roman" w:eastAsia="Times New Roman"/>
          <w:color w:val="231F1F"/>
          <w:spacing w:val="-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(SI)</w:t>
      </w:r>
      <w:r>
        <w:rPr>
          <w:rFonts w:ascii="Times New Roman" w:hAnsi="Times New Roman" w:cs="Times New Roman" w:eastAsia="Times New Roman"/>
          <w:color w:val="231F1F"/>
          <w:spacing w:val="-3"/>
        </w:rPr>
        <w:t> </w:t>
      </w:r>
      <w:r>
        <w:rPr>
          <w:rFonts w:ascii="Times New Roman" w:hAnsi="Times New Roman" w:cs="Times New Roman" w:eastAsia="Times New Roman"/>
          <w:color w:val="231F1F"/>
        </w:rPr>
        <w:t>ili</w:t>
      </w:r>
      <w:r>
        <w:rPr>
          <w:rFonts w:ascii="Times New Roman" w:hAnsi="Times New Roman" w:cs="Times New Roman" w:eastAsia="Times New Roman"/>
          <w:color w:val="231F1F"/>
          <w:spacing w:val="-3"/>
        </w:rPr>
        <w:t> </w:t>
      </w:r>
      <w:r>
        <w:rPr>
          <w:rFonts w:ascii="Times New Roman" w:hAnsi="Times New Roman" w:cs="Times New Roman" w:eastAsia="Times New Roman"/>
          <w:color w:val="231F1F"/>
        </w:rPr>
        <w:t>CGS</w:t>
      </w:r>
      <w:r>
        <w:rPr>
          <w:rFonts w:ascii="Times New Roman" w:hAnsi="Times New Roman" w:cs="Times New Roman" w:eastAsia="Times New Roman"/>
          <w:color w:val="231F1F"/>
          <w:spacing w:val="-2"/>
        </w:rPr>
        <w:t> </w:t>
      </w:r>
      <w:r>
        <w:rPr>
          <w:rFonts w:ascii="Times New Roman" w:hAnsi="Times New Roman" w:cs="Times New Roman" w:eastAsia="Times New Roman"/>
          <w:color w:val="231F1F"/>
        </w:rPr>
        <w:t>sistem.</w:t>
      </w:r>
      <w:r>
        <w:rPr>
          <w:rFonts w:ascii="Times New Roman" w:hAnsi="Times New Roman" w:cs="Times New Roman" w:eastAsia="Times New Roman"/>
          <w:color w:val="231F1F"/>
          <w:spacing w:val="-3"/>
        </w:rPr>
        <w:t> </w:t>
      </w:r>
      <w:r>
        <w:rPr>
          <w:rFonts w:ascii="Times New Roman" w:hAnsi="Times New Roman" w:cs="Times New Roman" w:eastAsia="Times New Roman"/>
          <w:color w:val="231F1F"/>
        </w:rPr>
        <w:t>(SI</w:t>
      </w:r>
      <w:r>
        <w:rPr>
          <w:rFonts w:ascii="Times New Roman" w:hAnsi="Times New Roman" w:cs="Times New Roman" w:eastAsia="Times New Roman"/>
          <w:color w:val="231F1F"/>
          <w:spacing w:val="-8"/>
        </w:rPr>
        <w:t> </w:t>
      </w:r>
      <w:r>
        <w:rPr>
          <w:rFonts w:ascii="Times New Roman" w:hAnsi="Times New Roman" w:cs="Times New Roman" w:eastAsia="Times New Roman"/>
          <w:color w:val="231F1F"/>
        </w:rPr>
        <w:t>sistem</w:t>
      </w:r>
      <w:r>
        <w:rPr>
          <w:rFonts w:ascii="Times New Roman" w:hAnsi="Times New Roman" w:cs="Times New Roman" w:eastAsia="Times New Roman"/>
          <w:color w:val="231F1F"/>
          <w:spacing w:val="-2"/>
        </w:rPr>
        <w:t> </w:t>
      </w:r>
      <w:r>
        <w:rPr>
          <w:rFonts w:ascii="Times New Roman" w:hAnsi="Times New Roman" w:cs="Times New Roman" w:eastAsia="Times New Roman"/>
          <w:color w:val="231F1F"/>
        </w:rPr>
        <w:t>ima</w:t>
      </w:r>
      <w:r>
        <w:rPr>
          <w:rFonts w:ascii="Times New Roman" w:hAnsi="Times New Roman" w:cs="Times New Roman" w:eastAsia="Times New Roman"/>
          <w:color w:val="231F1F"/>
          <w:spacing w:val="-3"/>
        </w:rPr>
        <w:t> </w:t>
      </w:r>
      <w:r>
        <w:rPr>
          <w:rFonts w:ascii="Times New Roman" w:hAnsi="Times New Roman" w:cs="Times New Roman" w:eastAsia="Times New Roman"/>
          <w:color w:val="231F1F"/>
        </w:rPr>
        <w:t>prednost.)</w:t>
      </w:r>
      <w:r>
        <w:rPr>
          <w:rFonts w:ascii="Times New Roman" w:hAnsi="Times New Roman" w:cs="Times New Roman" w:eastAsia="Times New Roman"/>
          <w:color w:val="231F1F"/>
          <w:spacing w:val="33"/>
        </w:rPr>
        <w:t> </w:t>
      </w:r>
      <w:r>
        <w:rPr>
          <w:color w:val="231F1F"/>
          <w:spacing w:val="-1"/>
        </w:rPr>
        <w:t>Izuzetak</w:t>
      </w:r>
      <w:r>
        <w:rPr>
          <w:color w:val="231F1F"/>
          <w:spacing w:val="4"/>
        </w:rPr>
        <w:t> </w:t>
      </w:r>
      <w:r>
        <w:rPr>
          <w:color w:val="231F1F"/>
        </w:rPr>
        <w:t>su</w:t>
      </w:r>
      <w:r>
        <w:rPr>
          <w:color w:val="231F1F"/>
          <w:spacing w:val="4"/>
        </w:rPr>
        <w:t> </w:t>
      </w:r>
      <w:r>
        <w:rPr>
          <w:color w:val="231F1F"/>
        </w:rPr>
        <w:t>jedinice</w:t>
      </w:r>
      <w:r>
        <w:rPr>
          <w:color w:val="231F1F"/>
          <w:spacing w:val="3"/>
        </w:rPr>
        <w:t> </w:t>
      </w:r>
      <w:r>
        <w:rPr>
          <w:color w:val="231F1F"/>
        </w:rPr>
        <w:t>koje</w:t>
      </w:r>
      <w:r>
        <w:rPr>
          <w:color w:val="231F1F"/>
          <w:spacing w:val="6"/>
        </w:rPr>
        <w:t> </w:t>
      </w:r>
      <w:r>
        <w:rPr>
          <w:color w:val="231F1F"/>
        </w:rPr>
        <w:t>se</w:t>
      </w:r>
      <w:r>
        <w:rPr>
          <w:color w:val="231F1F"/>
          <w:spacing w:val="3"/>
        </w:rPr>
        <w:t> </w:t>
      </w:r>
      <w:r>
        <w:rPr>
          <w:color w:val="231F1F"/>
        </w:rPr>
        <w:t>koriste</w:t>
      </w:r>
      <w:r>
        <w:rPr>
          <w:color w:val="231F1F"/>
          <w:spacing w:val="6"/>
        </w:rPr>
        <w:t> </w:t>
      </w:r>
      <w:r>
        <w:rPr>
          <w:color w:val="231F1F"/>
        </w:rPr>
        <w:t>u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komercijalnim</w:t>
      </w:r>
      <w:r>
        <w:rPr>
          <w:color w:val="231F1F"/>
          <w:spacing w:val="5"/>
        </w:rPr>
        <w:t> </w:t>
      </w:r>
      <w:r>
        <w:rPr>
          <w:color w:val="231F1F"/>
        </w:rPr>
        <w:t>na</w:t>
      </w:r>
      <w:r>
        <w:rPr>
          <w:rFonts w:ascii="Times New Roman" w:hAnsi="Times New Roman" w:cs="Times New Roman" w:eastAsia="Times New Roman"/>
          <w:color w:val="231F1F"/>
        </w:rPr>
        <w:t>zivima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kao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</w:rPr>
        <w:t>na</w:t>
      </w:r>
      <w:r>
        <w:rPr>
          <w:rFonts w:ascii="Times New Roman" w:hAnsi="Times New Roman" w:cs="Times New Roman" w:eastAsia="Times New Roman"/>
          <w:color w:val="231F1F"/>
          <w:spacing w:val="3"/>
        </w:rPr>
        <w:t> </w:t>
      </w:r>
      <w:r>
        <w:rPr>
          <w:rFonts w:ascii="Times New Roman" w:hAnsi="Times New Roman" w:cs="Times New Roman" w:eastAsia="Times New Roman"/>
          <w:color w:val="231F1F"/>
        </w:rPr>
        <w:t>primer</w:t>
      </w:r>
      <w:r>
        <w:rPr>
          <w:rFonts w:ascii="Times New Roman" w:hAnsi="Times New Roman" w:cs="Times New Roman" w:eastAsia="Times New Roman"/>
          <w:color w:val="231F1F"/>
          <w:spacing w:val="3"/>
        </w:rPr>
        <w:t> </w:t>
      </w:r>
      <w:r>
        <w:rPr>
          <w:rFonts w:ascii="Times New Roman" w:hAnsi="Times New Roman" w:cs="Times New Roman" w:eastAsia="Times New Roman"/>
          <w:color w:val="231F1F"/>
        </w:rPr>
        <w:t>„3.5</w:t>
      </w:r>
      <w:r>
        <w:rPr>
          <w:color w:val="231F1F"/>
        </w:rPr>
        <w:t>-inch</w:t>
      </w:r>
      <w:r>
        <w:rPr>
          <w:color w:val="231F1F"/>
          <w:spacing w:val="56"/>
        </w:rPr>
        <w:t> </w:t>
      </w:r>
      <w:r>
        <w:rPr>
          <w:rFonts w:ascii="Times New Roman" w:hAnsi="Times New Roman" w:cs="Times New Roman" w:eastAsia="Times New Roman"/>
          <w:color w:val="231F1F"/>
        </w:rPr>
        <w:t>disketna</w:t>
      </w:r>
      <w:r>
        <w:rPr>
          <w:rFonts w:ascii="Times New Roman" w:hAnsi="Times New Roman" w:cs="Times New Roman" w:eastAsia="Times New Roman"/>
          <w:color w:val="231F1F"/>
          <w:spacing w:val="-1"/>
        </w:rPr>
        <w:t> jedinica“.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numPr>
          <w:ilvl w:val="1"/>
          <w:numId w:val="40"/>
        </w:numPr>
        <w:tabs>
          <w:tab w:pos="1103" w:val="left" w:leader="none"/>
        </w:tabs>
        <w:spacing w:line="276" w:lineRule="auto" w:before="1" w:after="0"/>
        <w:ind w:left="838" w:right="116" w:firstLine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Izbegavajte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mešanje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jedinica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  <w:spacing w:val="1"/>
        </w:rPr>
        <w:t>SI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CGS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sistema,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to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obično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unosi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  <w:spacing w:val="-1"/>
        </w:rPr>
        <w:t>pometnju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zato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</w:rPr>
        <w:t>što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  <w:spacing w:val="-1"/>
        </w:rPr>
        <w:t>jednačine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nisu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usklaĎene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dimenzijama.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Ukoliko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morate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upotrebiti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jedinice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različitih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color w:val="231F1F"/>
          <w:spacing w:val="-1"/>
        </w:rPr>
        <w:t>sistema,</w:t>
      </w:r>
      <w:r>
        <w:rPr>
          <w:color w:val="231F1F"/>
        </w:rPr>
        <w:t> </w:t>
      </w:r>
      <w:r>
        <w:rPr>
          <w:color w:val="231F1F"/>
          <w:spacing w:val="-1"/>
        </w:rPr>
        <w:t>posebno</w:t>
      </w:r>
      <w:r>
        <w:rPr>
          <w:color w:val="231F1F"/>
        </w:rPr>
        <w:t> istaknite </w:t>
      </w:r>
      <w:r>
        <w:rPr>
          <w:color w:val="231F1F"/>
          <w:spacing w:val="-1"/>
        </w:rPr>
        <w:t>jedinicu</w:t>
      </w:r>
      <w:r>
        <w:rPr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-1"/>
        </w:rPr>
        <w:t> svaki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izraz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u </w:t>
      </w:r>
      <w:r>
        <w:rPr>
          <w:rFonts w:ascii="Times New Roman" w:hAnsi="Times New Roman"/>
          <w:color w:val="231F1F"/>
          <w:spacing w:val="-1"/>
        </w:rPr>
        <w:t>jednačini.</w:t>
      </w:r>
      <w:r>
        <w:rPr>
          <w:rFonts w:ascii="Times New Roman" w:hAnsi="Times New Roman"/>
        </w:rPr>
      </w:r>
    </w:p>
    <w:p>
      <w:pPr>
        <w:pStyle w:val="BodyText"/>
        <w:numPr>
          <w:ilvl w:val="1"/>
          <w:numId w:val="40"/>
        </w:numPr>
        <w:tabs>
          <w:tab w:pos="1086" w:val="left" w:leader="none"/>
        </w:tabs>
        <w:spacing w:line="276" w:lineRule="exact" w:before="0" w:after="0"/>
        <w:ind w:left="1086" w:right="0" w:hanging="24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1F"/>
          <w:spacing w:val="-1"/>
        </w:rPr>
        <w:t>Nemojte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mešati</w:t>
      </w:r>
      <w:r>
        <w:rPr>
          <w:rFonts w:ascii="Times New Roman" w:hAnsi="Times New Roman" w:cs="Times New Roman" w:eastAsia="Times New Roman"/>
          <w:color w:val="231F1F"/>
          <w:spacing w:val="7"/>
        </w:rPr>
        <w:t> </w:t>
      </w:r>
      <w:r>
        <w:rPr>
          <w:rFonts w:ascii="Times New Roman" w:hAnsi="Times New Roman" w:cs="Times New Roman" w:eastAsia="Times New Roman"/>
          <w:color w:val="231F1F"/>
        </w:rPr>
        <w:t>pune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</w:rPr>
        <w:t>nazive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skrаćenice</w:t>
      </w:r>
      <w:r>
        <w:rPr>
          <w:rFonts w:ascii="Times New Roman" w:hAnsi="Times New Roman" w:cs="Times New Roman" w:eastAsia="Times New Roman"/>
          <w:color w:val="231F1F"/>
          <w:spacing w:val="5"/>
        </w:rPr>
        <w:t> </w:t>
      </w:r>
      <w:r>
        <w:rPr>
          <w:rFonts w:ascii="Times New Roman" w:hAnsi="Times New Roman" w:cs="Times New Roman" w:eastAsia="Times New Roman"/>
          <w:color w:val="231F1F"/>
        </w:rPr>
        <w:t>jedinica:</w:t>
      </w:r>
      <w:r>
        <w:rPr>
          <w:rFonts w:ascii="Times New Roman" w:hAnsi="Times New Roman" w:cs="Times New Roman" w:eastAsia="Times New Roman"/>
          <w:color w:val="231F1F"/>
          <w:spacing w:val="7"/>
        </w:rPr>
        <w:t> </w:t>
      </w:r>
      <w:r>
        <w:rPr>
          <w:rFonts w:ascii="Times New Roman" w:hAnsi="Times New Roman" w:cs="Times New Roman" w:eastAsia="Times New Roman"/>
          <w:color w:val="231F1F"/>
        </w:rPr>
        <w:t>koristite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</w:rPr>
        <w:t>„Wb/m</w:t>
      </w:r>
      <w:r>
        <w:rPr>
          <w:color w:val="231F1F"/>
          <w:position w:val="11"/>
          <w:sz w:val="16"/>
          <w:szCs w:val="16"/>
        </w:rPr>
        <w:t>2</w:t>
      </w:r>
      <w:r>
        <w:rPr>
          <w:rFonts w:ascii="Times New Roman" w:hAnsi="Times New Roman" w:cs="Times New Roman" w:eastAsia="Times New Roman"/>
          <w:color w:val="231F1F"/>
        </w:rPr>
        <w:t>”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ili</w:t>
      </w:r>
      <w:r>
        <w:rPr>
          <w:rFonts w:ascii="Times New Roman" w:hAnsi="Times New Roman" w:cs="Times New Roman" w:eastAsia="Times New Roman"/>
          <w:color w:val="231F1F"/>
          <w:spacing w:val="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„webera</w:t>
      </w:r>
      <w:r>
        <w:rPr>
          <w:rFonts w:ascii="Times New Roman" w:hAnsi="Times New Roman" w:cs="Times New Roman" w:eastAsia="Times New Roman"/>
          <w:color w:val="231F1F"/>
          <w:spacing w:val="5"/>
        </w:rPr>
        <w:t> </w:t>
      </w:r>
      <w:r>
        <w:rPr>
          <w:rFonts w:ascii="Times New Roman" w:hAnsi="Times New Roman" w:cs="Times New Roman" w:eastAsia="Times New Roman"/>
          <w:color w:val="231F1F"/>
        </w:rPr>
        <w:t>po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77" w:lineRule="auto" w:before="41"/>
        <w:ind w:left="838" w:right="11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1F"/>
          <w:spacing w:val="-1"/>
        </w:rPr>
        <w:t>kvadratnom</w:t>
      </w:r>
      <w:r>
        <w:rPr>
          <w:rFonts w:ascii="Times New Roman" w:hAnsi="Times New Roman" w:cs="Times New Roman" w:eastAsia="Times New Roman"/>
          <w:color w:val="231F1F"/>
          <w:spacing w:val="1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metru“.</w:t>
      </w:r>
      <w:r>
        <w:rPr>
          <w:rFonts w:ascii="Times New Roman" w:hAnsi="Times New Roman" w:cs="Times New Roman" w:eastAsia="Times New Roman"/>
          <w:color w:val="231F1F"/>
          <w:spacing w:val="14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13"/>
        </w:rPr>
        <w:t> </w:t>
      </w:r>
      <w:r>
        <w:rPr>
          <w:rFonts w:ascii="Times New Roman" w:hAnsi="Times New Roman" w:cs="Times New Roman" w:eastAsia="Times New Roman"/>
          <w:color w:val="231F1F"/>
        </w:rPr>
        <w:t>tekstu</w:t>
      </w:r>
      <w:r>
        <w:rPr>
          <w:rFonts w:ascii="Times New Roman" w:hAnsi="Times New Roman" w:cs="Times New Roman" w:eastAsia="Times New Roman"/>
          <w:color w:val="231F1F"/>
          <w:spacing w:val="14"/>
        </w:rPr>
        <w:t> </w:t>
      </w:r>
      <w:r>
        <w:rPr>
          <w:rFonts w:ascii="Times New Roman" w:hAnsi="Times New Roman" w:cs="Times New Roman" w:eastAsia="Times New Roman"/>
          <w:color w:val="231F1F"/>
        </w:rPr>
        <w:t>koristite</w:t>
      </w:r>
      <w:r>
        <w:rPr>
          <w:rFonts w:ascii="Times New Roman" w:hAnsi="Times New Roman" w:cs="Times New Roman" w:eastAsia="Times New Roman"/>
          <w:color w:val="231F1F"/>
          <w:spacing w:val="13"/>
        </w:rPr>
        <w:t> </w:t>
      </w:r>
      <w:r>
        <w:rPr>
          <w:rFonts w:ascii="Times New Roman" w:hAnsi="Times New Roman" w:cs="Times New Roman" w:eastAsia="Times New Roman"/>
          <w:color w:val="231F1F"/>
        </w:rPr>
        <w:t>pune</w:t>
      </w:r>
      <w:r>
        <w:rPr>
          <w:rFonts w:ascii="Times New Roman" w:hAnsi="Times New Roman" w:cs="Times New Roman" w:eastAsia="Times New Roman"/>
          <w:color w:val="231F1F"/>
          <w:spacing w:val="1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nazive</w:t>
      </w:r>
      <w:r>
        <w:rPr>
          <w:rFonts w:ascii="Times New Roman" w:hAnsi="Times New Roman" w:cs="Times New Roman" w:eastAsia="Times New Roman"/>
          <w:color w:val="231F1F"/>
          <w:spacing w:val="1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jedinica:</w:t>
      </w:r>
      <w:r>
        <w:rPr>
          <w:rFonts w:ascii="Times New Roman" w:hAnsi="Times New Roman" w:cs="Times New Roman" w:eastAsia="Times New Roman"/>
          <w:color w:val="231F1F"/>
          <w:spacing w:val="14"/>
        </w:rPr>
        <w:t> </w:t>
      </w:r>
      <w:r>
        <w:rPr>
          <w:rFonts w:ascii="Times New Roman" w:hAnsi="Times New Roman" w:cs="Times New Roman" w:eastAsia="Times New Roman"/>
          <w:color w:val="231F1F"/>
        </w:rPr>
        <w:t>„.</w:t>
      </w:r>
      <w:r>
        <w:rPr>
          <w:rFonts w:ascii="Times New Roman" w:hAnsi="Times New Roman" w:cs="Times New Roman" w:eastAsia="Times New Roman"/>
          <w:color w:val="231F1F"/>
          <w:spacing w:val="14"/>
        </w:rPr>
        <w:t> </w:t>
      </w:r>
      <w:r>
        <w:rPr>
          <w:rFonts w:ascii="Times New Roman" w:hAnsi="Times New Roman" w:cs="Times New Roman" w:eastAsia="Times New Roman"/>
          <w:color w:val="231F1F"/>
        </w:rPr>
        <w:t>.</w:t>
      </w:r>
      <w:r>
        <w:rPr>
          <w:rFonts w:ascii="Times New Roman" w:hAnsi="Times New Roman" w:cs="Times New Roman" w:eastAsia="Times New Roman"/>
          <w:color w:val="231F1F"/>
          <w:spacing w:val="14"/>
        </w:rPr>
        <w:t> </w:t>
      </w:r>
      <w:r>
        <w:rPr>
          <w:rFonts w:ascii="Times New Roman" w:hAnsi="Times New Roman" w:cs="Times New Roman" w:eastAsia="Times New Roman"/>
          <w:color w:val="231F1F"/>
        </w:rPr>
        <w:t>.</w:t>
      </w:r>
      <w:r>
        <w:rPr>
          <w:rFonts w:ascii="Times New Roman" w:hAnsi="Times New Roman" w:cs="Times New Roman" w:eastAsia="Times New Roman"/>
          <w:color w:val="231F1F"/>
          <w:spacing w:val="1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nekoliko</w:t>
      </w:r>
      <w:r>
        <w:rPr>
          <w:rFonts w:ascii="Times New Roman" w:hAnsi="Times New Roman" w:cs="Times New Roman" w:eastAsia="Times New Roman"/>
          <w:color w:val="231F1F"/>
          <w:spacing w:val="1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henrija“,</w:t>
      </w:r>
      <w:r>
        <w:rPr>
          <w:rFonts w:ascii="Times New Roman" w:hAnsi="Times New Roman" w:cs="Times New Roman" w:eastAsia="Times New Roman"/>
          <w:color w:val="231F1F"/>
          <w:spacing w:val="14"/>
        </w:rPr>
        <w:t> </w:t>
      </w:r>
      <w:r>
        <w:rPr>
          <w:rFonts w:ascii="Times New Roman" w:hAnsi="Times New Roman" w:cs="Times New Roman" w:eastAsia="Times New Roman"/>
          <w:color w:val="231F1F"/>
        </w:rPr>
        <w:t>a</w:t>
      </w:r>
      <w:r>
        <w:rPr>
          <w:rFonts w:ascii="Times New Roman" w:hAnsi="Times New Roman" w:cs="Times New Roman" w:eastAsia="Times New Roman"/>
          <w:color w:val="231F1F"/>
          <w:spacing w:val="75"/>
        </w:rPr>
        <w:t> </w:t>
      </w:r>
      <w:r>
        <w:rPr>
          <w:rFonts w:ascii="Times New Roman" w:hAnsi="Times New Roman" w:cs="Times New Roman" w:eastAsia="Times New Roman"/>
          <w:color w:val="231F1F"/>
        </w:rPr>
        <w:t>ne</w:t>
      </w:r>
      <w:r>
        <w:rPr>
          <w:rFonts w:ascii="Times New Roman" w:hAnsi="Times New Roman" w:cs="Times New Roman" w:eastAsia="Times New Roman"/>
          <w:color w:val="231F1F"/>
          <w:spacing w:val="-1"/>
        </w:rPr>
        <w:t> </w:t>
      </w:r>
      <w:r>
        <w:rPr>
          <w:rFonts w:ascii="Times New Roman" w:hAnsi="Times New Roman" w:cs="Times New Roman" w:eastAsia="Times New Roman"/>
          <w:color w:val="231F1F"/>
        </w:rPr>
        <w:t>„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</w:rPr>
        <w:t>... </w:t>
      </w:r>
      <w:r>
        <w:rPr>
          <w:rFonts w:ascii="Times New Roman" w:hAnsi="Times New Roman" w:cs="Times New Roman" w:eastAsia="Times New Roman"/>
          <w:color w:val="231F1F"/>
          <w:spacing w:val="-1"/>
        </w:rPr>
        <w:t>nekoliko</w:t>
      </w:r>
      <w:r>
        <w:rPr>
          <w:rFonts w:ascii="Times New Roman" w:hAnsi="Times New Roman" w:cs="Times New Roman" w:eastAsia="Times New Roman"/>
          <w:color w:val="231F1F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H“.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75" w:lineRule="auto"/>
        <w:ind w:left="838" w:right="111" w:hanging="1"/>
        <w:jc w:val="both"/>
        <w:rPr>
          <w:rFonts w:ascii="Times New Roman" w:hAnsi="Times New Roman" w:cs="Times New Roman" w:eastAsia="Times New Roman"/>
        </w:rPr>
      </w:pPr>
      <w:r>
        <w:rPr>
          <w:color w:val="231F1F"/>
        </w:rPr>
        <w:t>4.</w:t>
      </w:r>
      <w:r>
        <w:rPr>
          <w:color w:val="231F1F"/>
          <w:spacing w:val="40"/>
        </w:rPr>
        <w:t> </w:t>
      </w:r>
      <w:r>
        <w:rPr>
          <w:color w:val="231F1F"/>
          <w:spacing w:val="-1"/>
        </w:rPr>
        <w:t>Koristite</w:t>
      </w:r>
      <w:r>
        <w:rPr>
          <w:color w:val="231F1F"/>
          <w:spacing w:val="39"/>
        </w:rPr>
        <w:t> </w:t>
      </w:r>
      <w:r>
        <w:rPr>
          <w:color w:val="231F1F"/>
        </w:rPr>
        <w:t>nulu</w:t>
      </w:r>
      <w:r>
        <w:rPr>
          <w:color w:val="231F1F"/>
          <w:spacing w:val="41"/>
        </w:rPr>
        <w:t> </w:t>
      </w:r>
      <w:r>
        <w:rPr>
          <w:color w:val="231F1F"/>
          <w:spacing w:val="-1"/>
        </w:rPr>
        <w:t>ispred</w:t>
      </w:r>
      <w:r>
        <w:rPr>
          <w:color w:val="231F1F"/>
          <w:spacing w:val="40"/>
        </w:rPr>
        <w:t> </w:t>
      </w:r>
      <w:r>
        <w:rPr>
          <w:color w:val="231F1F"/>
        </w:rPr>
        <w:t>decima</w:t>
      </w:r>
      <w:r>
        <w:rPr>
          <w:rFonts w:ascii="Times New Roman" w:hAnsi="Times New Roman" w:cs="Times New Roman" w:eastAsia="Times New Roman"/>
          <w:color w:val="231F1F"/>
        </w:rPr>
        <w:t>lnog</w:t>
      </w:r>
      <w:r>
        <w:rPr>
          <w:rFonts w:ascii="Times New Roman" w:hAnsi="Times New Roman" w:cs="Times New Roman" w:eastAsia="Times New Roman"/>
          <w:color w:val="231F1F"/>
          <w:spacing w:val="3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zareza:</w:t>
      </w:r>
      <w:r>
        <w:rPr>
          <w:rFonts w:ascii="Times New Roman" w:hAnsi="Times New Roman" w:cs="Times New Roman" w:eastAsia="Times New Roman"/>
          <w:color w:val="231F1F"/>
          <w:spacing w:val="41"/>
        </w:rPr>
        <w:t> </w:t>
      </w:r>
      <w:r>
        <w:rPr>
          <w:rFonts w:ascii="Times New Roman" w:hAnsi="Times New Roman" w:cs="Times New Roman" w:eastAsia="Times New Roman"/>
          <w:color w:val="231F1F"/>
        </w:rPr>
        <w:t>“0,25”,</w:t>
      </w:r>
      <w:r>
        <w:rPr>
          <w:rFonts w:ascii="Times New Roman" w:hAnsi="Times New Roman" w:cs="Times New Roman" w:eastAsia="Times New Roman"/>
          <w:color w:val="231F1F"/>
          <w:spacing w:val="40"/>
        </w:rPr>
        <w:t> </w:t>
      </w:r>
      <w:r>
        <w:rPr>
          <w:rFonts w:ascii="Times New Roman" w:hAnsi="Times New Roman" w:cs="Times New Roman" w:eastAsia="Times New Roman"/>
          <w:color w:val="231F1F"/>
        </w:rPr>
        <w:t>a</w:t>
      </w:r>
      <w:r>
        <w:rPr>
          <w:rFonts w:ascii="Times New Roman" w:hAnsi="Times New Roman" w:cs="Times New Roman" w:eastAsia="Times New Roman"/>
          <w:color w:val="231F1F"/>
          <w:spacing w:val="39"/>
        </w:rPr>
        <w:t> </w:t>
      </w:r>
      <w:r>
        <w:rPr>
          <w:rFonts w:ascii="Times New Roman" w:hAnsi="Times New Roman" w:cs="Times New Roman" w:eastAsia="Times New Roman"/>
          <w:color w:val="231F1F"/>
        </w:rPr>
        <w:t>ne</w:t>
      </w:r>
      <w:r>
        <w:rPr>
          <w:rFonts w:ascii="Times New Roman" w:hAnsi="Times New Roman" w:cs="Times New Roman" w:eastAsia="Times New Roman"/>
          <w:color w:val="231F1F"/>
          <w:spacing w:val="39"/>
        </w:rPr>
        <w:t> </w:t>
      </w:r>
      <w:r>
        <w:rPr>
          <w:rFonts w:ascii="Times New Roman" w:hAnsi="Times New Roman" w:cs="Times New Roman" w:eastAsia="Times New Roman"/>
          <w:color w:val="231F1F"/>
        </w:rPr>
        <w:t>“,25”.</w:t>
      </w:r>
      <w:r>
        <w:rPr>
          <w:rFonts w:ascii="Times New Roman" w:hAnsi="Times New Roman" w:cs="Times New Roman" w:eastAsia="Times New Roman"/>
          <w:color w:val="231F1F"/>
          <w:spacing w:val="4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Koristite</w:t>
      </w:r>
      <w:r>
        <w:rPr>
          <w:rFonts w:ascii="Times New Roman" w:hAnsi="Times New Roman" w:cs="Times New Roman" w:eastAsia="Times New Roman"/>
          <w:color w:val="231F1F"/>
          <w:spacing w:val="41"/>
        </w:rPr>
        <w:t> </w:t>
      </w:r>
      <w:r>
        <w:rPr>
          <w:rFonts w:ascii="Times New Roman" w:hAnsi="Times New Roman" w:cs="Times New Roman" w:eastAsia="Times New Roman"/>
          <w:color w:val="231F1F"/>
        </w:rPr>
        <w:t>“cm</w:t>
      </w:r>
      <w:r>
        <w:rPr>
          <w:color w:val="231F1F"/>
          <w:sz w:val="16"/>
          <w:szCs w:val="16"/>
        </w:rPr>
        <w:t>3</w:t>
      </w:r>
      <w:r>
        <w:rPr>
          <w:rFonts w:ascii="Times New Roman" w:hAnsi="Times New Roman" w:cs="Times New Roman" w:eastAsia="Times New Roman"/>
          <w:color w:val="231F1F"/>
        </w:rPr>
        <w:t>”,</w:t>
      </w:r>
      <w:r>
        <w:rPr>
          <w:rFonts w:ascii="Times New Roman" w:hAnsi="Times New Roman" w:cs="Times New Roman" w:eastAsia="Times New Roman"/>
          <w:color w:val="231F1F"/>
          <w:spacing w:val="40"/>
        </w:rPr>
        <w:t> </w:t>
      </w:r>
      <w:r>
        <w:rPr>
          <w:rFonts w:ascii="Times New Roman" w:hAnsi="Times New Roman" w:cs="Times New Roman" w:eastAsia="Times New Roman"/>
          <w:color w:val="231F1F"/>
        </w:rPr>
        <w:t>ne</w:t>
      </w:r>
      <w:r>
        <w:rPr>
          <w:rFonts w:ascii="Times New Roman" w:hAnsi="Times New Roman" w:cs="Times New Roman" w:eastAsia="Times New Roman"/>
          <w:color w:val="231F1F"/>
          <w:spacing w:val="5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“cc”.</w:t>
      </w:r>
      <w:r>
        <w:rPr>
          <w:rFonts w:ascii="Times New Roman" w:hAnsi="Times New Roman" w:cs="Times New Roman" w:eastAsia="Times New Roman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pStyle w:val="Heading3"/>
        <w:spacing w:line="240" w:lineRule="auto"/>
        <w:ind w:right="0" w:firstLine="0"/>
        <w:jc w:val="both"/>
        <w:rPr>
          <w:b w:val="0"/>
          <w:bCs w:val="0"/>
          <w:i w:val="0"/>
        </w:rPr>
      </w:pPr>
      <w:r>
        <w:rPr>
          <w:i/>
          <w:color w:val="231F1F"/>
        </w:rPr>
        <w:t>Slike</w:t>
      </w:r>
      <w:r>
        <w:rPr>
          <w:i/>
          <w:color w:val="231F1F"/>
          <w:spacing w:val="-1"/>
        </w:rPr>
        <w:t> </w:t>
      </w:r>
      <w:r>
        <w:rPr>
          <w:i/>
          <w:color w:val="231F1F"/>
        </w:rPr>
        <w:t>i </w:t>
      </w:r>
      <w:r>
        <w:rPr>
          <w:i/>
          <w:color w:val="231F1F"/>
          <w:spacing w:val="-1"/>
        </w:rPr>
        <w:t>tabele</w:t>
      </w:r>
      <w:r>
        <w:rPr>
          <w:b w:val="0"/>
          <w:i w:val="0"/>
        </w:rPr>
      </w:r>
    </w:p>
    <w:p>
      <w:pPr>
        <w:pStyle w:val="BodyText"/>
        <w:spacing w:line="240" w:lineRule="auto" w:before="36"/>
        <w:ind w:left="838" w:right="0"/>
        <w:jc w:val="both"/>
        <w:rPr>
          <w:rFonts w:ascii="Times New Roman" w:hAnsi="Times New Roman" w:cs="Times New Roman" w:eastAsia="Times New Roman"/>
        </w:rPr>
      </w:pPr>
      <w:r>
        <w:rPr/>
        <w:pict>
          <v:group style="position:absolute;margin-left:154.794998pt;margin-top:27.488115pt;width:283.55pt;height:119.45pt;mso-position-horizontal-relative:page;mso-position-vertical-relative:paragraph;z-index:-129880" coordorigin="3096,550" coordsize="5671,2389">
            <v:group style="position:absolute;left:6706;top:1852;width:1834;height:2" coordorigin="6706,1852" coordsize="1834,2">
              <v:shape style="position:absolute;left:6706;top:1852;width:1834;height:2" coordorigin="6706,1852" coordsize="1834,0" path="m6706,1852l8539,1852e" filled="false" stroked="true" strokeweight=".72pt" strokecolor="#231f1f">
                <v:path arrowok="t"/>
              </v:shape>
            </v:group>
            <v:group style="position:absolute;left:5297;top:1852;width:845;height:2" coordorigin="5297,1852" coordsize="845,2">
              <v:shape style="position:absolute;left:5297;top:1852;width:845;height:2" coordorigin="5297,1852" coordsize="845,0" path="m5297,1852l6142,1852e" filled="false" stroked="true" strokeweight=".72pt" strokecolor="#231f1f">
                <v:path arrowok="t"/>
              </v:shape>
            </v:group>
            <v:group style="position:absolute;left:4308;top:1852;width:425;height:2" coordorigin="4308,1852" coordsize="425,2">
              <v:shape style="position:absolute;left:4308;top:1852;width:425;height:2" coordorigin="4308,1852" coordsize="425,0" path="m4308,1852l4733,1852e" filled="false" stroked="true" strokeweight=".72pt" strokecolor="#231f1f">
                <v:path arrowok="t"/>
              </v:shape>
            </v:group>
            <v:group style="position:absolute;left:4733;top:1797;width:564;height:416" coordorigin="4733,1797" coordsize="564,416">
              <v:shape style="position:absolute;left:4733;top:1797;width:564;height:416" coordorigin="4733,1797" coordsize="564,416" path="m4733,2212l5297,2212,5297,1797,4733,1797,4733,2212xe" filled="true" fillcolor="#3f90aa" stroked="false">
                <v:path arrowok="t"/>
                <v:fill type="solid"/>
              </v:shape>
            </v:group>
            <v:group style="position:absolute;left:6706;top:1495;width:1834;height:2" coordorigin="6706,1495" coordsize="1834,2">
              <v:shape style="position:absolute;left:6706;top:1495;width:1834;height:2" coordorigin="6706,1495" coordsize="1834,0" path="m6706,1495l8539,1495e" filled="false" stroked="true" strokeweight=".72pt" strokecolor="#231f1f">
                <v:path arrowok="t"/>
              </v:shape>
            </v:group>
            <v:group style="position:absolute;left:4308;top:1495;width:1834;height:2" coordorigin="4308,1495" coordsize="1834,2">
              <v:shape style="position:absolute;left:4308;top:1495;width:1834;height:2" coordorigin="4308,1495" coordsize="1834,0" path="m4308,1495l6142,1495e" filled="false" stroked="true" strokeweight=".72pt" strokecolor="#231f1f">
                <v:path arrowok="t"/>
              </v:shape>
            </v:group>
            <v:group style="position:absolute;left:4308;top:1135;width:4232;height:2" coordorigin="4308,1135" coordsize="4232,2">
              <v:shape style="position:absolute;left:4308;top:1135;width:4232;height:2" coordorigin="4308,1135" coordsize="4232,0" path="m4308,1135l8539,1135e" filled="false" stroked="true" strokeweight=".72pt" strokecolor="#231f1f">
                <v:path arrowok="t"/>
              </v:shape>
            </v:group>
            <v:group style="position:absolute;left:6142;top:1142;width:564;height:1071" coordorigin="6142,1142" coordsize="564,1071">
              <v:shape style="position:absolute;left:6142;top:1142;width:564;height:1071" coordorigin="6142,1142" coordsize="564,1071" path="m6142,2212l6706,2212,6706,1142,6142,1142,6142,2212xe" filled="true" fillcolor="#4fafcd" stroked="false">
                <v:path arrowok="t"/>
                <v:fill type="solid"/>
              </v:shape>
            </v:group>
            <v:group style="position:absolute;left:7553;top:1900;width:564;height:312" coordorigin="7553,1900" coordsize="564,312">
              <v:shape style="position:absolute;left:7553;top:1900;width:564;height:312" coordorigin="7553,1900" coordsize="564,312" path="m7553,2212l8117,2212,8117,1900,7553,1900,7553,2212xe" filled="true" fillcolor="#afd3e2" stroked="false">
                <v:path arrowok="t"/>
                <v:fill type="solid"/>
              </v:shape>
            </v:group>
            <v:group style="position:absolute;left:4308;top:2212;width:4232;height:2" coordorigin="4308,2212" coordsize="4232,2">
              <v:shape style="position:absolute;left:4308;top:2212;width:4232;height:2" coordorigin="4308,2212" coordsize="4232,0" path="m4308,2212l8539,2212e" filled="false" stroked="true" strokeweight=".72pt" strokecolor="#9a9a9c">
                <v:path arrowok="t"/>
              </v:shape>
            </v:group>
            <v:group style="position:absolute;left:4308;top:777;width:4232;height:2" coordorigin="4308,777" coordsize="4232,2">
              <v:shape style="position:absolute;left:4308;top:777;width:4232;height:2" coordorigin="4308,777" coordsize="4232,0" path="m4308,777l8539,777e" filled="false" stroked="true" strokeweight=".72pt" strokecolor="#231f1f">
                <v:path arrowok="t"/>
              </v:shape>
            </v:group>
            <v:group style="position:absolute;left:3103;top:557;width:5656;height:2374" coordorigin="3103,557" coordsize="5656,2374">
              <v:shape style="position:absolute;left:3103;top:557;width:5656;height:2374" coordorigin="3103,557" coordsize="5656,2374" path="m3103,757l3115,690,3147,633,3195,589,3255,563,8560,557,8583,559,8647,577,8700,615,8738,667,8758,731,8759,2731,8758,2754,8739,2818,8702,2872,8649,2910,8586,2930,3303,2931,3280,2930,3216,2911,3163,2874,3125,2821,3105,2758,3103,757xe" filled="false" stroked="true" strokeweight=".75pt" strokecolor="#9a9a9c">
                <v:path arrowok="t"/>
              </v:shape>
            </v:group>
            <w10:wrap type="none"/>
          </v:group>
        </w:pict>
      </w:r>
      <w:r>
        <w:rPr>
          <w:rFonts w:ascii="Times New Roman" w:hAnsi="Times New Roman" w:cs="Times New Roman" w:eastAsia="Times New Roman"/>
          <w:color w:val="231F1F"/>
          <w:spacing w:val="-1"/>
        </w:rPr>
        <w:t>Naziv</w:t>
      </w:r>
      <w:r>
        <w:rPr>
          <w:rFonts w:ascii="Times New Roman" w:hAnsi="Times New Roman" w:cs="Times New Roman" w:eastAsia="Times New Roman"/>
          <w:color w:val="231F1F"/>
        </w:rPr>
        <w:t> i broj slike</w:t>
      </w:r>
      <w:r>
        <w:rPr>
          <w:rFonts w:ascii="Times New Roman" w:hAnsi="Times New Roman" w:cs="Times New Roman" w:eastAsia="Times New Roman"/>
          <w:color w:val="231F1F"/>
          <w:spacing w:val="-1"/>
        </w:rPr>
        <w:t> </w:t>
      </w:r>
      <w:r>
        <w:rPr>
          <w:rFonts w:ascii="Times New Roman" w:hAnsi="Times New Roman" w:cs="Times New Roman" w:eastAsia="Times New Roman"/>
          <w:color w:val="231F1F"/>
        </w:rPr>
        <w:t>ili </w:t>
      </w:r>
      <w:r>
        <w:rPr>
          <w:rFonts w:ascii="Times New Roman" w:hAnsi="Times New Roman" w:cs="Times New Roman" w:eastAsia="Times New Roman"/>
          <w:color w:val="231F1F"/>
          <w:spacing w:val="-1"/>
        </w:rPr>
        <w:t>grafikona centrirati</w:t>
      </w:r>
      <w:r>
        <w:rPr>
          <w:rFonts w:ascii="Times New Roman" w:hAnsi="Times New Roman" w:cs="Times New Roman" w:eastAsia="Times New Roman"/>
          <w:color w:val="231F1F"/>
        </w:rPr>
        <w:t> u </w:t>
      </w:r>
      <w:r>
        <w:rPr>
          <w:rFonts w:ascii="Times New Roman" w:hAnsi="Times New Roman" w:cs="Times New Roman" w:eastAsia="Times New Roman"/>
          <w:color w:val="231F1F"/>
          <w:spacing w:val="-1"/>
        </w:rPr>
        <w:t>redu</w:t>
      </w:r>
      <w:r>
        <w:rPr>
          <w:rFonts w:ascii="Times New Roman" w:hAnsi="Times New Roman" w:cs="Times New Roman" w:eastAsia="Times New Roman"/>
          <w:color w:val="231F1F"/>
        </w:rPr>
        <w:t> ispod slike </w:t>
      </w:r>
      <w:r>
        <w:rPr>
          <w:rFonts w:ascii="Times New Roman" w:hAnsi="Times New Roman" w:cs="Times New Roman" w:eastAsia="Times New Roman"/>
          <w:color w:val="231F1F"/>
          <w:spacing w:val="-1"/>
        </w:rPr>
        <w:t>(ikona</w:t>
      </w:r>
      <w:r>
        <w:rPr>
          <w:rFonts w:ascii="Times New Roman" w:hAnsi="Times New Roman" w:cs="Times New Roman" w:eastAsia="Times New Roman"/>
          <w:color w:val="231F1F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„Naziv</w:t>
      </w:r>
      <w:r>
        <w:rPr>
          <w:rFonts w:ascii="Times New Roman" w:hAnsi="Times New Roman" w:cs="Times New Roman" w:eastAsia="Times New Roman"/>
          <w:color w:val="231F1F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Slike“).</w:t>
      </w:r>
      <w:r>
        <w:rPr>
          <w:rFonts w:ascii="Times New Roman" w:hAnsi="Times New Roman" w:cs="Times New Roman" w:eastAsia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25"/>
          <w:szCs w:val="25"/>
        </w:rPr>
      </w:pPr>
    </w:p>
    <w:tbl>
      <w:tblPr>
        <w:tblW w:w="0" w:type="auto"/>
        <w:jc w:val="left"/>
        <w:tblInd w:w="213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64"/>
        <w:gridCol w:w="1411"/>
        <w:gridCol w:w="1409"/>
        <w:gridCol w:w="1411"/>
      </w:tblGrid>
      <w:tr>
        <w:trPr>
          <w:trHeight w:val="314" w:hRule="exact"/>
        </w:trPr>
        <w:tc>
          <w:tcPr>
            <w:tcW w:w="864" w:type="dxa"/>
            <w:tcBorders>
              <w:top w:val="nil" w:sz="6" w:space="0" w:color="auto"/>
              <w:left w:val="nil" w:sz="6" w:space="0" w:color="auto"/>
              <w:bottom w:val="single" w:sz="6" w:space="0" w:color="9A9A9C"/>
              <w:right w:val="single" w:sz="6" w:space="0" w:color="9A9A9C"/>
            </w:tcBorders>
          </w:tcPr>
          <w:p>
            <w:pPr/>
          </w:p>
        </w:tc>
        <w:tc>
          <w:tcPr>
            <w:tcW w:w="1411" w:type="dxa"/>
            <w:tcBorders>
              <w:top w:val="nil" w:sz="6" w:space="0" w:color="auto"/>
              <w:left w:val="single" w:sz="6" w:space="0" w:color="9A9A9C"/>
              <w:bottom w:val="single" w:sz="6" w:space="0" w:color="9A9A9C"/>
              <w:right w:val="single" w:sz="6" w:space="0" w:color="9A9A9C"/>
            </w:tcBorders>
          </w:tcPr>
          <w:p>
            <w:pPr>
              <w:pStyle w:val="TableParagraph"/>
              <w:spacing w:line="240" w:lineRule="auto" w:before="21"/>
              <w:ind w:left="168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color w:val="231F1F"/>
                <w:sz w:val="20"/>
              </w:rPr>
              <w:t>U</w:t>
            </w:r>
            <w:r>
              <w:rPr>
                <w:rFonts w:ascii="Calibri"/>
                <w:color w:val="231F1F"/>
                <w:spacing w:val="-12"/>
                <w:sz w:val="20"/>
              </w:rPr>
              <w:t> </w:t>
            </w:r>
            <w:r>
              <w:rPr>
                <w:rFonts w:ascii="Calibri"/>
                <w:color w:val="231F1F"/>
                <w:spacing w:val="-1"/>
                <w:sz w:val="20"/>
              </w:rPr>
              <w:t>potpunosti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409" w:type="dxa"/>
            <w:tcBorders>
              <w:top w:val="nil" w:sz="6" w:space="0" w:color="auto"/>
              <w:left w:val="single" w:sz="6" w:space="0" w:color="9A9A9C"/>
              <w:bottom w:val="single" w:sz="6" w:space="0" w:color="9A9A9C"/>
              <w:right w:val="single" w:sz="6" w:space="0" w:color="9A9A9C"/>
            </w:tcBorders>
          </w:tcPr>
          <w:p>
            <w:pPr>
              <w:pStyle w:val="TableParagraph"/>
              <w:spacing w:line="240" w:lineRule="auto" w:before="21"/>
              <w:ind w:left="291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 w:hAnsi="Calibri"/>
                <w:color w:val="231F1F"/>
                <w:spacing w:val="-1"/>
                <w:sz w:val="20"/>
              </w:rPr>
              <w:t>Delimično</w:t>
            </w:r>
            <w:r>
              <w:rPr>
                <w:rFonts w:ascii="Calibri" w:hAnsi="Calibri"/>
                <w:sz w:val="20"/>
              </w:rPr>
            </w:r>
          </w:p>
        </w:tc>
        <w:tc>
          <w:tcPr>
            <w:tcW w:w="1411" w:type="dxa"/>
            <w:tcBorders>
              <w:top w:val="nil" w:sz="6" w:space="0" w:color="auto"/>
              <w:left w:val="single" w:sz="6" w:space="0" w:color="9A9A9C"/>
              <w:bottom w:val="single" w:sz="6" w:space="0" w:color="9A9A9C"/>
              <w:right w:val="single" w:sz="6" w:space="0" w:color="9A9A9C"/>
            </w:tcBorders>
          </w:tcPr>
          <w:p>
            <w:pPr>
              <w:pStyle w:val="TableParagraph"/>
              <w:spacing w:line="240" w:lineRule="auto" w:before="21"/>
              <w:ind w:left="231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color w:val="231F1F"/>
                <w:spacing w:val="-1"/>
                <w:sz w:val="20"/>
              </w:rPr>
              <w:t>Nedovoljno</w:t>
            </w:r>
            <w:r>
              <w:rPr>
                <w:rFonts w:ascii="Calibri"/>
                <w:sz w:val="20"/>
              </w:rPr>
            </w:r>
          </w:p>
        </w:tc>
      </w:tr>
      <w:tr>
        <w:trPr>
          <w:trHeight w:val="310" w:hRule="exact"/>
        </w:trPr>
        <w:tc>
          <w:tcPr>
            <w:tcW w:w="864" w:type="dxa"/>
            <w:tcBorders>
              <w:top w:val="single" w:sz="6" w:space="0" w:color="9A9A9C"/>
              <w:left w:val="nil" w:sz="6" w:space="0" w:color="auto"/>
              <w:bottom w:val="single" w:sz="6" w:space="0" w:color="9A9A9C"/>
              <w:right w:val="single" w:sz="6" w:space="0" w:color="9A9A9C"/>
            </w:tcBorders>
          </w:tcPr>
          <w:p>
            <w:pPr>
              <w:pStyle w:val="TableParagraph"/>
              <w:spacing w:line="240" w:lineRule="auto" w:before="11"/>
              <w:ind w:left="4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color w:val="231F1F"/>
                <w:sz w:val="20"/>
              </w:rPr>
              <w:t>Series1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411" w:type="dxa"/>
            <w:tcBorders>
              <w:top w:val="single" w:sz="6" w:space="0" w:color="9A9A9C"/>
              <w:left w:val="single" w:sz="6" w:space="0" w:color="9A9A9C"/>
              <w:bottom w:val="single" w:sz="6" w:space="0" w:color="9A9A9C"/>
              <w:right w:val="single" w:sz="6" w:space="0" w:color="9A9A9C"/>
            </w:tcBorders>
          </w:tcPr>
          <w:p>
            <w:pPr>
              <w:pStyle w:val="TableParagraph"/>
              <w:spacing w:line="240" w:lineRule="auto" w:before="17"/>
              <w:ind w:left="400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color w:val="231F1F"/>
                <w:sz w:val="20"/>
              </w:rPr>
              <w:t>23,10%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409" w:type="dxa"/>
            <w:tcBorders>
              <w:top w:val="single" w:sz="6" w:space="0" w:color="9A9A9C"/>
              <w:left w:val="single" w:sz="6" w:space="0" w:color="9A9A9C"/>
              <w:bottom w:val="single" w:sz="6" w:space="0" w:color="9A9A9C"/>
              <w:right w:val="single" w:sz="6" w:space="0" w:color="9A9A9C"/>
            </w:tcBorders>
          </w:tcPr>
          <w:p>
            <w:pPr>
              <w:pStyle w:val="TableParagraph"/>
              <w:spacing w:line="240" w:lineRule="auto" w:before="17"/>
              <w:ind w:left="400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color w:val="231F1F"/>
                <w:sz w:val="20"/>
              </w:rPr>
              <w:t>59,60%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411" w:type="dxa"/>
            <w:tcBorders>
              <w:top w:val="single" w:sz="6" w:space="0" w:color="9A9A9C"/>
              <w:left w:val="single" w:sz="6" w:space="0" w:color="9A9A9C"/>
              <w:bottom w:val="single" w:sz="6" w:space="0" w:color="9A9A9C"/>
              <w:right w:val="single" w:sz="6" w:space="0" w:color="9A9A9C"/>
            </w:tcBorders>
          </w:tcPr>
          <w:p>
            <w:pPr>
              <w:pStyle w:val="TableParagraph"/>
              <w:spacing w:line="240" w:lineRule="auto" w:before="17"/>
              <w:ind w:left="401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color w:val="231F1F"/>
                <w:sz w:val="20"/>
              </w:rPr>
              <w:t>17,30%</w:t>
            </w:r>
            <w:r>
              <w:rPr>
                <w:rFonts w:ascii="Calibri"/>
                <w:sz w:val="20"/>
              </w:rPr>
            </w:r>
          </w:p>
        </w:tc>
      </w:tr>
    </w:tbl>
    <w:p>
      <w:pPr>
        <w:spacing w:line="240" w:lineRule="auto" w:before="11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spacing w:before="0"/>
        <w:ind w:left="136" w:right="135" w:firstLine="0"/>
        <w:jc w:val="center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b/>
          <w:color w:val="231F1F"/>
          <w:sz w:val="24"/>
        </w:rPr>
        <w:t>Slika 1.</w:t>
      </w:r>
      <w:r>
        <w:rPr>
          <w:rFonts w:ascii="Times New Roman"/>
          <w:b/>
          <w:color w:val="231F1F"/>
          <w:spacing w:val="1"/>
          <w:sz w:val="24"/>
        </w:rPr>
        <w:t> </w:t>
      </w:r>
      <w:r>
        <w:rPr>
          <w:rFonts w:ascii="Times New Roman"/>
          <w:color w:val="231F1F"/>
          <w:spacing w:val="-1"/>
          <w:sz w:val="24"/>
        </w:rPr>
        <w:t>Naziv</w:t>
      </w:r>
      <w:r>
        <w:rPr>
          <w:rFonts w:ascii="Times New Roman"/>
          <w:color w:val="231F1F"/>
          <w:sz w:val="24"/>
        </w:rPr>
        <w:t> </w:t>
      </w:r>
      <w:r>
        <w:rPr>
          <w:rFonts w:ascii="Times New Roman"/>
          <w:color w:val="231F1F"/>
          <w:spacing w:val="-1"/>
          <w:sz w:val="24"/>
        </w:rPr>
        <w:t>grafikona</w:t>
      </w:r>
      <w:r>
        <w:rPr>
          <w:rFonts w:ascii="Times New Roman"/>
          <w:sz w:val="24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pStyle w:val="BodyText"/>
        <w:spacing w:line="240" w:lineRule="auto"/>
        <w:ind w:left="838" w:right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Naziv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  <w:spacing w:val="-1"/>
        </w:rPr>
        <w:t>numeraciju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</w:rPr>
        <w:t>tabela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</w:rPr>
        <w:t>pisati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  <w:spacing w:val="-1"/>
        </w:rPr>
        <w:t>redu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</w:rPr>
        <w:t>iznad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  <w:spacing w:val="-1"/>
        </w:rPr>
        <w:t>tabele,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</w:rPr>
        <w:t>od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</w:rPr>
        <w:t>početka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  <w:spacing w:val="-1"/>
        </w:rPr>
        <w:t>reda,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  <w:spacing w:val="-1"/>
        </w:rPr>
        <w:t>kao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</w:rPr>
        <w:t>što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41"/>
        <w:ind w:left="119" w:right="0"/>
        <w:jc w:val="left"/>
      </w:pPr>
      <w:r>
        <w:rPr>
          <w:color w:val="231F1F"/>
          <w:spacing w:val="-1"/>
        </w:rPr>
        <w:t>prikazano</w:t>
      </w:r>
      <w:r>
        <w:rPr>
          <w:color w:val="231F1F"/>
        </w:rPr>
        <w:t> u ovom uputstvu.</w:t>
      </w:r>
      <w:r>
        <w:rPr/>
      </w:r>
    </w:p>
    <w:p>
      <w:pPr>
        <w:spacing w:after="0" w:line="240" w:lineRule="auto"/>
        <w:jc w:val="left"/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before="69"/>
        <w:ind w:left="119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b/>
          <w:color w:val="231F1F"/>
          <w:spacing w:val="-1"/>
          <w:sz w:val="24"/>
        </w:rPr>
        <w:t>Tabela</w:t>
      </w:r>
      <w:r>
        <w:rPr>
          <w:rFonts w:ascii="Times New Roman"/>
          <w:b/>
          <w:color w:val="231F1F"/>
          <w:sz w:val="24"/>
        </w:rPr>
        <w:t> 1. </w:t>
      </w:r>
      <w:r>
        <w:rPr>
          <w:rFonts w:ascii="Times New Roman"/>
          <w:color w:val="231F1F"/>
          <w:spacing w:val="-1"/>
          <w:sz w:val="24"/>
        </w:rPr>
        <w:t>Naziv</w:t>
      </w:r>
      <w:r>
        <w:rPr>
          <w:rFonts w:ascii="Times New Roman"/>
          <w:color w:val="231F1F"/>
          <w:sz w:val="24"/>
        </w:rPr>
        <w:t> </w:t>
      </w:r>
      <w:r>
        <w:rPr>
          <w:rFonts w:ascii="Times New Roman"/>
          <w:color w:val="231F1F"/>
          <w:spacing w:val="-1"/>
          <w:sz w:val="24"/>
        </w:rPr>
        <w:t>tabele</w:t>
      </w:r>
      <w:r>
        <w:rPr>
          <w:rFonts w:ascii="Times New Roman"/>
          <w:sz w:val="24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21"/>
          <w:szCs w:val="21"/>
        </w:rPr>
      </w:pPr>
    </w:p>
    <w:tbl>
      <w:tblPr>
        <w:tblW w:w="0" w:type="auto"/>
        <w:jc w:val="left"/>
        <w:tblInd w:w="113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43"/>
        <w:gridCol w:w="4395"/>
      </w:tblGrid>
      <w:tr>
        <w:trPr>
          <w:trHeight w:val="328" w:hRule="exact"/>
        </w:trPr>
        <w:tc>
          <w:tcPr>
            <w:tcW w:w="1843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  <w:shd w:val="clear" w:color="auto" w:fill="E1DFDF"/>
          </w:tcPr>
          <w:p>
            <w:pPr>
              <w:pStyle w:val="TableParagraph"/>
              <w:spacing w:line="27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color w:val="231F1F"/>
                <w:spacing w:val="-1"/>
                <w:sz w:val="24"/>
              </w:rPr>
              <w:t>Pogon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4395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  <w:shd w:val="clear" w:color="auto" w:fill="E1DFDF"/>
          </w:tcPr>
          <w:p>
            <w:pPr>
              <w:pStyle w:val="TableParagraph"/>
              <w:spacing w:line="27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color w:val="231F1F"/>
                <w:spacing w:val="-1"/>
                <w:sz w:val="24"/>
              </w:rPr>
              <w:t>Proizvodnja</w:t>
            </w:r>
            <w:r>
              <w:rPr>
                <w:rFonts w:ascii="Times New Roman"/>
                <w:b/>
                <w:color w:val="231F1F"/>
                <w:sz w:val="24"/>
              </w:rPr>
              <w:t> po </w:t>
            </w:r>
            <w:r>
              <w:rPr>
                <w:rFonts w:ascii="Times New Roman"/>
                <w:b/>
                <w:color w:val="231F1F"/>
                <w:spacing w:val="-1"/>
                <w:sz w:val="24"/>
              </w:rPr>
              <w:t>pogonima</w:t>
            </w:r>
            <w:r>
              <w:rPr>
                <w:rFonts w:ascii="Times New Roman"/>
                <w:b/>
                <w:color w:val="231F1F"/>
                <w:spacing w:val="2"/>
                <w:sz w:val="24"/>
              </w:rPr>
              <w:t> </w:t>
            </w:r>
            <w:r>
              <w:rPr>
                <w:rFonts w:ascii="Times New Roman"/>
                <w:b/>
                <w:color w:val="231F1F"/>
                <w:spacing w:val="-1"/>
                <w:sz w:val="24"/>
              </w:rPr>
              <w:t>(kom)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326" w:hRule="exact"/>
        </w:trPr>
        <w:tc>
          <w:tcPr>
            <w:tcW w:w="1843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69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I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4395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69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20 000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329" w:hRule="exact"/>
        </w:trPr>
        <w:tc>
          <w:tcPr>
            <w:tcW w:w="1843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69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pacing w:val="-1"/>
                <w:sz w:val="24"/>
              </w:rPr>
              <w:t>II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4395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69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15 000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286" w:hRule="exact"/>
        </w:trPr>
        <w:tc>
          <w:tcPr>
            <w:tcW w:w="1843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pacing w:val="-1"/>
                <w:sz w:val="24"/>
              </w:rPr>
              <w:t>III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4395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24 000</w:t>
            </w:r>
            <w:r>
              <w:rPr>
                <w:rFonts w:ascii="Times New Roman"/>
                <w:sz w:val="24"/>
              </w:rPr>
            </w:r>
          </w:p>
        </w:tc>
      </w:tr>
    </w:tbl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5"/>
          <w:szCs w:val="15"/>
        </w:rPr>
      </w:pPr>
    </w:p>
    <w:p>
      <w:pPr>
        <w:pStyle w:val="BodyText"/>
        <w:spacing w:line="276" w:lineRule="auto" w:before="69"/>
        <w:ind w:left="119" w:right="118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1F"/>
        </w:rPr>
        <w:t>Pri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označavanju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</w:rPr>
        <w:t>koordinata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</w:rPr>
        <w:t>na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slici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</w:rPr>
        <w:t>koristite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reči,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</w:rPr>
        <w:t>a</w:t>
      </w:r>
      <w:r>
        <w:rPr>
          <w:rFonts w:ascii="Times New Roman" w:hAnsi="Times New Roman" w:cs="Times New Roman" w:eastAsia="Times New Roman"/>
          <w:color w:val="231F1F"/>
          <w:spacing w:val="1"/>
        </w:rPr>
        <w:t> ne </w:t>
      </w:r>
      <w:r>
        <w:rPr>
          <w:rFonts w:ascii="Times New Roman" w:hAnsi="Times New Roman" w:cs="Times New Roman" w:eastAsia="Times New Roman"/>
          <w:color w:val="231F1F"/>
        </w:rPr>
        <w:t>simbole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</w:rPr>
        <w:t>ili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skrаćenice.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4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označavanju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</w:rPr>
        <w:t>koordinata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</w:rPr>
        <w:t>jedinice</w:t>
      </w:r>
      <w:r>
        <w:rPr>
          <w:rFonts w:ascii="Times New Roman" w:hAnsi="Times New Roman" w:cs="Times New Roman" w:eastAsia="Times New Roman"/>
          <w:color w:val="231F1F"/>
          <w:spacing w:val="3"/>
        </w:rPr>
        <w:t> </w:t>
      </w:r>
      <w:r>
        <w:rPr>
          <w:rFonts w:ascii="Times New Roman" w:hAnsi="Times New Roman" w:cs="Times New Roman" w:eastAsia="Times New Roman"/>
          <w:color w:val="231F1F"/>
        </w:rPr>
        <w:t>stavite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zagrade,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ali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nemojte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</w:rPr>
        <w:t>ih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označiti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samo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</w:rPr>
        <w:t>sa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jedinicama.</w:t>
      </w:r>
      <w:r>
        <w:rPr>
          <w:rFonts w:ascii="Times New Roman" w:hAnsi="Times New Roman" w:cs="Times New Roman" w:eastAsia="Times New Roman"/>
          <w:color w:val="231F1F"/>
          <w:spacing w:val="8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Npr.</w:t>
      </w:r>
      <w:r>
        <w:rPr>
          <w:rFonts w:ascii="Times New Roman" w:hAnsi="Times New Roman" w:cs="Times New Roman" w:eastAsia="Times New Roman"/>
          <w:color w:val="231F1F"/>
          <w:spacing w:val="59"/>
        </w:rPr>
        <w:t> </w:t>
      </w:r>
      <w:r>
        <w:rPr>
          <w:rFonts w:ascii="Times New Roman" w:hAnsi="Times New Roman" w:cs="Times New Roman" w:eastAsia="Times New Roman"/>
          <w:color w:val="231F1F"/>
        </w:rPr>
        <w:t>pišite</w:t>
      </w:r>
      <w:r>
        <w:rPr>
          <w:rFonts w:ascii="Times New Roman" w:hAnsi="Times New Roman" w:cs="Times New Roman" w:eastAsia="Times New Roman"/>
          <w:color w:val="231F1F"/>
          <w:spacing w:val="5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„magnetizacija</w:t>
      </w:r>
      <w:r>
        <w:rPr>
          <w:rFonts w:ascii="Times New Roman" w:hAnsi="Times New Roman" w:cs="Times New Roman" w:eastAsia="Times New Roman"/>
          <w:color w:val="231F1F"/>
          <w:spacing w:val="5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(A/m)“</w:t>
      </w:r>
      <w:r>
        <w:rPr>
          <w:rFonts w:ascii="Times New Roman" w:hAnsi="Times New Roman" w:cs="Times New Roman" w:eastAsia="Times New Roman"/>
          <w:color w:val="231F1F"/>
        </w:rPr>
        <w:t> ili </w:t>
      </w:r>
      <w:r>
        <w:rPr>
          <w:rFonts w:ascii="Times New Roman" w:hAnsi="Times New Roman" w:cs="Times New Roman" w:eastAsia="Times New Roman"/>
          <w:color w:val="231F1F"/>
          <w:spacing w:val="-1"/>
        </w:rPr>
        <w:t>„magnetizacija</w:t>
      </w:r>
      <w:r>
        <w:rPr>
          <w:rFonts w:ascii="Times New Roman" w:hAnsi="Times New Roman" w:cs="Times New Roman" w:eastAsia="Times New Roman"/>
          <w:color w:val="231F1F"/>
          <w:spacing w:val="5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{A[m(1)]}“,</w:t>
      </w:r>
      <w:r>
        <w:rPr>
          <w:rFonts w:ascii="Times New Roman" w:hAnsi="Times New Roman" w:cs="Times New Roman" w:eastAsia="Times New Roman"/>
          <w:color w:val="231F1F"/>
          <w:spacing w:val="59"/>
        </w:rPr>
        <w:t> </w:t>
      </w:r>
      <w:r>
        <w:rPr>
          <w:rFonts w:ascii="Times New Roman" w:hAnsi="Times New Roman" w:cs="Times New Roman" w:eastAsia="Times New Roman"/>
          <w:color w:val="231F1F"/>
        </w:rPr>
        <w:t>a</w:t>
      </w:r>
      <w:r>
        <w:rPr>
          <w:rFonts w:ascii="Times New Roman" w:hAnsi="Times New Roman" w:cs="Times New Roman" w:eastAsia="Times New Roman"/>
          <w:color w:val="231F1F"/>
          <w:spacing w:val="58"/>
        </w:rPr>
        <w:t> </w:t>
      </w:r>
      <w:r>
        <w:rPr>
          <w:rFonts w:ascii="Times New Roman" w:hAnsi="Times New Roman" w:cs="Times New Roman" w:eastAsia="Times New Roman"/>
          <w:color w:val="231F1F"/>
          <w:spacing w:val="1"/>
        </w:rPr>
        <w:t>ne</w:t>
      </w:r>
      <w:r>
        <w:rPr>
          <w:rFonts w:ascii="Times New Roman" w:hAnsi="Times New Roman" w:cs="Times New Roman" w:eastAsia="Times New Roman"/>
          <w:color w:val="231F1F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samo</w:t>
      </w:r>
      <w:r>
        <w:rPr>
          <w:rFonts w:ascii="Times New Roman" w:hAnsi="Times New Roman" w:cs="Times New Roman" w:eastAsia="Times New Roman"/>
          <w:color w:val="231F1F"/>
        </w:rPr>
        <w:t> „A/m“.</w:t>
      </w:r>
      <w:r>
        <w:rPr>
          <w:rFonts w:ascii="Times New Roman" w:hAnsi="Times New Roman" w:cs="Times New Roman" w:eastAsia="Times New Roman"/>
          <w:color w:val="231F1F"/>
          <w:spacing w:val="59"/>
        </w:rPr>
        <w:t> </w:t>
      </w:r>
      <w:r>
        <w:rPr>
          <w:rFonts w:ascii="Times New Roman" w:hAnsi="Times New Roman" w:cs="Times New Roman" w:eastAsia="Times New Roman"/>
          <w:color w:val="231F1F"/>
        </w:rPr>
        <w:t>Ne</w:t>
      </w:r>
      <w:r>
        <w:rPr>
          <w:rFonts w:ascii="Times New Roman" w:hAnsi="Times New Roman" w:cs="Times New Roman" w:eastAsia="Times New Roman"/>
          <w:color w:val="231F1F"/>
          <w:spacing w:val="9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označavajte</w:t>
      </w:r>
      <w:r>
        <w:rPr>
          <w:rFonts w:ascii="Times New Roman" w:hAnsi="Times New Roman" w:cs="Times New Roman" w:eastAsia="Times New Roman"/>
          <w:color w:val="231F1F"/>
          <w:spacing w:val="49"/>
        </w:rPr>
        <w:t> </w:t>
      </w:r>
      <w:r>
        <w:rPr>
          <w:rFonts w:ascii="Times New Roman" w:hAnsi="Times New Roman" w:cs="Times New Roman" w:eastAsia="Times New Roman"/>
          <w:color w:val="231F1F"/>
        </w:rPr>
        <w:t>koordinate</w:t>
      </w:r>
      <w:r>
        <w:rPr>
          <w:rFonts w:ascii="Times New Roman" w:hAnsi="Times New Roman" w:cs="Times New Roman" w:eastAsia="Times New Roman"/>
          <w:color w:val="231F1F"/>
          <w:spacing w:val="52"/>
        </w:rPr>
        <w:t> </w:t>
      </w:r>
      <w:r>
        <w:rPr>
          <w:rFonts w:ascii="Times New Roman" w:hAnsi="Times New Roman" w:cs="Times New Roman" w:eastAsia="Times New Roman"/>
          <w:color w:val="231F1F"/>
        </w:rPr>
        <w:t>s</w:t>
      </w:r>
      <w:r>
        <w:rPr>
          <w:rFonts w:ascii="Times New Roman" w:hAnsi="Times New Roman" w:cs="Times New Roman" w:eastAsia="Times New Roman"/>
          <w:color w:val="231F1F"/>
          <w:spacing w:val="50"/>
        </w:rPr>
        <w:t> </w:t>
      </w:r>
      <w:r>
        <w:rPr>
          <w:rFonts w:ascii="Times New Roman" w:hAnsi="Times New Roman" w:cs="Times New Roman" w:eastAsia="Times New Roman"/>
          <w:color w:val="231F1F"/>
        </w:rPr>
        <w:t>odnosom</w:t>
      </w:r>
      <w:r>
        <w:rPr>
          <w:rFonts w:ascii="Times New Roman" w:hAnsi="Times New Roman" w:cs="Times New Roman" w:eastAsia="Times New Roman"/>
          <w:color w:val="231F1F"/>
          <w:spacing w:val="50"/>
        </w:rPr>
        <w:t> </w:t>
      </w:r>
      <w:r>
        <w:rPr>
          <w:rFonts w:ascii="Times New Roman" w:hAnsi="Times New Roman" w:cs="Times New Roman" w:eastAsia="Times New Roman"/>
          <w:color w:val="231F1F"/>
        </w:rPr>
        <w:t>oznaka</w:t>
      </w:r>
      <w:r>
        <w:rPr>
          <w:rFonts w:ascii="Times New Roman" w:hAnsi="Times New Roman" w:cs="Times New Roman" w:eastAsia="Times New Roman"/>
          <w:color w:val="231F1F"/>
          <w:spacing w:val="49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5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jedinica.</w:t>
      </w:r>
      <w:r>
        <w:rPr>
          <w:rFonts w:ascii="Times New Roman" w:hAnsi="Times New Roman" w:cs="Times New Roman" w:eastAsia="Times New Roman"/>
          <w:color w:val="231F1F"/>
          <w:spacing w:val="5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Npr.</w:t>
      </w:r>
      <w:r>
        <w:rPr>
          <w:rFonts w:ascii="Times New Roman" w:hAnsi="Times New Roman" w:cs="Times New Roman" w:eastAsia="Times New Roman"/>
          <w:color w:val="231F1F"/>
          <w:spacing w:val="52"/>
        </w:rPr>
        <w:t> </w:t>
      </w:r>
      <w:r>
        <w:rPr>
          <w:rFonts w:ascii="Times New Roman" w:hAnsi="Times New Roman" w:cs="Times New Roman" w:eastAsia="Times New Roman"/>
          <w:color w:val="231F1F"/>
        </w:rPr>
        <w:t>pišite</w:t>
      </w:r>
      <w:r>
        <w:rPr>
          <w:rFonts w:ascii="Times New Roman" w:hAnsi="Times New Roman" w:cs="Times New Roman" w:eastAsia="Times New Roman"/>
          <w:color w:val="231F1F"/>
          <w:spacing w:val="4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„temperatura</w:t>
      </w:r>
      <w:r>
        <w:rPr>
          <w:rFonts w:ascii="Times New Roman" w:hAnsi="Times New Roman" w:cs="Times New Roman" w:eastAsia="Times New Roman"/>
          <w:color w:val="231F1F"/>
          <w:spacing w:val="4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(K)“,</w:t>
      </w:r>
      <w:r>
        <w:rPr>
          <w:rFonts w:ascii="Times New Roman" w:hAnsi="Times New Roman" w:cs="Times New Roman" w:eastAsia="Times New Roman"/>
          <w:color w:val="231F1F"/>
          <w:spacing w:val="52"/>
        </w:rPr>
        <w:t> </w:t>
      </w:r>
      <w:r>
        <w:rPr>
          <w:rFonts w:ascii="Times New Roman" w:hAnsi="Times New Roman" w:cs="Times New Roman" w:eastAsia="Times New Roman"/>
          <w:color w:val="231F1F"/>
        </w:rPr>
        <w:t>a</w:t>
      </w:r>
      <w:r>
        <w:rPr>
          <w:rFonts w:ascii="Times New Roman" w:hAnsi="Times New Roman" w:cs="Times New Roman" w:eastAsia="Times New Roman"/>
          <w:color w:val="231F1F"/>
          <w:spacing w:val="49"/>
        </w:rPr>
        <w:t> </w:t>
      </w:r>
      <w:r>
        <w:rPr>
          <w:rFonts w:ascii="Times New Roman" w:hAnsi="Times New Roman" w:cs="Times New Roman" w:eastAsia="Times New Roman"/>
          <w:color w:val="231F1F"/>
          <w:spacing w:val="1"/>
        </w:rPr>
        <w:t>ne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40" w:lineRule="auto"/>
        <w:ind w:left="119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1F"/>
          <w:spacing w:val="-1"/>
        </w:rPr>
        <w:t>„temperatura/K“.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40" w:lineRule="auto" w:before="43"/>
        <w:ind w:left="839" w:right="0"/>
        <w:jc w:val="left"/>
        <w:rPr>
          <w:rFonts w:ascii="Times New Roman" w:hAnsi="Times New Roman" w:cs="Times New Roman" w:eastAsia="Times New Roman"/>
        </w:rPr>
      </w:pPr>
      <w:r>
        <w:rPr>
          <w:color w:val="231F1F"/>
          <w:spacing w:val="-1"/>
        </w:rPr>
        <w:t>Pre</w:t>
      </w:r>
      <w:r>
        <w:rPr>
          <w:rFonts w:ascii="Times New Roman" w:hAnsi="Times New Roman"/>
          <w:color w:val="231F1F"/>
          <w:spacing w:val="-1"/>
        </w:rPr>
        <w:t>dlaţemo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</w:rPr>
        <w:t>umetanje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</w:rPr>
        <w:t>slika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</w:rPr>
        <w:t>koristite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</w:rPr>
        <w:t>tekstualni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</w:rPr>
        <w:t>okvir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  <w:spacing w:val="-1"/>
        </w:rPr>
        <w:t>(engl.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</w:rPr>
        <w:t>text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</w:rPr>
        <w:t>box),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</w:rPr>
        <w:t>jer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41"/>
        <w:ind w:left="119" w:right="0"/>
        <w:jc w:val="left"/>
      </w:pPr>
      <w:r>
        <w:rPr>
          <w:color w:val="231F1F"/>
          <w:spacing w:val="-1"/>
        </w:rPr>
        <w:t>Micosoft</w:t>
      </w:r>
      <w:r>
        <w:rPr>
          <w:color w:val="231F1F"/>
        </w:rPr>
        <w:t> Word dokumentu ova</w:t>
      </w:r>
      <w:r>
        <w:rPr>
          <w:color w:val="231F1F"/>
          <w:spacing w:val="-1"/>
        </w:rPr>
        <w:t> </w:t>
      </w:r>
      <w:r>
        <w:rPr>
          <w:color w:val="231F1F"/>
        </w:rPr>
        <w:t>metoda</w:t>
      </w:r>
      <w:r>
        <w:rPr>
          <w:color w:val="231F1F"/>
          <w:spacing w:val="-1"/>
        </w:rPr>
        <w:t> </w:t>
      </w:r>
      <w:r>
        <w:rPr>
          <w:color w:val="231F1F"/>
        </w:rPr>
        <w:t>puno </w:t>
      </w:r>
      <w:r>
        <w:rPr>
          <w:color w:val="231F1F"/>
          <w:spacing w:val="-1"/>
        </w:rPr>
        <w:t>stabilnija </w:t>
      </w:r>
      <w:r>
        <w:rPr>
          <w:color w:val="231F1F"/>
        </w:rPr>
        <w:t>od </w:t>
      </w:r>
      <w:r>
        <w:rPr>
          <w:color w:val="231F1F"/>
          <w:spacing w:val="-1"/>
        </w:rPr>
        <w:t>direktnog</w:t>
      </w:r>
      <w:r>
        <w:rPr>
          <w:color w:val="231F1F"/>
          <w:spacing w:val="-2"/>
        </w:rPr>
        <w:t> </w:t>
      </w:r>
      <w:r>
        <w:rPr>
          <w:color w:val="231F1F"/>
        </w:rPr>
        <w:t>umetanja </w:t>
      </w:r>
      <w:r>
        <w:rPr>
          <w:color w:val="231F1F"/>
          <w:spacing w:val="-1"/>
        </w:rPr>
        <w:t>slika.</w:t>
      </w:r>
      <w:r>
        <w:rPr/>
      </w:r>
    </w:p>
    <w:p>
      <w:pPr>
        <w:pStyle w:val="BodyText"/>
        <w:spacing w:line="240" w:lineRule="auto" w:before="41"/>
        <w:ind w:left="839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Jednačine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  <w:spacing w:val="-1"/>
        </w:rPr>
        <w:t>numerišite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redom;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  <w:spacing w:val="-1"/>
        </w:rPr>
        <w:t>brojeve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  <w:spacing w:val="-1"/>
        </w:rPr>
        <w:t>jednačina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pišite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  <w:spacing w:val="-1"/>
        </w:rPr>
        <w:t>zagradama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  <w:spacing w:val="-1"/>
        </w:rPr>
        <w:t>poravnajte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  <w:spacing w:val="-1"/>
        </w:rPr>
        <w:t>desno,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41"/>
        <w:ind w:left="119" w:right="0"/>
        <w:jc w:val="left"/>
        <w:rPr>
          <w:rFonts w:ascii="Times New Roman" w:hAnsi="Times New Roman" w:cs="Times New Roman" w:eastAsia="Times New Roman"/>
        </w:rPr>
      </w:pPr>
      <w:r>
        <w:rPr>
          <w:color w:val="231F1F"/>
          <w:spacing w:val="-1"/>
        </w:rPr>
        <w:t>kao</w:t>
      </w:r>
      <w:r>
        <w:rPr>
          <w:color w:val="231F1F"/>
        </w:rPr>
        <w:t> </w:t>
      </w:r>
      <w:r>
        <w:rPr>
          <w:color w:val="231F1F"/>
          <w:spacing w:val="38"/>
        </w:rPr>
        <w:t> </w:t>
      </w:r>
      <w:r>
        <w:rPr>
          <w:color w:val="231F1F"/>
        </w:rPr>
        <w:t>(1) </w:t>
      </w:r>
      <w:r>
        <w:rPr>
          <w:color w:val="231F1F"/>
          <w:spacing w:val="36"/>
        </w:rPr>
        <w:t> </w:t>
      </w:r>
      <w:r>
        <w:rPr>
          <w:rFonts w:ascii="Times New Roman" w:hAnsi="Times New Roman"/>
          <w:color w:val="231F1F"/>
          <w:spacing w:val="-1"/>
        </w:rPr>
        <w:t>koristeći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  <w:spacing w:val="-1"/>
        </w:rPr>
        <w:t>desni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  <w:spacing w:val="-1"/>
        </w:rPr>
        <w:t>tabulator.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  <w:spacing w:val="-2"/>
        </w:rPr>
        <w:t>Za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  <w:spacing w:val="-1"/>
        </w:rPr>
        <w:t>formatiranje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  <w:spacing w:val="-1"/>
        </w:rPr>
        <w:t>reda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</w:rPr>
        <w:t>sa 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</w:rPr>
        <w:t>jednačinom 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</w:rPr>
        <w:t>koristiti 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</w:rPr>
        <w:t>ikonu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43"/>
        <w:ind w:left="119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1F"/>
          <w:spacing w:val="-1"/>
        </w:rPr>
        <w:t>„Jednačine“.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75" w:lineRule="auto" w:before="41"/>
        <w:ind w:left="119" w:right="119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1F"/>
        </w:rPr>
        <w:t>Ukoliko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nakon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</w:rPr>
        <w:t>otkucane</w:t>
      </w:r>
      <w:r>
        <w:rPr>
          <w:rFonts w:ascii="Times New Roman" w:hAnsi="Times New Roman" w:cs="Times New Roman" w:eastAsia="Times New Roman"/>
          <w:color w:val="231F1F"/>
          <w:spacing w:val="1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jednačine</w:t>
      </w:r>
      <w:r>
        <w:rPr>
          <w:rFonts w:ascii="Times New Roman" w:hAnsi="Times New Roman" w:cs="Times New Roman" w:eastAsia="Times New Roman"/>
          <w:color w:val="231F1F"/>
          <w:spacing w:val="8"/>
        </w:rPr>
        <w:t> </w:t>
      </w:r>
      <w:r>
        <w:rPr>
          <w:rFonts w:ascii="Times New Roman" w:hAnsi="Times New Roman" w:cs="Times New Roman" w:eastAsia="Times New Roman"/>
          <w:color w:val="231F1F"/>
          <w:spacing w:val="1"/>
        </w:rPr>
        <w:t>na</w:t>
      </w:r>
      <w:r>
        <w:rPr>
          <w:rFonts w:ascii="Times New Roman" w:hAnsi="Times New Roman" w:cs="Times New Roman" w:eastAsia="Times New Roman"/>
          <w:color w:val="231F1F"/>
          <w:spacing w:val="8"/>
        </w:rPr>
        <w:t> </w:t>
      </w:r>
      <w:r>
        <w:rPr>
          <w:rFonts w:ascii="Times New Roman" w:hAnsi="Times New Roman" w:cs="Times New Roman" w:eastAsia="Times New Roman"/>
          <w:color w:val="231F1F"/>
        </w:rPr>
        <w:t>tastaturi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</w:rPr>
        <w:t>pritisnete</w:t>
      </w:r>
      <w:r>
        <w:rPr>
          <w:rFonts w:ascii="Times New Roman" w:hAnsi="Times New Roman" w:cs="Times New Roman" w:eastAsia="Times New Roman"/>
          <w:color w:val="231F1F"/>
          <w:spacing w:val="8"/>
        </w:rPr>
        <w:t> </w:t>
      </w:r>
      <w:r>
        <w:rPr>
          <w:rFonts w:ascii="Times New Roman" w:hAnsi="Times New Roman" w:cs="Times New Roman" w:eastAsia="Times New Roman"/>
          <w:color w:val="231F1F"/>
        </w:rPr>
        <w:t>tipku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„Tab“,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</w:rPr>
        <w:t>a</w:t>
      </w:r>
      <w:r>
        <w:rPr>
          <w:rFonts w:ascii="Times New Roman" w:hAnsi="Times New Roman" w:cs="Times New Roman" w:eastAsia="Times New Roman"/>
          <w:color w:val="231F1F"/>
          <w:spacing w:val="10"/>
        </w:rPr>
        <w:t> </w:t>
      </w:r>
      <w:r>
        <w:rPr>
          <w:rFonts w:ascii="Times New Roman" w:hAnsi="Times New Roman" w:cs="Times New Roman" w:eastAsia="Times New Roman"/>
          <w:color w:val="231F1F"/>
        </w:rPr>
        <w:t>zatim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ukucate</w:t>
      </w:r>
      <w:r>
        <w:rPr>
          <w:rFonts w:ascii="Times New Roman" w:hAnsi="Times New Roman" w:cs="Times New Roman" w:eastAsia="Times New Roman"/>
          <w:color w:val="231F1F"/>
          <w:spacing w:val="4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redni</w:t>
      </w:r>
      <w:r>
        <w:rPr>
          <w:rFonts w:ascii="Times New Roman" w:hAnsi="Times New Roman" w:cs="Times New Roman" w:eastAsia="Times New Roman"/>
          <w:color w:val="231F1F"/>
        </w:rPr>
        <w:t> broj </w:t>
      </w:r>
      <w:r>
        <w:rPr>
          <w:rFonts w:ascii="Times New Roman" w:hAnsi="Times New Roman" w:cs="Times New Roman" w:eastAsia="Times New Roman"/>
          <w:color w:val="231F1F"/>
          <w:spacing w:val="-1"/>
        </w:rPr>
        <w:t>jednačine,</w:t>
      </w:r>
      <w:r>
        <w:rPr>
          <w:rFonts w:ascii="Times New Roman" w:hAnsi="Times New Roman" w:cs="Times New Roman" w:eastAsia="Times New Roman"/>
          <w:color w:val="231F1F"/>
        </w:rPr>
        <w:t> isti će</w:t>
      </w:r>
      <w:r>
        <w:rPr>
          <w:rFonts w:ascii="Times New Roman" w:hAnsi="Times New Roman" w:cs="Times New Roman" w:eastAsia="Times New Roman"/>
          <w:color w:val="231F1F"/>
          <w:spacing w:val="-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automatski</w:t>
      </w:r>
      <w:r>
        <w:rPr>
          <w:rFonts w:ascii="Times New Roman" w:hAnsi="Times New Roman" w:cs="Times New Roman" w:eastAsia="Times New Roman"/>
          <w:color w:val="231F1F"/>
        </w:rPr>
        <w:t> biti </w:t>
      </w:r>
      <w:r>
        <w:rPr>
          <w:rFonts w:ascii="Times New Roman" w:hAnsi="Times New Roman" w:cs="Times New Roman" w:eastAsia="Times New Roman"/>
          <w:color w:val="231F1F"/>
          <w:spacing w:val="-1"/>
        </w:rPr>
        <w:t>poravnan</w:t>
      </w:r>
      <w:r>
        <w:rPr>
          <w:rFonts w:ascii="Times New Roman" w:hAnsi="Times New Roman" w:cs="Times New Roman" w:eastAsia="Times New Roman"/>
          <w:color w:val="231F1F"/>
        </w:rPr>
        <w:t> uz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desnu</w:t>
      </w:r>
      <w:r>
        <w:rPr>
          <w:rFonts w:ascii="Times New Roman" w:hAnsi="Times New Roman" w:cs="Times New Roman" w:eastAsia="Times New Roman"/>
          <w:color w:val="231F1F"/>
        </w:rPr>
        <w:t> ivicu.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40" w:lineRule="auto" w:before="2"/>
        <w:ind w:left="839" w:right="0"/>
        <w:jc w:val="left"/>
        <w:rPr>
          <w:rFonts w:ascii="Times New Roman" w:hAnsi="Times New Roman" w:cs="Times New Roman" w:eastAsia="Times New Roman"/>
        </w:rPr>
      </w:pPr>
      <w:r>
        <w:rPr>
          <w:color w:val="231F1F"/>
          <w:spacing w:val="-1"/>
        </w:rPr>
        <w:t>Kako</w:t>
      </w:r>
      <w:r>
        <w:rPr>
          <w:color w:val="231F1F"/>
          <w:spacing w:val="17"/>
        </w:rPr>
        <w:t> </w:t>
      </w:r>
      <w:r>
        <w:rPr>
          <w:color w:val="231F1F"/>
        </w:rPr>
        <w:t>bi</w:t>
      </w:r>
      <w:r>
        <w:rPr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tekstu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Vaše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jednačine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bile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  <w:spacing w:val="-1"/>
        </w:rPr>
        <w:t>kompaktnije,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deljenje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moţete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  <w:spacing w:val="-1"/>
        </w:rPr>
        <w:t>upotrebiti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kosu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43"/>
        <w:ind w:left="119" w:right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1F"/>
          <w:spacing w:val="-1"/>
        </w:rPr>
        <w:t>crtu</w:t>
      </w:r>
      <w:r>
        <w:rPr>
          <w:rFonts w:ascii="Times New Roman"/>
        </w:rPr>
      </w:r>
    </w:p>
    <w:p>
      <w:pPr>
        <w:pStyle w:val="BodyText"/>
        <w:spacing w:line="276" w:lineRule="auto" w:before="41"/>
        <w:ind w:left="119" w:right="113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(/),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</w:rPr>
        <w:t>a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  <w:spacing w:val="-1"/>
        </w:rPr>
        <w:t>eksponencijalnu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  <w:spacing w:val="-1"/>
        </w:rPr>
        <w:t>funkciju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</w:rPr>
        <w:t>oznaku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</w:rPr>
        <w:t>exp()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</w:rPr>
        <w:t>sa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  <w:spacing w:val="-1"/>
        </w:rPr>
        <w:t>odgovarajućim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</w:rPr>
        <w:t>eksponentom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  <w:spacing w:val="-1"/>
        </w:rPr>
        <w:t>zagradi.</w:t>
      </w:r>
      <w:r>
        <w:rPr>
          <w:rFonts w:ascii="Times New Roman" w:hAnsi="Times New Roman"/>
          <w:color w:val="231F1F"/>
          <w:spacing w:val="71"/>
        </w:rPr>
        <w:t> </w:t>
      </w:r>
      <w:r>
        <w:rPr>
          <w:rFonts w:ascii="Times New Roman" w:hAnsi="Times New Roman"/>
          <w:color w:val="231F1F"/>
        </w:rPr>
        <w:t>Simbole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  <w:spacing w:val="-1"/>
        </w:rPr>
        <w:t>jednačine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1"/>
        </w:rPr>
        <w:t>varijable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pišite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kosim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slovima,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osim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  <w:spacing w:val="-1"/>
        </w:rPr>
        <w:t>grčkih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slova.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  <w:spacing w:val="-2"/>
        </w:rPr>
        <w:t>Za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oznaku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1"/>
        </w:rPr>
        <w:t>mi</w:t>
      </w:r>
      <w:r>
        <w:rPr>
          <w:color w:val="231F1F"/>
          <w:spacing w:val="1"/>
        </w:rPr>
        <w:t>nus</w:t>
      </w:r>
      <w:r>
        <w:rPr>
          <w:color w:val="231F1F"/>
          <w:spacing w:val="43"/>
        </w:rPr>
        <w:t> </w:t>
      </w:r>
      <w:r>
        <w:rPr>
          <w:rFonts w:ascii="Times New Roman" w:hAnsi="Times New Roman"/>
          <w:color w:val="231F1F"/>
        </w:rPr>
        <w:t>koristite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  <w:spacing w:val="-1"/>
        </w:rPr>
        <w:t>dugačku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crticu,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a</w:t>
      </w:r>
      <w:r>
        <w:rPr>
          <w:rFonts w:ascii="Times New Roman" w:hAnsi="Times New Roman"/>
          <w:color w:val="231F1F"/>
          <w:spacing w:val="58"/>
        </w:rPr>
        <w:t> </w:t>
      </w:r>
      <w:r>
        <w:rPr>
          <w:rFonts w:ascii="Times New Roman" w:hAnsi="Times New Roman"/>
          <w:color w:val="231F1F"/>
          <w:spacing w:val="1"/>
        </w:rPr>
        <w:t>ne</w:t>
      </w:r>
      <w:r>
        <w:rPr>
          <w:rFonts w:ascii="Times New Roman" w:hAnsi="Times New Roman"/>
          <w:color w:val="231F1F"/>
          <w:spacing w:val="58"/>
        </w:rPr>
        <w:t> </w:t>
      </w:r>
      <w:r>
        <w:rPr>
          <w:rFonts w:ascii="Times New Roman" w:hAnsi="Times New Roman"/>
          <w:color w:val="231F1F"/>
          <w:spacing w:val="-1"/>
        </w:rPr>
        <w:t>kraći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znak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</w:rPr>
        <w:t>rastavljanja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  <w:spacing w:val="-1"/>
        </w:rPr>
        <w:t>slogova.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</w:rPr>
        <w:t>Ako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deo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  <w:spacing w:val="-1"/>
        </w:rPr>
        <w:t>rečenice,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</w:rPr>
        <w:t>iza</w:t>
      </w:r>
      <w:r>
        <w:rPr>
          <w:rFonts w:ascii="Times New Roman" w:hAnsi="Times New Roman"/>
          <w:color w:val="231F1F"/>
          <w:spacing w:val="65"/>
        </w:rPr>
        <w:t> </w:t>
      </w:r>
      <w:r>
        <w:rPr>
          <w:rFonts w:ascii="Times New Roman" w:hAnsi="Times New Roman"/>
          <w:color w:val="231F1F"/>
          <w:spacing w:val="-1"/>
        </w:rPr>
        <w:t>jednačine </w:t>
      </w:r>
      <w:r>
        <w:rPr>
          <w:rFonts w:ascii="Times New Roman" w:hAnsi="Times New Roman"/>
          <w:color w:val="231F1F"/>
        </w:rPr>
        <w:t>stavite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zarez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ili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  <w:spacing w:val="-1"/>
        </w:rPr>
        <w:t>tačku.</w:t>
      </w:r>
      <w:r>
        <w:rPr>
          <w:rFonts w:ascii="Times New Roman" w:hAnsi="Times New Roman"/>
        </w:rPr>
      </w:r>
    </w:p>
    <w:p>
      <w:pPr>
        <w:pStyle w:val="BodyText"/>
        <w:spacing w:line="240" w:lineRule="auto"/>
        <w:ind w:left="839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Jednačine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pisati</w:t>
      </w:r>
      <w:r>
        <w:rPr>
          <w:rFonts w:ascii="Times New Roman" w:hAnsi="Times New Roman"/>
          <w:color w:val="231F1F"/>
        </w:rPr>
        <w:t> u jednoj koloni, sa </w:t>
      </w:r>
      <w:r>
        <w:rPr>
          <w:rFonts w:ascii="Times New Roman" w:hAnsi="Times New Roman"/>
          <w:color w:val="231F1F"/>
          <w:spacing w:val="-1"/>
        </w:rPr>
        <w:t>numeracijom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1"/>
        </w:rPr>
        <w:t>uz </w:t>
      </w:r>
      <w:r>
        <w:rPr>
          <w:rFonts w:ascii="Times New Roman" w:hAnsi="Times New Roman"/>
          <w:color w:val="231F1F"/>
          <w:spacing w:val="-1"/>
        </w:rPr>
        <w:t>desnu</w:t>
      </w:r>
      <w:r>
        <w:rPr>
          <w:rFonts w:ascii="Times New Roman" w:hAnsi="Times New Roman"/>
          <w:color w:val="231F1F"/>
        </w:rPr>
        <w:t> ivicu, </w:t>
      </w:r>
      <w:r>
        <w:rPr>
          <w:rFonts w:ascii="Times New Roman" w:hAnsi="Times New Roman"/>
          <w:color w:val="231F1F"/>
          <w:spacing w:val="-1"/>
        </w:rPr>
        <w:t>kao:</w:t>
      </w:r>
      <w:r>
        <w:rPr>
          <w:rFonts w:ascii="Times New Roman" w:hAnsi="Times New Roman"/>
        </w:rPr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31"/>
          <w:szCs w:val="31"/>
        </w:rPr>
      </w:pPr>
    </w:p>
    <w:p>
      <w:pPr>
        <w:pStyle w:val="BodyText"/>
        <w:tabs>
          <w:tab w:pos="8821" w:val="left" w:leader="none"/>
        </w:tabs>
        <w:spacing w:line="240" w:lineRule="auto"/>
        <w:ind w:left="839" w:right="0" w:hanging="721"/>
        <w:jc w:val="left"/>
      </w:pPr>
      <w:r>
        <w:rPr>
          <w:rFonts w:ascii="Arial"/>
          <w:color w:val="231F1F"/>
          <w:spacing w:val="11"/>
          <w:w w:val="173"/>
        </w:rPr>
        <w:t> </w:t>
      </w:r>
      <w:r>
        <w:rPr>
          <w:rFonts w:ascii="Arial"/>
          <w:color w:val="231F1F"/>
          <w:w w:val="208"/>
          <w:position w:val="9"/>
          <w:sz w:val="17"/>
        </w:rPr>
        <w:t> </w:t>
      </w:r>
      <w:r>
        <w:rPr>
          <w:rFonts w:ascii="Arial"/>
          <w:color w:val="231F1F"/>
          <w:spacing w:val="17"/>
          <w:position w:val="9"/>
          <w:sz w:val="17"/>
        </w:rPr>
        <w:t> </w:t>
      </w:r>
      <w:r>
        <w:rPr>
          <w:rFonts w:ascii="Arial"/>
          <w:color w:val="231F1F"/>
          <w:w w:val="268"/>
        </w:rPr>
        <w:t> </w:t>
      </w:r>
      <w:r>
        <w:rPr>
          <w:rFonts w:ascii="Arial"/>
          <w:color w:val="231F1F"/>
          <w:spacing w:val="-14"/>
        </w:rPr>
        <w:t> </w:t>
      </w:r>
      <w:r>
        <w:rPr>
          <w:rFonts w:ascii="Arial"/>
          <w:color w:val="231F1F"/>
          <w:w w:val="199"/>
        </w:rPr>
        <w:t> </w:t>
      </w:r>
      <w:r>
        <w:rPr>
          <w:rFonts w:ascii="Arial"/>
          <w:color w:val="231F1F"/>
          <w:spacing w:val="-1"/>
        </w:rPr>
        <w:t> </w:t>
      </w:r>
      <w:r>
        <w:rPr>
          <w:rFonts w:ascii="Arial"/>
          <w:color w:val="231F1F"/>
          <w:w w:val="268"/>
        </w:rPr>
        <w:t> </w:t>
      </w:r>
      <w:r>
        <w:rPr>
          <w:rFonts w:ascii="Arial"/>
          <w:color w:val="231F1F"/>
          <w:spacing w:val="-2"/>
        </w:rPr>
        <w:t> </w:t>
      </w:r>
      <w:r>
        <w:rPr>
          <w:rFonts w:ascii="Arial"/>
          <w:color w:val="231F1F"/>
          <w:spacing w:val="1"/>
          <w:w w:val="149"/>
        </w:rPr>
        <w:t> </w:t>
      </w:r>
      <w:r>
        <w:rPr>
          <w:rFonts w:ascii="Arial"/>
          <w:color w:val="231F1F"/>
          <w:w w:val="173"/>
        </w:rPr>
        <w:t> </w:t>
      </w:r>
      <w:r>
        <w:rPr>
          <w:rFonts w:ascii="Arial"/>
          <w:color w:val="231F1F"/>
          <w:spacing w:val="-10"/>
        </w:rPr>
        <w:t> </w:t>
      </w:r>
      <w:r>
        <w:rPr>
          <w:rFonts w:ascii="Arial"/>
          <w:color w:val="231F1F"/>
          <w:w w:val="268"/>
        </w:rPr>
        <w:t> </w:t>
      </w:r>
      <w:r>
        <w:rPr>
          <w:rFonts w:ascii="Arial"/>
          <w:color w:val="231F1F"/>
          <w:spacing w:val="-14"/>
        </w:rPr>
        <w:t> </w:t>
      </w:r>
      <w:r>
        <w:rPr>
          <w:rFonts w:ascii="Arial"/>
          <w:color w:val="231F1F"/>
          <w:spacing w:val="-1"/>
          <w:w w:val="199"/>
        </w:rPr>
        <w:t> </w:t>
      </w:r>
      <w:r>
        <w:rPr>
          <w:rFonts w:ascii="Arial"/>
          <w:color w:val="231F1F"/>
          <w:spacing w:val="1"/>
          <w:w w:val="149"/>
        </w:rPr>
        <w:t>  </w:t>
      </w:r>
      <w:r>
        <w:rPr>
          <w:rFonts w:ascii="Arial"/>
          <w:color w:val="231F1F"/>
          <w:w w:val="173"/>
        </w:rPr>
        <w:t> </w:t>
      </w:r>
      <w:r>
        <w:rPr>
          <w:rFonts w:ascii="Arial"/>
          <w:color w:val="231F1F"/>
          <w:spacing w:val="-12"/>
        </w:rPr>
        <w:t> </w:t>
      </w:r>
      <w:r>
        <w:rPr>
          <w:rFonts w:ascii="Arial"/>
          <w:color w:val="231F1F"/>
          <w:w w:val="268"/>
        </w:rPr>
        <w:t> </w:t>
      </w:r>
      <w:r>
        <w:rPr>
          <w:rFonts w:ascii="Arial"/>
          <w:color w:val="231F1F"/>
          <w:w w:val="151"/>
        </w:rPr>
        <w:t> </w:t>
      </w:r>
      <w:r>
        <w:rPr>
          <w:rFonts w:ascii="Arial"/>
          <w:color w:val="231F1F"/>
          <w:spacing w:val="-27"/>
        </w:rPr>
        <w:t> </w:t>
      </w:r>
      <w:r>
        <w:rPr>
          <w:rFonts w:ascii="Arial"/>
          <w:color w:val="231F1F"/>
          <w:spacing w:val="-6"/>
          <w:w w:val="151"/>
        </w:rPr>
        <w:t> </w:t>
      </w:r>
      <w:r>
        <w:rPr>
          <w:rFonts w:ascii="Arial"/>
          <w:color w:val="231F1F"/>
          <w:w w:val="208"/>
          <w:position w:val="-4"/>
          <w:sz w:val="17"/>
        </w:rPr>
        <w:t> </w:t>
      </w:r>
      <w:r>
        <w:rPr>
          <w:rFonts w:ascii="Arial"/>
          <w:color w:val="231F1F"/>
          <w:spacing w:val="2"/>
          <w:position w:val="-4"/>
          <w:sz w:val="17"/>
        </w:rPr>
        <w:t> </w:t>
      </w:r>
      <w:r>
        <w:rPr>
          <w:rFonts w:ascii="Arial"/>
          <w:color w:val="231F1F"/>
          <w:spacing w:val="1"/>
          <w:w w:val="149"/>
        </w:rPr>
        <w:t>  </w:t>
      </w:r>
      <w:r>
        <w:rPr>
          <w:rFonts w:ascii="Arial"/>
          <w:color w:val="231F1F"/>
          <w:w w:val="173"/>
        </w:rPr>
        <w:t> </w:t>
      </w:r>
      <w:r>
        <w:rPr>
          <w:rFonts w:ascii="Arial"/>
          <w:color w:val="231F1F"/>
          <w:spacing w:val="-13"/>
        </w:rPr>
        <w:t> </w:t>
      </w:r>
      <w:r>
        <w:rPr>
          <w:rFonts w:ascii="Arial"/>
          <w:color w:val="231F1F"/>
          <w:w w:val="268"/>
        </w:rPr>
        <w:t> </w:t>
      </w:r>
      <w:r>
        <w:rPr>
          <w:rFonts w:ascii="Arial"/>
          <w:color w:val="231F1F"/>
          <w:w w:val="151"/>
        </w:rPr>
        <w:t> </w:t>
      </w:r>
      <w:r>
        <w:rPr>
          <w:rFonts w:ascii="Arial"/>
          <w:color w:val="231F1F"/>
          <w:spacing w:val="-27"/>
        </w:rPr>
        <w:t> </w:t>
      </w:r>
      <w:r>
        <w:rPr>
          <w:rFonts w:ascii="Arial"/>
          <w:color w:val="231F1F"/>
          <w:spacing w:val="-1"/>
          <w:w w:val="151"/>
        </w:rPr>
        <w:t> </w:t>
      </w:r>
      <w:r>
        <w:rPr>
          <w:rFonts w:ascii="Arial"/>
          <w:color w:val="231F1F"/>
          <w:w w:val="208"/>
          <w:position w:val="-4"/>
          <w:sz w:val="17"/>
        </w:rPr>
        <w:t> </w:t>
      </w:r>
      <w:r>
        <w:rPr>
          <w:rFonts w:ascii="Arial"/>
          <w:color w:val="231F1F"/>
          <w:spacing w:val="2"/>
          <w:position w:val="-4"/>
          <w:sz w:val="17"/>
        </w:rPr>
        <w:t> </w:t>
      </w:r>
      <w:r>
        <w:rPr>
          <w:rFonts w:ascii="Arial"/>
          <w:color w:val="231F1F"/>
          <w:spacing w:val="1"/>
          <w:w w:val="149"/>
        </w:rPr>
        <w:t>  </w:t>
      </w:r>
      <w:r>
        <w:rPr>
          <w:rFonts w:ascii="Arial"/>
          <w:color w:val="231F1F"/>
          <w:w w:val="173"/>
        </w:rPr>
        <w:t> </w:t>
      </w:r>
      <w:r>
        <w:rPr>
          <w:rFonts w:ascii="Arial"/>
          <w:color w:val="231F1F"/>
          <w:spacing w:val="-13"/>
        </w:rPr>
        <w:t> </w:t>
      </w:r>
      <w:r>
        <w:rPr>
          <w:rFonts w:ascii="Arial"/>
          <w:color w:val="231F1F"/>
          <w:w w:val="268"/>
        </w:rPr>
        <w:t> </w:t>
      </w:r>
      <w:r>
        <w:rPr>
          <w:rFonts w:ascii="Arial"/>
          <w:color w:val="231F1F"/>
          <w:w w:val="151"/>
        </w:rPr>
        <w:t> </w:t>
      </w:r>
      <w:r>
        <w:rPr>
          <w:rFonts w:ascii="Arial"/>
          <w:color w:val="231F1F"/>
          <w:spacing w:val="-26"/>
        </w:rPr>
        <w:t> </w:t>
      </w:r>
      <w:r>
        <w:rPr>
          <w:rFonts w:ascii="Arial"/>
          <w:color w:val="231F1F"/>
          <w:spacing w:val="-1"/>
          <w:w w:val="151"/>
        </w:rPr>
        <w:t> </w:t>
      </w:r>
      <w:r>
        <w:rPr>
          <w:rFonts w:ascii="Arial"/>
          <w:color w:val="231F1F"/>
          <w:w w:val="208"/>
          <w:position w:val="-4"/>
          <w:sz w:val="17"/>
        </w:rPr>
        <w:t> </w:t>
      </w:r>
      <w:r>
        <w:rPr>
          <w:rFonts w:ascii="Arial"/>
          <w:color w:val="231F1F"/>
          <w:spacing w:val="2"/>
          <w:position w:val="-4"/>
          <w:sz w:val="17"/>
        </w:rPr>
        <w:t> </w:t>
      </w:r>
      <w:r>
        <w:rPr>
          <w:rFonts w:ascii="Arial"/>
          <w:color w:val="231F1F"/>
          <w:spacing w:val="1"/>
          <w:w w:val="149"/>
        </w:rPr>
        <w:t>  </w:t>
      </w:r>
      <w:r>
        <w:rPr>
          <w:rFonts w:ascii="Arial"/>
          <w:color w:val="231F1F"/>
          <w:w w:val="173"/>
        </w:rPr>
        <w:t> </w:t>
      </w:r>
      <w:r>
        <w:rPr>
          <w:rFonts w:ascii="Arial"/>
          <w:color w:val="231F1F"/>
          <w:spacing w:val="-13"/>
        </w:rPr>
        <w:t> </w:t>
      </w:r>
      <w:r>
        <w:rPr>
          <w:rFonts w:ascii="Arial"/>
          <w:color w:val="231F1F"/>
          <w:w w:val="268"/>
        </w:rPr>
        <w:t> </w:t>
      </w:r>
      <w:r>
        <w:rPr>
          <w:rFonts w:ascii="Arial"/>
          <w:color w:val="231F1F"/>
          <w:w w:val="151"/>
        </w:rPr>
        <w:t> </w:t>
      </w:r>
      <w:r>
        <w:rPr>
          <w:rFonts w:ascii="Arial"/>
          <w:color w:val="231F1F"/>
          <w:spacing w:val="-27"/>
        </w:rPr>
        <w:t> </w:t>
      </w:r>
      <w:r>
        <w:rPr>
          <w:rFonts w:ascii="Arial"/>
          <w:color w:val="231F1F"/>
          <w:spacing w:val="-1"/>
          <w:w w:val="151"/>
        </w:rPr>
        <w:t> </w:t>
      </w:r>
      <w:r>
        <w:rPr>
          <w:rFonts w:ascii="Arial"/>
          <w:color w:val="231F1F"/>
          <w:w w:val="208"/>
          <w:position w:val="-4"/>
          <w:sz w:val="17"/>
        </w:rPr>
        <w:t> </w:t>
      </w:r>
      <w:r>
        <w:rPr>
          <w:rFonts w:ascii="Arial"/>
          <w:color w:val="231F1F"/>
          <w:spacing w:val="2"/>
          <w:position w:val="-4"/>
          <w:sz w:val="17"/>
        </w:rPr>
        <w:t> </w:t>
      </w:r>
      <w:r>
        <w:rPr>
          <w:rFonts w:ascii="Arial"/>
          <w:color w:val="231F1F"/>
          <w:w w:val="149"/>
        </w:rPr>
        <w:t> </w:t>
      </w:r>
      <w:r>
        <w:rPr>
          <w:rFonts w:ascii="Arial"/>
          <w:color w:val="231F1F"/>
        </w:rPr>
        <w:tab/>
      </w:r>
      <w:r>
        <w:rPr>
          <w:color w:val="231F1F"/>
        </w:rPr>
        <w:t>(1)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30"/>
          <w:szCs w:val="30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27"/>
          <w:szCs w:val="27"/>
        </w:rPr>
      </w:pPr>
    </w:p>
    <w:p>
      <w:pPr>
        <w:pStyle w:val="BodyText"/>
        <w:spacing w:line="240" w:lineRule="auto"/>
        <w:ind w:left="839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Zaključak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43"/>
        <w:ind w:left="839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Budite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kratki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navedite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1"/>
        </w:rPr>
        <w:t>najvaţniji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zaključak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Vašeg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rada.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zaključku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nemojte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koristiti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41"/>
        <w:ind w:left="119" w:right="0"/>
        <w:jc w:val="both"/>
      </w:pPr>
      <w:r>
        <w:rPr>
          <w:rFonts w:ascii="Times New Roman"/>
          <w:color w:val="231F1F"/>
        </w:rPr>
        <w:t>ni </w:t>
      </w:r>
      <w:r>
        <w:rPr>
          <w:color w:val="231F1F"/>
          <w:spacing w:val="-1"/>
        </w:rPr>
        <w:t>formule </w:t>
      </w:r>
      <w:r>
        <w:rPr>
          <w:color w:val="231F1F"/>
        </w:rPr>
        <w:t>ni slike.</w:t>
      </w:r>
      <w:r>
        <w:rPr/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31"/>
          <w:szCs w:val="31"/>
        </w:rPr>
      </w:pPr>
    </w:p>
    <w:p>
      <w:pPr>
        <w:pStyle w:val="BodyText"/>
        <w:spacing w:line="240" w:lineRule="auto"/>
        <w:ind w:left="839" w:right="0"/>
        <w:jc w:val="left"/>
      </w:pPr>
      <w:r>
        <w:rPr>
          <w:color w:val="231F1F"/>
          <w:spacing w:val="-1"/>
        </w:rPr>
        <w:t>Literatura</w:t>
      </w:r>
      <w:r>
        <w:rPr/>
      </w:r>
    </w:p>
    <w:p>
      <w:pPr>
        <w:pStyle w:val="BodyText"/>
        <w:spacing w:line="240" w:lineRule="auto" w:before="43"/>
        <w:ind w:left="839" w:right="0"/>
        <w:jc w:val="left"/>
      </w:pPr>
      <w:r>
        <w:rPr>
          <w:color w:val="231F1F"/>
          <w:spacing w:val="-1"/>
        </w:rPr>
        <w:t>Navesti</w:t>
      </w:r>
      <w:r>
        <w:rPr>
          <w:color w:val="231F1F"/>
        </w:rPr>
        <w:t> samo </w:t>
      </w:r>
      <w:r>
        <w:rPr>
          <w:color w:val="231F1F"/>
          <w:spacing w:val="-1"/>
        </w:rPr>
        <w:t>naslove</w:t>
      </w:r>
      <w:r>
        <w:rPr>
          <w:color w:val="231F1F"/>
        </w:rPr>
        <w:t> koji su </w:t>
      </w:r>
      <w:r>
        <w:rPr>
          <w:color w:val="231F1F"/>
          <w:spacing w:val="-1"/>
        </w:rPr>
        <w:t>direktno</w:t>
      </w:r>
      <w:r>
        <w:rPr>
          <w:color w:val="231F1F"/>
        </w:rPr>
        <w:t> </w:t>
      </w:r>
      <w:r>
        <w:rPr>
          <w:color w:val="231F1F"/>
          <w:spacing w:val="-1"/>
        </w:rPr>
        <w:t>vezani</w:t>
      </w:r>
      <w:r>
        <w:rPr>
          <w:color w:val="231F1F"/>
        </w:rPr>
        <w:t> za</w:t>
      </w:r>
      <w:r>
        <w:rPr>
          <w:color w:val="231F1F"/>
          <w:spacing w:val="-1"/>
        </w:rPr>
        <w:t> problematiku</w:t>
      </w:r>
      <w:r>
        <w:rPr>
          <w:color w:val="231F1F"/>
        </w:rPr>
        <w:t> </w:t>
      </w:r>
      <w:r>
        <w:rPr>
          <w:color w:val="231F1F"/>
          <w:spacing w:val="-1"/>
        </w:rPr>
        <w:t>rada.</w:t>
      </w:r>
      <w:r>
        <w:rPr/>
      </w:r>
    </w:p>
    <w:p>
      <w:pPr>
        <w:pStyle w:val="BodyText"/>
        <w:spacing w:line="275" w:lineRule="auto" w:before="41"/>
        <w:ind w:left="119" w:right="117" w:firstLine="720"/>
        <w:jc w:val="both"/>
      </w:pPr>
      <w:r>
        <w:rPr>
          <w:color w:val="231F1F"/>
          <w:spacing w:val="-1"/>
        </w:rPr>
        <w:t>Literatura</w:t>
      </w:r>
      <w:r>
        <w:rPr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(bibliografija,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izvori)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(način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pisanja: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LITERATURA)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(font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10)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navodi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po</w:t>
      </w:r>
      <w:r>
        <w:rPr>
          <w:rFonts w:ascii="Times New Roman" w:hAnsi="Times New Roman"/>
          <w:color w:val="231F1F"/>
          <w:spacing w:val="75"/>
        </w:rPr>
        <w:t> </w:t>
      </w:r>
      <w:r>
        <w:rPr>
          <w:rFonts w:ascii="Times New Roman" w:hAnsi="Times New Roman"/>
          <w:color w:val="231F1F"/>
          <w:spacing w:val="-1"/>
        </w:rPr>
        <w:t>azbučnom/abecednom</w:t>
      </w:r>
      <w:r>
        <w:rPr>
          <w:rFonts w:ascii="Times New Roman" w:hAnsi="Times New Roman"/>
          <w:color w:val="231F1F"/>
          <w:spacing w:val="-3"/>
        </w:rPr>
        <w:t> </w:t>
      </w:r>
      <w:r>
        <w:rPr>
          <w:rFonts w:ascii="Times New Roman" w:hAnsi="Times New Roman"/>
          <w:color w:val="231F1F"/>
        </w:rPr>
        <w:t>redu,</w:t>
      </w:r>
      <w:r>
        <w:rPr>
          <w:rFonts w:ascii="Times New Roman" w:hAnsi="Times New Roman"/>
          <w:color w:val="231F1F"/>
          <w:spacing w:val="-3"/>
        </w:rPr>
        <w:t> </w:t>
      </w:r>
      <w:r>
        <w:rPr>
          <w:rFonts w:ascii="Times New Roman" w:hAnsi="Times New Roman"/>
          <w:color w:val="231F1F"/>
          <w:spacing w:val="-1"/>
        </w:rPr>
        <w:t>ako</w:t>
      </w:r>
      <w:r>
        <w:rPr>
          <w:rFonts w:ascii="Times New Roman" w:hAnsi="Times New Roman"/>
          <w:color w:val="231F1F"/>
          <w:spacing w:val="-3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-3"/>
        </w:rPr>
        <w:t> </w:t>
      </w:r>
      <w:r>
        <w:rPr>
          <w:rFonts w:ascii="Times New Roman" w:hAnsi="Times New Roman"/>
          <w:color w:val="231F1F"/>
        </w:rPr>
        <w:t>izvori</w:t>
      </w:r>
      <w:r>
        <w:rPr>
          <w:rFonts w:ascii="Times New Roman" w:hAnsi="Times New Roman"/>
          <w:color w:val="231F1F"/>
          <w:spacing w:val="-4"/>
        </w:rPr>
        <w:t> </w:t>
      </w:r>
      <w:r>
        <w:rPr>
          <w:rFonts w:ascii="Times New Roman" w:hAnsi="Times New Roman"/>
          <w:color w:val="231F1F"/>
          <w:spacing w:val="-1"/>
        </w:rPr>
        <w:t>citirani</w:t>
      </w:r>
      <w:r>
        <w:rPr>
          <w:rFonts w:ascii="Times New Roman" w:hAnsi="Times New Roman"/>
          <w:color w:val="231F1F"/>
          <w:spacing w:val="-5"/>
        </w:rPr>
        <w:t> </w:t>
      </w:r>
      <w:r>
        <w:rPr>
          <w:rFonts w:ascii="Times New Roman" w:hAnsi="Times New Roman"/>
          <w:color w:val="231F1F"/>
          <w:spacing w:val="-1"/>
        </w:rPr>
        <w:t>prema</w:t>
      </w:r>
      <w:r>
        <w:rPr>
          <w:rFonts w:ascii="Times New Roman" w:hAnsi="Times New Roman"/>
          <w:color w:val="231F1F"/>
          <w:spacing w:val="-3"/>
        </w:rPr>
        <w:t> </w:t>
      </w:r>
      <w:r>
        <w:rPr>
          <w:rFonts w:ascii="Times New Roman" w:hAnsi="Times New Roman"/>
          <w:color w:val="231F1F"/>
          <w:spacing w:val="-1"/>
        </w:rPr>
        <w:t>harvardskom</w:t>
      </w:r>
      <w:r>
        <w:rPr>
          <w:rFonts w:ascii="Times New Roman" w:hAnsi="Times New Roman"/>
          <w:color w:val="231F1F"/>
          <w:spacing w:val="-3"/>
        </w:rPr>
        <w:t> </w:t>
      </w:r>
      <w:r>
        <w:rPr>
          <w:rFonts w:ascii="Times New Roman" w:hAnsi="Times New Roman"/>
          <w:color w:val="231F1F"/>
        </w:rPr>
        <w:t>načinu</w:t>
      </w:r>
      <w:r>
        <w:rPr>
          <w:rFonts w:ascii="Times New Roman" w:hAnsi="Times New Roman"/>
          <w:color w:val="231F1F"/>
          <w:spacing w:val="-3"/>
        </w:rPr>
        <w:t> </w:t>
      </w:r>
      <w:r>
        <w:rPr>
          <w:rFonts w:ascii="Times New Roman" w:hAnsi="Times New Roman"/>
          <w:color w:val="231F1F"/>
          <w:spacing w:val="-1"/>
        </w:rPr>
        <w:t>na</w:t>
      </w:r>
      <w:r>
        <w:rPr>
          <w:rFonts w:ascii="Times New Roman" w:hAnsi="Times New Roman"/>
          <w:color w:val="231F1F"/>
          <w:spacing w:val="-2"/>
        </w:rPr>
        <w:t>voĎe</w:t>
      </w:r>
      <w:r>
        <w:rPr>
          <w:rFonts w:ascii="Times New Roman" w:hAnsi="Times New Roman"/>
          <w:color w:val="231F1F"/>
          <w:spacing w:val="-1"/>
        </w:rPr>
        <w:t>nja.</w:t>
      </w:r>
      <w:r>
        <w:rPr>
          <w:rFonts w:ascii="Times New Roman" w:hAnsi="Times New Roman"/>
          <w:color w:val="231F1F"/>
          <w:spacing w:val="-4"/>
        </w:rPr>
        <w:t> </w:t>
      </w:r>
      <w:r>
        <w:rPr>
          <w:rFonts w:ascii="Times New Roman" w:hAnsi="Times New Roman"/>
          <w:color w:val="231F1F"/>
        </w:rPr>
        <w:t>Tada</w:t>
      </w:r>
      <w:r>
        <w:rPr>
          <w:rFonts w:ascii="Times New Roman" w:hAnsi="Times New Roman"/>
          <w:color w:val="231F1F"/>
          <w:spacing w:val="89"/>
        </w:rPr>
        <w:t> </w:t>
      </w:r>
      <w:r>
        <w:rPr>
          <w:color w:val="231F1F"/>
        </w:rPr>
        <w:t>se</w:t>
      </w:r>
      <w:r>
        <w:rPr>
          <w:color w:val="231F1F"/>
          <w:spacing w:val="-1"/>
        </w:rPr>
        <w:t> literatura</w:t>
      </w:r>
      <w:r>
        <w:rPr>
          <w:color w:val="231F1F"/>
          <w:spacing w:val="-2"/>
        </w:rPr>
        <w:t> </w:t>
      </w:r>
      <w:r>
        <w:rPr>
          <w:color w:val="231F1F"/>
        </w:rPr>
        <w:t>navodi bez </w:t>
      </w:r>
      <w:r>
        <w:rPr>
          <w:color w:val="231F1F"/>
          <w:spacing w:val="-1"/>
        </w:rPr>
        <w:t>numeracije.</w:t>
      </w:r>
      <w:r>
        <w:rPr/>
      </w:r>
    </w:p>
    <w:p>
      <w:pPr>
        <w:pStyle w:val="BodyText"/>
        <w:spacing w:line="275" w:lineRule="auto" w:before="4"/>
        <w:ind w:left="119" w:right="120" w:firstLine="720"/>
        <w:jc w:val="left"/>
      </w:pPr>
      <w:r>
        <w:rPr>
          <w:rFonts w:ascii="Times New Roman" w:hAnsi="Times New Roman"/>
          <w:color w:val="231F1F"/>
        </w:rPr>
        <w:t>Ako je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u </w:t>
      </w:r>
      <w:r>
        <w:rPr>
          <w:rFonts w:ascii="Times New Roman" w:hAnsi="Times New Roman"/>
          <w:color w:val="231F1F"/>
          <w:spacing w:val="-1"/>
        </w:rPr>
        <w:t>radu</w:t>
      </w:r>
      <w:r>
        <w:rPr>
          <w:rFonts w:ascii="Times New Roman" w:hAnsi="Times New Roman"/>
          <w:color w:val="231F1F"/>
        </w:rPr>
        <w:t> zastupljen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način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citiranja</w:t>
      </w:r>
      <w:r>
        <w:rPr>
          <w:rFonts w:ascii="Times New Roman" w:hAnsi="Times New Roman"/>
          <w:color w:val="231F1F"/>
        </w:rPr>
        <w:t> izvora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</w:rPr>
        <w:t>u uglas</w:t>
      </w:r>
      <w:r>
        <w:rPr>
          <w:color w:val="231F1F"/>
        </w:rPr>
        <w:t>tim </w:t>
      </w:r>
      <w:r>
        <w:rPr>
          <w:color w:val="231F1F"/>
          <w:spacing w:val="-1"/>
        </w:rPr>
        <w:t>zagradama,</w:t>
      </w:r>
      <w:r>
        <w:rPr>
          <w:color w:val="231F1F"/>
        </w:rPr>
        <w:t> npr.</w:t>
      </w:r>
      <w:r>
        <w:rPr>
          <w:color w:val="231F1F"/>
          <w:spacing w:val="-1"/>
        </w:rPr>
        <w:t> </w:t>
      </w:r>
      <w:r>
        <w:rPr>
          <w:color w:val="231F1F"/>
        </w:rPr>
        <w:t>[3], onda</w:t>
      </w:r>
      <w:r>
        <w:rPr>
          <w:color w:val="231F1F"/>
          <w:spacing w:val="-1"/>
        </w:rPr>
        <w:t> </w:t>
      </w:r>
      <w:r>
        <w:rPr>
          <w:color w:val="231F1F"/>
        </w:rPr>
        <w:t>je</w:t>
      </w:r>
      <w:r>
        <w:rPr>
          <w:color w:val="231F1F"/>
          <w:spacing w:val="49"/>
        </w:rPr>
        <w:t> </w:t>
      </w:r>
      <w:r>
        <w:rPr>
          <w:color w:val="231F1F"/>
          <w:spacing w:val="-1"/>
        </w:rPr>
        <w:t>numeracija</w:t>
      </w:r>
      <w:r>
        <w:rPr>
          <w:color w:val="231F1F"/>
        </w:rPr>
        <w:t> </w:t>
      </w:r>
      <w:r>
        <w:rPr>
          <w:color w:val="231F1F"/>
          <w:spacing w:val="39"/>
        </w:rPr>
        <w:t> </w:t>
      </w:r>
      <w:r>
        <w:rPr>
          <w:color w:val="231F1F"/>
        </w:rPr>
        <w:t>u </w:t>
      </w:r>
      <w:r>
        <w:rPr>
          <w:color w:val="231F1F"/>
          <w:spacing w:val="42"/>
        </w:rPr>
        <w:t> </w:t>
      </w:r>
      <w:r>
        <w:rPr>
          <w:color w:val="231F1F"/>
        </w:rPr>
        <w:t>spisku </w:t>
      </w:r>
      <w:r>
        <w:rPr>
          <w:color w:val="231F1F"/>
          <w:spacing w:val="40"/>
        </w:rPr>
        <w:t> </w:t>
      </w:r>
      <w:r>
        <w:rPr>
          <w:color w:val="231F1F"/>
          <w:spacing w:val="-1"/>
        </w:rPr>
        <w:t>literature</w:t>
      </w:r>
      <w:r>
        <w:rPr>
          <w:color w:val="231F1F"/>
        </w:rPr>
        <w:t> </w:t>
      </w:r>
      <w:r>
        <w:rPr>
          <w:color w:val="231F1F"/>
          <w:spacing w:val="41"/>
        </w:rPr>
        <w:t> </w:t>
      </w:r>
      <w:r>
        <w:rPr>
          <w:color w:val="231F1F"/>
          <w:spacing w:val="-1"/>
        </w:rPr>
        <w:t>obavezna.</w:t>
      </w:r>
      <w:r>
        <w:rPr>
          <w:color w:val="231F1F"/>
        </w:rPr>
        <w:t> </w:t>
      </w:r>
      <w:r>
        <w:rPr>
          <w:color w:val="231F1F"/>
          <w:spacing w:val="45"/>
        </w:rPr>
        <w:t> </w:t>
      </w:r>
      <w:r>
        <w:rPr>
          <w:color w:val="231F1F"/>
          <w:spacing w:val="-1"/>
        </w:rPr>
        <w:t>Literatura</w:t>
      </w:r>
      <w:r>
        <w:rPr>
          <w:color w:val="231F1F"/>
        </w:rPr>
        <w:t> </w:t>
      </w:r>
      <w:r>
        <w:rPr>
          <w:color w:val="231F1F"/>
          <w:spacing w:val="39"/>
        </w:rPr>
        <w:t> </w:t>
      </w:r>
      <w:r>
        <w:rPr>
          <w:color w:val="231F1F"/>
          <w:spacing w:val="1"/>
        </w:rPr>
        <w:t>se</w:t>
      </w:r>
      <w:r>
        <w:rPr>
          <w:color w:val="231F1F"/>
        </w:rPr>
        <w:t> </w:t>
      </w:r>
      <w:r>
        <w:rPr>
          <w:color w:val="231F1F"/>
          <w:spacing w:val="39"/>
        </w:rPr>
        <w:t> </w:t>
      </w:r>
      <w:r>
        <w:rPr>
          <w:color w:val="231F1F"/>
          <w:spacing w:val="-1"/>
        </w:rPr>
        <w:t>navodi</w:t>
      </w:r>
      <w:r>
        <w:rPr>
          <w:color w:val="231F1F"/>
        </w:rPr>
        <w:t> </w:t>
      </w:r>
      <w:r>
        <w:rPr>
          <w:color w:val="231F1F"/>
          <w:spacing w:val="41"/>
        </w:rPr>
        <w:t> </w:t>
      </w:r>
      <w:r>
        <w:rPr>
          <w:color w:val="231F1F"/>
        </w:rPr>
        <w:t>po </w:t>
      </w:r>
      <w:r>
        <w:rPr>
          <w:color w:val="231F1F"/>
          <w:spacing w:val="42"/>
        </w:rPr>
        <w:t> </w:t>
      </w:r>
      <w:r>
        <w:rPr>
          <w:color w:val="231F1F"/>
          <w:spacing w:val="-1"/>
        </w:rPr>
        <w:t>redosledu</w:t>
      </w:r>
      <w:r>
        <w:rPr>
          <w:color w:val="231F1F"/>
        </w:rPr>
        <w:t> </w:t>
      </w:r>
      <w:r>
        <w:rPr>
          <w:color w:val="231F1F"/>
          <w:spacing w:val="40"/>
        </w:rPr>
        <w:t> </w:t>
      </w:r>
      <w:r>
        <w:rPr>
          <w:color w:val="231F1F"/>
          <w:spacing w:val="-1"/>
        </w:rPr>
        <w:t>citiranja/</w:t>
      </w:r>
      <w:r>
        <w:rPr>
          <w:color w:val="231F1F"/>
          <w:spacing w:val="89"/>
        </w:rPr>
        <w:t> </w:t>
      </w:r>
      <w:r>
        <w:rPr>
          <w:rFonts w:ascii="Times New Roman" w:hAnsi="Times New Roman"/>
          <w:color w:val="231F1F"/>
          <w:spacing w:val="-1"/>
        </w:rPr>
        <w:t>azbučnom/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color w:val="231F1F"/>
          <w:spacing w:val="-1"/>
        </w:rPr>
        <w:t>abecednom</w:t>
      </w:r>
      <w:r>
        <w:rPr>
          <w:color w:val="231F1F"/>
        </w:rPr>
        <w:t> redu.</w:t>
      </w:r>
      <w:r>
        <w:rPr/>
      </w:r>
    </w:p>
    <w:p>
      <w:pPr>
        <w:pStyle w:val="BodyText"/>
        <w:spacing w:line="277" w:lineRule="auto" w:before="1"/>
        <w:ind w:left="119" w:right="120" w:firstLine="72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1F"/>
          <w:spacing w:val="-2"/>
        </w:rPr>
        <w:t>Za</w:t>
      </w:r>
      <w:r>
        <w:rPr>
          <w:rFonts w:ascii="Times New Roman" w:hAnsi="Times New Roman" w:cs="Times New Roman" w:eastAsia="Times New Roman"/>
          <w:color w:val="231F1F"/>
        </w:rPr>
        <w:t> </w:t>
      </w:r>
      <w:r>
        <w:rPr>
          <w:rFonts w:ascii="Times New Roman" w:hAnsi="Times New Roman" w:cs="Times New Roman" w:eastAsia="Times New Roman"/>
          <w:color w:val="231F1F"/>
          <w:spacing w:val="1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formatiranje</w:t>
      </w:r>
      <w:r>
        <w:rPr>
          <w:rFonts w:ascii="Times New Roman" w:hAnsi="Times New Roman" w:cs="Times New Roman" w:eastAsia="Times New Roman"/>
          <w:color w:val="231F1F"/>
        </w:rPr>
        <w:t> </w:t>
      </w:r>
      <w:r>
        <w:rPr>
          <w:rFonts w:ascii="Times New Roman" w:hAnsi="Times New Roman" w:cs="Times New Roman" w:eastAsia="Times New Roman"/>
          <w:color w:val="231F1F"/>
          <w:spacing w:val="11"/>
        </w:rPr>
        <w:t> </w:t>
      </w:r>
      <w:r>
        <w:rPr>
          <w:rFonts w:ascii="Times New Roman" w:hAnsi="Times New Roman" w:cs="Times New Roman" w:eastAsia="Times New Roman"/>
          <w:color w:val="231F1F"/>
        </w:rPr>
        <w:t>spiska </w:t>
      </w:r>
      <w:r>
        <w:rPr>
          <w:rFonts w:ascii="Times New Roman" w:hAnsi="Times New Roman" w:cs="Times New Roman" w:eastAsia="Times New Roman"/>
          <w:color w:val="231F1F"/>
          <w:spacing w:val="1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literature</w:t>
      </w:r>
      <w:r>
        <w:rPr>
          <w:rFonts w:ascii="Times New Roman" w:hAnsi="Times New Roman" w:cs="Times New Roman" w:eastAsia="Times New Roman"/>
          <w:color w:val="231F1F"/>
        </w:rPr>
        <w:t> </w:t>
      </w:r>
      <w:r>
        <w:rPr>
          <w:rFonts w:ascii="Times New Roman" w:hAnsi="Times New Roman" w:cs="Times New Roman" w:eastAsia="Times New Roman"/>
          <w:color w:val="231F1F"/>
          <w:spacing w:val="10"/>
        </w:rPr>
        <w:t> </w:t>
      </w:r>
      <w:r>
        <w:rPr>
          <w:rFonts w:ascii="Times New Roman" w:hAnsi="Times New Roman" w:cs="Times New Roman" w:eastAsia="Times New Roman"/>
          <w:color w:val="231F1F"/>
          <w:spacing w:val="1"/>
        </w:rPr>
        <w:t>na</w:t>
      </w:r>
      <w:r>
        <w:rPr>
          <w:rFonts w:ascii="Times New Roman" w:hAnsi="Times New Roman" w:cs="Times New Roman" w:eastAsia="Times New Roman"/>
          <w:color w:val="231F1F"/>
        </w:rPr>
        <w:t> </w:t>
      </w:r>
      <w:r>
        <w:rPr>
          <w:rFonts w:ascii="Times New Roman" w:hAnsi="Times New Roman" w:cs="Times New Roman" w:eastAsia="Times New Roman"/>
          <w:color w:val="231F1F"/>
          <w:spacing w:val="10"/>
        </w:rPr>
        <w:t> </w:t>
      </w:r>
      <w:r>
        <w:rPr>
          <w:rFonts w:ascii="Times New Roman" w:hAnsi="Times New Roman" w:cs="Times New Roman" w:eastAsia="Times New Roman"/>
          <w:color w:val="231F1F"/>
        </w:rPr>
        <w:t>kraju </w:t>
      </w:r>
      <w:r>
        <w:rPr>
          <w:rFonts w:ascii="Times New Roman" w:hAnsi="Times New Roman" w:cs="Times New Roman" w:eastAsia="Times New Roman"/>
          <w:color w:val="231F1F"/>
          <w:spacing w:val="12"/>
        </w:rPr>
        <w:t> </w:t>
      </w:r>
      <w:r>
        <w:rPr>
          <w:rFonts w:ascii="Times New Roman" w:hAnsi="Times New Roman" w:cs="Times New Roman" w:eastAsia="Times New Roman"/>
          <w:color w:val="231F1F"/>
        </w:rPr>
        <w:t>rada, </w:t>
      </w:r>
      <w:r>
        <w:rPr>
          <w:rFonts w:ascii="Times New Roman" w:hAnsi="Times New Roman" w:cs="Times New Roman" w:eastAsia="Times New Roman"/>
          <w:color w:val="231F1F"/>
          <w:spacing w:val="11"/>
        </w:rPr>
        <w:t> </w:t>
      </w:r>
      <w:r>
        <w:rPr>
          <w:rFonts w:ascii="Times New Roman" w:hAnsi="Times New Roman" w:cs="Times New Roman" w:eastAsia="Times New Roman"/>
          <w:color w:val="231F1F"/>
        </w:rPr>
        <w:t>koristiti </w:t>
      </w:r>
      <w:r>
        <w:rPr>
          <w:rFonts w:ascii="Times New Roman" w:hAnsi="Times New Roman" w:cs="Times New Roman" w:eastAsia="Times New Roman"/>
          <w:color w:val="231F1F"/>
          <w:spacing w:val="12"/>
        </w:rPr>
        <w:t> </w:t>
      </w:r>
      <w:r>
        <w:rPr>
          <w:rFonts w:ascii="Times New Roman" w:hAnsi="Times New Roman" w:cs="Times New Roman" w:eastAsia="Times New Roman"/>
          <w:color w:val="231F1F"/>
        </w:rPr>
        <w:t>ikonu </w:t>
      </w:r>
      <w:r>
        <w:rPr>
          <w:rFonts w:ascii="Times New Roman" w:hAnsi="Times New Roman" w:cs="Times New Roman" w:eastAsia="Times New Roman"/>
          <w:color w:val="231F1F"/>
          <w:spacing w:val="1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„Literatura“,</w:t>
      </w:r>
      <w:r>
        <w:rPr>
          <w:rFonts w:ascii="Times New Roman" w:hAnsi="Times New Roman" w:cs="Times New Roman" w:eastAsia="Times New Roman"/>
          <w:color w:val="231F1F"/>
        </w:rPr>
        <w:t> </w:t>
      </w:r>
      <w:r>
        <w:rPr>
          <w:rFonts w:ascii="Times New Roman" w:hAnsi="Times New Roman" w:cs="Times New Roman" w:eastAsia="Times New Roman"/>
          <w:color w:val="231F1F"/>
          <w:spacing w:val="11"/>
        </w:rPr>
        <w:t> </w:t>
      </w:r>
      <w:r>
        <w:rPr>
          <w:rFonts w:ascii="Times New Roman" w:hAnsi="Times New Roman" w:cs="Times New Roman" w:eastAsia="Times New Roman"/>
          <w:color w:val="231F1F"/>
        </w:rPr>
        <w:t>koja</w:t>
      </w:r>
      <w:r>
        <w:rPr>
          <w:rFonts w:ascii="Times New Roman" w:hAnsi="Times New Roman" w:cs="Times New Roman" w:eastAsia="Times New Roman"/>
          <w:color w:val="231F1F"/>
          <w:spacing w:val="4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automatski</w:t>
      </w:r>
      <w:r>
        <w:rPr>
          <w:rFonts w:ascii="Times New Roman" w:hAnsi="Times New Roman" w:cs="Times New Roman" w:eastAsia="Times New Roman"/>
          <w:color w:val="231F1F"/>
        </w:rPr>
        <w:t> vrši </w:t>
      </w:r>
      <w:r>
        <w:rPr>
          <w:rFonts w:ascii="Times New Roman" w:hAnsi="Times New Roman" w:cs="Times New Roman" w:eastAsia="Times New Roman"/>
          <w:color w:val="231F1F"/>
          <w:spacing w:val="-1"/>
        </w:rPr>
        <w:t>numeraciju.</w:t>
      </w:r>
      <w:r>
        <w:rPr>
          <w:rFonts w:ascii="Times New Roman" w:hAnsi="Times New Roman" w:cs="Times New Roman" w:eastAsia="Times New Roman"/>
        </w:rPr>
      </w:r>
    </w:p>
    <w:p>
      <w:pPr>
        <w:spacing w:after="0" w:line="277" w:lineRule="auto"/>
        <w:jc w:val="left"/>
        <w:rPr>
          <w:rFonts w:ascii="Times New Roman" w:hAnsi="Times New Roman" w:cs="Times New Roman" w:eastAsia="Times New Roman"/>
        </w:rPr>
        <w:sectPr>
          <w:pgSz w:w="11910" w:h="16840"/>
          <w:pgMar w:header="926" w:footer="85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275" w:lineRule="auto" w:before="69"/>
        <w:ind w:right="111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b/>
          <w:bCs/>
          <w:color w:val="231F1F"/>
          <w:spacing w:val="-1"/>
        </w:rPr>
        <w:t>Reference.</w:t>
      </w:r>
      <w:r>
        <w:rPr>
          <w:rFonts w:ascii="Times New Roman" w:hAnsi="Times New Roman" w:cs="Times New Roman" w:eastAsia="Times New Roman"/>
          <w:b/>
          <w:bCs/>
          <w:color w:val="231F1F"/>
          <w:spacing w:val="3"/>
        </w:rPr>
        <w:t> </w:t>
      </w:r>
      <w:r>
        <w:rPr>
          <w:color w:val="231F1F"/>
          <w:spacing w:val="-1"/>
        </w:rPr>
        <w:t>Imena</w:t>
      </w:r>
      <w:r>
        <w:rPr>
          <w:color w:val="231F1F"/>
          <w:spacing w:val="58"/>
        </w:rPr>
        <w:t> </w:t>
      </w:r>
      <w:r>
        <w:rPr>
          <w:color w:val="231F1F"/>
          <w:spacing w:val="-1"/>
        </w:rPr>
        <w:t>stranih</w:t>
      </w:r>
      <w:r>
        <w:rPr>
          <w:color w:val="231F1F"/>
          <w:spacing w:val="57"/>
        </w:rPr>
        <w:t> </w:t>
      </w:r>
      <w:r>
        <w:rPr>
          <w:color w:val="231F1F"/>
          <w:spacing w:val="-1"/>
        </w:rPr>
        <w:t>autora</w:t>
      </w:r>
      <w:r>
        <w:rPr>
          <w:color w:val="231F1F"/>
          <w:spacing w:val="56"/>
        </w:rPr>
        <w:t> </w:t>
      </w:r>
      <w:r>
        <w:rPr>
          <w:color w:val="231F1F"/>
        </w:rPr>
        <w:t>navode</w:t>
      </w:r>
      <w:r>
        <w:rPr>
          <w:color w:val="231F1F"/>
          <w:spacing w:val="56"/>
        </w:rPr>
        <w:t> </w:t>
      </w:r>
      <w:r>
        <w:rPr>
          <w:color w:val="231F1F"/>
        </w:rPr>
        <w:t>se</w:t>
      </w:r>
      <w:r>
        <w:rPr>
          <w:color w:val="231F1F"/>
          <w:spacing w:val="56"/>
        </w:rPr>
        <w:t> </w:t>
      </w:r>
      <w:r>
        <w:rPr>
          <w:color w:val="231F1F"/>
        </w:rPr>
        <w:t>u</w:t>
      </w:r>
      <w:r>
        <w:rPr>
          <w:color w:val="231F1F"/>
          <w:spacing w:val="57"/>
        </w:rPr>
        <w:t> </w:t>
      </w:r>
      <w:r>
        <w:rPr>
          <w:color w:val="231F1F"/>
          <w:spacing w:val="-1"/>
        </w:rPr>
        <w:t>originalu</w:t>
      </w:r>
      <w:r>
        <w:rPr>
          <w:color w:val="231F1F"/>
          <w:spacing w:val="57"/>
        </w:rPr>
        <w:t> </w:t>
      </w:r>
      <w:r>
        <w:rPr>
          <w:color w:val="231F1F"/>
        </w:rPr>
        <w:t>ili</w:t>
      </w:r>
      <w:r>
        <w:rPr>
          <w:color w:val="231F1F"/>
          <w:spacing w:val="57"/>
        </w:rPr>
        <w:t> </w:t>
      </w:r>
      <w:r>
        <w:rPr>
          <w:color w:val="231F1F"/>
        </w:rPr>
        <w:t>u</w:t>
      </w:r>
      <w:r>
        <w:rPr>
          <w:color w:val="231F1F"/>
          <w:spacing w:val="49"/>
        </w:rPr>
        <w:t> </w:t>
      </w:r>
      <w:r>
        <w:rPr>
          <w:color w:val="231F1F"/>
          <w:spacing w:val="-1"/>
        </w:rPr>
        <w:t>bosanskoj/hrvatskoj/srpskoj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transkripciji,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fonetskim</w:t>
      </w:r>
      <w:r>
        <w:rPr>
          <w:color w:val="231F1F"/>
          <w:spacing w:val="9"/>
        </w:rPr>
        <w:t> </w:t>
      </w:r>
      <w:r>
        <w:rPr>
          <w:color w:val="231F1F"/>
        </w:rPr>
        <w:t>pisanjem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prezimena,</w:t>
      </w:r>
      <w:r>
        <w:rPr>
          <w:color w:val="231F1F"/>
          <w:spacing w:val="9"/>
        </w:rPr>
        <w:t> </w:t>
      </w:r>
      <w:r>
        <w:rPr>
          <w:color w:val="231F1F"/>
        </w:rPr>
        <w:t>a</w:t>
      </w:r>
      <w:r>
        <w:rPr>
          <w:color w:val="231F1F"/>
          <w:spacing w:val="8"/>
        </w:rPr>
        <w:t> </w:t>
      </w:r>
      <w:r>
        <w:rPr>
          <w:color w:val="231F1F"/>
        </w:rPr>
        <w:t>zatim</w:t>
      </w:r>
      <w:r>
        <w:rPr>
          <w:color w:val="231F1F"/>
          <w:spacing w:val="7"/>
        </w:rPr>
        <w:t> </w:t>
      </w:r>
      <w:r>
        <w:rPr>
          <w:color w:val="231F1F"/>
        </w:rPr>
        <w:t>se</w:t>
      </w:r>
      <w:r>
        <w:rPr>
          <w:color w:val="231F1F"/>
          <w:spacing w:val="8"/>
        </w:rPr>
        <w:t> </w:t>
      </w:r>
      <w:r>
        <w:rPr>
          <w:color w:val="231F1F"/>
        </w:rPr>
        <w:t>u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zagradi</w:t>
      </w:r>
      <w:r>
        <w:rPr>
          <w:color w:val="231F1F"/>
          <w:spacing w:val="10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navodi</w:t>
      </w:r>
      <w:r>
        <w:rPr>
          <w:rFonts w:ascii="Times New Roman" w:hAnsi="Times New Roman" w:cs="Times New Roman" w:eastAsia="Times New Roman"/>
          <w:color w:val="231F1F"/>
          <w:spacing w:val="52"/>
        </w:rPr>
        <w:t> </w:t>
      </w:r>
      <w:r>
        <w:rPr>
          <w:rFonts w:ascii="Times New Roman" w:hAnsi="Times New Roman" w:cs="Times New Roman" w:eastAsia="Times New Roman"/>
          <w:color w:val="231F1F"/>
        </w:rPr>
        <w:t>izvorno,</w:t>
      </w:r>
      <w:r>
        <w:rPr>
          <w:rFonts w:ascii="Times New Roman" w:hAnsi="Times New Roman" w:cs="Times New Roman" w:eastAsia="Times New Roman"/>
          <w:color w:val="231F1F"/>
          <w:spacing w:val="53"/>
        </w:rPr>
        <w:t> </w:t>
      </w:r>
      <w:r>
        <w:rPr>
          <w:rFonts w:ascii="Times New Roman" w:hAnsi="Times New Roman" w:cs="Times New Roman" w:eastAsia="Times New Roman"/>
          <w:color w:val="231F1F"/>
        </w:rPr>
        <w:t>uz</w:t>
      </w:r>
      <w:r>
        <w:rPr>
          <w:rFonts w:ascii="Times New Roman" w:hAnsi="Times New Roman" w:cs="Times New Roman" w:eastAsia="Times New Roman"/>
          <w:color w:val="231F1F"/>
          <w:spacing w:val="5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godinu</w:t>
      </w:r>
      <w:r>
        <w:rPr>
          <w:rFonts w:ascii="Times New Roman" w:hAnsi="Times New Roman" w:cs="Times New Roman" w:eastAsia="Times New Roman"/>
          <w:color w:val="231F1F"/>
          <w:spacing w:val="5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publikovanja</w:t>
      </w:r>
      <w:r>
        <w:rPr>
          <w:rFonts w:ascii="Times New Roman" w:hAnsi="Times New Roman" w:cs="Times New Roman" w:eastAsia="Times New Roman"/>
          <w:color w:val="231F1F"/>
          <w:spacing w:val="5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rada,</w:t>
      </w:r>
      <w:r>
        <w:rPr>
          <w:rFonts w:ascii="Times New Roman" w:hAnsi="Times New Roman" w:cs="Times New Roman" w:eastAsia="Times New Roman"/>
          <w:color w:val="231F1F"/>
          <w:spacing w:val="53"/>
        </w:rPr>
        <w:t> </w:t>
      </w:r>
      <w:r>
        <w:rPr>
          <w:rFonts w:ascii="Times New Roman" w:hAnsi="Times New Roman" w:cs="Times New Roman" w:eastAsia="Times New Roman"/>
          <w:color w:val="231F1F"/>
        </w:rPr>
        <w:t>npr:</w:t>
      </w:r>
      <w:r>
        <w:rPr>
          <w:rFonts w:ascii="Times New Roman" w:hAnsi="Times New Roman" w:cs="Times New Roman" w:eastAsia="Times New Roman"/>
          <w:color w:val="231F1F"/>
          <w:spacing w:val="5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Dimanš</w:t>
      </w:r>
      <w:r>
        <w:rPr>
          <w:rFonts w:ascii="Times New Roman" w:hAnsi="Times New Roman" w:cs="Times New Roman" w:eastAsia="Times New Roman"/>
          <w:color w:val="231F1F"/>
          <w:spacing w:val="5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(Dimanche,</w:t>
      </w:r>
      <w:r>
        <w:rPr>
          <w:rFonts w:ascii="Times New Roman" w:hAnsi="Times New Roman" w:cs="Times New Roman" w:eastAsia="Times New Roman"/>
          <w:color w:val="231F1F"/>
          <w:spacing w:val="5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1990).</w:t>
      </w:r>
      <w:r>
        <w:rPr>
          <w:rFonts w:ascii="Times New Roman" w:hAnsi="Times New Roman" w:cs="Times New Roman" w:eastAsia="Times New Roman"/>
          <w:color w:val="231F1F"/>
          <w:spacing w:val="5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Odluka</w:t>
      </w:r>
      <w:r>
        <w:rPr>
          <w:rFonts w:ascii="Times New Roman" w:hAnsi="Times New Roman" w:cs="Times New Roman" w:eastAsia="Times New Roman"/>
          <w:color w:val="231F1F"/>
          <w:spacing w:val="52"/>
        </w:rPr>
        <w:t> </w:t>
      </w:r>
      <w:r>
        <w:rPr>
          <w:rFonts w:ascii="Times New Roman" w:hAnsi="Times New Roman" w:cs="Times New Roman" w:eastAsia="Times New Roman"/>
          <w:color w:val="231F1F"/>
        </w:rPr>
        <w:t>o</w:t>
      </w:r>
      <w:r>
        <w:rPr>
          <w:rFonts w:ascii="Times New Roman" w:hAnsi="Times New Roman" w:cs="Times New Roman" w:eastAsia="Times New Roman"/>
          <w:color w:val="231F1F"/>
          <w:spacing w:val="8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korišćenju</w:t>
      </w:r>
      <w:r>
        <w:rPr>
          <w:rFonts w:ascii="Times New Roman" w:hAnsi="Times New Roman" w:cs="Times New Roman" w:eastAsia="Times New Roman"/>
          <w:color w:val="231F1F"/>
          <w:spacing w:val="-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origin</w:t>
      </w:r>
      <w:r>
        <w:rPr>
          <w:color w:val="231F1F"/>
          <w:spacing w:val="-1"/>
        </w:rPr>
        <w:t>ala</w:t>
      </w:r>
      <w:r>
        <w:rPr>
          <w:color w:val="231F1F"/>
          <w:spacing w:val="-3"/>
        </w:rPr>
        <w:t> </w:t>
      </w:r>
      <w:r>
        <w:rPr>
          <w:color w:val="231F1F"/>
        </w:rPr>
        <w:t>ili</w:t>
      </w:r>
      <w:r>
        <w:rPr>
          <w:color w:val="231F1F"/>
          <w:spacing w:val="-2"/>
        </w:rPr>
        <w:t> </w:t>
      </w:r>
      <w:r>
        <w:rPr>
          <w:color w:val="231F1F"/>
          <w:spacing w:val="-1"/>
        </w:rPr>
        <w:t>transkripcije</w:t>
      </w:r>
      <w:r>
        <w:rPr>
          <w:color w:val="231F1F"/>
          <w:spacing w:val="-3"/>
        </w:rPr>
        <w:t> </w:t>
      </w:r>
      <w:r>
        <w:rPr>
          <w:rFonts w:ascii="Times New Roman" w:hAnsi="Times New Roman" w:cs="Times New Roman" w:eastAsia="Times New Roman"/>
          <w:color w:val="231F1F"/>
        </w:rPr>
        <w:t>prepušta</w:t>
      </w:r>
      <w:r>
        <w:rPr>
          <w:rFonts w:ascii="Times New Roman" w:hAnsi="Times New Roman" w:cs="Times New Roman" w:eastAsia="Times New Roman"/>
          <w:color w:val="231F1F"/>
          <w:spacing w:val="-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se </w:t>
      </w:r>
      <w:r>
        <w:rPr>
          <w:rFonts w:ascii="Times New Roman" w:hAnsi="Times New Roman" w:cs="Times New Roman" w:eastAsia="Times New Roman"/>
          <w:color w:val="231F1F"/>
        </w:rPr>
        <w:t>autorima,</w:t>
      </w:r>
      <w:r>
        <w:rPr>
          <w:rFonts w:ascii="Times New Roman" w:hAnsi="Times New Roman" w:cs="Times New Roman" w:eastAsia="Times New Roman"/>
          <w:color w:val="231F1F"/>
          <w:spacing w:val="-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ali</w:t>
      </w:r>
      <w:r>
        <w:rPr>
          <w:rFonts w:ascii="Times New Roman" w:hAnsi="Times New Roman" w:cs="Times New Roman" w:eastAsia="Times New Roman"/>
          <w:color w:val="231F1F"/>
          <w:spacing w:val="-3"/>
        </w:rPr>
        <w:t> </w:t>
      </w:r>
      <w:r>
        <w:rPr>
          <w:rFonts w:ascii="Times New Roman" w:hAnsi="Times New Roman" w:cs="Times New Roman" w:eastAsia="Times New Roman"/>
          <w:color w:val="231F1F"/>
        </w:rPr>
        <w:t>izbor</w:t>
      </w:r>
      <w:r>
        <w:rPr>
          <w:rFonts w:ascii="Times New Roman" w:hAnsi="Times New Roman" w:cs="Times New Roman" w:eastAsia="Times New Roman"/>
          <w:color w:val="231F1F"/>
          <w:spacing w:val="-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mora</w:t>
      </w:r>
      <w:r>
        <w:rPr>
          <w:rFonts w:ascii="Times New Roman" w:hAnsi="Times New Roman" w:cs="Times New Roman" w:eastAsia="Times New Roman"/>
          <w:color w:val="231F1F"/>
          <w:spacing w:val="-4"/>
        </w:rPr>
        <w:t> </w:t>
      </w:r>
      <w:r>
        <w:rPr>
          <w:rFonts w:ascii="Times New Roman" w:hAnsi="Times New Roman" w:cs="Times New Roman" w:eastAsia="Times New Roman"/>
          <w:color w:val="231F1F"/>
        </w:rPr>
        <w:t>biti</w:t>
      </w:r>
      <w:r>
        <w:rPr>
          <w:rFonts w:ascii="Times New Roman" w:hAnsi="Times New Roman" w:cs="Times New Roman" w:eastAsia="Times New Roman"/>
          <w:color w:val="231F1F"/>
          <w:spacing w:val="-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dosledan</w:t>
      </w:r>
      <w:r>
        <w:rPr>
          <w:rFonts w:ascii="Times New Roman" w:hAnsi="Times New Roman" w:cs="Times New Roman" w:eastAsia="Times New Roman"/>
          <w:color w:val="231F1F"/>
          <w:spacing w:val="-2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-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celom</w:t>
      </w:r>
      <w:r>
        <w:rPr>
          <w:rFonts w:ascii="Times New Roman" w:hAnsi="Times New Roman" w:cs="Times New Roman" w:eastAsia="Times New Roman"/>
          <w:color w:val="231F1F"/>
          <w:spacing w:val="91"/>
          <w:w w:val="9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članku.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</w:rPr>
        <w:t>Ukoliko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</w:rPr>
        <w:t>su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</w:rPr>
        <w:t>dva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</w:rPr>
        <w:t>autora </w:t>
      </w:r>
      <w:r>
        <w:rPr>
          <w:rFonts w:ascii="Times New Roman" w:hAnsi="Times New Roman" w:cs="Times New Roman" w:eastAsia="Times New Roman"/>
          <w:color w:val="231F1F"/>
          <w:spacing w:val="-1"/>
        </w:rPr>
        <w:t>rada,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</w:rPr>
        <w:t>oba</w:t>
      </w:r>
      <w:r>
        <w:rPr>
          <w:rFonts w:ascii="Times New Roman" w:hAnsi="Times New Roman" w:cs="Times New Roman" w:eastAsia="Times New Roman"/>
          <w:color w:val="231F1F"/>
          <w:spacing w:val="1"/>
        </w:rPr>
        <w:t> se </w:t>
      </w:r>
      <w:r>
        <w:rPr>
          <w:rFonts w:ascii="Times New Roman" w:hAnsi="Times New Roman" w:cs="Times New Roman" w:eastAsia="Times New Roman"/>
          <w:color w:val="231F1F"/>
          <w:spacing w:val="-1"/>
        </w:rPr>
        <w:t>navode</w:t>
      </w:r>
      <w:r>
        <w:rPr>
          <w:rFonts w:ascii="Times New Roman" w:hAnsi="Times New Roman" w:cs="Times New Roman" w:eastAsia="Times New Roman"/>
          <w:color w:val="231F1F"/>
          <w:spacing w:val="3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</w:rPr>
        <w:t>tekstu.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</w:rPr>
        <w:t>Ukoliko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rad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</w:rPr>
        <w:t>ima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</w:rPr>
        <w:t>od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</w:rPr>
        <w:t>3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</w:rPr>
        <w:t>do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</w:rPr>
        <w:t>5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</w:rPr>
        <w:t>autora,</w:t>
      </w:r>
      <w:r>
        <w:rPr>
          <w:rFonts w:ascii="Times New Roman" w:hAnsi="Times New Roman" w:cs="Times New Roman" w:eastAsia="Times New Roman"/>
          <w:color w:val="231F1F"/>
          <w:spacing w:val="36"/>
        </w:rPr>
        <w:t> </w:t>
      </w:r>
      <w:r>
        <w:rPr>
          <w:color w:val="231F1F"/>
        </w:rPr>
        <w:t>u</w:t>
      </w:r>
      <w:r>
        <w:rPr>
          <w:color w:val="231F1F"/>
          <w:spacing w:val="52"/>
        </w:rPr>
        <w:t> </w:t>
      </w:r>
      <w:r>
        <w:rPr>
          <w:color w:val="231F1F"/>
          <w:spacing w:val="-1"/>
        </w:rPr>
        <w:t>prvom</w:t>
      </w:r>
      <w:r>
        <w:rPr>
          <w:color w:val="231F1F"/>
          <w:spacing w:val="53"/>
        </w:rPr>
        <w:t> </w:t>
      </w:r>
      <w:r>
        <w:rPr>
          <w:color w:val="231F1F"/>
          <w:spacing w:val="-1"/>
        </w:rPr>
        <w:t>navodu</w:t>
      </w:r>
      <w:r>
        <w:rPr>
          <w:color w:val="231F1F"/>
          <w:spacing w:val="52"/>
        </w:rPr>
        <w:t> </w:t>
      </w:r>
      <w:r>
        <w:rPr>
          <w:color w:val="231F1F"/>
        </w:rPr>
        <w:t>se</w:t>
      </w:r>
      <w:r>
        <w:rPr>
          <w:color w:val="231F1F"/>
          <w:spacing w:val="51"/>
        </w:rPr>
        <w:t> </w:t>
      </w:r>
      <w:r>
        <w:rPr>
          <w:color w:val="231F1F"/>
        </w:rPr>
        <w:t>pominju</w:t>
      </w:r>
      <w:r>
        <w:rPr>
          <w:color w:val="231F1F"/>
          <w:spacing w:val="53"/>
        </w:rPr>
        <w:t> </w:t>
      </w:r>
      <w:r>
        <w:rPr>
          <w:color w:val="231F1F"/>
          <w:spacing w:val="-1"/>
        </w:rPr>
        <w:t>imena</w:t>
      </w:r>
      <w:r>
        <w:rPr>
          <w:color w:val="231F1F"/>
          <w:spacing w:val="54"/>
        </w:rPr>
        <w:t> </w:t>
      </w:r>
      <w:r>
        <w:rPr>
          <w:color w:val="231F1F"/>
        </w:rPr>
        <w:t>svih,</w:t>
      </w:r>
      <w:r>
        <w:rPr>
          <w:color w:val="231F1F"/>
          <w:spacing w:val="53"/>
        </w:rPr>
        <w:t> </w:t>
      </w:r>
      <w:r>
        <w:rPr>
          <w:color w:val="231F1F"/>
        </w:rPr>
        <w:t>a</w:t>
      </w:r>
      <w:r>
        <w:rPr>
          <w:color w:val="231F1F"/>
          <w:spacing w:val="51"/>
        </w:rPr>
        <w:t> </w:t>
      </w:r>
      <w:r>
        <w:rPr>
          <w:color w:val="231F1F"/>
        </w:rPr>
        <w:t>u</w:t>
      </w:r>
      <w:r>
        <w:rPr>
          <w:color w:val="231F1F"/>
          <w:spacing w:val="50"/>
        </w:rPr>
        <w:t> </w:t>
      </w:r>
      <w:r>
        <w:rPr>
          <w:color w:val="231F1F"/>
          <w:spacing w:val="-1"/>
        </w:rPr>
        <w:t>kasnijim</w:t>
      </w:r>
      <w:r>
        <w:rPr>
          <w:color w:val="231F1F"/>
          <w:spacing w:val="53"/>
        </w:rPr>
        <w:t> </w:t>
      </w:r>
      <w:r>
        <w:rPr>
          <w:color w:val="231F1F"/>
          <w:spacing w:val="-1"/>
        </w:rPr>
        <w:t>navodima</w:t>
      </w:r>
      <w:r>
        <w:rPr>
          <w:color w:val="231F1F"/>
          <w:spacing w:val="51"/>
        </w:rPr>
        <w:t> </w:t>
      </w:r>
      <w:r>
        <w:rPr>
          <w:color w:val="231F1F"/>
          <w:spacing w:val="-1"/>
        </w:rPr>
        <w:t>prezime</w:t>
      </w:r>
      <w:r>
        <w:rPr>
          <w:color w:val="231F1F"/>
          <w:spacing w:val="51"/>
        </w:rPr>
        <w:t> </w:t>
      </w:r>
      <w:r>
        <w:rPr>
          <w:color w:val="231F1F"/>
          <w:spacing w:val="-1"/>
        </w:rPr>
        <w:t>prvog</w:t>
      </w:r>
      <w:r>
        <w:rPr>
          <w:color w:val="231F1F"/>
          <w:spacing w:val="50"/>
        </w:rPr>
        <w:t> </w:t>
      </w:r>
      <w:r>
        <w:rPr>
          <w:color w:val="231F1F"/>
        </w:rPr>
        <w:t>autora</w:t>
      </w:r>
      <w:r>
        <w:rPr>
          <w:color w:val="231F1F"/>
          <w:spacing w:val="56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7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skraćenica </w:t>
      </w:r>
      <w:r>
        <w:rPr>
          <w:rFonts w:ascii="Times New Roman" w:hAnsi="Times New Roman" w:cs="Times New Roman" w:eastAsia="Times New Roman"/>
          <w:color w:val="231F1F"/>
        </w:rPr>
        <w:t>„et </w:t>
      </w:r>
      <w:r>
        <w:rPr>
          <w:rFonts w:ascii="Times New Roman" w:hAnsi="Times New Roman" w:cs="Times New Roman" w:eastAsia="Times New Roman"/>
          <w:color w:val="231F1F"/>
          <w:spacing w:val="-1"/>
        </w:rPr>
        <w:t>al.“.</w:t>
      </w:r>
      <w:r>
        <w:rPr>
          <w:rFonts w:ascii="Times New Roman" w:hAnsi="Times New Roman" w:cs="Times New Roman" w:eastAsia="Times New Roman"/>
          <w:color w:val="231F1F"/>
        </w:rPr>
        <w:t> Ukoliko </w:t>
      </w:r>
      <w:r>
        <w:rPr>
          <w:rFonts w:ascii="Times New Roman" w:hAnsi="Times New Roman" w:cs="Times New Roman" w:eastAsia="Times New Roman"/>
          <w:color w:val="231F1F"/>
          <w:spacing w:val="-1"/>
        </w:rPr>
        <w:t>rad</w:t>
      </w:r>
      <w:r>
        <w:rPr>
          <w:rFonts w:ascii="Times New Roman" w:hAnsi="Times New Roman" w:cs="Times New Roman" w:eastAsia="Times New Roman"/>
          <w:color w:val="231F1F"/>
        </w:rPr>
        <w:t> ima</w:t>
      </w:r>
      <w:r>
        <w:rPr>
          <w:rFonts w:ascii="Times New Roman" w:hAnsi="Times New Roman" w:cs="Times New Roman" w:eastAsia="Times New Roman"/>
          <w:color w:val="231F1F"/>
          <w:spacing w:val="-1"/>
        </w:rPr>
        <w:t> </w:t>
      </w:r>
      <w:r>
        <w:rPr>
          <w:rFonts w:ascii="Times New Roman" w:hAnsi="Times New Roman" w:cs="Times New Roman" w:eastAsia="Times New Roman"/>
          <w:color w:val="231F1F"/>
        </w:rPr>
        <w:t>šest ili više</w:t>
      </w:r>
      <w:r>
        <w:rPr>
          <w:rFonts w:ascii="Times New Roman" w:hAnsi="Times New Roman" w:cs="Times New Roman" w:eastAsia="Times New Roman"/>
          <w:color w:val="231F1F"/>
          <w:spacing w:val="-1"/>
        </w:rPr>
        <w:t> autora,</w:t>
      </w:r>
      <w:r>
        <w:rPr>
          <w:rFonts w:ascii="Times New Roman" w:hAnsi="Times New Roman" w:cs="Times New Roman" w:eastAsia="Times New Roman"/>
          <w:color w:val="231F1F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navodi</w:t>
      </w:r>
      <w:r>
        <w:rPr>
          <w:rFonts w:ascii="Times New Roman" w:hAnsi="Times New Roman" w:cs="Times New Roman" w:eastAsia="Times New Roman"/>
          <w:color w:val="231F1F"/>
        </w:rPr>
        <w:t> se</w:t>
      </w:r>
      <w:r>
        <w:rPr>
          <w:rFonts w:ascii="Times New Roman" w:hAnsi="Times New Roman" w:cs="Times New Roman" w:eastAsia="Times New Roman"/>
          <w:color w:val="231F1F"/>
          <w:spacing w:val="-1"/>
        </w:rPr>
        <w:t> </w:t>
      </w:r>
      <w:r>
        <w:rPr>
          <w:rFonts w:ascii="Times New Roman" w:hAnsi="Times New Roman" w:cs="Times New Roman" w:eastAsia="Times New Roman"/>
          <w:color w:val="231F1F"/>
        </w:rPr>
        <w:t>samo ime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prvog</w:t>
      </w:r>
      <w:r>
        <w:rPr>
          <w:rFonts w:ascii="Times New Roman" w:hAnsi="Times New Roman" w:cs="Times New Roman" w:eastAsia="Times New Roman"/>
          <w:color w:val="231F1F"/>
          <w:spacing w:val="-3"/>
        </w:rPr>
        <w:t> </w:t>
      </w:r>
      <w:r>
        <w:rPr>
          <w:rFonts w:ascii="Times New Roman" w:hAnsi="Times New Roman" w:cs="Times New Roman" w:eastAsia="Times New Roman"/>
          <w:color w:val="231F1F"/>
        </w:rPr>
        <w:t>i skraćenica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40" w:lineRule="auto" w:before="3"/>
        <w:ind w:left="119" w:right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1F"/>
        </w:rPr>
        <w:t>„et</w:t>
      </w:r>
      <w:r>
        <w:rPr>
          <w:rFonts w:ascii="Times New Roman" w:hAnsi="Times New Roman" w:cs="Times New Roman" w:eastAsia="Times New Roman"/>
          <w:color w:val="231F1F"/>
          <w:spacing w:val="6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al.“.</w:t>
      </w:r>
      <w:r>
        <w:rPr>
          <w:rFonts w:ascii="Times New Roman" w:hAnsi="Times New Roman" w:cs="Times New Roman" w:eastAsia="Times New Roman"/>
          <w:color w:val="231F1F"/>
          <w:spacing w:val="59"/>
        </w:rPr>
        <w:t> </w:t>
      </w:r>
      <w:r>
        <w:rPr>
          <w:rFonts w:ascii="Times New Roman" w:hAnsi="Times New Roman" w:cs="Times New Roman" w:eastAsia="Times New Roman"/>
          <w:color w:val="231F1F"/>
        </w:rPr>
        <w:t>U 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</w:rPr>
        <w:t>spisku</w:t>
      </w:r>
      <w:r>
        <w:rPr>
          <w:rFonts w:ascii="Times New Roman" w:hAnsi="Times New Roman" w:cs="Times New Roman" w:eastAsia="Times New Roman"/>
          <w:color w:val="231F1F"/>
          <w:spacing w:val="5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literature</w:t>
      </w:r>
      <w:r>
        <w:rPr>
          <w:rFonts w:ascii="Times New Roman" w:hAnsi="Times New Roman" w:cs="Times New Roman" w:eastAsia="Times New Roman"/>
          <w:color w:val="231F1F"/>
          <w:spacing w:val="58"/>
        </w:rPr>
        <w:t> </w:t>
      </w:r>
      <w:r>
        <w:rPr>
          <w:rFonts w:ascii="Times New Roman" w:hAnsi="Times New Roman" w:cs="Times New Roman" w:eastAsia="Times New Roman"/>
          <w:color w:val="231F1F"/>
        </w:rPr>
        <w:t>navode</w:t>
      </w:r>
      <w:r>
        <w:rPr>
          <w:rFonts w:ascii="Times New Roman" w:hAnsi="Times New Roman" w:cs="Times New Roman" w:eastAsia="Times New Roman"/>
          <w:color w:val="231F1F"/>
          <w:spacing w:val="58"/>
        </w:rPr>
        <w:t> </w:t>
      </w:r>
      <w:r>
        <w:rPr>
          <w:rFonts w:ascii="Times New Roman" w:hAnsi="Times New Roman" w:cs="Times New Roman" w:eastAsia="Times New Roman"/>
          <w:color w:val="231F1F"/>
        </w:rPr>
        <w:t>se 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samo</w:t>
      </w:r>
      <w:r>
        <w:rPr>
          <w:rFonts w:ascii="Times New Roman" w:hAnsi="Times New Roman" w:cs="Times New Roman" w:eastAsia="Times New Roman"/>
          <w:color w:val="231F1F"/>
        </w:rPr>
        <w:t> 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reference</w:t>
      </w:r>
      <w:r>
        <w:rPr>
          <w:rFonts w:ascii="Times New Roman" w:hAnsi="Times New Roman" w:cs="Times New Roman" w:eastAsia="Times New Roman"/>
          <w:color w:val="231F1F"/>
        </w:rPr>
        <w:t>  na</w:t>
      </w:r>
      <w:r>
        <w:rPr>
          <w:rFonts w:ascii="Times New Roman" w:hAnsi="Times New Roman" w:cs="Times New Roman" w:eastAsia="Times New Roman"/>
          <w:color w:val="231F1F"/>
          <w:spacing w:val="58"/>
        </w:rPr>
        <w:t> </w:t>
      </w:r>
      <w:r>
        <w:rPr>
          <w:rFonts w:ascii="Times New Roman" w:hAnsi="Times New Roman" w:cs="Times New Roman" w:eastAsia="Times New Roman"/>
          <w:color w:val="231F1F"/>
        </w:rPr>
        <w:t>koje</w:t>
      </w:r>
      <w:r>
        <w:rPr>
          <w:rFonts w:ascii="Times New Roman" w:hAnsi="Times New Roman" w:cs="Times New Roman" w:eastAsia="Times New Roman"/>
          <w:color w:val="231F1F"/>
          <w:spacing w:val="58"/>
        </w:rPr>
        <w:t> </w:t>
      </w:r>
      <w:r>
        <w:rPr>
          <w:rFonts w:ascii="Times New Roman" w:hAnsi="Times New Roman" w:cs="Times New Roman" w:eastAsia="Times New Roman"/>
          <w:color w:val="231F1F"/>
        </w:rPr>
        <w:t>se 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</w:rPr>
        <w:t>autor</w:t>
      </w:r>
      <w:r>
        <w:rPr>
          <w:rFonts w:ascii="Times New Roman" w:hAnsi="Times New Roman" w:cs="Times New Roman" w:eastAsia="Times New Roman"/>
          <w:color w:val="231F1F"/>
          <w:spacing w:val="59"/>
        </w:rPr>
        <w:t> </w:t>
      </w:r>
      <w:r>
        <w:rPr>
          <w:rFonts w:ascii="Times New Roman" w:hAnsi="Times New Roman" w:cs="Times New Roman" w:eastAsia="Times New Roman"/>
          <w:color w:val="231F1F"/>
        </w:rPr>
        <w:t>pozvao</w:t>
      </w:r>
      <w:r>
        <w:rPr>
          <w:rFonts w:ascii="Times New Roman" w:hAnsi="Times New Roman" w:cs="Times New Roman" w:eastAsia="Times New Roman"/>
          <w:color w:val="231F1F"/>
          <w:spacing w:val="59"/>
        </w:rPr>
        <w:t> </w:t>
      </w:r>
      <w:r>
        <w:rPr>
          <w:rFonts w:ascii="Times New Roman" w:hAnsi="Times New Roman" w:cs="Times New Roman" w:eastAsia="Times New Roman"/>
          <w:color w:val="231F1F"/>
        </w:rPr>
        <w:t>u 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radu,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40" w:lineRule="auto" w:before="41"/>
        <w:ind w:left="119" w:right="0"/>
        <w:jc w:val="both"/>
      </w:pPr>
      <w:r>
        <w:rPr>
          <w:color w:val="231F1F"/>
          <w:spacing w:val="-1"/>
        </w:rPr>
        <w:t>abecednim</w:t>
      </w:r>
      <w:r>
        <w:rPr>
          <w:color w:val="231F1F"/>
        </w:rPr>
        <w:t> </w:t>
      </w:r>
      <w:r>
        <w:rPr>
          <w:color w:val="231F1F"/>
          <w:spacing w:val="-1"/>
        </w:rPr>
        <w:t>redom</w:t>
      </w:r>
      <w:r>
        <w:rPr>
          <w:color w:val="231F1F"/>
        </w:rPr>
        <w:t> po prezimenima</w:t>
      </w:r>
      <w:r>
        <w:rPr>
          <w:color w:val="231F1F"/>
          <w:spacing w:val="-1"/>
        </w:rPr>
        <w:t> autora.</w:t>
      </w:r>
      <w:r>
        <w:rPr/>
      </w:r>
    </w:p>
    <w:p>
      <w:pPr>
        <w:spacing w:line="240" w:lineRule="auto" w:before="2"/>
        <w:rPr>
          <w:rFonts w:ascii="Times New Roman" w:hAnsi="Times New Roman" w:cs="Times New Roman" w:eastAsia="Times New Roman"/>
          <w:sz w:val="31"/>
          <w:szCs w:val="31"/>
        </w:rPr>
      </w:pPr>
    </w:p>
    <w:p>
      <w:pPr>
        <w:pStyle w:val="BodyText"/>
        <w:spacing w:line="240" w:lineRule="auto"/>
        <w:ind w:left="839" w:right="0"/>
        <w:jc w:val="left"/>
        <w:rPr>
          <w:rFonts w:ascii="Times New Roman" w:hAnsi="Times New Roman" w:cs="Times New Roman" w:eastAsia="Times New Roman"/>
        </w:rPr>
      </w:pPr>
      <w:r>
        <w:rPr>
          <w:color w:val="231F1F"/>
        </w:rPr>
      </w:r>
      <w:r>
        <w:rPr>
          <w:color w:val="231F1F"/>
          <w:spacing w:val="-1"/>
          <w:u w:val="single" w:color="231F1F"/>
        </w:rPr>
        <w:t>Bibliografska</w:t>
      </w:r>
      <w:r>
        <w:rPr>
          <w:color w:val="231F1F"/>
          <w:spacing w:val="6"/>
          <w:u w:val="single" w:color="231F1F"/>
        </w:rPr>
        <w:t> </w:t>
      </w:r>
      <w:r>
        <w:rPr>
          <w:rFonts w:ascii="Times New Roman" w:hAnsi="Times New Roman"/>
          <w:color w:val="231F1F"/>
          <w:spacing w:val="6"/>
          <w:u w:val="single" w:color="231F1F"/>
        </w:rPr>
      </w:r>
      <w:r>
        <w:rPr>
          <w:color w:val="231F1F"/>
          <w:u w:val="single" w:color="231F1F"/>
        </w:rPr>
        <w:t>jedinica</w:t>
      </w:r>
      <w:r>
        <w:rPr>
          <w:color w:val="231F1F"/>
          <w:spacing w:val="9"/>
          <w:u w:val="single" w:color="231F1F"/>
        </w:rPr>
        <w:t> </w:t>
      </w:r>
      <w:r>
        <w:rPr>
          <w:color w:val="231F1F"/>
          <w:spacing w:val="9"/>
        </w:rPr>
      </w:r>
      <w:r>
        <w:rPr>
          <w:color w:val="231F1F"/>
          <w:spacing w:val="-1"/>
        </w:rPr>
        <w:t>knjige</w:t>
      </w:r>
      <w:r>
        <w:rPr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treba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sadrţi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prezime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inicijale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autora,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godinu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izdanja,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41"/>
        <w:ind w:right="0"/>
        <w:jc w:val="both"/>
        <w:rPr>
          <w:rFonts w:ascii="Times New Roman" w:hAnsi="Times New Roman" w:cs="Times New Roman" w:eastAsia="Times New Roman"/>
        </w:rPr>
      </w:pPr>
      <w:r>
        <w:rPr>
          <w:color w:val="231F1F"/>
          <w:spacing w:val="-1"/>
        </w:rPr>
        <w:t>naslov</w:t>
      </w:r>
      <w:r>
        <w:rPr>
          <w:color w:val="231F1F"/>
        </w:rPr>
        <w:t> </w:t>
      </w:r>
      <w:r>
        <w:rPr>
          <w:color w:val="231F1F"/>
          <w:spacing w:val="-1"/>
        </w:rPr>
        <w:t>knjige </w:t>
      </w:r>
      <w:r>
        <w:rPr>
          <w:color w:val="231F1F"/>
        </w:rPr>
        <w:t>(</w:t>
      </w:r>
      <w:r>
        <w:rPr>
          <w:rFonts w:ascii="Times New Roman" w:hAnsi="Times New Roman"/>
          <w:i/>
          <w:color w:val="231F1F"/>
        </w:rPr>
        <w:t>kurzivom</w:t>
      </w:r>
      <w:r>
        <w:rPr>
          <w:rFonts w:ascii="Times New Roman" w:hAnsi="Times New Roman"/>
          <w:color w:val="231F1F"/>
        </w:rPr>
        <w:t>),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mesto izdanja i </w:t>
      </w:r>
      <w:r>
        <w:rPr>
          <w:rFonts w:ascii="Times New Roman" w:hAnsi="Times New Roman"/>
          <w:color w:val="231F1F"/>
          <w:spacing w:val="-1"/>
        </w:rPr>
        <w:t>izdavača,</w:t>
      </w:r>
      <w:r>
        <w:rPr>
          <w:rFonts w:ascii="Times New Roman" w:hAnsi="Times New Roman"/>
          <w:color w:val="231F1F"/>
        </w:rPr>
        <w:t> npr:</w:t>
      </w:r>
      <w:r>
        <w:rPr>
          <w:rFonts w:ascii="Times New Roman" w:hAnsi="Times New Roman"/>
        </w:rPr>
      </w:r>
    </w:p>
    <w:p>
      <w:pPr>
        <w:spacing w:before="43"/>
        <w:ind w:left="119" w:right="0" w:firstLine="0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color w:val="231F1F"/>
          <w:spacing w:val="-1"/>
          <w:sz w:val="24"/>
        </w:rPr>
        <w:t>Pantić,</w:t>
      </w:r>
      <w:r>
        <w:rPr>
          <w:rFonts w:ascii="Times New Roman" w:hAnsi="Times New Roman"/>
          <w:color w:val="231F1F"/>
          <w:sz w:val="24"/>
        </w:rPr>
        <w:t> </w:t>
      </w:r>
      <w:r>
        <w:rPr>
          <w:rFonts w:ascii="Times New Roman" w:hAnsi="Times New Roman"/>
          <w:color w:val="231F1F"/>
          <w:spacing w:val="28"/>
          <w:sz w:val="24"/>
        </w:rPr>
        <w:t> </w:t>
      </w:r>
      <w:r>
        <w:rPr>
          <w:rFonts w:ascii="Times New Roman" w:hAnsi="Times New Roman"/>
          <w:color w:val="231F1F"/>
          <w:sz w:val="24"/>
        </w:rPr>
        <w:t>D. </w:t>
      </w:r>
      <w:r>
        <w:rPr>
          <w:rFonts w:ascii="Times New Roman" w:hAnsi="Times New Roman"/>
          <w:color w:val="231F1F"/>
          <w:spacing w:val="28"/>
          <w:sz w:val="24"/>
        </w:rPr>
        <w:t> </w:t>
      </w:r>
      <w:r>
        <w:rPr>
          <w:rFonts w:ascii="Times New Roman" w:hAnsi="Times New Roman"/>
          <w:color w:val="231F1F"/>
          <w:spacing w:val="-1"/>
          <w:sz w:val="24"/>
        </w:rPr>
        <w:t>(1990).</w:t>
      </w:r>
      <w:r>
        <w:rPr>
          <w:rFonts w:ascii="Times New Roman" w:hAnsi="Times New Roman"/>
          <w:color w:val="231F1F"/>
          <w:sz w:val="24"/>
        </w:rPr>
        <w:t> </w:t>
      </w:r>
      <w:r>
        <w:rPr>
          <w:rFonts w:ascii="Times New Roman" w:hAnsi="Times New Roman"/>
          <w:color w:val="231F1F"/>
          <w:spacing w:val="29"/>
          <w:sz w:val="24"/>
        </w:rPr>
        <w:t> </w:t>
      </w:r>
      <w:r>
        <w:rPr>
          <w:rFonts w:ascii="Times New Roman" w:hAnsi="Times New Roman"/>
          <w:i/>
          <w:color w:val="231F1F"/>
          <w:sz w:val="24"/>
        </w:rPr>
        <w:t>Promene </w:t>
      </w:r>
      <w:r>
        <w:rPr>
          <w:rFonts w:ascii="Times New Roman" w:hAnsi="Times New Roman"/>
          <w:i/>
          <w:color w:val="231F1F"/>
          <w:spacing w:val="27"/>
          <w:sz w:val="24"/>
        </w:rPr>
        <w:t> </w:t>
      </w:r>
      <w:r>
        <w:rPr>
          <w:rFonts w:ascii="Times New Roman" w:hAnsi="Times New Roman"/>
          <w:i/>
          <w:color w:val="231F1F"/>
          <w:sz w:val="24"/>
        </w:rPr>
        <w:t>vrednosnih </w:t>
      </w:r>
      <w:r>
        <w:rPr>
          <w:rFonts w:ascii="Times New Roman" w:hAnsi="Times New Roman"/>
          <w:i/>
          <w:color w:val="231F1F"/>
          <w:spacing w:val="28"/>
          <w:sz w:val="24"/>
        </w:rPr>
        <w:t> </w:t>
      </w:r>
      <w:r>
        <w:rPr>
          <w:rFonts w:ascii="Times New Roman" w:hAnsi="Times New Roman"/>
          <w:i/>
          <w:color w:val="231F1F"/>
          <w:spacing w:val="-1"/>
          <w:sz w:val="24"/>
        </w:rPr>
        <w:t>orijentacija</w:t>
      </w:r>
      <w:r>
        <w:rPr>
          <w:rFonts w:ascii="Times New Roman" w:hAnsi="Times New Roman"/>
          <w:i/>
          <w:color w:val="231F1F"/>
          <w:sz w:val="24"/>
        </w:rPr>
        <w:t> </w:t>
      </w:r>
      <w:r>
        <w:rPr>
          <w:rFonts w:ascii="Times New Roman" w:hAnsi="Times New Roman"/>
          <w:i/>
          <w:color w:val="231F1F"/>
          <w:spacing w:val="29"/>
          <w:sz w:val="24"/>
        </w:rPr>
        <w:t> </w:t>
      </w:r>
      <w:r>
        <w:rPr>
          <w:rFonts w:ascii="Times New Roman" w:hAnsi="Times New Roman"/>
          <w:i/>
          <w:color w:val="231F1F"/>
          <w:sz w:val="24"/>
        </w:rPr>
        <w:t>mladih </w:t>
      </w:r>
      <w:r>
        <w:rPr>
          <w:rFonts w:ascii="Times New Roman" w:hAnsi="Times New Roman"/>
          <w:i/>
          <w:color w:val="231F1F"/>
          <w:spacing w:val="29"/>
          <w:sz w:val="24"/>
        </w:rPr>
        <w:t> </w:t>
      </w:r>
      <w:r>
        <w:rPr>
          <w:rFonts w:ascii="Times New Roman" w:hAnsi="Times New Roman"/>
          <w:i/>
          <w:color w:val="231F1F"/>
          <w:sz w:val="24"/>
        </w:rPr>
        <w:t>u </w:t>
      </w:r>
      <w:r>
        <w:rPr>
          <w:rFonts w:ascii="Times New Roman" w:hAnsi="Times New Roman"/>
          <w:i/>
          <w:color w:val="231F1F"/>
          <w:spacing w:val="28"/>
          <w:sz w:val="24"/>
        </w:rPr>
        <w:t> </w:t>
      </w:r>
      <w:r>
        <w:rPr>
          <w:rFonts w:ascii="Times New Roman" w:hAnsi="Times New Roman"/>
          <w:i/>
          <w:color w:val="231F1F"/>
          <w:sz w:val="24"/>
        </w:rPr>
        <w:t>Srbiji. </w:t>
      </w:r>
      <w:r>
        <w:rPr>
          <w:rFonts w:ascii="Times New Roman" w:hAnsi="Times New Roman"/>
          <w:i/>
          <w:color w:val="231F1F"/>
          <w:spacing w:val="30"/>
          <w:sz w:val="24"/>
        </w:rPr>
        <w:t> </w:t>
      </w:r>
      <w:r>
        <w:rPr>
          <w:rFonts w:ascii="Times New Roman" w:hAnsi="Times New Roman"/>
          <w:color w:val="231F1F"/>
          <w:spacing w:val="-1"/>
          <w:sz w:val="24"/>
        </w:rPr>
        <w:t>Beograd:</w:t>
      </w:r>
      <w:r>
        <w:rPr>
          <w:rFonts w:ascii="Times New Roman" w:hAnsi="Times New Roman"/>
          <w:color w:val="231F1F"/>
          <w:sz w:val="24"/>
        </w:rPr>
        <w:t> </w:t>
      </w:r>
      <w:r>
        <w:rPr>
          <w:rFonts w:ascii="Times New Roman" w:hAnsi="Times New Roman"/>
          <w:color w:val="231F1F"/>
          <w:spacing w:val="31"/>
          <w:sz w:val="24"/>
        </w:rPr>
        <w:t> </w:t>
      </w:r>
      <w:r>
        <w:rPr>
          <w:rFonts w:ascii="Times New Roman" w:hAnsi="Times New Roman"/>
          <w:color w:val="231F1F"/>
          <w:spacing w:val="-1"/>
          <w:sz w:val="24"/>
        </w:rPr>
        <w:t>Institut</w:t>
      </w:r>
      <w:r>
        <w:rPr>
          <w:rFonts w:ascii="Times New Roman" w:hAnsi="Times New Roman"/>
          <w:sz w:val="24"/>
        </w:rPr>
      </w:r>
    </w:p>
    <w:p>
      <w:pPr>
        <w:pStyle w:val="BodyText"/>
        <w:spacing w:line="240" w:lineRule="auto" w:before="41"/>
        <w:ind w:left="119" w:right="0"/>
        <w:jc w:val="both"/>
      </w:pPr>
      <w:r>
        <w:rPr>
          <w:rFonts w:ascii="Times New Roman" w:hAnsi="Times New Roman"/>
          <w:color w:val="231F1F"/>
          <w:spacing w:val="-1"/>
        </w:rPr>
        <w:t>društvenih</w:t>
      </w:r>
      <w:r>
        <w:rPr>
          <w:rFonts w:ascii="Times New Roman" w:hAnsi="Times New Roman"/>
          <w:color w:val="231F1F"/>
          <w:spacing w:val="-9"/>
        </w:rPr>
        <w:t> </w:t>
      </w:r>
      <w:r>
        <w:rPr>
          <w:color w:val="231F1F"/>
          <w:spacing w:val="-1"/>
        </w:rPr>
        <w:t>nauka.</w:t>
      </w:r>
      <w:r>
        <w:rPr/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31"/>
          <w:szCs w:val="31"/>
        </w:rPr>
      </w:pPr>
    </w:p>
    <w:p>
      <w:pPr>
        <w:pStyle w:val="BodyText"/>
        <w:spacing w:line="240" w:lineRule="auto"/>
        <w:ind w:left="839" w:right="0"/>
        <w:jc w:val="left"/>
        <w:rPr>
          <w:rFonts w:ascii="Times New Roman" w:hAnsi="Times New Roman" w:cs="Times New Roman" w:eastAsia="Times New Roman"/>
        </w:rPr>
      </w:pPr>
      <w:r>
        <w:rPr>
          <w:color w:val="231F1F"/>
        </w:rPr>
      </w:r>
      <w:r>
        <w:rPr>
          <w:color w:val="231F1F"/>
          <w:spacing w:val="-1"/>
          <w:u w:val="single" w:color="231F1F"/>
        </w:rPr>
        <w:t>Poglavlje</w:t>
      </w:r>
      <w:r>
        <w:rPr>
          <w:color w:val="231F1F"/>
          <w:u w:val="single" w:color="231F1F"/>
        </w:rPr>
        <w:t> </w:t>
      </w:r>
      <w:r>
        <w:rPr>
          <w:rFonts w:ascii="Times New Roman" w:hAnsi="Times New Roman"/>
          <w:color w:val="231F1F"/>
          <w:u w:val="single" w:color="231F1F"/>
        </w:rPr>
      </w:r>
      <w:r>
        <w:rPr>
          <w:color w:val="231F1F"/>
          <w:u w:val="single" w:color="231F1F"/>
        </w:rPr>
        <w:t>u </w:t>
      </w:r>
      <w:r>
        <w:rPr>
          <w:rFonts w:ascii="Times New Roman" w:hAnsi="Times New Roman"/>
          <w:color w:val="231F1F"/>
          <w:u w:val="single" w:color="231F1F"/>
        </w:rPr>
      </w:r>
      <w:r>
        <w:rPr>
          <w:color w:val="231F1F"/>
          <w:u w:val="single" w:color="231F1F"/>
        </w:rPr>
        <w:t>knjizi</w:t>
      </w:r>
      <w:r>
        <w:rPr>
          <w:color w:val="231F1F"/>
          <w:spacing w:val="1"/>
          <w:u w:val="single" w:color="231F1F"/>
        </w:rPr>
        <w:t> </w:t>
      </w:r>
      <w:r>
        <w:rPr>
          <w:color w:val="231F1F"/>
          <w:spacing w:val="1"/>
        </w:rPr>
      </w:r>
      <w:r>
        <w:rPr>
          <w:rFonts w:ascii="Times New Roman" w:hAnsi="Times New Roman"/>
          <w:color w:val="231F1F"/>
          <w:spacing w:val="-1"/>
        </w:rPr>
        <w:t>navodi</w:t>
      </w:r>
      <w:r>
        <w:rPr>
          <w:rFonts w:ascii="Times New Roman" w:hAnsi="Times New Roman"/>
          <w:color w:val="231F1F"/>
        </w:rPr>
        <w:t> se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-1"/>
        </w:rPr>
        <w:t> sledeći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način:</w:t>
      </w:r>
      <w:r>
        <w:rPr>
          <w:rFonts w:ascii="Times New Roman" w:hAnsi="Times New Roman"/>
        </w:rPr>
      </w:r>
    </w:p>
    <w:p>
      <w:pPr>
        <w:pStyle w:val="BodyText"/>
        <w:spacing w:line="275" w:lineRule="auto" w:before="43"/>
        <w:ind w:left="119" w:right="110" w:hanging="1"/>
        <w:jc w:val="both"/>
        <w:rPr>
          <w:rFonts w:ascii="Times New Roman" w:hAnsi="Times New Roman" w:cs="Times New Roman" w:eastAsia="Times New Roman"/>
        </w:rPr>
      </w:pPr>
      <w:r>
        <w:rPr>
          <w:color w:val="231F1F"/>
          <w:spacing w:val="-1"/>
        </w:rPr>
        <w:t>Day,</w:t>
      </w:r>
      <w:r>
        <w:rPr>
          <w:color w:val="231F1F"/>
        </w:rPr>
        <w:t> R.</w:t>
      </w:r>
      <w:r>
        <w:rPr>
          <w:color w:val="231F1F"/>
          <w:spacing w:val="2"/>
        </w:rPr>
        <w:t> </w:t>
      </w:r>
      <w:r>
        <w:rPr>
          <w:color w:val="231F1F"/>
          <w:spacing w:val="-2"/>
        </w:rPr>
        <w:t>L.</w:t>
      </w:r>
      <w:r>
        <w:rPr>
          <w:color w:val="231F1F"/>
        </w:rPr>
        <w:t> (1988). Measuring</w:t>
      </w:r>
      <w:r>
        <w:rPr>
          <w:color w:val="231F1F"/>
          <w:spacing w:val="-2"/>
        </w:rPr>
        <w:t> </w:t>
      </w:r>
      <w:r>
        <w:rPr>
          <w:color w:val="231F1F"/>
          <w:spacing w:val="-1"/>
        </w:rPr>
        <w:t>preferences.</w:t>
      </w:r>
      <w:r>
        <w:rPr>
          <w:color w:val="231F1F"/>
          <w:spacing w:val="2"/>
        </w:rPr>
        <w:t> </w:t>
      </w:r>
      <w:r>
        <w:rPr>
          <w:color w:val="231F1F"/>
        </w:rPr>
        <w:t>U R. </w:t>
      </w:r>
      <w:r>
        <w:rPr>
          <w:color w:val="231F1F"/>
          <w:spacing w:val="-1"/>
        </w:rPr>
        <w:t>Ferber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(Ed.)</w:t>
      </w:r>
      <w:r>
        <w:rPr>
          <w:color w:val="231F1F"/>
          <w:spacing w:val="5"/>
        </w:rPr>
        <w:t> </w:t>
      </w:r>
      <w:r>
        <w:rPr>
          <w:rFonts w:ascii="Times New Roman" w:hAnsi="Times New Roman" w:cs="Times New Roman" w:eastAsia="Times New Roman"/>
          <w:i/>
          <w:color w:val="231F1F"/>
        </w:rPr>
        <w:t>Handbook</w:t>
      </w:r>
      <w:r>
        <w:rPr>
          <w:rFonts w:ascii="Times New Roman" w:hAnsi="Times New Roman" w:cs="Times New Roman" w:eastAsia="Times New Roman"/>
          <w:i/>
          <w:color w:val="231F1F"/>
          <w:spacing w:val="-2"/>
        </w:rPr>
        <w:t> </w:t>
      </w:r>
      <w:r>
        <w:rPr>
          <w:rFonts w:ascii="Times New Roman" w:hAnsi="Times New Roman" w:cs="Times New Roman" w:eastAsia="Times New Roman"/>
          <w:i/>
          <w:color w:val="231F1F"/>
        </w:rPr>
        <w:t>of</w:t>
      </w:r>
      <w:r>
        <w:rPr>
          <w:rFonts w:ascii="Times New Roman" w:hAnsi="Times New Roman" w:cs="Times New Roman" w:eastAsia="Times New Roman"/>
          <w:i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</w:rPr>
        <w:t>marketing</w:t>
      </w:r>
      <w:r>
        <w:rPr>
          <w:rFonts w:ascii="Times New Roman" w:hAnsi="Times New Roman" w:cs="Times New Roman" w:eastAsia="Times New Roman"/>
          <w:i/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</w:rPr>
        <w:t>research</w:t>
      </w:r>
      <w:r>
        <w:rPr>
          <w:rFonts w:ascii="Times New Roman" w:hAnsi="Times New Roman" w:cs="Times New Roman" w:eastAsia="Times New Roman"/>
          <w:i/>
          <w:color w:val="231F1F"/>
          <w:spacing w:val="6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(</w:t>
      </w:r>
      <w:r>
        <w:rPr>
          <w:rFonts w:ascii="Times New Roman" w:hAnsi="Times New Roman" w:cs="Times New Roman" w:eastAsia="Times New Roman"/>
          <w:i/>
          <w:color w:val="231F1F"/>
          <w:spacing w:val="-1"/>
        </w:rPr>
        <w:t>pp.</w:t>
      </w:r>
      <w:r>
        <w:rPr>
          <w:rFonts w:ascii="Times New Roman" w:hAnsi="Times New Roman" w:cs="Times New Roman" w:eastAsia="Times New Roman"/>
          <w:i/>
          <w:color w:val="231F1F"/>
          <w:spacing w:val="28"/>
        </w:rPr>
        <w:t> </w:t>
      </w:r>
      <w:r>
        <w:rPr>
          <w:rFonts w:ascii="Times New Roman" w:hAnsi="Times New Roman" w:cs="Times New Roman" w:eastAsia="Times New Roman"/>
          <w:i/>
          <w:color w:val="231F1F"/>
        </w:rPr>
        <w:t>112</w:t>
      </w:r>
      <w:r>
        <w:rPr>
          <w:rFonts w:ascii="Times New Roman" w:hAnsi="Times New Roman" w:cs="Times New Roman" w:eastAsia="Times New Roman"/>
          <w:i/>
          <w:color w:val="231F1F"/>
          <w:spacing w:val="29"/>
        </w:rPr>
        <w:t> </w:t>
      </w:r>
      <w:r>
        <w:rPr>
          <w:rFonts w:ascii="Times New Roman" w:hAnsi="Times New Roman" w:cs="Times New Roman" w:eastAsia="Times New Roman"/>
          <w:i/>
          <w:color w:val="231F1F"/>
        </w:rPr>
        <w:t>-</w:t>
      </w:r>
      <w:r>
        <w:rPr>
          <w:rFonts w:ascii="Times New Roman" w:hAnsi="Times New Roman" w:cs="Times New Roman" w:eastAsia="Times New Roman"/>
          <w:i/>
          <w:color w:val="231F1F"/>
          <w:spacing w:val="28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</w:rPr>
        <w:t>189</w:t>
      </w:r>
      <w:r>
        <w:rPr>
          <w:color w:val="231F1F"/>
          <w:spacing w:val="-1"/>
        </w:rPr>
        <w:t>)</w:t>
      </w:r>
      <w:r>
        <w:rPr>
          <w:rFonts w:ascii="Times New Roman" w:hAnsi="Times New Roman" w:cs="Times New Roman" w:eastAsia="Times New Roman"/>
          <w:i/>
          <w:color w:val="231F1F"/>
          <w:spacing w:val="-1"/>
        </w:rPr>
        <w:t>.</w:t>
      </w:r>
      <w:r>
        <w:rPr>
          <w:rFonts w:ascii="Times New Roman" w:hAnsi="Times New Roman" w:cs="Times New Roman" w:eastAsia="Times New Roman"/>
          <w:i/>
          <w:color w:val="231F1F"/>
          <w:spacing w:val="28"/>
        </w:rPr>
        <w:t> </w:t>
      </w:r>
      <w:r>
        <w:rPr>
          <w:color w:val="231F1F"/>
        </w:rPr>
        <w:t>New</w:t>
      </w:r>
      <w:r>
        <w:rPr>
          <w:color w:val="231F1F"/>
          <w:spacing w:val="28"/>
        </w:rPr>
        <w:t> </w:t>
      </w:r>
      <w:r>
        <w:rPr>
          <w:color w:val="231F1F"/>
        </w:rPr>
        <w:t>York:</w:t>
      </w:r>
      <w:r>
        <w:rPr>
          <w:color w:val="231F1F"/>
          <w:spacing w:val="29"/>
        </w:rPr>
        <w:t> </w:t>
      </w:r>
      <w:r>
        <w:rPr>
          <w:color w:val="231F1F"/>
          <w:spacing w:val="-1"/>
        </w:rPr>
        <w:t>McGraw-Hill.</w:t>
      </w:r>
      <w:r>
        <w:rPr>
          <w:color w:val="231F1F"/>
          <w:spacing w:val="28"/>
        </w:rPr>
        <w:t> </w:t>
      </w:r>
      <w:r>
        <w:rPr>
          <w:color w:val="231F1F"/>
          <w:spacing w:val="-1"/>
        </w:rPr>
        <w:t>(Napomena:</w:t>
      </w:r>
      <w:r>
        <w:rPr>
          <w:color w:val="231F1F"/>
          <w:spacing w:val="29"/>
        </w:rPr>
        <w:t> </w:t>
      </w:r>
      <w:r>
        <w:rPr>
          <w:color w:val="231F1F"/>
          <w:spacing w:val="-1"/>
        </w:rPr>
        <w:t>naslovi</w:t>
      </w:r>
      <w:r>
        <w:rPr>
          <w:color w:val="231F1F"/>
          <w:spacing w:val="29"/>
        </w:rPr>
        <w:t> </w:t>
      </w:r>
      <w:r>
        <w:rPr>
          <w:color w:val="231F1F"/>
          <w:spacing w:val="-1"/>
        </w:rPr>
        <w:t>stranih</w:t>
      </w:r>
      <w:r>
        <w:rPr>
          <w:color w:val="231F1F"/>
          <w:spacing w:val="29"/>
        </w:rPr>
        <w:t> </w:t>
      </w:r>
      <w:r>
        <w:rPr>
          <w:color w:val="231F1F"/>
        </w:rPr>
        <w:t>publikacija</w:t>
      </w:r>
      <w:r>
        <w:rPr>
          <w:color w:val="231F1F"/>
          <w:spacing w:val="27"/>
        </w:rPr>
        <w:t> </w:t>
      </w:r>
      <w:r>
        <w:rPr>
          <w:color w:val="231F1F"/>
          <w:spacing w:val="-1"/>
        </w:rPr>
        <w:t>treba</w:t>
      </w:r>
      <w:r>
        <w:rPr>
          <w:color w:val="231F1F"/>
          <w:spacing w:val="27"/>
        </w:rPr>
        <w:t> </w:t>
      </w:r>
      <w:r>
        <w:rPr>
          <w:color w:val="231F1F"/>
          <w:spacing w:val="1"/>
        </w:rPr>
        <w:t>da</w:t>
      </w:r>
      <w:r>
        <w:rPr>
          <w:color w:val="231F1F"/>
          <w:spacing w:val="79"/>
        </w:rPr>
        <w:t> </w:t>
      </w:r>
      <w:r>
        <w:rPr>
          <w:rFonts w:ascii="Times New Roman" w:hAnsi="Times New Roman" w:cs="Times New Roman" w:eastAsia="Times New Roman"/>
          <w:color w:val="231F1F"/>
        </w:rPr>
        <w:t>budu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data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„sentence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case“</w:t>
      </w:r>
      <w:r>
        <w:rPr>
          <w:color w:val="231F1F"/>
          <w:spacing w:val="-1"/>
        </w:rPr>
        <w:t>-</w:t>
      </w:r>
      <w:r>
        <w:rPr>
          <w:rFonts w:ascii="Times New Roman" w:hAnsi="Times New Roman" w:cs="Times New Roman" w:eastAsia="Times New Roman"/>
          <w:color w:val="231F1F"/>
          <w:spacing w:val="-1"/>
        </w:rPr>
        <w:t>u,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</w:rPr>
        <w:t>sa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početnim</w:t>
      </w:r>
      <w:r>
        <w:rPr>
          <w:rFonts w:ascii="Times New Roman" w:hAnsi="Times New Roman" w:cs="Times New Roman" w:eastAsia="Times New Roman"/>
          <w:color w:val="231F1F"/>
          <w:spacing w:val="7"/>
        </w:rPr>
        <w:t> </w:t>
      </w:r>
      <w:r>
        <w:rPr>
          <w:rFonts w:ascii="Times New Roman" w:hAnsi="Times New Roman" w:cs="Times New Roman" w:eastAsia="Times New Roman"/>
          <w:color w:val="231F1F"/>
        </w:rPr>
        <w:t>velik</w:t>
      </w:r>
      <w:r>
        <w:rPr>
          <w:color w:val="231F1F"/>
        </w:rPr>
        <w:t>im</w:t>
      </w:r>
      <w:r>
        <w:rPr>
          <w:color w:val="231F1F"/>
          <w:spacing w:val="7"/>
        </w:rPr>
        <w:t> </w:t>
      </w:r>
      <w:r>
        <w:rPr>
          <w:color w:val="231F1F"/>
        </w:rPr>
        <w:t>slovom</w:t>
      </w:r>
      <w:r>
        <w:rPr>
          <w:color w:val="231F1F"/>
          <w:spacing w:val="5"/>
        </w:rPr>
        <w:t> </w:t>
      </w:r>
      <w:r>
        <w:rPr>
          <w:color w:val="231F1F"/>
        </w:rPr>
        <w:t>i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ostalim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malim.</w:t>
      </w:r>
      <w:r>
        <w:rPr>
          <w:color w:val="231F1F"/>
          <w:spacing w:val="7"/>
        </w:rPr>
        <w:t> </w:t>
      </w:r>
      <w:r>
        <w:rPr>
          <w:color w:val="231F1F"/>
        </w:rPr>
        <w:t>Ukoliko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rad</w:t>
      </w:r>
      <w:r>
        <w:rPr>
          <w:color w:val="231F1F"/>
          <w:spacing w:val="6"/>
        </w:rPr>
        <w:t> </w:t>
      </w:r>
      <w:r>
        <w:rPr>
          <w:color w:val="231F1F"/>
        </w:rPr>
        <w:t>ima</w:t>
      </w:r>
      <w:r>
        <w:rPr>
          <w:color w:val="231F1F"/>
          <w:spacing w:val="5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podnaslov,</w:t>
      </w:r>
      <w:r>
        <w:rPr>
          <w:rFonts w:ascii="Times New Roman" w:hAnsi="Times New Roman" w:cs="Times New Roman" w:eastAsia="Times New Roman"/>
          <w:color w:val="231F1F"/>
        </w:rPr>
        <w:t> on se</w:t>
      </w:r>
      <w:r>
        <w:rPr>
          <w:rFonts w:ascii="Times New Roman" w:hAnsi="Times New Roman" w:cs="Times New Roman" w:eastAsia="Times New Roman"/>
          <w:color w:val="231F1F"/>
          <w:spacing w:val="-1"/>
        </w:rPr>
        <w:t> </w:t>
      </w:r>
      <w:r>
        <w:rPr>
          <w:rFonts w:ascii="Times New Roman" w:hAnsi="Times New Roman" w:cs="Times New Roman" w:eastAsia="Times New Roman"/>
          <w:color w:val="231F1F"/>
        </w:rPr>
        <w:t>od naslova</w:t>
      </w:r>
      <w:r>
        <w:rPr>
          <w:rFonts w:ascii="Times New Roman" w:hAnsi="Times New Roman" w:cs="Times New Roman" w:eastAsia="Times New Roman"/>
          <w:color w:val="231F1F"/>
          <w:spacing w:val="-1"/>
        </w:rPr>
        <w:t> odvaja</w:t>
      </w:r>
      <w:r>
        <w:rPr>
          <w:rFonts w:ascii="Times New Roman" w:hAnsi="Times New Roman" w:cs="Times New Roman" w:eastAsia="Times New Roman"/>
          <w:color w:val="231F1F"/>
        </w:rPr>
        <w:t> sa</w:t>
      </w:r>
      <w:r>
        <w:rPr>
          <w:rFonts w:ascii="Times New Roman" w:hAnsi="Times New Roman" w:cs="Times New Roman" w:eastAsia="Times New Roman"/>
          <w:color w:val="231F1F"/>
          <w:spacing w:val="-2"/>
        </w:rPr>
        <w:t> </w:t>
      </w:r>
      <w:r>
        <w:rPr>
          <w:rFonts w:ascii="Times New Roman" w:hAnsi="Times New Roman" w:cs="Times New Roman" w:eastAsia="Times New Roman"/>
          <w:color w:val="231F1F"/>
        </w:rPr>
        <w:t>dve</w:t>
      </w:r>
      <w:r>
        <w:rPr>
          <w:rFonts w:ascii="Times New Roman" w:hAnsi="Times New Roman" w:cs="Times New Roman" w:eastAsia="Times New Roman"/>
          <w:color w:val="231F1F"/>
          <w:spacing w:val="-1"/>
        </w:rPr>
        <w:t> tačke,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</w:rPr>
        <w:t>i počinje </w:t>
      </w:r>
      <w:r>
        <w:rPr>
          <w:rFonts w:ascii="Times New Roman" w:hAnsi="Times New Roman" w:cs="Times New Roman" w:eastAsia="Times New Roman"/>
          <w:color w:val="231F1F"/>
          <w:spacing w:val="-1"/>
        </w:rPr>
        <w:t>velikim</w:t>
      </w:r>
      <w:r>
        <w:rPr>
          <w:rFonts w:ascii="Times New Roman" w:hAnsi="Times New Roman" w:cs="Times New Roman" w:eastAsia="Times New Roman"/>
          <w:color w:val="231F1F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slovom.)</w:t>
      </w:r>
      <w:r>
        <w:rPr>
          <w:rFonts w:ascii="Times New Roman" w:hAnsi="Times New Roman" w:cs="Times New Roman" w:eastAsia="Times New Roman"/>
        </w:rPr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27"/>
          <w:szCs w:val="27"/>
        </w:rPr>
      </w:pPr>
    </w:p>
    <w:p>
      <w:pPr>
        <w:pStyle w:val="BodyText"/>
        <w:spacing w:line="275" w:lineRule="auto"/>
        <w:ind w:right="114" w:firstLine="720"/>
        <w:jc w:val="both"/>
      </w:pPr>
      <w:r>
        <w:rPr>
          <w:rFonts w:ascii="Times New Roman" w:hAnsi="Times New Roman"/>
          <w:color w:val="231F1F"/>
        </w:rPr>
      </w:r>
      <w:r>
        <w:rPr>
          <w:rFonts w:ascii="Times New Roman" w:hAnsi="Times New Roman"/>
          <w:color w:val="231F1F"/>
          <w:spacing w:val="-1"/>
          <w:u w:val="single" w:color="231F1F"/>
        </w:rPr>
        <w:t>Članak</w:t>
      </w:r>
      <w:r>
        <w:rPr>
          <w:rFonts w:ascii="Times New Roman" w:hAnsi="Times New Roman"/>
          <w:color w:val="231F1F"/>
          <w:spacing w:val="13"/>
          <w:u w:val="single" w:color="231F1F"/>
        </w:rPr>
        <w:t> </w:t>
      </w:r>
      <w:r>
        <w:rPr>
          <w:rFonts w:ascii="Times New Roman" w:hAnsi="Times New Roman"/>
          <w:color w:val="231F1F"/>
          <w:spacing w:val="13"/>
          <w:u w:val="single" w:color="231F1F"/>
        </w:rPr>
      </w:r>
      <w:r>
        <w:rPr>
          <w:rFonts w:ascii="Times New Roman" w:hAnsi="Times New Roman"/>
          <w:color w:val="231F1F"/>
          <w:u w:val="single" w:color="231F1F"/>
        </w:rPr>
        <w:t>u</w:t>
      </w:r>
      <w:r>
        <w:rPr>
          <w:rFonts w:ascii="Times New Roman" w:hAnsi="Times New Roman"/>
          <w:color w:val="231F1F"/>
          <w:spacing w:val="14"/>
          <w:u w:val="single" w:color="231F1F"/>
        </w:rPr>
        <w:t> </w:t>
      </w:r>
      <w:r>
        <w:rPr>
          <w:rFonts w:ascii="Times New Roman" w:hAnsi="Times New Roman"/>
          <w:color w:val="231F1F"/>
          <w:spacing w:val="14"/>
          <w:u w:val="single" w:color="231F1F"/>
        </w:rPr>
      </w:r>
      <w:r>
        <w:rPr>
          <w:rFonts w:ascii="Times New Roman" w:hAnsi="Times New Roman"/>
          <w:color w:val="231F1F"/>
          <w:spacing w:val="-1"/>
          <w:u w:val="single" w:color="231F1F"/>
        </w:rPr>
        <w:t>časopisu</w:t>
      </w:r>
      <w:r>
        <w:rPr>
          <w:rFonts w:ascii="Times New Roman" w:hAnsi="Times New Roman"/>
          <w:color w:val="231F1F"/>
          <w:spacing w:val="16"/>
          <w:u w:val="single" w:color="231F1F"/>
        </w:rPr>
        <w:t> </w:t>
      </w:r>
      <w:r>
        <w:rPr>
          <w:rFonts w:ascii="Times New Roman" w:hAnsi="Times New Roman"/>
          <w:color w:val="231F1F"/>
          <w:spacing w:val="16"/>
        </w:rPr>
      </w:r>
      <w:r>
        <w:rPr>
          <w:rFonts w:ascii="Times New Roman" w:hAnsi="Times New Roman"/>
          <w:color w:val="231F1F"/>
          <w:spacing w:val="-1"/>
        </w:rPr>
        <w:t>treba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sadrţi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  <w:spacing w:val="-1"/>
        </w:rPr>
        <w:t>prezime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  <w:spacing w:val="-1"/>
        </w:rPr>
        <w:t>inicijale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autora,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  <w:spacing w:val="-1"/>
        </w:rPr>
        <w:t>godinu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izdanja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zagradi,</w:t>
      </w:r>
      <w:r>
        <w:rPr>
          <w:rFonts w:ascii="Times New Roman" w:hAnsi="Times New Roman"/>
          <w:color w:val="231F1F"/>
          <w:spacing w:val="79"/>
        </w:rPr>
        <w:t> </w:t>
      </w:r>
      <w:r>
        <w:rPr>
          <w:rFonts w:ascii="Times New Roman" w:hAnsi="Times New Roman"/>
          <w:color w:val="231F1F"/>
          <w:spacing w:val="-1"/>
        </w:rPr>
        <w:t>naslov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1"/>
        </w:rPr>
        <w:t>članka,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puno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ime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časopisa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(kurzivom),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vol</w:t>
      </w:r>
      <w:r>
        <w:rPr>
          <w:color w:val="231F1F"/>
        </w:rPr>
        <w:t>umen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(kurzivom)</w:t>
      </w:r>
      <w:r>
        <w:rPr>
          <w:color w:val="231F1F"/>
          <w:spacing w:val="8"/>
        </w:rPr>
        <w:t> </w:t>
      </w:r>
      <w:r>
        <w:rPr>
          <w:color w:val="231F1F"/>
        </w:rPr>
        <w:t>i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stranice,</w:t>
      </w:r>
      <w:r>
        <w:rPr>
          <w:color w:val="231F1F"/>
          <w:spacing w:val="9"/>
        </w:rPr>
        <w:t> </w:t>
      </w:r>
      <w:r>
        <w:rPr>
          <w:color w:val="231F1F"/>
        </w:rPr>
        <w:t>npr: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Dweck,</w:t>
      </w:r>
      <w:r>
        <w:rPr>
          <w:color w:val="231F1F"/>
          <w:spacing w:val="9"/>
        </w:rPr>
        <w:t> </w:t>
      </w:r>
      <w:r>
        <w:rPr>
          <w:color w:val="231F1F"/>
        </w:rPr>
        <w:t>C.</w:t>
      </w:r>
      <w:r>
        <w:rPr/>
      </w:r>
    </w:p>
    <w:p>
      <w:pPr>
        <w:pStyle w:val="BodyText"/>
        <w:spacing w:line="276" w:lineRule="auto" w:before="1"/>
        <w:ind w:right="112"/>
        <w:jc w:val="both"/>
        <w:rPr>
          <w:rFonts w:ascii="Times New Roman" w:hAnsi="Times New Roman" w:cs="Times New Roman" w:eastAsia="Times New Roman"/>
        </w:rPr>
      </w:pPr>
      <w:r>
        <w:rPr>
          <w:color w:val="231F1F"/>
        </w:rPr>
        <w:t>S.</w:t>
      </w:r>
      <w:r>
        <w:rPr>
          <w:color w:val="231F1F"/>
          <w:spacing w:val="26"/>
        </w:rPr>
        <w:t> </w:t>
      </w:r>
      <w:r>
        <w:rPr>
          <w:color w:val="231F1F"/>
        </w:rPr>
        <w:t>&amp;</w:t>
      </w:r>
      <w:r>
        <w:rPr>
          <w:color w:val="231F1F"/>
          <w:spacing w:val="24"/>
        </w:rPr>
        <w:t> </w:t>
      </w:r>
      <w:r>
        <w:rPr>
          <w:color w:val="231F1F"/>
        </w:rPr>
        <w:t>John,</w:t>
      </w:r>
      <w:r>
        <w:rPr>
          <w:color w:val="231F1F"/>
          <w:spacing w:val="26"/>
        </w:rPr>
        <w:t> </w:t>
      </w:r>
      <w:r>
        <w:rPr>
          <w:color w:val="231F1F"/>
        </w:rPr>
        <w:t>A.</w:t>
      </w:r>
      <w:r>
        <w:rPr>
          <w:color w:val="231F1F"/>
          <w:spacing w:val="25"/>
        </w:rPr>
        <w:t> </w:t>
      </w:r>
      <w:r>
        <w:rPr>
          <w:color w:val="231F1F"/>
        </w:rPr>
        <w:t>T.</w:t>
      </w:r>
      <w:r>
        <w:rPr>
          <w:color w:val="231F1F"/>
          <w:spacing w:val="28"/>
        </w:rPr>
        <w:t> </w:t>
      </w:r>
      <w:r>
        <w:rPr>
          <w:color w:val="231F1F"/>
        </w:rPr>
        <w:t>(1986).</w:t>
      </w:r>
      <w:r>
        <w:rPr>
          <w:color w:val="231F1F"/>
          <w:spacing w:val="26"/>
        </w:rPr>
        <w:t> </w:t>
      </w:r>
      <w:r>
        <w:rPr>
          <w:color w:val="231F1F"/>
        </w:rPr>
        <w:t>Motivational</w:t>
      </w:r>
      <w:r>
        <w:rPr>
          <w:color w:val="231F1F"/>
          <w:spacing w:val="26"/>
        </w:rPr>
        <w:t> </w:t>
      </w:r>
      <w:r>
        <w:rPr>
          <w:color w:val="231F1F"/>
          <w:spacing w:val="-1"/>
        </w:rPr>
        <w:t>processes</w:t>
      </w:r>
      <w:r>
        <w:rPr>
          <w:color w:val="231F1F"/>
          <w:spacing w:val="28"/>
        </w:rPr>
        <w:t> </w:t>
      </w:r>
      <w:r>
        <w:rPr>
          <w:color w:val="231F1F"/>
          <w:spacing w:val="-1"/>
        </w:rPr>
        <w:t>affecting</w:t>
      </w:r>
      <w:r>
        <w:rPr>
          <w:color w:val="231F1F"/>
          <w:spacing w:val="23"/>
        </w:rPr>
        <w:t> </w:t>
      </w:r>
      <w:r>
        <w:rPr>
          <w:color w:val="231F1F"/>
          <w:spacing w:val="-1"/>
        </w:rPr>
        <w:t>learning.</w:t>
      </w:r>
      <w:r>
        <w:rPr>
          <w:color w:val="231F1F"/>
          <w:spacing w:val="32"/>
        </w:rPr>
        <w:t> </w:t>
      </w:r>
      <w:r>
        <w:rPr>
          <w:rFonts w:ascii="Times New Roman" w:hAnsi="Times New Roman"/>
          <w:i/>
          <w:color w:val="231F1F"/>
        </w:rPr>
        <w:t>American</w:t>
      </w:r>
      <w:r>
        <w:rPr>
          <w:rFonts w:ascii="Times New Roman" w:hAnsi="Times New Roman"/>
          <w:i/>
          <w:color w:val="231F1F"/>
          <w:spacing w:val="26"/>
        </w:rPr>
        <w:t> </w:t>
      </w:r>
      <w:r>
        <w:rPr>
          <w:rFonts w:ascii="Times New Roman" w:hAnsi="Times New Roman"/>
          <w:i/>
          <w:color w:val="231F1F"/>
          <w:spacing w:val="-1"/>
        </w:rPr>
        <w:t>Psychologist,</w:t>
      </w:r>
      <w:r>
        <w:rPr>
          <w:rFonts w:ascii="Times New Roman" w:hAnsi="Times New Roman"/>
          <w:i/>
          <w:color w:val="231F1F"/>
          <w:spacing w:val="75"/>
        </w:rPr>
        <w:t> </w:t>
      </w:r>
      <w:r>
        <w:rPr>
          <w:rFonts w:ascii="Times New Roman" w:hAnsi="Times New Roman"/>
          <w:i/>
          <w:color w:val="231F1F"/>
        </w:rPr>
        <w:t>41</w:t>
      </w:r>
      <w:r>
        <w:rPr>
          <w:color w:val="231F1F"/>
        </w:rPr>
        <w:t>, </w:t>
      </w:r>
      <w:r>
        <w:rPr>
          <w:color w:val="231F1F"/>
          <w:spacing w:val="-1"/>
        </w:rPr>
        <w:t>1040-</w:t>
      </w:r>
      <w:r>
        <w:rPr>
          <w:rFonts w:ascii="Times New Roman" w:hAnsi="Times New Roman"/>
          <w:color w:val="231F1F"/>
          <w:spacing w:val="-1"/>
        </w:rPr>
        <w:t>1048.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(Napomena:</w:t>
      </w:r>
      <w:r>
        <w:rPr>
          <w:rFonts w:ascii="Times New Roman" w:hAnsi="Times New Roman"/>
          <w:color w:val="231F1F"/>
        </w:rPr>
        <w:t> nazivi </w:t>
      </w:r>
      <w:r>
        <w:rPr>
          <w:rFonts w:ascii="Times New Roman" w:hAnsi="Times New Roman"/>
          <w:color w:val="231F1F"/>
          <w:spacing w:val="-1"/>
        </w:rPr>
        <w:t>članaka </w:t>
      </w:r>
      <w:r>
        <w:rPr>
          <w:rFonts w:ascii="Times New Roman" w:hAnsi="Times New Roman"/>
          <w:color w:val="231F1F"/>
        </w:rPr>
        <w:t>pišu se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u </w:t>
      </w:r>
      <w:r>
        <w:rPr>
          <w:rFonts w:ascii="Times New Roman" w:hAnsi="Times New Roman"/>
          <w:color w:val="231F1F"/>
          <w:spacing w:val="-1"/>
        </w:rPr>
        <w:t>rečeničnom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formatu,</w:t>
      </w:r>
      <w:r>
        <w:rPr>
          <w:rFonts w:ascii="Times New Roman" w:hAnsi="Times New Roman"/>
          <w:color w:val="231F1F"/>
        </w:rPr>
        <w:t> u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kom je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samo </w:t>
      </w:r>
      <w:r>
        <w:rPr>
          <w:rFonts w:ascii="Times New Roman" w:hAnsi="Times New Roman"/>
          <w:color w:val="231F1F"/>
          <w:spacing w:val="-1"/>
        </w:rPr>
        <w:t>prvo</w:t>
      </w:r>
      <w:r>
        <w:rPr>
          <w:rFonts w:ascii="Times New Roman" w:hAnsi="Times New Roman"/>
          <w:color w:val="231F1F"/>
          <w:spacing w:val="75"/>
        </w:rPr>
        <w:t> </w:t>
      </w:r>
      <w:r>
        <w:rPr>
          <w:rFonts w:ascii="Times New Roman" w:hAnsi="Times New Roman"/>
          <w:color w:val="231F1F"/>
          <w:spacing w:val="-1"/>
        </w:rPr>
        <w:t>početno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slovo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veliko.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Nazivi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časopisa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engleskom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jeziku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pišu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tako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početna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slova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svih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  <w:spacing w:val="-1"/>
        </w:rPr>
        <w:t>reči,</w:t>
      </w:r>
      <w:r>
        <w:rPr>
          <w:rFonts w:ascii="Times New Roman" w:hAnsi="Times New Roman"/>
          <w:color w:val="231F1F"/>
        </w:rPr>
        <w:t> izuzev veznika, budu </w:t>
      </w:r>
      <w:r>
        <w:rPr>
          <w:rFonts w:ascii="Times New Roman" w:hAnsi="Times New Roman"/>
          <w:color w:val="231F1F"/>
          <w:spacing w:val="-1"/>
        </w:rPr>
        <w:t>velika.)</w:t>
      </w:r>
      <w:r>
        <w:rPr>
          <w:rFonts w:ascii="Times New Roman" w:hAnsi="Times New Roman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27"/>
          <w:szCs w:val="27"/>
        </w:rPr>
      </w:pPr>
    </w:p>
    <w:p>
      <w:pPr>
        <w:pStyle w:val="BodyText"/>
        <w:tabs>
          <w:tab w:pos="1193" w:val="left" w:leader="none"/>
          <w:tab w:pos="2295" w:val="left" w:leader="none"/>
          <w:tab w:pos="3966" w:val="left" w:leader="none"/>
          <w:tab w:pos="5533" w:val="left" w:leader="none"/>
          <w:tab w:pos="6605" w:val="left" w:leader="none"/>
          <w:tab w:pos="7543" w:val="left" w:leader="none"/>
          <w:tab w:pos="8659" w:val="left" w:leader="none"/>
        </w:tabs>
        <w:spacing w:line="275" w:lineRule="auto"/>
        <w:ind w:right="112" w:firstLine="720"/>
        <w:jc w:val="both"/>
      </w:pPr>
      <w:r>
        <w:rPr>
          <w:rFonts w:ascii="Times New Roman" w:hAnsi="Times New Roman"/>
          <w:color w:val="231F1F"/>
        </w:rPr>
      </w:r>
      <w:r>
        <w:rPr>
          <w:rFonts w:ascii="Times New Roman" w:hAnsi="Times New Roman"/>
          <w:color w:val="231F1F"/>
          <w:spacing w:val="-1"/>
          <w:u w:val="single" w:color="231F1F"/>
        </w:rPr>
        <w:t>Kada</w:t>
      </w:r>
      <w:r>
        <w:rPr>
          <w:rFonts w:ascii="Times New Roman" w:hAnsi="Times New Roman"/>
          <w:color w:val="231F1F"/>
          <w:spacing w:val="8"/>
          <w:u w:val="single" w:color="231F1F"/>
        </w:rPr>
        <w:t> </w:t>
      </w:r>
      <w:r>
        <w:rPr>
          <w:rFonts w:ascii="Times New Roman" w:hAnsi="Times New Roman"/>
          <w:color w:val="231F1F"/>
          <w:spacing w:val="8"/>
          <w:u w:val="single" w:color="231F1F"/>
        </w:rPr>
      </w:r>
      <w:r>
        <w:rPr>
          <w:rFonts w:ascii="Times New Roman" w:hAnsi="Times New Roman"/>
          <w:color w:val="231F1F"/>
          <w:u w:val="single" w:color="231F1F"/>
        </w:rPr>
        <w:t>je</w:t>
      </w:r>
      <w:r>
        <w:rPr>
          <w:rFonts w:ascii="Times New Roman" w:hAnsi="Times New Roman"/>
          <w:color w:val="231F1F"/>
          <w:spacing w:val="8"/>
          <w:u w:val="single" w:color="231F1F"/>
        </w:rPr>
        <w:t> </w:t>
      </w:r>
      <w:r>
        <w:rPr>
          <w:rFonts w:ascii="Times New Roman" w:hAnsi="Times New Roman"/>
          <w:color w:val="231F1F"/>
          <w:spacing w:val="8"/>
          <w:u w:val="single" w:color="231F1F"/>
        </w:rPr>
      </w:r>
      <w:r>
        <w:rPr>
          <w:rFonts w:ascii="Times New Roman" w:hAnsi="Times New Roman"/>
          <w:color w:val="231F1F"/>
          <w:u w:val="single" w:color="231F1F"/>
        </w:rPr>
        <w:t>reč</w:t>
      </w:r>
      <w:r>
        <w:rPr>
          <w:rFonts w:ascii="Times New Roman" w:hAnsi="Times New Roman"/>
          <w:color w:val="231F1F"/>
          <w:spacing w:val="8"/>
          <w:u w:val="single" w:color="231F1F"/>
        </w:rPr>
        <w:t> </w:t>
      </w:r>
      <w:r>
        <w:rPr>
          <w:rFonts w:ascii="Times New Roman" w:hAnsi="Times New Roman"/>
          <w:color w:val="231F1F"/>
          <w:spacing w:val="8"/>
          <w:u w:val="single" w:color="231F1F"/>
        </w:rPr>
      </w:r>
      <w:r>
        <w:rPr>
          <w:rFonts w:ascii="Times New Roman" w:hAnsi="Times New Roman"/>
          <w:color w:val="231F1F"/>
          <w:u w:val="single" w:color="231F1F"/>
        </w:rPr>
        <w:t>o</w:t>
      </w:r>
      <w:r>
        <w:rPr>
          <w:rFonts w:ascii="Times New Roman" w:hAnsi="Times New Roman"/>
          <w:color w:val="231F1F"/>
          <w:spacing w:val="9"/>
          <w:u w:val="single" w:color="231F1F"/>
        </w:rPr>
        <w:t> </w:t>
      </w:r>
      <w:r>
        <w:rPr>
          <w:rFonts w:ascii="Times New Roman" w:hAnsi="Times New Roman"/>
          <w:color w:val="231F1F"/>
          <w:spacing w:val="9"/>
          <w:u w:val="single" w:color="231F1F"/>
        </w:rPr>
      </w:r>
      <w:r>
        <w:rPr>
          <w:rFonts w:ascii="Times New Roman" w:hAnsi="Times New Roman"/>
          <w:color w:val="231F1F"/>
          <w:spacing w:val="-1"/>
          <w:u w:val="single" w:color="231F1F"/>
        </w:rPr>
        <w:t>web</w:t>
      </w:r>
      <w:r>
        <w:rPr>
          <w:rFonts w:ascii="Times New Roman" w:hAnsi="Times New Roman"/>
          <w:color w:val="231F1F"/>
          <w:spacing w:val="9"/>
          <w:u w:val="single" w:color="231F1F"/>
        </w:rPr>
        <w:t> </w:t>
      </w:r>
      <w:r>
        <w:rPr>
          <w:rFonts w:ascii="Times New Roman" w:hAnsi="Times New Roman"/>
          <w:color w:val="231F1F"/>
          <w:spacing w:val="9"/>
          <w:u w:val="single" w:color="231F1F"/>
        </w:rPr>
      </w:r>
      <w:r>
        <w:rPr>
          <w:rFonts w:ascii="Times New Roman" w:hAnsi="Times New Roman"/>
          <w:color w:val="231F1F"/>
          <w:u w:val="single" w:color="231F1F"/>
        </w:rPr>
        <w:t>dokumentu</w:t>
      </w:r>
      <w:r>
        <w:rPr>
          <w:rFonts w:ascii="Times New Roman" w:hAnsi="Times New Roman"/>
          <w:color w:val="231F1F"/>
        </w:rPr>
      </w:r>
      <w:r>
        <w:rPr>
          <w:color w:val="231F1F"/>
        </w:rPr>
        <w:t>,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navodi</w:t>
      </w:r>
      <w:r>
        <w:rPr>
          <w:color w:val="231F1F"/>
          <w:spacing w:val="9"/>
        </w:rPr>
        <w:t> </w:t>
      </w:r>
      <w:r>
        <w:rPr>
          <w:color w:val="231F1F"/>
        </w:rPr>
        <w:t>se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ime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autora,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godina,</w:t>
      </w:r>
      <w:r>
        <w:rPr>
          <w:color w:val="231F1F"/>
          <w:spacing w:val="8"/>
        </w:rPr>
        <w:t> </w:t>
      </w:r>
      <w:r>
        <w:rPr>
          <w:color w:val="231F1F"/>
        </w:rPr>
        <w:t>naziv</w:t>
      </w:r>
      <w:r>
        <w:rPr>
          <w:color w:val="231F1F"/>
          <w:spacing w:val="9"/>
        </w:rPr>
        <w:t> </w:t>
      </w:r>
      <w:r>
        <w:rPr>
          <w:color w:val="231F1F"/>
        </w:rPr>
        <w:t>dokumenta</w:t>
      </w:r>
      <w:r>
        <w:rPr>
          <w:color w:val="231F1F"/>
          <w:spacing w:val="39"/>
        </w:rPr>
        <w:t> </w:t>
      </w:r>
      <w:r>
        <w:rPr>
          <w:rFonts w:ascii="Times New Roman" w:hAnsi="Times New Roman"/>
          <w:color w:val="231F1F"/>
          <w:spacing w:val="-1"/>
        </w:rPr>
        <w:t>(</w:t>
      </w:r>
      <w:r>
        <w:rPr>
          <w:rFonts w:ascii="Times New Roman" w:hAnsi="Times New Roman"/>
          <w:i/>
          <w:color w:val="231F1F"/>
          <w:spacing w:val="-1"/>
        </w:rPr>
        <w:t>kurzivom</w:t>
      </w:r>
      <w:r>
        <w:rPr>
          <w:rFonts w:ascii="Times New Roman" w:hAnsi="Times New Roman"/>
          <w:color w:val="231F1F"/>
          <w:spacing w:val="-1"/>
        </w:rPr>
        <w:t>),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  <w:spacing w:val="-1"/>
        </w:rPr>
        <w:t>datum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</w:rPr>
        <w:t>kada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  <w:spacing w:val="-1"/>
        </w:rPr>
        <w:t>sajt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  <w:spacing w:val="-1"/>
        </w:rPr>
        <w:t>posećen,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  <w:spacing w:val="-1"/>
        </w:rPr>
        <w:t>Internet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  <w:spacing w:val="-1"/>
        </w:rPr>
        <w:t>adresa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</w:rPr>
        <w:t>sajta,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</w:rPr>
        <w:t>npr.: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  <w:spacing w:val="-1"/>
        </w:rPr>
        <w:t>Degelman,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</w:rPr>
        <w:t>D.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color w:val="231F1F"/>
          <w:spacing w:val="-1"/>
        </w:rPr>
        <w:t>(2000).</w:t>
      </w:r>
      <w:r>
        <w:rPr>
          <w:color w:val="231F1F"/>
          <w:spacing w:val="81"/>
        </w:rPr>
        <w:t> </w:t>
      </w:r>
      <w:r>
        <w:rPr>
          <w:rFonts w:ascii="Times New Roman" w:hAnsi="Times New Roman"/>
          <w:i/>
          <w:color w:val="231F1F"/>
          <w:w w:val="95"/>
        </w:rPr>
        <w:t>APA</w:t>
        <w:tab/>
      </w:r>
      <w:r>
        <w:rPr>
          <w:rFonts w:ascii="Times New Roman" w:hAnsi="Times New Roman"/>
          <w:i/>
          <w:color w:val="231F1F"/>
        </w:rPr>
        <w:t>Style</w:t>
        <w:tab/>
      </w:r>
      <w:r>
        <w:rPr>
          <w:rFonts w:ascii="Times New Roman" w:hAnsi="Times New Roman"/>
          <w:i/>
          <w:color w:val="231F1F"/>
          <w:spacing w:val="-1"/>
        </w:rPr>
        <w:t>Essentials.</w:t>
        <w:tab/>
      </w:r>
      <w:r>
        <w:rPr>
          <w:color w:val="231F1F"/>
          <w:spacing w:val="-1"/>
        </w:rPr>
        <w:t>Retrieved</w:t>
        <w:tab/>
      </w:r>
      <w:r>
        <w:rPr>
          <w:color w:val="231F1F"/>
          <w:w w:val="95"/>
        </w:rPr>
        <w:t>May</w:t>
        <w:tab/>
      </w:r>
      <w:r>
        <w:rPr>
          <w:color w:val="231F1F"/>
        </w:rPr>
        <w:t>18,</w:t>
        <w:tab/>
        <w:t>2000</w:t>
        <w:tab/>
      </w:r>
      <w:r>
        <w:rPr>
          <w:color w:val="231F1F"/>
          <w:spacing w:val="-1"/>
        </w:rPr>
        <w:t>from:</w:t>
      </w:r>
      <w:hyperlink r:id="rId121">
        <w:r>
          <w:rPr>
            <w:color w:val="231F1F"/>
            <w:spacing w:val="41"/>
          </w:rPr>
          <w:t> </w:t>
        </w:r>
        <w:r>
          <w:rPr>
            <w:color w:val="231F1F"/>
            <w:spacing w:val="-1"/>
          </w:rPr>
          <w:t>http://www.vanguard.edu/psychology/apa.pdf</w:t>
        </w:r>
        <w:r>
          <w:rPr/>
        </w:r>
      </w:hyperlink>
    </w:p>
    <w:p>
      <w:pPr>
        <w:spacing w:line="240" w:lineRule="auto" w:before="10"/>
        <w:rPr>
          <w:rFonts w:ascii="Times New Roman" w:hAnsi="Times New Roman" w:cs="Times New Roman" w:eastAsia="Times New Roman"/>
          <w:sz w:val="27"/>
          <w:szCs w:val="27"/>
        </w:rPr>
      </w:pPr>
    </w:p>
    <w:p>
      <w:pPr>
        <w:pStyle w:val="BodyText"/>
        <w:spacing w:line="276" w:lineRule="auto"/>
        <w:ind w:left="119" w:right="114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Ako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  <w:spacing w:val="-1"/>
        </w:rPr>
        <w:t>se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</w:rPr>
        <w:t>jedan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  <w:spacing w:val="-1"/>
        </w:rPr>
        <w:t>autor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</w:rPr>
        <w:t>navodi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</w:rPr>
        <w:t>više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</w:rPr>
        <w:t>puta,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  <w:spacing w:val="-1"/>
        </w:rPr>
        <w:t>navodi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  <w:spacing w:val="1"/>
        </w:rPr>
        <w:t>se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</w:rPr>
        <w:t>po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  <w:spacing w:val="-1"/>
        </w:rPr>
        <w:t>redosledu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  <w:spacing w:val="-1"/>
        </w:rPr>
        <w:t>(godini)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</w:rPr>
        <w:t>publikovanja</w:t>
      </w:r>
      <w:r>
        <w:rPr>
          <w:rFonts w:ascii="Times New Roman" w:hAnsi="Times New Roman"/>
          <w:color w:val="231F1F"/>
          <w:spacing w:val="51"/>
          <w:w w:val="99"/>
        </w:rPr>
        <w:t> </w:t>
      </w:r>
      <w:r>
        <w:rPr>
          <w:color w:val="231F1F"/>
          <w:spacing w:val="-1"/>
        </w:rPr>
        <w:t>reference,</w:t>
      </w:r>
      <w:r>
        <w:rPr>
          <w:color w:val="231F1F"/>
          <w:spacing w:val="10"/>
        </w:rPr>
        <w:t> </w:t>
      </w:r>
      <w:r>
        <w:rPr>
          <w:color w:val="231F1F"/>
        </w:rPr>
        <w:t>odnosno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(ako</w:t>
      </w:r>
      <w:r>
        <w:rPr>
          <w:color w:val="231F1F"/>
          <w:spacing w:val="13"/>
        </w:rPr>
        <w:t> </w:t>
      </w:r>
      <w:r>
        <w:rPr>
          <w:color w:val="231F1F"/>
        </w:rPr>
        <w:t>ima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koautore)</w:t>
      </w:r>
      <w:r>
        <w:rPr>
          <w:color w:val="231F1F"/>
          <w:spacing w:val="10"/>
        </w:rPr>
        <w:t> </w:t>
      </w:r>
      <w:r>
        <w:rPr>
          <w:color w:val="231F1F"/>
        </w:rPr>
        <w:t>po</w:t>
      </w:r>
      <w:r>
        <w:rPr>
          <w:color w:val="231F1F"/>
          <w:spacing w:val="10"/>
        </w:rPr>
        <w:t> </w:t>
      </w:r>
      <w:r>
        <w:rPr>
          <w:color w:val="231F1F"/>
          <w:spacing w:val="-1"/>
        </w:rPr>
        <w:t>prezimenu</w:t>
      </w:r>
      <w:r>
        <w:rPr>
          <w:color w:val="231F1F"/>
          <w:spacing w:val="10"/>
        </w:rPr>
        <w:t> </w:t>
      </w:r>
      <w:r>
        <w:rPr>
          <w:color w:val="231F1F"/>
        </w:rPr>
        <w:t>prvog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koautora.</w:t>
      </w:r>
      <w:r>
        <w:rPr>
          <w:color w:val="231F1F"/>
          <w:spacing w:val="10"/>
        </w:rPr>
        <w:t> </w:t>
      </w:r>
      <w:r>
        <w:rPr>
          <w:color w:val="231F1F"/>
        </w:rPr>
        <w:t>Uko</w:t>
      </w:r>
      <w:r>
        <w:rPr>
          <w:rFonts w:ascii="Times New Roman" w:hAnsi="Times New Roman"/>
          <w:color w:val="231F1F"/>
        </w:rPr>
        <w:t>liko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1"/>
        </w:rPr>
        <w:t>se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navodi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više</w:t>
      </w:r>
      <w:r>
        <w:rPr>
          <w:rFonts w:ascii="Times New Roman" w:hAnsi="Times New Roman"/>
          <w:color w:val="231F1F"/>
          <w:spacing w:val="81"/>
          <w:w w:val="99"/>
        </w:rPr>
        <w:t> </w:t>
      </w:r>
      <w:r>
        <w:rPr>
          <w:rFonts w:ascii="Times New Roman" w:hAnsi="Times New Roman"/>
          <w:color w:val="231F1F"/>
          <w:spacing w:val="-1"/>
        </w:rPr>
        <w:t>radova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</w:rPr>
        <w:t>istog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autora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jednoj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  <w:spacing w:val="-1"/>
        </w:rPr>
        <w:t>godini,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  <w:spacing w:val="-1"/>
        </w:rPr>
        <w:t>godine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treba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</w:rPr>
        <w:t>budu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označene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</w:rPr>
        <w:t>slovima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  <w:spacing w:val="-1"/>
        </w:rPr>
        <w:t>а,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б,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  <w:spacing w:val="-1"/>
        </w:rPr>
        <w:t>в/a,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b,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  <w:spacing w:val="-1"/>
        </w:rPr>
        <w:t>c,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  <w:spacing w:val="-1"/>
        </w:rPr>
        <w:t>polazeći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od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najskorije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npr.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(1995a),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(1995b).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NavoĎenje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nepublikovanih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radova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(npr.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rezimea</w:t>
      </w:r>
      <w:r>
        <w:rPr>
          <w:rFonts w:ascii="Times New Roman" w:hAnsi="Times New Roman"/>
          <w:color w:val="231F1F"/>
          <w:spacing w:val="105"/>
        </w:rPr>
        <w:t> </w:t>
      </w:r>
      <w:r>
        <w:rPr>
          <w:rFonts w:ascii="Times New Roman" w:hAnsi="Times New Roman"/>
          <w:color w:val="231F1F"/>
        </w:rPr>
        <w:t>sa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naučnog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  <w:spacing w:val="-1"/>
        </w:rPr>
        <w:t>skupa,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</w:rPr>
        <w:t>manuskripta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</w:rPr>
        <w:t>sl.)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</w:rPr>
        <w:t>nije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  <w:spacing w:val="-1"/>
        </w:rPr>
        <w:t>poţeljno.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</w:rPr>
        <w:t>Ukoliko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  <w:spacing w:val="-1"/>
        </w:rPr>
        <w:t>takvo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  <w:spacing w:val="-1"/>
        </w:rPr>
        <w:t>na</w:t>
      </w:r>
      <w:r>
        <w:rPr>
          <w:rFonts w:ascii="Times New Roman" w:hAnsi="Times New Roman"/>
          <w:color w:val="231F1F"/>
          <w:spacing w:val="-2"/>
        </w:rPr>
        <w:t>voĎe</w:t>
      </w:r>
      <w:r>
        <w:rPr>
          <w:rFonts w:ascii="Times New Roman" w:hAnsi="Times New Roman"/>
          <w:color w:val="231F1F"/>
          <w:spacing w:val="-1"/>
        </w:rPr>
        <w:t>nje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</w:rPr>
        <w:t>baš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  <w:spacing w:val="-1"/>
        </w:rPr>
        <w:t>neophodno,</w:t>
      </w:r>
      <w:r>
        <w:rPr>
          <w:rFonts w:ascii="Times New Roman" w:hAnsi="Times New Roman"/>
          <w:color w:val="231F1F"/>
          <w:spacing w:val="-6"/>
        </w:rPr>
        <w:t> </w:t>
      </w:r>
      <w:r>
        <w:rPr>
          <w:rFonts w:ascii="Times New Roman" w:hAnsi="Times New Roman"/>
          <w:color w:val="231F1F"/>
          <w:spacing w:val="-1"/>
        </w:rPr>
        <w:t>treba</w:t>
      </w:r>
      <w:r>
        <w:rPr>
          <w:rFonts w:ascii="Times New Roman" w:hAnsi="Times New Roman"/>
          <w:color w:val="231F1F"/>
          <w:spacing w:val="-6"/>
        </w:rPr>
        <w:t> </w:t>
      </w:r>
      <w:r>
        <w:rPr>
          <w:rFonts w:ascii="Times New Roman" w:hAnsi="Times New Roman"/>
          <w:color w:val="231F1F"/>
          <w:spacing w:val="-1"/>
        </w:rPr>
        <w:t>navesti</w:t>
      </w:r>
      <w:r>
        <w:rPr>
          <w:rFonts w:ascii="Times New Roman" w:hAnsi="Times New Roman"/>
          <w:color w:val="231F1F"/>
          <w:spacing w:val="-3"/>
        </w:rPr>
        <w:t> </w:t>
      </w:r>
      <w:r>
        <w:rPr>
          <w:rFonts w:ascii="Times New Roman" w:hAnsi="Times New Roman"/>
          <w:color w:val="231F1F"/>
          <w:spacing w:val="-1"/>
        </w:rPr>
        <w:t>što</w:t>
      </w:r>
      <w:r>
        <w:rPr>
          <w:rFonts w:ascii="Times New Roman" w:hAnsi="Times New Roman"/>
          <w:color w:val="231F1F"/>
          <w:spacing w:val="-5"/>
        </w:rPr>
        <w:t> </w:t>
      </w:r>
      <w:r>
        <w:rPr>
          <w:rFonts w:ascii="Times New Roman" w:hAnsi="Times New Roman"/>
          <w:color w:val="231F1F"/>
        </w:rPr>
        <w:t>potpunije</w:t>
      </w:r>
      <w:r>
        <w:rPr>
          <w:rFonts w:ascii="Times New Roman" w:hAnsi="Times New Roman"/>
          <w:color w:val="231F1F"/>
          <w:spacing w:val="-5"/>
        </w:rPr>
        <w:t> </w:t>
      </w:r>
      <w:r>
        <w:rPr>
          <w:rFonts w:ascii="Times New Roman" w:hAnsi="Times New Roman"/>
          <w:color w:val="231F1F"/>
          <w:spacing w:val="-1"/>
        </w:rPr>
        <w:t>podatke.</w:t>
      </w:r>
      <w:r>
        <w:rPr>
          <w:rFonts w:ascii="Times New Roman" w:hAnsi="Times New Roman"/>
          <w:color w:val="231F1F"/>
          <w:spacing w:val="-7"/>
        </w:rPr>
        <w:t> </w:t>
      </w:r>
      <w:r>
        <w:rPr>
          <w:rFonts w:ascii="Times New Roman" w:hAnsi="Times New Roman"/>
          <w:color w:val="231F1F"/>
          <w:spacing w:val="-1"/>
        </w:rPr>
        <w:t>Npr:</w:t>
      </w:r>
      <w:r>
        <w:rPr>
          <w:rFonts w:ascii="Times New Roman" w:hAnsi="Times New Roman"/>
        </w:rPr>
      </w:r>
    </w:p>
    <w:p>
      <w:pPr>
        <w:spacing w:line="276" w:lineRule="auto" w:before="1"/>
        <w:ind w:left="119" w:right="113" w:firstLine="719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color w:val="231F1F"/>
          <w:spacing w:val="-1"/>
          <w:sz w:val="24"/>
        </w:rPr>
        <w:t>Mitrović,</w:t>
      </w:r>
      <w:r>
        <w:rPr>
          <w:rFonts w:ascii="Times New Roman" w:hAnsi="Times New Roman"/>
          <w:color w:val="231F1F"/>
          <w:spacing w:val="33"/>
          <w:sz w:val="24"/>
        </w:rPr>
        <w:t> </w:t>
      </w:r>
      <w:r>
        <w:rPr>
          <w:rFonts w:ascii="Times New Roman" w:hAnsi="Times New Roman"/>
          <w:color w:val="231F1F"/>
          <w:sz w:val="24"/>
        </w:rPr>
        <w:t>D.</w:t>
      </w:r>
      <w:r>
        <w:rPr>
          <w:rFonts w:ascii="Times New Roman" w:hAnsi="Times New Roman"/>
          <w:color w:val="231F1F"/>
          <w:spacing w:val="32"/>
          <w:sz w:val="24"/>
        </w:rPr>
        <w:t> </w:t>
      </w:r>
      <w:r>
        <w:rPr>
          <w:rFonts w:ascii="Times New Roman" w:hAnsi="Times New Roman"/>
          <w:color w:val="231F1F"/>
          <w:spacing w:val="-1"/>
          <w:sz w:val="24"/>
        </w:rPr>
        <w:t>(2004).</w:t>
      </w:r>
      <w:r>
        <w:rPr>
          <w:rFonts w:ascii="Times New Roman" w:hAnsi="Times New Roman"/>
          <w:color w:val="231F1F"/>
          <w:spacing w:val="34"/>
          <w:sz w:val="24"/>
        </w:rPr>
        <w:t> </w:t>
      </w:r>
      <w:r>
        <w:rPr>
          <w:rFonts w:ascii="Times New Roman" w:hAnsi="Times New Roman"/>
          <w:i/>
          <w:color w:val="231F1F"/>
          <w:spacing w:val="-1"/>
          <w:sz w:val="24"/>
        </w:rPr>
        <w:t>Upitnička</w:t>
      </w:r>
      <w:r>
        <w:rPr>
          <w:rFonts w:ascii="Times New Roman" w:hAnsi="Times New Roman"/>
          <w:i/>
          <w:color w:val="231F1F"/>
          <w:spacing w:val="33"/>
          <w:sz w:val="24"/>
        </w:rPr>
        <w:t> </w:t>
      </w:r>
      <w:r>
        <w:rPr>
          <w:rFonts w:ascii="Times New Roman" w:hAnsi="Times New Roman"/>
          <w:i/>
          <w:color w:val="231F1F"/>
          <w:spacing w:val="-1"/>
          <w:sz w:val="24"/>
        </w:rPr>
        <w:t>provera</w:t>
      </w:r>
      <w:r>
        <w:rPr>
          <w:rFonts w:ascii="Times New Roman" w:hAnsi="Times New Roman"/>
          <w:i/>
          <w:color w:val="231F1F"/>
          <w:spacing w:val="33"/>
          <w:sz w:val="24"/>
        </w:rPr>
        <w:t> </w:t>
      </w:r>
      <w:r>
        <w:rPr>
          <w:rFonts w:ascii="Times New Roman" w:hAnsi="Times New Roman"/>
          <w:i/>
          <w:color w:val="231F1F"/>
          <w:spacing w:val="-1"/>
          <w:sz w:val="24"/>
        </w:rPr>
        <w:t>psihoanalitičkog</w:t>
      </w:r>
      <w:r>
        <w:rPr>
          <w:rFonts w:ascii="Times New Roman" w:hAnsi="Times New Roman"/>
          <w:i/>
          <w:color w:val="231F1F"/>
          <w:spacing w:val="33"/>
          <w:sz w:val="24"/>
        </w:rPr>
        <w:t> </w:t>
      </w:r>
      <w:r>
        <w:rPr>
          <w:rFonts w:ascii="Times New Roman" w:hAnsi="Times New Roman"/>
          <w:i/>
          <w:color w:val="231F1F"/>
          <w:spacing w:val="-1"/>
          <w:sz w:val="24"/>
        </w:rPr>
        <w:t>konstrukta</w:t>
      </w:r>
      <w:r>
        <w:rPr>
          <w:rFonts w:ascii="Times New Roman" w:hAnsi="Times New Roman"/>
          <w:i/>
          <w:color w:val="231F1F"/>
          <w:spacing w:val="33"/>
          <w:sz w:val="24"/>
        </w:rPr>
        <w:t> </w:t>
      </w:r>
      <w:r>
        <w:rPr>
          <w:rFonts w:ascii="Times New Roman" w:hAnsi="Times New Roman"/>
          <w:i/>
          <w:color w:val="231F1F"/>
          <w:spacing w:val="-1"/>
          <w:sz w:val="24"/>
        </w:rPr>
        <w:t>Elektro</w:t>
      </w:r>
      <w:r>
        <w:rPr>
          <w:rFonts w:ascii="Times New Roman" w:hAnsi="Times New Roman"/>
          <w:i/>
          <w:color w:val="231F1F"/>
          <w:spacing w:val="109"/>
          <w:sz w:val="24"/>
        </w:rPr>
        <w:t> </w:t>
      </w:r>
      <w:r>
        <w:rPr>
          <w:rFonts w:ascii="Times New Roman" w:hAnsi="Times New Roman"/>
          <w:i/>
          <w:color w:val="231F1F"/>
          <w:spacing w:val="-1"/>
          <w:sz w:val="24"/>
        </w:rPr>
        <w:t>kompleksa</w:t>
      </w:r>
      <w:r>
        <w:rPr>
          <w:rFonts w:ascii="Times New Roman" w:hAnsi="Times New Roman"/>
          <w:i/>
          <w:color w:val="231F1F"/>
          <w:spacing w:val="50"/>
          <w:sz w:val="24"/>
        </w:rPr>
        <w:t> </w:t>
      </w:r>
      <w:r>
        <w:rPr>
          <w:rFonts w:ascii="Times New Roman" w:hAnsi="Times New Roman"/>
          <w:i/>
          <w:color w:val="231F1F"/>
          <w:sz w:val="24"/>
        </w:rPr>
        <w:t>putem</w:t>
      </w:r>
      <w:r>
        <w:rPr>
          <w:rFonts w:ascii="Times New Roman" w:hAnsi="Times New Roman"/>
          <w:i/>
          <w:color w:val="231F1F"/>
          <w:spacing w:val="49"/>
          <w:sz w:val="24"/>
        </w:rPr>
        <w:t> </w:t>
      </w:r>
      <w:r>
        <w:rPr>
          <w:rFonts w:ascii="Times New Roman" w:hAnsi="Times New Roman"/>
          <w:i/>
          <w:color w:val="231F1F"/>
          <w:sz w:val="24"/>
        </w:rPr>
        <w:t>poliemocionalnog</w:t>
      </w:r>
      <w:r>
        <w:rPr>
          <w:rFonts w:ascii="Times New Roman" w:hAnsi="Times New Roman"/>
          <w:i/>
          <w:color w:val="231F1F"/>
          <w:spacing w:val="50"/>
          <w:sz w:val="24"/>
        </w:rPr>
        <w:t> </w:t>
      </w:r>
      <w:r>
        <w:rPr>
          <w:rFonts w:ascii="Times New Roman" w:hAnsi="Times New Roman"/>
          <w:i/>
          <w:color w:val="231F1F"/>
          <w:spacing w:val="-1"/>
          <w:sz w:val="24"/>
        </w:rPr>
        <w:t>načina</w:t>
      </w:r>
      <w:r>
        <w:rPr>
          <w:rFonts w:ascii="Times New Roman" w:hAnsi="Times New Roman"/>
          <w:i/>
          <w:color w:val="231F1F"/>
          <w:spacing w:val="52"/>
          <w:sz w:val="24"/>
        </w:rPr>
        <w:t> </w:t>
      </w:r>
      <w:r>
        <w:rPr>
          <w:rFonts w:ascii="Times New Roman" w:hAnsi="Times New Roman"/>
          <w:i/>
          <w:color w:val="231F1F"/>
          <w:sz w:val="24"/>
        </w:rPr>
        <w:t>odgovaranja</w:t>
      </w:r>
      <w:r>
        <w:rPr>
          <w:rFonts w:ascii="Times New Roman" w:hAnsi="Times New Roman"/>
          <w:color w:val="231F1F"/>
          <w:sz w:val="24"/>
        </w:rPr>
        <w:t>.</w:t>
      </w:r>
      <w:r>
        <w:rPr>
          <w:rFonts w:ascii="Times New Roman" w:hAnsi="Times New Roman"/>
          <w:color w:val="231F1F"/>
          <w:spacing w:val="50"/>
          <w:sz w:val="24"/>
        </w:rPr>
        <w:t> </w:t>
      </w:r>
      <w:r>
        <w:rPr>
          <w:rFonts w:ascii="Times New Roman" w:hAnsi="Times New Roman"/>
          <w:color w:val="231F1F"/>
          <w:sz w:val="24"/>
        </w:rPr>
        <w:t>Nepublikovana</w:t>
      </w:r>
      <w:r>
        <w:rPr>
          <w:rFonts w:ascii="Times New Roman" w:hAnsi="Times New Roman"/>
          <w:color w:val="231F1F"/>
          <w:spacing w:val="48"/>
          <w:sz w:val="24"/>
        </w:rPr>
        <w:t> </w:t>
      </w:r>
      <w:r>
        <w:rPr>
          <w:rFonts w:ascii="Times New Roman" w:hAnsi="Times New Roman"/>
          <w:color w:val="231F1F"/>
          <w:sz w:val="24"/>
        </w:rPr>
        <w:t>doktorska</w:t>
      </w:r>
      <w:r>
        <w:rPr>
          <w:rFonts w:ascii="Times New Roman" w:hAnsi="Times New Roman"/>
          <w:color w:val="231F1F"/>
          <w:spacing w:val="26"/>
          <w:sz w:val="24"/>
        </w:rPr>
        <w:t> </w:t>
      </w:r>
      <w:r>
        <w:rPr>
          <w:rFonts w:ascii="Times New Roman" w:hAnsi="Times New Roman"/>
          <w:color w:val="231F1F"/>
          <w:spacing w:val="-1"/>
          <w:sz w:val="24"/>
        </w:rPr>
        <w:t>disertacija.</w:t>
      </w:r>
      <w:r>
        <w:rPr>
          <w:rFonts w:ascii="Times New Roman" w:hAnsi="Times New Roman"/>
          <w:color w:val="231F1F"/>
          <w:spacing w:val="2"/>
          <w:sz w:val="24"/>
        </w:rPr>
        <w:t> </w:t>
      </w:r>
      <w:r>
        <w:rPr>
          <w:rFonts w:ascii="Times New Roman" w:hAnsi="Times New Roman"/>
          <w:color w:val="231F1F"/>
          <w:spacing w:val="-1"/>
          <w:sz w:val="24"/>
        </w:rPr>
        <w:t>Filozofski</w:t>
      </w:r>
      <w:r>
        <w:rPr>
          <w:rFonts w:ascii="Times New Roman" w:hAnsi="Times New Roman"/>
          <w:color w:val="231F1F"/>
          <w:sz w:val="24"/>
        </w:rPr>
        <w:t> </w:t>
      </w:r>
      <w:r>
        <w:rPr>
          <w:rFonts w:ascii="Times New Roman" w:hAnsi="Times New Roman"/>
          <w:color w:val="231F1F"/>
          <w:spacing w:val="-1"/>
          <w:sz w:val="24"/>
        </w:rPr>
        <w:t>fakultet,</w:t>
      </w:r>
      <w:r>
        <w:rPr>
          <w:rFonts w:ascii="Times New Roman" w:hAnsi="Times New Roman"/>
          <w:color w:val="231F1F"/>
          <w:sz w:val="24"/>
        </w:rPr>
        <w:t> </w:t>
      </w:r>
      <w:r>
        <w:rPr>
          <w:rFonts w:ascii="Times New Roman" w:hAnsi="Times New Roman"/>
          <w:color w:val="231F1F"/>
          <w:spacing w:val="-1"/>
          <w:sz w:val="24"/>
        </w:rPr>
        <w:t>Univerzitet</w:t>
      </w:r>
      <w:r>
        <w:rPr>
          <w:rFonts w:ascii="Times New Roman" w:hAnsi="Times New Roman"/>
          <w:color w:val="231F1F"/>
          <w:sz w:val="24"/>
        </w:rPr>
        <w:t> u Novom Sadu, Novi </w:t>
      </w:r>
      <w:r>
        <w:rPr>
          <w:rFonts w:ascii="Times New Roman" w:hAnsi="Times New Roman"/>
          <w:color w:val="231F1F"/>
          <w:spacing w:val="-1"/>
          <w:sz w:val="24"/>
        </w:rPr>
        <w:t>Sad.</w:t>
      </w:r>
      <w:r>
        <w:rPr>
          <w:rFonts w:ascii="Times New Roman" w:hAnsi="Times New Roman"/>
          <w:sz w:val="24"/>
        </w:rPr>
      </w:r>
    </w:p>
    <w:p>
      <w:pPr>
        <w:spacing w:after="0" w:line="276" w:lineRule="auto"/>
        <w:jc w:val="both"/>
        <w:rPr>
          <w:rFonts w:ascii="Times New Roman" w:hAnsi="Times New Roman" w:cs="Times New Roman" w:eastAsia="Times New Roman"/>
          <w:sz w:val="24"/>
          <w:szCs w:val="24"/>
        </w:rPr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275" w:lineRule="auto" w:before="69"/>
        <w:ind w:right="118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b/>
          <w:color w:val="231F1F"/>
          <w:spacing w:val="-1"/>
        </w:rPr>
        <w:t>Prilog.</w:t>
      </w:r>
      <w:r>
        <w:rPr>
          <w:rFonts w:ascii="Times New Roman" w:hAnsi="Times New Roman"/>
          <w:b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prilogu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treba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dati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samo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one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opise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materijala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koji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bi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bili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korisni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čitaocima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  <w:spacing w:val="-1"/>
        </w:rPr>
        <w:t>razumevanje,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evaluiranje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ili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ponavljanje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istraţivanja.</w:t>
      </w:r>
      <w:r>
        <w:rPr>
          <w:rFonts w:ascii="Times New Roman" w:hAnsi="Times New Roman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27"/>
          <w:szCs w:val="27"/>
        </w:rPr>
      </w:pPr>
    </w:p>
    <w:p>
      <w:pPr>
        <w:pStyle w:val="BodyText"/>
        <w:spacing w:line="275" w:lineRule="auto"/>
        <w:ind w:left="119" w:right="114" w:firstLine="71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b/>
          <w:color w:val="231F1F"/>
          <w:spacing w:val="-1"/>
        </w:rPr>
        <w:t>Fusnote</w:t>
      </w:r>
      <w:r>
        <w:rPr>
          <w:rFonts w:ascii="Times New Roman" w:hAnsi="Times New Roman"/>
          <w:b/>
          <w:color w:val="231F1F"/>
          <w:spacing w:val="24"/>
        </w:rPr>
        <w:t> </w:t>
      </w:r>
      <w:r>
        <w:rPr>
          <w:rFonts w:ascii="Times New Roman" w:hAnsi="Times New Roman"/>
          <w:b/>
          <w:color w:val="231F1F"/>
        </w:rPr>
        <w:t>i</w:t>
      </w:r>
      <w:r>
        <w:rPr>
          <w:rFonts w:ascii="Times New Roman" w:hAnsi="Times New Roman"/>
          <w:b/>
          <w:color w:val="231F1F"/>
          <w:spacing w:val="25"/>
        </w:rPr>
        <w:t> </w:t>
      </w:r>
      <w:r>
        <w:rPr>
          <w:rFonts w:ascii="Times New Roman" w:hAnsi="Times New Roman"/>
          <w:b/>
          <w:color w:val="231F1F"/>
          <w:spacing w:val="-1"/>
        </w:rPr>
        <w:t>skraćenice.</w:t>
      </w:r>
      <w:r>
        <w:rPr>
          <w:rFonts w:ascii="Times New Roman" w:hAnsi="Times New Roman"/>
          <w:b/>
          <w:color w:val="231F1F"/>
          <w:spacing w:val="29"/>
        </w:rPr>
        <w:t> </w:t>
      </w:r>
      <w:r>
        <w:rPr>
          <w:rFonts w:ascii="Times New Roman" w:hAnsi="Times New Roman"/>
          <w:color w:val="231F1F"/>
        </w:rPr>
        <w:t>Fusnote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  <w:spacing w:val="-1"/>
        </w:rPr>
        <w:t>treba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1"/>
        </w:rPr>
        <w:t>izbegavati.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  <w:spacing w:val="-1"/>
        </w:rPr>
        <w:t>Skraćenice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</w:rPr>
        <w:t>takoĎe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treba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1"/>
        </w:rPr>
        <w:t>izbegavati,</w:t>
      </w:r>
      <w:r>
        <w:rPr>
          <w:rFonts w:ascii="Times New Roman" w:hAnsi="Times New Roman"/>
          <w:color w:val="231F1F"/>
          <w:spacing w:val="75"/>
        </w:rPr>
        <w:t> </w:t>
      </w:r>
      <w:r>
        <w:rPr>
          <w:color w:val="231F1F"/>
        </w:rPr>
        <w:t>osim</w:t>
      </w:r>
      <w:r>
        <w:rPr>
          <w:color w:val="231F1F"/>
          <w:spacing w:val="27"/>
        </w:rPr>
        <w:t> </w:t>
      </w:r>
      <w:r>
        <w:rPr>
          <w:rFonts w:ascii="Times New Roman" w:hAnsi="Times New Roman"/>
          <w:color w:val="231F1F"/>
        </w:rPr>
        <w:t>izrazito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1"/>
        </w:rPr>
        <w:t>uobičajenih.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1"/>
        </w:rPr>
        <w:t>Skraćenice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koje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navedene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1"/>
        </w:rPr>
        <w:t>tabelama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slikama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treba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  <w:spacing w:val="1"/>
        </w:rPr>
        <w:t>da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budu</w:t>
      </w:r>
      <w:r>
        <w:rPr>
          <w:rFonts w:ascii="Times New Roman" w:hAnsi="Times New Roman"/>
          <w:color w:val="231F1F"/>
          <w:spacing w:val="56"/>
        </w:rPr>
        <w:t> </w:t>
      </w:r>
      <w:r>
        <w:rPr>
          <w:rFonts w:ascii="Times New Roman" w:hAnsi="Times New Roman"/>
          <w:color w:val="231F1F"/>
          <w:spacing w:val="-1"/>
        </w:rPr>
        <w:t>objašnjene.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Objašnjenja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(legenda)</w:t>
      </w:r>
      <w:r>
        <w:rPr>
          <w:rFonts w:ascii="Times New Roman" w:hAnsi="Times New Roman"/>
          <w:color w:val="231F1F"/>
        </w:rPr>
        <w:t> se</w:t>
      </w:r>
      <w:r>
        <w:rPr>
          <w:rFonts w:ascii="Times New Roman" w:hAnsi="Times New Roman"/>
          <w:color w:val="231F1F"/>
          <w:spacing w:val="-1"/>
        </w:rPr>
        <w:t> daju</w:t>
      </w:r>
      <w:r>
        <w:rPr>
          <w:rFonts w:ascii="Times New Roman" w:hAnsi="Times New Roman"/>
          <w:color w:val="231F1F"/>
        </w:rPr>
        <w:t> ispod tabele ili </w:t>
      </w:r>
      <w:r>
        <w:rPr>
          <w:rFonts w:ascii="Times New Roman" w:hAnsi="Times New Roman"/>
          <w:color w:val="231F1F"/>
          <w:spacing w:val="-1"/>
        </w:rPr>
        <w:t>slike.</w:t>
      </w:r>
      <w:r>
        <w:rPr>
          <w:rFonts w:ascii="Times New Roman" w:hAnsi="Times New Roman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27"/>
          <w:szCs w:val="27"/>
        </w:rPr>
      </w:pPr>
    </w:p>
    <w:p>
      <w:pPr>
        <w:pStyle w:val="BodyText"/>
        <w:spacing w:line="275" w:lineRule="auto"/>
        <w:ind w:left="119" w:right="110" w:firstLine="720"/>
        <w:jc w:val="both"/>
      </w:pPr>
      <w:r>
        <w:rPr>
          <w:rFonts w:ascii="Times New Roman" w:hAnsi="Times New Roman"/>
          <w:color w:val="231F1F"/>
          <w:spacing w:val="-1"/>
        </w:rPr>
        <w:t>Radove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</w:rPr>
        <w:t>treba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  <w:spacing w:val="-1"/>
        </w:rPr>
        <w:t>dostaviti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  <w:spacing w:val="-1"/>
        </w:rPr>
        <w:t>Uredništvu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  <w:spacing w:val="-1"/>
        </w:rPr>
        <w:t>(iubd.nir@gmail.com),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</w:rPr>
        <w:t>elektronskoj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</w:rPr>
        <w:t>for</w:t>
      </w:r>
      <w:r>
        <w:rPr>
          <w:color w:val="231F1F"/>
        </w:rPr>
        <w:t>mi.</w:t>
      </w:r>
      <w:r>
        <w:rPr>
          <w:color w:val="231F1F"/>
          <w:spacing w:val="87"/>
        </w:rPr>
        <w:t> </w:t>
      </w:r>
      <w:r>
        <w:rPr>
          <w:rFonts w:ascii="Times New Roman" w:hAnsi="Times New Roman"/>
          <w:color w:val="231F1F"/>
          <w:spacing w:val="-1"/>
        </w:rPr>
        <w:t>Uredništvo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  <w:spacing w:val="-1"/>
        </w:rPr>
        <w:t>zadrţava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</w:rPr>
        <w:t>pravo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  <w:spacing w:val="-1"/>
        </w:rPr>
        <w:t>prilag</w:t>
      </w:r>
      <w:r>
        <w:rPr>
          <w:rFonts w:ascii="Times New Roman" w:hAnsi="Times New Roman"/>
          <w:color w:val="231F1F"/>
          <w:spacing w:val="-2"/>
        </w:rPr>
        <w:t>oĎa</w:t>
      </w:r>
      <w:r>
        <w:rPr>
          <w:rFonts w:ascii="Times New Roman" w:hAnsi="Times New Roman"/>
          <w:color w:val="231F1F"/>
          <w:spacing w:val="-1"/>
        </w:rPr>
        <w:t>va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</w:rPr>
        <w:t>rad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</w:rPr>
        <w:t>opštim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  <w:spacing w:val="-1"/>
        </w:rPr>
        <w:t>pravilima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  <w:spacing w:val="-1"/>
        </w:rPr>
        <w:t>ure</w:t>
      </w:r>
      <w:r>
        <w:rPr>
          <w:rFonts w:ascii="Times New Roman" w:hAnsi="Times New Roman"/>
          <w:color w:val="231F1F"/>
          <w:spacing w:val="-2"/>
        </w:rPr>
        <w:t>Ďiva</w:t>
      </w:r>
      <w:r>
        <w:rPr>
          <w:rFonts w:ascii="Times New Roman" w:hAnsi="Times New Roman"/>
          <w:color w:val="231F1F"/>
          <w:spacing w:val="-1"/>
        </w:rPr>
        <w:t>nja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  <w:spacing w:val="-1"/>
        </w:rPr>
        <w:t>časopisa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i/>
          <w:color w:val="231F1F"/>
        </w:rPr>
        <w:t>NIR</w:t>
      </w:r>
      <w:r>
        <w:rPr>
          <w:rFonts w:ascii="Times New Roman" w:hAnsi="Times New Roman"/>
          <w:i/>
          <w:color w:val="231F1F"/>
          <w:spacing w:val="34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99"/>
        </w:rPr>
        <w:t> </w:t>
      </w:r>
      <w:r>
        <w:rPr>
          <w:color w:val="231F1F"/>
          <w:spacing w:val="-1"/>
        </w:rPr>
        <w:t>standardima bosanskog,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hrvatskog,</w:t>
      </w:r>
      <w:r>
        <w:rPr>
          <w:color w:val="231F1F"/>
        </w:rPr>
        <w:t> srpskog</w:t>
      </w:r>
      <w:r>
        <w:rPr>
          <w:color w:val="231F1F"/>
          <w:spacing w:val="-3"/>
        </w:rPr>
        <w:t> </w:t>
      </w:r>
      <w:r>
        <w:rPr>
          <w:color w:val="231F1F"/>
        </w:rPr>
        <w:t>jezika.</w:t>
      </w:r>
      <w:r>
        <w:rPr/>
      </w:r>
    </w:p>
    <w:p>
      <w:pPr>
        <w:spacing w:line="240" w:lineRule="auto" w:before="8"/>
        <w:rPr>
          <w:rFonts w:ascii="Times New Roman" w:hAnsi="Times New Roman" w:cs="Times New Roman" w:eastAsia="Times New Roman"/>
          <w:sz w:val="27"/>
          <w:szCs w:val="27"/>
        </w:rPr>
      </w:pPr>
    </w:p>
    <w:p>
      <w:pPr>
        <w:pStyle w:val="BodyText"/>
        <w:spacing w:line="240" w:lineRule="auto"/>
        <w:ind w:left="839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</w:rPr>
        <w:t>Svi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radovi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časopisu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i/>
          <w:color w:val="231F1F"/>
        </w:rPr>
        <w:t>NIR</w:t>
      </w:r>
      <w:r>
        <w:rPr>
          <w:rFonts w:ascii="Times New Roman" w:hAnsi="Times New Roman"/>
          <w:i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podleţu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recenziranju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stručnjaka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iz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nadleţne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oblasti.</w:t>
      </w:r>
      <w:r>
        <w:rPr>
          <w:rFonts w:ascii="Times New Roman" w:hAnsi="Times New Roman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31"/>
          <w:szCs w:val="31"/>
        </w:rPr>
      </w:pPr>
    </w:p>
    <w:p>
      <w:pPr>
        <w:pStyle w:val="BodyText"/>
        <w:spacing w:line="240" w:lineRule="auto"/>
        <w:ind w:left="839" w:right="0"/>
        <w:jc w:val="left"/>
        <w:rPr>
          <w:rFonts w:ascii="Times New Roman" w:hAnsi="Times New Roman" w:cs="Times New Roman" w:eastAsia="Times New Roman"/>
        </w:rPr>
      </w:pPr>
      <w:r>
        <w:rPr>
          <w:color w:val="231F1F"/>
        </w:rPr>
        <w:t>Svi</w:t>
      </w:r>
      <w:r>
        <w:rPr>
          <w:color w:val="231F1F"/>
          <w:spacing w:val="17"/>
        </w:rPr>
        <w:t> </w:t>
      </w:r>
      <w:r>
        <w:rPr>
          <w:color w:val="231F1F"/>
          <w:spacing w:val="-1"/>
        </w:rPr>
        <w:t>rukopisi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prispeli</w:t>
      </w:r>
      <w:r>
        <w:rPr>
          <w:color w:val="231F1F"/>
          <w:spacing w:val="18"/>
        </w:rPr>
        <w:t> </w:t>
      </w:r>
      <w:r>
        <w:rPr>
          <w:color w:val="231F1F"/>
        </w:rPr>
        <w:t>na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vreme</w:t>
      </w:r>
      <w:r>
        <w:rPr>
          <w:color w:val="231F1F"/>
          <w:spacing w:val="17"/>
        </w:rPr>
        <w:t> </w:t>
      </w:r>
      <w:r>
        <w:rPr>
          <w:color w:val="231F1F"/>
        </w:rPr>
        <w:t>ko</w:t>
      </w:r>
      <w:r>
        <w:rPr>
          <w:rFonts w:ascii="Times New Roman" w:hAnsi="Times New Roman"/>
          <w:color w:val="231F1F"/>
        </w:rPr>
        <w:t>ji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uklapaju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  <w:spacing w:val="-1"/>
        </w:rPr>
        <w:t>pre</w:t>
      </w:r>
      <w:r>
        <w:rPr>
          <w:rFonts w:ascii="Times New Roman" w:hAnsi="Times New Roman"/>
          <w:color w:val="231F1F"/>
          <w:spacing w:val="-2"/>
        </w:rPr>
        <w:t>dviĎen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obim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  <w:spacing w:val="-1"/>
        </w:rPr>
        <w:t>pripremljeni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</w:rPr>
      </w:r>
    </w:p>
    <w:p>
      <w:pPr>
        <w:spacing w:before="41"/>
        <w:ind w:left="119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color w:val="231F1F"/>
          <w:sz w:val="24"/>
        </w:rPr>
        <w:t>skladu s </w:t>
      </w:r>
      <w:r>
        <w:rPr>
          <w:rFonts w:ascii="Times New Roman" w:hAnsi="Times New Roman"/>
          <w:i/>
          <w:color w:val="231F1F"/>
          <w:spacing w:val="-1"/>
          <w:sz w:val="24"/>
        </w:rPr>
        <w:t>Uputstvom</w:t>
      </w:r>
      <w:r>
        <w:rPr>
          <w:rFonts w:ascii="Times New Roman" w:hAnsi="Times New Roman"/>
          <w:color w:val="231F1F"/>
          <w:spacing w:val="-1"/>
          <w:sz w:val="24"/>
        </w:rPr>
        <w:t>,</w:t>
      </w:r>
      <w:r>
        <w:rPr>
          <w:rFonts w:ascii="Times New Roman" w:hAnsi="Times New Roman"/>
          <w:color w:val="231F1F"/>
          <w:sz w:val="24"/>
        </w:rPr>
        <w:t> biće </w:t>
      </w:r>
      <w:r>
        <w:rPr>
          <w:rFonts w:ascii="Times New Roman" w:hAnsi="Times New Roman"/>
          <w:color w:val="231F1F"/>
          <w:spacing w:val="-1"/>
          <w:sz w:val="24"/>
        </w:rPr>
        <w:t>štampani</w:t>
      </w:r>
      <w:r>
        <w:rPr>
          <w:rFonts w:ascii="Times New Roman" w:hAnsi="Times New Roman"/>
          <w:color w:val="231F1F"/>
          <w:sz w:val="24"/>
        </w:rPr>
        <w:t> u </w:t>
      </w:r>
      <w:r>
        <w:rPr>
          <w:rFonts w:ascii="Times New Roman" w:hAnsi="Times New Roman"/>
          <w:color w:val="231F1F"/>
          <w:spacing w:val="-1"/>
          <w:sz w:val="24"/>
        </w:rPr>
        <w:t>časopisu</w:t>
      </w:r>
      <w:r>
        <w:rPr>
          <w:rFonts w:ascii="Times New Roman" w:hAnsi="Times New Roman"/>
          <w:color w:val="231F1F"/>
          <w:spacing w:val="1"/>
          <w:sz w:val="24"/>
        </w:rPr>
        <w:t> </w:t>
      </w:r>
      <w:r>
        <w:rPr>
          <w:rFonts w:ascii="Times New Roman" w:hAnsi="Times New Roman"/>
          <w:i/>
          <w:color w:val="231F1F"/>
          <w:sz w:val="24"/>
        </w:rPr>
        <w:t>NIR</w:t>
      </w:r>
      <w:r>
        <w:rPr>
          <w:rFonts w:ascii="Times New Roman" w:hAnsi="Times New Roman"/>
          <w:color w:val="231F1F"/>
          <w:sz w:val="24"/>
        </w:rPr>
        <w:t>.</w:t>
      </w:r>
      <w:r>
        <w:rPr>
          <w:rFonts w:ascii="Times New Roman" w:hAnsi="Times New Roman"/>
          <w:sz w:val="24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31"/>
          <w:szCs w:val="31"/>
        </w:rPr>
      </w:pPr>
    </w:p>
    <w:p>
      <w:pPr>
        <w:pStyle w:val="BodyText"/>
        <w:spacing w:line="240" w:lineRule="auto"/>
        <w:ind w:left="0" w:right="318"/>
        <w:jc w:val="righ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Uredništvo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  <w:spacing w:val="-1"/>
        </w:rPr>
        <w:t>časopisa</w:t>
      </w:r>
      <w:r>
        <w:rPr>
          <w:rFonts w:ascii="Times New Roman" w:hAnsi="Times New Roman"/>
          <w:color w:val="231F1F"/>
          <w:spacing w:val="-3"/>
        </w:rPr>
        <w:t> </w:t>
      </w:r>
      <w:r>
        <w:rPr>
          <w:rFonts w:ascii="Times New Roman" w:hAnsi="Times New Roman"/>
          <w:i/>
          <w:color w:val="231F1F"/>
        </w:rPr>
        <w:t>NIR</w:t>
      </w:r>
      <w:r>
        <w:rPr>
          <w:rFonts w:ascii="Times New Roman" w:hAnsi="Times New Roman"/>
        </w:rPr>
      </w:r>
    </w:p>
    <w:p>
      <w:pPr>
        <w:spacing w:after="0" w:line="240" w:lineRule="auto"/>
        <w:jc w:val="right"/>
        <w:rPr>
          <w:rFonts w:ascii="Times New Roman" w:hAnsi="Times New Roman" w:cs="Times New Roman" w:eastAsia="Times New Roman"/>
        </w:rPr>
        <w:sectPr>
          <w:pgSz w:w="11910" w:h="16840"/>
          <w:pgMar w:header="926" w:footer="853" w:top="1120" w:bottom="1040" w:left="1300" w:right="13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4"/>
        <w:rPr>
          <w:rFonts w:ascii="Times New Roman" w:hAnsi="Times New Roman" w:cs="Times New Roman" w:eastAsia="Times New Roman"/>
          <w:i/>
          <w:sz w:val="29"/>
          <w:szCs w:val="29"/>
        </w:rPr>
      </w:pPr>
    </w:p>
    <w:p>
      <w:pPr>
        <w:spacing w:before="69"/>
        <w:ind w:left="2327" w:right="2222" w:firstLine="0"/>
        <w:jc w:val="center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b/>
          <w:color w:val="231F1F"/>
          <w:sz w:val="24"/>
        </w:rPr>
        <w:t>NIR</w:t>
      </w:r>
      <w:r>
        <w:rPr>
          <w:rFonts w:ascii="Times New Roman"/>
          <w:sz w:val="24"/>
        </w:rPr>
      </w:r>
    </w:p>
    <w:p>
      <w:pPr>
        <w:pStyle w:val="BodyText"/>
        <w:spacing w:line="240" w:lineRule="auto" w:before="33"/>
        <w:ind w:left="2672" w:right="2563"/>
        <w:jc w:val="center"/>
      </w:pPr>
      <w:r>
        <w:rPr>
          <w:rFonts w:ascii="Times New Roman" w:hAnsi="Times New Roman" w:cs="Times New Roman" w:eastAsia="Times New Roman"/>
          <w:color w:val="231F1F"/>
          <w:spacing w:val="-1"/>
        </w:rPr>
        <w:t>Časopis</w:t>
      </w:r>
      <w:r>
        <w:rPr>
          <w:rFonts w:ascii="Times New Roman" w:hAnsi="Times New Roman" w:cs="Times New Roman" w:eastAsia="Times New Roman"/>
          <w:color w:val="231F1F"/>
          <w:spacing w:val="19"/>
        </w:rPr>
        <w:t> </w:t>
      </w:r>
      <w:r>
        <w:rPr>
          <w:rFonts w:ascii="Times New Roman" w:hAnsi="Times New Roman" w:cs="Times New Roman" w:eastAsia="Times New Roman"/>
          <w:color w:val="231F1F"/>
        </w:rPr>
        <w:t>za</w:t>
      </w:r>
      <w:r>
        <w:rPr>
          <w:rFonts w:ascii="Times New Roman" w:hAnsi="Times New Roman" w:cs="Times New Roman" w:eastAsia="Times New Roman"/>
          <w:color w:val="231F1F"/>
          <w:spacing w:val="1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nauku</w:t>
      </w:r>
      <w:r>
        <w:rPr>
          <w:rFonts w:ascii="Times New Roman" w:hAnsi="Times New Roman" w:cs="Times New Roman" w:eastAsia="Times New Roman"/>
          <w:color w:val="231F1F"/>
          <w:spacing w:val="-1"/>
        </w:rPr>
        <w:t>–</w:t>
      </w:r>
      <w:r>
        <w:rPr>
          <w:rFonts w:ascii="Times New Roman" w:hAnsi="Times New Roman" w:cs="Times New Roman" w:eastAsia="Times New Roman"/>
          <w:color w:val="231F1F"/>
          <w:spacing w:val="-1"/>
        </w:rPr>
        <w:t>istraţivanje</w:t>
      </w:r>
      <w:r>
        <w:rPr>
          <w:rFonts w:ascii="Times New Roman" w:hAnsi="Times New Roman" w:cs="Times New Roman" w:eastAsia="Times New Roman"/>
          <w:color w:val="231F1F"/>
          <w:spacing w:val="-1"/>
        </w:rPr>
        <w:t>–</w:t>
      </w:r>
      <w:r>
        <w:rPr>
          <w:color w:val="231F1F"/>
          <w:spacing w:val="-1"/>
        </w:rPr>
        <w:t>razvoj</w:t>
      </w:r>
      <w:r>
        <w:rPr>
          <w:color w:val="231F1F"/>
          <w:spacing w:val="55"/>
        </w:rPr>
        <w:t> </w:t>
      </w:r>
      <w:r>
        <w:rPr>
          <w:color w:val="231F1F"/>
          <w:spacing w:val="-1"/>
        </w:rPr>
        <w:t>godina</w:t>
      </w:r>
      <w:r>
        <w:rPr>
          <w:color w:val="231F1F"/>
        </w:rPr>
        <w:t> </w:t>
      </w:r>
      <w:r>
        <w:rPr>
          <w:color w:val="231F1F"/>
          <w:spacing w:val="-1"/>
        </w:rPr>
        <w:t>V</w:t>
      </w:r>
      <w:r>
        <w:rPr>
          <w:rFonts w:ascii="Times New Roman" w:hAnsi="Times New Roman" w:cs="Times New Roman" w:eastAsia="Times New Roman"/>
          <w:color w:val="231F1F"/>
          <w:spacing w:val="-1"/>
        </w:rPr>
        <w:t>II</w:t>
      </w:r>
      <w:r>
        <w:rPr>
          <w:color w:val="231F1F"/>
          <w:spacing w:val="-1"/>
        </w:rPr>
        <w:t>,</w:t>
      </w:r>
      <w:r>
        <w:rPr>
          <w:color w:val="231F1F"/>
        </w:rPr>
        <w:t> broj</w:t>
      </w:r>
      <w:r>
        <w:rPr>
          <w:color w:val="231F1F"/>
          <w:spacing w:val="-1"/>
        </w:rPr>
        <w:t> </w:t>
      </w:r>
      <w:r>
        <w:rPr>
          <w:color w:val="231F1F"/>
        </w:rPr>
        <w:t>13</w:t>
      </w:r>
      <w:r>
        <w:rPr/>
      </w:r>
    </w:p>
    <w:p>
      <w:pPr>
        <w:pStyle w:val="BodyText"/>
        <w:spacing w:line="240" w:lineRule="auto"/>
        <w:ind w:left="2327" w:right="2225"/>
        <w:jc w:val="center"/>
      </w:pPr>
      <w:r>
        <w:rPr>
          <w:rFonts w:ascii="Times New Roman" w:hAnsi="Times New Roman"/>
          <w:color w:val="231F1F"/>
          <w:spacing w:val="-1"/>
        </w:rPr>
        <w:t>Brčko,</w:t>
      </w:r>
      <w:r>
        <w:rPr>
          <w:rFonts w:ascii="Times New Roman" w:hAnsi="Times New Roman"/>
          <w:color w:val="231F1F"/>
        </w:rPr>
        <w:t> jun</w:t>
      </w:r>
      <w:r>
        <w:rPr>
          <w:rFonts w:ascii="Times New Roman" w:hAnsi="Times New Roman"/>
          <w:color w:val="231F1F"/>
        </w:rPr>
        <w:t>i</w:t>
      </w:r>
      <w:r>
        <w:rPr>
          <w:color w:val="231F1F"/>
        </w:rPr>
        <w:t>, 2018.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/>
        <w:ind w:left="3212" w:right="3104"/>
        <w:jc w:val="center"/>
        <w:rPr>
          <w:rFonts w:ascii="Times New Roman" w:hAnsi="Times New Roman" w:cs="Times New Roman" w:eastAsia="Times New Roman"/>
        </w:rPr>
      </w:pPr>
      <w:r>
        <w:rPr>
          <w:color w:val="231F1F"/>
          <w:spacing w:val="-1"/>
        </w:rPr>
        <w:t>Glavni</w:t>
      </w:r>
      <w:r>
        <w:rPr>
          <w:color w:val="231F1F"/>
        </w:rPr>
        <w:t> i </w:t>
      </w:r>
      <w:r>
        <w:rPr>
          <w:color w:val="231F1F"/>
          <w:spacing w:val="-1"/>
        </w:rPr>
        <w:t>odgovorni</w:t>
      </w:r>
      <w:r>
        <w:rPr>
          <w:color w:val="231F1F"/>
          <w:spacing w:val="1"/>
        </w:rPr>
        <w:t> </w:t>
      </w:r>
      <w:r>
        <w:rPr>
          <w:color w:val="231F1F"/>
        </w:rPr>
        <w:t>urednik:</w:t>
      </w:r>
      <w:r>
        <w:rPr>
          <w:color w:val="231F1F"/>
          <w:spacing w:val="25"/>
        </w:rPr>
        <w:t> </w:t>
      </w:r>
      <w:r>
        <w:rPr>
          <w:color w:val="231F1F"/>
          <w:spacing w:val="-1"/>
        </w:rPr>
        <w:t>Prof.</w:t>
      </w:r>
      <w:r>
        <w:rPr>
          <w:color w:val="231F1F"/>
        </w:rPr>
        <w:t> </w:t>
      </w:r>
      <w:r>
        <w:rPr>
          <w:rFonts w:ascii="Times New Roman" w:hAnsi="Times New Roman"/>
          <w:color w:val="231F1F"/>
        </w:rPr>
        <w:t>dr</w:t>
      </w:r>
      <w:r>
        <w:rPr>
          <w:rFonts w:ascii="Times New Roman" w:hAnsi="Times New Roman"/>
          <w:color w:val="231F1F"/>
          <w:spacing w:val="-1"/>
        </w:rPr>
        <w:t> Velimir</w:t>
      </w:r>
      <w:r>
        <w:rPr>
          <w:rFonts w:ascii="Times New Roman" w:hAnsi="Times New Roman"/>
          <w:color w:val="231F1F"/>
        </w:rPr>
        <w:t> Sotirović</w:t>
      </w:r>
      <w:r>
        <w:rPr>
          <w:rFonts w:ascii="Times New Roman" w:hAnsi="Times New Roman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/>
        <w:ind w:left="2327" w:right="2223"/>
        <w:jc w:val="center"/>
      </w:pPr>
      <w:r>
        <w:rPr>
          <w:color w:val="231F1F"/>
          <w:spacing w:val="-1"/>
        </w:rPr>
        <w:t>Urednik:</w:t>
      </w:r>
      <w:r>
        <w:rPr/>
      </w:r>
    </w:p>
    <w:p>
      <w:pPr>
        <w:pStyle w:val="BodyText"/>
        <w:spacing w:line="240" w:lineRule="auto"/>
        <w:ind w:left="2327" w:right="2223"/>
        <w:jc w:val="center"/>
        <w:rPr>
          <w:rFonts w:ascii="Times New Roman" w:hAnsi="Times New Roman" w:cs="Times New Roman" w:eastAsia="Times New Roman"/>
        </w:rPr>
      </w:pPr>
      <w:r>
        <w:rPr>
          <w:color w:val="231F1F"/>
          <w:spacing w:val="-1"/>
        </w:rPr>
        <w:t>Prof.</w:t>
      </w:r>
      <w:r>
        <w:rPr>
          <w:color w:val="231F1F"/>
        </w:rPr>
        <w:t> dr</w:t>
      </w:r>
      <w:r>
        <w:rPr>
          <w:color w:val="231F1F"/>
          <w:spacing w:val="-1"/>
        </w:rPr>
        <w:t> </w:t>
      </w:r>
      <w:r>
        <w:rPr>
          <w:rFonts w:ascii="Times New Roman" w:hAnsi="Times New Roman"/>
          <w:color w:val="231F1F"/>
          <w:spacing w:val="-1"/>
        </w:rPr>
        <w:t>Branislav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Egić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/>
        <w:ind w:left="2327" w:right="2224"/>
        <w:jc w:val="center"/>
      </w:pPr>
      <w:r>
        <w:rPr>
          <w:color w:val="231F1F"/>
          <w:spacing w:val="-1"/>
        </w:rPr>
        <w:t>Redakcija:</w:t>
      </w:r>
      <w:r>
        <w:rPr/>
      </w:r>
    </w:p>
    <w:p>
      <w:pPr>
        <w:pStyle w:val="BodyText"/>
        <w:spacing w:line="240" w:lineRule="auto"/>
        <w:ind w:left="101" w:right="111" w:hanging="1"/>
        <w:jc w:val="both"/>
      </w:pPr>
      <w:r>
        <w:rPr>
          <w:color w:val="231F1F"/>
          <w:spacing w:val="-1"/>
        </w:rPr>
        <w:t>Prof.</w:t>
      </w:r>
      <w:r>
        <w:rPr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dr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  <w:spacing w:val="-1"/>
        </w:rPr>
        <w:t>Zoran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  <w:spacing w:val="-1"/>
        </w:rPr>
        <w:t>Lovreković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  <w:spacing w:val="-1"/>
        </w:rPr>
        <w:t>(Srbija),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color w:val="231F1F"/>
          <w:spacing w:val="-1"/>
        </w:rPr>
        <w:t>P</w:t>
      </w:r>
      <w:r>
        <w:rPr>
          <w:rFonts w:ascii="Times New Roman" w:hAnsi="Times New Roman"/>
          <w:color w:val="231F1F"/>
          <w:spacing w:val="-1"/>
        </w:rPr>
        <w:t>rof.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dr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  <w:spacing w:val="-1"/>
        </w:rPr>
        <w:t>Aleksa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  <w:spacing w:val="-1"/>
        </w:rPr>
        <w:t>Macanović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  <w:spacing w:val="-1"/>
        </w:rPr>
        <w:t>(BiH),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color w:val="231F1F"/>
        </w:rPr>
        <w:t>Prof.</w:t>
      </w:r>
      <w:r>
        <w:rPr>
          <w:color w:val="231F1F"/>
          <w:spacing w:val="26"/>
        </w:rPr>
        <w:t> </w:t>
      </w:r>
      <w:r>
        <w:rPr>
          <w:color w:val="231F1F"/>
        </w:rPr>
        <w:t>dr</w:t>
      </w:r>
      <w:r>
        <w:rPr>
          <w:color w:val="231F1F"/>
          <w:spacing w:val="25"/>
        </w:rPr>
        <w:t> </w:t>
      </w:r>
      <w:r>
        <w:rPr>
          <w:color w:val="231F1F"/>
          <w:spacing w:val="-1"/>
        </w:rPr>
        <w:t>Branislav</w:t>
      </w:r>
      <w:r>
        <w:rPr>
          <w:color w:val="231F1F"/>
          <w:spacing w:val="85"/>
        </w:rPr>
        <w:t> </w:t>
      </w:r>
      <w:r>
        <w:rPr>
          <w:rFonts w:ascii="Times New Roman" w:hAnsi="Times New Roman"/>
          <w:color w:val="231F1F"/>
          <w:spacing w:val="-1"/>
        </w:rPr>
        <w:t>Egić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</w:rPr>
        <w:t>(Srbija),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color w:val="231F1F"/>
          <w:spacing w:val="-1"/>
        </w:rPr>
        <w:t>Prof.</w:t>
      </w:r>
      <w:r>
        <w:rPr>
          <w:color w:val="231F1F"/>
          <w:spacing w:val="33"/>
        </w:rPr>
        <w:t> </w:t>
      </w:r>
      <w:r>
        <w:rPr>
          <w:color w:val="231F1F"/>
        </w:rPr>
        <w:t>dr</w:t>
      </w:r>
      <w:r>
        <w:rPr>
          <w:color w:val="231F1F"/>
          <w:spacing w:val="32"/>
        </w:rPr>
        <w:t> </w:t>
      </w:r>
      <w:r>
        <w:rPr>
          <w:color w:val="231F1F"/>
          <w:spacing w:val="-1"/>
        </w:rPr>
        <w:t>Giacomo</w:t>
      </w:r>
      <w:r>
        <w:rPr>
          <w:color w:val="231F1F"/>
          <w:spacing w:val="33"/>
        </w:rPr>
        <w:t> </w:t>
      </w:r>
      <w:r>
        <w:rPr>
          <w:color w:val="231F1F"/>
          <w:spacing w:val="-1"/>
        </w:rPr>
        <w:t>Borruso</w:t>
      </w:r>
      <w:r>
        <w:rPr>
          <w:color w:val="231F1F"/>
          <w:spacing w:val="32"/>
        </w:rPr>
        <w:t> </w:t>
      </w:r>
      <w:r>
        <w:rPr>
          <w:color w:val="231F1F"/>
          <w:spacing w:val="-1"/>
        </w:rPr>
        <w:t>(Italija),</w:t>
      </w:r>
      <w:r>
        <w:rPr>
          <w:color w:val="231F1F"/>
          <w:spacing w:val="37"/>
        </w:rPr>
        <w:t> </w:t>
      </w:r>
      <w:r>
        <w:rPr>
          <w:color w:val="231F1F"/>
          <w:spacing w:val="-1"/>
        </w:rPr>
        <w:t>P</w:t>
      </w:r>
      <w:r>
        <w:rPr>
          <w:rFonts w:ascii="Times New Roman" w:hAnsi="Times New Roman"/>
          <w:color w:val="231F1F"/>
          <w:spacing w:val="-1"/>
        </w:rPr>
        <w:t>rof.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</w:rPr>
        <w:t>dr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  <w:spacing w:val="-1"/>
        </w:rPr>
        <w:t>Radmilo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  <w:spacing w:val="-1"/>
        </w:rPr>
        <w:t>Todosijević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</w:rPr>
        <w:t>(Srbi</w:t>
      </w:r>
      <w:r>
        <w:rPr>
          <w:color w:val="231F1F"/>
        </w:rPr>
        <w:t>ja),</w:t>
      </w:r>
      <w:r>
        <w:rPr>
          <w:color w:val="231F1F"/>
          <w:spacing w:val="79"/>
        </w:rPr>
        <w:t> </w:t>
      </w:r>
      <w:r>
        <w:rPr>
          <w:color w:val="231F1F"/>
          <w:spacing w:val="-1"/>
        </w:rPr>
        <w:t>Prof.</w:t>
      </w:r>
      <w:r>
        <w:rPr>
          <w:color w:val="231F1F"/>
          <w:spacing w:val="52"/>
        </w:rPr>
        <w:t> </w:t>
      </w:r>
      <w:r>
        <w:rPr>
          <w:rFonts w:ascii="Times New Roman" w:hAnsi="Times New Roman"/>
          <w:color w:val="231F1F"/>
        </w:rPr>
        <w:t>dr</w:t>
      </w:r>
      <w:r>
        <w:rPr>
          <w:rFonts w:ascii="Times New Roman" w:hAnsi="Times New Roman"/>
          <w:color w:val="231F1F"/>
          <w:spacing w:val="51"/>
        </w:rPr>
        <w:t> </w:t>
      </w:r>
      <w:r>
        <w:rPr>
          <w:rFonts w:ascii="Times New Roman" w:hAnsi="Times New Roman"/>
          <w:color w:val="231F1F"/>
          <w:spacing w:val="-1"/>
        </w:rPr>
        <w:t>Bećir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  <w:spacing w:val="-1"/>
        </w:rPr>
        <w:t>Kalač</w:t>
      </w:r>
      <w:r>
        <w:rPr>
          <w:rFonts w:ascii="Times New Roman" w:hAnsi="Times New Roman"/>
          <w:color w:val="231F1F"/>
          <w:spacing w:val="51"/>
        </w:rPr>
        <w:t> </w:t>
      </w:r>
      <w:r>
        <w:rPr>
          <w:rFonts w:ascii="Times New Roman" w:hAnsi="Times New Roman"/>
          <w:color w:val="231F1F"/>
        </w:rPr>
        <w:t>(Crna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  <w:spacing w:val="-1"/>
        </w:rPr>
        <w:t>Gora),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</w:rPr>
        <w:t>Doc</w:t>
      </w:r>
      <w:r>
        <w:rPr>
          <w:color w:val="231F1F"/>
        </w:rPr>
        <w:t>.</w:t>
      </w:r>
      <w:r>
        <w:rPr>
          <w:color w:val="231F1F"/>
          <w:spacing w:val="52"/>
        </w:rPr>
        <w:t> </w:t>
      </w:r>
      <w:r>
        <w:rPr>
          <w:color w:val="231F1F"/>
        </w:rPr>
        <w:t>dr</w:t>
      </w:r>
      <w:r>
        <w:rPr>
          <w:color w:val="231F1F"/>
          <w:spacing w:val="51"/>
        </w:rPr>
        <w:t> </w:t>
      </w:r>
      <w:r>
        <w:rPr>
          <w:color w:val="231F1F"/>
        </w:rPr>
        <w:t>Marinko</w:t>
      </w:r>
      <w:r>
        <w:rPr>
          <w:color w:val="231F1F"/>
          <w:spacing w:val="53"/>
        </w:rPr>
        <w:t> </w:t>
      </w:r>
      <w:r>
        <w:rPr>
          <w:color w:val="231F1F"/>
          <w:spacing w:val="-1"/>
        </w:rPr>
        <w:t>Kresoja</w:t>
      </w:r>
      <w:r>
        <w:rPr>
          <w:color w:val="231F1F"/>
          <w:spacing w:val="52"/>
        </w:rPr>
        <w:t> </w:t>
      </w:r>
      <w:r>
        <w:rPr>
          <w:color w:val="231F1F"/>
          <w:spacing w:val="-1"/>
        </w:rPr>
        <w:t>(Srbija),</w:t>
      </w:r>
      <w:r>
        <w:rPr>
          <w:color w:val="231F1F"/>
          <w:spacing w:val="52"/>
        </w:rPr>
        <w:t> </w:t>
      </w:r>
      <w:r>
        <w:rPr>
          <w:color w:val="231F1F"/>
        </w:rPr>
        <w:t>Doc.</w:t>
      </w:r>
      <w:r>
        <w:rPr>
          <w:color w:val="231F1F"/>
          <w:spacing w:val="52"/>
        </w:rPr>
        <w:t> </w:t>
      </w:r>
      <w:r>
        <w:rPr>
          <w:color w:val="231F1F"/>
        </w:rPr>
        <w:t>dr</w:t>
      </w:r>
      <w:r>
        <w:rPr>
          <w:color w:val="231F1F"/>
          <w:spacing w:val="52"/>
        </w:rPr>
        <w:t> </w:t>
      </w:r>
      <w:r>
        <w:rPr>
          <w:color w:val="231F1F"/>
          <w:spacing w:val="-1"/>
        </w:rPr>
        <w:t>Tamara</w:t>
      </w:r>
      <w:r>
        <w:rPr>
          <w:color w:val="231F1F"/>
          <w:spacing w:val="49"/>
        </w:rPr>
        <w:t> </w:t>
      </w:r>
      <w:r>
        <w:rPr>
          <w:rFonts w:ascii="Times New Roman" w:hAnsi="Times New Roman"/>
          <w:color w:val="231F1F"/>
          <w:spacing w:val="-1"/>
        </w:rPr>
        <w:t>Grujić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color w:val="231F1F"/>
          <w:spacing w:val="-1"/>
        </w:rPr>
        <w:t>(Srbija),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Prof</w:t>
      </w:r>
      <w:r>
        <w:rPr>
          <w:rFonts w:ascii="Times New Roman" w:hAnsi="Times New Roman"/>
          <w:color w:val="231F1F"/>
          <w:spacing w:val="-1"/>
        </w:rPr>
        <w:t>.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dr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Marko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Vasiljević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(BiH),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D</w:t>
      </w:r>
      <w:r>
        <w:rPr>
          <w:rFonts w:ascii="Times New Roman" w:hAnsi="Times New Roman"/>
          <w:color w:val="231F1F"/>
          <w:spacing w:val="-1"/>
        </w:rPr>
        <w:t>oc.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dr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Siniša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Bilić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(BiH),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color w:val="231F1F"/>
          <w:spacing w:val="-1"/>
        </w:rPr>
        <w:t>Prof.</w:t>
      </w:r>
      <w:r>
        <w:rPr>
          <w:color w:val="231F1F"/>
          <w:spacing w:val="2"/>
        </w:rPr>
        <w:t> </w:t>
      </w:r>
      <w:r>
        <w:rPr>
          <w:color w:val="231F1F"/>
        </w:rPr>
        <w:t>dr</w:t>
      </w:r>
      <w:r>
        <w:rPr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Šaban</w:t>
      </w:r>
      <w:r>
        <w:rPr>
          <w:rFonts w:ascii="Times New Roman" w:hAnsi="Times New Roman"/>
          <w:color w:val="231F1F"/>
          <w:spacing w:val="68"/>
        </w:rPr>
        <w:t> </w:t>
      </w:r>
      <w:r>
        <w:rPr>
          <w:rFonts w:ascii="Times New Roman" w:hAnsi="Times New Roman"/>
          <w:color w:val="231F1F"/>
          <w:spacing w:val="-1"/>
        </w:rPr>
        <w:t>Nurić </w:t>
      </w:r>
      <w:r>
        <w:rPr>
          <w:color w:val="231F1F"/>
          <w:spacing w:val="-1"/>
        </w:rPr>
        <w:t>(BiH).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/>
        <w:ind w:left="2327" w:right="2222"/>
        <w:jc w:val="center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Izdavač</w:t>
      </w:r>
      <w:r>
        <w:rPr>
          <w:rFonts w:ascii="Times New Roman" w:hAnsi="Times New Roman"/>
        </w:rPr>
      </w:r>
    </w:p>
    <w:p>
      <w:pPr>
        <w:pStyle w:val="BodyText"/>
        <w:spacing w:line="240" w:lineRule="auto"/>
        <w:ind w:left="2327" w:right="2226"/>
        <w:jc w:val="center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Internacionalni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univerzitet,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Brčko</w:t>
      </w:r>
      <w:r>
        <w:rPr>
          <w:rFonts w:ascii="Times New Roman" w:hAnsi="Times New Roman"/>
          <w:color w:val="231F1F"/>
        </w:rPr>
        <w:t> distrikt </w:t>
      </w:r>
      <w:r>
        <w:rPr>
          <w:rFonts w:ascii="Times New Roman" w:hAnsi="Times New Roman"/>
          <w:color w:val="231F1F"/>
          <w:spacing w:val="-1"/>
        </w:rPr>
        <w:t>BiH</w:t>
      </w:r>
      <w:r>
        <w:rPr>
          <w:rFonts w:ascii="Times New Roman" w:hAnsi="Times New Roman"/>
        </w:rPr>
      </w:r>
    </w:p>
    <w:p>
      <w:pPr>
        <w:pStyle w:val="BodyText"/>
        <w:spacing w:line="240" w:lineRule="auto"/>
        <w:ind w:left="2327" w:right="2222"/>
        <w:jc w:val="center"/>
        <w:rPr>
          <w:rFonts w:ascii="Times New Roman" w:hAnsi="Times New Roman" w:cs="Times New Roman" w:eastAsia="Times New Roman"/>
        </w:rPr>
      </w:pPr>
      <w:r>
        <w:rPr>
          <w:color w:val="231F1F"/>
        </w:rPr>
        <w:t>M.</w:t>
      </w:r>
      <w:r>
        <w:rPr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Malića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2"/>
        </w:rPr>
        <w:t>I.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Dţindića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bb,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Brčko</w:t>
      </w:r>
      <w:r>
        <w:rPr>
          <w:rFonts w:ascii="Times New Roman" w:hAnsi="Times New Roman"/>
        </w:rPr>
      </w:r>
    </w:p>
    <w:p>
      <w:pPr>
        <w:pStyle w:val="BodyText"/>
        <w:spacing w:line="240" w:lineRule="auto"/>
        <w:ind w:left="2672" w:right="2568"/>
        <w:jc w:val="center"/>
      </w:pPr>
      <w:hyperlink r:id="rId124">
        <w:r>
          <w:rPr>
            <w:color w:val="231F1F"/>
            <w:spacing w:val="-1"/>
          </w:rPr>
          <w:t>internacionalni.univerzitet@gmail.com</w:t>
        </w:r>
      </w:hyperlink>
      <w:r>
        <w:rPr>
          <w:color w:val="231F1F"/>
          <w:spacing w:val="57"/>
        </w:rPr>
        <w:t> </w:t>
      </w:r>
      <w:hyperlink r:id="rId125">
        <w:r>
          <w:rPr>
            <w:color w:val="231F1F"/>
            <w:spacing w:val="-1"/>
          </w:rPr>
          <w:t>www.iu-bd.org</w:t>
        </w:r>
        <w:r>
          <w:rPr/>
        </w:r>
      </w:hyperlink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/>
        <w:ind w:left="2327" w:right="2221"/>
        <w:jc w:val="center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2"/>
        </w:rPr>
        <w:t>Za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izdavača</w:t>
      </w:r>
      <w:r>
        <w:rPr>
          <w:rFonts w:ascii="Times New Roman" w:hAnsi="Times New Roman"/>
        </w:rPr>
      </w:r>
    </w:p>
    <w:p>
      <w:pPr>
        <w:pStyle w:val="BodyText"/>
        <w:spacing w:line="240" w:lineRule="auto"/>
        <w:ind w:left="2327" w:right="2222"/>
        <w:jc w:val="center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Prof.</w:t>
      </w:r>
      <w:r>
        <w:rPr>
          <w:rFonts w:ascii="Times New Roman" w:hAnsi="Times New Roman"/>
          <w:color w:val="231F1F"/>
        </w:rPr>
        <w:t> dr </w:t>
      </w:r>
      <w:r>
        <w:rPr>
          <w:rFonts w:ascii="Times New Roman" w:hAnsi="Times New Roman"/>
          <w:color w:val="231F1F"/>
          <w:spacing w:val="-1"/>
        </w:rPr>
        <w:t>Velimir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Sotirović,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rektor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/>
        <w:ind w:left="2327" w:right="2221"/>
        <w:jc w:val="center"/>
      </w:pPr>
      <w:r>
        <w:rPr>
          <w:color w:val="231F1F"/>
          <w:spacing w:val="-1"/>
        </w:rPr>
        <w:t>Prevod</w:t>
      </w:r>
      <w:r>
        <w:rPr/>
      </w:r>
    </w:p>
    <w:p>
      <w:pPr>
        <w:pStyle w:val="BodyText"/>
        <w:spacing w:line="240" w:lineRule="auto"/>
        <w:ind w:left="2327" w:right="2223"/>
        <w:jc w:val="center"/>
        <w:rPr>
          <w:rFonts w:ascii="Times New Roman" w:hAnsi="Times New Roman" w:cs="Times New Roman" w:eastAsia="Times New Roman"/>
        </w:rPr>
      </w:pPr>
      <w:r>
        <w:rPr>
          <w:color w:val="231F1F"/>
        </w:rPr>
        <w:t>Mr </w:t>
      </w:r>
      <w:r>
        <w:rPr>
          <w:color w:val="231F1F"/>
          <w:spacing w:val="-1"/>
        </w:rPr>
        <w:t>Kristina V</w:t>
      </w:r>
      <w:r>
        <w:rPr>
          <w:rFonts w:ascii="Times New Roman" w:hAnsi="Times New Roman"/>
          <w:color w:val="231F1F"/>
          <w:spacing w:val="-1"/>
        </w:rPr>
        <w:t>a</w:t>
      </w:r>
      <w:r>
        <w:rPr>
          <w:rFonts w:ascii="Times New Roman" w:hAnsi="Times New Roman"/>
          <w:color w:val="231F1F"/>
          <w:spacing w:val="-1"/>
        </w:rPr>
        <w:t>rcaković</w:t>
      </w:r>
      <w:r>
        <w:rPr>
          <w:rFonts w:ascii="Times New Roman" w:hAnsi="Times New Roman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/>
        <w:ind w:left="2327" w:right="2220"/>
        <w:jc w:val="center"/>
      </w:pPr>
      <w:r>
        <w:rPr>
          <w:color w:val="231F1F"/>
          <w:spacing w:val="-1"/>
        </w:rPr>
        <w:t>Lektura</w:t>
      </w:r>
      <w:r>
        <w:rPr>
          <w:color w:val="231F1F"/>
          <w:spacing w:val="-2"/>
        </w:rPr>
        <w:t> </w:t>
      </w:r>
      <w:r>
        <w:rPr>
          <w:color w:val="231F1F"/>
        </w:rPr>
        <w:t>i korektura</w:t>
      </w:r>
      <w:r>
        <w:rPr/>
      </w:r>
    </w:p>
    <w:p>
      <w:pPr>
        <w:pStyle w:val="BodyText"/>
        <w:spacing w:line="240" w:lineRule="auto"/>
        <w:ind w:left="2327" w:right="2223"/>
        <w:jc w:val="center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D</w:t>
      </w:r>
      <w:r>
        <w:rPr>
          <w:color w:val="231F1F"/>
          <w:spacing w:val="-1"/>
        </w:rPr>
        <w:t>oc.</w:t>
      </w:r>
      <w:r>
        <w:rPr>
          <w:color w:val="231F1F"/>
        </w:rPr>
        <w:t> dr</w:t>
      </w:r>
      <w:r>
        <w:rPr>
          <w:color w:val="231F1F"/>
          <w:spacing w:val="-1"/>
        </w:rPr>
        <w:t> </w:t>
      </w:r>
      <w:r>
        <w:rPr>
          <w:rFonts w:ascii="Times New Roman" w:hAnsi="Times New Roman"/>
          <w:color w:val="231F1F"/>
          <w:spacing w:val="-1"/>
        </w:rPr>
        <w:t>Tamara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</w:rPr>
        <w:t>Grujić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/>
        <w:ind w:left="2327" w:right="2221"/>
        <w:jc w:val="center"/>
      </w:pPr>
      <w:r>
        <w:rPr>
          <w:color w:val="231F1F"/>
          <w:spacing w:val="-1"/>
        </w:rPr>
        <w:t>Prelom</w:t>
      </w:r>
      <w:r>
        <w:rPr>
          <w:color w:val="231F1F"/>
        </w:rPr>
        <w:t> teksta</w:t>
      </w:r>
      <w:r>
        <w:rPr/>
      </w:r>
    </w:p>
    <w:p>
      <w:pPr>
        <w:pStyle w:val="BodyText"/>
        <w:spacing w:line="240" w:lineRule="auto"/>
        <w:ind w:left="2327" w:right="2219"/>
        <w:jc w:val="center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</w:rPr>
        <w:t>Almir Selimović</w:t>
      </w:r>
      <w:r>
        <w:rPr>
          <w:rFonts w:ascii="Times New Roman" w:hAnsi="Times New Roman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pStyle w:val="BodyText"/>
        <w:spacing w:line="240" w:lineRule="auto"/>
        <w:ind w:left="2725" w:right="2618"/>
        <w:jc w:val="center"/>
      </w:pPr>
      <w:r>
        <w:rPr>
          <w:color w:val="231F1F"/>
          <w:spacing w:val="-1"/>
        </w:rPr>
        <w:t>Korice</w:t>
      </w:r>
      <w:r>
        <w:rPr>
          <w:color w:val="231F1F"/>
          <w:spacing w:val="-2"/>
        </w:rPr>
        <w:t> </w:t>
      </w:r>
      <w:r>
        <w:rPr>
          <w:color w:val="231F1F"/>
        </w:rPr>
        <w:t>i </w:t>
      </w:r>
      <w:r>
        <w:rPr>
          <w:color w:val="231F1F"/>
          <w:spacing w:val="-1"/>
        </w:rPr>
        <w:t>ilustracija </w:t>
      </w:r>
      <w:r>
        <w:rPr>
          <w:color w:val="231F1F"/>
          <w:spacing w:val="1"/>
        </w:rPr>
        <w:t>na</w:t>
      </w:r>
      <w:r>
        <w:rPr>
          <w:color w:val="231F1F"/>
          <w:spacing w:val="-1"/>
        </w:rPr>
        <w:t> </w:t>
      </w:r>
      <w:r>
        <w:rPr>
          <w:color w:val="231F1F"/>
        </w:rPr>
        <w:t>naslovnoj </w:t>
      </w:r>
      <w:r>
        <w:rPr>
          <w:color w:val="231F1F"/>
          <w:spacing w:val="-1"/>
        </w:rPr>
        <w:t>strani</w:t>
      </w:r>
      <w:r>
        <w:rPr>
          <w:color w:val="231F1F"/>
          <w:spacing w:val="38"/>
        </w:rPr>
        <w:t> </w:t>
      </w:r>
      <w:r>
        <w:rPr>
          <w:color w:val="231F1F"/>
        </w:rPr>
        <w:t>Mila </w:t>
      </w:r>
      <w:r>
        <w:rPr>
          <w:color w:val="231F1F"/>
          <w:spacing w:val="-1"/>
        </w:rPr>
        <w:t>Melanek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/>
        <w:ind w:left="2327" w:right="2217"/>
        <w:jc w:val="center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</w:rPr>
        <w:t>Štampa</w:t>
      </w:r>
      <w:r>
        <w:rPr>
          <w:rFonts w:ascii="Times New Roman" w:hAnsi="Times New Roman"/>
        </w:rPr>
      </w:r>
    </w:p>
    <w:p>
      <w:pPr>
        <w:pStyle w:val="BodyText"/>
        <w:spacing w:line="240" w:lineRule="auto"/>
        <w:ind w:left="2327" w:right="2222"/>
        <w:jc w:val="center"/>
      </w:pPr>
      <w:r>
        <w:rPr>
          <w:color w:val="231F1F"/>
          <w:spacing w:val="-1"/>
        </w:rPr>
        <w:t>Printas</w:t>
      </w:r>
      <w:r>
        <w:rPr>
          <w:color w:val="231F1F"/>
        </w:rPr>
        <w:t> d.o.o. </w:t>
      </w:r>
      <w:r>
        <w:rPr>
          <w:color w:val="231F1F"/>
          <w:spacing w:val="-1"/>
        </w:rPr>
        <w:t>Srebrenik</w:t>
      </w:r>
      <w:r>
        <w:rPr/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/>
        <w:ind w:left="2327" w:right="2222"/>
        <w:jc w:val="center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2"/>
          <w:w w:val="110"/>
        </w:rPr>
        <w:t>Tira</w:t>
      </w:r>
      <w:r>
        <w:rPr>
          <w:rFonts w:ascii="Times New Roman" w:hAnsi="Times New Roman"/>
          <w:color w:val="231F1F"/>
          <w:spacing w:val="-1"/>
          <w:w w:val="110"/>
        </w:rPr>
        <w:t>ţ</w:t>
      </w:r>
      <w:r>
        <w:rPr>
          <w:rFonts w:ascii="Times New Roman" w:hAnsi="Times New Roman"/>
        </w:rPr>
      </w:r>
    </w:p>
    <w:p>
      <w:pPr>
        <w:pStyle w:val="BodyText"/>
        <w:spacing w:line="240" w:lineRule="auto"/>
        <w:ind w:left="2327" w:right="2220"/>
        <w:jc w:val="center"/>
      </w:pPr>
      <w:r>
        <w:rPr>
          <w:color w:val="231F1F"/>
        </w:rPr>
        <w:t>80 </w:t>
      </w:r>
      <w:r>
        <w:rPr>
          <w:color w:val="231F1F"/>
          <w:spacing w:val="-1"/>
        </w:rPr>
        <w:t>primeraka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/>
        <w:ind w:left="2327" w:right="2223"/>
        <w:jc w:val="center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Časopis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i/>
          <w:color w:val="231F1F"/>
        </w:rPr>
        <w:t>NIR</w:t>
      </w:r>
      <w:r>
        <w:rPr>
          <w:rFonts w:ascii="Times New Roman" w:hAnsi="Times New Roman"/>
          <w:i/>
          <w:color w:val="231F1F"/>
          <w:spacing w:val="-1"/>
        </w:rPr>
        <w:t> </w:t>
      </w:r>
      <w:r>
        <w:rPr>
          <w:rFonts w:ascii="Times New Roman" w:hAnsi="Times New Roman"/>
          <w:color w:val="231F1F"/>
          <w:spacing w:val="-1"/>
        </w:rPr>
        <w:t>izlazi</w:t>
      </w:r>
      <w:r>
        <w:rPr>
          <w:rFonts w:ascii="Times New Roman" w:hAnsi="Times New Roman"/>
          <w:color w:val="231F1F"/>
        </w:rPr>
        <w:t> dva puta</w:t>
      </w:r>
      <w:r>
        <w:rPr>
          <w:rFonts w:ascii="Times New Roman" w:hAnsi="Times New Roman"/>
          <w:color w:val="231F1F"/>
          <w:spacing w:val="-1"/>
        </w:rPr>
        <w:t> godišnje</w:t>
      </w:r>
      <w:r>
        <w:rPr>
          <w:rFonts w:ascii="Times New Roman" w:hAnsi="Times New Roman"/>
        </w:rPr>
      </w:r>
    </w:p>
    <w:p>
      <w:pPr>
        <w:spacing w:after="0" w:line="240" w:lineRule="auto"/>
        <w:jc w:val="center"/>
        <w:rPr>
          <w:rFonts w:ascii="Times New Roman" w:hAnsi="Times New Roman" w:cs="Times New Roman" w:eastAsia="Times New Roman"/>
        </w:rPr>
        <w:sectPr>
          <w:headerReference w:type="default" r:id="rId122"/>
          <w:footerReference w:type="default" r:id="rId123"/>
          <w:pgSz w:w="11910" w:h="16840"/>
          <w:pgMar w:header="0" w:footer="0" w:top="1580" w:bottom="280" w:left="1480" w:right="1420"/>
        </w:sect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7"/>
          <w:szCs w:val="17"/>
        </w:rPr>
        <w:sectPr>
          <w:headerReference w:type="even" r:id="rId126"/>
          <w:footerReference w:type="even" r:id="rId127"/>
          <w:pgSz w:w="11910" w:h="16840"/>
          <w:pgMar w:header="0" w:footer="0" w:top="1580" w:bottom="280" w:left="1680" w:right="1680"/>
        </w:sectPr>
      </w:pPr>
    </w:p>
    <w:p>
      <w:pPr>
        <w:pStyle w:val="BodyText"/>
        <w:spacing w:line="240" w:lineRule="auto" w:before="53"/>
        <w:ind w:left="100" w:right="0"/>
        <w:jc w:val="both"/>
      </w:pPr>
      <w:r>
        <w:rPr>
          <w:color w:val="231F1F"/>
          <w:spacing w:val="-1"/>
        </w:rPr>
        <w:t>Recenzenti:</w:t>
      </w:r>
      <w:r>
        <w:rPr/>
      </w:r>
    </w:p>
    <w:p>
      <w:pPr>
        <w:pStyle w:val="BodyText"/>
        <w:spacing w:line="240" w:lineRule="auto"/>
        <w:ind w:left="100" w:right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Prof.</w:t>
      </w:r>
      <w:r>
        <w:rPr>
          <w:rFonts w:ascii="Times New Roman" w:hAnsi="Times New Roman"/>
          <w:color w:val="231F1F"/>
        </w:rPr>
        <w:t> dr </w:t>
      </w:r>
      <w:r>
        <w:rPr>
          <w:rFonts w:ascii="Times New Roman" w:hAnsi="Times New Roman"/>
          <w:color w:val="231F1F"/>
          <w:spacing w:val="-1"/>
        </w:rPr>
        <w:t>Velimir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Sotirović,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Internacionalni</w:t>
      </w:r>
      <w:r>
        <w:rPr>
          <w:rFonts w:ascii="Times New Roman" w:hAnsi="Times New Roman"/>
          <w:color w:val="231F1F"/>
        </w:rPr>
        <w:t> univerzitet, </w:t>
      </w:r>
      <w:r>
        <w:rPr>
          <w:rFonts w:ascii="Times New Roman" w:hAnsi="Times New Roman"/>
          <w:color w:val="231F1F"/>
          <w:spacing w:val="-1"/>
        </w:rPr>
        <w:t>Brčko</w:t>
      </w:r>
      <w:r>
        <w:rPr>
          <w:rFonts w:ascii="Times New Roman" w:hAnsi="Times New Roman"/>
          <w:color w:val="231F1F"/>
        </w:rPr>
        <w:t> distrikt </w:t>
      </w:r>
      <w:r>
        <w:rPr>
          <w:rFonts w:ascii="Times New Roman" w:hAnsi="Times New Roman"/>
          <w:color w:val="231F1F"/>
          <w:spacing w:val="-1"/>
        </w:rPr>
        <w:t>BiH</w:t>
      </w:r>
      <w:r>
        <w:rPr>
          <w:rFonts w:ascii="Times New Roman" w:hAnsi="Times New Roman"/>
        </w:rPr>
      </w:r>
    </w:p>
    <w:p>
      <w:pPr>
        <w:pStyle w:val="BodyText"/>
        <w:spacing w:line="240" w:lineRule="auto"/>
        <w:ind w:left="100" w:right="0"/>
        <w:jc w:val="both"/>
      </w:pPr>
      <w:r>
        <w:rPr>
          <w:color w:val="231F1F"/>
          <w:spacing w:val="-1"/>
        </w:rPr>
        <w:t>Prof.</w:t>
      </w:r>
      <w:r>
        <w:rPr>
          <w:color w:val="231F1F"/>
        </w:rPr>
        <w:t> dr</w:t>
      </w:r>
      <w:r>
        <w:rPr>
          <w:color w:val="231F1F"/>
          <w:spacing w:val="-1"/>
        </w:rPr>
        <w:t> Radenko</w:t>
      </w:r>
      <w:r>
        <w:rPr>
          <w:color w:val="231F1F"/>
        </w:rPr>
        <w:t> Krulj, </w:t>
      </w:r>
      <w:r>
        <w:rPr>
          <w:color w:val="231F1F"/>
          <w:spacing w:val="-1"/>
        </w:rPr>
        <w:t>Filozofski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fakultet,</w:t>
      </w:r>
      <w:r>
        <w:rPr>
          <w:color w:val="231F1F"/>
        </w:rPr>
        <w:t> Kosovska </w:t>
      </w:r>
      <w:r>
        <w:rPr>
          <w:color w:val="231F1F"/>
          <w:spacing w:val="-1"/>
        </w:rPr>
        <w:t>Mitrovica</w:t>
      </w:r>
      <w:r>
        <w:rPr/>
      </w:r>
    </w:p>
    <w:p>
      <w:pPr>
        <w:pStyle w:val="BodyText"/>
        <w:spacing w:line="240" w:lineRule="auto"/>
        <w:ind w:left="100" w:right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Prof.</w:t>
      </w:r>
      <w:r>
        <w:rPr>
          <w:rFonts w:ascii="Times New Roman" w:hAnsi="Times New Roman"/>
          <w:color w:val="231F1F"/>
        </w:rPr>
        <w:t> dr </w:t>
      </w:r>
      <w:r>
        <w:rPr>
          <w:rFonts w:ascii="Times New Roman" w:hAnsi="Times New Roman"/>
          <w:color w:val="231F1F"/>
          <w:spacing w:val="-1"/>
        </w:rPr>
        <w:t>Dragan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Škobalj,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Internacionalni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univerzitet,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Brčko</w:t>
      </w:r>
      <w:r>
        <w:rPr>
          <w:rFonts w:ascii="Times New Roman" w:hAnsi="Times New Roman"/>
          <w:color w:val="231F1F"/>
        </w:rPr>
        <w:t> distrikt </w:t>
      </w:r>
      <w:r>
        <w:rPr>
          <w:rFonts w:ascii="Times New Roman" w:hAnsi="Times New Roman"/>
          <w:color w:val="231F1F"/>
          <w:spacing w:val="-1"/>
        </w:rPr>
        <w:t>BiH</w:t>
      </w:r>
      <w:r>
        <w:rPr>
          <w:rFonts w:ascii="Times New Roman" w:hAnsi="Times New Roman"/>
        </w:rPr>
      </w:r>
    </w:p>
    <w:p>
      <w:pPr>
        <w:pStyle w:val="BodyText"/>
        <w:spacing w:line="240" w:lineRule="auto"/>
        <w:ind w:left="100" w:right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1F"/>
          <w:spacing w:val="-1"/>
        </w:rPr>
        <w:t>Prof.</w:t>
      </w:r>
      <w:r>
        <w:rPr>
          <w:rFonts w:ascii="Times New Roman" w:hAnsi="Times New Roman" w:cs="Times New Roman" w:eastAsia="Times New Roman"/>
          <w:color w:val="231F1F"/>
        </w:rPr>
        <w:t> dr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Zvonko</w:t>
      </w:r>
      <w:r>
        <w:rPr>
          <w:rFonts w:ascii="Times New Roman" w:hAnsi="Times New Roman" w:cs="Times New Roman" w:eastAsia="Times New Roman"/>
          <w:color w:val="231F1F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Sajfert,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Tehnički</w:t>
      </w:r>
      <w:r>
        <w:rPr>
          <w:rFonts w:ascii="Times New Roman" w:hAnsi="Times New Roman" w:cs="Times New Roman" w:eastAsia="Times New Roman"/>
          <w:color w:val="231F1F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fakultet</w:t>
      </w:r>
      <w:r>
        <w:rPr>
          <w:rFonts w:ascii="Times New Roman" w:hAnsi="Times New Roman" w:cs="Times New Roman" w:eastAsia="Times New Roman"/>
          <w:color w:val="231F1F"/>
        </w:rPr>
        <w:t> „Mihajlo Pupin“ </w:t>
      </w:r>
      <w:r>
        <w:rPr>
          <w:rFonts w:ascii="Times New Roman" w:hAnsi="Times New Roman" w:cs="Times New Roman" w:eastAsia="Times New Roman"/>
          <w:color w:val="231F1F"/>
          <w:spacing w:val="-1"/>
        </w:rPr>
        <w:t>Zrenjanin,</w:t>
      </w:r>
      <w:r>
        <w:rPr>
          <w:rFonts w:ascii="Times New Roman" w:hAnsi="Times New Roman" w:cs="Times New Roman" w:eastAsia="Times New Roman"/>
          <w:color w:val="231F1F"/>
        </w:rPr>
        <w:t> Univerzitet u Novom Sadu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40" w:lineRule="auto"/>
        <w:ind w:left="100" w:right="0"/>
        <w:jc w:val="both"/>
      </w:pPr>
      <w:r>
        <w:rPr>
          <w:color w:val="231F1F"/>
          <w:spacing w:val="-1"/>
        </w:rPr>
        <w:t>Prof.</w:t>
      </w:r>
      <w:r>
        <w:rPr>
          <w:color w:val="231F1F"/>
        </w:rPr>
        <w:t> dr</w:t>
      </w:r>
      <w:r>
        <w:rPr>
          <w:color w:val="231F1F"/>
          <w:spacing w:val="-1"/>
        </w:rPr>
        <w:t> </w:t>
      </w:r>
      <w:r>
        <w:rPr>
          <w:rFonts w:ascii="Times New Roman" w:hAnsi="Times New Roman"/>
          <w:color w:val="231F1F"/>
          <w:spacing w:val="-1"/>
        </w:rPr>
        <w:t>Dušan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Jarić,</w:t>
      </w:r>
      <w:r>
        <w:rPr>
          <w:rFonts w:ascii="Times New Roman" w:hAnsi="Times New Roman"/>
          <w:color w:val="231F1F"/>
        </w:rPr>
        <w:t> Prirodno</w:t>
      </w:r>
      <w:r>
        <w:rPr>
          <w:color w:val="231F1F"/>
        </w:rPr>
        <w:t>-</w:t>
      </w:r>
      <w:r>
        <w:rPr>
          <w:rFonts w:ascii="Times New Roman" w:hAnsi="Times New Roman"/>
          <w:color w:val="231F1F"/>
        </w:rPr>
        <w:t>matematički fakultet, Novi S</w:t>
      </w:r>
      <w:r>
        <w:rPr>
          <w:color w:val="231F1F"/>
        </w:rPr>
        <w:t>ad, </w:t>
      </w:r>
      <w:r>
        <w:rPr>
          <w:color w:val="231F1F"/>
          <w:spacing w:val="-1"/>
        </w:rPr>
        <w:t>Univerzitet</w:t>
      </w:r>
      <w:r>
        <w:rPr>
          <w:color w:val="231F1F"/>
        </w:rPr>
        <w:t> u Novom Sadu</w:t>
      </w:r>
      <w:r>
        <w:rPr/>
      </w:r>
    </w:p>
    <w:p>
      <w:pPr>
        <w:pStyle w:val="BodyText"/>
        <w:spacing w:line="240" w:lineRule="auto"/>
        <w:ind w:left="100" w:right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</w:rPr>
        <w:t>Dr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  <w:spacing w:val="-1"/>
        </w:rPr>
        <w:t>Branko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Blagojević,</w:t>
      </w:r>
      <w:r>
        <w:rPr>
          <w:rFonts w:ascii="Times New Roman" w:hAnsi="Times New Roman"/>
          <w:color w:val="231F1F"/>
        </w:rPr>
        <w:t> Vode</w:t>
      </w:r>
      <w:r>
        <w:rPr>
          <w:rFonts w:ascii="Times New Roman" w:hAnsi="Times New Roman"/>
          <w:color w:val="231F1F"/>
          <w:spacing w:val="-1"/>
        </w:rPr>
        <w:t> Republike Srpske,</w:t>
      </w:r>
      <w:r>
        <w:rPr>
          <w:rFonts w:ascii="Times New Roman" w:hAnsi="Times New Roman"/>
          <w:color w:val="231F1F"/>
        </w:rPr>
        <w:t> Banja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Luka,</w:t>
      </w:r>
      <w:r>
        <w:rPr>
          <w:rFonts w:ascii="Times New Roman" w:hAnsi="Times New Roman"/>
          <w:color w:val="231F1F"/>
        </w:rPr>
        <w:t> Republika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Srpska</w:t>
      </w:r>
      <w:r>
        <w:rPr>
          <w:rFonts w:ascii="Times New Roman" w:hAnsi="Times New Roman"/>
        </w:rPr>
      </w:r>
    </w:p>
    <w:p>
      <w:pPr>
        <w:pStyle w:val="BodyText"/>
        <w:spacing w:line="240" w:lineRule="auto"/>
        <w:ind w:left="100" w:right="2491"/>
        <w:jc w:val="both"/>
        <w:rPr>
          <w:rFonts w:ascii="Times New Roman" w:hAnsi="Times New Roman" w:cs="Times New Roman" w:eastAsia="Times New Roman"/>
        </w:rPr>
      </w:pPr>
      <w:r>
        <w:rPr>
          <w:color w:val="231F1F"/>
          <w:spacing w:val="-1"/>
        </w:rPr>
        <w:t>Prof.</w:t>
      </w:r>
      <w:r>
        <w:rPr>
          <w:color w:val="231F1F"/>
        </w:rPr>
        <w:t> </w:t>
      </w:r>
      <w:r>
        <w:rPr>
          <w:rFonts w:ascii="Times New Roman" w:hAnsi="Times New Roman"/>
          <w:color w:val="231F1F"/>
        </w:rPr>
        <w:t>dr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Miloš </w:t>
      </w:r>
      <w:r>
        <w:rPr>
          <w:rFonts w:ascii="Times New Roman" w:hAnsi="Times New Roman"/>
          <w:color w:val="231F1F"/>
          <w:spacing w:val="-1"/>
        </w:rPr>
        <w:t>Marković,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Internacionalni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univerzitet,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Brčko</w:t>
      </w:r>
      <w:r>
        <w:rPr>
          <w:rFonts w:ascii="Times New Roman" w:hAnsi="Times New Roman"/>
          <w:color w:val="231F1F"/>
        </w:rPr>
        <w:t> distrikt </w:t>
      </w:r>
      <w:r>
        <w:rPr>
          <w:rFonts w:ascii="Times New Roman" w:hAnsi="Times New Roman"/>
          <w:color w:val="231F1F"/>
          <w:spacing w:val="-1"/>
        </w:rPr>
        <w:t>BiH</w:t>
      </w:r>
      <w:r>
        <w:rPr>
          <w:rFonts w:ascii="Times New Roman" w:hAnsi="Times New Roman"/>
          <w:color w:val="231F1F"/>
          <w:spacing w:val="65"/>
        </w:rPr>
        <w:t> </w:t>
      </w:r>
      <w:r>
        <w:rPr>
          <w:rFonts w:ascii="Times New Roman" w:hAnsi="Times New Roman"/>
          <w:color w:val="231F1F"/>
          <w:spacing w:val="-1"/>
        </w:rPr>
        <w:t>D</w:t>
      </w:r>
      <w:r>
        <w:rPr>
          <w:rFonts w:ascii="Times New Roman" w:hAnsi="Times New Roman"/>
          <w:color w:val="231F1F"/>
          <w:spacing w:val="-1"/>
        </w:rPr>
        <w:t>oc.</w:t>
      </w:r>
      <w:r>
        <w:rPr>
          <w:rFonts w:ascii="Times New Roman" w:hAnsi="Times New Roman"/>
          <w:color w:val="231F1F"/>
        </w:rPr>
        <w:t> dr Marinko </w:t>
      </w:r>
      <w:r>
        <w:rPr>
          <w:rFonts w:ascii="Times New Roman" w:hAnsi="Times New Roman"/>
          <w:color w:val="231F1F"/>
          <w:spacing w:val="-1"/>
        </w:rPr>
        <w:t>Kresoja,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Internacionalni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univerzitet,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Brčko</w:t>
      </w:r>
      <w:r>
        <w:rPr>
          <w:rFonts w:ascii="Times New Roman" w:hAnsi="Times New Roman"/>
          <w:color w:val="231F1F"/>
        </w:rPr>
        <w:t> distrikt </w:t>
      </w:r>
      <w:r>
        <w:rPr>
          <w:rFonts w:ascii="Times New Roman" w:hAnsi="Times New Roman"/>
          <w:color w:val="231F1F"/>
          <w:spacing w:val="-1"/>
        </w:rPr>
        <w:t>BiH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color w:val="231F1F"/>
          <w:spacing w:val="-1"/>
        </w:rPr>
        <w:t>Prof.</w:t>
      </w:r>
      <w:r>
        <w:rPr>
          <w:color w:val="231F1F"/>
        </w:rPr>
        <w:t> d</w:t>
      </w:r>
      <w:r>
        <w:rPr>
          <w:rFonts w:ascii="Times New Roman" w:hAnsi="Times New Roman"/>
          <w:color w:val="231F1F"/>
        </w:rPr>
        <w:t>r </w:t>
      </w:r>
      <w:r>
        <w:rPr>
          <w:rFonts w:ascii="Times New Roman" w:hAnsi="Times New Roman"/>
          <w:color w:val="231F1F"/>
          <w:spacing w:val="-1"/>
        </w:rPr>
        <w:t>Šaban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Nurić,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Internacionalni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univerzitet,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Brčko</w:t>
      </w:r>
      <w:r>
        <w:rPr>
          <w:rFonts w:ascii="Times New Roman" w:hAnsi="Times New Roman"/>
          <w:color w:val="231F1F"/>
        </w:rPr>
        <w:t> distrikt </w:t>
      </w:r>
      <w:r>
        <w:rPr>
          <w:rFonts w:ascii="Times New Roman" w:hAnsi="Times New Roman"/>
          <w:color w:val="231F1F"/>
          <w:spacing w:val="-1"/>
        </w:rPr>
        <w:t>BiH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/>
        <w:ind w:left="1331" w:right="783" w:firstLine="98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Uredništvo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časopisa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i/>
          <w:color w:val="231F1F"/>
        </w:rPr>
        <w:t>NIR</w:t>
      </w:r>
      <w:r>
        <w:rPr>
          <w:rFonts w:ascii="Times New Roman" w:hAnsi="Times New Roman"/>
          <w:i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ne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zastupa stavove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</w:rPr>
        <w:t>autora</w:t>
      </w:r>
      <w:r>
        <w:rPr>
          <w:rFonts w:ascii="Times New Roman" w:hAnsi="Times New Roman"/>
          <w:color w:val="231F1F"/>
          <w:spacing w:val="-1"/>
        </w:rPr>
        <w:t> čije </w:t>
      </w:r>
      <w:r>
        <w:rPr>
          <w:rFonts w:ascii="Times New Roman" w:hAnsi="Times New Roman"/>
          <w:color w:val="231F1F"/>
        </w:rPr>
        <w:t>tekstove </w:t>
      </w:r>
      <w:r>
        <w:rPr>
          <w:rFonts w:ascii="Times New Roman" w:hAnsi="Times New Roman"/>
          <w:color w:val="231F1F"/>
          <w:spacing w:val="-1"/>
        </w:rPr>
        <w:t>objavljuje.</w:t>
      </w:r>
      <w:r>
        <w:rPr>
          <w:rFonts w:ascii="Times New Roman" w:hAnsi="Times New Roman"/>
          <w:color w:val="231F1F"/>
          <w:spacing w:val="51"/>
        </w:rPr>
        <w:t> </w:t>
      </w:r>
      <w:r>
        <w:rPr>
          <w:rFonts w:ascii="Times New Roman" w:hAnsi="Times New Roman"/>
          <w:color w:val="231F1F"/>
        </w:rPr>
        <w:t>Sva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autorska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prava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zadrţana.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Zabranjeno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svako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neovlašćeno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umnoţavanje,</w:t>
      </w:r>
      <w:r>
        <w:rPr>
          <w:rFonts w:ascii="Times New Roman" w:hAnsi="Times New Roman"/>
        </w:rPr>
      </w:r>
    </w:p>
    <w:p>
      <w:pPr>
        <w:pStyle w:val="BodyText"/>
        <w:spacing w:line="240" w:lineRule="auto"/>
        <w:ind w:left="0" w:right="170"/>
        <w:jc w:val="center"/>
      </w:pPr>
      <w:r>
        <w:rPr>
          <w:color w:val="231F1F"/>
          <w:spacing w:val="-1"/>
        </w:rPr>
        <w:t>fotokopiranje</w:t>
      </w:r>
      <w:r>
        <w:rPr>
          <w:color w:val="231F1F"/>
        </w:rPr>
        <w:t> ili </w:t>
      </w:r>
      <w:r>
        <w:rPr>
          <w:color w:val="231F1F"/>
          <w:spacing w:val="-1"/>
        </w:rPr>
        <w:t>reprodukcija </w:t>
      </w:r>
      <w:r>
        <w:rPr>
          <w:color w:val="231F1F"/>
        </w:rPr>
        <w:t>dij</w:t>
      </w:r>
      <w:r>
        <w:rPr>
          <w:rFonts w:ascii="Times New Roman"/>
          <w:color w:val="231F1F"/>
        </w:rPr>
        <w:t>elova</w:t>
      </w:r>
      <w:r>
        <w:rPr>
          <w:rFonts w:ascii="Times New Roman"/>
          <w:color w:val="231F1F"/>
          <w:spacing w:val="-1"/>
        </w:rPr>
        <w:t> </w:t>
      </w:r>
      <w:r>
        <w:rPr>
          <w:color w:val="231F1F"/>
          <w:spacing w:val="-1"/>
        </w:rPr>
        <w:t>teksta.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spacing w:line="200" w:lineRule="atLeast"/>
        <w:ind w:left="666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pict>
          <v:shape style="width:368.75pt;height:202.95pt;mso-position-horizontal-relative:char;mso-position-vertical-relative:line" type="#_x0000_t202" filled="false" stroked="true" strokeweight=".581pt" strokecolor="#231f1f">
            <v:textbox inset="0,0,0,0">
              <w:txbxContent>
                <w:p>
                  <w:pPr>
                    <w:spacing w:line="240" w:lineRule="auto" w:before="3"/>
                    <w:rPr>
                      <w:rFonts w:ascii="Times New Roman" w:hAnsi="Times New Roman" w:cs="Times New Roman" w:eastAsia="Times New Roman"/>
                      <w:sz w:val="21"/>
                      <w:szCs w:val="21"/>
                    </w:rPr>
                  </w:pPr>
                </w:p>
                <w:p>
                  <w:pPr>
                    <w:spacing w:before="0"/>
                    <w:ind w:left="102" w:right="0" w:firstLine="0"/>
                    <w:jc w:val="left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  <w:r>
                    <w:rPr>
                      <w:rFonts w:ascii="Times New Roman"/>
                      <w:color w:val="231F1F"/>
                      <w:spacing w:val="-1"/>
                      <w:sz w:val="22"/>
                    </w:rPr>
                    <w:t>CIP</w:t>
                  </w:r>
                  <w:r>
                    <w:rPr>
                      <w:rFonts w:ascii="Times New Roman"/>
                      <w:color w:val="231F1F"/>
                      <w:spacing w:val="2"/>
                      <w:sz w:val="22"/>
                    </w:rPr>
                    <w:t> </w:t>
                  </w:r>
                  <w:r>
                    <w:rPr>
                      <w:rFonts w:ascii="Times New Roman"/>
                      <w:color w:val="231F1F"/>
                      <w:sz w:val="22"/>
                    </w:rPr>
                    <w:t>-</w:t>
                  </w:r>
                  <w:r>
                    <w:rPr>
                      <w:rFonts w:ascii="Times New Roman"/>
                      <w:color w:val="231F1F"/>
                      <w:spacing w:val="-4"/>
                      <w:sz w:val="22"/>
                    </w:rPr>
                    <w:t> </w:t>
                  </w:r>
                  <w:r>
                    <w:rPr>
                      <w:rFonts w:ascii="Times New Roman"/>
                      <w:color w:val="231F1F"/>
                      <w:spacing w:val="-1"/>
                      <w:sz w:val="22"/>
                    </w:rPr>
                    <w:t>Katalogizacija</w:t>
                  </w:r>
                  <w:r>
                    <w:rPr>
                      <w:rFonts w:ascii="Times New Roman"/>
                      <w:color w:val="231F1F"/>
                      <w:sz w:val="22"/>
                    </w:rPr>
                    <w:t> u </w:t>
                  </w:r>
                  <w:r>
                    <w:rPr>
                      <w:rFonts w:ascii="Times New Roman"/>
                      <w:color w:val="231F1F"/>
                      <w:spacing w:val="-1"/>
                      <w:sz w:val="22"/>
                    </w:rPr>
                    <w:t>publikaciji</w:t>
                  </w:r>
                  <w:r>
                    <w:rPr>
                      <w:rFonts w:ascii="Times New Roman"/>
                      <w:sz w:val="22"/>
                    </w:rPr>
                  </w:r>
                </w:p>
                <w:p>
                  <w:pPr>
                    <w:spacing w:before="1"/>
                    <w:ind w:left="101" w:right="1965" w:firstLine="0"/>
                    <w:jc w:val="left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  <w:r>
                    <w:rPr>
                      <w:rFonts w:ascii="Times New Roman"/>
                      <w:color w:val="231F1F"/>
                      <w:spacing w:val="-1"/>
                      <w:sz w:val="22"/>
                    </w:rPr>
                    <w:t>Nacionalna</w:t>
                  </w:r>
                  <w:r>
                    <w:rPr>
                      <w:rFonts w:ascii="Times New Roman"/>
                      <w:color w:val="231F1F"/>
                      <w:sz w:val="22"/>
                    </w:rPr>
                    <w:t> i</w:t>
                  </w:r>
                  <w:r>
                    <w:rPr>
                      <w:rFonts w:ascii="Times New Roman"/>
                      <w:color w:val="231F1F"/>
                      <w:spacing w:val="1"/>
                      <w:sz w:val="22"/>
                    </w:rPr>
                    <w:t> </w:t>
                  </w:r>
                  <w:r>
                    <w:rPr>
                      <w:rFonts w:ascii="Times New Roman"/>
                      <w:color w:val="231F1F"/>
                      <w:spacing w:val="-1"/>
                      <w:sz w:val="22"/>
                    </w:rPr>
                    <w:t>univerzitetska</w:t>
                  </w:r>
                  <w:r>
                    <w:rPr>
                      <w:rFonts w:ascii="Times New Roman"/>
                      <w:color w:val="231F1F"/>
                      <w:sz w:val="22"/>
                    </w:rPr>
                    <w:t> </w:t>
                  </w:r>
                  <w:r>
                    <w:rPr>
                      <w:rFonts w:ascii="Times New Roman"/>
                      <w:color w:val="231F1F"/>
                      <w:spacing w:val="-1"/>
                      <w:sz w:val="22"/>
                    </w:rPr>
                    <w:t>biblioteka</w:t>
                  </w:r>
                  <w:r>
                    <w:rPr>
                      <w:rFonts w:ascii="Times New Roman"/>
                      <w:color w:val="231F1F"/>
                      <w:sz w:val="22"/>
                    </w:rPr>
                    <w:t> Bosne</w:t>
                  </w:r>
                  <w:r>
                    <w:rPr>
                      <w:rFonts w:ascii="Times New Roman"/>
                      <w:color w:val="231F1F"/>
                      <w:spacing w:val="-2"/>
                      <w:sz w:val="22"/>
                    </w:rPr>
                    <w:t> </w:t>
                  </w:r>
                  <w:r>
                    <w:rPr>
                      <w:rFonts w:ascii="Times New Roman"/>
                      <w:color w:val="231F1F"/>
                      <w:sz w:val="22"/>
                    </w:rPr>
                    <w:t>i</w:t>
                  </w:r>
                  <w:r>
                    <w:rPr>
                      <w:rFonts w:ascii="Times New Roman"/>
                      <w:color w:val="231F1F"/>
                      <w:spacing w:val="1"/>
                      <w:sz w:val="22"/>
                    </w:rPr>
                    <w:t> </w:t>
                  </w:r>
                  <w:r>
                    <w:rPr>
                      <w:rFonts w:ascii="Times New Roman"/>
                      <w:color w:val="231F1F"/>
                      <w:spacing w:val="-2"/>
                      <w:sz w:val="22"/>
                    </w:rPr>
                    <w:t>Hercegovine,</w:t>
                  </w:r>
                  <w:r>
                    <w:rPr>
                      <w:rFonts w:ascii="Times New Roman"/>
                      <w:color w:val="231F1F"/>
                      <w:spacing w:val="39"/>
                      <w:sz w:val="22"/>
                    </w:rPr>
                    <w:t> </w:t>
                  </w:r>
                  <w:r>
                    <w:rPr>
                      <w:rFonts w:ascii="Times New Roman"/>
                      <w:color w:val="231F1F"/>
                      <w:spacing w:val="-1"/>
                      <w:sz w:val="22"/>
                    </w:rPr>
                    <w:t>Sarajevo</w:t>
                  </w:r>
                  <w:r>
                    <w:rPr>
                      <w:rFonts w:ascii="Times New Roman"/>
                      <w:sz w:val="22"/>
                    </w:rPr>
                  </w: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before="0"/>
                    <w:ind w:left="101" w:right="0" w:firstLine="0"/>
                    <w:jc w:val="left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  <w:r>
                    <w:rPr>
                      <w:rFonts w:ascii="Times New Roman"/>
                      <w:color w:val="231F1F"/>
                      <w:sz w:val="22"/>
                    </w:rPr>
                    <w:t>001</w:t>
                  </w:r>
                  <w:r>
                    <w:rPr>
                      <w:rFonts w:ascii="Times New Roman"/>
                      <w:sz w:val="22"/>
                    </w:rPr>
                  </w: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before="0"/>
                    <w:ind w:left="101" w:right="229" w:firstLine="0"/>
                    <w:jc w:val="left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color w:val="231F1F"/>
                      <w:spacing w:val="-1"/>
                      <w:sz w:val="22"/>
                    </w:rPr>
                    <w:t>NIR:</w:t>
                  </w:r>
                  <w:r>
                    <w:rPr>
                      <w:rFonts w:ascii="Times New Roman" w:hAnsi="Times New Roman"/>
                      <w:color w:val="231F1F"/>
                      <w:spacing w:val="4"/>
                      <w:sz w:val="22"/>
                    </w:rPr>
                    <w:t> </w:t>
                  </w:r>
                  <w:r>
                    <w:rPr>
                      <w:rFonts w:ascii="Times New Roman" w:hAnsi="Times New Roman"/>
                      <w:color w:val="231F1F"/>
                      <w:spacing w:val="-1"/>
                      <w:sz w:val="22"/>
                    </w:rPr>
                    <w:t>časopis</w:t>
                  </w:r>
                  <w:r>
                    <w:rPr>
                      <w:rFonts w:ascii="Times New Roman" w:hAnsi="Times New Roman"/>
                      <w:color w:val="231F1F"/>
                      <w:spacing w:val="3"/>
                      <w:sz w:val="22"/>
                    </w:rPr>
                    <w:t> </w:t>
                  </w:r>
                  <w:r>
                    <w:rPr>
                      <w:rFonts w:ascii="Times New Roman" w:hAnsi="Times New Roman"/>
                      <w:color w:val="231F1F"/>
                      <w:spacing w:val="-1"/>
                      <w:sz w:val="22"/>
                    </w:rPr>
                    <w:t>za</w:t>
                  </w:r>
                  <w:r>
                    <w:rPr>
                      <w:rFonts w:ascii="Times New Roman" w:hAnsi="Times New Roman"/>
                      <w:color w:val="231F1F"/>
                      <w:spacing w:val="4"/>
                      <w:sz w:val="22"/>
                    </w:rPr>
                    <w:t> </w:t>
                  </w:r>
                  <w:r>
                    <w:rPr>
                      <w:rFonts w:ascii="Times New Roman" w:hAnsi="Times New Roman"/>
                      <w:color w:val="231F1F"/>
                      <w:spacing w:val="-1"/>
                      <w:sz w:val="22"/>
                    </w:rPr>
                    <w:t>nauku,</w:t>
                  </w:r>
                  <w:r>
                    <w:rPr>
                      <w:rFonts w:ascii="Times New Roman" w:hAnsi="Times New Roman"/>
                      <w:color w:val="231F1F"/>
                      <w:spacing w:val="3"/>
                      <w:sz w:val="22"/>
                    </w:rPr>
                    <w:t> </w:t>
                  </w:r>
                  <w:r>
                    <w:rPr>
                      <w:rFonts w:ascii="Times New Roman" w:hAnsi="Times New Roman"/>
                      <w:color w:val="231F1F"/>
                      <w:spacing w:val="-1"/>
                      <w:sz w:val="22"/>
                    </w:rPr>
                    <w:t>istraţivanje,</w:t>
                  </w:r>
                  <w:r>
                    <w:rPr>
                      <w:rFonts w:ascii="Times New Roman" w:hAnsi="Times New Roman"/>
                      <w:color w:val="231F1F"/>
                      <w:spacing w:val="3"/>
                      <w:sz w:val="22"/>
                    </w:rPr>
                    <w:t> </w:t>
                  </w:r>
                  <w:r>
                    <w:rPr>
                      <w:rFonts w:ascii="Times New Roman" w:hAnsi="Times New Roman"/>
                      <w:color w:val="231F1F"/>
                      <w:spacing w:val="-2"/>
                      <w:sz w:val="22"/>
                    </w:rPr>
                    <w:t>razvoj</w:t>
                  </w:r>
                  <w:r>
                    <w:rPr>
                      <w:rFonts w:ascii="Times New Roman" w:hAnsi="Times New Roman"/>
                      <w:color w:val="231F1F"/>
                      <w:spacing w:val="7"/>
                      <w:sz w:val="22"/>
                    </w:rPr>
                    <w:t> </w:t>
                  </w:r>
                  <w:r>
                    <w:rPr>
                      <w:rFonts w:ascii="Times New Roman" w:hAnsi="Times New Roman"/>
                      <w:color w:val="231F1F"/>
                      <w:sz w:val="22"/>
                    </w:rPr>
                    <w:t>/</w:t>
                  </w:r>
                  <w:r>
                    <w:rPr>
                      <w:rFonts w:ascii="Times New Roman" w:hAnsi="Times New Roman"/>
                      <w:color w:val="231F1F"/>
                      <w:spacing w:val="4"/>
                      <w:sz w:val="22"/>
                    </w:rPr>
                    <w:t> </w:t>
                  </w:r>
                  <w:r>
                    <w:rPr>
                      <w:rFonts w:ascii="Times New Roman" w:hAnsi="Times New Roman"/>
                      <w:color w:val="231F1F"/>
                      <w:spacing w:val="-1"/>
                      <w:sz w:val="22"/>
                    </w:rPr>
                    <w:t>glavni</w:t>
                  </w:r>
                  <w:r>
                    <w:rPr>
                      <w:rFonts w:ascii="Times New Roman" w:hAnsi="Times New Roman"/>
                      <w:color w:val="231F1F"/>
                      <w:spacing w:val="1"/>
                      <w:sz w:val="22"/>
                    </w:rPr>
                    <w:t> </w:t>
                  </w:r>
                  <w:r>
                    <w:rPr>
                      <w:rFonts w:ascii="Times New Roman" w:hAnsi="Times New Roman"/>
                      <w:color w:val="231F1F"/>
                      <w:sz w:val="22"/>
                    </w:rPr>
                    <w:t>i</w:t>
                  </w:r>
                  <w:r>
                    <w:rPr>
                      <w:rFonts w:ascii="Times New Roman" w:hAnsi="Times New Roman"/>
                      <w:color w:val="231F1F"/>
                      <w:spacing w:val="5"/>
                      <w:sz w:val="22"/>
                    </w:rPr>
                    <w:t> </w:t>
                  </w:r>
                  <w:r>
                    <w:rPr>
                      <w:rFonts w:ascii="Times New Roman" w:hAnsi="Times New Roman"/>
                      <w:color w:val="231F1F"/>
                      <w:spacing w:val="-1"/>
                      <w:sz w:val="22"/>
                    </w:rPr>
                    <w:t>odgovorni</w:t>
                  </w:r>
                  <w:r>
                    <w:rPr>
                      <w:rFonts w:ascii="Times New Roman" w:hAnsi="Times New Roman"/>
                      <w:color w:val="231F1F"/>
                      <w:spacing w:val="4"/>
                      <w:sz w:val="22"/>
                    </w:rPr>
                    <w:t> </w:t>
                  </w:r>
                  <w:r>
                    <w:rPr>
                      <w:rFonts w:ascii="Times New Roman" w:hAnsi="Times New Roman"/>
                      <w:color w:val="231F1F"/>
                      <w:spacing w:val="-1"/>
                      <w:sz w:val="22"/>
                    </w:rPr>
                    <w:t>urednik</w:t>
                  </w:r>
                  <w:r>
                    <w:rPr>
                      <w:rFonts w:ascii="Times New Roman" w:hAnsi="Times New Roman"/>
                      <w:color w:val="231F1F"/>
                      <w:sz w:val="22"/>
                    </w:rPr>
                    <w:t> </w:t>
                  </w:r>
                  <w:r>
                    <w:rPr>
                      <w:rFonts w:ascii="Times New Roman" w:hAnsi="Times New Roman"/>
                      <w:color w:val="231F1F"/>
                      <w:spacing w:val="-1"/>
                      <w:sz w:val="22"/>
                    </w:rPr>
                    <w:t>Velimir</w:t>
                  </w:r>
                  <w:r>
                    <w:rPr>
                      <w:rFonts w:ascii="Times New Roman" w:hAnsi="Times New Roman"/>
                      <w:color w:val="231F1F"/>
                      <w:spacing w:val="51"/>
                      <w:sz w:val="22"/>
                    </w:rPr>
                    <w:t> </w:t>
                  </w:r>
                  <w:r>
                    <w:rPr>
                      <w:rFonts w:ascii="Times New Roman" w:hAnsi="Times New Roman"/>
                      <w:color w:val="231F1F"/>
                      <w:spacing w:val="-1"/>
                      <w:sz w:val="22"/>
                    </w:rPr>
                    <w:t>Sotirović.</w:t>
                  </w:r>
                  <w:r>
                    <w:rPr>
                      <w:rFonts w:ascii="Times New Roman" w:hAnsi="Times New Roman"/>
                      <w:color w:val="231F1F"/>
                      <w:sz w:val="22"/>
                    </w:rPr>
                    <w:t> </w:t>
                  </w:r>
                  <w:r>
                    <w:rPr>
                      <w:rFonts w:ascii="Times New Roman" w:hAnsi="Times New Roman"/>
                      <w:color w:val="231F1F"/>
                      <w:sz w:val="22"/>
                    </w:rPr>
                    <w:t>-</w:t>
                  </w:r>
                  <w:r>
                    <w:rPr>
                      <w:rFonts w:ascii="Times New Roman" w:hAnsi="Times New Roman"/>
                      <w:color w:val="231F1F"/>
                      <w:spacing w:val="-4"/>
                      <w:sz w:val="22"/>
                    </w:rPr>
                    <w:t> </w:t>
                  </w:r>
                  <w:r>
                    <w:rPr>
                      <w:rFonts w:ascii="Times New Roman" w:hAnsi="Times New Roman"/>
                      <w:color w:val="231F1F"/>
                      <w:spacing w:val="-1"/>
                      <w:sz w:val="22"/>
                    </w:rPr>
                    <w:t>God.</w:t>
                  </w:r>
                  <w:r>
                    <w:rPr>
                      <w:rFonts w:ascii="Times New Roman" w:hAnsi="Times New Roman"/>
                      <w:color w:val="231F1F"/>
                      <w:spacing w:val="3"/>
                      <w:sz w:val="22"/>
                    </w:rPr>
                    <w:t> </w:t>
                  </w:r>
                  <w:r>
                    <w:rPr>
                      <w:rFonts w:ascii="Times New Roman" w:hAnsi="Times New Roman"/>
                      <w:color w:val="231F1F"/>
                      <w:spacing w:val="-2"/>
                      <w:sz w:val="22"/>
                    </w:rPr>
                    <w:t>I</w:t>
                  </w:r>
                  <w:r>
                    <w:rPr>
                      <w:rFonts w:ascii="Times New Roman" w:hAnsi="Times New Roman"/>
                      <w:color w:val="231F1F"/>
                      <w:spacing w:val="-2"/>
                      <w:sz w:val="22"/>
                    </w:rPr>
                    <w:t>,</w:t>
                  </w:r>
                  <w:r>
                    <w:rPr>
                      <w:rFonts w:ascii="Times New Roman" w:hAnsi="Times New Roman"/>
                      <w:color w:val="231F1F"/>
                      <w:sz w:val="22"/>
                    </w:rPr>
                    <w:t> br. 1  </w:t>
                  </w:r>
                  <w:r>
                    <w:rPr>
                      <w:rFonts w:ascii="Times New Roman" w:hAnsi="Times New Roman"/>
                      <w:color w:val="231F1F"/>
                      <w:spacing w:val="-1"/>
                      <w:sz w:val="22"/>
                    </w:rPr>
                    <w:t>(juni</w:t>
                  </w:r>
                  <w:r>
                    <w:rPr>
                      <w:rFonts w:ascii="Times New Roman" w:hAnsi="Times New Roman"/>
                      <w:color w:val="231F1F"/>
                      <w:spacing w:val="1"/>
                      <w:sz w:val="22"/>
                    </w:rPr>
                    <w:t> </w:t>
                  </w:r>
                  <w:r>
                    <w:rPr>
                      <w:rFonts w:ascii="Times New Roman" w:hAnsi="Times New Roman"/>
                      <w:color w:val="231F1F"/>
                      <w:spacing w:val="-1"/>
                      <w:sz w:val="22"/>
                    </w:rPr>
                    <w:t>2012)</w:t>
                  </w:r>
                  <w:r>
                    <w:rPr>
                      <w:rFonts w:ascii="Times New Roman" w:hAnsi="Times New Roman"/>
                      <w:color w:val="231F1F"/>
                      <w:spacing w:val="1"/>
                      <w:sz w:val="22"/>
                    </w:rPr>
                    <w:t> </w:t>
                  </w:r>
                  <w:r>
                    <w:rPr>
                      <w:rFonts w:ascii="Times New Roman" w:hAnsi="Times New Roman"/>
                      <w:color w:val="231F1F"/>
                      <w:spacing w:val="-2"/>
                      <w:sz w:val="22"/>
                    </w:rPr>
                    <w:t>-.</w:t>
                  </w:r>
                  <w:r>
                    <w:rPr>
                      <w:rFonts w:ascii="Times New Roman" w:hAnsi="Times New Roman"/>
                      <w:color w:val="231F1F"/>
                      <w:spacing w:val="3"/>
                      <w:sz w:val="22"/>
                    </w:rPr>
                    <w:t> </w:t>
                  </w:r>
                  <w:r>
                    <w:rPr>
                      <w:rFonts w:ascii="Times New Roman" w:hAnsi="Times New Roman"/>
                      <w:color w:val="231F1F"/>
                      <w:sz w:val="22"/>
                    </w:rPr>
                    <w:t>-</w:t>
                  </w:r>
                  <w:r>
                    <w:rPr>
                      <w:rFonts w:ascii="Times New Roman" w:hAnsi="Times New Roman"/>
                      <w:color w:val="231F1F"/>
                      <w:spacing w:val="-4"/>
                      <w:sz w:val="22"/>
                    </w:rPr>
                    <w:t> </w:t>
                  </w:r>
                  <w:r>
                    <w:rPr>
                      <w:rFonts w:ascii="Times New Roman" w:hAnsi="Times New Roman"/>
                      <w:color w:val="231F1F"/>
                      <w:spacing w:val="-1"/>
                      <w:sz w:val="22"/>
                    </w:rPr>
                    <w:t>Brčko</w:t>
                  </w:r>
                  <w:r>
                    <w:rPr>
                      <w:rFonts w:ascii="Times New Roman" w:hAnsi="Times New Roman"/>
                      <w:color w:val="231F1F"/>
                      <w:sz w:val="22"/>
                    </w:rPr>
                    <w:t> :</w:t>
                  </w:r>
                  <w:r>
                    <w:rPr>
                      <w:rFonts w:ascii="Times New Roman" w:hAnsi="Times New Roman"/>
                      <w:sz w:val="22"/>
                    </w:rPr>
                  </w:r>
                </w:p>
                <w:p>
                  <w:pPr>
                    <w:spacing w:before="1"/>
                    <w:ind w:left="101" w:right="0" w:firstLine="0"/>
                    <w:jc w:val="left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  <w:r>
                    <w:rPr>
                      <w:rFonts w:ascii="Times New Roman"/>
                      <w:color w:val="231F1F"/>
                      <w:spacing w:val="-1"/>
                      <w:sz w:val="22"/>
                    </w:rPr>
                    <w:t>Internacionalni</w:t>
                  </w:r>
                  <w:r>
                    <w:rPr>
                      <w:rFonts w:ascii="Times New Roman"/>
                      <w:color w:val="231F1F"/>
                      <w:spacing w:val="1"/>
                      <w:sz w:val="22"/>
                    </w:rPr>
                    <w:t> </w:t>
                  </w:r>
                  <w:r>
                    <w:rPr>
                      <w:rFonts w:ascii="Times New Roman"/>
                      <w:color w:val="231F1F"/>
                      <w:spacing w:val="-1"/>
                      <w:sz w:val="22"/>
                    </w:rPr>
                    <w:t>univerzitet,</w:t>
                  </w:r>
                  <w:r>
                    <w:rPr>
                      <w:rFonts w:ascii="Times New Roman"/>
                      <w:color w:val="231F1F"/>
                      <w:spacing w:val="-3"/>
                      <w:sz w:val="22"/>
                    </w:rPr>
                    <w:t> </w:t>
                  </w:r>
                  <w:r>
                    <w:rPr>
                      <w:rFonts w:ascii="Times New Roman"/>
                      <w:color w:val="231F1F"/>
                      <w:spacing w:val="-1"/>
                      <w:sz w:val="22"/>
                    </w:rPr>
                    <w:t>2012-.</w:t>
                  </w:r>
                  <w:r>
                    <w:rPr>
                      <w:rFonts w:ascii="Times New Roman"/>
                      <w:color w:val="231F1F"/>
                      <w:spacing w:val="2"/>
                      <w:sz w:val="22"/>
                    </w:rPr>
                    <w:t> </w:t>
                  </w:r>
                  <w:r>
                    <w:rPr>
                      <w:rFonts w:ascii="Times New Roman"/>
                      <w:color w:val="231F1F"/>
                      <w:sz w:val="22"/>
                    </w:rPr>
                    <w:t>-</w:t>
                  </w:r>
                  <w:r>
                    <w:rPr>
                      <w:rFonts w:ascii="Times New Roman"/>
                      <w:color w:val="231F1F"/>
                      <w:spacing w:val="-4"/>
                      <w:sz w:val="22"/>
                    </w:rPr>
                    <w:t> </w:t>
                  </w:r>
                  <w:r>
                    <w:rPr>
                      <w:rFonts w:ascii="Times New Roman"/>
                      <w:color w:val="231F1F"/>
                      <w:sz w:val="22"/>
                    </w:rPr>
                    <w:t>19 </w:t>
                  </w:r>
                  <w:r>
                    <w:rPr>
                      <w:rFonts w:ascii="Times New Roman"/>
                      <w:color w:val="231F1F"/>
                      <w:spacing w:val="1"/>
                      <w:sz w:val="22"/>
                    </w:rPr>
                    <w:t>cm</w:t>
                  </w:r>
                  <w:r>
                    <w:rPr>
                      <w:rFonts w:ascii="Times New Roman"/>
                      <w:sz w:val="22"/>
                    </w:rPr>
                  </w:r>
                </w:p>
                <w:p>
                  <w:pPr>
                    <w:spacing w:line="240" w:lineRule="auto" w:before="9"/>
                    <w:rPr>
                      <w:rFonts w:ascii="Times New Roman" w:hAnsi="Times New Roman" w:cs="Times New Roman" w:eastAsia="Times New Roman"/>
                      <w:sz w:val="21"/>
                      <w:szCs w:val="21"/>
                    </w:rPr>
                  </w:pPr>
                </w:p>
                <w:p>
                  <w:pPr>
                    <w:spacing w:before="0"/>
                    <w:ind w:left="101" w:right="0" w:firstLine="0"/>
                    <w:jc w:val="left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color w:val="231F1F"/>
                      <w:spacing w:val="-2"/>
                      <w:sz w:val="22"/>
                    </w:rPr>
                    <w:t>Dva</w:t>
                  </w:r>
                  <w:r>
                    <w:rPr>
                      <w:rFonts w:ascii="Times New Roman" w:hAnsi="Times New Roman"/>
                      <w:color w:val="231F1F"/>
                      <w:sz w:val="22"/>
                    </w:rPr>
                    <w:t> puta </w:t>
                  </w:r>
                  <w:r>
                    <w:rPr>
                      <w:rFonts w:ascii="Times New Roman" w:hAnsi="Times New Roman"/>
                      <w:color w:val="231F1F"/>
                      <w:spacing w:val="-1"/>
                      <w:sz w:val="22"/>
                    </w:rPr>
                    <w:t>godišnje</w:t>
                  </w:r>
                  <w:r>
                    <w:rPr>
                      <w:rFonts w:ascii="Times New Roman" w:hAnsi="Times New Roman"/>
                      <w:sz w:val="22"/>
                    </w:rPr>
                  </w:r>
                </w:p>
                <w:p>
                  <w:pPr>
                    <w:spacing w:before="1"/>
                    <w:ind w:left="101" w:right="0" w:firstLine="0"/>
                    <w:jc w:val="left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  <w:r>
                    <w:rPr>
                      <w:rFonts w:ascii="Times New Roman"/>
                      <w:color w:val="231F1F"/>
                      <w:spacing w:val="-1"/>
                      <w:sz w:val="22"/>
                    </w:rPr>
                    <w:t>ISSN 2233-1603</w:t>
                  </w:r>
                  <w:r>
                    <w:rPr>
                      <w:rFonts w:ascii="Times New Roman"/>
                      <w:sz w:val="22"/>
                    </w:rPr>
                  </w: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before="0"/>
                    <w:ind w:left="101" w:right="0" w:firstLine="0"/>
                    <w:jc w:val="left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  <w:r>
                    <w:rPr>
                      <w:rFonts w:ascii="Times New Roman"/>
                      <w:color w:val="231F1F"/>
                      <w:spacing w:val="-1"/>
                      <w:sz w:val="22"/>
                    </w:rPr>
                    <w:t>COBISS.BH-ID </w:t>
                  </w:r>
                  <w:r>
                    <w:rPr>
                      <w:rFonts w:ascii="Times New Roman"/>
                      <w:color w:val="231F1F"/>
                      <w:sz w:val="22"/>
                    </w:rPr>
                    <w:t>19756294</w:t>
                  </w:r>
                  <w:r>
                    <w:rPr>
                      <w:rFonts w:ascii="Times New Roman"/>
                      <w:sz w:val="22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sectPr>
      <w:headerReference w:type="default" r:id="rId128"/>
      <w:footerReference w:type="default" r:id="rId129"/>
      <w:pgSz w:w="11910" w:h="16840"/>
      <w:pgMar w:header="0" w:footer="0" w:top="1360" w:bottom="280" w:left="1340" w:right="10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Yu Gothic">
    <w:altName w:val="Yu Gothic"/>
    <w:charset w:val="0"/>
    <w:family w:val="swiss"/>
    <w:pitch w:val="variable"/>
  </w:font>
  <w:font w:name="OCR-B 10 BT">
    <w:altName w:val="OCR-B 10 BT"/>
    <w:charset w:val="0"/>
    <w:family w:val="swiss"/>
    <w:pitch w:val="variable"/>
  </w:font>
  <w:font w:name="Symbol">
    <w:altName w:val="Symbol"/>
    <w:charset w:val="2"/>
    <w:family w:val="roman"/>
    <w:pitch w:val="variable"/>
  </w:font>
  <w:font w:name="Verdana">
    <w:altName w:val="Verdana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68.866096pt;margin-top:788.216675pt;width:20.5pt;height:13pt;mso-position-horizontal-relative:page;mso-position-vertical-relative:page;z-index:-130336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>
                  <w:rPr>
                    <w:rFonts w:ascii="Times New Roman"/>
                    <w:color w:val="231F1F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color w:val="231F1F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100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68.866096pt;margin-top:788.216675pt;width:15pt;height:13pt;mso-position-horizontal-relative:page;mso-position-vertical-relative:page;z-index:-129616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>
                  <w:rPr>
                    <w:rFonts w:ascii="Times New Roman"/>
                    <w:color w:val="231F1F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color w:val="231F1F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46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footer1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68.866096pt;margin-top:788.216675pt;width:15pt;height:13pt;mso-position-horizontal-relative:page;mso-position-vertical-relative:page;z-index:-129424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>
                  <w:rPr>
                    <w:rFonts w:ascii="Times New Roman"/>
                    <w:color w:val="231F1F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color w:val="231F1F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56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footer1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510.141998pt;margin-top:788.216675pt;width:15pt;height:13pt;mso-position-horizontal-relative:page;mso-position-vertical-relative:page;z-index:-129400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>
                  <w:rPr>
                    <w:rFonts w:ascii="Times New Roman"/>
                    <w:color w:val="231F1F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color w:val="231F1F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57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footer1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68.866096pt;margin-top:788.216675pt;width:15pt;height:13pt;mso-position-horizontal-relative:page;mso-position-vertical-relative:page;z-index:-129208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>
                  <w:rPr>
                    <w:rFonts w:ascii="Times New Roman"/>
                    <w:color w:val="231F1F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color w:val="231F1F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58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footer1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510.141998pt;margin-top:788.216675pt;width:15pt;height:13pt;mso-position-horizontal-relative:page;mso-position-vertical-relative:page;z-index:-129184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>
                  <w:rPr>
                    <w:rFonts w:ascii="Times New Roman"/>
                    <w:color w:val="231F1F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color w:val="231F1F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59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footer1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68.866096pt;margin-top:788.216675pt;width:15pt;height:13pt;mso-position-horizontal-relative:page;mso-position-vertical-relative:page;z-index:-129160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>
                  <w:rPr>
                    <w:rFonts w:ascii="Times New Roman"/>
                    <w:color w:val="231F1F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color w:val="231F1F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72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footer1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510.141998pt;margin-top:788.216675pt;width:15pt;height:13pt;mso-position-horizontal-relative:page;mso-position-vertical-relative:page;z-index:-129136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>
                  <w:rPr>
                    <w:rFonts w:ascii="Times New Roman"/>
                    <w:color w:val="231F1F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color w:val="231F1F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73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footer1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68.866096pt;margin-top:788.216675pt;width:15pt;height:13pt;mso-position-horizontal-relative:page;mso-position-vertical-relative:page;z-index:-128944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>
                  <w:rPr>
                    <w:rFonts w:ascii="Times New Roman"/>
                    <w:color w:val="231F1F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color w:val="231F1F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74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footer1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510.141998pt;margin-top:788.216675pt;width:15pt;height:13pt;mso-position-horizontal-relative:page;mso-position-vertical-relative:page;z-index:-128920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>
                  <w:rPr>
                    <w:rFonts w:ascii="Times New Roman"/>
                    <w:color w:val="231F1F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color w:val="231F1F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75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footer1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510.141998pt;margin-top:788.216675pt;width:15pt;height:13pt;mso-position-horizontal-relative:page;mso-position-vertical-relative:page;z-index:-128896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>
                  <w:rPr>
                    <w:rFonts w:ascii="Times New Roman"/>
                    <w:color w:val="231F1F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color w:val="231F1F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89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504.641998pt;margin-top:788.216675pt;width:20.55pt;height:13pt;mso-position-horizontal-relative:page;mso-position-vertical-relative:page;z-index:-130312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>
                  <w:rPr>
                    <w:rFonts w:ascii="Times New Roman"/>
                    <w:color w:val="231F1F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color w:val="231F1F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101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footer2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68.866096pt;margin-top:788.216675pt;width:15pt;height:13pt;mso-position-horizontal-relative:page;mso-position-vertical-relative:page;z-index:-128872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>
                  <w:rPr>
                    <w:rFonts w:ascii="Times New Roman"/>
                    <w:color w:val="231F1F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color w:val="231F1F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90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footer2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68.866096pt;margin-top:788.216675pt;width:20.5pt;height:13pt;mso-position-horizontal-relative:page;mso-position-vertical-relative:page;z-index:-128680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>
                  <w:rPr>
                    <w:rFonts w:ascii="Times New Roman"/>
                    <w:color w:val="231F1F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color w:val="231F1F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100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footer2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504.641998pt;margin-top:788.216675pt;width:20.5pt;height:13pt;mso-position-horizontal-relative:page;mso-position-vertical-relative:page;z-index:-128656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>
                  <w:rPr>
                    <w:rFonts w:ascii="Times New Roman"/>
                    <w:color w:val="231F1F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color w:val="231F1F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101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footer2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68.866096pt;margin-top:788.216675pt;width:20.5pt;height:13pt;mso-position-horizontal-relative:page;mso-position-vertical-relative:page;z-index:-128464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>
                  <w:rPr>
                    <w:rFonts w:ascii="Times New Roman"/>
                    <w:color w:val="231F1F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color w:val="231F1F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102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footer2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504.641998pt;margin-top:788.216675pt;width:20.5pt;height:13pt;mso-position-horizontal-relative:page;mso-position-vertical-relative:page;z-index:-128440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>
                  <w:rPr>
                    <w:rFonts w:ascii="Times New Roman"/>
                    <w:color w:val="231F1F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color w:val="231F1F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103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footer2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68.866096pt;margin-top:788.216675pt;width:20.1pt;height:13pt;mso-position-horizontal-relative:page;mso-position-vertical-relative:page;z-index:-128416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>
                  <w:rPr>
                    <w:rFonts w:ascii="Times New Roman"/>
                    <w:color w:val="231F1F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color w:val="231F1F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110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footer2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505.458008pt;margin-top:788.216675pt;width:19.3pt;height:13pt;mso-position-horizontal-relative:page;mso-position-vertical-relative:page;z-index:-128392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>
                  <w:rPr>
                    <w:rFonts w:ascii="Times New Roman"/>
                    <w:color w:val="231F1F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color w:val="231F1F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111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color w:val="231F1F"/>
                    <w:spacing w:val="-9"/>
                    <w:sz w:val="22"/>
                  </w:rPr>
                </w:r>
                <w:r>
                  <w:rPr>
                    <w:rFonts w:ascii="Times New Roman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footer2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68.866096pt;margin-top:788.216675pt;width:20.1pt;height:13pt;mso-position-horizontal-relative:page;mso-position-vertical-relative:page;z-index:-128368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>
                  <w:rPr>
                    <w:rFonts w:ascii="Times New Roman"/>
                    <w:color w:val="231F1F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color w:val="231F1F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114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footer2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505.049988pt;margin-top:788.216675pt;width:20.1pt;height:13pt;mso-position-horizontal-relative:page;mso-position-vertical-relative:page;z-index:-128344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>
                  <w:rPr>
                    <w:rFonts w:ascii="Times New Roman"/>
                    <w:color w:val="231F1F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color w:val="231F1F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115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footer2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68.866096pt;margin-top:788.216675pt;width:20.1pt;height:13pt;mso-position-horizontal-relative:page;mso-position-vertical-relative:page;z-index:-128152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>
                  <w:rPr>
                    <w:rFonts w:ascii="Times New Roman"/>
                    <w:color w:val="231F1F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color w:val="231F1F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116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510.141998pt;margin-top:788.216675pt;width:15pt;height:13pt;mso-position-horizontal-relative:page;mso-position-vertical-relative:page;z-index:-130120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>
                  <w:rPr>
                    <w:rFonts w:ascii="Times New Roman"/>
                    <w:color w:val="231F1F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color w:val="231F1F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25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footer3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505.049988pt;margin-top:788.216675pt;width:20.1pt;height:13pt;mso-position-horizontal-relative:page;mso-position-vertical-relative:page;z-index:-128128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>
                  <w:rPr>
                    <w:rFonts w:ascii="Times New Roman"/>
                    <w:color w:val="231F1F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color w:val="231F1F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117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footer3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68.866096pt;margin-top:788.216675pt;width:20.5pt;height:13pt;mso-position-horizontal-relative:page;mso-position-vertical-relative:page;z-index:-128104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>
                  <w:rPr>
                    <w:rFonts w:ascii="Times New Roman"/>
                    <w:color w:val="231F1F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color w:val="231F1F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120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footer3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504.641998pt;margin-top:788.216675pt;width:20.5pt;height:13pt;mso-position-horizontal-relative:page;mso-position-vertical-relative:page;z-index:-128080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>
                  <w:rPr>
                    <w:rFonts w:ascii="Times New Roman"/>
                    <w:color w:val="231F1F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color w:val="231F1F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121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footer3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68.866096pt;margin-top:788.216675pt;width:20.5pt;height:13pt;mso-position-horizontal-relative:page;mso-position-vertical-relative:page;z-index:-127888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>
                  <w:rPr>
                    <w:rFonts w:ascii="Times New Roman"/>
                    <w:color w:val="231F1F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color w:val="231F1F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122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footer3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504.641998pt;margin-top:788.216675pt;width:20.5pt;height:13pt;mso-position-horizontal-relative:page;mso-position-vertical-relative:page;z-index:-127864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>
                  <w:rPr>
                    <w:rFonts w:ascii="Times New Roman"/>
                    <w:color w:val="231F1F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color w:val="231F1F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123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footer3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ftr>
</file>

<file path=word/footer3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504.641998pt;margin-top:788.216675pt;width:20.5pt;height:13pt;mso-position-horizontal-relative:page;mso-position-vertical-relative:page;z-index:-127624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>
                  <w:rPr>
                    <w:rFonts w:ascii="Times New Roman"/>
                    <w:color w:val="231F1F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color w:val="231F1F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129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footer3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68.866096pt;margin-top:788.216675pt;width:20.5pt;height:13pt;mso-position-horizontal-relative:page;mso-position-vertical-relative:page;z-index:-127600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>
                  <w:rPr>
                    <w:rFonts w:ascii="Times New Roman"/>
                    <w:color w:val="231F1F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color w:val="231F1F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130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footer3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ftr>
</file>

<file path=word/footer3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68.866096pt;margin-top:788.216675pt;width:15pt;height:13pt;mso-position-horizontal-relative:page;mso-position-vertical-relative:page;z-index:-130096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>
                  <w:rPr>
                    <w:rFonts w:ascii="Times New Roman"/>
                    <w:color w:val="231F1F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color w:val="231F1F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26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footer4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68.866096pt;margin-top:788.216675pt;width:15pt;height:13pt;mso-position-horizontal-relative:page;mso-position-vertical-relative:page;z-index:-129904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>
                  <w:rPr>
                    <w:rFonts w:ascii="Times New Roman"/>
                    <w:color w:val="231F1F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color w:val="231F1F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36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510.141998pt;margin-top:788.216675pt;width:15pt;height:13pt;mso-position-horizontal-relative:page;mso-position-vertical-relative:page;z-index:-129880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>
                  <w:rPr>
                    <w:rFonts w:ascii="Times New Roman"/>
                    <w:color w:val="231F1F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color w:val="231F1F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37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68.866096pt;margin-top:788.216675pt;width:15pt;height:13pt;mso-position-horizontal-relative:page;mso-position-vertical-relative:page;z-index:-129688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>
                  <w:rPr>
                    <w:rFonts w:ascii="Times New Roman"/>
                    <w:color w:val="231F1F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color w:val="231F1F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38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510.141998pt;margin-top:788.216675pt;width:15pt;height:13pt;mso-position-horizontal-relative:page;mso-position-vertical-relative:page;z-index:-129664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>
                  <w:rPr>
                    <w:rFonts w:ascii="Times New Roman"/>
                    <w:color w:val="231F1F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color w:val="231F1F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39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510.141998pt;margin-top:788.216675pt;width:15pt;height:13pt;mso-position-horizontal-relative:page;mso-position-vertical-relative:page;z-index:-129640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>
                  <w:rPr>
                    <w:rFonts w:ascii="Times New Roman"/>
                    <w:color w:val="231F1F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color w:val="231F1F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45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30288" coordorigin="1417,1055" coordsize="9071,2">
          <v:shape style="position:absolute;left:1417;top:1055;width:9071;height:2" coordorigin="1417,1055" coordsize="9071,0" path="m1417,1055l10488,1055e" filled="false" stroked="true" strokeweight=".85pt" strokecolor="#231f1f">
            <v:path arrowok="t"/>
          </v:shape>
          <w10:wrap type="none"/>
        </v:group>
      </w:pict>
    </w:r>
    <w:r>
      <w:rPr/>
      <w:pict>
        <v:group style="position:absolute;margin-left:70.866096pt;margin-top:55.882015pt;width:453.55pt;height:.1pt;mso-position-horizontal-relative:page;mso-position-vertical-relative:page;z-index:-130264" coordorigin="1417,1118" coordsize="9071,2">
          <v:shape style="position:absolute;left:1417;top:1118;width:9071;height:2" coordorigin="1417,1118" coordsize="9071,0" path="m1417,1118l10488,1118e" filled="false" stroked="true" strokeweight=".85pt" strokecolor="#231f1f">
            <v:path arrowok="t"/>
          </v:shape>
          <w10:wrap type="none"/>
        </v:group>
      </w:pict>
    </w:r>
    <w:r>
      <w:rPr/>
      <w:pict>
        <v:shape style="position:absolute;margin-left:69.866096pt;margin-top:40.275276pt;width:53.4pt;height:12pt;mso-position-horizontal-relative:page;mso-position-vertical-relative:page;z-index:-130240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1F"/>
                    <w:sz w:val="20"/>
                  </w:rPr>
                  <w:t>NIR 13/2018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290.366089pt;margin-top:40.275276pt;width:235.05pt;height:12pt;mso-position-horizontal-relative:page;mso-position-vertical-relative:page;z-index:-130216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1F"/>
                    <w:sz w:val="20"/>
                  </w:rPr>
                  <w:t>Dr Zoran Kovačević, Mr Zoran Lakić, Ljubomir Kuravica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1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hdr>
</file>

<file path=word/header1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29592" coordorigin="1417,1055" coordsize="9071,2">
          <v:shape style="position:absolute;left:1417;top:1055;width:9071;height:2" coordorigin="1417,1055" coordsize="9071,0" path="m1417,1055l10488,1055e" filled="false" stroked="true" strokeweight=".85pt" strokecolor="#231f1f">
            <v:path arrowok="t"/>
          </v:shape>
          <w10:wrap type="none"/>
        </v:group>
      </w:pict>
    </w:r>
    <w:r>
      <w:rPr/>
      <w:pict>
        <v:group style="position:absolute;margin-left:70.866096pt;margin-top:55.882015pt;width:453.55pt;height:.1pt;mso-position-horizontal-relative:page;mso-position-vertical-relative:page;z-index:-129568" coordorigin="1417,1118" coordsize="9071,2">
          <v:shape style="position:absolute;left:1417;top:1118;width:9071;height:2" coordorigin="1417,1118" coordsize="9071,0" path="m1417,1118l10488,1118e" filled="false" stroked="true" strokeweight=".85pt" strokecolor="#231f1f">
            <v:path arrowok="t"/>
          </v:shape>
          <w10:wrap type="none"/>
        </v:group>
      </w:pict>
    </w:r>
    <w:r>
      <w:rPr/>
      <w:pict>
        <v:shape style="position:absolute;margin-left:69.866096pt;margin-top:40.275276pt;width:53.4pt;height:12pt;mso-position-horizontal-relative:page;mso-position-vertical-relative:page;z-index:-129544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1F"/>
                    <w:sz w:val="20"/>
                  </w:rPr>
                  <w:t>NIR 13/2018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349.746094pt;margin-top:40.275276pt;width:175.7pt;height:12pt;mso-position-horizontal-relative:page;mso-position-vertical-relative:page;z-index:-129520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1F"/>
                    <w:spacing w:val="-4"/>
                    <w:sz w:val="20"/>
                  </w:rPr>
                  <w:t>Vedrana</w:t>
                </w:r>
                <w:r>
                  <w:rPr>
                    <w:rFonts w:ascii="Times New Roman" w:hAnsi="Times New Roman"/>
                    <w:i/>
                    <w:color w:val="231F1F"/>
                    <w:sz w:val="20"/>
                  </w:rPr>
                  <w:t> Macanović,</w:t>
                </w:r>
                <w:r>
                  <w:rPr>
                    <w:rFonts w:ascii="Times New Roman" w:hAnsi="Times New Roman"/>
                    <w:i/>
                    <w:color w:val="231F1F"/>
                    <w:spacing w:val="-4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1F"/>
                    <w:sz w:val="20"/>
                  </w:rPr>
                  <w:t>Aleksandar Radulović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1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29496" coordorigin="1417,1055" coordsize="9071,2">
          <v:shape style="position:absolute;left:1417;top:1055;width:9071;height:2" coordorigin="1417,1055" coordsize="9071,0" path="m1417,1055l10488,1055e" filled="false" stroked="true" strokeweight=".85pt" strokecolor="#231f1f">
            <v:path arrowok="t"/>
          </v:shape>
          <w10:wrap type="none"/>
        </v:group>
      </w:pict>
    </w:r>
    <w:r>
      <w:rPr/>
      <w:pict>
        <v:group style="position:absolute;margin-left:70.866096pt;margin-top:55.882015pt;width:453.55pt;height:.1pt;mso-position-horizontal-relative:page;mso-position-vertical-relative:page;z-index:-129472" coordorigin="1417,1118" coordsize="9071,2">
          <v:shape style="position:absolute;left:1417;top:1118;width:9071;height:2" coordorigin="1417,1118" coordsize="9071,0" path="m1417,1118l10488,1118e" filled="false" stroked="true" strokeweight=".85pt" strokecolor="#231f1f">
            <v:path arrowok="t"/>
          </v:shape>
          <w10:wrap type="none"/>
        </v:group>
      </w:pict>
    </w:r>
    <w:r>
      <w:rPr/>
      <w:pict>
        <v:shape style="position:absolute;margin-left:292.325012pt;margin-top:40.275276pt;width:233.1pt;height:12pt;mso-position-horizontal-relative:page;mso-position-vertical-relative:page;z-index:-129448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1F"/>
                    <w:sz w:val="20"/>
                  </w:rPr>
                  <w:t>Faze uspostavljanja korporativne društvene odgovornosti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1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hdr>
</file>

<file path=word/header1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hdr>
</file>

<file path=word/header1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29376" coordorigin="1417,1055" coordsize="9071,2">
          <v:shape style="position:absolute;left:1417;top:1055;width:9071;height:2" coordorigin="1417,1055" coordsize="9071,0" path="m1417,1055l10488,1055e" filled="false" stroked="true" strokeweight=".85pt" strokecolor="#231f1f">
            <v:path arrowok="t"/>
          </v:shape>
          <w10:wrap type="none"/>
        </v:group>
      </w:pict>
    </w:r>
    <w:r>
      <w:rPr/>
      <w:pict>
        <v:group style="position:absolute;margin-left:70.866096pt;margin-top:55.882015pt;width:453.55pt;height:.1pt;mso-position-horizontal-relative:page;mso-position-vertical-relative:page;z-index:-129352" coordorigin="1417,1118" coordsize="9071,2">
          <v:shape style="position:absolute;left:1417;top:1118;width:9071;height:2" coordorigin="1417,1118" coordsize="9071,0" path="m1417,1118l10488,1118e" filled="false" stroked="true" strokeweight=".85pt" strokecolor="#231f1f">
            <v:path arrowok="t"/>
          </v:shape>
          <w10:wrap type="none"/>
        </v:group>
      </w:pict>
    </w:r>
    <w:r>
      <w:rPr/>
      <w:pict>
        <v:shape style="position:absolute;margin-left:69.866096pt;margin-top:40.275276pt;width:53.4pt;height:12pt;mso-position-horizontal-relative:page;mso-position-vertical-relative:page;z-index:-129328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1F"/>
                    <w:sz w:val="20"/>
                  </w:rPr>
                  <w:t>NIR 13/2018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455.946106pt;margin-top:40.275276pt;width:69.5pt;height:12pt;mso-position-horizontal-relative:page;mso-position-vertical-relative:page;z-index:-129304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1F"/>
                    <w:sz w:val="20"/>
                  </w:rPr>
                  <w:t>Šejla Šećkanović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1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29280" coordorigin="1417,1055" coordsize="9071,2">
          <v:shape style="position:absolute;left:1417;top:1055;width:9071;height:2" coordorigin="1417,1055" coordsize="9071,0" path="m1417,1055l10488,1055e" filled="false" stroked="true" strokeweight=".85pt" strokecolor="#231f1f">
            <v:path arrowok="t"/>
          </v:shape>
          <w10:wrap type="none"/>
        </v:group>
      </w:pict>
    </w:r>
    <w:r>
      <w:rPr/>
      <w:pict>
        <v:group style="position:absolute;margin-left:70.866096pt;margin-top:55.882015pt;width:453.55pt;height:.1pt;mso-position-horizontal-relative:page;mso-position-vertical-relative:page;z-index:-129256" coordorigin="1417,1118" coordsize="9071,2">
          <v:shape style="position:absolute;left:1417;top:1118;width:9071;height:2" coordorigin="1417,1118" coordsize="9071,0" path="m1417,1118l10488,1118e" filled="false" stroked="true" strokeweight=".85pt" strokecolor="#231f1f">
            <v:path arrowok="t"/>
          </v:shape>
          <w10:wrap type="none"/>
        </v:group>
      </w:pict>
    </w:r>
    <w:r>
      <w:rPr/>
      <w:pict>
        <v:shape style="position:absolute;margin-left:219.557007pt;margin-top:40.275276pt;width:305.9pt;height:12pt;mso-position-horizontal-relative:page;mso-position-vertical-relative:page;z-index:-129232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1F"/>
                    <w:sz w:val="20"/>
                  </w:rPr>
                  <w:t>Pojmovno-teorijski kontekst diskriminacije žena pri zapošljavanju i na radu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1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hdr>
</file>

<file path=word/header1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hdr>
</file>

<file path=word/header1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29112" coordorigin="1417,1055" coordsize="9071,2">
          <v:shape style="position:absolute;left:1417;top:1055;width:9071;height:2" coordorigin="1417,1055" coordsize="9071,0" path="m1417,1055l10488,1055e" filled="false" stroked="true" strokeweight=".85pt" strokecolor="#231f1f">
            <v:path arrowok="t"/>
          </v:shape>
          <w10:wrap type="none"/>
        </v:group>
      </w:pict>
    </w:r>
    <w:r>
      <w:rPr/>
      <w:pict>
        <v:group style="position:absolute;margin-left:70.866096pt;margin-top:55.882015pt;width:453.55pt;height:.1pt;mso-position-horizontal-relative:page;mso-position-vertical-relative:page;z-index:-129088" coordorigin="1417,1118" coordsize="9071,2">
          <v:shape style="position:absolute;left:1417;top:1118;width:9071;height:2" coordorigin="1417,1118" coordsize="9071,0" path="m1417,1118l10488,1118e" filled="false" stroked="true" strokeweight=".85pt" strokecolor="#231f1f">
            <v:path arrowok="t"/>
          </v:shape>
          <w10:wrap type="none"/>
        </v:group>
      </w:pict>
    </w:r>
    <w:r>
      <w:rPr/>
      <w:pict>
        <v:shape style="position:absolute;margin-left:69.866096pt;margin-top:40.275276pt;width:53.4pt;height:12pt;mso-position-horizontal-relative:page;mso-position-vertical-relative:page;z-index:-129064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1F"/>
                    <w:sz w:val="20"/>
                  </w:rPr>
                  <w:t>NIR 13/2018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273.136108pt;margin-top:40.275276pt;width:252.3pt;height:12pt;mso-position-horizontal-relative:page;mso-position-vertical-relative:page;z-index:-129040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1F"/>
                    <w:sz w:val="20"/>
                  </w:rPr>
                  <w:t>Dr Rahim Gadžić, Dr</w:t>
                </w:r>
                <w:r>
                  <w:rPr>
                    <w:rFonts w:ascii="Times New Roman" w:hAnsi="Times New Roman"/>
                    <w:i/>
                    <w:color w:val="231F1F"/>
                    <w:spacing w:val="-4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1F"/>
                    <w:sz w:val="20"/>
                  </w:rPr>
                  <w:t>Amra Imširagić, Huso Kulović, </w:t>
                </w:r>
                <w:r>
                  <w:rPr>
                    <w:rFonts w:ascii="Times New Roman" w:hAnsi="Times New Roman"/>
                    <w:i/>
                    <w:color w:val="231F1F"/>
                    <w:spacing w:val="-1"/>
                    <w:sz w:val="20"/>
                  </w:rPr>
                  <w:t>profesor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30192" coordorigin="1417,1055" coordsize="9071,2">
          <v:shape style="position:absolute;left:1417;top:1055;width:9071;height:2" coordorigin="1417,1055" coordsize="9071,0" path="m1417,1055l10488,1055e" filled="false" stroked="true" strokeweight=".85pt" strokecolor="#231f1f">
            <v:path arrowok="t"/>
          </v:shape>
          <w10:wrap type="none"/>
        </v:group>
      </w:pict>
    </w:r>
    <w:r>
      <w:rPr/>
      <w:pict>
        <v:group style="position:absolute;margin-left:70.866096pt;margin-top:55.882015pt;width:453.55pt;height:.1pt;mso-position-horizontal-relative:page;mso-position-vertical-relative:page;z-index:-130168" coordorigin="1417,1118" coordsize="9071,2">
          <v:shape style="position:absolute;left:1417;top:1118;width:9071;height:2" coordorigin="1417,1118" coordsize="9071,0" path="m1417,1118l10488,1118e" filled="false" stroked="true" strokeweight=".85pt" strokecolor="#231f1f">
            <v:path arrowok="t"/>
          </v:shape>
          <w10:wrap type="none"/>
        </v:group>
      </w:pict>
    </w:r>
    <w:r>
      <w:rPr/>
      <w:pict>
        <v:shape style="position:absolute;margin-left:237.223007pt;margin-top:40.275276pt;width:288.2pt;height:12pt;mso-position-horizontal-relative:page;mso-position-vertical-relative:page;z-index:-130144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1F"/>
                    <w:sz w:val="20"/>
                  </w:rPr>
                  <w:t>Mapiranje</w:t>
                </w:r>
                <w:r>
                  <w:rPr>
                    <w:rFonts w:ascii="Times New Roman"/>
                    <w:i/>
                    <w:color w:val="231F1F"/>
                    <w:spacing w:val="-3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1F"/>
                    <w:spacing w:val="-1"/>
                    <w:sz w:val="20"/>
                  </w:rPr>
                  <w:t>organizovanog</w:t>
                </w:r>
                <w:r>
                  <w:rPr>
                    <w:rFonts w:ascii="Times New Roman"/>
                    <w:i/>
                    <w:color w:val="231F1F"/>
                    <w:spacing w:val="-3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1F"/>
                    <w:sz w:val="20"/>
                  </w:rPr>
                  <w:t>kriminaliteta</w:t>
                </w:r>
                <w:r>
                  <w:rPr>
                    <w:rFonts w:ascii="Times New Roman"/>
                    <w:i/>
                    <w:color w:val="231F1F"/>
                    <w:spacing w:val="-3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1F"/>
                    <w:sz w:val="20"/>
                  </w:rPr>
                  <w:t>u</w:t>
                </w:r>
                <w:r>
                  <w:rPr>
                    <w:rFonts w:ascii="Times New Roman"/>
                    <w:i/>
                    <w:color w:val="231F1F"/>
                    <w:spacing w:val="-3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1F"/>
                    <w:spacing w:val="-1"/>
                    <w:sz w:val="20"/>
                  </w:rPr>
                  <w:t>privredno-finansijskoj</w:t>
                </w:r>
                <w:r>
                  <w:rPr>
                    <w:rFonts w:ascii="Times New Roman"/>
                    <w:i/>
                    <w:color w:val="231F1F"/>
                    <w:spacing w:val="-2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1F"/>
                    <w:sz w:val="20"/>
                  </w:rPr>
                  <w:t>oblasti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2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29016" coordorigin="1417,1055" coordsize="9071,2">
          <v:shape style="position:absolute;left:1417;top:1055;width:9071;height:2" coordorigin="1417,1055" coordsize="9071,0" path="m1417,1055l10488,1055e" filled="false" stroked="true" strokeweight=".85pt" strokecolor="#231f1f">
            <v:path arrowok="t"/>
          </v:shape>
          <w10:wrap type="none"/>
        </v:group>
      </w:pict>
    </w:r>
    <w:r>
      <w:rPr/>
      <w:pict>
        <v:group style="position:absolute;margin-left:70.866096pt;margin-top:55.882015pt;width:453.55pt;height:.1pt;mso-position-horizontal-relative:page;mso-position-vertical-relative:page;z-index:-128992" coordorigin="1417,1118" coordsize="9071,2">
          <v:shape style="position:absolute;left:1417;top:1118;width:9071;height:2" coordorigin="1417,1118" coordsize="9071,0" path="m1417,1118l10488,1118e" filled="false" stroked="true" strokeweight=".85pt" strokecolor="#231f1f">
            <v:path arrowok="t"/>
          </v:shape>
          <w10:wrap type="none"/>
        </v:group>
      </w:pict>
    </w:r>
    <w:r>
      <w:rPr/>
      <w:pict>
        <v:shape style="position:absolute;margin-left:369.264008pt;margin-top:40.275276pt;width:156.2pt;height:12pt;mso-position-horizontal-relative:page;mso-position-vertical-relative:page;z-index:-128968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1F"/>
                    <w:sz w:val="20"/>
                  </w:rPr>
                  <w:t>Nastava moje okoline u osnovnoj školi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2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hdr>
</file>

<file path=word/header2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28848" coordorigin="1417,1055" coordsize="9071,2">
          <v:shape style="position:absolute;left:1417;top:1055;width:9071;height:2" coordorigin="1417,1055" coordsize="9071,0" path="m1417,1055l10488,1055e" filled="false" stroked="true" strokeweight=".85pt" strokecolor="#231f1f">
            <v:path arrowok="t"/>
          </v:shape>
          <w10:wrap type="none"/>
        </v:group>
      </w:pict>
    </w:r>
    <w:r>
      <w:rPr/>
      <w:pict>
        <v:group style="position:absolute;margin-left:70.866096pt;margin-top:55.882015pt;width:453.55pt;height:.1pt;mso-position-horizontal-relative:page;mso-position-vertical-relative:page;z-index:-128824" coordorigin="1417,1118" coordsize="9071,2">
          <v:shape style="position:absolute;left:1417;top:1118;width:9071;height:2" coordorigin="1417,1118" coordsize="9071,0" path="m1417,1118l10488,1118e" filled="false" stroked="true" strokeweight=".85pt" strokecolor="#231f1f">
            <v:path arrowok="t"/>
          </v:shape>
          <w10:wrap type="none"/>
        </v:group>
      </w:pict>
    </w:r>
    <w:r>
      <w:rPr/>
      <w:pict>
        <v:shape style="position:absolute;margin-left:69.866096pt;margin-top:40.275276pt;width:53.4pt;height:12pt;mso-position-horizontal-relative:page;mso-position-vertical-relative:page;z-index:-128800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1F"/>
                    <w:sz w:val="20"/>
                  </w:rPr>
                  <w:t>NIR 13/2018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317.136108pt;margin-top:40.275276pt;width:208.3pt;height:12pt;mso-position-horizontal-relative:page;mso-position-vertical-relative:page;z-index:-128776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1F"/>
                    <w:sz w:val="20"/>
                  </w:rPr>
                  <w:t>Mr Esma Hasanbašić, Mr</w:t>
                </w:r>
                <w:r>
                  <w:rPr>
                    <w:rFonts w:ascii="Times New Roman" w:hAnsi="Times New Roman"/>
                    <w:i/>
                    <w:color w:val="231F1F"/>
                    <w:spacing w:val="-4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1F"/>
                    <w:sz w:val="20"/>
                  </w:rPr>
                  <w:t>Aldijana</w:t>
                </w:r>
                <w:r>
                  <w:rPr>
                    <w:rFonts w:ascii="Times New Roman" w:hAnsi="Times New Roman"/>
                    <w:i/>
                    <w:color w:val="231F1F"/>
                    <w:spacing w:val="-4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1F"/>
                    <w:sz w:val="20"/>
                  </w:rPr>
                  <w:t>Aličković-Žunić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2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28752" coordorigin="1417,1055" coordsize="9071,2">
          <v:shape style="position:absolute;left:1417;top:1055;width:9071;height:2" coordorigin="1417,1055" coordsize="9071,0" path="m1417,1055l10488,1055e" filled="false" stroked="true" strokeweight=".85pt" strokecolor="#231f1f">
            <v:path arrowok="t"/>
          </v:shape>
          <w10:wrap type="none"/>
        </v:group>
      </w:pict>
    </w:r>
    <w:r>
      <w:rPr/>
      <w:pict>
        <v:group style="position:absolute;margin-left:70.866096pt;margin-top:55.882015pt;width:453.55pt;height:.1pt;mso-position-horizontal-relative:page;mso-position-vertical-relative:page;z-index:-128728" coordorigin="1417,1118" coordsize="9071,2">
          <v:shape style="position:absolute;left:1417;top:1118;width:9071;height:2" coordorigin="1417,1118" coordsize="9071,0" path="m1417,1118l10488,1118e" filled="false" stroked="true" strokeweight=".85pt" strokecolor="#231f1f">
            <v:path arrowok="t"/>
          </v:shape>
          <w10:wrap type="none"/>
        </v:group>
      </w:pict>
    </w:r>
    <w:r>
      <w:rPr/>
      <w:pict>
        <v:shape style="position:absolute;margin-left:428.419006pt;margin-top:40.275276pt;width:97pt;height:12pt;mso-position-horizontal-relative:page;mso-position-vertical-relative:page;z-index:-128704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1F"/>
                    <w:sz w:val="20"/>
                  </w:rPr>
                  <w:t>Komunikacija u nastavi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2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hdr>
</file>

<file path=word/header2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hdr>
</file>

<file path=word/header2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28632" coordorigin="1417,1055" coordsize="9071,2">
          <v:shape style="position:absolute;left:1417;top:1055;width:9071;height:2" coordorigin="1417,1055" coordsize="9071,0" path="m1417,1055l10488,1055e" filled="false" stroked="true" strokeweight=".85pt" strokecolor="#231f1f">
            <v:path arrowok="t"/>
          </v:shape>
          <w10:wrap type="none"/>
        </v:group>
      </w:pict>
    </w:r>
    <w:r>
      <w:rPr/>
      <w:pict>
        <v:group style="position:absolute;margin-left:70.866096pt;margin-top:55.882015pt;width:453.55pt;height:.1pt;mso-position-horizontal-relative:page;mso-position-vertical-relative:page;z-index:-128608" coordorigin="1417,1118" coordsize="9071,2">
          <v:shape style="position:absolute;left:1417;top:1118;width:9071;height:2" coordorigin="1417,1118" coordsize="9071,0" path="m1417,1118l10488,1118e" filled="false" stroked="true" strokeweight=".85pt" strokecolor="#231f1f">
            <v:path arrowok="t"/>
          </v:shape>
          <w10:wrap type="none"/>
        </v:group>
      </w:pict>
    </w:r>
    <w:r>
      <w:rPr/>
      <w:pict>
        <v:shape style="position:absolute;margin-left:69.866096pt;margin-top:40.275276pt;width:53.4pt;height:12pt;mso-position-horizontal-relative:page;mso-position-vertical-relative:page;z-index:-128584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1F"/>
                    <w:sz w:val="20"/>
                  </w:rPr>
                  <w:t>NIR 13/2018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455.076111pt;margin-top:40.275276pt;width:70.350pt;height:12pt;mso-position-horizontal-relative:page;mso-position-vertical-relative:page;z-index:-128560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1F"/>
                    <w:sz w:val="20"/>
                  </w:rPr>
                  <w:t>Mr Saša Lipovac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2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28536" coordorigin="1417,1055" coordsize="9071,2">
          <v:shape style="position:absolute;left:1417;top:1055;width:9071;height:2" coordorigin="1417,1055" coordsize="9071,0" path="m1417,1055l10488,1055e" filled="false" stroked="true" strokeweight=".85pt" strokecolor="#231f1f">
            <v:path arrowok="t"/>
          </v:shape>
          <w10:wrap type="none"/>
        </v:group>
      </w:pict>
    </w:r>
    <w:r>
      <w:rPr/>
      <w:pict>
        <v:group style="position:absolute;margin-left:70.866096pt;margin-top:55.882015pt;width:453.55pt;height:.1pt;mso-position-horizontal-relative:page;mso-position-vertical-relative:page;z-index:-128512" coordorigin="1417,1118" coordsize="9071,2">
          <v:shape style="position:absolute;left:1417;top:1118;width:9071;height:2" coordorigin="1417,1118" coordsize="9071,0" path="m1417,1118l10488,1118e" filled="false" stroked="true" strokeweight=".85pt" strokecolor="#231f1f">
            <v:path arrowok="t"/>
          </v:shape>
          <w10:wrap type="none"/>
        </v:group>
      </w:pict>
    </w:r>
    <w:r>
      <w:rPr/>
      <w:pict>
        <v:shape style="position:absolute;margin-left:403.994995pt;margin-top:40.275276pt;width:121.45pt;height:12pt;mso-position-horizontal-relative:page;mso-position-vertical-relative:page;z-index:-128488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1F"/>
                    <w:sz w:val="20"/>
                  </w:rPr>
                  <w:t>Digitalno učenje (E-learning)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2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hdr>
</file>

<file path=word/header2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hdr>
</file>

<file path=word/header3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28320" coordorigin="1417,1055" coordsize="9071,2">
          <v:shape style="position:absolute;left:1417;top:1055;width:9071;height:2" coordorigin="1417,1055" coordsize="9071,0" path="m1417,1055l10488,1055e" filled="false" stroked="true" strokeweight=".85pt" strokecolor="#231f1f">
            <v:path arrowok="t"/>
          </v:shape>
          <w10:wrap type="none"/>
        </v:group>
      </w:pict>
    </w:r>
    <w:r>
      <w:rPr/>
      <w:pict>
        <v:group style="position:absolute;margin-left:70.866096pt;margin-top:55.882015pt;width:453.55pt;height:.1pt;mso-position-horizontal-relative:page;mso-position-vertical-relative:page;z-index:-128296" coordorigin="1417,1118" coordsize="9071,2">
          <v:shape style="position:absolute;left:1417;top:1118;width:9071;height:2" coordorigin="1417,1118" coordsize="9071,0" path="m1417,1118l10488,1118e" filled="false" stroked="true" strokeweight=".85pt" strokecolor="#231f1f">
            <v:path arrowok="t"/>
          </v:shape>
          <w10:wrap type="none"/>
        </v:group>
      </w:pict>
    </w:r>
    <w:r>
      <w:rPr/>
      <w:pict>
        <v:shape style="position:absolute;margin-left:69.866096pt;margin-top:40.275276pt;width:53.4pt;height:12pt;mso-position-horizontal-relative:page;mso-position-vertical-relative:page;z-index:-128272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1F"/>
                    <w:sz w:val="20"/>
                  </w:rPr>
                  <w:t>NIR 13/2018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170.406097pt;margin-top:40.275276pt;width:355.05pt;height:12pt;mso-position-horizontal-relative:page;mso-position-vertical-relative:page;z-index:-128248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1F"/>
                    <w:spacing w:val="-2"/>
                    <w:sz w:val="20"/>
                  </w:rPr>
                  <w:t>Gordana</w:t>
                </w:r>
                <w:r>
                  <w:rPr>
                    <w:rFonts w:ascii="Times New Roman" w:hAnsi="Times New Roman"/>
                    <w:i/>
                    <w:color w:val="231F1F"/>
                    <w:sz w:val="20"/>
                  </w:rPr>
                  <w:t> Blagojević, dipl.inž.saob., Svetko Milutinović, dipl.inž. saob., Mr </w:t>
                </w:r>
                <w:r>
                  <w:rPr>
                    <w:rFonts w:ascii="Times New Roman" w:hAnsi="Times New Roman"/>
                    <w:i/>
                    <w:color w:val="231F1F"/>
                    <w:spacing w:val="-3"/>
                    <w:sz w:val="20"/>
                  </w:rPr>
                  <w:t>Violeta</w:t>
                </w:r>
                <w:r>
                  <w:rPr>
                    <w:rFonts w:ascii="Times New Roman" w:hAnsi="Times New Roman"/>
                    <w:i/>
                    <w:color w:val="231F1F"/>
                    <w:sz w:val="20"/>
                  </w:rPr>
                  <w:t> Lukić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3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28224" coordorigin="1417,1055" coordsize="9071,2">
          <v:shape style="position:absolute;left:1417;top:1055;width:9071;height:2" coordorigin="1417,1055" coordsize="9071,0" path="m1417,1055l10488,1055e" filled="false" stroked="true" strokeweight=".85pt" strokecolor="#231f1f">
            <v:path arrowok="t"/>
          </v:shape>
          <w10:wrap type="none"/>
        </v:group>
      </w:pict>
    </w:r>
    <w:r>
      <w:rPr/>
      <w:pict>
        <v:group style="position:absolute;margin-left:70.866096pt;margin-top:55.882015pt;width:453.55pt;height:.1pt;mso-position-horizontal-relative:page;mso-position-vertical-relative:page;z-index:-128200" coordorigin="1417,1118" coordsize="9071,2">
          <v:shape style="position:absolute;left:1417;top:1118;width:9071;height:2" coordorigin="1417,1118" coordsize="9071,0" path="m1417,1118l10488,1118e" filled="false" stroked="true" strokeweight=".85pt" strokecolor="#231f1f">
            <v:path arrowok="t"/>
          </v:shape>
          <w10:wrap type="none"/>
        </v:group>
      </w:pict>
    </w:r>
    <w:r>
      <w:rPr/>
      <w:pict>
        <v:shape style="position:absolute;margin-left:181.046005pt;margin-top:40.275276pt;width:344.4pt;height:12pt;mso-position-horizontal-relative:page;mso-position-vertical-relative:page;z-index:-128176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1F"/>
                    <w:sz w:val="20"/>
                  </w:rPr>
                  <w:t>Primjena </w:t>
                </w:r>
                <w:r>
                  <w:rPr>
                    <w:rFonts w:ascii="Times New Roman"/>
                    <w:i/>
                    <w:color w:val="231F1F"/>
                    <w:spacing w:val="-1"/>
                    <w:sz w:val="20"/>
                  </w:rPr>
                  <w:t>savremenih</w:t>
                </w:r>
                <w:r>
                  <w:rPr>
                    <w:rFonts w:ascii="Times New Roman"/>
                    <w:i/>
                    <w:color w:val="231F1F"/>
                    <w:sz w:val="20"/>
                  </w:rPr>
                  <w:t> informaciono-komunikacionih tehnologija u motornim vozilima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3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hdr>
</file>

<file path=word/header3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28056" coordorigin="1417,1055" coordsize="9071,2">
          <v:shape style="position:absolute;left:1417;top:1055;width:9071;height:2" coordorigin="1417,1055" coordsize="9071,0" path="m1417,1055l10488,1055e" filled="false" stroked="true" strokeweight=".85pt" strokecolor="#231f1f">
            <v:path arrowok="t"/>
          </v:shape>
          <w10:wrap type="none"/>
        </v:group>
      </w:pict>
    </w:r>
    <w:r>
      <w:rPr/>
      <w:pict>
        <v:group style="position:absolute;margin-left:70.866096pt;margin-top:55.882015pt;width:453.55pt;height:.1pt;mso-position-horizontal-relative:page;mso-position-vertical-relative:page;z-index:-128032" coordorigin="1417,1118" coordsize="9071,2">
          <v:shape style="position:absolute;left:1417;top:1118;width:9071;height:2" coordorigin="1417,1118" coordsize="9071,0" path="m1417,1118l10488,1118e" filled="false" stroked="true" strokeweight=".85pt" strokecolor="#231f1f">
            <v:path arrowok="t"/>
          </v:shape>
          <w10:wrap type="none"/>
        </v:group>
      </w:pict>
    </w:r>
    <w:r>
      <w:rPr/>
      <w:pict>
        <v:shape style="position:absolute;margin-left:69.866096pt;margin-top:40.275276pt;width:53.4pt;height:12pt;mso-position-horizontal-relative:page;mso-position-vertical-relative:page;z-index:-128008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1F"/>
                    <w:sz w:val="20"/>
                  </w:rPr>
                  <w:t>NIR 13/2018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170.116104pt;margin-top:40.275276pt;width:355.35pt;height:12pt;mso-position-horizontal-relative:page;mso-position-vertical-relative:page;z-index:-127984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1F"/>
                    <w:spacing w:val="-2"/>
                    <w:sz w:val="20"/>
                  </w:rPr>
                  <w:t>Gordana</w:t>
                </w:r>
                <w:r>
                  <w:rPr>
                    <w:rFonts w:ascii="Times New Roman" w:hAnsi="Times New Roman"/>
                    <w:i/>
                    <w:color w:val="231F1F"/>
                    <w:sz w:val="20"/>
                  </w:rPr>
                  <w:t> Blagojević, dipl.inž.saob., Dr Stojan</w:t>
                </w:r>
                <w:r>
                  <w:rPr>
                    <w:rFonts w:ascii="Times New Roman" w:hAnsi="Times New Roman"/>
                    <w:i/>
                    <w:color w:val="231F1F"/>
                    <w:spacing w:val="-4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1F"/>
                    <w:sz w:val="20"/>
                  </w:rPr>
                  <w:t>Aleksić, Svetko Milutinović, dipl.inž.saob.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3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27960" coordorigin="1417,1055" coordsize="9071,2">
          <v:shape style="position:absolute;left:1417;top:1055;width:9071;height:2" coordorigin="1417,1055" coordsize="9071,0" path="m1417,1055l10488,1055e" filled="false" stroked="true" strokeweight=".85pt" strokecolor="#231f1f">
            <v:path arrowok="t"/>
          </v:shape>
          <w10:wrap type="none"/>
        </v:group>
      </w:pict>
    </w:r>
    <w:r>
      <w:rPr/>
      <w:pict>
        <v:group style="position:absolute;margin-left:70.866096pt;margin-top:55.882015pt;width:453.55pt;height:.1pt;mso-position-horizontal-relative:page;mso-position-vertical-relative:page;z-index:-127936" coordorigin="1417,1118" coordsize="9071,2">
          <v:shape style="position:absolute;left:1417;top:1118;width:9071;height:2" coordorigin="1417,1118" coordsize="9071,0" path="m1417,1118l10488,1118e" filled="false" stroked="true" strokeweight=".85pt" strokecolor="#231f1f">
            <v:path arrowok="t"/>
          </v:shape>
          <w10:wrap type="none"/>
        </v:group>
      </w:pict>
    </w:r>
    <w:r>
      <w:rPr/>
      <w:pict>
        <v:shape style="position:absolute;margin-left:306.856995pt;margin-top:40.275276pt;width:218.6pt;height:12pt;mso-position-horizontal-relative:page;mso-position-vertical-relative:page;z-index:-127912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1F"/>
                    <w:spacing w:val="-1"/>
                    <w:sz w:val="20"/>
                  </w:rPr>
                  <w:t>Savremeni</w:t>
                </w:r>
                <w:r>
                  <w:rPr>
                    <w:rFonts w:ascii="Times New Roman" w:hAnsi="Times New Roman"/>
                    <w:i/>
                    <w:color w:val="231F1F"/>
                    <w:sz w:val="20"/>
                  </w:rPr>
                  <w:t> dijagnostički sistemi na motornim vozilima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3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27840" coordorigin="1417,1055" coordsize="9071,2">
          <v:shape style="position:absolute;left:1417;top:1055;width:9071;height:2" coordorigin="1417,1055" coordsize="9071,0" path="m1417,1055l10488,1055e" filled="false" stroked="true" strokeweight=".85pt" strokecolor="#231f1f">
            <v:path arrowok="t"/>
          </v:shape>
          <w10:wrap type="none"/>
        </v:group>
      </w:pict>
    </w:r>
    <w:r>
      <w:rPr/>
      <w:pict>
        <v:group style="position:absolute;margin-left:70.866096pt;margin-top:55.882015pt;width:453.55pt;height:.1pt;mso-position-horizontal-relative:page;mso-position-vertical-relative:page;z-index:-127816" coordorigin="1417,1118" coordsize="9071,2">
          <v:shape style="position:absolute;left:1417;top:1118;width:9071;height:2" coordorigin="1417,1118" coordsize="9071,0" path="m1417,1118l10488,1118e" filled="false" stroked="true" strokeweight=".85pt" strokecolor="#231f1f">
            <v:path arrowok="t"/>
          </v:shape>
          <w10:wrap type="none"/>
        </v:group>
      </w:pict>
    </w:r>
    <w:r>
      <w:rPr/>
      <w:pict>
        <v:shape style="position:absolute;margin-left:69.866096pt;margin-top:40.275276pt;width:53.4pt;height:12pt;mso-position-horizontal-relative:page;mso-position-vertical-relative:page;z-index:-127792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1F"/>
                    <w:sz w:val="20"/>
                  </w:rPr>
                  <w:t>NIR 13/2018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170.116104pt;margin-top:40.275276pt;width:355.35pt;height:12pt;mso-position-horizontal-relative:page;mso-position-vertical-relative:page;z-index:-127768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1F"/>
                    <w:spacing w:val="-2"/>
                    <w:sz w:val="20"/>
                  </w:rPr>
                  <w:t>Gordana</w:t>
                </w:r>
                <w:r>
                  <w:rPr>
                    <w:rFonts w:ascii="Times New Roman" w:hAnsi="Times New Roman"/>
                    <w:i/>
                    <w:color w:val="231F1F"/>
                    <w:sz w:val="20"/>
                  </w:rPr>
                  <w:t> Blagojević, dipl.inž.saob., Dr Stojan</w:t>
                </w:r>
                <w:r>
                  <w:rPr>
                    <w:rFonts w:ascii="Times New Roman" w:hAnsi="Times New Roman"/>
                    <w:i/>
                    <w:color w:val="231F1F"/>
                    <w:spacing w:val="-4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1F"/>
                    <w:sz w:val="20"/>
                  </w:rPr>
                  <w:t>Aleksić, Svetko Milutinović, dipl.inž.saob.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3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27744" coordorigin="1417,1055" coordsize="9071,2">
          <v:shape style="position:absolute;left:1417;top:1055;width:9071;height:2" coordorigin="1417,1055" coordsize="9071,0" path="m1417,1055l10488,1055e" filled="false" stroked="true" strokeweight=".85pt" strokecolor="#231f1f">
            <v:path arrowok="t"/>
          </v:shape>
          <w10:wrap type="none"/>
        </v:group>
      </w:pict>
    </w:r>
    <w:r>
      <w:rPr/>
      <w:pict>
        <v:group style="position:absolute;margin-left:70.866096pt;margin-top:55.882015pt;width:453.55pt;height:.1pt;mso-position-horizontal-relative:page;mso-position-vertical-relative:page;z-index:-127720" coordorigin="1417,1118" coordsize="9071,2">
          <v:shape style="position:absolute;left:1417;top:1118;width:9071;height:2" coordorigin="1417,1118" coordsize="9071,0" path="m1417,1118l10488,1118e" filled="false" stroked="true" strokeweight=".85pt" strokecolor="#231f1f">
            <v:path arrowok="t"/>
          </v:shape>
          <w10:wrap type="none"/>
        </v:group>
      </w:pict>
    </w:r>
  </w:p>
</w:hdr>
</file>

<file path=word/header3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</w:p>
</w:hdr>
</file>

<file path=word/header3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27696" coordorigin="1417,1055" coordsize="9071,2">
          <v:shape style="position:absolute;left:1417;top:1055;width:9071;height:2" coordorigin="1417,1055" coordsize="9071,0" path="m1417,1055l10488,1055e" filled="false" stroked="true" strokeweight=".85pt" strokecolor="#231f1f">
            <v:path arrowok="t"/>
          </v:shape>
          <w10:wrap type="none"/>
        </v:group>
      </w:pict>
    </w:r>
    <w:r>
      <w:rPr/>
      <w:pict>
        <v:group style="position:absolute;margin-left:70.866096pt;margin-top:55.882015pt;width:453.55pt;height:.1pt;mso-position-horizontal-relative:page;mso-position-vertical-relative:page;z-index:-127672" coordorigin="1417,1118" coordsize="9071,2">
          <v:shape style="position:absolute;left:1417;top:1118;width:9071;height:2" coordorigin="1417,1118" coordsize="9071,0" path="m1417,1118l10488,1118e" filled="false" stroked="true" strokeweight=".85pt" strokecolor="#231f1f">
            <v:path arrowok="t"/>
          </v:shape>
          <w10:wrap type="none"/>
        </v:group>
      </w:pict>
    </w:r>
    <w:r>
      <w:rPr/>
      <w:pict>
        <v:shape style="position:absolute;margin-left:69.866096pt;margin-top:40.275276pt;width:53.4pt;height:12pt;mso-position-horizontal-relative:page;mso-position-vertical-relative:page;z-index:-127648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1F"/>
                    <w:sz w:val="20"/>
                  </w:rPr>
                  <w:t>NIR 13/2018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3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30072" coordorigin="1417,1055" coordsize="9071,2">
          <v:shape style="position:absolute;left:1417;top:1055;width:9071;height:2" coordorigin="1417,1055" coordsize="9071,0" path="m1417,1055l10488,1055e" filled="false" stroked="true" strokeweight=".85pt" strokecolor="#231f1f">
            <v:path arrowok="t"/>
          </v:shape>
          <w10:wrap type="none"/>
        </v:group>
      </w:pict>
    </w:r>
    <w:r>
      <w:rPr/>
      <w:pict>
        <v:group style="position:absolute;margin-left:70.866096pt;margin-top:55.882015pt;width:453.55pt;height:.1pt;mso-position-horizontal-relative:page;mso-position-vertical-relative:page;z-index:-130048" coordorigin="1417,1118" coordsize="9071,2">
          <v:shape style="position:absolute;left:1417;top:1118;width:9071;height:2" coordorigin="1417,1118" coordsize="9071,0" path="m1417,1118l10488,1118e" filled="false" stroked="true" strokeweight=".85pt" strokecolor="#231f1f">
            <v:path arrowok="t"/>
          </v:shape>
          <w10:wrap type="none"/>
        </v:group>
      </w:pict>
    </w:r>
    <w:r>
      <w:rPr/>
      <w:pict>
        <v:shape style="position:absolute;margin-left:69.866096pt;margin-top:40.275276pt;width:53.4pt;height:12pt;mso-position-horizontal-relative:page;mso-position-vertical-relative:page;z-index:-130024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1F"/>
                    <w:sz w:val="20"/>
                  </w:rPr>
                  <w:t>NIR 13/2018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373.146088pt;margin-top:40.275276pt;width:152.3pt;height:12pt;mso-position-horizontal-relative:page;mso-position-vertical-relative:page;z-index:-130000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1F"/>
                    <w:sz w:val="20"/>
                  </w:rPr>
                  <w:t>Dr Šaban Nurić,  Mr Dejan Đorđević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4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hdr>
</file>

<file path=word/header4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29976" coordorigin="1417,1055" coordsize="9071,2">
          <v:shape style="position:absolute;left:1417;top:1055;width:9071;height:2" coordorigin="1417,1055" coordsize="9071,0" path="m1417,1055l10488,1055e" filled="false" stroked="true" strokeweight=".85pt" strokecolor="#231f1f">
            <v:path arrowok="t"/>
          </v:shape>
          <w10:wrap type="none"/>
        </v:group>
      </w:pict>
    </w:r>
    <w:r>
      <w:rPr/>
      <w:pict>
        <v:group style="position:absolute;margin-left:70.866096pt;margin-top:55.882015pt;width:453.55pt;height:.1pt;mso-position-horizontal-relative:page;mso-position-vertical-relative:page;z-index:-129952" coordorigin="1417,1118" coordsize="9071,2">
          <v:shape style="position:absolute;left:1417;top:1118;width:9071;height:2" coordorigin="1417,1118" coordsize="9071,0" path="m1417,1118l10488,1118e" filled="false" stroked="true" strokeweight=".85pt" strokecolor="#231f1f">
            <v:path arrowok="t"/>
          </v:shape>
          <w10:wrap type="none"/>
        </v:group>
      </w:pict>
    </w:r>
    <w:r>
      <w:rPr/>
      <w:pict>
        <v:shape style="position:absolute;margin-left:80.513901pt;margin-top:40.275276pt;width:444.95pt;height:12pt;mso-position-horizontal-relative:page;mso-position-vertical-relative:page;z-index:-129928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1F"/>
                    <w:sz w:val="20"/>
                  </w:rPr>
                  <w:t>Istorijski </w:t>
                </w:r>
                <w:r>
                  <w:rPr>
                    <w:rFonts w:ascii="Times New Roman" w:hAnsi="Times New Roman"/>
                    <w:i/>
                    <w:color w:val="231F1F"/>
                    <w:spacing w:val="-2"/>
                    <w:sz w:val="20"/>
                  </w:rPr>
                  <w:t>kroki,</w:t>
                </w:r>
                <w:r>
                  <w:rPr>
                    <w:rFonts w:ascii="Times New Roman" w:hAnsi="Times New Roman"/>
                    <w:i/>
                    <w:color w:val="231F1F"/>
                    <w:sz w:val="20"/>
                  </w:rPr>
                  <w:t> Švicarska konfederacija, sistem podjednako zadovoljnih ili podjednako nezadovoljnih građana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29856" coordorigin="1417,1055" coordsize="9071,2">
          <v:shape style="position:absolute;left:1417;top:1055;width:9071;height:2" coordorigin="1417,1055" coordsize="9071,0" path="m1417,1055l10488,1055e" filled="false" stroked="true" strokeweight=".85pt" strokecolor="#231f1f">
            <v:path arrowok="t"/>
          </v:shape>
          <w10:wrap type="none"/>
        </v:group>
      </w:pict>
    </w:r>
    <w:r>
      <w:rPr/>
      <w:pict>
        <v:group style="position:absolute;margin-left:70.866096pt;margin-top:55.882015pt;width:453.55pt;height:.1pt;mso-position-horizontal-relative:page;mso-position-vertical-relative:page;z-index:-129832" coordorigin="1417,1118" coordsize="9071,2">
          <v:shape style="position:absolute;left:1417;top:1118;width:9071;height:2" coordorigin="1417,1118" coordsize="9071,0" path="m1417,1118l10488,1118e" filled="false" stroked="true" strokeweight=".85pt" strokecolor="#231f1f">
            <v:path arrowok="t"/>
          </v:shape>
          <w10:wrap type="none"/>
        </v:group>
      </w:pict>
    </w:r>
    <w:r>
      <w:rPr/>
      <w:pict>
        <v:shape style="position:absolute;margin-left:69.866096pt;margin-top:40.275276pt;width:53.4pt;height:12pt;mso-position-horizontal-relative:page;mso-position-vertical-relative:page;z-index:-129808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1F"/>
                    <w:sz w:val="20"/>
                  </w:rPr>
                  <w:t>NIR 13/2018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266.706085pt;margin-top:40.275276pt;width:258.7pt;height:12pt;mso-position-horizontal-relative:page;mso-position-vertical-relative:page;z-index:-129784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1F"/>
                    <w:sz w:val="20"/>
                  </w:rPr>
                  <w:t>Nebojša Savanović, dipl. ecc, Slobodanka Savanović, dipl. </w:t>
                </w:r>
                <w:r>
                  <w:rPr>
                    <w:rFonts w:ascii="Times New Roman" w:hAnsi="Times New Roman"/>
                    <w:i/>
                    <w:color w:val="231F1F"/>
                    <w:spacing w:val="-4"/>
                    <w:sz w:val="20"/>
                  </w:rPr>
                  <w:t>prav.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29760" coordorigin="1417,1055" coordsize="9071,2">
          <v:shape style="position:absolute;left:1417;top:1055;width:9071;height:2" coordorigin="1417,1055" coordsize="9071,0" path="m1417,1055l10488,1055e" filled="false" stroked="true" strokeweight=".85pt" strokecolor="#231f1f">
            <v:path arrowok="t"/>
          </v:shape>
          <w10:wrap type="none"/>
        </v:group>
      </w:pict>
    </w:r>
    <w:r>
      <w:rPr/>
      <w:pict>
        <v:group style="position:absolute;margin-left:70.866096pt;margin-top:55.882015pt;width:453.55pt;height:.1pt;mso-position-horizontal-relative:page;mso-position-vertical-relative:page;z-index:-129736" coordorigin="1417,1118" coordsize="9071,2">
          <v:shape style="position:absolute;left:1417;top:1118;width:9071;height:2" coordorigin="1417,1118" coordsize="9071,0" path="m1417,1118l10488,1118e" filled="false" stroked="true" strokeweight=".85pt" strokecolor="#231f1f">
            <v:path arrowok="t"/>
          </v:shape>
          <w10:wrap type="none"/>
        </v:group>
      </w:pict>
    </w:r>
    <w:r>
      <w:rPr/>
      <w:pict>
        <v:shape style="position:absolute;margin-left:280.768005pt;margin-top:40.275276pt;width:244.7pt;height:12pt;mso-position-horizontal-relative:page;mso-position-vertical-relative:page;z-index:-129712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1F"/>
                    <w:sz w:val="20"/>
                  </w:rPr>
                  <w:t>Reperkusije globalizacije na udio </w:t>
                </w:r>
                <w:r>
                  <w:rPr>
                    <w:rFonts w:ascii="Times New Roman"/>
                    <w:i/>
                    <w:color w:val="231F1F"/>
                    <w:spacing w:val="-1"/>
                    <w:sz w:val="20"/>
                  </w:rPr>
                  <w:t>proizvodnje</w:t>
                </w:r>
                <w:r>
                  <w:rPr>
                    <w:rFonts w:ascii="Times New Roman"/>
                    <w:i/>
                    <w:color w:val="231F1F"/>
                    <w:sz w:val="20"/>
                  </w:rPr>
                  <w:t> u BDP-u Kine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3">
    <w:multiLevelType w:val="hybridMultilevel"/>
    <w:lvl w:ilvl="0">
      <w:start w:val="1"/>
      <w:numFmt w:val="bullet"/>
      <w:lvlText w:val="•"/>
      <w:lvlJc w:val="left"/>
      <w:pPr>
        <w:ind w:left="118" w:hanging="360"/>
      </w:pPr>
      <w:rPr>
        <w:rFonts w:hint="default" w:ascii="Times New Roman" w:hAnsi="Times New Roman" w:eastAsia="Times New Roman"/>
        <w:color w:val="231F1F"/>
        <w:sz w:val="24"/>
        <w:szCs w:val="24"/>
      </w:rPr>
    </w:lvl>
    <w:lvl w:ilvl="1">
      <w:start w:val="1"/>
      <w:numFmt w:val="bullet"/>
      <w:lvlText w:val="•"/>
      <w:lvlJc w:val="left"/>
      <w:pPr>
        <w:ind w:left="1186" w:hanging="360"/>
      </w:pPr>
      <w:rPr>
        <w:rFonts w:hint="default" w:ascii="Times New Roman" w:hAnsi="Times New Roman" w:eastAsia="Times New Roman"/>
        <w:color w:val="231F1F"/>
        <w:sz w:val="24"/>
        <w:szCs w:val="24"/>
      </w:rPr>
    </w:lvl>
    <w:lvl w:ilvl="2">
      <w:start w:val="1"/>
      <w:numFmt w:val="bullet"/>
      <w:lvlText w:val="•"/>
      <w:lvlJc w:val="left"/>
      <w:pPr>
        <w:ind w:left="2088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990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93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795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697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599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501" w:hanging="360"/>
      </w:pPr>
      <w:rPr>
        <w:rFonts w:hint="default"/>
      </w:rPr>
    </w:lvl>
  </w:abstractNum>
  <w:abstractNum w:abstractNumId="31">
    <w:multiLevelType w:val="hybridMultilevel"/>
    <w:lvl w:ilvl="0">
      <w:start w:val="1"/>
      <w:numFmt w:val="decimal"/>
      <w:lvlText w:val="%1."/>
      <w:lvlJc w:val="left"/>
      <w:pPr>
        <w:ind w:left="2077" w:hanging="240"/>
        <w:jc w:val="left"/>
      </w:pPr>
      <w:rPr>
        <w:rFonts w:hint="default" w:ascii="Times New Roman" w:hAnsi="Times New Roman" w:eastAsia="Times New Roman"/>
        <w:b/>
        <w:bCs/>
        <w:color w:val="231F1F"/>
        <w:sz w:val="24"/>
        <w:szCs w:val="24"/>
      </w:rPr>
    </w:lvl>
    <w:lvl w:ilvl="1">
      <w:start w:val="1"/>
      <w:numFmt w:val="decimal"/>
      <w:lvlText w:val="%1.%2."/>
      <w:lvlJc w:val="left"/>
      <w:pPr>
        <w:ind w:left="3462" w:hanging="420"/>
        <w:jc w:val="left"/>
      </w:pPr>
      <w:rPr>
        <w:rFonts w:hint="default" w:ascii="Times New Roman" w:hAnsi="Times New Roman" w:eastAsia="Times New Roman"/>
        <w:b/>
        <w:bCs/>
        <w:i/>
        <w:color w:val="231F1F"/>
        <w:sz w:val="24"/>
        <w:szCs w:val="24"/>
      </w:rPr>
    </w:lvl>
    <w:lvl w:ilvl="2">
      <w:start w:val="1"/>
      <w:numFmt w:val="bullet"/>
      <w:lvlText w:val="•"/>
      <w:lvlJc w:val="left"/>
      <w:pPr>
        <w:ind w:left="4111" w:hanging="42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761" w:hanging="42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410" w:hanging="42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059" w:hanging="42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708" w:hanging="42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357" w:hanging="42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07" w:hanging="420"/>
      </w:pPr>
      <w:rPr>
        <w:rFonts w:hint="default"/>
      </w:rPr>
    </w:lvl>
  </w:abstractNum>
  <w:abstractNum w:abstractNumId="23">
    <w:multiLevelType w:val="hybridMultilevel"/>
    <w:lvl w:ilvl="0">
      <w:start w:val="1"/>
      <w:numFmt w:val="bullet"/>
      <w:lvlText w:val="•"/>
      <w:lvlJc w:val="left"/>
      <w:pPr>
        <w:ind w:left="1031" w:hanging="284"/>
      </w:pPr>
      <w:rPr>
        <w:rFonts w:hint="default" w:ascii="Times New Roman" w:hAnsi="Times New Roman" w:eastAsia="Times New Roman"/>
        <w:color w:val="231F1F"/>
        <w:sz w:val="24"/>
        <w:szCs w:val="24"/>
      </w:rPr>
    </w:lvl>
    <w:lvl w:ilvl="1">
      <w:start w:val="1"/>
      <w:numFmt w:val="bullet"/>
      <w:lvlText w:val="•"/>
      <w:lvlJc w:val="left"/>
      <w:pPr>
        <w:ind w:left="1858" w:hanging="284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686" w:hanging="28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513" w:hanging="28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340" w:hanging="28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68" w:hanging="28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95" w:hanging="28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823" w:hanging="28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50" w:hanging="284"/>
      </w:pPr>
      <w:rPr>
        <w:rFonts w:hint="default"/>
      </w:rPr>
    </w:lvl>
  </w:abstractNum>
  <w:abstractNum w:abstractNumId="18">
    <w:multiLevelType w:val="hybridMultilevel"/>
    <w:lvl w:ilvl="0">
      <w:start w:val="1"/>
      <w:numFmt w:val="decimal"/>
      <w:lvlText w:val="%1."/>
      <w:lvlJc w:val="left"/>
      <w:pPr>
        <w:ind w:left="3025" w:hanging="221"/>
        <w:jc w:val="left"/>
      </w:pPr>
      <w:rPr>
        <w:rFonts w:hint="default" w:ascii="Times New Roman" w:hAnsi="Times New Roman" w:eastAsia="Times New Roman"/>
        <w:b/>
        <w:bCs/>
        <w:color w:val="231F1F"/>
        <w:sz w:val="22"/>
        <w:szCs w:val="22"/>
      </w:rPr>
    </w:lvl>
    <w:lvl w:ilvl="1">
      <w:start w:val="1"/>
      <w:numFmt w:val="bullet"/>
      <w:lvlText w:val="•"/>
      <w:lvlJc w:val="left"/>
      <w:pPr>
        <w:ind w:left="3653" w:hanging="221"/>
      </w:pPr>
      <w:rPr>
        <w:rFonts w:hint="default"/>
      </w:rPr>
    </w:lvl>
    <w:lvl w:ilvl="2">
      <w:start w:val="1"/>
      <w:numFmt w:val="bullet"/>
      <w:lvlText w:val="•"/>
      <w:lvlJc w:val="left"/>
      <w:pPr>
        <w:ind w:left="4281" w:hanging="221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909" w:hanging="22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537" w:hanging="22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165" w:hanging="22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793" w:hanging="22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421" w:hanging="22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49" w:hanging="221"/>
      </w:pPr>
      <w:rPr>
        <w:rFonts w:hint="default"/>
      </w:rPr>
    </w:lvl>
  </w:abstractNum>
  <w:abstractNum w:abstractNumId="9">
    <w:multiLevelType w:val="hybridMultilevel"/>
    <w:lvl w:ilvl="0">
      <w:start w:val="1"/>
      <w:numFmt w:val="bullet"/>
      <w:lvlText w:val="•"/>
      <w:lvlJc w:val="left"/>
      <w:pPr>
        <w:ind w:left="4715" w:hanging="875"/>
      </w:pPr>
      <w:rPr>
        <w:rFonts w:hint="default" w:ascii="Times New Roman" w:hAnsi="Times New Roman" w:eastAsia="Times New Roman"/>
        <w:color w:val="231F1F"/>
        <w:sz w:val="24"/>
        <w:szCs w:val="24"/>
      </w:rPr>
    </w:lvl>
    <w:lvl w:ilvl="1">
      <w:start w:val="1"/>
      <w:numFmt w:val="bullet"/>
      <w:lvlText w:val="•"/>
      <w:lvlJc w:val="left"/>
      <w:pPr>
        <w:ind w:left="5174" w:hanging="875"/>
      </w:pPr>
      <w:rPr>
        <w:rFonts w:hint="default"/>
      </w:rPr>
    </w:lvl>
    <w:lvl w:ilvl="2">
      <w:start w:val="1"/>
      <w:numFmt w:val="bullet"/>
      <w:lvlText w:val="•"/>
      <w:lvlJc w:val="left"/>
      <w:pPr>
        <w:ind w:left="5633" w:hanging="875"/>
      </w:pPr>
      <w:rPr>
        <w:rFonts w:hint="default"/>
      </w:rPr>
    </w:lvl>
    <w:lvl w:ilvl="3">
      <w:start w:val="1"/>
      <w:numFmt w:val="bullet"/>
      <w:lvlText w:val="•"/>
      <w:lvlJc w:val="left"/>
      <w:pPr>
        <w:ind w:left="6092" w:hanging="875"/>
      </w:pPr>
      <w:rPr>
        <w:rFonts w:hint="default"/>
      </w:rPr>
    </w:lvl>
    <w:lvl w:ilvl="4">
      <w:start w:val="1"/>
      <w:numFmt w:val="bullet"/>
      <w:lvlText w:val="•"/>
      <w:lvlJc w:val="left"/>
      <w:pPr>
        <w:ind w:left="6551" w:hanging="875"/>
      </w:pPr>
      <w:rPr>
        <w:rFonts w:hint="default"/>
      </w:rPr>
    </w:lvl>
    <w:lvl w:ilvl="5">
      <w:start w:val="1"/>
      <w:numFmt w:val="bullet"/>
      <w:lvlText w:val="•"/>
      <w:lvlJc w:val="left"/>
      <w:pPr>
        <w:ind w:left="7010" w:hanging="875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469" w:hanging="875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928" w:hanging="875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387" w:hanging="875"/>
      </w:pPr>
      <w:rPr>
        <w:rFonts w:hint="default"/>
      </w:rPr>
    </w:lvl>
  </w:abstractNum>
  <w:abstractNum w:abstractNumId="39">
    <w:multiLevelType w:val="hybridMultilevel"/>
    <w:lvl w:ilvl="0">
      <w:start w:val="1"/>
      <w:numFmt w:val="decimal"/>
      <w:lvlText w:val="%1."/>
      <w:lvlJc w:val="left"/>
      <w:pPr>
        <w:ind w:left="372" w:hanging="255"/>
        <w:jc w:val="left"/>
      </w:pPr>
      <w:rPr>
        <w:rFonts w:hint="default" w:ascii="Times New Roman" w:hAnsi="Times New Roman" w:eastAsia="Times New Roman"/>
        <w:color w:val="231F1F"/>
        <w:sz w:val="24"/>
        <w:szCs w:val="24"/>
      </w:rPr>
    </w:lvl>
    <w:lvl w:ilvl="1">
      <w:start w:val="1"/>
      <w:numFmt w:val="decimal"/>
      <w:lvlText w:val="%2."/>
      <w:lvlJc w:val="left"/>
      <w:pPr>
        <w:ind w:left="838" w:hanging="243"/>
        <w:jc w:val="left"/>
      </w:pPr>
      <w:rPr>
        <w:rFonts w:hint="default" w:ascii="Times New Roman" w:hAnsi="Times New Roman" w:eastAsia="Times New Roman"/>
        <w:color w:val="231F1F"/>
        <w:sz w:val="24"/>
        <w:szCs w:val="24"/>
      </w:rPr>
    </w:lvl>
    <w:lvl w:ilvl="2">
      <w:start w:val="1"/>
      <w:numFmt w:val="bullet"/>
      <w:lvlText w:val="•"/>
      <w:lvlJc w:val="left"/>
      <w:pPr>
        <w:ind w:left="1779" w:hanging="243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720" w:hanging="24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661" w:hanging="24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601" w:hanging="24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542" w:hanging="24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483" w:hanging="24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24" w:hanging="243"/>
      </w:pPr>
      <w:rPr>
        <w:rFonts w:hint="default"/>
      </w:rPr>
    </w:lvl>
  </w:abstractNum>
  <w:abstractNum w:abstractNumId="38">
    <w:multiLevelType w:val="hybridMultilevel"/>
    <w:lvl w:ilvl="0">
      <w:start w:val="3"/>
      <w:numFmt w:val="decimal"/>
      <w:lvlText w:val="%1."/>
      <w:lvlJc w:val="left"/>
      <w:pPr>
        <w:ind w:left="2435" w:hanging="221"/>
        <w:jc w:val="left"/>
      </w:pPr>
      <w:rPr>
        <w:rFonts w:hint="default" w:ascii="Times New Roman" w:hAnsi="Times New Roman" w:eastAsia="Times New Roman"/>
        <w:b/>
        <w:bCs/>
        <w:color w:val="231F1F"/>
        <w:sz w:val="22"/>
        <w:szCs w:val="22"/>
      </w:rPr>
    </w:lvl>
    <w:lvl w:ilvl="1">
      <w:start w:val="1"/>
      <w:numFmt w:val="decimal"/>
      <w:lvlText w:val="%1.%2."/>
      <w:lvlJc w:val="left"/>
      <w:pPr>
        <w:ind w:left="3933" w:hanging="420"/>
        <w:jc w:val="right"/>
      </w:pPr>
      <w:rPr>
        <w:rFonts w:hint="default" w:ascii="Times New Roman" w:hAnsi="Times New Roman" w:eastAsia="Times New Roman"/>
        <w:b/>
        <w:bCs/>
        <w:color w:val="231F1F"/>
        <w:sz w:val="24"/>
        <w:szCs w:val="24"/>
      </w:rPr>
    </w:lvl>
    <w:lvl w:ilvl="2">
      <w:start w:val="1"/>
      <w:numFmt w:val="bullet"/>
      <w:lvlText w:val="•"/>
      <w:lvlJc w:val="left"/>
      <w:pPr>
        <w:ind w:left="4530" w:hanging="42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5127" w:hanging="42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723" w:hanging="42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320" w:hanging="42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917" w:hanging="42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514" w:hanging="42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111" w:hanging="420"/>
      </w:pPr>
      <w:rPr>
        <w:rFonts w:hint="default"/>
      </w:rPr>
    </w:lvl>
  </w:abstractNum>
  <w:abstractNum w:abstractNumId="37">
    <w:multiLevelType w:val="hybridMultilevel"/>
    <w:lvl w:ilvl="0">
      <w:start w:val="2"/>
      <w:numFmt w:val="decimal"/>
      <w:lvlText w:val="%1."/>
      <w:lvlJc w:val="left"/>
      <w:pPr>
        <w:ind w:left="3489" w:hanging="221"/>
        <w:jc w:val="left"/>
      </w:pPr>
      <w:rPr>
        <w:rFonts w:hint="default" w:ascii="Times New Roman" w:hAnsi="Times New Roman" w:eastAsia="Times New Roman"/>
        <w:b/>
        <w:bCs/>
        <w:color w:val="231F1F"/>
        <w:sz w:val="22"/>
        <w:szCs w:val="22"/>
      </w:rPr>
    </w:lvl>
    <w:lvl w:ilvl="1">
      <w:start w:val="1"/>
      <w:numFmt w:val="decimal"/>
      <w:lvlText w:val="%1.%2."/>
      <w:lvlJc w:val="left"/>
      <w:pPr>
        <w:ind w:left="3532" w:hanging="420"/>
        <w:jc w:val="left"/>
      </w:pPr>
      <w:rPr>
        <w:rFonts w:hint="default" w:ascii="Times New Roman" w:hAnsi="Times New Roman" w:eastAsia="Times New Roman"/>
        <w:b/>
        <w:bCs/>
        <w:color w:val="231F1F"/>
        <w:sz w:val="24"/>
        <w:szCs w:val="24"/>
      </w:rPr>
    </w:lvl>
    <w:lvl w:ilvl="2">
      <w:start w:val="1"/>
      <w:numFmt w:val="bullet"/>
      <w:lvlText w:val="•"/>
      <w:lvlJc w:val="left"/>
      <w:pPr>
        <w:ind w:left="4173" w:hanging="42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815" w:hanging="42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456" w:hanging="42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098" w:hanging="42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739" w:hanging="42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381" w:hanging="42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22" w:hanging="420"/>
      </w:pPr>
      <w:rPr>
        <w:rFonts w:hint="default"/>
      </w:rPr>
    </w:lvl>
  </w:abstractNum>
  <w:abstractNum w:abstractNumId="36">
    <w:multiLevelType w:val="hybridMultilevel"/>
    <w:lvl w:ilvl="0">
      <w:start w:val="5"/>
      <w:numFmt w:val="decimal"/>
      <w:lvlText w:val="%1."/>
      <w:lvlJc w:val="left"/>
      <w:pPr>
        <w:ind w:left="4360" w:hanging="240"/>
        <w:jc w:val="left"/>
      </w:pPr>
      <w:rPr>
        <w:rFonts w:hint="default" w:ascii="Times New Roman" w:hAnsi="Times New Roman" w:eastAsia="Times New Roman"/>
        <w:b/>
        <w:bCs/>
        <w:color w:val="231F1F"/>
        <w:sz w:val="24"/>
        <w:szCs w:val="24"/>
      </w:rPr>
    </w:lvl>
    <w:lvl w:ilvl="1">
      <w:start w:val="1"/>
      <w:numFmt w:val="decimal"/>
      <w:lvlText w:val="%2."/>
      <w:lvlJc w:val="left"/>
      <w:pPr>
        <w:ind w:left="4442" w:hanging="221"/>
        <w:jc w:val="left"/>
      </w:pPr>
      <w:rPr>
        <w:rFonts w:hint="default" w:ascii="Times New Roman" w:hAnsi="Times New Roman" w:eastAsia="Times New Roman"/>
        <w:b/>
        <w:bCs/>
        <w:color w:val="231F1F"/>
        <w:sz w:val="22"/>
        <w:szCs w:val="22"/>
      </w:rPr>
    </w:lvl>
    <w:lvl w:ilvl="2">
      <w:start w:val="1"/>
      <w:numFmt w:val="bullet"/>
      <w:lvlText w:val="•"/>
      <w:lvlJc w:val="left"/>
      <w:pPr>
        <w:ind w:left="4982" w:hanging="221"/>
      </w:pPr>
      <w:rPr>
        <w:rFonts w:hint="default"/>
      </w:rPr>
    </w:lvl>
    <w:lvl w:ilvl="3">
      <w:start w:val="1"/>
      <w:numFmt w:val="bullet"/>
      <w:lvlText w:val="•"/>
      <w:lvlJc w:val="left"/>
      <w:pPr>
        <w:ind w:left="5522" w:hanging="22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6063" w:hanging="22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603" w:hanging="22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144" w:hanging="22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684" w:hanging="22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224" w:hanging="221"/>
      </w:pPr>
      <w:rPr>
        <w:rFonts w:hint="default"/>
      </w:rPr>
    </w:lvl>
  </w:abstractNum>
  <w:abstractNum w:abstractNumId="35">
    <w:multiLevelType w:val="hybridMultilevel"/>
    <w:lvl w:ilvl="0">
      <w:start w:val="2"/>
      <w:numFmt w:val="decimal"/>
      <w:lvlText w:val="%1."/>
      <w:lvlJc w:val="left"/>
      <w:pPr>
        <w:ind w:left="2625" w:hanging="240"/>
        <w:jc w:val="right"/>
      </w:pPr>
      <w:rPr>
        <w:rFonts w:hint="default" w:ascii="Times New Roman" w:hAnsi="Times New Roman" w:eastAsia="Times New Roman"/>
        <w:b/>
        <w:bCs/>
        <w:color w:val="231F1F"/>
        <w:sz w:val="24"/>
        <w:szCs w:val="24"/>
      </w:rPr>
    </w:lvl>
    <w:lvl w:ilvl="1">
      <w:start w:val="1"/>
      <w:numFmt w:val="decimal"/>
      <w:lvlText w:val="%2."/>
      <w:lvlJc w:val="left"/>
      <w:pPr>
        <w:ind w:left="4442" w:hanging="221"/>
        <w:jc w:val="right"/>
      </w:pPr>
      <w:rPr>
        <w:rFonts w:hint="default" w:ascii="Times New Roman" w:hAnsi="Times New Roman" w:eastAsia="Times New Roman"/>
        <w:b/>
        <w:bCs/>
        <w:color w:val="231F1F"/>
        <w:sz w:val="22"/>
        <w:szCs w:val="22"/>
      </w:rPr>
    </w:lvl>
    <w:lvl w:ilvl="2">
      <w:start w:val="1"/>
      <w:numFmt w:val="bullet"/>
      <w:lvlText w:val="•"/>
      <w:lvlJc w:val="left"/>
      <w:pPr>
        <w:ind w:left="4982" w:hanging="221"/>
      </w:pPr>
      <w:rPr>
        <w:rFonts w:hint="default"/>
      </w:rPr>
    </w:lvl>
    <w:lvl w:ilvl="3">
      <w:start w:val="1"/>
      <w:numFmt w:val="bullet"/>
      <w:lvlText w:val="•"/>
      <w:lvlJc w:val="left"/>
      <w:pPr>
        <w:ind w:left="5522" w:hanging="22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6063" w:hanging="22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603" w:hanging="22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144" w:hanging="22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684" w:hanging="22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224" w:hanging="221"/>
      </w:pPr>
      <w:rPr>
        <w:rFonts w:hint="default"/>
      </w:rPr>
    </w:lvl>
  </w:abstractNum>
  <w:abstractNum w:abstractNumId="34">
    <w:multiLevelType w:val="hybridMultilevel"/>
    <w:lvl w:ilvl="0">
      <w:start w:val="1"/>
      <w:numFmt w:val="decimal"/>
      <w:lvlText w:val="%1"/>
      <w:lvlJc w:val="left"/>
      <w:pPr>
        <w:ind w:left="2159" w:hanging="420"/>
        <w:jc w:val="left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2159" w:hanging="420"/>
        <w:jc w:val="right"/>
      </w:pPr>
      <w:rPr>
        <w:rFonts w:hint="default" w:ascii="Times New Roman" w:hAnsi="Times New Roman" w:eastAsia="Times New Roman"/>
        <w:b/>
        <w:bCs/>
        <w:i/>
        <w:color w:val="231F1F"/>
        <w:sz w:val="24"/>
        <w:szCs w:val="24"/>
      </w:rPr>
    </w:lvl>
    <w:lvl w:ilvl="2">
      <w:start w:val="1"/>
      <w:numFmt w:val="bullet"/>
      <w:lvlText w:val="•"/>
      <w:lvlJc w:val="left"/>
      <w:pPr>
        <w:ind w:left="3588" w:hanging="42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303" w:hanging="42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017" w:hanging="42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732" w:hanging="42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447" w:hanging="42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61" w:hanging="42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876" w:hanging="420"/>
      </w:pPr>
      <w:rPr>
        <w:rFonts w:hint="default"/>
      </w:rPr>
    </w:lvl>
  </w:abstractNum>
  <w:abstractNum w:abstractNumId="32">
    <w:multiLevelType w:val="hybridMultilevel"/>
    <w:lvl w:ilvl="0">
      <w:start w:val="1"/>
      <w:numFmt w:val="decimal"/>
      <w:lvlText w:val="%1"/>
      <w:lvlJc w:val="left"/>
      <w:pPr>
        <w:ind w:left="4067" w:hanging="420"/>
        <w:jc w:val="left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067" w:hanging="420"/>
        <w:jc w:val="right"/>
      </w:pPr>
      <w:rPr>
        <w:rFonts w:hint="default" w:ascii="Times New Roman" w:hAnsi="Times New Roman" w:eastAsia="Times New Roman"/>
        <w:b/>
        <w:bCs/>
        <w:i/>
        <w:color w:val="231F1F"/>
        <w:sz w:val="24"/>
        <w:szCs w:val="24"/>
      </w:rPr>
    </w:lvl>
    <w:lvl w:ilvl="2">
      <w:start w:val="1"/>
      <w:numFmt w:val="bullet"/>
      <w:lvlText w:val="•"/>
      <w:lvlJc w:val="left"/>
      <w:pPr>
        <w:ind w:left="5115" w:hanging="42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5638" w:hanging="42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6162" w:hanging="42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686" w:hanging="42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210" w:hanging="42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734" w:hanging="42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257" w:hanging="420"/>
      </w:pPr>
      <w:rPr>
        <w:rFonts w:hint="default"/>
      </w:rPr>
    </w:lvl>
  </w:abstractNum>
  <w:abstractNum w:abstractNumId="30">
    <w:multiLevelType w:val="hybridMultilevel"/>
    <w:lvl w:ilvl="0">
      <w:start w:val="1"/>
      <w:numFmt w:val="bullet"/>
      <w:lvlText w:val="–"/>
      <w:lvlJc w:val="left"/>
      <w:pPr>
        <w:ind w:left="118" w:hanging="212"/>
      </w:pPr>
      <w:rPr>
        <w:rFonts w:hint="default" w:ascii="Times New Roman" w:hAnsi="Times New Roman" w:eastAsia="Times New Roman"/>
        <w:color w:val="231F1F"/>
        <w:sz w:val="24"/>
        <w:szCs w:val="24"/>
      </w:rPr>
    </w:lvl>
    <w:lvl w:ilvl="1">
      <w:start w:val="1"/>
      <w:numFmt w:val="bullet"/>
      <w:lvlText w:val="•"/>
      <w:lvlJc w:val="left"/>
      <w:pPr>
        <w:ind w:left="119" w:hanging="360"/>
      </w:pPr>
      <w:rPr>
        <w:rFonts w:hint="default" w:ascii="Times New Roman" w:hAnsi="Times New Roman" w:eastAsia="Times New Roman"/>
        <w:color w:val="231F1F"/>
        <w:sz w:val="24"/>
        <w:szCs w:val="24"/>
      </w:rPr>
    </w:lvl>
    <w:lvl w:ilvl="2">
      <w:start w:val="1"/>
      <w:numFmt w:val="bullet"/>
      <w:lvlText w:val="•"/>
      <w:lvlJc w:val="left"/>
      <w:pPr>
        <w:ind w:left="3810" w:hanging="360"/>
      </w:pPr>
      <w:rPr>
        <w:rFonts w:hint="default" w:ascii="Times New Roman" w:hAnsi="Times New Roman" w:eastAsia="Times New Roman"/>
        <w:color w:val="231F1F"/>
        <w:sz w:val="24"/>
        <w:szCs w:val="24"/>
      </w:rPr>
    </w:lvl>
    <w:lvl w:ilvl="3">
      <w:start w:val="1"/>
      <w:numFmt w:val="bullet"/>
      <w:lvlText w:val="•"/>
      <w:lvlJc w:val="left"/>
      <w:pPr>
        <w:ind w:left="4497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184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871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558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245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31" w:hanging="360"/>
      </w:pPr>
      <w:rPr>
        <w:rFonts w:hint="default"/>
      </w:rPr>
    </w:lvl>
  </w:abstractNum>
  <w:abstractNum w:abstractNumId="29">
    <w:multiLevelType w:val="hybridMultilevel"/>
    <w:lvl w:ilvl="0">
      <w:start w:val="1"/>
      <w:numFmt w:val="bullet"/>
      <w:lvlText w:val="•"/>
      <w:lvlJc w:val="left"/>
      <w:pPr>
        <w:ind w:left="118" w:hanging="360"/>
      </w:pPr>
      <w:rPr>
        <w:rFonts w:hint="default" w:ascii="Times New Roman" w:hAnsi="Times New Roman" w:eastAsia="Times New Roman"/>
        <w:color w:val="231F1F"/>
        <w:sz w:val="24"/>
        <w:szCs w:val="24"/>
      </w:rPr>
    </w:lvl>
    <w:lvl w:ilvl="1">
      <w:start w:val="1"/>
      <w:numFmt w:val="bullet"/>
      <w:lvlText w:val="•"/>
      <w:lvlJc w:val="left"/>
      <w:pPr>
        <w:ind w:left="1893" w:hanging="360"/>
      </w:pPr>
      <w:rPr>
        <w:rFonts w:hint="default" w:ascii="Times New Roman" w:hAnsi="Times New Roman" w:eastAsia="Times New Roman"/>
        <w:color w:val="231F1F"/>
        <w:sz w:val="24"/>
        <w:szCs w:val="24"/>
      </w:rPr>
    </w:lvl>
    <w:lvl w:ilvl="2">
      <w:start w:val="1"/>
      <w:numFmt w:val="bullet"/>
      <w:lvlText w:val="•"/>
      <w:lvlJc w:val="left"/>
      <w:pPr>
        <w:ind w:left="2717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540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364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87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11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834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58" w:hanging="360"/>
      </w:pPr>
      <w:rPr>
        <w:rFonts w:hint="default"/>
      </w:rPr>
    </w:lvl>
  </w:abstractNum>
  <w:abstractNum w:abstractNumId="28">
    <w:multiLevelType w:val="hybridMultilevel"/>
    <w:lvl w:ilvl="0">
      <w:start w:val="1"/>
      <w:numFmt w:val="bullet"/>
      <w:lvlText w:val="•"/>
      <w:lvlJc w:val="left"/>
      <w:pPr>
        <w:ind w:left="3789" w:hanging="360"/>
      </w:pPr>
      <w:rPr>
        <w:rFonts w:hint="default" w:ascii="Times New Roman" w:hAnsi="Times New Roman" w:eastAsia="Times New Roman"/>
        <w:color w:val="231F1F"/>
        <w:sz w:val="24"/>
        <w:szCs w:val="24"/>
      </w:rPr>
    </w:lvl>
    <w:lvl w:ilvl="1">
      <w:start w:val="1"/>
      <w:numFmt w:val="bullet"/>
      <w:lvlText w:val="•"/>
      <w:lvlJc w:val="left"/>
      <w:pPr>
        <w:ind w:left="4340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4892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5443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995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547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098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650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202" w:hanging="360"/>
      </w:pPr>
      <w:rPr>
        <w:rFonts w:hint="default"/>
      </w:rPr>
    </w:lvl>
  </w:abstractNum>
  <w:abstractNum w:abstractNumId="27">
    <w:multiLevelType w:val="hybridMultilevel"/>
    <w:lvl w:ilvl="0">
      <w:start w:val="5"/>
      <w:numFmt w:val="decimal"/>
      <w:lvlText w:val="%1."/>
      <w:lvlJc w:val="left"/>
      <w:pPr>
        <w:ind w:left="413" w:hanging="295"/>
        <w:jc w:val="left"/>
      </w:pPr>
      <w:rPr>
        <w:rFonts w:hint="default" w:ascii="Times New Roman" w:hAnsi="Times New Roman" w:eastAsia="Times New Roman"/>
        <w:color w:val="231F1F"/>
        <w:sz w:val="24"/>
        <w:szCs w:val="24"/>
      </w:rPr>
    </w:lvl>
    <w:lvl w:ilvl="1">
      <w:start w:val="1"/>
      <w:numFmt w:val="bullet"/>
      <w:lvlText w:val="•"/>
      <w:lvlJc w:val="left"/>
      <w:pPr>
        <w:ind w:left="4050" w:hanging="360"/>
      </w:pPr>
      <w:rPr>
        <w:rFonts w:hint="default" w:ascii="Times New Roman" w:hAnsi="Times New Roman" w:eastAsia="Times New Roman"/>
        <w:color w:val="231F1F"/>
        <w:sz w:val="24"/>
        <w:szCs w:val="24"/>
      </w:rPr>
    </w:lvl>
    <w:lvl w:ilvl="2">
      <w:start w:val="1"/>
      <w:numFmt w:val="bullet"/>
      <w:lvlText w:val="•"/>
      <w:lvlJc w:val="left"/>
      <w:pPr>
        <w:ind w:left="4634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5218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802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385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969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553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137" w:hanging="360"/>
      </w:pPr>
      <w:rPr>
        <w:rFonts w:hint="default"/>
      </w:rPr>
    </w:lvl>
  </w:abstractNum>
  <w:abstractNum w:abstractNumId="26">
    <w:multiLevelType w:val="hybridMultilevel"/>
    <w:lvl w:ilvl="0">
      <w:start w:val="1"/>
      <w:numFmt w:val="bullet"/>
      <w:lvlText w:val="•"/>
      <w:lvlJc w:val="left"/>
      <w:pPr>
        <w:ind w:left="4281" w:hanging="361"/>
      </w:pPr>
      <w:rPr>
        <w:rFonts w:hint="default" w:ascii="Times New Roman" w:hAnsi="Times New Roman" w:eastAsia="Times New Roman"/>
        <w:color w:val="231F1F"/>
        <w:sz w:val="24"/>
        <w:szCs w:val="24"/>
      </w:rPr>
    </w:lvl>
    <w:lvl w:ilvl="1">
      <w:start w:val="1"/>
      <w:numFmt w:val="bullet"/>
      <w:lvlText w:val="•"/>
      <w:lvlJc w:val="left"/>
      <w:pPr>
        <w:ind w:left="4784" w:hanging="361"/>
      </w:pPr>
      <w:rPr>
        <w:rFonts w:hint="default"/>
      </w:rPr>
    </w:lvl>
    <w:lvl w:ilvl="2">
      <w:start w:val="1"/>
      <w:numFmt w:val="bullet"/>
      <w:lvlText w:val="•"/>
      <w:lvlJc w:val="left"/>
      <w:pPr>
        <w:ind w:left="5286" w:hanging="361"/>
      </w:pPr>
      <w:rPr>
        <w:rFonts w:hint="default"/>
      </w:rPr>
    </w:lvl>
    <w:lvl w:ilvl="3">
      <w:start w:val="1"/>
      <w:numFmt w:val="bullet"/>
      <w:lvlText w:val="•"/>
      <w:lvlJc w:val="left"/>
      <w:pPr>
        <w:ind w:left="5788" w:hanging="36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6291" w:hanging="36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793" w:hanging="36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295" w:hanging="36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798" w:hanging="36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300" w:hanging="361"/>
      </w:pPr>
      <w:rPr>
        <w:rFonts w:hint="default"/>
      </w:rPr>
    </w:lvl>
  </w:abstractNum>
  <w:abstractNum w:abstractNumId="25">
    <w:multiLevelType w:val="hybridMultilevel"/>
    <w:lvl w:ilvl="0">
      <w:start w:val="5"/>
      <w:numFmt w:val="lowerLetter"/>
      <w:lvlText w:val="%1"/>
      <w:lvlJc w:val="left"/>
      <w:pPr>
        <w:ind w:left="457" w:hanging="339"/>
        <w:jc w:val="left"/>
      </w:pPr>
      <w:rPr>
        <w:rFonts w:hint="default"/>
      </w:rPr>
    </w:lvl>
    <w:lvl w:ilvl="1">
      <w:start w:val="13"/>
      <w:numFmt w:val="lowerLetter"/>
      <w:lvlText w:val="%1-%2"/>
      <w:lvlJc w:val="left"/>
      <w:pPr>
        <w:ind w:left="457" w:hanging="339"/>
        <w:jc w:val="left"/>
      </w:pPr>
      <w:rPr>
        <w:rFonts w:hint="default" w:ascii="Times New Roman" w:hAnsi="Times New Roman" w:eastAsia="Times New Roman"/>
        <w:color w:val="231F1F"/>
        <w:sz w:val="22"/>
        <w:szCs w:val="22"/>
      </w:rPr>
    </w:lvl>
    <w:lvl w:ilvl="2">
      <w:start w:val="1"/>
      <w:numFmt w:val="bullet"/>
      <w:lvlText w:val="•"/>
      <w:lvlJc w:val="left"/>
      <w:pPr>
        <w:ind w:left="4742" w:hanging="360"/>
      </w:pPr>
      <w:rPr>
        <w:rFonts w:hint="default" w:ascii="Times New Roman" w:hAnsi="Times New Roman" w:eastAsia="Times New Roman"/>
        <w:color w:val="231F1F"/>
        <w:sz w:val="24"/>
        <w:szCs w:val="24"/>
      </w:rPr>
    </w:lvl>
    <w:lvl w:ilvl="3">
      <w:start w:val="1"/>
      <w:numFmt w:val="bullet"/>
      <w:lvlText w:val="•"/>
      <w:lvlJc w:val="left"/>
      <w:pPr>
        <w:ind w:left="5756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6263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770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277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784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291" w:hanging="360"/>
      </w:pPr>
      <w:rPr>
        <w:rFonts w:hint="default"/>
      </w:rPr>
    </w:lvl>
  </w:abstractNum>
  <w:abstractNum w:abstractNumId="24">
    <w:multiLevelType w:val="hybridMultilevel"/>
    <w:lvl w:ilvl="0">
      <w:start w:val="1"/>
      <w:numFmt w:val="bullet"/>
      <w:lvlText w:val="•"/>
      <w:lvlJc w:val="left"/>
      <w:pPr>
        <w:ind w:left="119" w:hanging="360"/>
      </w:pPr>
      <w:rPr>
        <w:rFonts w:hint="default" w:ascii="Times New Roman" w:hAnsi="Times New Roman" w:eastAsia="Times New Roman"/>
        <w:color w:val="231F1F"/>
        <w:sz w:val="24"/>
        <w:szCs w:val="24"/>
      </w:rPr>
    </w:lvl>
    <w:lvl w:ilvl="1">
      <w:start w:val="1"/>
      <w:numFmt w:val="bullet"/>
      <w:lvlText w:val="•"/>
      <w:lvlJc w:val="left"/>
      <w:pPr>
        <w:ind w:left="1038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956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875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793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712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631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549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68" w:hanging="360"/>
      </w:pPr>
      <w:rPr>
        <w:rFonts w:hint="default"/>
      </w:rPr>
    </w:lvl>
  </w:abstractNum>
  <w:abstractNum w:abstractNumId="22">
    <w:multiLevelType w:val="hybridMultilevel"/>
    <w:lvl w:ilvl="0">
      <w:start w:val="4"/>
      <w:numFmt w:val="decimal"/>
      <w:lvlText w:val="%1."/>
      <w:lvlJc w:val="left"/>
      <w:pPr>
        <w:ind w:left="2593" w:hanging="221"/>
        <w:jc w:val="right"/>
      </w:pPr>
      <w:rPr>
        <w:rFonts w:hint="default" w:ascii="Times New Roman" w:hAnsi="Times New Roman" w:eastAsia="Times New Roman"/>
        <w:b/>
        <w:bCs/>
        <w:color w:val="231F1F"/>
        <w:sz w:val="22"/>
        <w:szCs w:val="22"/>
      </w:rPr>
    </w:lvl>
    <w:lvl w:ilvl="1">
      <w:start w:val="1"/>
      <w:numFmt w:val="bullet"/>
      <w:lvlText w:val="•"/>
      <w:lvlJc w:val="left"/>
      <w:pPr>
        <w:ind w:left="3264" w:hanging="221"/>
      </w:pPr>
      <w:rPr>
        <w:rFonts w:hint="default"/>
      </w:rPr>
    </w:lvl>
    <w:lvl w:ilvl="2">
      <w:start w:val="1"/>
      <w:numFmt w:val="bullet"/>
      <w:lvlText w:val="•"/>
      <w:lvlJc w:val="left"/>
      <w:pPr>
        <w:ind w:left="3936" w:hanging="221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607" w:hanging="22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278" w:hanging="22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949" w:hanging="22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620" w:hanging="22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292" w:hanging="22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63" w:hanging="221"/>
      </w:pPr>
      <w:rPr>
        <w:rFonts w:hint="default"/>
      </w:rPr>
    </w:lvl>
  </w:abstractNum>
  <w:abstractNum w:abstractNumId="21">
    <w:multiLevelType w:val="hybridMultilevel"/>
    <w:lvl w:ilvl="0">
      <w:start w:val="2"/>
      <w:numFmt w:val="decimal"/>
      <w:lvlText w:val="%1."/>
      <w:lvlJc w:val="left"/>
      <w:pPr>
        <w:ind w:left="2182" w:hanging="221"/>
        <w:jc w:val="right"/>
      </w:pPr>
      <w:rPr>
        <w:rFonts w:hint="default" w:ascii="Times New Roman" w:hAnsi="Times New Roman" w:eastAsia="Times New Roman"/>
        <w:b/>
        <w:bCs/>
        <w:color w:val="231F1F"/>
        <w:sz w:val="22"/>
        <w:szCs w:val="22"/>
      </w:rPr>
    </w:lvl>
    <w:lvl w:ilvl="1">
      <w:start w:val="1"/>
      <w:numFmt w:val="bullet"/>
      <w:lvlText w:val="•"/>
      <w:lvlJc w:val="left"/>
      <w:pPr>
        <w:ind w:left="2895" w:hanging="221"/>
      </w:pPr>
      <w:rPr>
        <w:rFonts w:hint="default"/>
      </w:rPr>
    </w:lvl>
    <w:lvl w:ilvl="2">
      <w:start w:val="1"/>
      <w:numFmt w:val="bullet"/>
      <w:lvlText w:val="•"/>
      <w:lvlJc w:val="left"/>
      <w:pPr>
        <w:ind w:left="3607" w:hanging="221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319" w:hanging="22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031" w:hanging="22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744" w:hanging="22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456" w:hanging="22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68" w:hanging="22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880" w:hanging="221"/>
      </w:pPr>
      <w:rPr>
        <w:rFonts w:hint="default"/>
      </w:rPr>
    </w:lvl>
  </w:abstractNum>
  <w:abstractNum w:abstractNumId="20">
    <w:multiLevelType w:val="hybridMultilevel"/>
    <w:lvl w:ilvl="0">
      <w:start w:val="5"/>
      <w:numFmt w:val="lowerLetter"/>
      <w:lvlText w:val="%1"/>
      <w:lvlJc w:val="left"/>
      <w:pPr>
        <w:ind w:left="457" w:hanging="339"/>
        <w:jc w:val="left"/>
      </w:pPr>
      <w:rPr>
        <w:rFonts w:hint="default"/>
      </w:rPr>
    </w:lvl>
    <w:lvl w:ilvl="1">
      <w:start w:val="13"/>
      <w:numFmt w:val="lowerLetter"/>
      <w:lvlText w:val="%1-%2"/>
      <w:lvlJc w:val="left"/>
      <w:pPr>
        <w:ind w:left="457" w:hanging="339"/>
        <w:jc w:val="left"/>
      </w:pPr>
      <w:rPr>
        <w:rFonts w:hint="default" w:ascii="Times New Roman" w:hAnsi="Times New Roman" w:eastAsia="Times New Roman"/>
        <w:color w:val="231F1F"/>
        <w:sz w:val="22"/>
        <w:szCs w:val="22"/>
      </w:rPr>
    </w:lvl>
    <w:lvl w:ilvl="2">
      <w:start w:val="1"/>
      <w:numFmt w:val="bullet"/>
      <w:lvlText w:val="•"/>
      <w:lvlJc w:val="left"/>
      <w:pPr>
        <w:ind w:left="2615" w:hanging="269"/>
      </w:pPr>
      <w:rPr>
        <w:rFonts w:hint="default" w:ascii="Times New Roman" w:hAnsi="Times New Roman" w:eastAsia="Times New Roman"/>
        <w:color w:val="231F1F"/>
        <w:sz w:val="22"/>
        <w:szCs w:val="22"/>
      </w:rPr>
    </w:lvl>
    <w:lvl w:ilvl="3">
      <w:start w:val="1"/>
      <w:numFmt w:val="bullet"/>
      <w:lvlText w:val="•"/>
      <w:lvlJc w:val="left"/>
      <w:pPr>
        <w:ind w:left="3451" w:hanging="269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288" w:hanging="269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24" w:hanging="269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60" w:hanging="269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96" w:hanging="269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33" w:hanging="269"/>
      </w:pPr>
      <w:rPr>
        <w:rFonts w:hint="default"/>
      </w:rPr>
    </w:lvl>
  </w:abstractNum>
  <w:abstractNum w:abstractNumId="19">
    <w:multiLevelType w:val="hybridMultilevel"/>
    <w:lvl w:ilvl="0">
      <w:start w:val="2"/>
      <w:numFmt w:val="decimal"/>
      <w:lvlText w:val="%1"/>
      <w:lvlJc w:val="left"/>
      <w:pPr>
        <w:ind w:left="3167" w:hanging="420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167" w:hanging="420"/>
        <w:jc w:val="right"/>
      </w:pPr>
      <w:rPr>
        <w:rFonts w:hint="default" w:ascii="Times New Roman" w:hAnsi="Times New Roman" w:eastAsia="Times New Roman"/>
        <w:b/>
        <w:bCs/>
        <w:color w:val="231F1F"/>
        <w:sz w:val="24"/>
        <w:szCs w:val="24"/>
      </w:rPr>
    </w:lvl>
    <w:lvl w:ilvl="2">
      <w:start w:val="1"/>
      <w:numFmt w:val="bullet"/>
      <w:lvlText w:val="•"/>
      <w:lvlJc w:val="left"/>
      <w:pPr>
        <w:ind w:left="4395" w:hanging="42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5008" w:hanging="42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622" w:hanging="42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236" w:hanging="42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850" w:hanging="42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464" w:hanging="42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77" w:hanging="420"/>
      </w:pPr>
      <w:rPr>
        <w:rFonts w:hint="default"/>
      </w:rPr>
    </w:lvl>
  </w:abstractNum>
  <w:abstractNum w:abstractNumId="17">
    <w:multiLevelType w:val="hybridMultilevel"/>
    <w:lvl w:ilvl="0">
      <w:start w:val="5"/>
      <w:numFmt w:val="lowerLetter"/>
      <w:lvlText w:val="%1"/>
      <w:lvlJc w:val="left"/>
      <w:pPr>
        <w:ind w:left="457" w:hanging="339"/>
        <w:jc w:val="left"/>
      </w:pPr>
      <w:rPr>
        <w:rFonts w:hint="default"/>
      </w:rPr>
    </w:lvl>
    <w:lvl w:ilvl="1">
      <w:start w:val="13"/>
      <w:numFmt w:val="lowerLetter"/>
      <w:lvlText w:val="%1-%2"/>
      <w:lvlJc w:val="left"/>
      <w:pPr>
        <w:ind w:left="457" w:hanging="339"/>
        <w:jc w:val="left"/>
      </w:pPr>
      <w:rPr>
        <w:rFonts w:hint="default" w:ascii="Times New Roman" w:hAnsi="Times New Roman" w:eastAsia="Times New Roman"/>
        <w:color w:val="231F1F"/>
        <w:sz w:val="22"/>
        <w:szCs w:val="22"/>
      </w:rPr>
    </w:lvl>
    <w:lvl w:ilvl="2">
      <w:start w:val="1"/>
      <w:numFmt w:val="bullet"/>
      <w:lvlText w:val="•"/>
      <w:lvlJc w:val="left"/>
      <w:pPr>
        <w:ind w:left="119" w:hanging="360"/>
      </w:pPr>
      <w:rPr>
        <w:rFonts w:hint="default" w:ascii="Times New Roman" w:hAnsi="Times New Roman" w:eastAsia="Times New Roman"/>
        <w:color w:val="231F1F"/>
        <w:sz w:val="24"/>
        <w:szCs w:val="24"/>
      </w:rPr>
    </w:lvl>
    <w:lvl w:ilvl="3">
      <w:start w:val="1"/>
      <w:numFmt w:val="bullet"/>
      <w:lvlText w:val="•"/>
      <w:lvlJc w:val="left"/>
      <w:pPr>
        <w:ind w:left="2423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406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389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373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356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339" w:hanging="360"/>
      </w:pPr>
      <w:rPr>
        <w:rFonts w:hint="default"/>
      </w:rPr>
    </w:lvl>
  </w:abstractNum>
  <w:abstractNum w:abstractNumId="16">
    <w:multiLevelType w:val="hybridMultilevel"/>
    <w:lvl w:ilvl="0">
      <w:start w:val="5"/>
      <w:numFmt w:val="decimal"/>
      <w:lvlText w:val="%1."/>
      <w:lvlJc w:val="left"/>
      <w:pPr>
        <w:ind w:left="1779" w:hanging="221"/>
        <w:jc w:val="right"/>
      </w:pPr>
      <w:rPr>
        <w:rFonts w:hint="default" w:ascii="Times New Roman" w:hAnsi="Times New Roman" w:eastAsia="Times New Roman"/>
        <w:b/>
        <w:bCs/>
        <w:color w:val="231F1F"/>
        <w:sz w:val="22"/>
        <w:szCs w:val="22"/>
      </w:rPr>
    </w:lvl>
    <w:lvl w:ilvl="1">
      <w:start w:val="1"/>
      <w:numFmt w:val="bullet"/>
      <w:lvlText w:val="•"/>
      <w:lvlJc w:val="left"/>
      <w:pPr>
        <w:ind w:left="2532" w:hanging="221"/>
      </w:pPr>
      <w:rPr>
        <w:rFonts w:hint="default"/>
      </w:rPr>
    </w:lvl>
    <w:lvl w:ilvl="2">
      <w:start w:val="1"/>
      <w:numFmt w:val="bullet"/>
      <w:lvlText w:val="•"/>
      <w:lvlJc w:val="left"/>
      <w:pPr>
        <w:ind w:left="3284" w:hanging="221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037" w:hanging="22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789" w:hanging="22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542" w:hanging="22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295" w:hanging="22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047" w:hanging="22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800" w:hanging="221"/>
      </w:pPr>
      <w:rPr>
        <w:rFonts w:hint="default"/>
      </w:rPr>
    </w:lvl>
  </w:abstractNum>
  <w:abstractNum w:abstractNumId="15">
    <w:multiLevelType w:val="hybridMultilevel"/>
    <w:lvl w:ilvl="0">
      <w:start w:val="3"/>
      <w:numFmt w:val="decimal"/>
      <w:lvlText w:val="%1"/>
      <w:lvlJc w:val="left"/>
      <w:pPr>
        <w:ind w:left="4211" w:hanging="420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11" w:hanging="420"/>
        <w:jc w:val="right"/>
      </w:pPr>
      <w:rPr>
        <w:rFonts w:hint="default" w:ascii="Times New Roman" w:hAnsi="Times New Roman" w:eastAsia="Times New Roman"/>
        <w:b/>
        <w:bCs/>
        <w:i/>
        <w:color w:val="231F1F"/>
        <w:sz w:val="24"/>
        <w:szCs w:val="24"/>
      </w:rPr>
    </w:lvl>
    <w:lvl w:ilvl="2">
      <w:start w:val="1"/>
      <w:numFmt w:val="decimal"/>
      <w:lvlText w:val="%3."/>
      <w:lvlJc w:val="left"/>
      <w:pPr>
        <w:ind w:left="4442" w:hanging="221"/>
        <w:jc w:val="left"/>
      </w:pPr>
      <w:rPr>
        <w:rFonts w:hint="default" w:ascii="Times New Roman" w:hAnsi="Times New Roman" w:eastAsia="Times New Roman"/>
        <w:b/>
        <w:bCs/>
        <w:color w:val="231F1F"/>
        <w:sz w:val="22"/>
        <w:szCs w:val="22"/>
      </w:rPr>
    </w:lvl>
    <w:lvl w:ilvl="3">
      <w:start w:val="1"/>
      <w:numFmt w:val="bullet"/>
      <w:lvlText w:val="•"/>
      <w:lvlJc w:val="left"/>
      <w:pPr>
        <w:ind w:left="5522" w:hanging="22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6063" w:hanging="22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603" w:hanging="22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144" w:hanging="22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684" w:hanging="22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224" w:hanging="221"/>
      </w:pPr>
      <w:rPr>
        <w:rFonts w:hint="default"/>
      </w:rPr>
    </w:lvl>
  </w:abstractNum>
  <w:abstractNum w:abstractNumId="14">
    <w:multiLevelType w:val="hybridMultilevel"/>
    <w:lvl w:ilvl="0">
      <w:start w:val="1"/>
      <w:numFmt w:val="bullet"/>
      <w:lvlText w:val="•"/>
      <w:lvlJc w:val="left"/>
      <w:pPr>
        <w:ind w:left="2336" w:hanging="286"/>
      </w:pPr>
      <w:rPr>
        <w:rFonts w:hint="default" w:ascii="Times New Roman" w:hAnsi="Times New Roman" w:eastAsia="Times New Roman"/>
        <w:color w:val="231F1F"/>
        <w:sz w:val="24"/>
        <w:szCs w:val="24"/>
      </w:rPr>
    </w:lvl>
    <w:lvl w:ilvl="1">
      <w:start w:val="1"/>
      <w:numFmt w:val="bullet"/>
      <w:lvlText w:val="•"/>
      <w:lvlJc w:val="left"/>
      <w:pPr>
        <w:ind w:left="3033" w:hanging="286"/>
      </w:pPr>
      <w:rPr>
        <w:rFonts w:hint="default"/>
      </w:rPr>
    </w:lvl>
    <w:lvl w:ilvl="2">
      <w:start w:val="1"/>
      <w:numFmt w:val="bullet"/>
      <w:lvlText w:val="•"/>
      <w:lvlJc w:val="left"/>
      <w:pPr>
        <w:ind w:left="3730" w:hanging="286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427" w:hanging="286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124" w:hanging="28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821" w:hanging="28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518" w:hanging="28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214" w:hanging="28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11" w:hanging="286"/>
      </w:pPr>
      <w:rPr>
        <w:rFonts w:hint="default"/>
      </w:rPr>
    </w:lvl>
  </w:abstractNum>
  <w:abstractNum w:abstractNumId="13">
    <w:multiLevelType w:val="hybridMultilevel"/>
    <w:lvl w:ilvl="0">
      <w:start w:val="1"/>
      <w:numFmt w:val="bullet"/>
      <w:lvlText w:val="•"/>
      <w:lvlJc w:val="left"/>
      <w:pPr>
        <w:ind w:left="118" w:hanging="154"/>
      </w:pPr>
      <w:rPr>
        <w:rFonts w:hint="default" w:ascii="Times New Roman" w:hAnsi="Times New Roman" w:eastAsia="Times New Roman"/>
        <w:color w:val="231F1F"/>
        <w:sz w:val="24"/>
        <w:szCs w:val="24"/>
      </w:rPr>
    </w:lvl>
    <w:lvl w:ilvl="1">
      <w:start w:val="1"/>
      <w:numFmt w:val="bullet"/>
      <w:lvlText w:val="•"/>
      <w:lvlJc w:val="left"/>
      <w:pPr>
        <w:ind w:left="3709" w:hanging="286"/>
      </w:pPr>
      <w:rPr>
        <w:rFonts w:hint="default" w:ascii="Times New Roman" w:hAnsi="Times New Roman" w:eastAsia="Times New Roman"/>
        <w:color w:val="231F1F"/>
        <w:sz w:val="24"/>
        <w:szCs w:val="24"/>
      </w:rPr>
    </w:lvl>
    <w:lvl w:ilvl="2">
      <w:start w:val="1"/>
      <w:numFmt w:val="bullet"/>
      <w:lvlText w:val="•"/>
      <w:lvlJc w:val="left"/>
      <w:pPr>
        <w:ind w:left="4331" w:hanging="286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953" w:hanging="286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575" w:hanging="28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196" w:hanging="28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818" w:hanging="28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440" w:hanging="28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62" w:hanging="286"/>
      </w:pPr>
      <w:rPr>
        <w:rFonts w:hint="default"/>
      </w:rPr>
    </w:lvl>
  </w:abstractNum>
  <w:abstractNum w:abstractNumId="12">
    <w:multiLevelType w:val="hybridMultilevel"/>
    <w:lvl w:ilvl="0">
      <w:start w:val="24"/>
      <w:numFmt w:val="decimal"/>
      <w:lvlText w:val="%1."/>
      <w:lvlJc w:val="left"/>
      <w:pPr>
        <w:ind w:left="478" w:hanging="360"/>
        <w:jc w:val="left"/>
      </w:pPr>
      <w:rPr>
        <w:rFonts w:hint="default" w:ascii="Times New Roman" w:hAnsi="Times New Roman" w:eastAsia="Times New Roman"/>
        <w:color w:val="231F1F"/>
        <w:sz w:val="24"/>
        <w:szCs w:val="24"/>
      </w:rPr>
    </w:lvl>
    <w:lvl w:ilvl="1">
      <w:start w:val="1"/>
      <w:numFmt w:val="bullet"/>
      <w:lvlText w:val="•"/>
      <w:lvlJc w:val="left"/>
      <w:pPr>
        <w:ind w:left="2286" w:hanging="428"/>
      </w:pPr>
      <w:rPr>
        <w:rFonts w:hint="default" w:ascii="Times New Roman" w:hAnsi="Times New Roman" w:eastAsia="Times New Roman"/>
        <w:color w:val="231F1F"/>
        <w:sz w:val="24"/>
        <w:szCs w:val="24"/>
      </w:rPr>
    </w:lvl>
    <w:lvl w:ilvl="2">
      <w:start w:val="1"/>
      <w:numFmt w:val="bullet"/>
      <w:lvlText w:val="•"/>
      <w:lvlJc w:val="left"/>
      <w:pPr>
        <w:ind w:left="3601" w:hanging="142"/>
      </w:pPr>
      <w:rPr>
        <w:rFonts w:hint="default" w:ascii="Times New Roman" w:hAnsi="Times New Roman" w:eastAsia="Times New Roman"/>
        <w:color w:val="231F1F"/>
        <w:sz w:val="24"/>
        <w:szCs w:val="24"/>
      </w:rPr>
    </w:lvl>
    <w:lvl w:ilvl="3">
      <w:start w:val="1"/>
      <w:numFmt w:val="bullet"/>
      <w:lvlText w:val="•"/>
      <w:lvlJc w:val="left"/>
      <w:pPr>
        <w:ind w:left="4026" w:hanging="286"/>
      </w:pPr>
      <w:rPr>
        <w:rFonts w:hint="default" w:ascii="Times New Roman" w:hAnsi="Times New Roman" w:eastAsia="Times New Roman"/>
        <w:color w:val="231F1F"/>
        <w:sz w:val="24"/>
        <w:szCs w:val="24"/>
      </w:rPr>
    </w:lvl>
    <w:lvl w:ilvl="4">
      <w:start w:val="1"/>
      <w:numFmt w:val="bullet"/>
      <w:lvlText w:val="•"/>
      <w:lvlJc w:val="left"/>
      <w:pPr>
        <w:ind w:left="4780" w:hanging="28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534" w:hanging="28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288" w:hanging="28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043" w:hanging="28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97" w:hanging="286"/>
      </w:pPr>
      <w:rPr>
        <w:rFonts w:hint="default"/>
      </w:rPr>
    </w:lvl>
  </w:abstractNum>
  <w:abstractNum w:abstractNumId="11">
    <w:multiLevelType w:val="hybridMultilevel"/>
    <w:lvl w:ilvl="0">
      <w:start w:val="2"/>
      <w:numFmt w:val="decimal"/>
      <w:lvlText w:val="%1"/>
      <w:lvlJc w:val="left"/>
      <w:pPr>
        <w:ind w:left="2301" w:hanging="421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301" w:hanging="421"/>
        <w:jc w:val="right"/>
      </w:pPr>
      <w:rPr>
        <w:rFonts w:hint="default" w:ascii="Times New Roman" w:hAnsi="Times New Roman" w:eastAsia="Times New Roman"/>
        <w:b/>
        <w:bCs/>
        <w:i/>
        <w:color w:val="231F1F"/>
        <w:sz w:val="24"/>
        <w:szCs w:val="24"/>
      </w:rPr>
    </w:lvl>
    <w:lvl w:ilvl="2">
      <w:start w:val="1"/>
      <w:numFmt w:val="bullet"/>
      <w:lvlText w:val="•"/>
      <w:lvlJc w:val="left"/>
      <w:pPr>
        <w:ind w:left="3702" w:hanging="421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402" w:hanging="42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102" w:hanging="42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803" w:hanging="42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503" w:hanging="42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204" w:hanging="42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04" w:hanging="421"/>
      </w:pPr>
      <w:rPr>
        <w:rFonts w:hint="default"/>
      </w:rPr>
    </w:lvl>
  </w:abstractNum>
  <w:abstractNum w:abstractNumId="10">
    <w:multiLevelType w:val="hybridMultilevel"/>
    <w:lvl w:ilvl="0">
      <w:start w:val="400"/>
      <w:numFmt w:val="decimal"/>
      <w:lvlText w:val="%1"/>
      <w:lvlJc w:val="left"/>
      <w:pPr>
        <w:ind w:left="118" w:hanging="867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8" w:hanging="867"/>
        <w:jc w:val="left"/>
      </w:pPr>
      <w:rPr>
        <w:rFonts w:hint="default" w:ascii="Times New Roman" w:hAnsi="Times New Roman" w:eastAsia="Times New Roman"/>
        <w:color w:val="231F1F"/>
        <w:sz w:val="24"/>
        <w:szCs w:val="24"/>
      </w:rPr>
    </w:lvl>
    <w:lvl w:ilvl="2">
      <w:start w:val="1"/>
      <w:numFmt w:val="bullet"/>
      <w:lvlText w:val="•"/>
      <w:lvlJc w:val="left"/>
      <w:pPr>
        <w:ind w:left="4074" w:hanging="874"/>
      </w:pPr>
      <w:rPr>
        <w:rFonts w:hint="default" w:ascii="Times New Roman" w:hAnsi="Times New Roman" w:eastAsia="Times New Roman"/>
        <w:color w:val="231F1F"/>
        <w:sz w:val="24"/>
        <w:szCs w:val="24"/>
      </w:rPr>
    </w:lvl>
    <w:lvl w:ilvl="3">
      <w:start w:val="1"/>
      <w:numFmt w:val="bullet"/>
      <w:lvlText w:val="•"/>
      <w:lvlJc w:val="left"/>
      <w:pPr>
        <w:ind w:left="5237" w:hanging="87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818" w:hanging="87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399" w:hanging="87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980" w:hanging="87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561" w:hanging="87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143" w:hanging="874"/>
      </w:pPr>
      <w:rPr>
        <w:rFonts w:hint="default"/>
      </w:rPr>
    </w:lvl>
  </w:abstractNum>
  <w:abstractNum w:abstractNumId="8">
    <w:multiLevelType w:val="hybridMultilevel"/>
    <w:lvl w:ilvl="0">
      <w:start w:val="250"/>
      <w:numFmt w:val="decimal"/>
      <w:lvlText w:val="%1."/>
      <w:lvlJc w:val="left"/>
      <w:pPr>
        <w:ind w:left="666" w:hanging="548"/>
        <w:jc w:val="left"/>
      </w:pPr>
      <w:rPr>
        <w:rFonts w:hint="default" w:ascii="Times New Roman" w:hAnsi="Times New Roman" w:eastAsia="Times New Roman"/>
        <w:color w:val="231F1F"/>
        <w:sz w:val="24"/>
        <w:szCs w:val="24"/>
      </w:rPr>
    </w:lvl>
    <w:lvl w:ilvl="1">
      <w:start w:val="1"/>
      <w:numFmt w:val="lowerLetter"/>
      <w:lvlText w:val="%2)"/>
      <w:lvlJc w:val="left"/>
      <w:pPr>
        <w:ind w:left="1329" w:hanging="360"/>
        <w:jc w:val="left"/>
      </w:pPr>
      <w:rPr>
        <w:rFonts w:hint="default" w:ascii="Times New Roman" w:hAnsi="Times New Roman" w:eastAsia="Times New Roman"/>
        <w:color w:val="231F1F"/>
        <w:spacing w:val="-1"/>
        <w:sz w:val="24"/>
        <w:szCs w:val="24"/>
      </w:rPr>
    </w:lvl>
    <w:lvl w:ilvl="2">
      <w:start w:val="1"/>
      <w:numFmt w:val="bullet"/>
      <w:lvlText w:val="•"/>
      <w:lvlJc w:val="left"/>
      <w:pPr>
        <w:ind w:left="2216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02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988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74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60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647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533" w:hanging="360"/>
      </w:pPr>
      <w:rPr>
        <w:rFonts w:hint="default"/>
      </w:rPr>
    </w:lvl>
  </w:abstractNum>
  <w:abstractNum w:abstractNumId="7">
    <w:multiLevelType w:val="hybridMultilevel"/>
    <w:lvl w:ilvl="0">
      <w:start w:val="1"/>
      <w:numFmt w:val="bullet"/>
      <w:lvlText w:val=""/>
      <w:lvlJc w:val="left"/>
      <w:pPr>
        <w:ind w:left="118" w:hanging="720"/>
      </w:pPr>
      <w:rPr>
        <w:rFonts w:hint="default" w:ascii="Symbol" w:hAnsi="Symbol" w:eastAsia="Symbol"/>
        <w:color w:val="231F1F"/>
        <w:sz w:val="24"/>
        <w:szCs w:val="24"/>
      </w:rPr>
    </w:lvl>
    <w:lvl w:ilvl="1">
      <w:start w:val="1"/>
      <w:numFmt w:val="bullet"/>
      <w:lvlText w:val="•"/>
      <w:lvlJc w:val="left"/>
      <w:pPr>
        <w:ind w:left="1037" w:hanging="72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956" w:hanging="72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874" w:hanging="72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793" w:hanging="72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712" w:hanging="72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630" w:hanging="72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549" w:hanging="72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68" w:hanging="720"/>
      </w:pPr>
      <w:rPr>
        <w:rFonts w:hint="default"/>
      </w:rPr>
    </w:lvl>
  </w:abstractNum>
  <w:abstractNum w:abstractNumId="6">
    <w:multiLevelType w:val="hybridMultilevel"/>
    <w:lvl w:ilvl="0">
      <w:start w:val="1"/>
      <w:numFmt w:val="bullet"/>
      <w:lvlText w:val="-"/>
      <w:lvlJc w:val="left"/>
      <w:pPr>
        <w:ind w:left="118" w:hanging="375"/>
      </w:pPr>
      <w:rPr>
        <w:rFonts w:hint="default" w:ascii="Arial" w:hAnsi="Arial" w:eastAsia="Arial"/>
        <w:color w:val="231F1F"/>
        <w:sz w:val="24"/>
        <w:szCs w:val="24"/>
      </w:rPr>
    </w:lvl>
    <w:lvl w:ilvl="1">
      <w:start w:val="1"/>
      <w:numFmt w:val="bullet"/>
      <w:lvlText w:val="•"/>
      <w:lvlJc w:val="left"/>
      <w:pPr>
        <w:ind w:left="1037" w:hanging="375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956" w:hanging="375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874" w:hanging="375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793" w:hanging="375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712" w:hanging="375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630" w:hanging="375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549" w:hanging="375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68" w:hanging="375"/>
      </w:pPr>
      <w:rPr>
        <w:rFonts w:hint="default"/>
      </w:rPr>
    </w:lvl>
  </w:abstractNum>
  <w:abstractNum w:abstractNumId="5">
    <w:multiLevelType w:val="hybridMultilevel"/>
    <w:lvl w:ilvl="0">
      <w:start w:val="3"/>
      <w:numFmt w:val="decimal"/>
      <w:lvlText w:val="%1"/>
      <w:lvlJc w:val="left"/>
      <w:pPr>
        <w:ind w:left="2722" w:hanging="420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722" w:hanging="420"/>
        <w:jc w:val="right"/>
      </w:pPr>
      <w:rPr>
        <w:rFonts w:hint="default" w:ascii="Times New Roman" w:hAnsi="Times New Roman" w:eastAsia="Times New Roman"/>
        <w:b/>
        <w:bCs/>
        <w:color w:val="231F1F"/>
        <w:sz w:val="24"/>
        <w:szCs w:val="24"/>
      </w:rPr>
    </w:lvl>
    <w:lvl w:ilvl="2">
      <w:start w:val="1"/>
      <w:numFmt w:val="bullet"/>
      <w:lvlText w:val="•"/>
      <w:lvlJc w:val="left"/>
      <w:pPr>
        <w:ind w:left="4046" w:hanging="42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709" w:hanging="42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371" w:hanging="42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033" w:hanging="42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696" w:hanging="42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358" w:hanging="42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20" w:hanging="420"/>
      </w:pPr>
      <w:rPr>
        <w:rFonts w:hint="default"/>
      </w:rPr>
    </w:lvl>
  </w:abstractNum>
  <w:abstractNum w:abstractNumId="4">
    <w:multiLevelType w:val="hybridMultilevel"/>
    <w:lvl w:ilvl="0">
      <w:start w:val="1"/>
      <w:numFmt w:val="decimal"/>
      <w:lvlText w:val="%1."/>
      <w:lvlJc w:val="left"/>
      <w:pPr>
        <w:ind w:left="120" w:hanging="360"/>
        <w:jc w:val="left"/>
      </w:pPr>
      <w:rPr>
        <w:rFonts w:hint="default" w:ascii="Times New Roman" w:hAnsi="Times New Roman" w:eastAsia="Times New Roman"/>
        <w:color w:val="231F1F"/>
        <w:sz w:val="24"/>
        <w:szCs w:val="24"/>
      </w:rPr>
    </w:lvl>
    <w:lvl w:ilvl="1">
      <w:start w:val="1"/>
      <w:numFmt w:val="bullet"/>
      <w:lvlText w:val="•"/>
      <w:lvlJc w:val="left"/>
      <w:pPr>
        <w:ind w:left="1595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452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309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65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22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879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35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592" w:hanging="360"/>
      </w:pPr>
      <w:rPr>
        <w:rFonts w:hint="default"/>
      </w:rPr>
    </w:lvl>
  </w:abstractNum>
  <w:abstractNum w:abstractNumId="3">
    <w:multiLevelType w:val="hybridMultilevel"/>
    <w:lvl w:ilvl="0">
      <w:start w:val="1"/>
      <w:numFmt w:val="bullet"/>
      <w:lvlText w:val=""/>
      <w:lvlJc w:val="left"/>
      <w:pPr>
        <w:ind w:left="118" w:hanging="360"/>
      </w:pPr>
      <w:rPr>
        <w:rFonts w:hint="default" w:ascii="Symbol" w:hAnsi="Symbol" w:eastAsia="Symbol"/>
        <w:color w:val="231F1F"/>
        <w:sz w:val="24"/>
        <w:szCs w:val="24"/>
      </w:rPr>
    </w:lvl>
    <w:lvl w:ilvl="1">
      <w:start w:val="1"/>
      <w:numFmt w:val="bullet"/>
      <w:lvlText w:val="•"/>
      <w:lvlJc w:val="left"/>
      <w:pPr>
        <w:ind w:left="1037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956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874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793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712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630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549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68" w:hanging="360"/>
      </w:pPr>
      <w:rPr>
        <w:rFonts w:hint="default"/>
      </w:rPr>
    </w:lvl>
  </w:abstractNum>
  <w:abstractNum w:abstractNumId="2">
    <w:multiLevelType w:val="hybridMultilevel"/>
    <w:lvl w:ilvl="0">
      <w:start w:val="2"/>
      <w:numFmt w:val="decimal"/>
      <w:lvlText w:val="%1"/>
      <w:lvlJc w:val="left"/>
      <w:pPr>
        <w:ind w:left="3535" w:hanging="420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535" w:hanging="420"/>
        <w:jc w:val="right"/>
      </w:pPr>
      <w:rPr>
        <w:rFonts w:hint="default" w:ascii="Times New Roman" w:hAnsi="Times New Roman" w:eastAsia="Times New Roman"/>
        <w:b/>
        <w:bCs/>
        <w:color w:val="231F1F"/>
        <w:sz w:val="24"/>
        <w:szCs w:val="24"/>
      </w:rPr>
    </w:lvl>
    <w:lvl w:ilvl="2">
      <w:start w:val="1"/>
      <w:numFmt w:val="bullet"/>
      <w:lvlText w:val="•"/>
      <w:lvlJc w:val="left"/>
      <w:pPr>
        <w:ind w:left="4689" w:hanging="42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5266" w:hanging="42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843" w:hanging="42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420" w:hanging="42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997" w:hanging="42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574" w:hanging="42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151" w:hanging="420"/>
      </w:pPr>
      <w:rPr>
        <w:rFonts w:hint="default"/>
      </w:rPr>
    </w:lvl>
  </w:abstractNum>
  <w:abstractNum w:abstractNumId="1">
    <w:multiLevelType w:val="hybridMultilevel"/>
    <w:lvl w:ilvl="0">
      <w:start w:val="1"/>
      <w:numFmt w:val="lowerLetter"/>
      <w:lvlText w:val="%1)"/>
      <w:lvlJc w:val="left"/>
      <w:pPr>
        <w:ind w:left="402" w:hanging="284"/>
        <w:jc w:val="left"/>
      </w:pPr>
      <w:rPr>
        <w:rFonts w:hint="default" w:ascii="Times New Roman" w:hAnsi="Times New Roman" w:eastAsia="Times New Roman"/>
        <w:color w:val="231F1F"/>
        <w:w w:val="99"/>
        <w:sz w:val="20"/>
        <w:szCs w:val="20"/>
      </w:rPr>
    </w:lvl>
    <w:lvl w:ilvl="1">
      <w:start w:val="1"/>
      <w:numFmt w:val="decimal"/>
      <w:lvlText w:val="%2."/>
      <w:lvlJc w:val="left"/>
      <w:pPr>
        <w:ind w:left="118" w:hanging="360"/>
        <w:jc w:val="left"/>
      </w:pPr>
      <w:rPr>
        <w:rFonts w:hint="default" w:ascii="Times New Roman" w:hAnsi="Times New Roman" w:eastAsia="Times New Roman"/>
        <w:color w:val="231F1F"/>
        <w:sz w:val="24"/>
        <w:szCs w:val="24"/>
      </w:rPr>
    </w:lvl>
    <w:lvl w:ilvl="2">
      <w:start w:val="1"/>
      <w:numFmt w:val="bullet"/>
      <w:lvlText w:val="•"/>
      <w:lvlJc w:val="left"/>
      <w:pPr>
        <w:ind w:left="1391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380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369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359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348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337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327" w:hanging="360"/>
      </w:pPr>
      <w:rPr>
        <w:rFonts w:hint="default"/>
      </w:rPr>
    </w:lvl>
  </w:abstractNum>
  <w:abstractNum w:abstractNumId="0">
    <w:multiLevelType w:val="hybridMultilevel"/>
    <w:lvl w:ilvl="0">
      <w:start w:val="5"/>
      <w:numFmt w:val="lowerLetter"/>
      <w:lvlText w:val="%1"/>
      <w:lvlJc w:val="left"/>
      <w:pPr>
        <w:ind w:left="118" w:hanging="339"/>
        <w:jc w:val="left"/>
      </w:pPr>
      <w:rPr>
        <w:rFonts w:hint="default"/>
      </w:rPr>
    </w:lvl>
    <w:lvl w:ilvl="1">
      <w:start w:val="13"/>
      <w:numFmt w:val="lowerLetter"/>
      <w:lvlText w:val="%1-%2"/>
      <w:lvlJc w:val="left"/>
      <w:pPr>
        <w:ind w:left="118" w:hanging="339"/>
        <w:jc w:val="left"/>
      </w:pPr>
      <w:rPr>
        <w:rFonts w:hint="default" w:ascii="Times New Roman" w:hAnsi="Times New Roman" w:eastAsia="Times New Roman"/>
        <w:color w:val="231F1F"/>
        <w:sz w:val="22"/>
        <w:szCs w:val="22"/>
      </w:rPr>
    </w:lvl>
    <w:lvl w:ilvl="2">
      <w:start w:val="1"/>
      <w:numFmt w:val="decimal"/>
      <w:lvlText w:val="%3."/>
      <w:lvlJc w:val="left"/>
      <w:pPr>
        <w:ind w:left="4691" w:hanging="721"/>
        <w:jc w:val="right"/>
      </w:pPr>
      <w:rPr>
        <w:rFonts w:hint="default" w:ascii="Times New Roman" w:hAnsi="Times New Roman" w:eastAsia="Times New Roman"/>
        <w:b/>
        <w:bCs/>
        <w:color w:val="231F1F"/>
        <w:sz w:val="22"/>
        <w:szCs w:val="22"/>
      </w:rPr>
    </w:lvl>
    <w:lvl w:ilvl="3">
      <w:start w:val="1"/>
      <w:numFmt w:val="bullet"/>
      <w:lvlText w:val="•"/>
      <w:lvlJc w:val="left"/>
      <w:pPr>
        <w:ind w:left="5268" w:hanging="72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845" w:hanging="72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422" w:hanging="72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998" w:hanging="72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575" w:hanging="72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152" w:hanging="721"/>
      </w:pPr>
      <w:rPr>
        <w:rFonts w:hint="default"/>
      </w:rPr>
    </w:lvl>
  </w:abstractNum>
  <w:num w:numId="34">
    <w:abstractNumId w:val="33"/>
  </w:num>
  <w:num w:numId="32">
    <w:abstractNumId w:val="31"/>
  </w:num>
  <w:num w:numId="24">
    <w:abstractNumId w:val="23"/>
  </w:num>
  <w:num w:numId="19">
    <w:abstractNumId w:val="18"/>
  </w:num>
  <w:num w:numId="10">
    <w:abstractNumId w:val="9"/>
  </w:num>
  <w:num w:numId="40">
    <w:abstractNumId w:val="39"/>
  </w:num>
  <w:num w:numId="39">
    <w:abstractNumId w:val="38"/>
  </w:num>
  <w:num w:numId="38">
    <w:abstractNumId w:val="37"/>
  </w:num>
  <w:num w:numId="37">
    <w:abstractNumId w:val="36"/>
  </w:num>
  <w:num w:numId="36">
    <w:abstractNumId w:val="35"/>
  </w:num>
  <w:num w:numId="35">
    <w:abstractNumId w:val="34"/>
  </w:num>
  <w:num w:numId="33">
    <w:abstractNumId w:val="32"/>
  </w:num>
  <w:num w:numId="31">
    <w:abstractNumId w:val="30"/>
  </w:num>
  <w:num w:numId="30">
    <w:abstractNumId w:val="29"/>
  </w:num>
  <w:num w:numId="29">
    <w:abstractNumId w:val="28"/>
  </w:num>
  <w:num w:numId="28">
    <w:abstractNumId w:val="27"/>
  </w:num>
  <w:num w:numId="27">
    <w:abstractNumId w:val="26"/>
  </w:num>
  <w:num w:numId="26">
    <w:abstractNumId w:val="25"/>
  </w:num>
  <w:num w:numId="25">
    <w:abstractNumId w:val="24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TOC1" w:type="paragraph">
    <w:name w:val="TOC 1"/>
    <w:basedOn w:val="Normal"/>
    <w:uiPriority w:val="1"/>
    <w:qFormat/>
    <w:pPr>
      <w:spacing w:before="300"/>
      <w:ind w:left="115"/>
    </w:pPr>
    <w:rPr>
      <w:rFonts w:ascii="Times New Roman" w:hAnsi="Times New Roman" w:eastAsia="Times New Roman"/>
      <w:b/>
      <w:bCs/>
      <w:i/>
      <w:sz w:val="24"/>
      <w:szCs w:val="24"/>
    </w:rPr>
  </w:style>
  <w:style w:styleId="TOC2" w:type="paragraph">
    <w:name w:val="TOC 2"/>
    <w:basedOn w:val="Normal"/>
    <w:uiPriority w:val="1"/>
    <w:qFormat/>
    <w:pPr>
      <w:spacing w:before="12"/>
      <w:ind w:left="835"/>
    </w:pPr>
    <w:rPr>
      <w:rFonts w:ascii="Times New Roman" w:hAnsi="Times New Roman" w:eastAsia="Times New Roman"/>
      <w:sz w:val="24"/>
      <w:szCs w:val="24"/>
    </w:rPr>
  </w:style>
  <w:style w:styleId="BodyText" w:type="paragraph">
    <w:name w:val="Body Text"/>
    <w:basedOn w:val="Normal"/>
    <w:uiPriority w:val="1"/>
    <w:qFormat/>
    <w:pPr>
      <w:ind w:left="118"/>
    </w:pPr>
    <w:rPr>
      <w:rFonts w:ascii="Times New Roman" w:hAnsi="Times New Roman" w:eastAsia="Times New Roman"/>
      <w:sz w:val="24"/>
      <w:szCs w:val="24"/>
    </w:rPr>
  </w:style>
  <w:style w:styleId="Heading1" w:type="paragraph">
    <w:name w:val="Heading 1"/>
    <w:basedOn w:val="Normal"/>
    <w:uiPriority w:val="1"/>
    <w:qFormat/>
    <w:pPr>
      <w:ind w:left="138"/>
      <w:outlineLvl w:val="1"/>
    </w:pPr>
    <w:rPr>
      <w:rFonts w:ascii="Times New Roman" w:hAnsi="Times New Roman" w:eastAsia="Times New Roman"/>
      <w:b/>
      <w:bCs/>
      <w:sz w:val="28"/>
      <w:szCs w:val="28"/>
    </w:rPr>
  </w:style>
  <w:style w:styleId="Heading2" w:type="paragraph">
    <w:name w:val="Heading 2"/>
    <w:basedOn w:val="Normal"/>
    <w:uiPriority w:val="1"/>
    <w:qFormat/>
    <w:pPr>
      <w:ind w:left="118"/>
      <w:outlineLvl w:val="2"/>
    </w:pPr>
    <w:rPr>
      <w:rFonts w:ascii="Times New Roman" w:hAnsi="Times New Roman" w:eastAsia="Times New Roman"/>
      <w:b/>
      <w:bCs/>
      <w:sz w:val="24"/>
      <w:szCs w:val="24"/>
    </w:rPr>
  </w:style>
  <w:style w:styleId="Heading3" w:type="paragraph">
    <w:name w:val="Heading 3"/>
    <w:basedOn w:val="Normal"/>
    <w:uiPriority w:val="1"/>
    <w:qFormat/>
    <w:pPr>
      <w:ind w:left="838" w:hanging="420"/>
      <w:outlineLvl w:val="3"/>
    </w:pPr>
    <w:rPr>
      <w:rFonts w:ascii="Times New Roman" w:hAnsi="Times New Roman" w:eastAsia="Times New Roman"/>
      <w:b/>
      <w:bCs/>
      <w:i/>
      <w:sz w:val="24"/>
      <w:szCs w:val="24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footer" Target="footer1.xml"/><Relationship Id="rId13" Type="http://schemas.openxmlformats.org/officeDocument/2006/relationships/footer" Target="footer2.xml"/><Relationship Id="rId14" Type="http://schemas.openxmlformats.org/officeDocument/2006/relationships/hyperlink" Target="mailto:zoran.kovacevic@dkpt.gov.ba" TargetMode="External"/><Relationship Id="rId15" Type="http://schemas.openxmlformats.org/officeDocument/2006/relationships/hyperlink" Target="mailto:zoran.lakic@dkpt.gov.ba" TargetMode="External"/><Relationship Id="rId16" Type="http://schemas.openxmlformats.org/officeDocument/2006/relationships/hyperlink" Target="mailto:ljubomir.kuravica@msb.gov.ba" TargetMode="External"/><Relationship Id="rId17" Type="http://schemas.openxmlformats.org/officeDocument/2006/relationships/header" Target="header1.xml"/><Relationship Id="rId18" Type="http://schemas.openxmlformats.org/officeDocument/2006/relationships/header" Target="header2.xml"/><Relationship Id="rId19" Type="http://schemas.openxmlformats.org/officeDocument/2006/relationships/header" Target="header3.xml"/><Relationship Id="rId20" Type="http://schemas.openxmlformats.org/officeDocument/2006/relationships/footer" Target="footer3.xml"/><Relationship Id="rId21" Type="http://schemas.openxmlformats.org/officeDocument/2006/relationships/footer" Target="footer4.xml"/><Relationship Id="rId22" Type="http://schemas.openxmlformats.org/officeDocument/2006/relationships/image" Target="media/image8.jpeg"/><Relationship Id="rId23" Type="http://schemas.openxmlformats.org/officeDocument/2006/relationships/header" Target="header4.xml"/><Relationship Id="rId24" Type="http://schemas.openxmlformats.org/officeDocument/2006/relationships/header" Target="header5.xml"/><Relationship Id="rId25" Type="http://schemas.openxmlformats.org/officeDocument/2006/relationships/header" Target="header6.xml"/><Relationship Id="rId26" Type="http://schemas.openxmlformats.org/officeDocument/2006/relationships/footer" Target="footer5.xml"/><Relationship Id="rId27" Type="http://schemas.openxmlformats.org/officeDocument/2006/relationships/footer" Target="footer6.xml"/><Relationship Id="rId28" Type="http://schemas.openxmlformats.org/officeDocument/2006/relationships/header" Target="header7.xml"/><Relationship Id="rId29" Type="http://schemas.openxmlformats.org/officeDocument/2006/relationships/header" Target="header8.xml"/><Relationship Id="rId30" Type="http://schemas.openxmlformats.org/officeDocument/2006/relationships/header" Target="header9.xml"/><Relationship Id="rId31" Type="http://schemas.openxmlformats.org/officeDocument/2006/relationships/footer" Target="footer7.xml"/><Relationship Id="rId32" Type="http://schemas.openxmlformats.org/officeDocument/2006/relationships/footer" Target="footer8.xml"/><Relationship Id="rId33" Type="http://schemas.openxmlformats.org/officeDocument/2006/relationships/image" Target="media/image9.jpeg"/><Relationship Id="rId34" Type="http://schemas.openxmlformats.org/officeDocument/2006/relationships/image" Target="media/image10.jpeg"/><Relationship Id="rId35" Type="http://schemas.openxmlformats.org/officeDocument/2006/relationships/image" Target="media/image11.jpeg"/><Relationship Id="rId36" Type="http://schemas.openxmlformats.org/officeDocument/2006/relationships/image" Target="media/image12.jpeg"/><Relationship Id="rId37" Type="http://schemas.openxmlformats.org/officeDocument/2006/relationships/hyperlink" Target="http://www.earlymoderntexts.com/assets/pdfs/bentham1780.pdf" TargetMode="External"/><Relationship Id="rId38" Type="http://schemas.openxmlformats.org/officeDocument/2006/relationships/header" Target="header10.xml"/><Relationship Id="rId39" Type="http://schemas.openxmlformats.org/officeDocument/2006/relationships/footer" Target="footer9.xml"/><Relationship Id="rId40" Type="http://schemas.openxmlformats.org/officeDocument/2006/relationships/footer" Target="footer10.xml"/><Relationship Id="rId41" Type="http://schemas.openxmlformats.org/officeDocument/2006/relationships/hyperlink" Target="mailto:acaradulovic@gmail.com" TargetMode="External"/><Relationship Id="rId42" Type="http://schemas.openxmlformats.org/officeDocument/2006/relationships/header" Target="header11.xml"/><Relationship Id="rId43" Type="http://schemas.openxmlformats.org/officeDocument/2006/relationships/header" Target="header12.xml"/><Relationship Id="rId44" Type="http://schemas.openxmlformats.org/officeDocument/2006/relationships/hyperlink" Target="http://sgo.sagepub.com/" TargetMode="External"/><Relationship Id="rId45" Type="http://schemas.openxmlformats.org/officeDocument/2006/relationships/header" Target="header13.xml"/><Relationship Id="rId46" Type="http://schemas.openxmlformats.org/officeDocument/2006/relationships/footer" Target="footer11.xml"/><Relationship Id="rId47" Type="http://schemas.openxmlformats.org/officeDocument/2006/relationships/footer" Target="footer12.xml"/><Relationship Id="rId48" Type="http://schemas.openxmlformats.org/officeDocument/2006/relationships/header" Target="header14.xml"/><Relationship Id="rId49" Type="http://schemas.openxmlformats.org/officeDocument/2006/relationships/hyperlink" Target="mailto:sejla.1987@gmail.com" TargetMode="External"/><Relationship Id="rId50" Type="http://schemas.openxmlformats.org/officeDocument/2006/relationships/header" Target="header15.xml"/><Relationship Id="rId51" Type="http://schemas.openxmlformats.org/officeDocument/2006/relationships/header" Target="header16.xml"/><Relationship Id="rId52" Type="http://schemas.openxmlformats.org/officeDocument/2006/relationships/footer" Target="footer13.xml"/><Relationship Id="rId53" Type="http://schemas.openxmlformats.org/officeDocument/2006/relationships/footer" Target="footer14.xml"/><Relationship Id="rId54" Type="http://schemas.openxmlformats.org/officeDocument/2006/relationships/header" Target="header17.xml"/><Relationship Id="rId55" Type="http://schemas.openxmlformats.org/officeDocument/2006/relationships/footer" Target="footer15.xml"/><Relationship Id="rId56" Type="http://schemas.openxmlformats.org/officeDocument/2006/relationships/footer" Target="footer16.xml"/><Relationship Id="rId57" Type="http://schemas.openxmlformats.org/officeDocument/2006/relationships/header" Target="header18.xml"/><Relationship Id="rId58" Type="http://schemas.openxmlformats.org/officeDocument/2006/relationships/header" Target="header19.xml"/><Relationship Id="rId59" Type="http://schemas.openxmlformats.org/officeDocument/2006/relationships/header" Target="header20.xml"/><Relationship Id="rId60" Type="http://schemas.openxmlformats.org/officeDocument/2006/relationships/footer" Target="footer17.xml"/><Relationship Id="rId61" Type="http://schemas.openxmlformats.org/officeDocument/2006/relationships/footer" Target="footer18.xml"/><Relationship Id="rId62" Type="http://schemas.openxmlformats.org/officeDocument/2006/relationships/header" Target="header21.xml"/><Relationship Id="rId63" Type="http://schemas.openxmlformats.org/officeDocument/2006/relationships/footer" Target="footer19.xml"/><Relationship Id="rId64" Type="http://schemas.openxmlformats.org/officeDocument/2006/relationships/footer" Target="footer20.xml"/><Relationship Id="rId65" Type="http://schemas.openxmlformats.org/officeDocument/2006/relationships/hyperlink" Target="mailto:esma.hasanbasic@hotmail.com" TargetMode="External"/><Relationship Id="rId66" Type="http://schemas.openxmlformats.org/officeDocument/2006/relationships/hyperlink" Target="mailto:aldijana.az@gmail.com" TargetMode="External"/><Relationship Id="rId67" Type="http://schemas.openxmlformats.org/officeDocument/2006/relationships/header" Target="header22.xml"/><Relationship Id="rId68" Type="http://schemas.openxmlformats.org/officeDocument/2006/relationships/header" Target="header23.xml"/><Relationship Id="rId69" Type="http://schemas.openxmlformats.org/officeDocument/2006/relationships/hyperlink" Target="http://www.enciklopedija.hr/natuknica.aspx?id=32686)" TargetMode="External"/><Relationship Id="rId70" Type="http://schemas.openxmlformats.org/officeDocument/2006/relationships/header" Target="header24.xml"/><Relationship Id="rId71" Type="http://schemas.openxmlformats.org/officeDocument/2006/relationships/footer" Target="footer21.xml"/><Relationship Id="rId72" Type="http://schemas.openxmlformats.org/officeDocument/2006/relationships/footer" Target="footer22.xml"/><Relationship Id="rId73" Type="http://schemas.openxmlformats.org/officeDocument/2006/relationships/header" Target="header25.xml"/><Relationship Id="rId74" Type="http://schemas.openxmlformats.org/officeDocument/2006/relationships/header" Target="header26.xml"/><Relationship Id="rId75" Type="http://schemas.openxmlformats.org/officeDocument/2006/relationships/header" Target="header27.xml"/><Relationship Id="rId76" Type="http://schemas.openxmlformats.org/officeDocument/2006/relationships/footer" Target="footer23.xml"/><Relationship Id="rId77" Type="http://schemas.openxmlformats.org/officeDocument/2006/relationships/footer" Target="footer24.xml"/><Relationship Id="rId78" Type="http://schemas.openxmlformats.org/officeDocument/2006/relationships/image" Target="media/image13.jpeg"/><Relationship Id="rId79" Type="http://schemas.openxmlformats.org/officeDocument/2006/relationships/image" Target="media/image14.jpeg"/><Relationship Id="rId80" Type="http://schemas.openxmlformats.org/officeDocument/2006/relationships/image" Target="media/image15.jpeg"/><Relationship Id="rId81" Type="http://schemas.openxmlformats.org/officeDocument/2006/relationships/image" Target="media/image16.png"/><Relationship Id="rId82" Type="http://schemas.openxmlformats.org/officeDocument/2006/relationships/image" Target="media/image17.jpeg"/><Relationship Id="rId83" Type="http://schemas.openxmlformats.org/officeDocument/2006/relationships/footer" Target="footer25.xml"/><Relationship Id="rId84" Type="http://schemas.openxmlformats.org/officeDocument/2006/relationships/footer" Target="footer26.xml"/><Relationship Id="rId85" Type="http://schemas.openxmlformats.org/officeDocument/2006/relationships/image" Target="media/image18.png"/><Relationship Id="rId86" Type="http://schemas.openxmlformats.org/officeDocument/2006/relationships/image" Target="media/image19.png"/><Relationship Id="rId87" Type="http://schemas.openxmlformats.org/officeDocument/2006/relationships/header" Target="header28.xml"/><Relationship Id="rId88" Type="http://schemas.openxmlformats.org/officeDocument/2006/relationships/footer" Target="footer27.xml"/><Relationship Id="rId89" Type="http://schemas.openxmlformats.org/officeDocument/2006/relationships/footer" Target="footer28.xml"/><Relationship Id="rId90" Type="http://schemas.openxmlformats.org/officeDocument/2006/relationships/header" Target="header29.xml"/><Relationship Id="rId91" Type="http://schemas.openxmlformats.org/officeDocument/2006/relationships/header" Target="header30.xml"/><Relationship Id="rId92" Type="http://schemas.openxmlformats.org/officeDocument/2006/relationships/header" Target="header31.xml"/><Relationship Id="rId93" Type="http://schemas.openxmlformats.org/officeDocument/2006/relationships/footer" Target="footer29.xml"/><Relationship Id="rId94" Type="http://schemas.openxmlformats.org/officeDocument/2006/relationships/footer" Target="footer30.xml"/><Relationship Id="rId95" Type="http://schemas.openxmlformats.org/officeDocument/2006/relationships/image" Target="media/image20.jpeg"/><Relationship Id="rId96" Type="http://schemas.openxmlformats.org/officeDocument/2006/relationships/image" Target="media/image21.jpeg"/><Relationship Id="rId97" Type="http://schemas.openxmlformats.org/officeDocument/2006/relationships/image" Target="media/image22.jpeg"/><Relationship Id="rId98" Type="http://schemas.openxmlformats.org/officeDocument/2006/relationships/image" Target="media/image23.jpeg"/><Relationship Id="rId99" Type="http://schemas.openxmlformats.org/officeDocument/2006/relationships/image" Target="media/image24.jpeg"/><Relationship Id="rId100" Type="http://schemas.openxmlformats.org/officeDocument/2006/relationships/footer" Target="footer31.xml"/><Relationship Id="rId101" Type="http://schemas.openxmlformats.org/officeDocument/2006/relationships/footer" Target="footer32.xml"/><Relationship Id="rId102" Type="http://schemas.openxmlformats.org/officeDocument/2006/relationships/header" Target="header32.xml"/><Relationship Id="rId103" Type="http://schemas.openxmlformats.org/officeDocument/2006/relationships/header" Target="header33.xml"/><Relationship Id="rId104" Type="http://schemas.openxmlformats.org/officeDocument/2006/relationships/header" Target="header34.xml"/><Relationship Id="rId105" Type="http://schemas.openxmlformats.org/officeDocument/2006/relationships/footer" Target="footer33.xml"/><Relationship Id="rId106" Type="http://schemas.openxmlformats.org/officeDocument/2006/relationships/footer" Target="footer34.xml"/><Relationship Id="rId107" Type="http://schemas.openxmlformats.org/officeDocument/2006/relationships/image" Target="media/image25.jpeg"/><Relationship Id="rId108" Type="http://schemas.openxmlformats.org/officeDocument/2006/relationships/image" Target="media/image26.jpeg"/><Relationship Id="rId109" Type="http://schemas.openxmlformats.org/officeDocument/2006/relationships/image" Target="media/image27.jpeg"/><Relationship Id="rId110" Type="http://schemas.openxmlformats.org/officeDocument/2006/relationships/image" Target="media/image28.jpeg"/><Relationship Id="rId111" Type="http://schemas.openxmlformats.org/officeDocument/2006/relationships/image" Target="media/image29.png"/><Relationship Id="rId112" Type="http://schemas.openxmlformats.org/officeDocument/2006/relationships/image" Target="media/image30.jpeg"/><Relationship Id="rId113" Type="http://schemas.openxmlformats.org/officeDocument/2006/relationships/hyperlink" Target="http://www.obd-codes.com/" TargetMode="External"/><Relationship Id="rId114" Type="http://schemas.openxmlformats.org/officeDocument/2006/relationships/header" Target="header35.xml"/><Relationship Id="rId115" Type="http://schemas.openxmlformats.org/officeDocument/2006/relationships/header" Target="header36.xml"/><Relationship Id="rId116" Type="http://schemas.openxmlformats.org/officeDocument/2006/relationships/footer" Target="footer35.xml"/><Relationship Id="rId117" Type="http://schemas.openxmlformats.org/officeDocument/2006/relationships/header" Target="header37.xml"/><Relationship Id="rId118" Type="http://schemas.openxmlformats.org/officeDocument/2006/relationships/header" Target="header38.xml"/><Relationship Id="rId119" Type="http://schemas.openxmlformats.org/officeDocument/2006/relationships/footer" Target="footer36.xml"/><Relationship Id="rId120" Type="http://schemas.openxmlformats.org/officeDocument/2006/relationships/footer" Target="footer37.xml"/><Relationship Id="rId121" Type="http://schemas.openxmlformats.org/officeDocument/2006/relationships/hyperlink" Target="http://www.vanguard.edu/psychology/apa.pdf" TargetMode="External"/><Relationship Id="rId122" Type="http://schemas.openxmlformats.org/officeDocument/2006/relationships/header" Target="header39.xml"/><Relationship Id="rId123" Type="http://schemas.openxmlformats.org/officeDocument/2006/relationships/footer" Target="footer38.xml"/><Relationship Id="rId124" Type="http://schemas.openxmlformats.org/officeDocument/2006/relationships/hyperlink" Target="mailto:internacionalni.univerzitet@gmail.com" TargetMode="External"/><Relationship Id="rId125" Type="http://schemas.openxmlformats.org/officeDocument/2006/relationships/hyperlink" Target="http://www.iu-bd.org/" TargetMode="External"/><Relationship Id="rId126" Type="http://schemas.openxmlformats.org/officeDocument/2006/relationships/header" Target="header40.xml"/><Relationship Id="rId127" Type="http://schemas.openxmlformats.org/officeDocument/2006/relationships/footer" Target="footer39.xml"/><Relationship Id="rId128" Type="http://schemas.openxmlformats.org/officeDocument/2006/relationships/header" Target="header41.xml"/><Relationship Id="rId129" Type="http://schemas.openxmlformats.org/officeDocument/2006/relationships/footer" Target="footer40.xml"/><Relationship Id="rId130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2025-02-26T10:05:06Z</dcterms:created>
  <dcterms:modified xsi:type="dcterms:W3CDTF">2025-02-26T10:05:06Z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2019-10-21T00:00:00Z</vt:filetime>
  </property>
  <property fmtid="{D5CDD505-2E9C-101B-9397-08002B2CF9AE}" pid="3" name="LastSaved">
    <vt:filetime>2025-02-26T00:00:00Z</vt:filetime>
  </property>
</Properties>
</file>