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word/footer3.xml" ContentType="application/vnd.openxmlformats-officedocument.wordprocessingml.footer+xml"/>
  <Override PartName="/word/footer4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564" w:val="left" w:leader="none"/>
          <w:tab w:pos="7980" w:val="left" w:leader="none"/>
        </w:tabs>
        <w:spacing w:line="239" w:lineRule="auto" w:before="58"/>
        <w:ind w:left="118" w:right="177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pacing w:val="-1"/>
          <w:sz w:val="24"/>
        </w:rPr>
        <w:t>Mr </w:t>
      </w:r>
      <w:r>
        <w:rPr>
          <w:rFonts w:ascii="Times New Roman" w:hAnsi="Times New Roman"/>
          <w:b/>
          <w:color w:val="231F20"/>
          <w:sz w:val="24"/>
        </w:rPr>
        <w:t>Mevludin</w:t>
      </w:r>
      <w:r>
        <w:rPr>
          <w:rFonts w:ascii="Times New Roman" w:hAnsi="Times New Roman"/>
          <w:b/>
          <w:color w:val="231F20"/>
          <w:spacing w:val="1"/>
          <w:sz w:val="24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</w:rPr>
        <w:t>Omerčić,</w:t>
      </w:r>
      <w:r>
        <w:rPr>
          <w:rFonts w:ascii="Times New Roman" w:hAnsi="Times New Roman"/>
          <w:b/>
          <w:color w:val="231F20"/>
          <w:spacing w:val="1"/>
          <w:sz w:val="24"/>
        </w:rPr>
        <w:t> </w:t>
      </w:r>
      <w:r>
        <w:rPr>
          <w:rFonts w:ascii="Times New Roman" w:hAnsi="Times New Roman"/>
          <w:b/>
          <w:color w:val="231F20"/>
          <w:sz w:val="24"/>
        </w:rPr>
        <w:t>dipl. </w:t>
      </w:r>
      <w:r>
        <w:rPr>
          <w:rFonts w:ascii="Times New Roman" w:hAnsi="Times New Roman"/>
          <w:b/>
          <w:color w:val="231F20"/>
          <w:spacing w:val="-1"/>
          <w:sz w:val="24"/>
        </w:rPr>
        <w:t>inž.</w:t>
      </w:r>
      <w:r>
        <w:rPr>
          <w:rFonts w:ascii="Times New Roman" w:hAnsi="Times New Roman"/>
          <w:b/>
          <w:color w:val="231F20"/>
          <w:spacing w:val="2"/>
          <w:sz w:val="24"/>
        </w:rPr>
        <w:t> </w:t>
      </w:r>
      <w:r>
        <w:rPr>
          <w:rFonts w:ascii="Times New Roman" w:hAnsi="Times New Roman"/>
          <w:b/>
          <w:color w:val="231F20"/>
          <w:sz w:val="24"/>
        </w:rPr>
        <w:t>Saob.</w:t>
        <w:tab/>
      </w:r>
      <w:r>
        <w:rPr>
          <w:rFonts w:ascii="Times New Roman" w:hAnsi="Times New Roman"/>
          <w:color w:val="231F20"/>
          <w:sz w:val="20"/>
        </w:rPr>
        <w:t>UDC:05(045):497.6(34&gt;342.7)</w:t>
      </w:r>
      <w:r>
        <w:rPr>
          <w:rFonts w:ascii="Times New Roman" w:hAnsi="Times New Roman"/>
          <w:color w:val="231F20"/>
          <w:spacing w:val="23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Saobraćajna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elektro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škola,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Doboj,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BiH</w:t>
        <w:tab/>
        <w:tab/>
      </w:r>
      <w:r>
        <w:rPr>
          <w:rFonts w:ascii="Times New Roman" w:hAnsi="Times New Roman"/>
          <w:color w:val="231F20"/>
          <w:spacing w:val="-1"/>
          <w:sz w:val="20"/>
        </w:rPr>
        <w:t>Stručni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članak</w:t>
      </w:r>
      <w:r>
        <w:rPr>
          <w:rFonts w:ascii="Times New Roman" w:hAnsi="Times New Roman"/>
          <w:color w:val="231F20"/>
          <w:spacing w:val="53"/>
          <w:w w:val="99"/>
          <w:sz w:val="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</w:rPr>
        <w:t>Gordana</w:t>
      </w:r>
      <w:r>
        <w:rPr>
          <w:rFonts w:ascii="Times New Roman" w:hAnsi="Times New Roman"/>
          <w:b/>
          <w:color w:val="231F20"/>
          <w:sz w:val="24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</w:rPr>
        <w:t>Blagojević,</w:t>
      </w:r>
      <w:r>
        <w:rPr>
          <w:rFonts w:ascii="Times New Roman" w:hAnsi="Times New Roman"/>
          <w:b/>
          <w:color w:val="231F20"/>
          <w:sz w:val="24"/>
        </w:rPr>
        <w:t> dipl.</w:t>
      </w:r>
      <w:r>
        <w:rPr>
          <w:rFonts w:ascii="Times New Roman" w:hAnsi="Times New Roman"/>
          <w:b/>
          <w:color w:val="231F20"/>
          <w:spacing w:val="2"/>
          <w:sz w:val="24"/>
        </w:rPr>
        <w:t> </w:t>
      </w:r>
      <w:r>
        <w:rPr>
          <w:rFonts w:ascii="Times New Roman" w:hAnsi="Times New Roman"/>
          <w:b/>
          <w:color w:val="231F20"/>
          <w:sz w:val="24"/>
        </w:rPr>
        <w:t>inž. saob.</w:t>
      </w:r>
      <w:r>
        <w:rPr>
          <w:rFonts w:ascii="Times New Roman" w:hAnsi="Times New Roman"/>
          <w:sz w:val="24"/>
        </w:rPr>
      </w:r>
    </w:p>
    <w:p>
      <w:pPr>
        <w:spacing w:line="250" w:lineRule="exact" w:before="0"/>
        <w:ind w:left="11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Saobraćajna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elektro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škola,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Doboj,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BiH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1134" w:right="1133" w:firstLine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ANALIZA</w:t>
      </w:r>
      <w:r>
        <w:rPr>
          <w:rFonts w:ascii="Times New Roman" w:hAnsi="Times New Roman"/>
          <w:color w:val="231F20"/>
        </w:rPr>
        <w:t> BEZBJEDNOSTI </w:t>
      </w:r>
      <w:r>
        <w:rPr>
          <w:rFonts w:ascii="Times New Roman" w:hAnsi="Times New Roman"/>
          <w:color w:val="231F20"/>
          <w:spacing w:val="-1"/>
        </w:rPr>
        <w:t>SAOBRAĆAJA</w:t>
      </w:r>
      <w:r>
        <w:rPr>
          <w:rFonts w:ascii="Times New Roman" w:hAnsi="Times New Roman"/>
          <w:b w:val="0"/>
        </w:rPr>
      </w:r>
    </w:p>
    <w:p>
      <w:pPr>
        <w:spacing w:before="137"/>
        <w:ind w:left="1136" w:right="1133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color w:val="231F20"/>
          <w:sz w:val="24"/>
        </w:rPr>
        <w:t>U</w:t>
      </w:r>
      <w:r>
        <w:rPr>
          <w:rFonts w:ascii="Times New Roman"/>
          <w:b/>
          <w:color w:val="231F20"/>
          <w:spacing w:val="-6"/>
          <w:sz w:val="24"/>
        </w:rPr>
        <w:t> </w:t>
      </w:r>
      <w:r>
        <w:rPr>
          <w:rFonts w:ascii="Times New Roman"/>
          <w:b/>
          <w:color w:val="231F20"/>
          <w:spacing w:val="-1"/>
          <w:sz w:val="24"/>
        </w:rPr>
        <w:t>REPUBLICI</w:t>
      </w:r>
      <w:r>
        <w:rPr>
          <w:rFonts w:ascii="Times New Roman"/>
          <w:b/>
          <w:color w:val="231F20"/>
          <w:spacing w:val="-4"/>
          <w:sz w:val="24"/>
        </w:rPr>
        <w:t> </w:t>
      </w:r>
      <w:r>
        <w:rPr>
          <w:rFonts w:ascii="Times New Roman"/>
          <w:b/>
          <w:color w:val="231F20"/>
          <w:spacing w:val="-1"/>
          <w:sz w:val="24"/>
        </w:rPr>
        <w:t>SRPSKOJ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118" w:right="113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SAŽETAK: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Povrede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 </w:t>
      </w:r>
      <w:r>
        <w:rPr>
          <w:rFonts w:ascii="Times New Roman" w:hAnsi="Times New Roman"/>
          <w:color w:val="231F20"/>
          <w:spacing w:val="-1"/>
          <w:sz w:val="20"/>
        </w:rPr>
        <w:t>drumskom</w:t>
      </w:r>
      <w:r>
        <w:rPr>
          <w:rFonts w:ascii="Times New Roman" w:hAnsi="Times New Roman"/>
          <w:color w:val="231F20"/>
          <w:spacing w:val="4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(putnom)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saobraćaju </w:t>
      </w:r>
      <w:r>
        <w:rPr>
          <w:rFonts w:ascii="Times New Roman" w:hAnsi="Times New Roman"/>
          <w:color w:val="231F20"/>
          <w:spacing w:val="-1"/>
          <w:sz w:val="20"/>
        </w:rPr>
        <w:t>su</w:t>
      </w:r>
      <w:r>
        <w:rPr>
          <w:rFonts w:ascii="Times New Roman" w:hAnsi="Times New Roman"/>
          <w:color w:val="231F20"/>
          <w:sz w:val="20"/>
        </w:rPr>
        <w:t> ozbiljan problem</w:t>
      </w:r>
      <w:r>
        <w:rPr>
          <w:rFonts w:ascii="Times New Roman" w:hAnsi="Times New Roman"/>
          <w:color w:val="231F20"/>
          <w:spacing w:val="4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zdravstvene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zaštite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74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razvoja.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Prema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podacima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skoro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1,2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miliona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ljudi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širom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svijeta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smrtno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strada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saobraćajnim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nezgodama.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To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58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više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2,1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%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smrtnosti.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Isto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toliko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umire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najvećih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uzroka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smrtnosti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poput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malarije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tuberkuloze.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PovrijeĎeni</w:t>
      </w:r>
      <w:r>
        <w:rPr>
          <w:rFonts w:ascii="Times New Roman" w:hAnsi="Times New Roman"/>
          <w:color w:val="231F20"/>
          <w:spacing w:val="60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su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često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ostanu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doživotno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hendikepirani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milioni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ljudi.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Oko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85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%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smrtnih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slučajeva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saobraćajnim</w:t>
      </w:r>
      <w:r>
        <w:rPr>
          <w:rFonts w:ascii="Times New Roman" w:hAnsi="Times New Roman"/>
          <w:color w:val="231F2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nezgodama</w:t>
      </w:r>
      <w:r>
        <w:rPr>
          <w:rFonts w:ascii="Times New Roman" w:hAnsi="Times New Roman"/>
          <w:color w:val="231F20"/>
          <w:spacing w:val="74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dešava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-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zemljama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malim</w:t>
      </w:r>
      <w:r>
        <w:rPr>
          <w:rFonts w:ascii="Times New Roman" w:hAnsi="Times New Roman"/>
          <w:color w:val="231F20"/>
          <w:spacing w:val="-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ili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srednjim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prihodima.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Očekuje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da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će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broj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poginulih </w:t>
      </w:r>
      <w:r>
        <w:rPr>
          <w:rFonts w:ascii="Times New Roman" w:hAnsi="Times New Roman"/>
          <w:color w:val="231F20"/>
          <w:sz w:val="20"/>
        </w:rPr>
        <w:t>ili </w:t>
      </w:r>
      <w:r>
        <w:rPr>
          <w:rFonts w:ascii="Times New Roman" w:hAnsi="Times New Roman"/>
          <w:color w:val="231F20"/>
          <w:spacing w:val="-1"/>
          <w:sz w:val="20"/>
        </w:rPr>
        <w:t>hendikepiranih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porasti</w:t>
      </w:r>
      <w:r>
        <w:rPr>
          <w:rFonts w:ascii="Times New Roman" w:hAnsi="Times New Roman"/>
          <w:color w:val="231F20"/>
          <w:spacing w:val="82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zbog</w:t>
      </w:r>
      <w:r>
        <w:rPr>
          <w:rFonts w:ascii="Times New Roman" w:hAnsi="Times New Roman"/>
          <w:color w:val="231F20"/>
          <w:spacing w:val="3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ekspanzije</w:t>
      </w:r>
      <w:r>
        <w:rPr>
          <w:rFonts w:ascii="Times New Roman" w:hAnsi="Times New Roman"/>
          <w:color w:val="231F20"/>
          <w:spacing w:val="4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motorizacije.</w:t>
      </w:r>
      <w:r>
        <w:rPr>
          <w:rFonts w:ascii="Times New Roman" w:hAnsi="Times New Roman"/>
          <w:color w:val="231F20"/>
          <w:spacing w:val="3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3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Republici</w:t>
      </w:r>
      <w:r>
        <w:rPr>
          <w:rFonts w:ascii="Times New Roman" w:hAnsi="Times New Roman"/>
          <w:color w:val="231F20"/>
          <w:spacing w:val="3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Srpskoj</w:t>
      </w:r>
      <w:r>
        <w:rPr>
          <w:rFonts w:ascii="Times New Roman" w:hAnsi="Times New Roman"/>
          <w:color w:val="231F20"/>
          <w:spacing w:val="3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nije</w:t>
      </w:r>
      <w:r>
        <w:rPr>
          <w:rFonts w:ascii="Times New Roman" w:hAnsi="Times New Roman"/>
          <w:color w:val="231F20"/>
          <w:spacing w:val="3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uspostavlјen</w:t>
      </w:r>
      <w:r>
        <w:rPr>
          <w:rFonts w:ascii="Times New Roman" w:hAnsi="Times New Roman"/>
          <w:color w:val="231F20"/>
          <w:spacing w:val="3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očekivani</w:t>
      </w:r>
      <w:r>
        <w:rPr>
          <w:rFonts w:ascii="Times New Roman" w:hAnsi="Times New Roman"/>
          <w:color w:val="231F20"/>
          <w:spacing w:val="3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opadajući</w:t>
      </w:r>
      <w:r>
        <w:rPr>
          <w:rFonts w:ascii="Times New Roman" w:hAnsi="Times New Roman"/>
          <w:color w:val="231F20"/>
          <w:spacing w:val="3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trend</w:t>
      </w:r>
      <w:r>
        <w:rPr>
          <w:rFonts w:ascii="Times New Roman" w:hAnsi="Times New Roman"/>
          <w:color w:val="231F20"/>
          <w:spacing w:val="3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broja</w:t>
      </w:r>
      <w:r>
        <w:rPr>
          <w:rFonts w:ascii="Times New Roman" w:hAnsi="Times New Roman"/>
          <w:color w:val="231F20"/>
          <w:spacing w:val="105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saobraćajnih</w:t>
      </w:r>
      <w:r>
        <w:rPr>
          <w:rFonts w:ascii="Times New Roman" w:hAnsi="Times New Roman"/>
          <w:color w:val="231F20"/>
          <w:spacing w:val="-1"/>
          <w:sz w:val="20"/>
        </w:rPr>
        <w:t> nezgoda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broja</w:t>
      </w:r>
      <w:r>
        <w:rPr>
          <w:rFonts w:ascii="Times New Roman" w:hAnsi="Times New Roman"/>
          <w:color w:val="231F20"/>
          <w:spacing w:val="-1"/>
          <w:sz w:val="20"/>
        </w:rPr>
        <w:t> poginulih</w:t>
      </w:r>
      <w:r>
        <w:rPr>
          <w:rFonts w:ascii="Times New Roman" w:hAnsi="Times New Roman"/>
          <w:color w:val="231F20"/>
          <w:sz w:val="20"/>
        </w:rPr>
        <w:t> i povrijeĎenih lica.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Ovo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 </w:t>
      </w:r>
      <w:r>
        <w:rPr>
          <w:rFonts w:ascii="Times New Roman" w:hAnsi="Times New Roman"/>
          <w:color w:val="231F20"/>
          <w:spacing w:val="-1"/>
          <w:sz w:val="20"/>
        </w:rPr>
        <w:t>karakteristično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zemlјe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koje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nemaju</w:t>
      </w:r>
      <w:r>
        <w:rPr>
          <w:rFonts w:ascii="Times New Roman" w:hAnsi="Times New Roman"/>
          <w:color w:val="231F2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stabilne</w:t>
      </w:r>
      <w:r>
        <w:rPr>
          <w:rFonts w:ascii="Times New Roman" w:hAnsi="Times New Roman"/>
          <w:color w:val="231F20"/>
          <w:spacing w:val="77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4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snažne</w:t>
      </w:r>
      <w:r>
        <w:rPr>
          <w:rFonts w:ascii="Times New Roman" w:hAnsi="Times New Roman"/>
          <w:color w:val="231F20"/>
          <w:sz w:val="20"/>
        </w:rPr>
        <w:t>  zaštitne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sisteme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bezbjednosti</w:t>
      </w:r>
      <w:r>
        <w:rPr>
          <w:rFonts w:ascii="Times New Roman" w:hAnsi="Times New Roman"/>
          <w:color w:val="231F20"/>
          <w:spacing w:val="4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saobraćaja.  </w:t>
      </w:r>
      <w:r>
        <w:rPr>
          <w:rFonts w:ascii="Times New Roman" w:hAnsi="Times New Roman"/>
          <w:color w:val="231F20"/>
          <w:spacing w:val="-1"/>
          <w:sz w:val="20"/>
        </w:rPr>
        <w:t>Zato</w:t>
      </w:r>
      <w:r>
        <w:rPr>
          <w:rFonts w:ascii="Times New Roman" w:hAnsi="Times New Roman"/>
          <w:color w:val="231F20"/>
          <w:spacing w:val="49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z w:val="20"/>
        </w:rPr>
        <w:t>  </w:t>
      </w:r>
      <w:r>
        <w:rPr>
          <w:rFonts w:ascii="Times New Roman" w:hAnsi="Times New Roman"/>
          <w:color w:val="231F20"/>
          <w:spacing w:val="-1"/>
          <w:sz w:val="20"/>
        </w:rPr>
        <w:t>neophodno</w:t>
      </w:r>
      <w:r>
        <w:rPr>
          <w:rFonts w:ascii="Times New Roman" w:hAnsi="Times New Roman"/>
          <w:color w:val="231F20"/>
          <w:sz w:val="20"/>
        </w:rPr>
        <w:t>  </w:t>
      </w:r>
      <w:r>
        <w:rPr>
          <w:rFonts w:ascii="Times New Roman" w:hAnsi="Times New Roman"/>
          <w:color w:val="231F20"/>
          <w:spacing w:val="-1"/>
          <w:sz w:val="20"/>
        </w:rPr>
        <w:t>strateški</w:t>
      </w:r>
      <w:r>
        <w:rPr>
          <w:rFonts w:ascii="Times New Roman" w:hAnsi="Times New Roman"/>
          <w:color w:val="231F2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unapr</w:t>
      </w:r>
      <w:r>
        <w:rPr>
          <w:rFonts w:ascii="Times New Roman" w:hAnsi="Times New Roman"/>
          <w:color w:val="231F20"/>
          <w:spacing w:val="-2"/>
          <w:sz w:val="20"/>
        </w:rPr>
        <w:t>eĎ</w:t>
      </w:r>
      <w:r>
        <w:rPr>
          <w:rFonts w:ascii="Times New Roman" w:hAnsi="Times New Roman"/>
          <w:color w:val="231F20"/>
          <w:spacing w:val="-1"/>
          <w:sz w:val="20"/>
        </w:rPr>
        <w:t>ivati</w:t>
      </w:r>
      <w:r>
        <w:rPr>
          <w:rFonts w:ascii="Times New Roman" w:hAnsi="Times New Roman"/>
          <w:color w:val="231F20"/>
          <w:spacing w:val="4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kapacitet</w:t>
      </w:r>
      <w:r>
        <w:rPr>
          <w:rFonts w:ascii="Times New Roman" w:hAnsi="Times New Roman"/>
          <w:color w:val="231F20"/>
          <w:sz w:val="20"/>
        </w:rPr>
        <w:t> i</w:t>
      </w:r>
      <w:r>
        <w:rPr>
          <w:rFonts w:ascii="Times New Roman" w:hAnsi="Times New Roman"/>
          <w:color w:val="231F20"/>
          <w:spacing w:val="95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integritet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pojedinaca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institucija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koji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realizuju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mjere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aktivnosti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cilјu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smanjivanja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stradanja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saobraćaju.</w:t>
      </w:r>
      <w:r>
        <w:rPr>
          <w:rFonts w:ascii="Times New Roman" w:hAns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0"/>
        <w:ind w:left="82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KLJUČNE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RIJEČI: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bezbijednsot</w:t>
      </w:r>
      <w:r>
        <w:rPr>
          <w:rFonts w:ascii="Times New Roman" w:hAnsi="Times New Roman"/>
          <w:color w:val="231F20"/>
          <w:spacing w:val="-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saobraćaja,</w:t>
      </w:r>
      <w:r>
        <w:rPr>
          <w:rFonts w:ascii="Times New Roman" w:hAnsi="Times New Roman"/>
          <w:color w:val="231F20"/>
          <w:spacing w:val="-1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saobraćajne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nezgode,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Republika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Srpska.</w:t>
      </w:r>
      <w:r>
        <w:rPr>
          <w:rFonts w:ascii="Times New Roman" w:hAnsi="Times New Roman"/>
          <w:sz w:val="2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numPr>
          <w:ilvl w:val="0"/>
          <w:numId w:val="1"/>
        </w:numPr>
        <w:tabs>
          <w:tab w:pos="1038" w:val="left" w:leader="none"/>
        </w:tabs>
        <w:spacing w:line="240" w:lineRule="auto" w:before="0" w:after="0"/>
        <w:ind w:left="1038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20"/>
          <w:spacing w:val="-1"/>
        </w:rPr>
        <w:t>Uvod</w:t>
      </w:r>
      <w:r>
        <w:rPr>
          <w:rFonts w:ascii="Times New Roman"/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76" w:lineRule="auto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Vozač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automobil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predstavljaju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sistem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kojem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prvi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ispunjava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funkcije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upravljačkog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organa,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drugi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predstavlj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upravljački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objekat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Upravljanje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automobilom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odvija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</w:rPr>
        <w:t>uslovima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neodre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nog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razvoja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saobraćajnih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situacija,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automobil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objekat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upravljanja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promjenljive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parametre.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Takve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promjene</w:t>
      </w:r>
      <w:r>
        <w:rPr>
          <w:rFonts w:ascii="Times New Roman" w:hAnsi="Times New Roman"/>
          <w:color w:val="231F20"/>
          <w:spacing w:val="-1"/>
        </w:rPr>
        <w:t> utiču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pažnju</w:t>
      </w:r>
      <w:r>
        <w:rPr>
          <w:rFonts w:ascii="Times New Roman" w:hAnsi="Times New Roman"/>
          <w:color w:val="231F20"/>
          <w:spacing w:val="-1"/>
        </w:rPr>
        <w:t> vozača,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2"/>
        </w:rPr>
        <w:t>ga </w:t>
      </w:r>
      <w:r>
        <w:rPr>
          <w:rFonts w:ascii="Times New Roman" w:hAnsi="Times New Roman"/>
          <w:color w:val="231F20"/>
          <w:spacing w:val="-1"/>
        </w:rPr>
        <w:t>opterećuj</w:t>
      </w:r>
      <w:r>
        <w:rPr>
          <w:rFonts w:ascii="Times New Roman" w:hAnsi="Times New Roman"/>
          <w:color w:val="231F20"/>
          <w:spacing w:val="-1"/>
        </w:rPr>
        <w:t>u </w:t>
      </w:r>
      <w:r>
        <w:rPr>
          <w:rFonts w:ascii="Times New Roman" w:hAnsi="Times New Roman"/>
          <w:color w:val="231F20"/>
        </w:rPr>
        <w:t>dopunskim</w:t>
      </w:r>
      <w:r>
        <w:rPr>
          <w:rFonts w:ascii="Times New Roman" w:hAnsi="Times New Roman"/>
          <w:color w:val="231F20"/>
          <w:spacing w:val="7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informacijama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neophodnim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pravilnu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ocjenu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promjene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putne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situacije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utvrĎivanje</w:t>
      </w:r>
      <w:r>
        <w:rPr>
          <w:rFonts w:ascii="Times New Roman" w:hAnsi="Times New Roman"/>
          <w:color w:val="231F20"/>
          <w:spacing w:val="61"/>
          <w:w w:val="95"/>
        </w:rPr>
        <w:t> </w:t>
      </w:r>
      <w:r>
        <w:rPr>
          <w:rFonts w:ascii="Times New Roman" w:hAnsi="Times New Roman"/>
          <w:color w:val="231F20"/>
          <w:spacing w:val="-1"/>
        </w:rPr>
        <w:t>zahtjeva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neophodnih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izmjene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algoritma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upravljanja.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3"/>
        <w:ind w:left="119" w:right="110" w:firstLine="67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Nažalost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čovjek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najmanje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pouzdana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karika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sastavu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„vozač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</w:rPr>
        <w:t>automobil“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zbog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čega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neophodno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dalje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proučavati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povećavanja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pouzdanosti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rada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sistema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„vozač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</w:rPr>
        <w:t>automobil“</w:t>
      </w:r>
      <w:r>
        <w:rPr>
          <w:rFonts w:ascii="Times New Roman" w:hAnsi="Times New Roman" w:cs="Times New Roman" w:eastAsia="Times New Roman"/>
          <w:color w:val="231F20"/>
          <w:spacing w:val="7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radi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</w:t>
      </w:r>
      <w:r>
        <w:rPr>
          <w:rFonts w:ascii="Times New Roman" w:hAnsi="Times New Roman" w:cs="Times New Roman" w:eastAsia="Times New Roman"/>
          <w:color w:val="231F20"/>
          <w:spacing w:val="-1"/>
        </w:rPr>
        <w:t>nalaženja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rješenja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se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dio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zadataka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upravljanja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vozača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prenese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automobilski</w:t>
      </w:r>
      <w:r>
        <w:rPr>
          <w:rFonts w:ascii="Times New Roman" w:hAnsi="Times New Roman" w:cs="Times New Roman" w:eastAsia="Times New Roman"/>
          <w:color w:val="231F20"/>
          <w:spacing w:val="8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sistem,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te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kabini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automobila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ugrade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potrebni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sistemi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signaliziranja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pojave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kvarova,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tj.</w:t>
      </w:r>
      <w:r>
        <w:rPr>
          <w:rFonts w:ascii="Times New Roman" w:hAnsi="Times New Roman" w:cs="Times New Roman" w:eastAsia="Times New Roman"/>
          <w:color w:val="231F20"/>
          <w:spacing w:val="9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ure</w:t>
      </w:r>
      <w:r>
        <w:rPr>
          <w:rFonts w:ascii="Times New Roman" w:hAnsi="Times New Roman" w:cs="Times New Roman" w:eastAsia="Times New Roman"/>
          <w:color w:val="231F20"/>
          <w:spacing w:val="-2"/>
        </w:rPr>
        <w:t>Ďa</w:t>
      </w:r>
      <w:r>
        <w:rPr>
          <w:rFonts w:ascii="Times New Roman" w:hAnsi="Times New Roman" w:cs="Times New Roman" w:eastAsia="Times New Roman"/>
          <w:color w:val="231F20"/>
          <w:spacing w:val="-1"/>
        </w:rPr>
        <w:t>ji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dijagnosti</w:t>
      </w:r>
      <w:r>
        <w:rPr>
          <w:rFonts w:ascii="Times New Roman" w:hAnsi="Times New Roman" w:cs="Times New Roman" w:eastAsia="Times New Roman"/>
          <w:color w:val="231F20"/>
          <w:spacing w:val="-1"/>
        </w:rPr>
        <w:t>kovanje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odre</w:t>
      </w:r>
      <w:r>
        <w:rPr>
          <w:rFonts w:ascii="Times New Roman" w:hAnsi="Times New Roman" w:cs="Times New Roman" w:eastAsia="Times New Roman"/>
          <w:color w:val="231F20"/>
          <w:spacing w:val="-2"/>
        </w:rPr>
        <w:t>Ďe</w:t>
      </w:r>
      <w:r>
        <w:rPr>
          <w:rFonts w:ascii="Times New Roman" w:hAnsi="Times New Roman" w:cs="Times New Roman" w:eastAsia="Times New Roman"/>
          <w:color w:val="231F20"/>
          <w:spacing w:val="-1"/>
        </w:rPr>
        <w:t>nih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funkcija,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drugi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elementi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vezi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poboljšanje</w:t>
      </w:r>
      <w:r>
        <w:rPr>
          <w:rFonts w:ascii="Times New Roman" w:hAnsi="Times New Roman" w:cs="Times New Roman" w:eastAsia="Times New Roman"/>
          <w:color w:val="231F20"/>
          <w:spacing w:val="-1"/>
        </w:rPr>
        <w:t>m</w:t>
      </w:r>
      <w:r>
        <w:rPr>
          <w:rFonts w:ascii="Times New Roman" w:hAnsi="Times New Roman" w:cs="Times New Roman" w:eastAsia="Times New Roman"/>
          <w:color w:val="231F20"/>
          <w:spacing w:val="99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upravljanja,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te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povećanje</w:t>
      </w:r>
      <w:r>
        <w:rPr>
          <w:rFonts w:ascii="Times New Roman" w:hAnsi="Times New Roman" w:cs="Times New Roman" w:eastAsia="Times New Roman"/>
          <w:color w:val="231F20"/>
        </w:rPr>
        <w:t>m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stabilnosti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pouzdanosti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automobila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6" w:lineRule="auto" w:before="1"/>
        <w:ind w:left="119" w:right="1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smanjile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konfliktne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situacije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povećala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bezbjednost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saobraćaja,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potrebno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provesti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nekoliko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mjera,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čiji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cilj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otk</w:t>
      </w:r>
      <w:r>
        <w:rPr>
          <w:rFonts w:ascii="Times New Roman" w:hAnsi="Times New Roman"/>
          <w:color w:val="231F20"/>
        </w:rPr>
        <w:t>lanjanje,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smanjivanje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opasnosti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pri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vožnji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Opasnost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saobraćajnih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nezgoda,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nastaju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pri</w:t>
      </w:r>
      <w:r>
        <w:rPr>
          <w:rFonts w:ascii="Times New Roman" w:hAnsi="Times New Roman"/>
          <w:color w:val="231F20"/>
        </w:rPr>
        <w:t>likom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kretanja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vozila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pješaka,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rFonts w:ascii="Times New Roman" w:hAnsi="Times New Roman"/>
          <w:color w:val="231F20"/>
          <w:spacing w:val="-1"/>
        </w:rPr>
        <w:t>pokazati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stanje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sistemu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faktora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pri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tome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pojavljuju.</w:t>
      </w:r>
      <w:r>
        <w:rPr>
          <w:rFonts w:ascii="Times New Roman" w:hAnsi="Times New Roman"/>
        </w:rPr>
      </w:r>
    </w:p>
    <w:p>
      <w:pPr>
        <w:pStyle w:val="BodyText"/>
        <w:spacing w:line="276" w:lineRule="auto"/>
        <w:ind w:left="120" w:right="10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Analizirajući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moguće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uzroke,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drumski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saobraćaj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možemo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pojednostavljeno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posmatrati</w:t>
      </w:r>
      <w:r>
        <w:rPr>
          <w:rFonts w:ascii="Times New Roman" w:hAnsi="Times New Roman" w:cs="Times New Roman" w:eastAsia="Times New Roman"/>
          <w:color w:val="231F20"/>
          <w:spacing w:val="10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tri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osnovna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podsistema.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strukturi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drumskog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saobraćaja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možemo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uočiti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mehanički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sistem,</w:t>
      </w:r>
      <w:r>
        <w:rPr>
          <w:rFonts w:ascii="Times New Roman" w:hAnsi="Times New Roman" w:cs="Times New Roman" w:eastAsia="Times New Roman"/>
          <w:color w:val="231F20"/>
          <w:spacing w:val="73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podrazumi</w:t>
      </w:r>
      <w:r>
        <w:rPr>
          <w:rFonts w:ascii="Times New Roman" w:hAnsi="Times New Roman" w:cs="Times New Roman" w:eastAsia="Times New Roman"/>
          <w:color w:val="231F20"/>
        </w:rPr>
        <w:t>jeva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„vozilo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</w:rPr>
        <w:t>put“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biomehanički,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sistem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sastoji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veze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„čovjek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vozilo“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„čovjek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</w:rPr>
        <w:t>put“.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Okolina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(saobraćajna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sredina)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takoĎe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uticajni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faktor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bezbjednosti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saobraćaja.</w:t>
      </w:r>
      <w:r>
        <w:rPr>
          <w:rFonts w:ascii="Times New Roman" w:hAnsi="Times New Roman" w:cs="Times New Roman" w:eastAsia="Times New Roman"/>
          <w:color w:val="231F20"/>
        </w:rPr>
        <w:t> Sve što se nalazi oko nas</w:t>
      </w:r>
      <w:r>
        <w:rPr>
          <w:rFonts w:ascii="Times New Roman" w:hAnsi="Times New Roman" w:cs="Times New Roman" w:eastAsia="Times New Roman"/>
          <w:color w:val="231F20"/>
        </w:rPr>
        <w:t>, </w:t>
      </w:r>
      <w:r>
        <w:rPr>
          <w:rFonts w:ascii="Times New Roman" w:hAnsi="Times New Roman" w:cs="Times New Roman" w:eastAsia="Times New Roman"/>
          <w:color w:val="231F20"/>
          <w:spacing w:val="-1"/>
        </w:rPr>
        <w:t>utiče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-1"/>
        </w:rPr>
        <w:t> naše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ponašanje</w:t>
      </w:r>
      <w:r>
        <w:rPr>
          <w:rFonts w:ascii="Times New Roman" w:hAnsi="Times New Roman" w:cs="Times New Roman" w:eastAsia="Times New Roman"/>
          <w:color w:val="231F20"/>
        </w:rPr>
        <w:t> u </w:t>
      </w:r>
      <w:r>
        <w:rPr>
          <w:rFonts w:ascii="Times New Roman" w:hAnsi="Times New Roman" w:cs="Times New Roman" w:eastAsia="Times New Roman"/>
          <w:color w:val="231F20"/>
          <w:spacing w:val="-1"/>
        </w:rPr>
        <w:t>saobraćaju.</w:t>
      </w:r>
      <w:r>
        <w:rPr>
          <w:rFonts w:ascii="Times New Roman" w:hAnsi="Times New Roman" w:cs="Times New Roman" w:eastAsia="Times New Roman"/>
        </w:rPr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119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numPr>
          <w:ilvl w:val="0"/>
          <w:numId w:val="1"/>
        </w:numPr>
        <w:tabs>
          <w:tab w:pos="1038" w:val="left" w:leader="none"/>
        </w:tabs>
        <w:spacing w:line="240" w:lineRule="auto" w:before="69" w:after="0"/>
        <w:ind w:left="1038" w:right="0" w:hanging="240"/>
        <w:jc w:val="left"/>
        <w:rPr>
          <w:b w:val="0"/>
          <w:bCs w:val="0"/>
        </w:rPr>
      </w:pPr>
      <w:r>
        <w:rPr>
          <w:color w:val="231F20"/>
        </w:rPr>
        <w:t>Stanje</w:t>
      </w:r>
      <w:r>
        <w:rPr>
          <w:color w:val="231F20"/>
          <w:spacing w:val="-5"/>
        </w:rPr>
        <w:t> </w:t>
      </w:r>
      <w:r>
        <w:rPr>
          <w:color w:val="231F20"/>
        </w:rPr>
        <w:t>putne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infrastrukture</w:t>
      </w:r>
      <w:r>
        <w:rPr>
          <w:color w:val="231F20"/>
          <w:spacing w:val="-4"/>
        </w:rPr>
        <w:t> </w:t>
      </w:r>
      <w:r>
        <w:rPr>
          <w:color w:val="231F20"/>
        </w:rPr>
        <w:t>u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Republici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Srpskoj</w:t>
      </w:r>
      <w:r>
        <w:rPr>
          <w:b w:val="0"/>
        </w:rPr>
      </w:r>
    </w:p>
    <w:p>
      <w:pPr>
        <w:pStyle w:val="BodyText"/>
        <w:spacing w:line="276" w:lineRule="auto" w:before="132"/>
        <w:ind w:left="119" w:right="113" w:firstLine="678"/>
        <w:jc w:val="both"/>
        <w:rPr>
          <w:rFonts w:ascii="Times New Roman" w:hAnsi="Times New Roman" w:cs="Times New Roman" w:eastAsia="Times New Roman"/>
        </w:rPr>
      </w:pPr>
      <w:r>
        <w:rPr>
          <w:color w:val="231F20"/>
        </w:rPr>
        <w:t>Putna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mreža</w:t>
      </w:r>
      <w:r>
        <w:rPr>
          <w:color w:val="231F20"/>
          <w:spacing w:val="8"/>
        </w:rPr>
        <w:t> </w:t>
      </w:r>
      <w:r>
        <w:rPr>
          <w:color w:val="231F20"/>
        </w:rPr>
        <w:t>u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Republici</w:t>
      </w:r>
      <w:r>
        <w:rPr>
          <w:color w:val="231F20"/>
          <w:spacing w:val="9"/>
        </w:rPr>
        <w:t> </w:t>
      </w:r>
      <w:r>
        <w:rPr>
          <w:color w:val="231F20"/>
        </w:rPr>
        <w:t>Srpskoj</w:t>
      </w:r>
      <w:r>
        <w:rPr>
          <w:color w:val="231F20"/>
          <w:spacing w:val="9"/>
        </w:rPr>
        <w:t> </w:t>
      </w:r>
      <w:r>
        <w:rPr>
          <w:color w:val="231F20"/>
        </w:rPr>
        <w:t>spada</w:t>
      </w:r>
      <w:r>
        <w:rPr>
          <w:color w:val="231F20"/>
          <w:spacing w:val="6"/>
        </w:rPr>
        <w:t> </w:t>
      </w:r>
      <w:r>
        <w:rPr>
          <w:color w:val="231F20"/>
        </w:rPr>
        <w:t>meĎu</w:t>
      </w:r>
      <w:r>
        <w:rPr>
          <w:color w:val="231F20"/>
          <w:spacing w:val="6"/>
        </w:rPr>
        <w:t> </w:t>
      </w:r>
      <w:r>
        <w:rPr>
          <w:color w:val="231F20"/>
        </w:rPr>
        <w:t>slabije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razvijene</w:t>
      </w:r>
      <w:r>
        <w:rPr>
          <w:color w:val="231F20"/>
          <w:spacing w:val="8"/>
        </w:rPr>
        <w:t> </w:t>
      </w:r>
      <w:r>
        <w:rPr>
          <w:color w:val="231F20"/>
        </w:rPr>
        <w:t>mreže</w:t>
      </w:r>
      <w:r>
        <w:rPr>
          <w:color w:val="231F20"/>
          <w:spacing w:val="8"/>
        </w:rPr>
        <w:t> </w:t>
      </w:r>
      <w:r>
        <w:rPr>
          <w:color w:val="231F20"/>
        </w:rPr>
        <w:t>u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Evropi.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Pokazatelј</w:t>
      </w:r>
      <w:r>
        <w:rPr>
          <w:color w:val="231F20"/>
          <w:spacing w:val="53"/>
        </w:rPr>
        <w:t> </w:t>
      </w:r>
      <w:r>
        <w:rPr>
          <w:color w:val="231F20"/>
        </w:rPr>
        <w:t>za</w:t>
      </w:r>
      <w:r>
        <w:rPr>
          <w:color w:val="231F20"/>
          <w:spacing w:val="51"/>
        </w:rPr>
        <w:t> </w:t>
      </w:r>
      <w:r>
        <w:rPr>
          <w:color w:val="231F20"/>
        </w:rPr>
        <w:t>ovo</w:t>
      </w:r>
      <w:r>
        <w:rPr>
          <w:color w:val="231F20"/>
          <w:spacing w:val="50"/>
        </w:rPr>
        <w:t> </w:t>
      </w:r>
      <w:r>
        <w:rPr>
          <w:color w:val="231F20"/>
        </w:rPr>
        <w:t>je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gustina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mreže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(0,468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km/km2</w:t>
      </w:r>
      <w:r>
        <w:rPr>
          <w:color w:val="231F20"/>
          <w:spacing w:val="53"/>
        </w:rPr>
        <w:t> </w:t>
      </w:r>
      <w:r>
        <w:rPr>
          <w:color w:val="231F20"/>
        </w:rPr>
        <w:t>,</w:t>
      </w:r>
      <w:r>
        <w:rPr>
          <w:color w:val="231F20"/>
          <w:spacing w:val="52"/>
        </w:rPr>
        <w:t> </w:t>
      </w:r>
      <w:r>
        <w:rPr>
          <w:color w:val="231F20"/>
        </w:rPr>
        <w:t>što</w:t>
      </w:r>
      <w:r>
        <w:rPr>
          <w:color w:val="231F20"/>
          <w:spacing w:val="50"/>
        </w:rPr>
        <w:t> </w:t>
      </w:r>
      <w:r>
        <w:rPr>
          <w:color w:val="231F20"/>
        </w:rPr>
        <w:t>je</w:t>
      </w:r>
      <w:r>
        <w:rPr>
          <w:color w:val="231F20"/>
          <w:spacing w:val="52"/>
        </w:rPr>
        <w:t> </w:t>
      </w:r>
      <w:r>
        <w:rPr>
          <w:color w:val="231F20"/>
        </w:rPr>
        <w:t>do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četiri</w:t>
      </w:r>
      <w:r>
        <w:rPr>
          <w:color w:val="231F20"/>
          <w:spacing w:val="49"/>
        </w:rPr>
        <w:t> </w:t>
      </w:r>
      <w:r>
        <w:rPr>
          <w:color w:val="231F20"/>
        </w:rPr>
        <w:t>puta</w:t>
      </w:r>
      <w:r>
        <w:rPr>
          <w:color w:val="231F20"/>
          <w:spacing w:val="52"/>
        </w:rPr>
        <w:t> </w:t>
      </w:r>
      <w:r>
        <w:rPr>
          <w:color w:val="231F20"/>
        </w:rPr>
        <w:t>manje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nego</w:t>
      </w:r>
      <w:r>
        <w:rPr>
          <w:color w:val="231F20"/>
          <w:spacing w:val="54"/>
        </w:rPr>
        <w:t> </w:t>
      </w:r>
      <w:r>
        <w:rPr>
          <w:color w:val="231F20"/>
        </w:rPr>
        <w:t>u</w:t>
      </w:r>
      <w:r>
        <w:rPr>
          <w:color w:val="231F20"/>
          <w:spacing w:val="63"/>
        </w:rPr>
        <w:t> </w:t>
      </w:r>
      <w:r>
        <w:rPr>
          <w:color w:val="231F20"/>
        </w:rPr>
        <w:t>zemlјama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Zapadne</w:t>
      </w:r>
      <w:r>
        <w:rPr>
          <w:color w:val="231F20"/>
          <w:spacing w:val="25"/>
        </w:rPr>
        <w:t> </w:t>
      </w:r>
      <w:r>
        <w:rPr>
          <w:color w:val="231F20"/>
        </w:rPr>
        <w:t>Evrope),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26"/>
        </w:rPr>
        <w:t> </w:t>
      </w:r>
      <w:r>
        <w:rPr>
          <w:color w:val="231F20"/>
        </w:rPr>
        <w:t>i</w:t>
      </w:r>
      <w:r>
        <w:rPr>
          <w:color w:val="231F20"/>
          <w:spacing w:val="26"/>
        </w:rPr>
        <w:t> </w:t>
      </w:r>
      <w:r>
        <w:rPr>
          <w:color w:val="231F20"/>
        </w:rPr>
        <w:t>tehničke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karakteristike,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elementi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trase,</w:t>
      </w:r>
      <w:r>
        <w:rPr>
          <w:color w:val="231F20"/>
          <w:spacing w:val="26"/>
        </w:rPr>
        <w:t> </w:t>
      </w:r>
      <w:r>
        <w:rPr>
          <w:color w:val="231F20"/>
        </w:rPr>
        <w:t>poprečnog</w:t>
      </w:r>
      <w:r>
        <w:rPr>
          <w:color w:val="231F20"/>
          <w:spacing w:val="23"/>
        </w:rPr>
        <w:t> </w:t>
      </w:r>
      <w:r>
        <w:rPr>
          <w:color w:val="231F20"/>
        </w:rPr>
        <w:t>i</w:t>
      </w:r>
      <w:r>
        <w:rPr>
          <w:color w:val="231F20"/>
          <w:spacing w:val="69"/>
        </w:rPr>
        <w:t> </w:t>
      </w:r>
      <w:r>
        <w:rPr>
          <w:color w:val="231F20"/>
        </w:rPr>
        <w:t>podužnog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profila</w:t>
      </w:r>
      <w:r>
        <w:rPr>
          <w:color w:val="231F20"/>
          <w:spacing w:val="51"/>
        </w:rPr>
        <w:t> </w:t>
      </w:r>
      <w:r>
        <w:rPr>
          <w:color w:val="231F20"/>
        </w:rPr>
        <w:t>itd.</w:t>
      </w:r>
      <w:r>
        <w:rPr>
          <w:color w:val="231F20"/>
          <w:spacing w:val="52"/>
        </w:rPr>
        <w:t> </w:t>
      </w:r>
      <w:r>
        <w:rPr>
          <w:color w:val="231F20"/>
        </w:rPr>
        <w:t>Prije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devedesetih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godina</w:t>
      </w:r>
      <w:r>
        <w:rPr>
          <w:color w:val="231F20"/>
          <w:spacing w:val="54"/>
        </w:rPr>
        <w:t> </w:t>
      </w:r>
      <w:r>
        <w:rPr>
          <w:color w:val="231F20"/>
        </w:rPr>
        <w:t>XX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vijeka</w:t>
      </w:r>
      <w:r>
        <w:rPr>
          <w:color w:val="231F20"/>
          <w:spacing w:val="51"/>
        </w:rPr>
        <w:t> </w:t>
      </w:r>
      <w:r>
        <w:rPr>
          <w:color w:val="231F20"/>
        </w:rPr>
        <w:t>modernizovano</w:t>
      </w:r>
      <w:r>
        <w:rPr>
          <w:color w:val="231F20"/>
          <w:spacing w:val="52"/>
        </w:rPr>
        <w:t> </w:t>
      </w:r>
      <w:r>
        <w:rPr>
          <w:color w:val="231F20"/>
          <w:spacing w:val="3"/>
        </w:rPr>
        <w:t>j</w:t>
      </w:r>
      <w:r>
        <w:rPr>
          <w:rFonts w:ascii="Times New Roman" w:hAnsi="Times New Roman"/>
          <w:color w:val="231F20"/>
          <w:spacing w:val="3"/>
        </w:rPr>
        <w:t>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skoro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80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%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color w:val="231F20"/>
          <w:spacing w:val="-1"/>
        </w:rPr>
        <w:t>mreže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magistralnih</w:t>
      </w:r>
      <w:r>
        <w:rPr>
          <w:color w:val="231F20"/>
          <w:spacing w:val="12"/>
        </w:rPr>
        <w:t> </w:t>
      </w:r>
      <w:r>
        <w:rPr>
          <w:color w:val="231F20"/>
        </w:rPr>
        <w:t>i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regionalnih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puteva,</w:t>
      </w:r>
      <w:r>
        <w:rPr>
          <w:color w:val="231F20"/>
          <w:spacing w:val="12"/>
        </w:rPr>
        <w:t> </w:t>
      </w:r>
      <w:r>
        <w:rPr>
          <w:color w:val="231F20"/>
        </w:rPr>
        <w:t>meĎutim,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sadašnje</w:t>
      </w:r>
      <w:r>
        <w:rPr>
          <w:color w:val="231F20"/>
          <w:spacing w:val="12"/>
        </w:rPr>
        <w:t> </w:t>
      </w:r>
      <w:r>
        <w:rPr>
          <w:color w:val="231F20"/>
        </w:rPr>
        <w:t>stanje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puteva</w:t>
      </w:r>
      <w:r>
        <w:rPr>
          <w:color w:val="231F20"/>
          <w:spacing w:val="11"/>
        </w:rPr>
        <w:t> </w:t>
      </w:r>
      <w:r>
        <w:rPr>
          <w:color w:val="231F20"/>
        </w:rPr>
        <w:t>ne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odgovara</w:t>
      </w:r>
      <w:r>
        <w:rPr>
          <w:color w:val="231F20"/>
          <w:spacing w:val="77"/>
        </w:rPr>
        <w:t> </w:t>
      </w:r>
      <w:r>
        <w:rPr>
          <w:color w:val="231F20"/>
        </w:rPr>
        <w:t>višestruko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uvećanim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potrebama</w:t>
      </w:r>
      <w:r>
        <w:rPr>
          <w:color w:val="231F20"/>
          <w:spacing w:val="37"/>
        </w:rPr>
        <w:t> </w:t>
      </w:r>
      <w:r>
        <w:rPr>
          <w:color w:val="231F20"/>
        </w:rPr>
        <w:t>i</w:t>
      </w:r>
      <w:r>
        <w:rPr>
          <w:color w:val="231F20"/>
          <w:spacing w:val="38"/>
        </w:rPr>
        <w:t> </w:t>
      </w:r>
      <w:r>
        <w:rPr>
          <w:color w:val="231F20"/>
        </w:rPr>
        <w:t>može</w:t>
      </w:r>
      <w:r>
        <w:rPr>
          <w:color w:val="231F20"/>
          <w:spacing w:val="37"/>
        </w:rPr>
        <w:t> </w:t>
      </w:r>
      <w:r>
        <w:rPr>
          <w:color w:val="231F20"/>
        </w:rPr>
        <w:t>se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očekivati</w:t>
      </w:r>
      <w:r>
        <w:rPr>
          <w:color w:val="231F20"/>
          <w:spacing w:val="38"/>
        </w:rPr>
        <w:t> </w:t>
      </w:r>
      <w:r>
        <w:rPr>
          <w:color w:val="231F20"/>
        </w:rPr>
        <w:t>da</w:t>
      </w:r>
      <w:r>
        <w:rPr>
          <w:color w:val="231F20"/>
          <w:spacing w:val="37"/>
        </w:rPr>
        <w:t> </w:t>
      </w:r>
      <w:r>
        <w:rPr>
          <w:color w:val="231F20"/>
        </w:rPr>
        <w:t>se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situacija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pogorša,</w:t>
      </w:r>
      <w:r>
        <w:rPr>
          <w:color w:val="231F20"/>
          <w:spacing w:val="38"/>
        </w:rPr>
        <w:t> </w:t>
      </w:r>
      <w:r>
        <w:rPr>
          <w:color w:val="231F20"/>
        </w:rPr>
        <w:t>ukoliko</w:t>
      </w:r>
      <w:r>
        <w:rPr>
          <w:color w:val="231F20"/>
          <w:spacing w:val="38"/>
        </w:rPr>
        <w:t> </w:t>
      </w:r>
      <w:r>
        <w:rPr>
          <w:color w:val="231F20"/>
        </w:rPr>
        <w:t>se</w:t>
      </w:r>
      <w:r>
        <w:rPr>
          <w:color w:val="231F20"/>
          <w:spacing w:val="37"/>
        </w:rPr>
        <w:t> </w:t>
      </w:r>
      <w:r>
        <w:rPr>
          <w:color w:val="231F20"/>
        </w:rPr>
        <w:t>ne</w:t>
      </w:r>
      <w:r>
        <w:rPr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preduzmu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1"/>
        </w:rPr>
        <w:t>adekvatne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mjere.</w:t>
      </w:r>
      <w:r>
        <w:rPr>
          <w:rFonts w:ascii="Times New Roman" w:hAnsi="Times New Roman"/>
        </w:rPr>
      </w:r>
    </w:p>
    <w:p>
      <w:pPr>
        <w:pStyle w:val="BodyText"/>
        <w:spacing w:line="276" w:lineRule="auto"/>
        <w:ind w:right="115"/>
        <w:jc w:val="both"/>
      </w:pPr>
      <w:r>
        <w:rPr>
          <w:color w:val="231F20"/>
          <w:spacing w:val="-1"/>
        </w:rPr>
        <w:t>Nepovolјnoj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saobraćajnoj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funkcionalnosti</w:t>
      </w:r>
      <w:r>
        <w:rPr>
          <w:color w:val="231F20"/>
          <w:spacing w:val="32"/>
        </w:rPr>
        <w:t> </w:t>
      </w:r>
      <w:r>
        <w:rPr>
          <w:color w:val="231F20"/>
        </w:rPr>
        <w:t>putne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mreže</w:t>
      </w:r>
      <w:r>
        <w:rPr>
          <w:color w:val="231F20"/>
          <w:spacing w:val="31"/>
        </w:rPr>
        <w:t> </w:t>
      </w:r>
      <w:r>
        <w:rPr>
          <w:color w:val="231F20"/>
        </w:rPr>
        <w:t>doprinosi</w:t>
      </w:r>
      <w:r>
        <w:rPr>
          <w:color w:val="231F20"/>
          <w:spacing w:val="32"/>
        </w:rPr>
        <w:t> </w:t>
      </w:r>
      <w:r>
        <w:rPr>
          <w:color w:val="231F20"/>
        </w:rPr>
        <w:t>i</w:t>
      </w:r>
      <w:r>
        <w:rPr>
          <w:color w:val="231F20"/>
          <w:spacing w:val="32"/>
        </w:rPr>
        <w:t> </w:t>
      </w:r>
      <w:r>
        <w:rPr>
          <w:color w:val="231F20"/>
        </w:rPr>
        <w:t>slaba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izgra</w:t>
      </w:r>
      <w:r>
        <w:rPr>
          <w:color w:val="231F20"/>
          <w:spacing w:val="-2"/>
        </w:rPr>
        <w:t>Ďe</w:t>
      </w:r>
      <w:r>
        <w:rPr>
          <w:color w:val="231F20"/>
          <w:spacing w:val="-1"/>
        </w:rPr>
        <w:t>nost</w:t>
      </w:r>
      <w:r>
        <w:rPr>
          <w:color w:val="231F20"/>
          <w:spacing w:val="91"/>
        </w:rPr>
        <w:t> </w:t>
      </w:r>
      <w:r>
        <w:rPr>
          <w:color w:val="231F20"/>
          <w:spacing w:val="-1"/>
        </w:rPr>
        <w:t>saobraćajnica</w:t>
      </w:r>
      <w:r>
        <w:rPr>
          <w:color w:val="231F20"/>
          <w:spacing w:val="22"/>
        </w:rPr>
        <w:t> </w:t>
      </w:r>
      <w:r>
        <w:rPr>
          <w:color w:val="231F20"/>
        </w:rPr>
        <w:t>višeg</w:t>
      </w:r>
      <w:r>
        <w:rPr>
          <w:color w:val="231F20"/>
          <w:spacing w:val="21"/>
        </w:rPr>
        <w:t> </w:t>
      </w:r>
      <w:r>
        <w:rPr>
          <w:color w:val="231F20"/>
        </w:rPr>
        <w:t>nivoa</w:t>
      </w:r>
      <w:r>
        <w:rPr>
          <w:color w:val="231F20"/>
          <w:spacing w:val="22"/>
        </w:rPr>
        <w:t> </w:t>
      </w:r>
      <w:r>
        <w:rPr>
          <w:color w:val="231F20"/>
        </w:rPr>
        <w:t>usluge</w:t>
      </w:r>
      <w:r>
        <w:rPr>
          <w:color w:val="231F20"/>
          <w:spacing w:val="22"/>
        </w:rPr>
        <w:t> </w:t>
      </w:r>
      <w:r>
        <w:rPr>
          <w:color w:val="231F20"/>
        </w:rPr>
        <w:t>i</w:t>
      </w:r>
      <w:r>
        <w:rPr>
          <w:color w:val="231F20"/>
          <w:spacing w:val="24"/>
        </w:rPr>
        <w:t> </w:t>
      </w:r>
      <w:r>
        <w:rPr>
          <w:color w:val="231F20"/>
        </w:rPr>
        <w:t>povezanost</w:t>
      </w:r>
      <w:r>
        <w:rPr>
          <w:color w:val="231F20"/>
          <w:spacing w:val="24"/>
        </w:rPr>
        <w:t> </w:t>
      </w:r>
      <w:r>
        <w:rPr>
          <w:color w:val="231F20"/>
        </w:rPr>
        <w:t>sa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susjednim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zemlјama.</w:t>
      </w:r>
      <w:r>
        <w:rPr>
          <w:color w:val="231F20"/>
          <w:spacing w:val="23"/>
        </w:rPr>
        <w:t> </w:t>
      </w:r>
      <w:r>
        <w:rPr>
          <w:color w:val="231F20"/>
        </w:rPr>
        <w:t>Od</w:t>
      </w:r>
      <w:r>
        <w:rPr>
          <w:color w:val="231F20"/>
          <w:spacing w:val="23"/>
        </w:rPr>
        <w:t> </w:t>
      </w:r>
      <w:r>
        <w:rPr>
          <w:color w:val="231F20"/>
        </w:rPr>
        <w:t>ukupno</w:t>
      </w:r>
      <w:r>
        <w:rPr>
          <w:color w:val="231F20"/>
          <w:spacing w:val="23"/>
        </w:rPr>
        <w:t> </w:t>
      </w:r>
      <w:r>
        <w:rPr>
          <w:color w:val="231F20"/>
        </w:rPr>
        <w:t>1.767,88</w:t>
      </w:r>
      <w:r>
        <w:rPr>
          <w:color w:val="231F20"/>
          <w:spacing w:val="64"/>
        </w:rPr>
        <w:t> </w:t>
      </w:r>
      <w:r>
        <w:rPr>
          <w:color w:val="231F20"/>
        </w:rPr>
        <w:t>km </w:t>
      </w:r>
      <w:r>
        <w:rPr>
          <w:color w:val="231F20"/>
          <w:spacing w:val="-1"/>
        </w:rPr>
        <w:t>magistralnih</w:t>
      </w:r>
      <w:r>
        <w:rPr>
          <w:color w:val="231F20"/>
        </w:rPr>
        <w:t> puteva,</w:t>
      </w:r>
      <w:r>
        <w:rPr>
          <w:color w:val="231F20"/>
          <w:spacing w:val="2"/>
        </w:rPr>
        <w:t> </w:t>
      </w:r>
      <w:r>
        <w:rPr>
          <w:color w:val="231F20"/>
        </w:rPr>
        <w:t>oko 21 km još nije </w:t>
      </w:r>
      <w:r>
        <w:rPr>
          <w:color w:val="231F20"/>
          <w:spacing w:val="-1"/>
        </w:rPr>
        <w:t>prekriven</w:t>
      </w:r>
      <w:r>
        <w:rPr>
          <w:color w:val="231F20"/>
        </w:rPr>
        <w:t> </w:t>
      </w:r>
      <w:r>
        <w:rPr>
          <w:color w:val="231F20"/>
          <w:spacing w:val="-1"/>
        </w:rPr>
        <w:t>savremenim</w:t>
      </w:r>
      <w:r>
        <w:rPr>
          <w:color w:val="231F20"/>
        </w:rPr>
        <w:t> kolovoznim zastorom. Kod</w:t>
      </w:r>
      <w:r>
        <w:rPr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regionalnih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puteva,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stanje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znatno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color w:val="231F20"/>
        </w:rPr>
        <w:t>povolјnije.</w:t>
      </w:r>
      <w:r>
        <w:rPr>
          <w:color w:val="231F20"/>
          <w:spacing w:val="15"/>
        </w:rPr>
        <w:t> </w:t>
      </w:r>
      <w:r>
        <w:rPr>
          <w:color w:val="231F20"/>
        </w:rPr>
        <w:t>Tome</w:t>
      </w:r>
      <w:r>
        <w:rPr>
          <w:color w:val="231F20"/>
          <w:spacing w:val="16"/>
        </w:rPr>
        <w:t> </w:t>
      </w:r>
      <w:r>
        <w:rPr>
          <w:color w:val="231F20"/>
        </w:rPr>
        <w:t>je</w:t>
      </w:r>
      <w:r>
        <w:rPr>
          <w:color w:val="231F20"/>
          <w:spacing w:val="15"/>
        </w:rPr>
        <w:t> </w:t>
      </w:r>
      <w:r>
        <w:rPr>
          <w:color w:val="231F20"/>
        </w:rPr>
        <w:t>1990.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godine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naročito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doprinijelo</w:t>
      </w:r>
      <w:r>
        <w:rPr>
          <w:color w:val="231F20"/>
          <w:spacing w:val="79"/>
        </w:rPr>
        <w:t> </w:t>
      </w:r>
      <w:r>
        <w:rPr>
          <w:color w:val="231F20"/>
          <w:spacing w:val="-1"/>
        </w:rPr>
        <w:t>nekritičko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prekategorisanje</w:t>
      </w:r>
      <w:r>
        <w:rPr>
          <w:color w:val="231F20"/>
          <w:spacing w:val="42"/>
        </w:rPr>
        <w:t> </w:t>
      </w:r>
      <w:r>
        <w:rPr>
          <w:color w:val="231F20"/>
        </w:rPr>
        <w:t>oko</w:t>
      </w:r>
      <w:r>
        <w:rPr>
          <w:color w:val="231F20"/>
          <w:spacing w:val="42"/>
        </w:rPr>
        <w:t> </w:t>
      </w:r>
      <w:r>
        <w:rPr>
          <w:color w:val="231F20"/>
        </w:rPr>
        <w:t>1.500</w:t>
      </w:r>
      <w:r>
        <w:rPr>
          <w:color w:val="231F20"/>
          <w:spacing w:val="42"/>
        </w:rPr>
        <w:t> </w:t>
      </w:r>
      <w:r>
        <w:rPr>
          <w:color w:val="231F20"/>
        </w:rPr>
        <w:t>km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lokalnih</w:t>
      </w:r>
      <w:r>
        <w:rPr>
          <w:color w:val="231F20"/>
          <w:spacing w:val="43"/>
        </w:rPr>
        <w:t> </w:t>
      </w:r>
      <w:r>
        <w:rPr>
          <w:color w:val="231F20"/>
        </w:rPr>
        <w:t>puteva</w:t>
      </w:r>
      <w:r>
        <w:rPr>
          <w:color w:val="231F20"/>
          <w:spacing w:val="41"/>
        </w:rPr>
        <w:t> </w:t>
      </w:r>
      <w:r>
        <w:rPr>
          <w:color w:val="231F20"/>
        </w:rPr>
        <w:t>u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regionalne,</w:t>
      </w:r>
      <w:r>
        <w:rPr>
          <w:color w:val="231F20"/>
          <w:spacing w:val="45"/>
        </w:rPr>
        <w:t> </w:t>
      </w:r>
      <w:r>
        <w:rPr>
          <w:color w:val="231F20"/>
        </w:rPr>
        <w:t>iako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značajan</w:t>
      </w:r>
      <w:r>
        <w:rPr>
          <w:color w:val="231F20"/>
          <w:spacing w:val="42"/>
        </w:rPr>
        <w:t> </w:t>
      </w:r>
      <w:r>
        <w:rPr>
          <w:color w:val="231F20"/>
        </w:rPr>
        <w:t>dio</w:t>
      </w:r>
      <w:r>
        <w:rPr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dionica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svojim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elementima,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ni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funkcionalnim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potrebama,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ispunjavao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uslove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to.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Od</w:t>
      </w:r>
      <w:r>
        <w:rPr>
          <w:rFonts w:ascii="Times New Roman" w:hAnsi="Times New Roman"/>
          <w:color w:val="231F20"/>
          <w:spacing w:val="72"/>
        </w:rPr>
        <w:t> </w:t>
      </w:r>
      <w:r>
        <w:rPr>
          <w:rFonts w:ascii="Times New Roman" w:hAnsi="Times New Roman"/>
          <w:color w:val="231F20"/>
        </w:rPr>
        <w:t>ukupno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2.104,83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km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regionalnih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puteva,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asfaltnim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zastorom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prekriveno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1.698,29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km,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tj.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color w:val="231F20"/>
        </w:rPr>
        <w:t>80,7 %</w:t>
      </w:r>
      <w:r>
        <w:rPr>
          <w:color w:val="231F20"/>
          <w:spacing w:val="-1"/>
        </w:rPr>
        <w:t> </w:t>
      </w:r>
      <w:r>
        <w:rPr>
          <w:color w:val="231F20"/>
        </w:rPr>
        <w:t>dok je </w:t>
      </w:r>
      <w:r>
        <w:rPr>
          <w:color w:val="231F20"/>
          <w:spacing w:val="-1"/>
        </w:rPr>
        <w:t>preostalih</w:t>
      </w:r>
      <w:r>
        <w:rPr>
          <w:color w:val="231F20"/>
          <w:spacing w:val="2"/>
        </w:rPr>
        <w:t> </w:t>
      </w:r>
      <w:r>
        <w:rPr>
          <w:color w:val="231F20"/>
        </w:rPr>
        <w:t>406,54 km </w:t>
      </w:r>
      <w:r>
        <w:rPr>
          <w:color w:val="231F20"/>
          <w:spacing w:val="-1"/>
        </w:rPr>
        <w:t>prekriveno</w:t>
      </w:r>
      <w:r>
        <w:rPr>
          <w:color w:val="231F20"/>
        </w:rPr>
        <w:t> tucaničkim zastorom (Slika</w:t>
      </w:r>
      <w:r>
        <w:rPr>
          <w:color w:val="231F20"/>
          <w:spacing w:val="-1"/>
        </w:rPr>
        <w:t> </w:t>
      </w:r>
      <w:r>
        <w:rPr>
          <w:color w:val="231F20"/>
        </w:rPr>
        <w:t>1).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00" w:lineRule="atLeast"/>
        <w:ind w:left="129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291366" cy="2933700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1366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before="0"/>
        <w:ind w:left="615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Slika</w:t>
      </w:r>
      <w:r>
        <w:rPr>
          <w:rFonts w:ascii="Times New Roman"/>
          <w:color w:val="231F20"/>
          <w:sz w:val="22"/>
        </w:rPr>
        <w:t> 1.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Karta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autoputeva,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brzih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puteva,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magistralnih</w:t>
      </w:r>
      <w:r>
        <w:rPr>
          <w:rFonts w:ascii="Times New Roman"/>
          <w:color w:val="231F20"/>
          <w:spacing w:val="-3"/>
          <w:sz w:val="22"/>
        </w:rPr>
        <w:t> </w:t>
      </w:r>
      <w:r>
        <w:rPr>
          <w:rFonts w:ascii="Times New Roman"/>
          <w:color w:val="231F20"/>
          <w:sz w:val="22"/>
        </w:rPr>
        <w:t>i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regionalnih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puteva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Republike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Srpske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1"/>
        <w:numPr>
          <w:ilvl w:val="0"/>
          <w:numId w:val="1"/>
        </w:numPr>
        <w:tabs>
          <w:tab w:pos="1038" w:val="left" w:leader="none"/>
        </w:tabs>
        <w:spacing w:line="240" w:lineRule="auto" w:before="0" w:after="0"/>
        <w:ind w:left="1038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color w:val="231F20"/>
        </w:rPr>
        <w:t>Stanje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bez</w:t>
      </w:r>
      <w:r>
        <w:rPr>
          <w:rFonts w:ascii="Times New Roman" w:hAnsi="Times New Roman"/>
          <w:color w:val="231F20"/>
          <w:spacing w:val="-1"/>
        </w:rPr>
        <w:t>bijednosti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saobraćaja </w:t>
      </w:r>
      <w:r>
        <w:rPr>
          <w:rFonts w:ascii="Times New Roman" w:hAnsi="Times New Roman"/>
          <w:color w:val="231F20"/>
        </w:rPr>
        <w:t>u </w:t>
      </w:r>
      <w:r>
        <w:rPr>
          <w:rFonts w:ascii="Times New Roman" w:hAnsi="Times New Roman"/>
          <w:color w:val="231F20"/>
          <w:spacing w:val="-1"/>
        </w:rPr>
        <w:t>Republici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Srpskoj</w:t>
      </w:r>
      <w:r>
        <w:rPr>
          <w:rFonts w:ascii="Times New Roman" w:hAnsi="Times New Roman"/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76" w:lineRule="auto"/>
        <w:ind w:right="111"/>
        <w:jc w:val="both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Radi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dobijanja</w:t>
      </w:r>
      <w:r>
        <w:rPr>
          <w:color w:val="231F20"/>
          <w:spacing w:val="1"/>
        </w:rPr>
        <w:t> </w:t>
      </w:r>
      <w:r>
        <w:rPr>
          <w:color w:val="231F20"/>
        </w:rPr>
        <w:t>objektivne</w:t>
      </w:r>
      <w:r>
        <w:rPr>
          <w:color w:val="231F20"/>
          <w:spacing w:val="1"/>
        </w:rPr>
        <w:t> </w:t>
      </w:r>
      <w:r>
        <w:rPr>
          <w:color w:val="231F20"/>
        </w:rPr>
        <w:t>slike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>
          <w:color w:val="231F20"/>
          <w:spacing w:val="2"/>
        </w:rPr>
        <w:t> </w:t>
      </w:r>
      <w:r>
        <w:rPr>
          <w:color w:val="231F20"/>
        </w:rPr>
        <w:t>stanju</w:t>
      </w:r>
      <w:r>
        <w:rPr>
          <w:color w:val="231F20"/>
          <w:spacing w:val="4"/>
        </w:rPr>
        <w:t> </w:t>
      </w:r>
      <w:r>
        <w:rPr>
          <w:color w:val="231F20"/>
        </w:rPr>
        <w:t>bezbjednosti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saobraćaja</w:t>
      </w:r>
      <w:r>
        <w:rPr>
          <w:color w:val="231F20"/>
          <w:spacing w:val="3"/>
        </w:rPr>
        <w:t> </w:t>
      </w:r>
      <w:r>
        <w:rPr>
          <w:color w:val="231F20"/>
        </w:rPr>
        <w:t>poslužili</w:t>
      </w:r>
      <w:r>
        <w:rPr>
          <w:color w:val="231F20"/>
          <w:spacing w:val="2"/>
        </w:rPr>
        <w:t> </w:t>
      </w:r>
      <w:r>
        <w:rPr>
          <w:color w:val="231F20"/>
        </w:rPr>
        <w:t>smo</w:t>
      </w:r>
      <w:r>
        <w:rPr>
          <w:color w:val="231F20"/>
          <w:spacing w:val="2"/>
        </w:rPr>
        <w:t> </w:t>
      </w:r>
      <w:r>
        <w:rPr>
          <w:color w:val="231F20"/>
        </w:rPr>
        <w:t>se</w:t>
      </w:r>
      <w:r>
        <w:rPr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objektivnim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dostupnim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pokazateljima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bezbjednosti.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2"/>
        </w:rPr>
        <w:t>Za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ocjenu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stanja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bezbjednosti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koristili</w:t>
      </w:r>
      <w:r>
        <w:rPr>
          <w:rFonts w:ascii="Times New Roman" w:hAnsi="Times New Roman"/>
          <w:color w:val="231F20"/>
          <w:spacing w:val="61"/>
          <w:w w:val="99"/>
        </w:rPr>
        <w:t> </w:t>
      </w:r>
      <w:r>
        <w:rPr>
          <w:color w:val="231F20"/>
        </w:rPr>
        <w:t>smo</w:t>
      </w:r>
      <w:r>
        <w:rPr>
          <w:color w:val="231F20"/>
          <w:spacing w:val="6"/>
        </w:rPr>
        <w:t> </w:t>
      </w:r>
      <w:r>
        <w:rPr>
          <w:color w:val="231F20"/>
        </w:rPr>
        <w:t>izvještaje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Ministarstva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unutrašnjih</w:t>
      </w:r>
      <w:r>
        <w:rPr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poslova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Republike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Srpske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godinama.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Prema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ovom</w:t>
      </w:r>
      <w:r>
        <w:rPr>
          <w:rFonts w:ascii="Times New Roman" w:hAnsi="Times New Roman"/>
          <w:color w:val="231F20"/>
          <w:spacing w:val="59"/>
          <w:w w:val="99"/>
        </w:rPr>
        <w:t> </w:t>
      </w:r>
      <w:r>
        <w:rPr>
          <w:color w:val="231F20"/>
        </w:rPr>
        <w:t>izvještaj</w:t>
      </w:r>
      <w:r>
        <w:rPr>
          <w:rFonts w:ascii="Times New Roman" w:hAnsi="Times New Roman"/>
          <w:color w:val="231F20"/>
        </w:rPr>
        <w:t>u,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</w:rPr>
        <w:t>u</w:t>
      </w:r>
      <w:r>
        <w:rPr>
          <w:color w:val="231F20"/>
          <w:spacing w:val="2"/>
        </w:rPr>
        <w:t> </w:t>
      </w:r>
      <w:r>
        <w:rPr>
          <w:color w:val="231F20"/>
        </w:rPr>
        <w:t>stalnom</w:t>
      </w:r>
      <w:r>
        <w:rPr>
          <w:color w:val="231F20"/>
          <w:spacing w:val="2"/>
        </w:rPr>
        <w:t> </w:t>
      </w:r>
      <w:r>
        <w:rPr>
          <w:color w:val="231F20"/>
        </w:rPr>
        <w:t>je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porastu</w:t>
      </w:r>
      <w:r>
        <w:rPr>
          <w:color w:val="231F20"/>
          <w:spacing w:val="2"/>
        </w:rPr>
        <w:t> </w:t>
      </w:r>
      <w:r>
        <w:rPr>
          <w:color w:val="231F20"/>
        </w:rPr>
        <w:t>broj</w:t>
      </w:r>
      <w:r>
        <w:rPr>
          <w:color w:val="231F20"/>
          <w:spacing w:val="2"/>
        </w:rPr>
        <w:t> </w:t>
      </w:r>
      <w:r>
        <w:rPr>
          <w:color w:val="231F20"/>
        </w:rPr>
        <w:t>novih</w:t>
      </w:r>
      <w:r>
        <w:rPr>
          <w:color w:val="231F20"/>
          <w:spacing w:val="2"/>
        </w:rPr>
        <w:t> </w:t>
      </w:r>
      <w:r>
        <w:rPr>
          <w:color w:val="231F20"/>
        </w:rPr>
        <w:t>vozača,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konstantno</w:t>
      </w:r>
      <w:r>
        <w:rPr>
          <w:color w:val="231F20"/>
          <w:spacing w:val="2"/>
        </w:rPr>
        <w:t> </w:t>
      </w:r>
      <w:r>
        <w:rPr>
          <w:color w:val="231F20"/>
          <w:spacing w:val="1"/>
        </w:rPr>
        <w:t>se </w:t>
      </w:r>
      <w:r>
        <w:rPr>
          <w:color w:val="231F20"/>
        </w:rPr>
        <w:t>povećava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broj</w:t>
      </w:r>
      <w:r>
        <w:rPr>
          <w:color w:val="231F20"/>
          <w:spacing w:val="2"/>
        </w:rPr>
        <w:t> </w:t>
      </w:r>
      <w:r>
        <w:rPr>
          <w:color w:val="231F20"/>
        </w:rPr>
        <w:t>vozila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color w:val="231F20"/>
        </w:rPr>
        <w:t>nažalost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</w:rPr>
        <w:t>sa</w:t>
      </w:r>
      <w:r>
        <w:rPr>
          <w:color w:val="231F20"/>
          <w:spacing w:val="6"/>
        </w:rPr>
        <w:t> </w:t>
      </w:r>
      <w:r>
        <w:rPr>
          <w:color w:val="231F20"/>
        </w:rPr>
        <w:t>visokom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prosječnom</w:t>
      </w:r>
      <w:r>
        <w:rPr>
          <w:color w:val="231F20"/>
          <w:spacing w:val="7"/>
        </w:rPr>
        <w:t> </w:t>
      </w:r>
      <w:r>
        <w:rPr>
          <w:color w:val="231F20"/>
        </w:rPr>
        <w:t>stopom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starosti,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pogoršava</w:t>
      </w:r>
      <w:r>
        <w:rPr>
          <w:color w:val="231F20"/>
          <w:spacing w:val="8"/>
        </w:rPr>
        <w:t> </w:t>
      </w:r>
      <w:r>
        <w:rPr>
          <w:color w:val="231F20"/>
        </w:rPr>
        <w:t>se</w:t>
      </w:r>
      <w:r>
        <w:rPr>
          <w:color w:val="231F20"/>
          <w:spacing w:val="6"/>
        </w:rPr>
        <w:t> </w:t>
      </w:r>
      <w:r>
        <w:rPr>
          <w:color w:val="231F20"/>
        </w:rPr>
        <w:t>stanje</w:t>
      </w:r>
      <w:r>
        <w:rPr>
          <w:color w:val="231F20"/>
          <w:spacing w:val="8"/>
        </w:rPr>
        <w:t> </w:t>
      </w:r>
      <w:r>
        <w:rPr>
          <w:color w:val="231F20"/>
        </w:rPr>
        <w:t>putne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mreže,</w:t>
      </w:r>
      <w:r>
        <w:rPr>
          <w:color w:val="231F20"/>
          <w:spacing w:val="6"/>
        </w:rPr>
        <w:t> </w:t>
      </w:r>
      <w:r>
        <w:rPr>
          <w:color w:val="231F20"/>
        </w:rPr>
        <w:t>uočava</w:t>
      </w:r>
      <w:r>
        <w:rPr>
          <w:color w:val="231F20"/>
          <w:spacing w:val="8"/>
        </w:rPr>
        <w:t> </w:t>
      </w:r>
      <w:r>
        <w:rPr>
          <w:color w:val="231F20"/>
        </w:rPr>
        <w:t>se</w:t>
      </w:r>
      <w:r>
        <w:rPr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sve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color w:val="231F20"/>
          <w:spacing w:val="-1"/>
        </w:rPr>
        <w:t>češće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nepoštivanje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saobraćajnih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pravila;</w:t>
      </w:r>
      <w:r>
        <w:rPr>
          <w:color w:val="231F20"/>
          <w:spacing w:val="6"/>
        </w:rPr>
        <w:t> </w:t>
      </w:r>
      <w:r>
        <w:rPr>
          <w:color w:val="231F20"/>
        </w:rPr>
        <w:t>vožnja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prevelikim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brzinama,</w:t>
      </w:r>
      <w:r>
        <w:rPr>
          <w:color w:val="231F20"/>
          <w:spacing w:val="9"/>
        </w:rPr>
        <w:t> </w:t>
      </w:r>
      <w:r>
        <w:rPr>
          <w:color w:val="231F20"/>
        </w:rPr>
        <w:t>vožnja</w:t>
      </w:r>
      <w:r>
        <w:rPr>
          <w:color w:val="231F20"/>
          <w:spacing w:val="6"/>
        </w:rPr>
        <w:t> </w:t>
      </w:r>
      <w:r>
        <w:rPr>
          <w:color w:val="231F20"/>
        </w:rPr>
        <w:t>neispravni</w:t>
      </w:r>
      <w:r>
        <w:rPr>
          <w:rFonts w:ascii="Times New Roman" w:hAnsi="Times New Roman"/>
          <w:color w:val="231F20"/>
        </w:rPr>
        <w:t>m</w:t>
      </w:r>
      <w:r>
        <w:rPr>
          <w:rFonts w:ascii="Times New Roman" w:hAnsi="Times New Roman"/>
        </w:rPr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headerReference w:type="even" r:id="rId7"/>
          <w:headerReference w:type="default" r:id="rId8"/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left="11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neregistrovanim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vozilim</w:t>
      </w:r>
      <w:r>
        <w:rPr>
          <w:rFonts w:ascii="Times New Roman" w:hAnsi="Times New Roman"/>
          <w:color w:val="231F20"/>
        </w:rPr>
        <w:t>a,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vožnja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pod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uticajem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alkohola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opojnih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droga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neki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1"/>
        <w:ind w:left="799" w:right="0" w:hanging="68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opasnih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faktora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umnogome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utiču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stanje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bezbjednosti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saobraćaja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1"/>
        </w:rPr>
        <w:t> Republici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Srpskoj.</w:t>
      </w:r>
      <w:r>
        <w:rPr>
          <w:rFonts w:ascii="Times New Roman" w:hAnsi="Times New Roman"/>
        </w:rPr>
      </w:r>
    </w:p>
    <w:p>
      <w:pPr>
        <w:pStyle w:val="BodyText"/>
        <w:spacing w:line="277" w:lineRule="auto" w:before="41"/>
        <w:ind w:left="120" w:right="111" w:firstLine="67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Najveći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broj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saobraćajnih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nezgoda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posmatranom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periodu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desio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1"/>
        </w:rPr>
        <w:t>2008</w:t>
      </w:r>
      <w:r>
        <w:rPr>
          <w:rFonts w:ascii="Times New Roman" w:hAnsi="Times New Roman"/>
          <w:color w:val="231F20"/>
          <w:spacing w:val="1"/>
        </w:rPr>
        <w:t>.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4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(10590),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2009.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nastradalo</w:t>
      </w:r>
      <w:r>
        <w:rPr>
          <w:rFonts w:ascii="Times New Roman" w:hAnsi="Times New Roman"/>
          <w:color w:val="231F20"/>
        </w:rPr>
        <w:t> je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smrtno najviše lica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u </w:t>
      </w:r>
      <w:r>
        <w:rPr>
          <w:rFonts w:ascii="Times New Roman" w:hAnsi="Times New Roman"/>
          <w:color w:val="231F20"/>
          <w:spacing w:val="-1"/>
        </w:rPr>
        <w:t>saobraćajnim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nezgodama</w:t>
      </w:r>
      <w:r>
        <w:rPr>
          <w:rFonts w:ascii="Times New Roman" w:hAnsi="Times New Roman"/>
          <w:color w:val="231F20"/>
        </w:rPr>
        <w:t> (155)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</w:rPr>
      </w:r>
    </w:p>
    <w:p>
      <w:pPr>
        <w:pStyle w:val="BodyText"/>
        <w:spacing w:line="275" w:lineRule="auto"/>
        <w:ind w:left="120" w:right="111" w:firstLine="67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Slici</w:t>
      </w:r>
      <w:r>
        <w:rPr>
          <w:rFonts w:ascii="Times New Roman" w:hAnsi="Times New Roman" w:cs="Times New Roman" w:eastAsia="Times New Roman"/>
          <w:color w:val="231F20"/>
        </w:rPr>
        <w:t> 2. dat je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dijagramski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prikaz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broja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saobraćajnih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nezgoda,</w:t>
      </w:r>
      <w:r>
        <w:rPr>
          <w:rFonts w:ascii="Times New Roman" w:hAnsi="Times New Roman" w:cs="Times New Roman" w:eastAsia="Times New Roman"/>
          <w:color w:val="231F20"/>
        </w:rPr>
        <w:t> 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periodu 2</w:t>
      </w:r>
      <w:r>
        <w:rPr>
          <w:rFonts w:ascii="Times New Roman" w:hAnsi="Times New Roman" w:cs="Times New Roman" w:eastAsia="Times New Roman"/>
          <w:color w:val="231F20"/>
        </w:rPr>
        <w:t>008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</w:rPr>
        <w:t>2017.</w:t>
      </w:r>
      <w:r>
        <w:rPr>
          <w:rFonts w:ascii="Times New Roman" w:hAnsi="Times New Roman" w:cs="Times New Roman" w:eastAsia="Times New Roman"/>
          <w:color w:val="231F20"/>
          <w:spacing w:val="8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godine.</w:t>
      </w:r>
      <w:r>
        <w:rPr>
          <w:rFonts w:ascii="Times New Roman" w:hAnsi="Times New Roman" w:cs="Times New Roman" w:eastAsia="Times New Roman"/>
        </w:rPr>
      </w:r>
    </w:p>
    <w:p>
      <w:pPr>
        <w:spacing w:line="200" w:lineRule="atLeast"/>
        <w:ind w:left="141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289095" cy="2438400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909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31"/>
        <w:ind w:left="1140" w:right="1132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Slika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2.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Broj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saobraćajnih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nezgoda,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u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periodu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2008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2017.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godine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/>
        <w:ind w:left="798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Slici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3.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prikazan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trend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kretanja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smrtno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stradalih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lica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saobraćajnim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nezgodama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1"/>
        <w:ind w:left="11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Republici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Srpskoj,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period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2008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</w:rPr>
        <w:t>2017.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0" w:lineRule="atLeast"/>
        <w:ind w:left="140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324103" cy="2247900"/>
            <wp:effectExtent l="0" t="0" r="0" b="0"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4103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24"/>
        <w:ind w:left="863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Slika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3.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Smrtno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stradala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lica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u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saobraćajnim</w:t>
      </w:r>
      <w:r>
        <w:rPr>
          <w:rFonts w:ascii="Times New Roman" w:hAnsi="Times New Roman" w:cs="Times New Roman" w:eastAsia="Times New Roman"/>
          <w:color w:val="231F20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nezgodama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u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periodu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2008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2017.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godine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76" w:lineRule="auto"/>
        <w:ind w:left="119"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desetogodišnjem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periodu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statističkog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istraživanja,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prema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izvještaju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Ministarstva</w:t>
      </w:r>
      <w:r>
        <w:rPr>
          <w:rFonts w:ascii="Times New Roman" w:hAnsi="Times New Roman" w:cs="Times New Roman" w:eastAsia="Times New Roman"/>
          <w:color w:val="231F20"/>
          <w:spacing w:val="9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unutrašnjih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poslova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Republike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Srpske,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2014.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dogodio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najmanji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broj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saobraćajnih</w:t>
      </w:r>
      <w:r>
        <w:rPr>
          <w:rFonts w:ascii="Times New Roman" w:hAnsi="Times New Roman" w:cs="Times New Roman" w:eastAsia="Times New Roman"/>
          <w:color w:val="231F20"/>
          <w:spacing w:val="8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nezgoda sa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poginulim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licima.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Dogodile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</w:t>
      </w:r>
      <w:r>
        <w:rPr>
          <w:rFonts w:ascii="Times New Roman" w:hAnsi="Times New Roman" w:cs="Times New Roman" w:eastAsia="Times New Roman"/>
          <w:color w:val="231F20"/>
        </w:rPr>
        <w:t> 123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nezgode</w:t>
      </w:r>
      <w:r>
        <w:rPr>
          <w:rFonts w:ascii="Times New Roman" w:hAnsi="Times New Roman" w:cs="Times New Roman" w:eastAsia="Times New Roman"/>
          <w:color w:val="231F20"/>
        </w:rPr>
        <w:t> i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evidentirano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131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poginulo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lice</w:t>
      </w:r>
      <w:r>
        <w:rPr>
          <w:rFonts w:ascii="Times New Roman" w:hAnsi="Times New Roman" w:cs="Times New Roman" w:eastAsia="Times New Roman"/>
          <w:color w:val="231F20"/>
        </w:rPr>
        <w:t> na</w:t>
      </w:r>
      <w:r>
        <w:rPr>
          <w:rFonts w:ascii="Times New Roman" w:hAnsi="Times New Roman" w:cs="Times New Roman" w:eastAsia="Times New Roman"/>
          <w:color w:val="231F20"/>
          <w:spacing w:val="73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putevima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Republike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Srpske.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Ovo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najpovoljnije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stanje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bezbjednosti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saobraćaja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zabilježeno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6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periodu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istraživanja.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Najteže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stanje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aspekta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poginulih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lica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bilo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2006.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kada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8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saobraća</w:t>
      </w:r>
      <w:r>
        <w:rPr>
          <w:rFonts w:ascii="Times New Roman" w:hAnsi="Times New Roman" w:cs="Times New Roman" w:eastAsia="Times New Roman"/>
          <w:color w:val="231F20"/>
          <w:spacing w:val="-1"/>
        </w:rPr>
        <w:t>jnim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nezgodama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smrtno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stradalo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208 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lica.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U 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periodu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2008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</w:rPr>
        <w:t>2017. 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godina,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</w:rPr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footerReference w:type="default" r:id="rId10"/>
          <w:footerReference w:type="even" r:id="rId11"/>
          <w:pgSz w:w="11910" w:h="16840"/>
          <w:pgMar w:footer="853" w:header="826" w:top="1120" w:bottom="1040" w:left="1300" w:right="1300"/>
          <w:pgNumType w:start="121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5" w:lineRule="auto" w:before="69"/>
        <w:ind w:right="119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saobraćajnim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nezgodama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Republici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Srpskoj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stradalo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1345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lica,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veoma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veliki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broj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71"/>
        </w:rPr>
        <w:t> </w:t>
      </w:r>
      <w:r>
        <w:rPr>
          <w:rFonts w:ascii="Times New Roman" w:hAnsi="Times New Roman" w:cs="Times New Roman" w:eastAsia="Times New Roman"/>
          <w:color w:val="231F20"/>
        </w:rPr>
        <w:t>odnosu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broj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stanovnika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Republici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Srpskoj.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Slici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4.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dat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prikaz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teško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povrijeĎenih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lica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saobraćajnim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nezgodama,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period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2008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</w:rPr>
        <w:t>2017.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00" w:lineRule="atLeast"/>
        <w:ind w:left="143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260594" cy="2457450"/>
            <wp:effectExtent l="0" t="0" r="0" b="0"/>
            <wp:docPr id="7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0594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before="0"/>
        <w:ind w:left="79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Slika</w:t>
      </w:r>
      <w:r>
        <w:rPr>
          <w:rFonts w:ascii="Times New Roman" w:hAnsi="Times New Roman" w:cs="Times New Roman" w:eastAsia="Times New Roman"/>
          <w:color w:val="231F20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4.</w:t>
      </w:r>
      <w:r>
        <w:rPr>
          <w:rFonts w:ascii="Times New Roman" w:hAnsi="Times New Roman" w:cs="Times New Roman" w:eastAsia="Times New Roman"/>
          <w:color w:val="231F20"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Teško</w:t>
      </w:r>
      <w:r>
        <w:rPr>
          <w:rFonts w:ascii="Times New Roman" w:hAnsi="Times New Roman" w:cs="Times New Roman" w:eastAsia="Times New Roman"/>
          <w:color w:val="231F20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povrij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eĎ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ena</w:t>
      </w:r>
      <w:r>
        <w:rPr>
          <w:rFonts w:ascii="Times New Roman" w:hAnsi="Times New Roman" w:cs="Times New Roman" w:eastAsia="Times New Roman"/>
          <w:color w:val="231F20"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lica</w:t>
      </w:r>
      <w:r>
        <w:rPr>
          <w:rFonts w:ascii="Times New Roman" w:hAnsi="Times New Roman" w:cs="Times New Roman" w:eastAsia="Times New Roman"/>
          <w:color w:val="231F20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color w:val="231F20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saobraćajnim</w:t>
      </w:r>
      <w:r>
        <w:rPr>
          <w:rFonts w:ascii="Times New Roman" w:hAnsi="Times New Roman" w:cs="Times New Roman" w:eastAsia="Times New Roman"/>
          <w:color w:val="231F20"/>
          <w:spacing w:val="-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nezgodama,</w:t>
      </w:r>
      <w:r>
        <w:rPr>
          <w:rFonts w:ascii="Times New Roman" w:hAnsi="Times New Roman" w:cs="Times New Roman" w:eastAsia="Times New Roman"/>
          <w:color w:val="231F20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color w:val="231F20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periodu</w:t>
      </w:r>
      <w:r>
        <w:rPr>
          <w:rFonts w:ascii="Times New Roman" w:hAnsi="Times New Roman" w:cs="Times New Roman" w:eastAsia="Times New Roman"/>
          <w:color w:val="231F20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2008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2017.</w:t>
      </w:r>
      <w:r>
        <w:rPr>
          <w:rFonts w:ascii="Times New Roman" w:hAnsi="Times New Roman" w:cs="Times New Roman" w:eastAsia="Times New Roman"/>
          <w:color w:val="231F20"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godine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pStyle w:val="BodyText"/>
        <w:spacing w:line="276" w:lineRule="auto" w:before="158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periodu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2008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</w:rPr>
        <w:t>2017.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godine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saobraćajnim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nezgodama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Republici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Srpskoj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teško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povrijeĎe</w:t>
      </w:r>
      <w:r>
        <w:rPr>
          <w:rFonts w:ascii="Times New Roman" w:hAnsi="Times New Roman" w:cs="Times New Roman" w:eastAsia="Times New Roman"/>
          <w:color w:val="231F20"/>
          <w:spacing w:val="-1"/>
        </w:rPr>
        <w:t>no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5755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lica.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Tabeli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1.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dati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podaci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saobraćajnim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nezgodama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kompletnu</w:t>
      </w:r>
      <w:r>
        <w:rPr>
          <w:rFonts w:ascii="Times New Roman" w:hAnsi="Times New Roman" w:cs="Times New Roman" w:eastAsia="Times New Roman"/>
          <w:color w:val="231F20"/>
          <w:spacing w:val="9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BiH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periodu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2015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</w:rPr>
        <w:t>2017.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1140" w:right="1133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Tabela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1.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Saobraćajne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nezgode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kompletnu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BiH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u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periodu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2015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2017.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godine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/>
        <w:ind w:left="143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026017" cy="1606581"/>
            <wp:effectExtent l="0" t="0" r="0" b="0"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6017" cy="1606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numPr>
          <w:ilvl w:val="0"/>
          <w:numId w:val="2"/>
        </w:numPr>
        <w:tabs>
          <w:tab w:pos="1038" w:val="left" w:leader="none"/>
        </w:tabs>
        <w:spacing w:line="240" w:lineRule="auto" w:before="185" w:after="0"/>
        <w:ind w:left="1038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Uticaj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saobraćajnih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nezgoda</w:t>
      </w:r>
      <w:r>
        <w:rPr>
          <w:rFonts w:ascii="Times New Roman" w:hAnsi="Times New Roman"/>
          <w:color w:val="231F20"/>
        </w:rPr>
        <w:t> na </w:t>
      </w:r>
      <w:r>
        <w:rPr>
          <w:rFonts w:ascii="Times New Roman" w:hAnsi="Times New Roman"/>
          <w:color w:val="231F20"/>
          <w:spacing w:val="-1"/>
        </w:rPr>
        <w:t>ekonomiju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Republike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Srpske</w:t>
      </w:r>
      <w:r>
        <w:rPr>
          <w:rFonts w:ascii="Times New Roman" w:hAnsi="Times New Roman"/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76" w:lineRule="auto"/>
        <w:ind w:left="119" w:right="110" w:firstLine="67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Analizirajući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podatke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troškova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saobraćajnih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nezgoda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Republici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Srpskoj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kojih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75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došao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Ekonomski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institut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AD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Banja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Luka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zajedničkom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istraživanju,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može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reći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da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situacija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veoma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složena.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Republici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Srpskoj,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saobraćajnim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nezgodama,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pros</w:t>
      </w:r>
      <w:r>
        <w:rPr>
          <w:rFonts w:ascii="Times New Roman" w:hAnsi="Times New Roman" w:cs="Times New Roman" w:eastAsia="Times New Roman"/>
          <w:color w:val="231F20"/>
        </w:rPr>
        <w:t>jeku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svake</w:t>
      </w:r>
      <w:r>
        <w:rPr>
          <w:rFonts w:ascii="Times New Roman" w:hAnsi="Times New Roman" w:cs="Times New Roman" w:eastAsia="Times New Roman"/>
          <w:color w:val="231F20"/>
          <w:spacing w:val="101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pogine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164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lica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(period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2006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</w:rPr>
        <w:t>2015),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3.208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lica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biva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povrijeĎe</w:t>
      </w:r>
      <w:r>
        <w:rPr>
          <w:rFonts w:ascii="Times New Roman" w:hAnsi="Times New Roman" w:cs="Times New Roman" w:eastAsia="Times New Roman"/>
          <w:color w:val="231F20"/>
          <w:spacing w:val="-1"/>
        </w:rPr>
        <w:t>no,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kojih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većina</w:t>
      </w:r>
      <w:r>
        <w:rPr>
          <w:rFonts w:ascii="Times New Roman" w:hAnsi="Times New Roman" w:cs="Times New Roman" w:eastAsia="Times New Roman"/>
          <w:color w:val="231F20"/>
          <w:spacing w:val="67"/>
        </w:rPr>
        <w:t> </w:t>
      </w:r>
      <w:r>
        <w:rPr>
          <w:rFonts w:ascii="Times New Roman" w:hAnsi="Times New Roman" w:cs="Times New Roman" w:eastAsia="Times New Roman"/>
          <w:color w:val="231F20"/>
        </w:rPr>
        <w:t>ostaje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nesposobna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rad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kraja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života.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povrijeĎene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nastaje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dugogodišnje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liječenje,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pri</w:t>
      </w:r>
      <w:r>
        <w:rPr>
          <w:rFonts w:ascii="Times New Roman" w:hAnsi="Times New Roman" w:cs="Times New Roman" w:eastAsia="Times New Roman"/>
          <w:color w:val="231F20"/>
          <w:spacing w:val="40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čemu mnogi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njih trajno</w:t>
      </w:r>
      <w:r>
        <w:rPr>
          <w:rFonts w:ascii="Times New Roman" w:hAnsi="Times New Roman" w:cs="Times New Roman" w:eastAsia="Times New Roman"/>
          <w:color w:val="231F20"/>
          <w:spacing w:val="-1"/>
        </w:rPr>
        <w:t> ostaju </w:t>
      </w:r>
      <w:r>
        <w:rPr>
          <w:rFonts w:ascii="Times New Roman" w:hAnsi="Times New Roman" w:cs="Times New Roman" w:eastAsia="Times New Roman"/>
          <w:color w:val="231F20"/>
        </w:rPr>
        <w:t>potpuno ili</w:t>
      </w:r>
      <w:r>
        <w:rPr>
          <w:rFonts w:ascii="Times New Roman" w:hAnsi="Times New Roman" w:cs="Times New Roman" w:eastAsia="Times New Roman"/>
          <w:color w:val="231F20"/>
          <w:spacing w:val="-1"/>
        </w:rPr>
        <w:t> djelimično </w:t>
      </w:r>
      <w:r>
        <w:rPr>
          <w:rFonts w:ascii="Times New Roman" w:hAnsi="Times New Roman" w:cs="Times New Roman" w:eastAsia="Times New Roman"/>
          <w:color w:val="231F20"/>
        </w:rPr>
        <w:t>nespos</w:t>
      </w:r>
      <w:r>
        <w:rPr>
          <w:rFonts w:ascii="Times New Roman" w:hAnsi="Times New Roman" w:cs="Times New Roman" w:eastAsia="Times New Roman"/>
          <w:color w:val="231F20"/>
        </w:rPr>
        <w:t>obni za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5" w:lineRule="auto"/>
        <w:ind w:left="119" w:right="110" w:firstLine="67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Procjene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govore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Republika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Srpska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godišnje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gubi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oko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172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miliona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konvert</w:t>
      </w:r>
      <w:r>
        <w:rPr>
          <w:rFonts w:ascii="Times New Roman" w:hAnsi="Times New Roman"/>
          <w:color w:val="231F20"/>
        </w:rPr>
        <w:t>ibilnih</w:t>
      </w:r>
      <w:r>
        <w:rPr>
          <w:rFonts w:ascii="Times New Roman" w:hAnsi="Times New Roman"/>
          <w:color w:val="231F20"/>
          <w:spacing w:val="4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maraka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medicinske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troškove,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izgublјenoj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produktivnosti, 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administraciji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štetama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</w:rPr>
      </w:r>
    </w:p>
    <w:p>
      <w:pPr>
        <w:spacing w:after="0" w:line="275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76" w:lineRule="auto" w:before="69"/>
        <w:ind w:left="179" w:right="169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imovini.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Ovo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ogromni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gubici,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iznose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oko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dva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posto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godišnjeg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bruto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domaćeg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proizvoda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Republike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Srpske,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nesumnjivo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sputava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njen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ekonomski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razvoj.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Republika</w:t>
      </w:r>
      <w:r>
        <w:rPr>
          <w:rFonts w:ascii="Times New Roman" w:hAnsi="Times New Roman"/>
          <w:color w:val="231F20"/>
          <w:spacing w:val="83"/>
          <w:w w:val="99"/>
        </w:rPr>
        <w:t> </w:t>
      </w:r>
      <w:r>
        <w:rPr>
          <w:rFonts w:ascii="Times New Roman" w:hAnsi="Times New Roman"/>
          <w:color w:val="231F20"/>
        </w:rPr>
        <w:t>Srpska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ovom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periodu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prisilјena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pozajmlјuje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desetine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miliona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evra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od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razvojnih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  <w:spacing w:val="-1"/>
        </w:rPr>
        <w:t>banaka,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dok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istovremeno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godišnje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efektivno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gubi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oko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88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miliona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evra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zbog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nesposobnosti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55"/>
          <w:w w:val="9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smanje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smrtni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slučajevi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povrede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saobraćaju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putevima.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Ukoliko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ostvarilo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smanjenje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deset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procenata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broju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smrtnih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slučajeva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2"/>
        </w:rPr>
        <w:t>povrijeĎe</w:t>
      </w:r>
      <w:r>
        <w:rPr>
          <w:rFonts w:ascii="Times New Roman" w:hAnsi="Times New Roman"/>
          <w:color w:val="231F20"/>
          <w:spacing w:val="-1"/>
        </w:rPr>
        <w:t>nih,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bilo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ekvivalentno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uštedi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devet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miliona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evra.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Ovaj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novac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mogao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biti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usmjeren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investicije</w:t>
      </w:r>
      <w:r>
        <w:rPr>
          <w:rFonts w:ascii="Times New Roman" w:hAnsi="Times New Roman"/>
          <w:color w:val="231F20"/>
          <w:spacing w:val="77"/>
          <w:w w:val="99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pomogle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pobolјšanju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bezbjednosti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saobraćaja,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ekonomskom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</w:rPr>
        <w:t>pretku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socijalnom</w:t>
      </w:r>
      <w:r>
        <w:rPr>
          <w:rFonts w:ascii="Times New Roman" w:hAnsi="Times New Roman"/>
          <w:color w:val="231F20"/>
          <w:spacing w:val="5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razvoju.</w:t>
      </w:r>
      <w:r>
        <w:rPr>
          <w:rFonts w:ascii="Times New Roman" w:hAnsi="Times New Roman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before="0"/>
        <w:ind w:left="434" w:right="432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Tabela</w:t>
      </w:r>
      <w:r>
        <w:rPr>
          <w:rFonts w:ascii="Times New Roman" w:hAnsi="Times New Roman"/>
          <w:color w:val="231F20"/>
          <w:sz w:val="22"/>
        </w:rPr>
        <w:t> 2. </w:t>
      </w:r>
      <w:r>
        <w:rPr>
          <w:rFonts w:ascii="Times New Roman" w:hAnsi="Times New Roman"/>
          <w:color w:val="231F20"/>
          <w:spacing w:val="-2"/>
          <w:sz w:val="22"/>
        </w:rPr>
        <w:t>Rezime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komponenti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troškova</w:t>
      </w:r>
      <w:r>
        <w:rPr>
          <w:rFonts w:ascii="Times New Roman" w:hAnsi="Times New Roman"/>
          <w:color w:val="231F20"/>
          <w:sz w:val="22"/>
        </w:rPr>
        <w:t> 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ukupnih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troškovi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prema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stepenu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ozbilјnosti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saobraćajnih</w:t>
      </w:r>
      <w:r>
        <w:rPr>
          <w:rFonts w:ascii="Times New Roman" w:hAnsi="Times New Roman"/>
          <w:sz w:val="22"/>
        </w:rPr>
      </w:r>
    </w:p>
    <w:p>
      <w:pPr>
        <w:spacing w:before="37"/>
        <w:ind w:left="432" w:right="432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nezgoda</w:t>
      </w:r>
      <w:r>
        <w:rPr>
          <w:rFonts w:ascii="Times New Roman"/>
          <w:color w:val="231F20"/>
          <w:sz w:val="22"/>
        </w:rPr>
        <w:t> u </w:t>
      </w:r>
      <w:r>
        <w:rPr>
          <w:rFonts w:ascii="Times New Roman"/>
          <w:color w:val="231F20"/>
          <w:spacing w:val="-1"/>
          <w:sz w:val="22"/>
        </w:rPr>
        <w:t>Republici </w:t>
      </w:r>
      <w:r>
        <w:rPr>
          <w:rFonts w:ascii="Times New Roman"/>
          <w:color w:val="231F20"/>
          <w:spacing w:val="-2"/>
          <w:sz w:val="22"/>
        </w:rPr>
        <w:t>Srpskoj</w:t>
      </w:r>
      <w:r>
        <w:rPr>
          <w:rFonts w:ascii="Times New Roman"/>
          <w:sz w:val="22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4"/>
          <w:szCs w:val="14"/>
        </w:rPr>
      </w:pPr>
    </w:p>
    <w:tbl>
      <w:tblPr>
        <w:tblW w:w="0" w:type="auto"/>
        <w:jc w:val="left"/>
        <w:tblInd w:w="1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5"/>
        <w:gridCol w:w="1244"/>
        <w:gridCol w:w="1553"/>
        <w:gridCol w:w="1061"/>
        <w:gridCol w:w="1177"/>
        <w:gridCol w:w="941"/>
        <w:gridCol w:w="1467"/>
      </w:tblGrid>
      <w:tr>
        <w:trPr>
          <w:trHeight w:val="64" w:hRule="exact"/>
        </w:trPr>
        <w:tc>
          <w:tcPr>
            <w:tcW w:w="1675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5" w:space="0" w:color="231F20"/>
            </w:tcBorders>
            <w:shd w:val="clear" w:color="auto" w:fill="C7C9CB"/>
          </w:tcPr>
          <w:p>
            <w:pPr/>
          </w:p>
        </w:tc>
        <w:tc>
          <w:tcPr>
            <w:tcW w:w="2797" w:type="dxa"/>
            <w:gridSpan w:val="2"/>
            <w:tcBorders>
              <w:top w:val="single" w:sz="5" w:space="0" w:color="231F20"/>
              <w:left w:val="single" w:sz="5" w:space="0" w:color="231F20"/>
              <w:bottom w:val="single" w:sz="47" w:space="0" w:color="C7C9CB"/>
              <w:right w:val="single" w:sz="14" w:space="0" w:color="C7C9CB"/>
            </w:tcBorders>
            <w:shd w:val="clear" w:color="auto" w:fill="C7C9CB"/>
          </w:tcPr>
          <w:p>
            <w:pPr/>
          </w:p>
        </w:tc>
        <w:tc>
          <w:tcPr>
            <w:tcW w:w="3178" w:type="dxa"/>
            <w:gridSpan w:val="3"/>
            <w:vMerge w:val="restart"/>
            <w:tcBorders>
              <w:top w:val="single" w:sz="5" w:space="0" w:color="231F20"/>
              <w:left w:val="single" w:sz="14" w:space="0" w:color="C7C9CB"/>
              <w:right w:val="single" w:sz="14" w:space="0" w:color="C7C9CB"/>
            </w:tcBorders>
            <w:shd w:val="clear" w:color="auto" w:fill="C7C9CB"/>
          </w:tcPr>
          <w:p>
            <w:pPr>
              <w:pStyle w:val="TableParagraph"/>
              <w:spacing w:line="275" w:lineRule="auto"/>
              <w:ind w:left="1355" w:right="539" w:hanging="819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Troškovi</w:t>
            </w:r>
            <w:r>
              <w:rPr>
                <w:rFonts w:ascii="Times New Roman" w:hAnsi="Times New Roman"/>
                <w:b/>
                <w:color w:val="231F20"/>
                <w:sz w:val="18"/>
              </w:rPr>
              <w:t> </w:t>
            </w:r>
            <w:r>
              <w:rPr>
                <w:rFonts w:ascii="Times New Roman" w:hAnsi="Times New Roman"/>
                <w:b/>
                <w:color w:val="231F20"/>
                <w:sz w:val="18"/>
              </w:rPr>
              <w:t>u</w:t>
            </w:r>
            <w:r>
              <w:rPr>
                <w:rFonts w:ascii="Times New Roman" w:hAnsi="Times New Roman"/>
                <w:b/>
                <w:color w:val="231F20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vezi</w:t>
            </w:r>
            <w:r>
              <w:rPr>
                <w:rFonts w:ascii="Times New Roman" w:hAnsi="Times New Roman"/>
                <w:b/>
                <w:color w:val="231F20"/>
                <w:sz w:val="18"/>
              </w:rPr>
              <w:t> 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sa 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žrtv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ama</w:t>
            </w:r>
            <w:r>
              <w:rPr>
                <w:rFonts w:ascii="Times New Roman" w:hAnsi="Times New Roman"/>
                <w:b/>
                <w:color w:val="231F20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b/>
                <w:color w:val="231F20"/>
                <w:sz w:val="18"/>
              </w:rPr>
              <w:t>(KM)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67" w:type="dxa"/>
            <w:vMerge w:val="restart"/>
            <w:tcBorders>
              <w:top w:val="single" w:sz="5" w:space="0" w:color="231F20"/>
              <w:left w:val="single" w:sz="14" w:space="0" w:color="C7C9CB"/>
              <w:right w:val="single" w:sz="5" w:space="0" w:color="231F20"/>
            </w:tcBorders>
            <w:shd w:val="clear" w:color="auto" w:fill="E7E8E8"/>
          </w:tcPr>
          <w:p>
            <w:pPr/>
          </w:p>
        </w:tc>
      </w:tr>
      <w:tr>
        <w:trPr>
          <w:trHeight w:val="184" w:hRule="exact"/>
        </w:trPr>
        <w:tc>
          <w:tcPr>
            <w:tcW w:w="1675" w:type="dxa"/>
            <w:vMerge/>
            <w:tcBorders>
              <w:left w:val="single" w:sz="5" w:space="0" w:color="231F20"/>
              <w:right w:val="single" w:sz="5" w:space="0" w:color="231F20"/>
            </w:tcBorders>
            <w:shd w:val="clear" w:color="auto" w:fill="C7C9CB"/>
          </w:tcPr>
          <w:p>
            <w:pPr/>
          </w:p>
        </w:tc>
        <w:tc>
          <w:tcPr>
            <w:tcW w:w="2797" w:type="dxa"/>
            <w:gridSpan w:val="2"/>
            <w:vMerge w:val="restart"/>
            <w:tcBorders>
              <w:top w:val="single" w:sz="47" w:space="0" w:color="C7C9CB"/>
              <w:left w:val="single" w:sz="23" w:space="0" w:color="C7C9CB"/>
              <w:right w:val="single" w:sz="24" w:space="0" w:color="C7C9CB"/>
            </w:tcBorders>
            <w:shd w:val="clear" w:color="auto" w:fill="C7C9CB"/>
          </w:tcPr>
          <w:p>
            <w:pPr>
              <w:pStyle w:val="TableParagraph"/>
              <w:spacing w:line="240" w:lineRule="auto"/>
              <w:ind w:left="3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Troškovi </w:t>
            </w:r>
            <w:r>
              <w:rPr>
                <w:rFonts w:ascii="Times New Roman" w:hAnsi="Times New Roman"/>
                <w:b/>
                <w:color w:val="231F20"/>
                <w:sz w:val="18"/>
              </w:rPr>
              <w:t>u</w:t>
            </w:r>
            <w:r>
              <w:rPr>
                <w:rFonts w:ascii="Times New Roman" w:hAnsi="Times New Roman"/>
                <w:b/>
                <w:color w:val="231F20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vezi </w:t>
            </w:r>
            <w:r>
              <w:rPr>
                <w:rFonts w:ascii="Times New Roman" w:hAnsi="Times New Roman"/>
                <w:b/>
                <w:color w:val="231F20"/>
                <w:sz w:val="18"/>
              </w:rPr>
              <w:t>s</w:t>
            </w:r>
            <w:r>
              <w:rPr>
                <w:rFonts w:ascii="Times New Roman" w:hAnsi="Times New Roman"/>
                <w:b/>
                <w:color w:val="231F20"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nezgodama</w:t>
            </w:r>
            <w:r>
              <w:rPr>
                <w:rFonts w:ascii="Times New Roman" w:hAnsi="Times New Roman"/>
                <w:b/>
                <w:color w:val="231F20"/>
                <w:sz w:val="18"/>
              </w:rPr>
              <w:t> (KM)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178" w:type="dxa"/>
            <w:gridSpan w:val="3"/>
            <w:vMerge/>
            <w:tcBorders>
              <w:left w:val="single" w:sz="14" w:space="0" w:color="C7C9CB"/>
              <w:right w:val="single" w:sz="14" w:space="0" w:color="C7C9CB"/>
            </w:tcBorders>
            <w:shd w:val="clear" w:color="auto" w:fill="C7C9CB"/>
          </w:tcPr>
          <w:p>
            <w:pPr/>
          </w:p>
        </w:tc>
        <w:tc>
          <w:tcPr>
            <w:tcW w:w="1467" w:type="dxa"/>
            <w:vMerge/>
            <w:tcBorders>
              <w:left w:val="single" w:sz="14" w:space="0" w:color="C7C9CB"/>
              <w:bottom w:val="nil" w:sz="6" w:space="0" w:color="auto"/>
              <w:right w:val="single" w:sz="5" w:space="0" w:color="231F20"/>
            </w:tcBorders>
            <w:shd w:val="clear" w:color="auto" w:fill="E7E8E8"/>
          </w:tcPr>
          <w:p>
            <w:pPr/>
          </w:p>
        </w:tc>
      </w:tr>
      <w:tr>
        <w:trPr>
          <w:trHeight w:val="174" w:hRule="exact"/>
        </w:trPr>
        <w:tc>
          <w:tcPr>
            <w:tcW w:w="1675" w:type="dxa"/>
            <w:vMerge/>
            <w:tcBorders>
              <w:left w:val="single" w:sz="5" w:space="0" w:color="231F20"/>
              <w:bottom w:val="nil" w:sz="6" w:space="0" w:color="auto"/>
              <w:right w:val="single" w:sz="5" w:space="0" w:color="231F20"/>
            </w:tcBorders>
            <w:shd w:val="clear" w:color="auto" w:fill="C7C9CB"/>
          </w:tcPr>
          <w:p>
            <w:pPr/>
          </w:p>
        </w:tc>
        <w:tc>
          <w:tcPr>
            <w:tcW w:w="2797" w:type="dxa"/>
            <w:gridSpan w:val="2"/>
            <w:vMerge/>
            <w:tcBorders>
              <w:left w:val="single" w:sz="23" w:space="0" w:color="C7C9CB"/>
              <w:bottom w:val="single" w:sz="47" w:space="0" w:color="C7C9CB"/>
              <w:right w:val="single" w:sz="24" w:space="0" w:color="C7C9CB"/>
            </w:tcBorders>
            <w:shd w:val="clear" w:color="auto" w:fill="C7C9CB"/>
          </w:tcPr>
          <w:p>
            <w:pPr/>
          </w:p>
        </w:tc>
        <w:tc>
          <w:tcPr>
            <w:tcW w:w="3178" w:type="dxa"/>
            <w:gridSpan w:val="3"/>
            <w:vMerge/>
            <w:tcBorders>
              <w:left w:val="single" w:sz="14" w:space="0" w:color="C7C9CB"/>
              <w:right w:val="single" w:sz="14" w:space="0" w:color="C7C9CB"/>
            </w:tcBorders>
            <w:shd w:val="clear" w:color="auto" w:fill="C7C9CB"/>
          </w:tcPr>
          <w:p>
            <w:pPr/>
          </w:p>
        </w:tc>
        <w:tc>
          <w:tcPr>
            <w:tcW w:w="1467" w:type="dxa"/>
            <w:vMerge w:val="restart"/>
            <w:tcBorders>
              <w:top w:val="nil" w:sz="6" w:space="0" w:color="auto"/>
              <w:left w:val="single" w:sz="13" w:space="0" w:color="E7E8E8"/>
              <w:right w:val="single" w:sz="14" w:space="0" w:color="E7E8E8"/>
            </w:tcBorders>
            <w:shd w:val="clear" w:color="auto" w:fill="E7E8E8"/>
          </w:tcPr>
          <w:p>
            <w:pPr>
              <w:pStyle w:val="TableParagraph"/>
              <w:spacing w:line="275" w:lineRule="auto"/>
              <w:ind w:left="64" w:right="63" w:hanging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Ukupni 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troškovi</w:t>
            </w:r>
            <w:r>
              <w:rPr>
                <w:rFonts w:ascii="Times New Roman" w:hAnsi="Times New Roman"/>
                <w:b/>
                <w:color w:val="231F20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po</w:t>
            </w:r>
            <w:r>
              <w:rPr>
                <w:rFonts w:ascii="Times New Roman" w:hAnsi="Times New Roman"/>
                <w:b/>
                <w:color w:val="231F20"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nezgodi</w:t>
            </w:r>
            <w:r>
              <w:rPr>
                <w:rFonts w:ascii="Times New Roman" w:hAnsi="Times New Roman"/>
                <w:b/>
                <w:color w:val="231F20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b/>
                <w:color w:val="231F20"/>
                <w:sz w:val="18"/>
              </w:rPr>
              <w:t>(KM)</w:t>
            </w:r>
            <w:r>
              <w:rPr>
                <w:rFonts w:ascii="Times New Roman" w:hAnsi="Times New Roman"/>
                <w:b/>
                <w:color w:val="231F20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b/>
                <w:color w:val="231F20"/>
                <w:sz w:val="18"/>
              </w:rPr>
              <w:t>u</w:t>
            </w:r>
            <w:r>
              <w:rPr>
                <w:rFonts w:ascii="Times New Roman" w:hAnsi="Times New Roman"/>
                <w:b/>
                <w:color w:val="231F20"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b/>
                <w:color w:val="231F20"/>
                <w:sz w:val="18"/>
              </w:rPr>
              <w:t>2010.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64" w:hRule="exact"/>
        </w:trPr>
        <w:tc>
          <w:tcPr>
            <w:tcW w:w="1675" w:type="dxa"/>
            <w:vMerge w:val="restart"/>
            <w:tcBorders>
              <w:top w:val="nil" w:sz="6" w:space="0" w:color="auto"/>
              <w:left w:val="single" w:sz="14" w:space="0" w:color="C7C9CB"/>
              <w:right w:val="single" w:sz="23" w:space="0" w:color="C7C9CB"/>
            </w:tcBorders>
            <w:shd w:val="clear" w:color="auto" w:fill="C7C9CB"/>
          </w:tcPr>
          <w:p>
            <w:pPr>
              <w:pStyle w:val="TableParagraph"/>
              <w:spacing w:line="153" w:lineRule="exact"/>
              <w:ind w:left="5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Ozbilјnost</w:t>
            </w: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line="240" w:lineRule="auto" w:before="30"/>
              <w:ind w:left="5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saobraćajne</w:t>
            </w:r>
            <w:r>
              <w:rPr>
                <w:rFonts w:ascii="Times New Roman" w:hAnsi="Times New Roman"/>
                <w:b/>
                <w:color w:val="231F20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nezgode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797" w:type="dxa"/>
            <w:gridSpan w:val="2"/>
            <w:tcBorders>
              <w:top w:val="single" w:sz="47" w:space="0" w:color="C7C9CB"/>
              <w:left w:val="single" w:sz="23" w:space="0" w:color="C7C9CB"/>
              <w:bottom w:val="single" w:sz="5" w:space="0" w:color="231F20"/>
              <w:right w:val="single" w:sz="14" w:space="0" w:color="C7C9CB"/>
            </w:tcBorders>
            <w:shd w:val="clear" w:color="auto" w:fill="C7C9CB"/>
          </w:tcPr>
          <w:p>
            <w:pPr/>
          </w:p>
        </w:tc>
        <w:tc>
          <w:tcPr>
            <w:tcW w:w="3178" w:type="dxa"/>
            <w:gridSpan w:val="3"/>
            <w:vMerge/>
            <w:tcBorders>
              <w:left w:val="single" w:sz="14" w:space="0" w:color="C7C9CB"/>
              <w:bottom w:val="single" w:sz="5" w:space="0" w:color="231F20"/>
              <w:right w:val="single" w:sz="14" w:space="0" w:color="C7C9CB"/>
            </w:tcBorders>
            <w:shd w:val="clear" w:color="auto" w:fill="C7C9CB"/>
          </w:tcPr>
          <w:p>
            <w:pPr/>
          </w:p>
        </w:tc>
        <w:tc>
          <w:tcPr>
            <w:tcW w:w="1467" w:type="dxa"/>
            <w:vMerge/>
            <w:tcBorders>
              <w:left w:val="single" w:sz="13" w:space="0" w:color="E7E8E8"/>
              <w:right w:val="single" w:sz="14" w:space="0" w:color="E7E8E8"/>
            </w:tcBorders>
            <w:shd w:val="clear" w:color="auto" w:fill="E7E8E8"/>
          </w:tcPr>
          <w:p>
            <w:pPr/>
          </w:p>
        </w:tc>
      </w:tr>
      <w:tr>
        <w:trPr>
          <w:trHeight w:val="65" w:hRule="exact"/>
        </w:trPr>
        <w:tc>
          <w:tcPr>
            <w:tcW w:w="1675" w:type="dxa"/>
            <w:vMerge/>
            <w:tcBorders>
              <w:left w:val="single" w:sz="14" w:space="0" w:color="C7C9CB"/>
              <w:right w:val="single" w:sz="23" w:space="0" w:color="C7C9CB"/>
            </w:tcBorders>
            <w:shd w:val="clear" w:color="auto" w:fill="C7C9CB"/>
          </w:tcPr>
          <w:p>
            <w:pPr/>
          </w:p>
        </w:tc>
        <w:tc>
          <w:tcPr>
            <w:tcW w:w="1244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13" w:space="0" w:color="C7C9CB"/>
            </w:tcBorders>
            <w:shd w:val="clear" w:color="auto" w:fill="C7C9CB"/>
          </w:tcPr>
          <w:p>
            <w:pPr>
              <w:pStyle w:val="TableParagraph"/>
              <w:spacing w:line="276" w:lineRule="auto"/>
              <w:ind w:left="302" w:right="254" w:hanging="24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Troškovi</w:t>
            </w:r>
            <w:r>
              <w:rPr>
                <w:rFonts w:ascii="Times New Roman" w:hAnsi="Times New Roman"/>
                <w:b/>
                <w:color w:val="231F20"/>
                <w:spacing w:val="20"/>
                <w:sz w:val="18"/>
              </w:rPr>
              <w:t> 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oštećene</w:t>
            </w:r>
            <w:r>
              <w:rPr>
                <w:rFonts w:ascii="Times New Roman" w:hAnsi="Times New Roman"/>
                <w:b/>
                <w:color w:val="231F20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imovine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53" w:type="dxa"/>
            <w:tcBorders>
              <w:top w:val="single" w:sz="5" w:space="0" w:color="231F20"/>
              <w:left w:val="single" w:sz="5" w:space="0" w:color="231F20"/>
              <w:bottom w:val="single" w:sz="48" w:space="0" w:color="C7C9CB"/>
              <w:right w:val="single" w:sz="5" w:space="0" w:color="231F20"/>
            </w:tcBorders>
            <w:shd w:val="clear" w:color="auto" w:fill="C7C9CB"/>
          </w:tcPr>
          <w:p>
            <w:pPr/>
          </w:p>
        </w:tc>
        <w:tc>
          <w:tcPr>
            <w:tcW w:w="1061" w:type="dxa"/>
            <w:tcBorders>
              <w:top w:val="single" w:sz="5" w:space="0" w:color="231F20"/>
              <w:left w:val="single" w:sz="5" w:space="0" w:color="231F20"/>
              <w:bottom w:val="single" w:sz="48" w:space="0" w:color="C7C9CB"/>
              <w:right w:val="single" w:sz="5" w:space="0" w:color="231F20"/>
            </w:tcBorders>
            <w:shd w:val="clear" w:color="auto" w:fill="C7C9CB"/>
          </w:tcPr>
          <w:p>
            <w:pPr/>
          </w:p>
        </w:tc>
        <w:tc>
          <w:tcPr>
            <w:tcW w:w="1177" w:type="dxa"/>
            <w:tcBorders>
              <w:top w:val="single" w:sz="5" w:space="0" w:color="231F20"/>
              <w:left w:val="single" w:sz="5" w:space="0" w:color="231F20"/>
              <w:bottom w:val="single" w:sz="48" w:space="0" w:color="C7C9CB"/>
              <w:right w:val="single" w:sz="5" w:space="0" w:color="231F20"/>
            </w:tcBorders>
            <w:shd w:val="clear" w:color="auto" w:fill="C7C9CB"/>
          </w:tcPr>
          <w:p>
            <w:pPr/>
          </w:p>
        </w:tc>
        <w:tc>
          <w:tcPr>
            <w:tcW w:w="941" w:type="dxa"/>
            <w:tcBorders>
              <w:top w:val="single" w:sz="5" w:space="0" w:color="231F20"/>
              <w:left w:val="single" w:sz="5" w:space="0" w:color="231F20"/>
              <w:bottom w:val="single" w:sz="48" w:space="0" w:color="C7C9CB"/>
              <w:right w:val="single" w:sz="13" w:space="0" w:color="E7E8E8"/>
            </w:tcBorders>
            <w:shd w:val="clear" w:color="auto" w:fill="C7C9CB"/>
          </w:tcPr>
          <w:p>
            <w:pPr/>
          </w:p>
        </w:tc>
        <w:tc>
          <w:tcPr>
            <w:tcW w:w="1467" w:type="dxa"/>
            <w:vMerge/>
            <w:tcBorders>
              <w:left w:val="single" w:sz="13" w:space="0" w:color="E7E8E8"/>
              <w:right w:val="single" w:sz="14" w:space="0" w:color="E7E8E8"/>
            </w:tcBorders>
            <w:shd w:val="clear" w:color="auto" w:fill="E7E8E8"/>
          </w:tcPr>
          <w:p>
            <w:pPr/>
          </w:p>
        </w:tc>
      </w:tr>
      <w:tr>
        <w:trPr>
          <w:trHeight w:val="293" w:hRule="exact"/>
        </w:trPr>
        <w:tc>
          <w:tcPr>
            <w:tcW w:w="1675" w:type="dxa"/>
            <w:vMerge/>
            <w:tcBorders>
              <w:left w:val="single" w:sz="14" w:space="0" w:color="C7C9CB"/>
              <w:bottom w:val="nil" w:sz="6" w:space="0" w:color="auto"/>
              <w:right w:val="single" w:sz="23" w:space="0" w:color="C7C9CB"/>
            </w:tcBorders>
            <w:shd w:val="clear" w:color="auto" w:fill="C7C9CB"/>
          </w:tcPr>
          <w:p>
            <w:pPr/>
          </w:p>
        </w:tc>
        <w:tc>
          <w:tcPr>
            <w:tcW w:w="1244" w:type="dxa"/>
            <w:vMerge/>
            <w:tcBorders>
              <w:left w:val="single" w:sz="5" w:space="0" w:color="231F20"/>
              <w:right w:val="single" w:sz="13" w:space="0" w:color="C7C9CB"/>
            </w:tcBorders>
            <w:shd w:val="clear" w:color="auto" w:fill="C7C9CB"/>
          </w:tcPr>
          <w:p>
            <w:pPr/>
          </w:p>
        </w:tc>
        <w:tc>
          <w:tcPr>
            <w:tcW w:w="1553" w:type="dxa"/>
            <w:vMerge w:val="restart"/>
            <w:tcBorders>
              <w:top w:val="single" w:sz="48" w:space="0" w:color="C7C9CB"/>
              <w:left w:val="single" w:sz="13" w:space="0" w:color="C7C9CB"/>
              <w:right w:val="single" w:sz="24" w:space="0" w:color="C7C9CB"/>
            </w:tcBorders>
            <w:shd w:val="clear" w:color="auto" w:fill="C7C9CB"/>
          </w:tcPr>
          <w:p>
            <w:pPr>
              <w:pStyle w:val="TableParagraph"/>
              <w:spacing w:line="240" w:lineRule="auto"/>
              <w:ind w:left="9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pacing w:val="-1"/>
                <w:sz w:val="18"/>
              </w:rPr>
              <w:t>Administrativni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30"/>
              <w:ind w:left="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troškovi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61" w:type="dxa"/>
            <w:vMerge w:val="restart"/>
            <w:tcBorders>
              <w:top w:val="single" w:sz="48" w:space="0" w:color="C7C9CB"/>
              <w:left w:val="single" w:sz="24" w:space="0" w:color="C7C9CB"/>
              <w:right w:val="single" w:sz="24" w:space="0" w:color="C7C9CB"/>
            </w:tcBorders>
            <w:shd w:val="clear" w:color="auto" w:fill="C7C9CB"/>
          </w:tcPr>
          <w:p>
            <w:pPr>
              <w:pStyle w:val="TableParagraph"/>
              <w:spacing w:line="275" w:lineRule="auto"/>
              <w:ind w:left="241" w:right="111" w:hanging="13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Izgublјeni</w:t>
            </w:r>
            <w:r>
              <w:rPr>
                <w:rFonts w:ascii="Times New Roman" w:hAnsi="Times New Roman"/>
                <w:b/>
                <w:color w:val="231F20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učinak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77" w:type="dxa"/>
            <w:vMerge w:val="restart"/>
            <w:tcBorders>
              <w:top w:val="single" w:sz="48" w:space="0" w:color="C7C9CB"/>
              <w:left w:val="single" w:sz="24" w:space="0" w:color="C7C9CB"/>
              <w:right w:val="single" w:sz="23" w:space="0" w:color="C7C9CB"/>
            </w:tcBorders>
            <w:shd w:val="clear" w:color="auto" w:fill="C7C9CB"/>
          </w:tcPr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pacing w:val="-1"/>
                <w:sz w:val="18"/>
              </w:rPr>
              <w:t>Medicinski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30"/>
              <w:ind w:right="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troškovi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41" w:type="dxa"/>
            <w:vMerge w:val="restart"/>
            <w:tcBorders>
              <w:top w:val="single" w:sz="48" w:space="0" w:color="C7C9CB"/>
              <w:left w:val="single" w:sz="23" w:space="0" w:color="C7C9CB"/>
              <w:right w:val="single" w:sz="14" w:space="0" w:color="C7C9CB"/>
            </w:tcBorders>
            <w:shd w:val="clear" w:color="auto" w:fill="C7C9CB"/>
          </w:tcPr>
          <w:p>
            <w:pPr>
              <w:pStyle w:val="TableParagraph"/>
              <w:spacing w:line="240" w:lineRule="auto"/>
              <w:ind w:left="1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pacing w:val="-1"/>
                <w:sz w:val="18"/>
              </w:rPr>
              <w:t>Ljudski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30"/>
              <w:ind w:left="12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troškovi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67" w:type="dxa"/>
            <w:vMerge/>
            <w:tcBorders>
              <w:left w:val="single" w:sz="13" w:space="0" w:color="E7E8E8"/>
              <w:right w:val="single" w:sz="14" w:space="0" w:color="E7E8E8"/>
            </w:tcBorders>
            <w:shd w:val="clear" w:color="auto" w:fill="E7E8E8"/>
          </w:tcPr>
          <w:p>
            <w:pPr/>
          </w:p>
        </w:tc>
      </w:tr>
      <w:tr>
        <w:trPr>
          <w:trHeight w:val="120" w:hRule="exact"/>
        </w:trPr>
        <w:tc>
          <w:tcPr>
            <w:tcW w:w="1675" w:type="dxa"/>
            <w:vMerge w:val="restart"/>
            <w:tcBorders>
              <w:top w:val="nil" w:sz="6" w:space="0" w:color="auto"/>
              <w:left w:val="single" w:sz="5" w:space="0" w:color="231F20"/>
              <w:right w:val="single" w:sz="5" w:space="0" w:color="231F20"/>
            </w:tcBorders>
            <w:shd w:val="clear" w:color="auto" w:fill="C7C9CB"/>
          </w:tcPr>
          <w:p>
            <w:pPr/>
          </w:p>
        </w:tc>
        <w:tc>
          <w:tcPr>
            <w:tcW w:w="1244" w:type="dxa"/>
            <w:vMerge/>
            <w:tcBorders>
              <w:left w:val="single" w:sz="5" w:space="0" w:color="231F20"/>
              <w:right w:val="single" w:sz="13" w:space="0" w:color="C7C9CB"/>
            </w:tcBorders>
            <w:shd w:val="clear" w:color="auto" w:fill="C7C9CB"/>
          </w:tcPr>
          <w:p>
            <w:pPr/>
          </w:p>
        </w:tc>
        <w:tc>
          <w:tcPr>
            <w:tcW w:w="1553" w:type="dxa"/>
            <w:vMerge/>
            <w:tcBorders>
              <w:left w:val="single" w:sz="13" w:space="0" w:color="C7C9CB"/>
              <w:right w:val="single" w:sz="24" w:space="0" w:color="C7C9CB"/>
            </w:tcBorders>
            <w:shd w:val="clear" w:color="auto" w:fill="C7C9CB"/>
          </w:tcPr>
          <w:p>
            <w:pPr/>
          </w:p>
        </w:tc>
        <w:tc>
          <w:tcPr>
            <w:tcW w:w="1061" w:type="dxa"/>
            <w:vMerge/>
            <w:tcBorders>
              <w:left w:val="single" w:sz="24" w:space="0" w:color="C7C9CB"/>
              <w:right w:val="single" w:sz="24" w:space="0" w:color="C7C9CB"/>
            </w:tcBorders>
            <w:shd w:val="clear" w:color="auto" w:fill="C7C9CB"/>
          </w:tcPr>
          <w:p>
            <w:pPr/>
          </w:p>
        </w:tc>
        <w:tc>
          <w:tcPr>
            <w:tcW w:w="1177" w:type="dxa"/>
            <w:vMerge/>
            <w:tcBorders>
              <w:left w:val="single" w:sz="24" w:space="0" w:color="C7C9CB"/>
              <w:right w:val="single" w:sz="23" w:space="0" w:color="C7C9CB"/>
            </w:tcBorders>
            <w:shd w:val="clear" w:color="auto" w:fill="C7C9CB"/>
          </w:tcPr>
          <w:p>
            <w:pPr/>
          </w:p>
        </w:tc>
        <w:tc>
          <w:tcPr>
            <w:tcW w:w="941" w:type="dxa"/>
            <w:vMerge/>
            <w:tcBorders>
              <w:left w:val="single" w:sz="23" w:space="0" w:color="C7C9CB"/>
              <w:right w:val="single" w:sz="14" w:space="0" w:color="C7C9CB"/>
            </w:tcBorders>
            <w:shd w:val="clear" w:color="auto" w:fill="C7C9CB"/>
          </w:tcPr>
          <w:p>
            <w:pPr/>
          </w:p>
        </w:tc>
        <w:tc>
          <w:tcPr>
            <w:tcW w:w="1467" w:type="dxa"/>
            <w:vMerge/>
            <w:tcBorders>
              <w:left w:val="single" w:sz="13" w:space="0" w:color="E7E8E8"/>
              <w:bottom w:val="nil" w:sz="6" w:space="0" w:color="auto"/>
              <w:right w:val="single" w:sz="14" w:space="0" w:color="E7E8E8"/>
            </w:tcBorders>
            <w:shd w:val="clear" w:color="auto" w:fill="E7E8E8"/>
          </w:tcPr>
          <w:p>
            <w:pPr/>
          </w:p>
        </w:tc>
      </w:tr>
      <w:tr>
        <w:trPr>
          <w:trHeight w:val="182" w:hRule="exact"/>
        </w:trPr>
        <w:tc>
          <w:tcPr>
            <w:tcW w:w="1675" w:type="dxa"/>
            <w:vMerge/>
            <w:tcBorders>
              <w:left w:val="single" w:sz="5" w:space="0" w:color="231F20"/>
              <w:right w:val="single" w:sz="5" w:space="0" w:color="231F20"/>
            </w:tcBorders>
            <w:shd w:val="clear" w:color="auto" w:fill="C7C9CB"/>
          </w:tcPr>
          <w:p>
            <w:pPr/>
          </w:p>
        </w:tc>
        <w:tc>
          <w:tcPr>
            <w:tcW w:w="1244" w:type="dxa"/>
            <w:vMerge/>
            <w:tcBorders>
              <w:left w:val="single" w:sz="5" w:space="0" w:color="231F20"/>
              <w:right w:val="single" w:sz="13" w:space="0" w:color="C7C9CB"/>
            </w:tcBorders>
            <w:shd w:val="clear" w:color="auto" w:fill="C7C9CB"/>
          </w:tcPr>
          <w:p>
            <w:pPr/>
          </w:p>
        </w:tc>
        <w:tc>
          <w:tcPr>
            <w:tcW w:w="1553" w:type="dxa"/>
            <w:vMerge/>
            <w:tcBorders>
              <w:left w:val="single" w:sz="13" w:space="0" w:color="C7C9CB"/>
              <w:bottom w:val="single" w:sz="48" w:space="0" w:color="C7C9CB"/>
              <w:right w:val="single" w:sz="24" w:space="0" w:color="C7C9CB"/>
            </w:tcBorders>
            <w:shd w:val="clear" w:color="auto" w:fill="C7C9CB"/>
          </w:tcPr>
          <w:p>
            <w:pPr/>
          </w:p>
        </w:tc>
        <w:tc>
          <w:tcPr>
            <w:tcW w:w="1061" w:type="dxa"/>
            <w:vMerge/>
            <w:tcBorders>
              <w:left w:val="single" w:sz="24" w:space="0" w:color="C7C9CB"/>
              <w:bottom w:val="single" w:sz="48" w:space="0" w:color="C7C9CB"/>
              <w:right w:val="single" w:sz="24" w:space="0" w:color="C7C9CB"/>
            </w:tcBorders>
            <w:shd w:val="clear" w:color="auto" w:fill="C7C9CB"/>
          </w:tcPr>
          <w:p>
            <w:pPr/>
          </w:p>
        </w:tc>
        <w:tc>
          <w:tcPr>
            <w:tcW w:w="1177" w:type="dxa"/>
            <w:vMerge/>
            <w:tcBorders>
              <w:left w:val="single" w:sz="24" w:space="0" w:color="C7C9CB"/>
              <w:bottom w:val="single" w:sz="48" w:space="0" w:color="C7C9CB"/>
              <w:right w:val="single" w:sz="23" w:space="0" w:color="C7C9CB"/>
            </w:tcBorders>
            <w:shd w:val="clear" w:color="auto" w:fill="C7C9CB"/>
          </w:tcPr>
          <w:p>
            <w:pPr/>
          </w:p>
        </w:tc>
        <w:tc>
          <w:tcPr>
            <w:tcW w:w="941" w:type="dxa"/>
            <w:vMerge/>
            <w:tcBorders>
              <w:left w:val="single" w:sz="23" w:space="0" w:color="C7C9CB"/>
              <w:bottom w:val="single" w:sz="48" w:space="0" w:color="C7C9CB"/>
              <w:right w:val="single" w:sz="14" w:space="0" w:color="C7C9CB"/>
            </w:tcBorders>
            <w:shd w:val="clear" w:color="auto" w:fill="C7C9CB"/>
          </w:tcPr>
          <w:p>
            <w:pPr/>
          </w:p>
        </w:tc>
        <w:tc>
          <w:tcPr>
            <w:tcW w:w="1467" w:type="dxa"/>
            <w:vMerge w:val="restart"/>
            <w:tcBorders>
              <w:top w:val="nil" w:sz="6" w:space="0" w:color="auto"/>
              <w:left w:val="single" w:sz="5" w:space="0" w:color="231F20"/>
              <w:right w:val="single" w:sz="5" w:space="0" w:color="231F20"/>
            </w:tcBorders>
            <w:shd w:val="clear" w:color="auto" w:fill="E7E8E8"/>
          </w:tcPr>
          <w:p>
            <w:pPr/>
          </w:p>
        </w:tc>
      </w:tr>
      <w:tr>
        <w:trPr>
          <w:trHeight w:val="65" w:hRule="exact"/>
        </w:trPr>
        <w:tc>
          <w:tcPr>
            <w:tcW w:w="1675" w:type="dxa"/>
            <w:vMerge/>
            <w:tcBorders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C7C9CB"/>
          </w:tcPr>
          <w:p>
            <w:pPr/>
          </w:p>
        </w:tc>
        <w:tc>
          <w:tcPr>
            <w:tcW w:w="1244" w:type="dxa"/>
            <w:vMerge/>
            <w:tcBorders>
              <w:left w:val="single" w:sz="5" w:space="0" w:color="231F20"/>
              <w:bottom w:val="single" w:sz="5" w:space="0" w:color="231F20"/>
              <w:right w:val="single" w:sz="13" w:space="0" w:color="C7C9CB"/>
            </w:tcBorders>
            <w:shd w:val="clear" w:color="auto" w:fill="C7C9CB"/>
          </w:tcPr>
          <w:p>
            <w:pPr/>
          </w:p>
        </w:tc>
        <w:tc>
          <w:tcPr>
            <w:tcW w:w="1553" w:type="dxa"/>
            <w:tcBorders>
              <w:top w:val="single" w:sz="48" w:space="0" w:color="C7C9CB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C7C9CB"/>
          </w:tcPr>
          <w:p>
            <w:pPr/>
          </w:p>
        </w:tc>
        <w:tc>
          <w:tcPr>
            <w:tcW w:w="1061" w:type="dxa"/>
            <w:tcBorders>
              <w:top w:val="single" w:sz="48" w:space="0" w:color="C7C9CB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C7C9CB"/>
          </w:tcPr>
          <w:p>
            <w:pPr/>
          </w:p>
        </w:tc>
        <w:tc>
          <w:tcPr>
            <w:tcW w:w="1177" w:type="dxa"/>
            <w:tcBorders>
              <w:top w:val="single" w:sz="48" w:space="0" w:color="C7C9CB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C7C9CB"/>
          </w:tcPr>
          <w:p>
            <w:pPr/>
          </w:p>
        </w:tc>
        <w:tc>
          <w:tcPr>
            <w:tcW w:w="941" w:type="dxa"/>
            <w:tcBorders>
              <w:top w:val="single" w:sz="48" w:space="0" w:color="C7C9CB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C7C9CB"/>
          </w:tcPr>
          <w:p>
            <w:pPr/>
          </w:p>
        </w:tc>
        <w:tc>
          <w:tcPr>
            <w:tcW w:w="1467" w:type="dxa"/>
            <w:vMerge/>
            <w:tcBorders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7E8E8"/>
          </w:tcPr>
          <w:p>
            <w:pPr/>
          </w:p>
        </w:tc>
      </w:tr>
      <w:tr>
        <w:trPr>
          <w:trHeight w:val="65" w:hRule="exact"/>
        </w:trPr>
        <w:tc>
          <w:tcPr>
            <w:tcW w:w="1675" w:type="dxa"/>
            <w:vMerge w:val="restart"/>
            <w:tcBorders>
              <w:top w:val="single" w:sz="5" w:space="0" w:color="231F20"/>
              <w:left w:val="single" w:sz="14" w:space="0" w:color="E7E8E8"/>
              <w:right w:val="single" w:sz="14" w:space="0" w:color="E7E8E8"/>
            </w:tcBorders>
            <w:shd w:val="clear" w:color="auto" w:fill="E7E8E8"/>
          </w:tcPr>
          <w:p>
            <w:pPr>
              <w:pStyle w:val="TableParagraph"/>
              <w:spacing w:line="275" w:lineRule="auto"/>
              <w:ind w:left="-1" w:right="9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1"/>
                <w:sz w:val="18"/>
              </w:rPr>
              <w:t>Nezgoda</w:t>
            </w:r>
            <w:r>
              <w:rPr>
                <w:rFonts w:ascii="Times New Roman"/>
                <w:color w:val="231F20"/>
                <w:spacing w:val="-4"/>
                <w:sz w:val="18"/>
              </w:rPr>
              <w:t> </w:t>
            </w:r>
            <w:r>
              <w:rPr>
                <w:rFonts w:ascii="Times New Roman"/>
                <w:color w:val="231F20"/>
                <w:sz w:val="18"/>
              </w:rPr>
              <w:t>s</w:t>
            </w:r>
            <w:r>
              <w:rPr>
                <w:rFonts w:ascii="Times New Roman"/>
                <w:color w:val="231F20"/>
                <w:spacing w:val="-4"/>
                <w:sz w:val="18"/>
              </w:rPr>
              <w:t> </w:t>
            </w:r>
            <w:r>
              <w:rPr>
                <w:rFonts w:ascii="Times New Roman"/>
                <w:color w:val="231F20"/>
                <w:spacing w:val="-1"/>
                <w:sz w:val="18"/>
              </w:rPr>
              <w:t>poginulim</w:t>
            </w:r>
            <w:r>
              <w:rPr>
                <w:rFonts w:ascii="Times New Roman"/>
                <w:color w:val="231F20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color w:val="231F20"/>
                <w:spacing w:val="-1"/>
                <w:sz w:val="18"/>
              </w:rPr>
              <w:t>liciima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44" w:type="dxa"/>
            <w:tcBorders>
              <w:top w:val="single" w:sz="5" w:space="0" w:color="231F20"/>
              <w:left w:val="single" w:sz="14" w:space="0" w:color="E7E8E8"/>
              <w:bottom w:val="single" w:sz="48" w:space="0" w:color="E7E8E8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1553" w:type="dxa"/>
            <w:tcBorders>
              <w:top w:val="single" w:sz="5" w:space="0" w:color="231F20"/>
              <w:left w:val="single" w:sz="5" w:space="0" w:color="231F20"/>
              <w:bottom w:val="single" w:sz="48" w:space="0" w:color="E7E8E8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1061" w:type="dxa"/>
            <w:tcBorders>
              <w:top w:val="single" w:sz="5" w:space="0" w:color="231F20"/>
              <w:left w:val="single" w:sz="5" w:space="0" w:color="231F20"/>
              <w:bottom w:val="single" w:sz="48" w:space="0" w:color="E7E8E8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1177" w:type="dxa"/>
            <w:tcBorders>
              <w:top w:val="single" w:sz="5" w:space="0" w:color="231F20"/>
              <w:left w:val="single" w:sz="5" w:space="0" w:color="231F20"/>
              <w:bottom w:val="single" w:sz="48" w:space="0" w:color="E7E8E8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941" w:type="dxa"/>
            <w:tcBorders>
              <w:top w:val="single" w:sz="5" w:space="0" w:color="231F20"/>
              <w:left w:val="single" w:sz="5" w:space="0" w:color="231F20"/>
              <w:bottom w:val="single" w:sz="48" w:space="0" w:color="E7E8E8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1467" w:type="dxa"/>
            <w:tcBorders>
              <w:top w:val="single" w:sz="5" w:space="0" w:color="231F20"/>
              <w:left w:val="single" w:sz="5" w:space="0" w:color="231F20"/>
              <w:bottom w:val="single" w:sz="48" w:space="0" w:color="E7E8E8"/>
              <w:right w:val="single" w:sz="5" w:space="0" w:color="231F20"/>
            </w:tcBorders>
            <w:shd w:val="clear" w:color="auto" w:fill="E7E8E8"/>
          </w:tcPr>
          <w:p>
            <w:pPr/>
          </w:p>
        </w:tc>
      </w:tr>
      <w:tr>
        <w:trPr>
          <w:trHeight w:val="60" w:hRule="exact"/>
        </w:trPr>
        <w:tc>
          <w:tcPr>
            <w:tcW w:w="1675" w:type="dxa"/>
            <w:vMerge/>
            <w:tcBorders>
              <w:left w:val="single" w:sz="14" w:space="0" w:color="E7E8E8"/>
              <w:right w:val="single" w:sz="14" w:space="0" w:color="E7E8E8"/>
            </w:tcBorders>
            <w:shd w:val="clear" w:color="auto" w:fill="E7E8E8"/>
          </w:tcPr>
          <w:p>
            <w:pPr/>
          </w:p>
        </w:tc>
        <w:tc>
          <w:tcPr>
            <w:tcW w:w="1244" w:type="dxa"/>
            <w:tcBorders>
              <w:top w:val="single" w:sz="48" w:space="0" w:color="E7E8E8"/>
              <w:left w:val="single" w:sz="14" w:space="0" w:color="E7E8E8"/>
              <w:bottom w:val="nil" w:sz="6" w:space="0" w:color="auto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1553" w:type="dxa"/>
            <w:tcBorders>
              <w:top w:val="single" w:sz="48" w:space="0" w:color="E7E8E8"/>
              <w:left w:val="single" w:sz="5" w:space="0" w:color="231F20"/>
              <w:bottom w:val="nil" w:sz="6" w:space="0" w:color="auto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1061" w:type="dxa"/>
            <w:tcBorders>
              <w:top w:val="single" w:sz="48" w:space="0" w:color="E7E8E8"/>
              <w:left w:val="single" w:sz="5" w:space="0" w:color="231F20"/>
              <w:bottom w:val="nil" w:sz="6" w:space="0" w:color="auto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1177" w:type="dxa"/>
            <w:tcBorders>
              <w:top w:val="single" w:sz="48" w:space="0" w:color="E7E8E8"/>
              <w:left w:val="single" w:sz="5" w:space="0" w:color="231F20"/>
              <w:bottom w:val="nil" w:sz="6" w:space="0" w:color="auto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941" w:type="dxa"/>
            <w:tcBorders>
              <w:top w:val="single" w:sz="48" w:space="0" w:color="E7E8E8"/>
              <w:left w:val="single" w:sz="5" w:space="0" w:color="231F20"/>
              <w:bottom w:val="nil" w:sz="6" w:space="0" w:color="auto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1467" w:type="dxa"/>
            <w:tcBorders>
              <w:top w:val="single" w:sz="48" w:space="0" w:color="E7E8E8"/>
              <w:left w:val="single" w:sz="5" w:space="0" w:color="231F20"/>
              <w:bottom w:val="nil" w:sz="6" w:space="0" w:color="auto"/>
              <w:right w:val="single" w:sz="5" w:space="0" w:color="231F20"/>
            </w:tcBorders>
            <w:shd w:val="clear" w:color="auto" w:fill="E7E8E8"/>
          </w:tcPr>
          <w:p>
            <w:pPr/>
          </w:p>
        </w:tc>
      </w:tr>
      <w:tr>
        <w:trPr>
          <w:trHeight w:val="296" w:hRule="exact"/>
        </w:trPr>
        <w:tc>
          <w:tcPr>
            <w:tcW w:w="1675" w:type="dxa"/>
            <w:vMerge/>
            <w:tcBorders>
              <w:left w:val="single" w:sz="14" w:space="0" w:color="E7E8E8"/>
              <w:right w:val="single" w:sz="14" w:space="0" w:color="E7E8E8"/>
            </w:tcBorders>
            <w:shd w:val="clear" w:color="auto" w:fill="E7E8E8"/>
          </w:tcPr>
          <w:p>
            <w:pPr/>
          </w:p>
        </w:tc>
        <w:tc>
          <w:tcPr>
            <w:tcW w:w="1244" w:type="dxa"/>
            <w:tcBorders>
              <w:top w:val="nil" w:sz="6" w:space="0" w:color="auto"/>
              <w:left w:val="single" w:sz="23" w:space="0" w:color="E7E8E8"/>
              <w:bottom w:val="single" w:sz="47" w:space="0" w:color="E7E8E8"/>
              <w:right w:val="single" w:sz="23" w:space="0" w:color="E7E8E8"/>
            </w:tcBorders>
            <w:shd w:val="clear" w:color="auto" w:fill="E7E8E8"/>
          </w:tcPr>
          <w:p>
            <w:pPr>
              <w:pStyle w:val="TableParagraph"/>
              <w:spacing w:line="202" w:lineRule="exact"/>
              <w:ind w:left="39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7.115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53" w:type="dxa"/>
            <w:tcBorders>
              <w:top w:val="nil" w:sz="6" w:space="0" w:color="auto"/>
              <w:left w:val="single" w:sz="23" w:space="0" w:color="E7E8E8"/>
              <w:bottom w:val="single" w:sz="47" w:space="0" w:color="E7E8E8"/>
              <w:right w:val="single" w:sz="24" w:space="0" w:color="E7E8E8"/>
            </w:tcBorders>
            <w:shd w:val="clear" w:color="auto" w:fill="E7E8E8"/>
          </w:tcPr>
          <w:p>
            <w:pPr>
              <w:pStyle w:val="TableParagraph"/>
              <w:spacing w:line="202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7.051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single" w:sz="24" w:space="0" w:color="E7E8E8"/>
              <w:bottom w:val="single" w:sz="47" w:space="0" w:color="E7E8E8"/>
              <w:right w:val="single" w:sz="24" w:space="0" w:color="E7E8E8"/>
            </w:tcBorders>
            <w:shd w:val="clear" w:color="auto" w:fill="E7E8E8"/>
          </w:tcPr>
          <w:p>
            <w:pPr>
              <w:pStyle w:val="TableParagraph"/>
              <w:spacing w:line="202" w:lineRule="exact"/>
              <w:ind w:left="2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419.622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single" w:sz="24" w:space="0" w:color="E7E8E8"/>
              <w:bottom w:val="single" w:sz="47" w:space="0" w:color="E7E8E8"/>
              <w:right w:val="single" w:sz="23" w:space="0" w:color="E7E8E8"/>
            </w:tcBorders>
            <w:shd w:val="clear" w:color="auto" w:fill="E7E8E8"/>
          </w:tcPr>
          <w:p>
            <w:pPr>
              <w:pStyle w:val="TableParagraph"/>
              <w:spacing w:line="202" w:lineRule="exact"/>
              <w:ind w:left="3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8.162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single" w:sz="23" w:space="0" w:color="E7E8E8"/>
              <w:bottom w:val="single" w:sz="47" w:space="0" w:color="E7E8E8"/>
              <w:right w:val="single" w:sz="23" w:space="0" w:color="E7E8E8"/>
            </w:tcBorders>
            <w:shd w:val="clear" w:color="auto" w:fill="E7E8E8"/>
          </w:tcPr>
          <w:p>
            <w:pPr>
              <w:pStyle w:val="TableParagraph"/>
              <w:spacing w:line="202" w:lineRule="exact"/>
              <w:ind w:left="14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178.668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67" w:type="dxa"/>
            <w:tcBorders>
              <w:top w:val="nil" w:sz="6" w:space="0" w:color="auto"/>
              <w:left w:val="single" w:sz="23" w:space="0" w:color="E7E8E8"/>
              <w:bottom w:val="single" w:sz="47" w:space="0" w:color="E7E8E8"/>
              <w:right w:val="single" w:sz="14" w:space="0" w:color="E7E8E8"/>
            </w:tcBorders>
            <w:shd w:val="clear" w:color="auto" w:fill="E7E8E8"/>
          </w:tcPr>
          <w:p>
            <w:pPr>
              <w:pStyle w:val="TableParagraph"/>
              <w:spacing w:line="202" w:lineRule="exact"/>
              <w:ind w:left="4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620.618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64" w:hRule="exact"/>
        </w:trPr>
        <w:tc>
          <w:tcPr>
            <w:tcW w:w="1675" w:type="dxa"/>
            <w:vMerge/>
            <w:tcBorders>
              <w:left w:val="single" w:sz="14" w:space="0" w:color="E7E8E8"/>
              <w:bottom w:val="single" w:sz="5" w:space="0" w:color="231F20"/>
              <w:right w:val="single" w:sz="14" w:space="0" w:color="E7E8E8"/>
            </w:tcBorders>
            <w:shd w:val="clear" w:color="auto" w:fill="E7E8E8"/>
          </w:tcPr>
          <w:p>
            <w:pPr/>
          </w:p>
        </w:tc>
        <w:tc>
          <w:tcPr>
            <w:tcW w:w="1244" w:type="dxa"/>
            <w:tcBorders>
              <w:top w:val="single" w:sz="47" w:space="0" w:color="E7E8E8"/>
              <w:left w:val="single" w:sz="14" w:space="0" w:color="E7E8E8"/>
              <w:bottom w:val="single" w:sz="5" w:space="0" w:color="231F20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1553" w:type="dxa"/>
            <w:tcBorders>
              <w:top w:val="single" w:sz="47" w:space="0" w:color="E7E8E8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1061" w:type="dxa"/>
            <w:tcBorders>
              <w:top w:val="single" w:sz="47" w:space="0" w:color="E7E8E8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1177" w:type="dxa"/>
            <w:tcBorders>
              <w:top w:val="single" w:sz="47" w:space="0" w:color="E7E8E8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941" w:type="dxa"/>
            <w:tcBorders>
              <w:top w:val="single" w:sz="47" w:space="0" w:color="E7E8E8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1467" w:type="dxa"/>
            <w:tcBorders>
              <w:top w:val="single" w:sz="47" w:space="0" w:color="E7E8E8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7E8E8"/>
          </w:tcPr>
          <w:p>
            <w:pPr/>
          </w:p>
        </w:tc>
      </w:tr>
      <w:tr>
        <w:trPr>
          <w:trHeight w:val="66" w:hRule="exact"/>
        </w:trPr>
        <w:tc>
          <w:tcPr>
            <w:tcW w:w="1675" w:type="dxa"/>
            <w:vMerge w:val="restart"/>
            <w:tcBorders>
              <w:top w:val="single" w:sz="5" w:space="0" w:color="231F20"/>
              <w:left w:val="single" w:sz="14" w:space="0" w:color="E7E8E8"/>
              <w:right w:val="single" w:sz="14" w:space="0" w:color="E7E8E8"/>
            </w:tcBorders>
            <w:shd w:val="clear" w:color="auto" w:fill="E7E8E8"/>
          </w:tcPr>
          <w:p>
            <w:pPr>
              <w:pStyle w:val="TableParagraph"/>
              <w:spacing w:line="204" w:lineRule="exact"/>
              <w:ind w:left="-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231F20"/>
                <w:spacing w:val="-1"/>
                <w:sz w:val="18"/>
              </w:rPr>
              <w:t>Nezgoda</w:t>
            </w:r>
            <w:r>
              <w:rPr>
                <w:rFonts w:ascii="Times New Roman" w:hAnsi="Times New Roman"/>
                <w:color w:val="231F20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color w:val="231F20"/>
                <w:sz w:val="18"/>
              </w:rPr>
              <w:t>s</w:t>
            </w:r>
            <w:r>
              <w:rPr>
                <w:rFonts w:ascii="Times New Roman" w:hAnsi="Times New Roman"/>
                <w:color w:val="231F20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18"/>
              </w:rPr>
              <w:t>teško</w:t>
            </w: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line="240" w:lineRule="auto" w:before="30"/>
              <w:ind w:left="-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231F20"/>
                <w:w w:val="95"/>
                <w:sz w:val="18"/>
              </w:rPr>
              <w:t>povrijeĎenim</w:t>
            </w:r>
            <w:r>
              <w:rPr>
                <w:rFonts w:ascii="Times New Roman" w:hAnsi="Times New Roman"/>
                <w:color w:val="231F20"/>
                <w:spacing w:val="31"/>
                <w:w w:val="95"/>
                <w:sz w:val="18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w w:val="95"/>
                <w:sz w:val="18"/>
              </w:rPr>
              <w:t>licima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44" w:type="dxa"/>
            <w:tcBorders>
              <w:top w:val="single" w:sz="5" w:space="0" w:color="231F20"/>
              <w:left w:val="single" w:sz="14" w:space="0" w:color="E7E8E8"/>
              <w:bottom w:val="single" w:sz="47" w:space="0" w:color="E7E8E8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1553" w:type="dxa"/>
            <w:tcBorders>
              <w:top w:val="single" w:sz="5" w:space="0" w:color="231F20"/>
              <w:left w:val="single" w:sz="5" w:space="0" w:color="231F20"/>
              <w:bottom w:val="single" w:sz="47" w:space="0" w:color="E7E8E8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1061" w:type="dxa"/>
            <w:tcBorders>
              <w:top w:val="single" w:sz="5" w:space="0" w:color="231F20"/>
              <w:left w:val="single" w:sz="5" w:space="0" w:color="231F20"/>
              <w:bottom w:val="single" w:sz="47" w:space="0" w:color="E7E8E8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1177" w:type="dxa"/>
            <w:tcBorders>
              <w:top w:val="single" w:sz="5" w:space="0" w:color="231F20"/>
              <w:left w:val="single" w:sz="5" w:space="0" w:color="231F20"/>
              <w:bottom w:val="single" w:sz="47" w:space="0" w:color="E7E8E8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941" w:type="dxa"/>
            <w:tcBorders>
              <w:top w:val="single" w:sz="5" w:space="0" w:color="231F20"/>
              <w:left w:val="single" w:sz="5" w:space="0" w:color="231F20"/>
              <w:bottom w:val="single" w:sz="47" w:space="0" w:color="E7E8E8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1467" w:type="dxa"/>
            <w:tcBorders>
              <w:top w:val="single" w:sz="5" w:space="0" w:color="231F20"/>
              <w:left w:val="single" w:sz="5" w:space="0" w:color="231F20"/>
              <w:bottom w:val="single" w:sz="47" w:space="0" w:color="E7E8E8"/>
              <w:right w:val="single" w:sz="5" w:space="0" w:color="231F20"/>
            </w:tcBorders>
            <w:shd w:val="clear" w:color="auto" w:fill="E7E8E8"/>
          </w:tcPr>
          <w:p>
            <w:pPr/>
          </w:p>
        </w:tc>
      </w:tr>
      <w:tr>
        <w:trPr>
          <w:trHeight w:val="296" w:hRule="exact"/>
        </w:trPr>
        <w:tc>
          <w:tcPr>
            <w:tcW w:w="1675" w:type="dxa"/>
            <w:vMerge/>
            <w:tcBorders>
              <w:left w:val="single" w:sz="14" w:space="0" w:color="E7E8E8"/>
              <w:right w:val="single" w:sz="14" w:space="0" w:color="E7E8E8"/>
            </w:tcBorders>
            <w:shd w:val="clear" w:color="auto" w:fill="E7E8E8"/>
          </w:tcPr>
          <w:p>
            <w:pPr/>
          </w:p>
        </w:tc>
        <w:tc>
          <w:tcPr>
            <w:tcW w:w="1244" w:type="dxa"/>
            <w:tcBorders>
              <w:top w:val="single" w:sz="47" w:space="0" w:color="E7E8E8"/>
              <w:left w:val="single" w:sz="23" w:space="0" w:color="E7E8E8"/>
              <w:bottom w:val="nil" w:sz="6" w:space="0" w:color="auto"/>
              <w:right w:val="single" w:sz="23" w:space="0" w:color="E7E8E8"/>
            </w:tcBorders>
            <w:shd w:val="clear" w:color="auto" w:fill="E7E8E8"/>
          </w:tcPr>
          <w:p>
            <w:pPr>
              <w:pStyle w:val="TableParagraph"/>
              <w:spacing w:line="202" w:lineRule="exact"/>
              <w:ind w:left="39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5.522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53" w:type="dxa"/>
            <w:tcBorders>
              <w:top w:val="single" w:sz="47" w:space="0" w:color="E7E8E8"/>
              <w:left w:val="single" w:sz="23" w:space="0" w:color="E7E8E8"/>
              <w:bottom w:val="nil" w:sz="6" w:space="0" w:color="auto"/>
              <w:right w:val="single" w:sz="24" w:space="0" w:color="E7E8E8"/>
            </w:tcBorders>
            <w:shd w:val="clear" w:color="auto" w:fill="E7E8E8"/>
          </w:tcPr>
          <w:p>
            <w:pPr>
              <w:pStyle w:val="TableParagraph"/>
              <w:spacing w:line="202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2.938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061" w:type="dxa"/>
            <w:tcBorders>
              <w:top w:val="single" w:sz="47" w:space="0" w:color="E7E8E8"/>
              <w:left w:val="single" w:sz="24" w:space="0" w:color="E7E8E8"/>
              <w:bottom w:val="nil" w:sz="6" w:space="0" w:color="auto"/>
              <w:right w:val="single" w:sz="24" w:space="0" w:color="E7E8E8"/>
            </w:tcBorders>
            <w:shd w:val="clear" w:color="auto" w:fill="E7E8E8"/>
          </w:tcPr>
          <w:p>
            <w:pPr>
              <w:pStyle w:val="TableParagraph"/>
              <w:spacing w:line="202" w:lineRule="exact"/>
              <w:ind w:left="2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9.625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77" w:type="dxa"/>
            <w:tcBorders>
              <w:top w:val="single" w:sz="47" w:space="0" w:color="E7E8E8"/>
              <w:left w:val="single" w:sz="24" w:space="0" w:color="E7E8E8"/>
              <w:bottom w:val="nil" w:sz="6" w:space="0" w:color="auto"/>
              <w:right w:val="single" w:sz="23" w:space="0" w:color="E7E8E8"/>
            </w:tcBorders>
            <w:shd w:val="clear" w:color="auto" w:fill="E7E8E8"/>
          </w:tcPr>
          <w:p>
            <w:pPr>
              <w:pStyle w:val="TableParagraph"/>
              <w:spacing w:line="202" w:lineRule="exact"/>
              <w:ind w:left="3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1"/>
                <w:sz w:val="18"/>
              </w:rPr>
              <w:t>15.653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41" w:type="dxa"/>
            <w:tcBorders>
              <w:top w:val="single" w:sz="47" w:space="0" w:color="E7E8E8"/>
              <w:left w:val="single" w:sz="23" w:space="0" w:color="E7E8E8"/>
              <w:bottom w:val="nil" w:sz="6" w:space="0" w:color="auto"/>
              <w:right w:val="single" w:sz="23" w:space="0" w:color="E7E8E8"/>
            </w:tcBorders>
            <w:shd w:val="clear" w:color="auto" w:fill="E7E8E8"/>
          </w:tcPr>
          <w:p>
            <w:pPr>
              <w:pStyle w:val="TableParagraph"/>
              <w:spacing w:line="202" w:lineRule="exact"/>
              <w:ind w:left="1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1"/>
                <w:sz w:val="18"/>
              </w:rPr>
              <w:t>32.945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67" w:type="dxa"/>
            <w:tcBorders>
              <w:top w:val="single" w:sz="47" w:space="0" w:color="E7E8E8"/>
              <w:left w:val="single" w:sz="23" w:space="0" w:color="E7E8E8"/>
              <w:bottom w:val="nil" w:sz="6" w:space="0" w:color="auto"/>
              <w:right w:val="single" w:sz="14" w:space="0" w:color="E7E8E8"/>
            </w:tcBorders>
            <w:shd w:val="clear" w:color="auto" w:fill="E7E8E8"/>
          </w:tcPr>
          <w:p>
            <w:pPr>
              <w:pStyle w:val="TableParagraph"/>
              <w:spacing w:line="202" w:lineRule="exact"/>
              <w:ind w:left="4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1"/>
                <w:sz w:val="18"/>
              </w:rPr>
              <w:t>66.683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60" w:hRule="exact"/>
        </w:trPr>
        <w:tc>
          <w:tcPr>
            <w:tcW w:w="1675" w:type="dxa"/>
            <w:vMerge/>
            <w:tcBorders>
              <w:left w:val="single" w:sz="14" w:space="0" w:color="E7E8E8"/>
              <w:right w:val="single" w:sz="14" w:space="0" w:color="E7E8E8"/>
            </w:tcBorders>
            <w:shd w:val="clear" w:color="auto" w:fill="E7E8E8"/>
          </w:tcPr>
          <w:p>
            <w:pPr/>
          </w:p>
        </w:tc>
        <w:tc>
          <w:tcPr>
            <w:tcW w:w="1244" w:type="dxa"/>
            <w:tcBorders>
              <w:top w:val="nil" w:sz="6" w:space="0" w:color="auto"/>
              <w:left w:val="single" w:sz="14" w:space="0" w:color="E7E8E8"/>
              <w:bottom w:val="single" w:sz="48" w:space="0" w:color="E7E8E8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1553" w:type="dxa"/>
            <w:tcBorders>
              <w:top w:val="nil" w:sz="6" w:space="0" w:color="auto"/>
              <w:left w:val="single" w:sz="5" w:space="0" w:color="231F20"/>
              <w:bottom w:val="single" w:sz="48" w:space="0" w:color="E7E8E8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1061" w:type="dxa"/>
            <w:tcBorders>
              <w:top w:val="nil" w:sz="6" w:space="0" w:color="auto"/>
              <w:left w:val="single" w:sz="5" w:space="0" w:color="231F20"/>
              <w:bottom w:val="single" w:sz="48" w:space="0" w:color="E7E8E8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1177" w:type="dxa"/>
            <w:tcBorders>
              <w:top w:val="nil" w:sz="6" w:space="0" w:color="auto"/>
              <w:left w:val="single" w:sz="5" w:space="0" w:color="231F20"/>
              <w:bottom w:val="single" w:sz="48" w:space="0" w:color="E7E8E8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941" w:type="dxa"/>
            <w:tcBorders>
              <w:top w:val="nil" w:sz="6" w:space="0" w:color="auto"/>
              <w:left w:val="single" w:sz="5" w:space="0" w:color="231F20"/>
              <w:bottom w:val="single" w:sz="48" w:space="0" w:color="E7E8E8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1467" w:type="dxa"/>
            <w:tcBorders>
              <w:top w:val="nil" w:sz="6" w:space="0" w:color="auto"/>
              <w:left w:val="single" w:sz="5" w:space="0" w:color="231F20"/>
              <w:bottom w:val="single" w:sz="48" w:space="0" w:color="E7E8E8"/>
              <w:right w:val="single" w:sz="5" w:space="0" w:color="231F20"/>
            </w:tcBorders>
            <w:shd w:val="clear" w:color="auto" w:fill="E7E8E8"/>
          </w:tcPr>
          <w:p>
            <w:pPr/>
          </w:p>
        </w:tc>
      </w:tr>
      <w:tr>
        <w:trPr>
          <w:trHeight w:val="65" w:hRule="exact"/>
        </w:trPr>
        <w:tc>
          <w:tcPr>
            <w:tcW w:w="1675" w:type="dxa"/>
            <w:vMerge/>
            <w:tcBorders>
              <w:left w:val="single" w:sz="14" w:space="0" w:color="E7E8E8"/>
              <w:bottom w:val="single" w:sz="5" w:space="0" w:color="231F20"/>
              <w:right w:val="single" w:sz="14" w:space="0" w:color="E7E8E8"/>
            </w:tcBorders>
            <w:shd w:val="clear" w:color="auto" w:fill="E7E8E8"/>
          </w:tcPr>
          <w:p>
            <w:pPr/>
          </w:p>
        </w:tc>
        <w:tc>
          <w:tcPr>
            <w:tcW w:w="1244" w:type="dxa"/>
            <w:tcBorders>
              <w:top w:val="single" w:sz="48" w:space="0" w:color="E7E8E8"/>
              <w:left w:val="single" w:sz="14" w:space="0" w:color="E7E8E8"/>
              <w:bottom w:val="single" w:sz="5" w:space="0" w:color="231F20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1553" w:type="dxa"/>
            <w:tcBorders>
              <w:top w:val="single" w:sz="48" w:space="0" w:color="E7E8E8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1061" w:type="dxa"/>
            <w:tcBorders>
              <w:top w:val="single" w:sz="48" w:space="0" w:color="E7E8E8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1177" w:type="dxa"/>
            <w:tcBorders>
              <w:top w:val="single" w:sz="48" w:space="0" w:color="E7E8E8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941" w:type="dxa"/>
            <w:tcBorders>
              <w:top w:val="single" w:sz="48" w:space="0" w:color="E7E8E8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1467" w:type="dxa"/>
            <w:tcBorders>
              <w:top w:val="single" w:sz="48" w:space="0" w:color="E7E8E8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7E8E8"/>
          </w:tcPr>
          <w:p>
            <w:pPr/>
          </w:p>
        </w:tc>
      </w:tr>
      <w:tr>
        <w:trPr>
          <w:trHeight w:val="65" w:hRule="exact"/>
        </w:trPr>
        <w:tc>
          <w:tcPr>
            <w:tcW w:w="1675" w:type="dxa"/>
            <w:vMerge w:val="restart"/>
            <w:tcBorders>
              <w:top w:val="single" w:sz="5" w:space="0" w:color="231F20"/>
              <w:left w:val="single" w:sz="14" w:space="0" w:color="E7E8E8"/>
              <w:right w:val="single" w:sz="14" w:space="0" w:color="E7E8E8"/>
            </w:tcBorders>
            <w:shd w:val="clear" w:color="auto" w:fill="E7E8E8"/>
          </w:tcPr>
          <w:p>
            <w:pPr>
              <w:pStyle w:val="TableParagraph"/>
              <w:spacing w:line="201" w:lineRule="exact"/>
              <w:ind w:left="-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231F20"/>
                <w:spacing w:val="-1"/>
                <w:sz w:val="18"/>
              </w:rPr>
              <w:t>Nezgoda</w:t>
            </w:r>
            <w:r>
              <w:rPr>
                <w:rFonts w:ascii="Times New Roman" w:hAnsi="Times New Roman"/>
                <w:color w:val="231F20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color w:val="231F20"/>
                <w:sz w:val="18"/>
              </w:rPr>
              <w:t>s</w:t>
            </w:r>
            <w:r>
              <w:rPr>
                <w:rFonts w:ascii="Times New Roman" w:hAnsi="Times New Roman"/>
                <w:color w:val="231F20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18"/>
              </w:rPr>
              <w:t>lakše</w:t>
            </w: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line="240" w:lineRule="auto" w:before="31"/>
              <w:ind w:left="-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231F20"/>
                <w:w w:val="95"/>
                <w:sz w:val="18"/>
              </w:rPr>
              <w:t>povrijeĎenim</w:t>
            </w:r>
            <w:r>
              <w:rPr>
                <w:rFonts w:ascii="Times New Roman" w:hAnsi="Times New Roman"/>
                <w:color w:val="231F20"/>
                <w:spacing w:val="31"/>
                <w:w w:val="95"/>
                <w:sz w:val="18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w w:val="95"/>
                <w:sz w:val="18"/>
              </w:rPr>
              <w:t>licima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44" w:type="dxa"/>
            <w:tcBorders>
              <w:top w:val="single" w:sz="5" w:space="0" w:color="231F20"/>
              <w:left w:val="single" w:sz="14" w:space="0" w:color="E7E8E8"/>
              <w:bottom w:val="single" w:sz="48" w:space="0" w:color="E7E8E8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1553" w:type="dxa"/>
            <w:tcBorders>
              <w:top w:val="single" w:sz="5" w:space="0" w:color="231F20"/>
              <w:left w:val="single" w:sz="5" w:space="0" w:color="231F20"/>
              <w:bottom w:val="single" w:sz="48" w:space="0" w:color="E7E8E8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1061" w:type="dxa"/>
            <w:tcBorders>
              <w:top w:val="single" w:sz="5" w:space="0" w:color="231F20"/>
              <w:left w:val="single" w:sz="5" w:space="0" w:color="231F20"/>
              <w:bottom w:val="single" w:sz="48" w:space="0" w:color="E7E8E8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1177" w:type="dxa"/>
            <w:tcBorders>
              <w:top w:val="single" w:sz="5" w:space="0" w:color="231F20"/>
              <w:left w:val="single" w:sz="5" w:space="0" w:color="231F20"/>
              <w:bottom w:val="single" w:sz="48" w:space="0" w:color="E7E8E8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941" w:type="dxa"/>
            <w:tcBorders>
              <w:top w:val="single" w:sz="5" w:space="0" w:color="231F20"/>
              <w:left w:val="single" w:sz="5" w:space="0" w:color="231F20"/>
              <w:bottom w:val="single" w:sz="48" w:space="0" w:color="E7E8E8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1467" w:type="dxa"/>
            <w:tcBorders>
              <w:top w:val="single" w:sz="5" w:space="0" w:color="231F20"/>
              <w:left w:val="single" w:sz="5" w:space="0" w:color="231F20"/>
              <w:bottom w:val="single" w:sz="48" w:space="0" w:color="E7E8E8"/>
              <w:right w:val="single" w:sz="5" w:space="0" w:color="231F20"/>
            </w:tcBorders>
            <w:shd w:val="clear" w:color="auto" w:fill="E7E8E8"/>
          </w:tcPr>
          <w:p>
            <w:pPr/>
          </w:p>
        </w:tc>
      </w:tr>
      <w:tr>
        <w:trPr>
          <w:trHeight w:val="357" w:hRule="exact"/>
        </w:trPr>
        <w:tc>
          <w:tcPr>
            <w:tcW w:w="1675" w:type="dxa"/>
            <w:vMerge/>
            <w:tcBorders>
              <w:left w:val="single" w:sz="14" w:space="0" w:color="E7E8E8"/>
              <w:right w:val="single" w:sz="14" w:space="0" w:color="E7E8E8"/>
            </w:tcBorders>
            <w:shd w:val="clear" w:color="auto" w:fill="E7E8E8"/>
          </w:tcPr>
          <w:p>
            <w:pPr/>
          </w:p>
        </w:tc>
        <w:tc>
          <w:tcPr>
            <w:tcW w:w="1244" w:type="dxa"/>
            <w:tcBorders>
              <w:top w:val="single" w:sz="48" w:space="0" w:color="E7E8E8"/>
              <w:left w:val="single" w:sz="23" w:space="0" w:color="E7E8E8"/>
              <w:bottom w:val="single" w:sz="47" w:space="0" w:color="E7E8E8"/>
              <w:right w:val="single" w:sz="23" w:space="0" w:color="E7E8E8"/>
            </w:tcBorders>
            <w:shd w:val="clear" w:color="auto" w:fill="E7E8E8"/>
          </w:tcPr>
          <w:p>
            <w:pPr>
              <w:pStyle w:val="TableParagraph"/>
              <w:spacing w:line="203" w:lineRule="exact"/>
              <w:ind w:left="39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3.433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53" w:type="dxa"/>
            <w:tcBorders>
              <w:top w:val="single" w:sz="48" w:space="0" w:color="E7E8E8"/>
              <w:left w:val="single" w:sz="23" w:space="0" w:color="E7E8E8"/>
              <w:bottom w:val="single" w:sz="47" w:space="0" w:color="E7E8E8"/>
              <w:right w:val="single" w:sz="24" w:space="0" w:color="E7E8E8"/>
            </w:tcBorders>
            <w:shd w:val="clear" w:color="auto" w:fill="E7E8E8"/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1.176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061" w:type="dxa"/>
            <w:tcBorders>
              <w:top w:val="single" w:sz="48" w:space="0" w:color="E7E8E8"/>
              <w:left w:val="single" w:sz="24" w:space="0" w:color="E7E8E8"/>
              <w:bottom w:val="single" w:sz="47" w:space="0" w:color="E7E8E8"/>
              <w:right w:val="single" w:sz="24" w:space="0" w:color="E7E8E8"/>
            </w:tcBorders>
            <w:shd w:val="clear" w:color="auto" w:fill="E7E8E8"/>
          </w:tcPr>
          <w:p>
            <w:pPr>
              <w:pStyle w:val="TableParagraph"/>
              <w:spacing w:line="203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1"/>
                <w:sz w:val="18"/>
              </w:rPr>
              <w:t>702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77" w:type="dxa"/>
            <w:tcBorders>
              <w:top w:val="single" w:sz="48" w:space="0" w:color="E7E8E8"/>
              <w:left w:val="single" w:sz="24" w:space="0" w:color="E7E8E8"/>
              <w:bottom w:val="single" w:sz="47" w:space="0" w:color="E7E8E8"/>
              <w:right w:val="single" w:sz="23" w:space="0" w:color="E7E8E8"/>
            </w:tcBorders>
            <w:shd w:val="clear" w:color="auto" w:fill="E7E8E8"/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1"/>
                <w:sz w:val="18"/>
              </w:rPr>
              <w:t>441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41" w:type="dxa"/>
            <w:tcBorders>
              <w:top w:val="single" w:sz="48" w:space="0" w:color="E7E8E8"/>
              <w:left w:val="single" w:sz="23" w:space="0" w:color="E7E8E8"/>
              <w:bottom w:val="single" w:sz="47" w:space="0" w:color="E7E8E8"/>
              <w:right w:val="single" w:sz="23" w:space="0" w:color="E7E8E8"/>
            </w:tcBorders>
            <w:shd w:val="clear" w:color="auto" w:fill="E7E8E8"/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1"/>
                <w:sz w:val="18"/>
              </w:rPr>
              <w:t>469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67" w:type="dxa"/>
            <w:tcBorders>
              <w:top w:val="single" w:sz="48" w:space="0" w:color="E7E8E8"/>
              <w:left w:val="single" w:sz="23" w:space="0" w:color="E7E8E8"/>
              <w:bottom w:val="single" w:sz="47" w:space="0" w:color="E7E8E8"/>
              <w:right w:val="single" w:sz="14" w:space="0" w:color="E7E8E8"/>
            </w:tcBorders>
            <w:shd w:val="clear" w:color="auto" w:fill="E7E8E8"/>
          </w:tcPr>
          <w:p>
            <w:pPr>
              <w:pStyle w:val="TableParagraph"/>
              <w:spacing w:line="203" w:lineRule="exact"/>
              <w:ind w:right="1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6.221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64" w:hRule="exact"/>
        </w:trPr>
        <w:tc>
          <w:tcPr>
            <w:tcW w:w="1675" w:type="dxa"/>
            <w:vMerge/>
            <w:tcBorders>
              <w:left w:val="single" w:sz="14" w:space="0" w:color="E7E8E8"/>
              <w:bottom w:val="single" w:sz="5" w:space="0" w:color="231F20"/>
              <w:right w:val="single" w:sz="14" w:space="0" w:color="E7E8E8"/>
            </w:tcBorders>
            <w:shd w:val="clear" w:color="auto" w:fill="E7E8E8"/>
          </w:tcPr>
          <w:p>
            <w:pPr/>
          </w:p>
        </w:tc>
        <w:tc>
          <w:tcPr>
            <w:tcW w:w="1244" w:type="dxa"/>
            <w:tcBorders>
              <w:top w:val="single" w:sz="47" w:space="0" w:color="E7E8E8"/>
              <w:left w:val="single" w:sz="14" w:space="0" w:color="E7E8E8"/>
              <w:bottom w:val="single" w:sz="5" w:space="0" w:color="231F20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1553" w:type="dxa"/>
            <w:tcBorders>
              <w:top w:val="single" w:sz="47" w:space="0" w:color="E7E8E8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1061" w:type="dxa"/>
            <w:tcBorders>
              <w:top w:val="single" w:sz="47" w:space="0" w:color="E7E8E8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1177" w:type="dxa"/>
            <w:tcBorders>
              <w:top w:val="single" w:sz="47" w:space="0" w:color="E7E8E8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941" w:type="dxa"/>
            <w:tcBorders>
              <w:top w:val="single" w:sz="47" w:space="0" w:color="E7E8E8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1467" w:type="dxa"/>
            <w:tcBorders>
              <w:top w:val="single" w:sz="47" w:space="0" w:color="E7E8E8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7E8E8"/>
          </w:tcPr>
          <w:p>
            <w:pPr/>
          </w:p>
        </w:tc>
      </w:tr>
      <w:tr>
        <w:trPr>
          <w:trHeight w:val="66" w:hRule="exact"/>
        </w:trPr>
        <w:tc>
          <w:tcPr>
            <w:tcW w:w="1675" w:type="dxa"/>
            <w:vMerge w:val="restart"/>
            <w:tcBorders>
              <w:top w:val="single" w:sz="5" w:space="0" w:color="231F20"/>
              <w:left w:val="single" w:sz="14" w:space="0" w:color="E7E8E8"/>
              <w:right w:val="single" w:sz="14" w:space="0" w:color="E7E8E8"/>
            </w:tcBorders>
            <w:shd w:val="clear" w:color="auto" w:fill="E7E8E8"/>
          </w:tcPr>
          <w:p>
            <w:pPr>
              <w:pStyle w:val="TableParagraph"/>
              <w:spacing w:line="275" w:lineRule="auto"/>
              <w:ind w:left="-1" w:right="6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231F20"/>
                <w:spacing w:val="-1"/>
                <w:sz w:val="18"/>
              </w:rPr>
              <w:t>Nezgoda</w:t>
            </w:r>
            <w:r>
              <w:rPr>
                <w:rFonts w:ascii="Times New Roman" w:hAnsi="Times New Roman"/>
                <w:color w:val="231F20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color w:val="231F20"/>
                <w:sz w:val="18"/>
              </w:rPr>
              <w:t>sa</w:t>
            </w:r>
            <w:r>
              <w:rPr>
                <w:rFonts w:ascii="Times New Roman" w:hAnsi="Times New Roman"/>
                <w:color w:val="231F20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color w:val="231F20"/>
                <w:sz w:val="18"/>
              </w:rPr>
              <w:t>štetom</w:t>
            </w:r>
            <w:r>
              <w:rPr>
                <w:rFonts w:ascii="Times New Roman" w:hAnsi="Times New Roman"/>
                <w:color w:val="231F20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color w:val="231F20"/>
                <w:sz w:val="18"/>
              </w:rPr>
              <w:t>na</w:t>
            </w:r>
            <w:r>
              <w:rPr>
                <w:rFonts w:ascii="Times New Roman" w:hAnsi="Times New Roman"/>
                <w:color w:val="231F20"/>
                <w:spacing w:val="24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18"/>
              </w:rPr>
              <w:t>imovini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44" w:type="dxa"/>
            <w:tcBorders>
              <w:top w:val="single" w:sz="5" w:space="0" w:color="231F20"/>
              <w:left w:val="single" w:sz="14" w:space="0" w:color="E7E8E8"/>
              <w:bottom w:val="single" w:sz="47" w:space="0" w:color="E7E8E8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1553" w:type="dxa"/>
            <w:tcBorders>
              <w:top w:val="single" w:sz="5" w:space="0" w:color="231F20"/>
              <w:left w:val="single" w:sz="5" w:space="0" w:color="231F20"/>
              <w:bottom w:val="single" w:sz="47" w:space="0" w:color="E7E8E8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1061" w:type="dxa"/>
            <w:tcBorders>
              <w:top w:val="single" w:sz="5" w:space="0" w:color="231F20"/>
              <w:left w:val="single" w:sz="5" w:space="0" w:color="231F20"/>
              <w:bottom w:val="single" w:sz="47" w:space="0" w:color="E7E8E8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1177" w:type="dxa"/>
            <w:tcBorders>
              <w:top w:val="single" w:sz="5" w:space="0" w:color="231F20"/>
              <w:left w:val="single" w:sz="5" w:space="0" w:color="231F20"/>
              <w:bottom w:val="single" w:sz="47" w:space="0" w:color="E7E8E8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941" w:type="dxa"/>
            <w:tcBorders>
              <w:top w:val="single" w:sz="5" w:space="0" w:color="231F20"/>
              <w:left w:val="single" w:sz="5" w:space="0" w:color="231F20"/>
              <w:bottom w:val="single" w:sz="47" w:space="0" w:color="E7E8E8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1467" w:type="dxa"/>
            <w:tcBorders>
              <w:top w:val="single" w:sz="5" w:space="0" w:color="231F20"/>
              <w:left w:val="single" w:sz="5" w:space="0" w:color="231F20"/>
              <w:bottom w:val="single" w:sz="47" w:space="0" w:color="E7E8E8"/>
              <w:right w:val="single" w:sz="5" w:space="0" w:color="231F20"/>
            </w:tcBorders>
            <w:shd w:val="clear" w:color="auto" w:fill="E7E8E8"/>
          </w:tcPr>
          <w:p>
            <w:pPr/>
          </w:p>
        </w:tc>
      </w:tr>
      <w:tr>
        <w:trPr>
          <w:trHeight w:val="296" w:hRule="exact"/>
        </w:trPr>
        <w:tc>
          <w:tcPr>
            <w:tcW w:w="1675" w:type="dxa"/>
            <w:vMerge/>
            <w:tcBorders>
              <w:left w:val="single" w:sz="14" w:space="0" w:color="E7E8E8"/>
              <w:right w:val="single" w:sz="14" w:space="0" w:color="E7E8E8"/>
            </w:tcBorders>
            <w:shd w:val="clear" w:color="auto" w:fill="E7E8E8"/>
          </w:tcPr>
          <w:p>
            <w:pPr/>
          </w:p>
        </w:tc>
        <w:tc>
          <w:tcPr>
            <w:tcW w:w="1244" w:type="dxa"/>
            <w:tcBorders>
              <w:top w:val="single" w:sz="47" w:space="0" w:color="E7E8E8"/>
              <w:left w:val="single" w:sz="23" w:space="0" w:color="E7E8E8"/>
              <w:bottom w:val="nil" w:sz="6" w:space="0" w:color="auto"/>
              <w:right w:val="single" w:sz="23" w:space="0" w:color="E7E8E8"/>
            </w:tcBorders>
            <w:shd w:val="clear" w:color="auto" w:fill="E7E8E8"/>
          </w:tcPr>
          <w:p>
            <w:pPr>
              <w:pStyle w:val="TableParagraph"/>
              <w:spacing w:line="202" w:lineRule="exact"/>
              <w:ind w:left="39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2.671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53" w:type="dxa"/>
            <w:tcBorders>
              <w:top w:val="single" w:sz="47" w:space="0" w:color="E7E8E8"/>
              <w:left w:val="single" w:sz="23" w:space="0" w:color="E7E8E8"/>
              <w:bottom w:val="nil" w:sz="6" w:space="0" w:color="auto"/>
              <w:right w:val="single" w:sz="24" w:space="0" w:color="E7E8E8"/>
            </w:tcBorders>
            <w:shd w:val="clear" w:color="auto" w:fill="E7E8E8"/>
          </w:tcPr>
          <w:p>
            <w:pPr>
              <w:pStyle w:val="TableParagraph"/>
              <w:spacing w:line="202" w:lineRule="exact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1"/>
                <w:sz w:val="18"/>
              </w:rPr>
              <w:t>588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061" w:type="dxa"/>
            <w:tcBorders>
              <w:top w:val="single" w:sz="47" w:space="0" w:color="E7E8E8"/>
              <w:left w:val="single" w:sz="24" w:space="0" w:color="E7E8E8"/>
              <w:bottom w:val="nil" w:sz="6" w:space="0" w:color="auto"/>
              <w:right w:val="single" w:sz="24" w:space="0" w:color="E7E8E8"/>
            </w:tcBorders>
            <w:shd w:val="clear" w:color="auto" w:fill="E7E8E8"/>
          </w:tcPr>
          <w:p>
            <w:pPr/>
          </w:p>
        </w:tc>
        <w:tc>
          <w:tcPr>
            <w:tcW w:w="1177" w:type="dxa"/>
            <w:tcBorders>
              <w:top w:val="single" w:sz="47" w:space="0" w:color="E7E8E8"/>
              <w:left w:val="single" w:sz="24" w:space="0" w:color="E7E8E8"/>
              <w:bottom w:val="nil" w:sz="6" w:space="0" w:color="auto"/>
              <w:right w:val="single" w:sz="23" w:space="0" w:color="E7E8E8"/>
            </w:tcBorders>
            <w:shd w:val="clear" w:color="auto" w:fill="E7E8E8"/>
          </w:tcPr>
          <w:p>
            <w:pPr/>
          </w:p>
        </w:tc>
        <w:tc>
          <w:tcPr>
            <w:tcW w:w="941" w:type="dxa"/>
            <w:tcBorders>
              <w:top w:val="single" w:sz="47" w:space="0" w:color="E7E8E8"/>
              <w:left w:val="single" w:sz="23" w:space="0" w:color="E7E8E8"/>
              <w:bottom w:val="nil" w:sz="6" w:space="0" w:color="auto"/>
              <w:right w:val="single" w:sz="23" w:space="0" w:color="E7E8E8"/>
            </w:tcBorders>
            <w:shd w:val="clear" w:color="auto" w:fill="E7E8E8"/>
          </w:tcPr>
          <w:p>
            <w:pPr/>
          </w:p>
        </w:tc>
        <w:tc>
          <w:tcPr>
            <w:tcW w:w="1467" w:type="dxa"/>
            <w:tcBorders>
              <w:top w:val="single" w:sz="47" w:space="0" w:color="E7E8E8"/>
              <w:left w:val="single" w:sz="23" w:space="0" w:color="E7E8E8"/>
              <w:bottom w:val="nil" w:sz="6" w:space="0" w:color="auto"/>
              <w:right w:val="single" w:sz="14" w:space="0" w:color="E7E8E8"/>
            </w:tcBorders>
            <w:shd w:val="clear" w:color="auto" w:fill="E7E8E8"/>
          </w:tcPr>
          <w:p>
            <w:pPr>
              <w:pStyle w:val="TableParagraph"/>
              <w:spacing w:line="202" w:lineRule="exact"/>
              <w:ind w:right="1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3258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60" w:hRule="exact"/>
        </w:trPr>
        <w:tc>
          <w:tcPr>
            <w:tcW w:w="1675" w:type="dxa"/>
            <w:vMerge/>
            <w:tcBorders>
              <w:left w:val="single" w:sz="14" w:space="0" w:color="E7E8E8"/>
              <w:right w:val="single" w:sz="14" w:space="0" w:color="E7E8E8"/>
            </w:tcBorders>
            <w:shd w:val="clear" w:color="auto" w:fill="E7E8E8"/>
          </w:tcPr>
          <w:p>
            <w:pPr/>
          </w:p>
        </w:tc>
        <w:tc>
          <w:tcPr>
            <w:tcW w:w="1244" w:type="dxa"/>
            <w:tcBorders>
              <w:top w:val="nil" w:sz="6" w:space="0" w:color="auto"/>
              <w:left w:val="single" w:sz="14" w:space="0" w:color="E7E8E8"/>
              <w:bottom w:val="single" w:sz="48" w:space="0" w:color="E7E8E8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1553" w:type="dxa"/>
            <w:tcBorders>
              <w:top w:val="nil" w:sz="6" w:space="0" w:color="auto"/>
              <w:left w:val="single" w:sz="5" w:space="0" w:color="231F20"/>
              <w:bottom w:val="single" w:sz="48" w:space="0" w:color="E7E8E8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1061" w:type="dxa"/>
            <w:tcBorders>
              <w:top w:val="nil" w:sz="6" w:space="0" w:color="auto"/>
              <w:left w:val="single" w:sz="5" w:space="0" w:color="231F20"/>
              <w:bottom w:val="single" w:sz="48" w:space="0" w:color="E7E8E8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1177" w:type="dxa"/>
            <w:tcBorders>
              <w:top w:val="nil" w:sz="6" w:space="0" w:color="auto"/>
              <w:left w:val="single" w:sz="5" w:space="0" w:color="231F20"/>
              <w:bottom w:val="single" w:sz="48" w:space="0" w:color="E7E8E8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941" w:type="dxa"/>
            <w:tcBorders>
              <w:top w:val="nil" w:sz="6" w:space="0" w:color="auto"/>
              <w:left w:val="single" w:sz="5" w:space="0" w:color="231F20"/>
              <w:bottom w:val="single" w:sz="48" w:space="0" w:color="E7E8E8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1467" w:type="dxa"/>
            <w:tcBorders>
              <w:top w:val="nil" w:sz="6" w:space="0" w:color="auto"/>
              <w:left w:val="single" w:sz="5" w:space="0" w:color="231F20"/>
              <w:bottom w:val="single" w:sz="48" w:space="0" w:color="E7E8E8"/>
              <w:right w:val="single" w:sz="5" w:space="0" w:color="231F20"/>
            </w:tcBorders>
            <w:shd w:val="clear" w:color="auto" w:fill="E7E8E8"/>
          </w:tcPr>
          <w:p>
            <w:pPr/>
          </w:p>
        </w:tc>
      </w:tr>
      <w:tr>
        <w:trPr>
          <w:trHeight w:val="65" w:hRule="exact"/>
        </w:trPr>
        <w:tc>
          <w:tcPr>
            <w:tcW w:w="1675" w:type="dxa"/>
            <w:vMerge/>
            <w:tcBorders>
              <w:left w:val="single" w:sz="14" w:space="0" w:color="E7E8E8"/>
              <w:bottom w:val="single" w:sz="5" w:space="0" w:color="231F20"/>
              <w:right w:val="single" w:sz="14" w:space="0" w:color="E7E8E8"/>
            </w:tcBorders>
            <w:shd w:val="clear" w:color="auto" w:fill="E7E8E8"/>
          </w:tcPr>
          <w:p>
            <w:pPr/>
          </w:p>
        </w:tc>
        <w:tc>
          <w:tcPr>
            <w:tcW w:w="1244" w:type="dxa"/>
            <w:tcBorders>
              <w:top w:val="single" w:sz="48" w:space="0" w:color="E7E8E8"/>
              <w:left w:val="single" w:sz="14" w:space="0" w:color="E7E8E8"/>
              <w:bottom w:val="single" w:sz="5" w:space="0" w:color="231F20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1553" w:type="dxa"/>
            <w:tcBorders>
              <w:top w:val="single" w:sz="48" w:space="0" w:color="E7E8E8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1061" w:type="dxa"/>
            <w:tcBorders>
              <w:top w:val="single" w:sz="48" w:space="0" w:color="E7E8E8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1177" w:type="dxa"/>
            <w:tcBorders>
              <w:top w:val="single" w:sz="48" w:space="0" w:color="E7E8E8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941" w:type="dxa"/>
            <w:tcBorders>
              <w:top w:val="single" w:sz="48" w:space="0" w:color="E7E8E8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1467" w:type="dxa"/>
            <w:tcBorders>
              <w:top w:val="single" w:sz="48" w:space="0" w:color="E7E8E8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7E8E8"/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76" w:lineRule="auto" w:before="214"/>
        <w:ind w:left="179" w:right="17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Poslјednjih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godina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Republici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Srpskoj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zabilјeženo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rapidno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povećanje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broja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vozila,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što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je,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kombinaciji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sa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drugim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faktorima,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dovelo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toga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svake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godine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putevima</w:t>
      </w:r>
      <w:r>
        <w:rPr>
          <w:rFonts w:ascii="Times New Roman" w:hAnsi="Times New Roman"/>
          <w:color w:val="231F20"/>
          <w:spacing w:val="4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prosječno</w:t>
      </w:r>
      <w:r>
        <w:rPr>
          <w:rFonts w:ascii="Times New Roman" w:hAnsi="Times New Roman"/>
          <w:color w:val="231F20"/>
        </w:rPr>
        <w:t> smrtno </w:t>
      </w:r>
      <w:r>
        <w:rPr>
          <w:rFonts w:ascii="Times New Roman" w:hAnsi="Times New Roman"/>
          <w:color w:val="231F20"/>
          <w:spacing w:val="-1"/>
        </w:rPr>
        <w:t>strada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164 </w:t>
      </w:r>
      <w:r>
        <w:rPr>
          <w:rFonts w:ascii="Times New Roman" w:hAnsi="Times New Roman"/>
          <w:color w:val="231F20"/>
          <w:spacing w:val="-1"/>
        </w:rPr>
        <w:t>lica.</w:t>
      </w:r>
      <w:r>
        <w:rPr>
          <w:rFonts w:ascii="Times New Roman" w:hAnsi="Times New Roman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spacing w:line="276" w:lineRule="auto" w:before="0"/>
        <w:ind w:left="2589" w:right="485" w:hanging="210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Tabela</w:t>
      </w:r>
      <w:r>
        <w:rPr>
          <w:rFonts w:ascii="Times New Roman" w:hAnsi="Times New Roman"/>
          <w:color w:val="231F20"/>
          <w:sz w:val="22"/>
        </w:rPr>
        <w:t> 3. </w:t>
      </w:r>
      <w:r>
        <w:rPr>
          <w:rFonts w:ascii="Times New Roman" w:hAnsi="Times New Roman"/>
          <w:color w:val="231F20"/>
          <w:spacing w:val="-2"/>
          <w:sz w:val="22"/>
        </w:rPr>
        <w:t>Rezime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komponenti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troškova</w:t>
      </w:r>
      <w:r>
        <w:rPr>
          <w:rFonts w:ascii="Times New Roman" w:hAnsi="Times New Roman"/>
          <w:color w:val="231F20"/>
          <w:sz w:val="22"/>
        </w:rPr>
        <w:t> 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ukupnih</w:t>
      </w:r>
      <w:r>
        <w:rPr>
          <w:rFonts w:ascii="Times New Roman" w:hAnsi="Times New Roman"/>
          <w:color w:val="231F20"/>
          <w:spacing w:val="2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troškovi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prema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stepenu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ozbilјnosti,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poslјedica</w:t>
      </w:r>
      <w:r>
        <w:rPr>
          <w:rFonts w:ascii="Times New Roman" w:hAnsi="Times New Roman"/>
          <w:color w:val="231F20"/>
          <w:spacing w:val="7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saobraćajnih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nezgoda</w:t>
      </w:r>
      <w:r>
        <w:rPr>
          <w:rFonts w:ascii="Times New Roman" w:hAnsi="Times New Roman"/>
          <w:color w:val="231F20"/>
          <w:sz w:val="22"/>
        </w:rPr>
        <w:t> u </w:t>
      </w:r>
      <w:r>
        <w:rPr>
          <w:rFonts w:ascii="Times New Roman" w:hAnsi="Times New Roman"/>
          <w:color w:val="231F20"/>
          <w:spacing w:val="-1"/>
          <w:sz w:val="22"/>
        </w:rPr>
        <w:t>Republici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Srpskoj</w:t>
      </w:r>
      <w:r>
        <w:rPr>
          <w:rFonts w:ascii="Times New Roman" w:hAnsi="Times New Roman"/>
          <w:color w:val="231F20"/>
          <w:sz w:val="22"/>
        </w:rPr>
        <w:t> 2010.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1"/>
        <w:gridCol w:w="900"/>
        <w:gridCol w:w="1388"/>
        <w:gridCol w:w="922"/>
        <w:gridCol w:w="1006"/>
        <w:gridCol w:w="782"/>
        <w:gridCol w:w="1520"/>
        <w:gridCol w:w="1700"/>
      </w:tblGrid>
      <w:tr>
        <w:trPr>
          <w:trHeight w:val="67" w:hRule="exact"/>
        </w:trPr>
        <w:tc>
          <w:tcPr>
            <w:tcW w:w="991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14" w:space="0" w:color="C7C9CB"/>
            </w:tcBorders>
            <w:shd w:val="clear" w:color="auto" w:fill="C7C9CB"/>
          </w:tcPr>
          <w:p>
            <w:pPr/>
          </w:p>
        </w:tc>
        <w:tc>
          <w:tcPr>
            <w:tcW w:w="2288" w:type="dxa"/>
            <w:gridSpan w:val="2"/>
            <w:vMerge w:val="restart"/>
            <w:tcBorders>
              <w:top w:val="single" w:sz="5" w:space="0" w:color="231F20"/>
              <w:left w:val="single" w:sz="14" w:space="0" w:color="C7C9CB"/>
              <w:right w:val="single" w:sz="23" w:space="0" w:color="C7C9CB"/>
            </w:tcBorders>
            <w:shd w:val="clear" w:color="auto" w:fill="C7C9CB"/>
          </w:tcPr>
          <w:p>
            <w:pPr>
              <w:pStyle w:val="TableParagraph"/>
              <w:spacing w:line="275" w:lineRule="auto"/>
              <w:ind w:left="910" w:right="15" w:hanging="89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Troškovi</w:t>
            </w:r>
            <w:r>
              <w:rPr>
                <w:rFonts w:ascii="Times New Roman" w:hAnsi="Times New Roman"/>
                <w:b/>
                <w:color w:val="231F20"/>
                <w:sz w:val="18"/>
              </w:rPr>
              <w:t> </w:t>
            </w:r>
            <w:r>
              <w:rPr>
                <w:rFonts w:ascii="Times New Roman" w:hAnsi="Times New Roman"/>
                <w:b/>
                <w:color w:val="231F20"/>
                <w:sz w:val="18"/>
              </w:rPr>
              <w:t>u</w:t>
            </w:r>
            <w:r>
              <w:rPr>
                <w:rFonts w:ascii="Times New Roman" w:hAnsi="Times New Roman"/>
                <w:b/>
                <w:color w:val="231F20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vezi </w:t>
            </w:r>
            <w:r>
              <w:rPr>
                <w:rFonts w:ascii="Times New Roman" w:hAnsi="Times New Roman"/>
                <w:b/>
                <w:color w:val="231F20"/>
                <w:sz w:val="18"/>
              </w:rPr>
              <w:t>s</w:t>
            </w:r>
            <w:r>
              <w:rPr>
                <w:rFonts w:ascii="Times New Roman" w:hAnsi="Times New Roman"/>
                <w:b/>
                <w:color w:val="231F20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nezgodama</w:t>
            </w:r>
            <w:r>
              <w:rPr>
                <w:rFonts w:ascii="Times New Roman" w:hAnsi="Times New Roman"/>
                <w:b/>
                <w:color w:val="231F20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b/>
                <w:color w:val="231F20"/>
                <w:sz w:val="18"/>
              </w:rPr>
              <w:t>(KM)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710" w:type="dxa"/>
            <w:gridSpan w:val="3"/>
            <w:vMerge w:val="restart"/>
            <w:tcBorders>
              <w:top w:val="single" w:sz="5" w:space="0" w:color="231F20"/>
              <w:left w:val="single" w:sz="23" w:space="0" w:color="C7C9CB"/>
              <w:right w:val="single" w:sz="14" w:space="0" w:color="C7C9CB"/>
            </w:tcBorders>
            <w:shd w:val="clear" w:color="auto" w:fill="C7C9CB"/>
          </w:tcPr>
          <w:p>
            <w:pPr>
              <w:pStyle w:val="TableParagraph"/>
              <w:spacing w:line="275" w:lineRule="auto"/>
              <w:ind w:left="1109" w:right="306" w:hanging="819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Troškovi</w:t>
            </w:r>
            <w:r>
              <w:rPr>
                <w:rFonts w:ascii="Times New Roman" w:hAnsi="Times New Roman"/>
                <w:b/>
                <w:color w:val="231F20"/>
                <w:sz w:val="18"/>
              </w:rPr>
              <w:t> </w:t>
            </w:r>
            <w:r>
              <w:rPr>
                <w:rFonts w:ascii="Times New Roman" w:hAnsi="Times New Roman"/>
                <w:b/>
                <w:color w:val="231F20"/>
                <w:sz w:val="18"/>
              </w:rPr>
              <w:t>u</w:t>
            </w:r>
            <w:r>
              <w:rPr>
                <w:rFonts w:ascii="Times New Roman" w:hAnsi="Times New Roman"/>
                <w:b/>
                <w:color w:val="231F20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vezi</w:t>
            </w:r>
            <w:r>
              <w:rPr>
                <w:rFonts w:ascii="Times New Roman" w:hAnsi="Times New Roman"/>
                <w:b/>
                <w:color w:val="231F20"/>
                <w:sz w:val="18"/>
              </w:rPr>
              <w:t> 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sa</w:t>
            </w:r>
            <w:r>
              <w:rPr>
                <w:rFonts w:ascii="Times New Roman" w:hAnsi="Times New Roman"/>
                <w:b/>
                <w:color w:val="231F20"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žrtv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ama</w:t>
            </w:r>
            <w:r>
              <w:rPr>
                <w:rFonts w:ascii="Times New Roman" w:hAnsi="Times New Roman"/>
                <w:b/>
                <w:color w:val="231F20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b/>
                <w:color w:val="231F20"/>
                <w:sz w:val="18"/>
              </w:rPr>
              <w:t>(KM)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0" w:type="dxa"/>
            <w:tcBorders>
              <w:top w:val="single" w:sz="5" w:space="0" w:color="231F20"/>
              <w:left w:val="single" w:sz="14" w:space="0" w:color="C7C9CB"/>
              <w:bottom w:val="single" w:sz="50" w:space="0" w:color="C7C9CB"/>
              <w:right w:val="single" w:sz="5" w:space="0" w:color="231F20"/>
            </w:tcBorders>
            <w:shd w:val="clear" w:color="auto" w:fill="C7C9CB"/>
          </w:tcPr>
          <w:p>
            <w:pPr/>
          </w:p>
        </w:tc>
        <w:tc>
          <w:tcPr>
            <w:tcW w:w="1700" w:type="dxa"/>
            <w:tcBorders>
              <w:top w:val="single" w:sz="5" w:space="0" w:color="231F20"/>
              <w:left w:val="single" w:sz="5" w:space="0" w:color="231F20"/>
              <w:bottom w:val="single" w:sz="50" w:space="0" w:color="C7C9CB"/>
              <w:right w:val="single" w:sz="5" w:space="0" w:color="231F20"/>
            </w:tcBorders>
            <w:shd w:val="clear" w:color="auto" w:fill="C7C9CB"/>
          </w:tcPr>
          <w:p>
            <w:pPr/>
          </w:p>
        </w:tc>
      </w:tr>
      <w:tr>
        <w:trPr>
          <w:trHeight w:val="62" w:hRule="exact"/>
        </w:trPr>
        <w:tc>
          <w:tcPr>
            <w:tcW w:w="991" w:type="dxa"/>
            <w:vMerge/>
            <w:tcBorders>
              <w:left w:val="single" w:sz="5" w:space="0" w:color="231F20"/>
              <w:right w:val="single" w:sz="14" w:space="0" w:color="C7C9CB"/>
            </w:tcBorders>
            <w:shd w:val="clear" w:color="auto" w:fill="C7C9CB"/>
          </w:tcPr>
          <w:p>
            <w:pPr/>
          </w:p>
        </w:tc>
        <w:tc>
          <w:tcPr>
            <w:tcW w:w="2288" w:type="dxa"/>
            <w:gridSpan w:val="2"/>
            <w:vMerge/>
            <w:tcBorders>
              <w:left w:val="single" w:sz="14" w:space="0" w:color="C7C9CB"/>
              <w:right w:val="single" w:sz="23" w:space="0" w:color="C7C9CB"/>
            </w:tcBorders>
            <w:shd w:val="clear" w:color="auto" w:fill="C7C9CB"/>
          </w:tcPr>
          <w:p>
            <w:pPr/>
          </w:p>
        </w:tc>
        <w:tc>
          <w:tcPr>
            <w:tcW w:w="2710" w:type="dxa"/>
            <w:gridSpan w:val="3"/>
            <w:vMerge/>
            <w:tcBorders>
              <w:left w:val="single" w:sz="23" w:space="0" w:color="C7C9CB"/>
              <w:right w:val="single" w:sz="14" w:space="0" w:color="C7C9CB"/>
            </w:tcBorders>
            <w:shd w:val="clear" w:color="auto" w:fill="C7C9CB"/>
          </w:tcPr>
          <w:p>
            <w:pPr/>
          </w:p>
        </w:tc>
        <w:tc>
          <w:tcPr>
            <w:tcW w:w="1520" w:type="dxa"/>
            <w:tcBorders>
              <w:top w:val="single" w:sz="50" w:space="0" w:color="C7C9CB"/>
              <w:left w:val="single" w:sz="14" w:space="0" w:color="C7C9CB"/>
              <w:bottom w:val="nil" w:sz="6" w:space="0" w:color="auto"/>
              <w:right w:val="single" w:sz="5" w:space="0" w:color="231F20"/>
            </w:tcBorders>
            <w:shd w:val="clear" w:color="auto" w:fill="C7C9CB"/>
          </w:tcPr>
          <w:p>
            <w:pPr/>
          </w:p>
        </w:tc>
        <w:tc>
          <w:tcPr>
            <w:tcW w:w="1700" w:type="dxa"/>
            <w:tcBorders>
              <w:top w:val="single" w:sz="50" w:space="0" w:color="C7C9CB"/>
              <w:left w:val="single" w:sz="5" w:space="0" w:color="231F20"/>
              <w:bottom w:val="nil" w:sz="6" w:space="0" w:color="auto"/>
              <w:right w:val="single" w:sz="5" w:space="0" w:color="231F20"/>
            </w:tcBorders>
            <w:shd w:val="clear" w:color="auto" w:fill="C7C9CB"/>
          </w:tcPr>
          <w:p>
            <w:pPr/>
          </w:p>
        </w:tc>
      </w:tr>
      <w:tr>
        <w:trPr>
          <w:trHeight w:val="238" w:hRule="exact"/>
        </w:trPr>
        <w:tc>
          <w:tcPr>
            <w:tcW w:w="991" w:type="dxa"/>
            <w:vMerge/>
            <w:tcBorders>
              <w:left w:val="single" w:sz="5" w:space="0" w:color="231F20"/>
              <w:bottom w:val="nil" w:sz="6" w:space="0" w:color="auto"/>
              <w:right w:val="single" w:sz="14" w:space="0" w:color="C7C9CB"/>
            </w:tcBorders>
            <w:shd w:val="clear" w:color="auto" w:fill="C7C9CB"/>
          </w:tcPr>
          <w:p>
            <w:pPr/>
          </w:p>
        </w:tc>
        <w:tc>
          <w:tcPr>
            <w:tcW w:w="2288" w:type="dxa"/>
            <w:gridSpan w:val="2"/>
            <w:vMerge/>
            <w:tcBorders>
              <w:left w:val="single" w:sz="14" w:space="0" w:color="C7C9CB"/>
              <w:right w:val="single" w:sz="23" w:space="0" w:color="C7C9CB"/>
            </w:tcBorders>
            <w:shd w:val="clear" w:color="auto" w:fill="C7C9CB"/>
          </w:tcPr>
          <w:p>
            <w:pPr/>
          </w:p>
        </w:tc>
        <w:tc>
          <w:tcPr>
            <w:tcW w:w="2710" w:type="dxa"/>
            <w:gridSpan w:val="3"/>
            <w:vMerge/>
            <w:tcBorders>
              <w:left w:val="single" w:sz="23" w:space="0" w:color="C7C9CB"/>
              <w:right w:val="single" w:sz="14" w:space="0" w:color="C7C9CB"/>
            </w:tcBorders>
            <w:shd w:val="clear" w:color="auto" w:fill="C7C9CB"/>
          </w:tcPr>
          <w:p>
            <w:pPr/>
          </w:p>
        </w:tc>
        <w:tc>
          <w:tcPr>
            <w:tcW w:w="1520" w:type="dxa"/>
            <w:vMerge w:val="restart"/>
            <w:tcBorders>
              <w:top w:val="nil" w:sz="6" w:space="0" w:color="auto"/>
              <w:left w:val="single" w:sz="14" w:space="0" w:color="C7C9CB"/>
              <w:right w:val="single" w:sz="14" w:space="0" w:color="C7C9CB"/>
            </w:tcBorders>
            <w:shd w:val="clear" w:color="auto" w:fill="C7C9CB"/>
          </w:tcPr>
          <w:p>
            <w:pPr>
              <w:pStyle w:val="TableParagraph"/>
              <w:spacing w:line="275" w:lineRule="auto"/>
              <w:ind w:left="22" w:right="21" w:firstLine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Ukupni</w:t>
            </w:r>
            <w:r>
              <w:rPr>
                <w:rFonts w:ascii="Times New Roman" w:hAnsi="Times New Roman"/>
                <w:b/>
                <w:color w:val="231F20"/>
                <w:sz w:val="18"/>
              </w:rPr>
              <w:t> 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troškovi</w:t>
            </w:r>
            <w:r>
              <w:rPr>
                <w:rFonts w:ascii="Times New Roman" w:hAnsi="Times New Roman"/>
                <w:b/>
                <w:color w:val="231F20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18"/>
                <w:u w:val="single" w:color="231F20"/>
              </w:rPr>
              <w:t>uklјučujući</w:t>
            </w:r>
            <w:r>
              <w:rPr>
                <w:rFonts w:ascii="Times New Roman" w:hAnsi="Times New Roman"/>
                <w:b/>
                <w:color w:val="231F20"/>
                <w:sz w:val="18"/>
              </w:rPr>
            </w:r>
            <w:r>
              <w:rPr>
                <w:rFonts w:ascii="Times New Roman" w:hAnsi="Times New Roman"/>
                <w:b/>
                <w:color w:val="231F20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troškove vezane </w:t>
            </w:r>
            <w:r>
              <w:rPr>
                <w:rFonts w:ascii="Times New Roman" w:hAnsi="Times New Roman"/>
                <w:b/>
                <w:color w:val="231F20"/>
                <w:sz w:val="18"/>
              </w:rPr>
              <w:t>za</w:t>
            </w:r>
            <w:r>
              <w:rPr>
                <w:rFonts w:ascii="Times New Roman" w:hAnsi="Times New Roman"/>
                <w:b/>
                <w:color w:val="231F20"/>
                <w:spacing w:val="29"/>
                <w:sz w:val="18"/>
              </w:rPr>
              <w:t> 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nezgode</w:t>
            </w:r>
            <w:r>
              <w:rPr>
                <w:rFonts w:ascii="Times New Roman" w:hAnsi="Times New Roman"/>
                <w:b/>
                <w:color w:val="231F20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color w:val="231F20"/>
                <w:sz w:val="18"/>
              </w:rPr>
              <w:t>(KM)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700" w:type="dxa"/>
            <w:vMerge w:val="restart"/>
            <w:tcBorders>
              <w:top w:val="nil" w:sz="6" w:space="0" w:color="auto"/>
              <w:left w:val="single" w:sz="14" w:space="0" w:color="C7C9CB"/>
              <w:right w:val="single" w:sz="5" w:space="0" w:color="231F20"/>
            </w:tcBorders>
            <w:shd w:val="clear" w:color="auto" w:fill="C7C9CB"/>
          </w:tcPr>
          <w:p>
            <w:pPr>
              <w:pStyle w:val="TableParagraph"/>
              <w:spacing w:line="275" w:lineRule="auto"/>
              <w:ind w:left="111" w:right="124" w:firstLine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Ukupni</w:t>
            </w:r>
            <w:r>
              <w:rPr>
                <w:rFonts w:ascii="Times New Roman" w:hAnsi="Times New Roman"/>
                <w:b/>
                <w:color w:val="231F20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trošk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ovi</w:t>
            </w:r>
            <w:r>
              <w:rPr>
                <w:rFonts w:ascii="Times New Roman" w:hAnsi="Times New Roman"/>
                <w:b/>
                <w:color w:val="231F20"/>
                <w:spacing w:val="-2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b/>
                <w:color w:val="231F20"/>
                <w:spacing w:val="-2"/>
                <w:sz w:val="18"/>
              </w:rPr>
            </w:r>
            <w:r>
              <w:rPr>
                <w:rFonts w:ascii="Times New Roman" w:hAnsi="Times New Roman"/>
                <w:b/>
                <w:color w:val="231F20"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18"/>
                <w:u w:val="single" w:color="231F20"/>
              </w:rPr>
              <w:t>isklјučujući</w:t>
            </w:r>
            <w:r>
              <w:rPr>
                <w:rFonts w:ascii="Times New Roman" w:hAnsi="Times New Roman"/>
                <w:b/>
                <w:color w:val="231F20"/>
                <w:sz w:val="18"/>
              </w:rPr>
            </w:r>
            <w:r>
              <w:rPr>
                <w:rFonts w:ascii="Times New Roman" w:hAnsi="Times New Roman"/>
                <w:b/>
                <w:color w:val="231F20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troškove vezane </w:t>
            </w:r>
            <w:r>
              <w:rPr>
                <w:rFonts w:ascii="Times New Roman" w:hAnsi="Times New Roman"/>
                <w:b/>
                <w:color w:val="231F20"/>
                <w:sz w:val="18"/>
              </w:rPr>
              <w:t>za</w:t>
            </w:r>
            <w:r>
              <w:rPr>
                <w:rFonts w:ascii="Times New Roman" w:hAnsi="Times New Roman"/>
                <w:b/>
                <w:color w:val="231F20"/>
                <w:spacing w:val="29"/>
                <w:sz w:val="18"/>
              </w:rPr>
              <w:t> 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nezgode</w:t>
            </w:r>
            <w:r>
              <w:rPr>
                <w:rFonts w:ascii="Times New Roman" w:hAnsi="Times New Roman"/>
                <w:b/>
                <w:color w:val="231F20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color w:val="231F20"/>
                <w:sz w:val="18"/>
              </w:rPr>
              <w:t>(KM)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18" w:hRule="exact"/>
        </w:trPr>
        <w:tc>
          <w:tcPr>
            <w:tcW w:w="991" w:type="dxa"/>
            <w:vMerge w:val="restart"/>
            <w:tcBorders>
              <w:top w:val="nil" w:sz="6" w:space="0" w:color="auto"/>
              <w:left w:val="single" w:sz="13" w:space="0" w:color="C7C9CB"/>
              <w:right w:val="single" w:sz="13" w:space="0" w:color="C7C9CB"/>
            </w:tcBorders>
            <w:shd w:val="clear" w:color="auto" w:fill="C7C9CB"/>
          </w:tcPr>
          <w:p>
            <w:pPr>
              <w:pStyle w:val="TableParagraph"/>
              <w:spacing w:line="275" w:lineRule="auto"/>
              <w:ind w:left="91" w:right="79" w:hanging="1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Ozbilјnost</w:t>
            </w:r>
            <w:r>
              <w:rPr>
                <w:rFonts w:ascii="Times New Roman" w:hAnsi="Times New Roman"/>
                <w:b/>
                <w:color w:val="231F20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poslјedica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288" w:type="dxa"/>
            <w:gridSpan w:val="2"/>
            <w:vMerge/>
            <w:tcBorders>
              <w:left w:val="single" w:sz="14" w:space="0" w:color="C7C9CB"/>
              <w:bottom w:val="single" w:sz="5" w:space="0" w:color="231F20"/>
              <w:right w:val="single" w:sz="23" w:space="0" w:color="C7C9CB"/>
            </w:tcBorders>
            <w:shd w:val="clear" w:color="auto" w:fill="C7C9CB"/>
          </w:tcPr>
          <w:p>
            <w:pPr/>
          </w:p>
        </w:tc>
        <w:tc>
          <w:tcPr>
            <w:tcW w:w="2710" w:type="dxa"/>
            <w:gridSpan w:val="3"/>
            <w:vMerge/>
            <w:tcBorders>
              <w:left w:val="single" w:sz="23" w:space="0" w:color="C7C9CB"/>
              <w:bottom w:val="single" w:sz="5" w:space="0" w:color="231F20"/>
              <w:right w:val="single" w:sz="14" w:space="0" w:color="C7C9CB"/>
            </w:tcBorders>
            <w:shd w:val="clear" w:color="auto" w:fill="C7C9CB"/>
          </w:tcPr>
          <w:p>
            <w:pPr/>
          </w:p>
        </w:tc>
        <w:tc>
          <w:tcPr>
            <w:tcW w:w="1520" w:type="dxa"/>
            <w:vMerge/>
            <w:tcBorders>
              <w:left w:val="single" w:sz="14" w:space="0" w:color="C7C9CB"/>
              <w:right w:val="single" w:sz="14" w:space="0" w:color="C7C9CB"/>
            </w:tcBorders>
            <w:shd w:val="clear" w:color="auto" w:fill="C7C9CB"/>
          </w:tcPr>
          <w:p>
            <w:pPr/>
          </w:p>
        </w:tc>
        <w:tc>
          <w:tcPr>
            <w:tcW w:w="1700" w:type="dxa"/>
            <w:vMerge/>
            <w:tcBorders>
              <w:left w:val="single" w:sz="14" w:space="0" w:color="C7C9CB"/>
              <w:right w:val="single" w:sz="5" w:space="0" w:color="231F20"/>
            </w:tcBorders>
            <w:shd w:val="clear" w:color="auto" w:fill="C7C9CB"/>
          </w:tcPr>
          <w:p>
            <w:pPr/>
          </w:p>
        </w:tc>
      </w:tr>
      <w:tr>
        <w:trPr>
          <w:trHeight w:val="66" w:hRule="exact"/>
        </w:trPr>
        <w:tc>
          <w:tcPr>
            <w:tcW w:w="991" w:type="dxa"/>
            <w:vMerge/>
            <w:tcBorders>
              <w:left w:val="single" w:sz="13" w:space="0" w:color="C7C9CB"/>
              <w:right w:val="single" w:sz="13" w:space="0" w:color="C7C9CB"/>
            </w:tcBorders>
            <w:shd w:val="clear" w:color="auto" w:fill="C7C9CB"/>
          </w:tcPr>
          <w:p>
            <w:pPr/>
          </w:p>
        </w:tc>
        <w:tc>
          <w:tcPr>
            <w:tcW w:w="900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13" w:space="0" w:color="C7C9CB"/>
            </w:tcBorders>
            <w:shd w:val="clear" w:color="auto" w:fill="C7C9CB"/>
          </w:tcPr>
          <w:p>
            <w:pPr>
              <w:pStyle w:val="TableParagraph"/>
              <w:spacing w:line="275" w:lineRule="auto" w:before="1"/>
              <w:ind w:left="123" w:right="91" w:hanging="2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Troškovi</w:t>
            </w:r>
            <w:r>
              <w:rPr>
                <w:rFonts w:ascii="Times New Roman" w:hAnsi="Times New Roman"/>
                <w:b/>
                <w:color w:val="231F20"/>
                <w:spacing w:val="20"/>
                <w:sz w:val="18"/>
              </w:rPr>
              <w:t> 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oštećene</w:t>
            </w:r>
            <w:r>
              <w:rPr>
                <w:rFonts w:ascii="Times New Roman" w:hAnsi="Times New Roman"/>
                <w:b/>
                <w:color w:val="231F20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imovine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388" w:type="dxa"/>
            <w:tcBorders>
              <w:top w:val="single" w:sz="5" w:space="0" w:color="231F20"/>
              <w:left w:val="single" w:sz="5" w:space="0" w:color="231F20"/>
              <w:bottom w:val="single" w:sz="47" w:space="0" w:color="C7C9CB"/>
              <w:right w:val="single" w:sz="5" w:space="0" w:color="231F20"/>
            </w:tcBorders>
            <w:shd w:val="clear" w:color="auto" w:fill="C7C9CB"/>
          </w:tcPr>
          <w:p>
            <w:pPr/>
          </w:p>
        </w:tc>
        <w:tc>
          <w:tcPr>
            <w:tcW w:w="922" w:type="dxa"/>
            <w:tcBorders>
              <w:top w:val="single" w:sz="5" w:space="0" w:color="231F20"/>
              <w:left w:val="single" w:sz="5" w:space="0" w:color="231F20"/>
              <w:bottom w:val="single" w:sz="47" w:space="0" w:color="C7C9CB"/>
              <w:right w:val="single" w:sz="5" w:space="0" w:color="231F20"/>
            </w:tcBorders>
            <w:shd w:val="clear" w:color="auto" w:fill="C7C9CB"/>
          </w:tcPr>
          <w:p>
            <w:pPr/>
          </w:p>
        </w:tc>
        <w:tc>
          <w:tcPr>
            <w:tcW w:w="1006" w:type="dxa"/>
            <w:tcBorders>
              <w:top w:val="single" w:sz="5" w:space="0" w:color="231F20"/>
              <w:left w:val="single" w:sz="5" w:space="0" w:color="231F20"/>
              <w:bottom w:val="single" w:sz="47" w:space="0" w:color="C7C9CB"/>
              <w:right w:val="single" w:sz="5" w:space="0" w:color="231F20"/>
            </w:tcBorders>
            <w:shd w:val="clear" w:color="auto" w:fill="C7C9CB"/>
          </w:tcPr>
          <w:p>
            <w:pPr/>
          </w:p>
        </w:tc>
        <w:tc>
          <w:tcPr>
            <w:tcW w:w="782" w:type="dxa"/>
            <w:tcBorders>
              <w:top w:val="single" w:sz="5" w:space="0" w:color="231F20"/>
              <w:left w:val="single" w:sz="5" w:space="0" w:color="231F20"/>
              <w:bottom w:val="single" w:sz="47" w:space="0" w:color="C7C9CB"/>
              <w:right w:val="single" w:sz="14" w:space="0" w:color="C7C9CB"/>
            </w:tcBorders>
            <w:shd w:val="clear" w:color="auto" w:fill="C7C9CB"/>
          </w:tcPr>
          <w:p>
            <w:pPr/>
          </w:p>
        </w:tc>
        <w:tc>
          <w:tcPr>
            <w:tcW w:w="1520" w:type="dxa"/>
            <w:vMerge/>
            <w:tcBorders>
              <w:left w:val="single" w:sz="14" w:space="0" w:color="C7C9CB"/>
              <w:right w:val="single" w:sz="14" w:space="0" w:color="C7C9CB"/>
            </w:tcBorders>
            <w:shd w:val="clear" w:color="auto" w:fill="C7C9CB"/>
          </w:tcPr>
          <w:p>
            <w:pPr/>
          </w:p>
        </w:tc>
        <w:tc>
          <w:tcPr>
            <w:tcW w:w="1700" w:type="dxa"/>
            <w:vMerge/>
            <w:tcBorders>
              <w:left w:val="single" w:sz="14" w:space="0" w:color="C7C9CB"/>
              <w:right w:val="single" w:sz="5" w:space="0" w:color="231F20"/>
            </w:tcBorders>
            <w:shd w:val="clear" w:color="auto" w:fill="C7C9CB"/>
          </w:tcPr>
          <w:p>
            <w:pPr/>
          </w:p>
        </w:tc>
      </w:tr>
      <w:tr>
        <w:trPr>
          <w:trHeight w:val="292" w:hRule="exact"/>
        </w:trPr>
        <w:tc>
          <w:tcPr>
            <w:tcW w:w="991" w:type="dxa"/>
            <w:vMerge/>
            <w:tcBorders>
              <w:left w:val="single" w:sz="13" w:space="0" w:color="C7C9CB"/>
              <w:bottom w:val="nil" w:sz="6" w:space="0" w:color="auto"/>
              <w:right w:val="single" w:sz="13" w:space="0" w:color="C7C9CB"/>
            </w:tcBorders>
            <w:shd w:val="clear" w:color="auto" w:fill="C7C9CB"/>
          </w:tcPr>
          <w:p>
            <w:pPr/>
          </w:p>
        </w:tc>
        <w:tc>
          <w:tcPr>
            <w:tcW w:w="900" w:type="dxa"/>
            <w:vMerge/>
            <w:tcBorders>
              <w:left w:val="single" w:sz="5" w:space="0" w:color="231F20"/>
              <w:right w:val="single" w:sz="13" w:space="0" w:color="C7C9CB"/>
            </w:tcBorders>
            <w:shd w:val="clear" w:color="auto" w:fill="C7C9CB"/>
          </w:tcPr>
          <w:p>
            <w:pPr/>
          </w:p>
        </w:tc>
        <w:tc>
          <w:tcPr>
            <w:tcW w:w="1388" w:type="dxa"/>
            <w:vMerge w:val="restart"/>
            <w:tcBorders>
              <w:top w:val="single" w:sz="47" w:space="0" w:color="C7C9CB"/>
              <w:left w:val="single" w:sz="13" w:space="0" w:color="C7C9CB"/>
              <w:right w:val="single" w:sz="23" w:space="0" w:color="C7C9CB"/>
            </w:tcBorders>
            <w:shd w:val="clear" w:color="auto" w:fill="C7C9CB"/>
          </w:tcPr>
          <w:p>
            <w:pPr>
              <w:pStyle w:val="TableParagraph"/>
              <w:spacing w:line="240" w:lineRule="auto"/>
              <w:ind w:left="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pacing w:val="-1"/>
                <w:sz w:val="18"/>
              </w:rPr>
              <w:t>Administrativni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30"/>
              <w:ind w:left="5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troškovi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22" w:type="dxa"/>
            <w:vMerge w:val="restart"/>
            <w:tcBorders>
              <w:top w:val="single" w:sz="47" w:space="0" w:color="C7C9CB"/>
              <w:left w:val="single" w:sz="23" w:space="0" w:color="C7C9CB"/>
              <w:right w:val="single" w:sz="23" w:space="0" w:color="C7C9CB"/>
            </w:tcBorders>
            <w:shd w:val="clear" w:color="auto" w:fill="C7C9CB"/>
          </w:tcPr>
          <w:p>
            <w:pPr>
              <w:pStyle w:val="TableParagraph"/>
              <w:spacing w:line="275" w:lineRule="auto"/>
              <w:ind w:left="168" w:right="46" w:hanging="12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Izgublјeni</w:t>
            </w:r>
            <w:r>
              <w:rPr>
                <w:rFonts w:ascii="Times New Roman" w:hAnsi="Times New Roman"/>
                <w:b/>
                <w:color w:val="231F20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učinak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06" w:type="dxa"/>
            <w:vMerge w:val="restart"/>
            <w:tcBorders>
              <w:top w:val="single" w:sz="47" w:space="0" w:color="C7C9CB"/>
              <w:left w:val="single" w:sz="23" w:space="0" w:color="C7C9CB"/>
              <w:right w:val="single" w:sz="24" w:space="0" w:color="C7C9CB"/>
            </w:tcBorders>
            <w:shd w:val="clear" w:color="auto" w:fill="C7C9CB"/>
          </w:tcPr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pacing w:val="-1"/>
                <w:sz w:val="18"/>
              </w:rPr>
              <w:t>Medicinski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30"/>
              <w:ind w:right="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troškovi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782" w:type="dxa"/>
            <w:vMerge w:val="restart"/>
            <w:tcBorders>
              <w:top w:val="single" w:sz="47" w:space="0" w:color="C7C9CB"/>
              <w:left w:val="single" w:sz="24" w:space="0" w:color="C7C9CB"/>
              <w:right w:val="single" w:sz="24" w:space="0" w:color="C7C9CB"/>
            </w:tcBorders>
            <w:shd w:val="clear" w:color="auto" w:fill="C7C9CB"/>
          </w:tcPr>
          <w:p>
            <w:pPr>
              <w:pStyle w:val="TableParagraph"/>
              <w:spacing w:line="240" w:lineRule="auto"/>
              <w:ind w:left="6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pacing w:val="-1"/>
                <w:sz w:val="18"/>
              </w:rPr>
              <w:t>Ljudski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30"/>
              <w:ind w:left="4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troškovi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0" w:type="dxa"/>
            <w:vMerge/>
            <w:tcBorders>
              <w:left w:val="single" w:sz="14" w:space="0" w:color="C7C9CB"/>
              <w:right w:val="single" w:sz="14" w:space="0" w:color="C7C9CB"/>
            </w:tcBorders>
            <w:shd w:val="clear" w:color="auto" w:fill="C7C9CB"/>
          </w:tcPr>
          <w:p>
            <w:pPr/>
          </w:p>
        </w:tc>
        <w:tc>
          <w:tcPr>
            <w:tcW w:w="1700" w:type="dxa"/>
            <w:vMerge/>
            <w:tcBorders>
              <w:left w:val="single" w:sz="14" w:space="0" w:color="C7C9CB"/>
              <w:right w:val="single" w:sz="5" w:space="0" w:color="231F20"/>
            </w:tcBorders>
            <w:shd w:val="clear" w:color="auto" w:fill="C7C9CB"/>
          </w:tcPr>
          <w:p>
            <w:pPr/>
          </w:p>
        </w:tc>
      </w:tr>
      <w:tr>
        <w:trPr>
          <w:trHeight w:val="304" w:hRule="exact"/>
        </w:trPr>
        <w:tc>
          <w:tcPr>
            <w:tcW w:w="991" w:type="dxa"/>
            <w:vMerge w:val="restart"/>
            <w:tcBorders>
              <w:top w:val="nil" w:sz="6" w:space="0" w:color="auto"/>
              <w:left w:val="single" w:sz="5" w:space="0" w:color="231F20"/>
              <w:right w:val="single" w:sz="5" w:space="0" w:color="231F20"/>
            </w:tcBorders>
            <w:shd w:val="clear" w:color="auto" w:fill="C7C9CB"/>
          </w:tcPr>
          <w:p>
            <w:pPr/>
          </w:p>
        </w:tc>
        <w:tc>
          <w:tcPr>
            <w:tcW w:w="900" w:type="dxa"/>
            <w:vMerge/>
            <w:tcBorders>
              <w:left w:val="single" w:sz="5" w:space="0" w:color="231F20"/>
              <w:right w:val="single" w:sz="13" w:space="0" w:color="C7C9CB"/>
            </w:tcBorders>
            <w:shd w:val="clear" w:color="auto" w:fill="C7C9CB"/>
          </w:tcPr>
          <w:p>
            <w:pPr/>
          </w:p>
        </w:tc>
        <w:tc>
          <w:tcPr>
            <w:tcW w:w="1388" w:type="dxa"/>
            <w:vMerge/>
            <w:tcBorders>
              <w:left w:val="single" w:sz="13" w:space="0" w:color="C7C9CB"/>
              <w:bottom w:val="single" w:sz="47" w:space="0" w:color="C7C9CB"/>
              <w:right w:val="single" w:sz="23" w:space="0" w:color="C7C9CB"/>
            </w:tcBorders>
            <w:shd w:val="clear" w:color="auto" w:fill="C7C9CB"/>
          </w:tcPr>
          <w:p>
            <w:pPr/>
          </w:p>
        </w:tc>
        <w:tc>
          <w:tcPr>
            <w:tcW w:w="922" w:type="dxa"/>
            <w:vMerge/>
            <w:tcBorders>
              <w:left w:val="single" w:sz="23" w:space="0" w:color="C7C9CB"/>
              <w:bottom w:val="single" w:sz="47" w:space="0" w:color="C7C9CB"/>
              <w:right w:val="single" w:sz="23" w:space="0" w:color="C7C9CB"/>
            </w:tcBorders>
            <w:shd w:val="clear" w:color="auto" w:fill="C7C9CB"/>
          </w:tcPr>
          <w:p>
            <w:pPr/>
          </w:p>
        </w:tc>
        <w:tc>
          <w:tcPr>
            <w:tcW w:w="1006" w:type="dxa"/>
            <w:vMerge/>
            <w:tcBorders>
              <w:left w:val="single" w:sz="23" w:space="0" w:color="C7C9CB"/>
              <w:bottom w:val="single" w:sz="47" w:space="0" w:color="C7C9CB"/>
              <w:right w:val="single" w:sz="24" w:space="0" w:color="C7C9CB"/>
            </w:tcBorders>
            <w:shd w:val="clear" w:color="auto" w:fill="C7C9CB"/>
          </w:tcPr>
          <w:p>
            <w:pPr/>
          </w:p>
        </w:tc>
        <w:tc>
          <w:tcPr>
            <w:tcW w:w="782" w:type="dxa"/>
            <w:vMerge/>
            <w:tcBorders>
              <w:left w:val="single" w:sz="24" w:space="0" w:color="C7C9CB"/>
              <w:bottom w:val="single" w:sz="47" w:space="0" w:color="C7C9CB"/>
              <w:right w:val="single" w:sz="24" w:space="0" w:color="C7C9CB"/>
            </w:tcBorders>
            <w:shd w:val="clear" w:color="auto" w:fill="C7C9CB"/>
          </w:tcPr>
          <w:p>
            <w:pPr/>
          </w:p>
        </w:tc>
        <w:tc>
          <w:tcPr>
            <w:tcW w:w="1520" w:type="dxa"/>
            <w:vMerge/>
            <w:tcBorders>
              <w:left w:val="single" w:sz="14" w:space="0" w:color="C7C9CB"/>
              <w:bottom w:val="single" w:sz="50" w:space="0" w:color="C7C9CB"/>
              <w:right w:val="single" w:sz="14" w:space="0" w:color="C7C9CB"/>
            </w:tcBorders>
            <w:shd w:val="clear" w:color="auto" w:fill="C7C9CB"/>
          </w:tcPr>
          <w:p>
            <w:pPr/>
          </w:p>
        </w:tc>
        <w:tc>
          <w:tcPr>
            <w:tcW w:w="1700" w:type="dxa"/>
            <w:vMerge/>
            <w:tcBorders>
              <w:left w:val="single" w:sz="14" w:space="0" w:color="C7C9CB"/>
              <w:right w:val="single" w:sz="5" w:space="0" w:color="231F20"/>
            </w:tcBorders>
            <w:shd w:val="clear" w:color="auto" w:fill="C7C9CB"/>
          </w:tcPr>
          <w:p>
            <w:pPr/>
          </w:p>
        </w:tc>
      </w:tr>
      <w:tr>
        <w:trPr>
          <w:trHeight w:val="64" w:hRule="exact"/>
        </w:trPr>
        <w:tc>
          <w:tcPr>
            <w:tcW w:w="991" w:type="dxa"/>
            <w:vMerge/>
            <w:tcBorders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C7C9CB"/>
          </w:tcPr>
          <w:p>
            <w:pPr/>
          </w:p>
        </w:tc>
        <w:tc>
          <w:tcPr>
            <w:tcW w:w="900" w:type="dxa"/>
            <w:vMerge/>
            <w:tcBorders>
              <w:left w:val="single" w:sz="5" w:space="0" w:color="231F20"/>
              <w:bottom w:val="single" w:sz="5" w:space="0" w:color="231F20"/>
              <w:right w:val="single" w:sz="13" w:space="0" w:color="C7C9CB"/>
            </w:tcBorders>
            <w:shd w:val="clear" w:color="auto" w:fill="C7C9CB"/>
          </w:tcPr>
          <w:p>
            <w:pPr/>
          </w:p>
        </w:tc>
        <w:tc>
          <w:tcPr>
            <w:tcW w:w="1388" w:type="dxa"/>
            <w:tcBorders>
              <w:top w:val="single" w:sz="47" w:space="0" w:color="C7C9CB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C7C9CB"/>
          </w:tcPr>
          <w:p>
            <w:pPr/>
          </w:p>
        </w:tc>
        <w:tc>
          <w:tcPr>
            <w:tcW w:w="922" w:type="dxa"/>
            <w:tcBorders>
              <w:top w:val="single" w:sz="47" w:space="0" w:color="C7C9CB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C7C9CB"/>
          </w:tcPr>
          <w:p>
            <w:pPr/>
          </w:p>
        </w:tc>
        <w:tc>
          <w:tcPr>
            <w:tcW w:w="1006" w:type="dxa"/>
            <w:tcBorders>
              <w:top w:val="single" w:sz="47" w:space="0" w:color="C7C9CB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C7C9CB"/>
          </w:tcPr>
          <w:p>
            <w:pPr/>
          </w:p>
        </w:tc>
        <w:tc>
          <w:tcPr>
            <w:tcW w:w="782" w:type="dxa"/>
            <w:tcBorders>
              <w:top w:val="single" w:sz="47" w:space="0" w:color="C7C9CB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C7C9CB"/>
          </w:tcPr>
          <w:p>
            <w:pPr/>
          </w:p>
        </w:tc>
        <w:tc>
          <w:tcPr>
            <w:tcW w:w="1520" w:type="dxa"/>
            <w:tcBorders>
              <w:top w:val="single" w:sz="50" w:space="0" w:color="C7C9CB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C7C9CB"/>
          </w:tcPr>
          <w:p>
            <w:pPr/>
          </w:p>
        </w:tc>
        <w:tc>
          <w:tcPr>
            <w:tcW w:w="1700" w:type="dxa"/>
            <w:vMerge/>
            <w:tcBorders>
              <w:left w:val="single" w:sz="14" w:space="0" w:color="C7C9CB"/>
              <w:bottom w:val="single" w:sz="5" w:space="0" w:color="231F20"/>
              <w:right w:val="single" w:sz="5" w:space="0" w:color="231F20"/>
            </w:tcBorders>
            <w:shd w:val="clear" w:color="auto" w:fill="C7C9CB"/>
          </w:tcPr>
          <w:p>
            <w:pPr/>
          </w:p>
        </w:tc>
      </w:tr>
      <w:tr>
        <w:trPr>
          <w:trHeight w:val="250" w:hRule="exact"/>
        </w:trPr>
        <w:tc>
          <w:tcPr>
            <w:tcW w:w="991" w:type="dxa"/>
            <w:tcBorders>
              <w:top w:val="single" w:sz="5" w:space="0" w:color="231F20"/>
              <w:left w:val="single" w:sz="13" w:space="0" w:color="E7E8E8"/>
              <w:bottom w:val="single" w:sz="5" w:space="0" w:color="231F20"/>
              <w:right w:val="single" w:sz="23" w:space="0" w:color="E7E8E8"/>
            </w:tcBorders>
            <w:shd w:val="clear" w:color="auto" w:fill="E7E8E8"/>
          </w:tcPr>
          <w:p>
            <w:pPr>
              <w:pStyle w:val="TableParagraph"/>
              <w:spacing w:line="201" w:lineRule="exact"/>
              <w:ind w:left="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1"/>
                <w:sz w:val="18"/>
              </w:rPr>
              <w:t>Poginuli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231F20"/>
              <w:left w:val="single" w:sz="23" w:space="0" w:color="E7E8E8"/>
              <w:bottom w:val="single" w:sz="5" w:space="0" w:color="231F20"/>
              <w:right w:val="single" w:sz="23" w:space="0" w:color="E7E8E8"/>
            </w:tcBorders>
            <w:shd w:val="clear" w:color="auto" w:fill="E7E8E8"/>
          </w:tcPr>
          <w:p>
            <w:pPr>
              <w:pStyle w:val="TableParagraph"/>
              <w:spacing w:line="201" w:lineRule="exact"/>
              <w:ind w:left="2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6.240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388" w:type="dxa"/>
            <w:tcBorders>
              <w:top w:val="single" w:sz="5" w:space="0" w:color="231F20"/>
              <w:left w:val="single" w:sz="23" w:space="0" w:color="E7E8E8"/>
              <w:bottom w:val="single" w:sz="5" w:space="0" w:color="231F20"/>
              <w:right w:val="single" w:sz="23" w:space="0" w:color="E7E8E8"/>
            </w:tcBorders>
            <w:shd w:val="clear" w:color="auto" w:fill="E7E8E8"/>
          </w:tcPr>
          <w:p>
            <w:pPr>
              <w:pStyle w:val="TableParagraph"/>
              <w:spacing w:line="201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6.296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231F20"/>
              <w:left w:val="single" w:sz="23" w:space="0" w:color="E7E8E8"/>
              <w:bottom w:val="single" w:sz="5" w:space="0" w:color="231F20"/>
              <w:right w:val="single" w:sz="23" w:space="0" w:color="E7E8E8"/>
            </w:tcBorders>
            <w:shd w:val="clear" w:color="auto" w:fill="E7E8E8"/>
          </w:tcPr>
          <w:p>
            <w:pPr>
              <w:pStyle w:val="TableParagraph"/>
              <w:spacing w:line="201" w:lineRule="exact"/>
              <w:ind w:left="1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368.573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006" w:type="dxa"/>
            <w:tcBorders>
              <w:top w:val="single" w:sz="5" w:space="0" w:color="231F20"/>
              <w:left w:val="single" w:sz="23" w:space="0" w:color="E7E8E8"/>
              <w:bottom w:val="single" w:sz="5" w:space="0" w:color="231F20"/>
              <w:right w:val="single" w:sz="24" w:space="0" w:color="E7E8E8"/>
            </w:tcBorders>
            <w:shd w:val="clear" w:color="auto" w:fill="E7E8E8"/>
          </w:tcPr>
          <w:p>
            <w:pPr>
              <w:pStyle w:val="TableParagraph"/>
              <w:spacing w:line="201" w:lineRule="exact"/>
              <w:ind w:left="2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3.001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782" w:type="dxa"/>
            <w:tcBorders>
              <w:top w:val="single" w:sz="5" w:space="0" w:color="231F20"/>
              <w:left w:val="single" w:sz="24" w:space="0" w:color="E7E8E8"/>
              <w:bottom w:val="single" w:sz="5" w:space="0" w:color="231F20"/>
              <w:right w:val="single" w:sz="24" w:space="0" w:color="E7E8E8"/>
            </w:tcBorders>
            <w:shd w:val="clear" w:color="auto" w:fill="E7E8E8"/>
          </w:tcPr>
          <w:p>
            <w:pPr>
              <w:pStyle w:val="TableParagraph"/>
              <w:spacing w:line="201" w:lineRule="exact"/>
              <w:ind w:left="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149.376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0" w:type="dxa"/>
            <w:tcBorders>
              <w:top w:val="single" w:sz="5" w:space="0" w:color="231F20"/>
              <w:left w:val="single" w:sz="24" w:space="0" w:color="E7E8E8"/>
              <w:bottom w:val="single" w:sz="5" w:space="0" w:color="231F20"/>
              <w:right w:val="single" w:sz="14" w:space="0" w:color="E7E8E8"/>
            </w:tcBorders>
            <w:shd w:val="clear" w:color="auto" w:fill="E7E8E8"/>
          </w:tcPr>
          <w:p>
            <w:pPr>
              <w:pStyle w:val="TableParagraph"/>
              <w:spacing w:line="201" w:lineRule="exact"/>
              <w:ind w:left="4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533.486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700" w:type="dxa"/>
            <w:tcBorders>
              <w:top w:val="single" w:sz="5" w:space="0" w:color="231F20"/>
              <w:left w:val="single" w:sz="14" w:space="0" w:color="E7E8E8"/>
              <w:bottom w:val="single" w:sz="5" w:space="0" w:color="231F20"/>
              <w:right w:val="single" w:sz="5" w:space="0" w:color="231F20"/>
            </w:tcBorders>
            <w:shd w:val="clear" w:color="auto" w:fill="E7E8E8"/>
          </w:tcPr>
          <w:p>
            <w:pPr>
              <w:pStyle w:val="TableParagraph"/>
              <w:spacing w:line="201" w:lineRule="exact"/>
              <w:ind w:left="5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520.950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64" w:hRule="exact"/>
        </w:trPr>
        <w:tc>
          <w:tcPr>
            <w:tcW w:w="991" w:type="dxa"/>
            <w:vMerge w:val="restart"/>
            <w:tcBorders>
              <w:top w:val="single" w:sz="5" w:space="0" w:color="231F20"/>
              <w:left w:val="single" w:sz="13" w:space="0" w:color="E7E8E8"/>
              <w:right w:val="single" w:sz="13" w:space="0" w:color="E7E8E8"/>
            </w:tcBorders>
            <w:shd w:val="clear" w:color="auto" w:fill="E7E8E8"/>
          </w:tcPr>
          <w:p>
            <w:pPr>
              <w:pStyle w:val="TableParagraph"/>
              <w:spacing w:line="201" w:lineRule="exact"/>
              <w:ind w:left="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231F20"/>
                <w:spacing w:val="-1"/>
                <w:sz w:val="18"/>
              </w:rPr>
              <w:t>Teško</w:t>
            </w: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line="240" w:lineRule="auto" w:before="30"/>
              <w:ind w:left="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231F20"/>
                <w:sz w:val="18"/>
              </w:rPr>
              <w:t>povrijeĎeni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231F20"/>
              <w:left w:val="single" w:sz="13" w:space="0" w:color="E7E8E8"/>
              <w:bottom w:val="single" w:sz="47" w:space="0" w:color="E7E8E8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1388" w:type="dxa"/>
            <w:tcBorders>
              <w:top w:val="single" w:sz="5" w:space="0" w:color="231F20"/>
              <w:left w:val="single" w:sz="5" w:space="0" w:color="231F20"/>
              <w:bottom w:val="single" w:sz="47" w:space="0" w:color="E7E8E8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922" w:type="dxa"/>
            <w:tcBorders>
              <w:top w:val="single" w:sz="5" w:space="0" w:color="231F20"/>
              <w:left w:val="single" w:sz="5" w:space="0" w:color="231F20"/>
              <w:bottom w:val="single" w:sz="47" w:space="0" w:color="E7E8E8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1006" w:type="dxa"/>
            <w:tcBorders>
              <w:top w:val="single" w:sz="5" w:space="0" w:color="231F20"/>
              <w:left w:val="single" w:sz="5" w:space="0" w:color="231F20"/>
              <w:bottom w:val="single" w:sz="47" w:space="0" w:color="E7E8E8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782" w:type="dxa"/>
            <w:tcBorders>
              <w:top w:val="single" w:sz="5" w:space="0" w:color="231F20"/>
              <w:left w:val="single" w:sz="5" w:space="0" w:color="231F20"/>
              <w:bottom w:val="single" w:sz="47" w:space="0" w:color="E7E8E8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1520" w:type="dxa"/>
            <w:tcBorders>
              <w:top w:val="single" w:sz="5" w:space="0" w:color="231F20"/>
              <w:left w:val="single" w:sz="5" w:space="0" w:color="231F20"/>
              <w:bottom w:val="single" w:sz="47" w:space="0" w:color="E7E8E8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1700" w:type="dxa"/>
            <w:tcBorders>
              <w:top w:val="single" w:sz="5" w:space="0" w:color="231F20"/>
              <w:left w:val="single" w:sz="5" w:space="0" w:color="231F20"/>
              <w:bottom w:val="single" w:sz="47" w:space="0" w:color="E7E8E8"/>
              <w:right w:val="single" w:sz="5" w:space="0" w:color="231F20"/>
            </w:tcBorders>
            <w:shd w:val="clear" w:color="auto" w:fill="E7E8E8"/>
          </w:tcPr>
          <w:p>
            <w:pPr/>
          </w:p>
        </w:tc>
      </w:tr>
      <w:tr>
        <w:trPr>
          <w:trHeight w:val="296" w:hRule="exact"/>
        </w:trPr>
        <w:tc>
          <w:tcPr>
            <w:tcW w:w="991" w:type="dxa"/>
            <w:vMerge/>
            <w:tcBorders>
              <w:left w:val="single" w:sz="13" w:space="0" w:color="E7E8E8"/>
              <w:right w:val="single" w:sz="13" w:space="0" w:color="E7E8E8"/>
            </w:tcBorders>
            <w:shd w:val="clear" w:color="auto" w:fill="E7E8E8"/>
          </w:tcPr>
          <w:p>
            <w:pPr/>
          </w:p>
        </w:tc>
        <w:tc>
          <w:tcPr>
            <w:tcW w:w="900" w:type="dxa"/>
            <w:tcBorders>
              <w:top w:val="single" w:sz="47" w:space="0" w:color="E7E8E8"/>
              <w:left w:val="single" w:sz="23" w:space="0" w:color="E7E8E8"/>
              <w:bottom w:val="nil" w:sz="6" w:space="0" w:color="auto"/>
              <w:right w:val="single" w:sz="23" w:space="0" w:color="E7E8E8"/>
            </w:tcBorders>
            <w:shd w:val="clear" w:color="auto" w:fill="E7E8E8"/>
          </w:tcPr>
          <w:p>
            <w:pPr>
              <w:pStyle w:val="TableParagraph"/>
              <w:spacing w:line="202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1"/>
                <w:sz w:val="18"/>
              </w:rPr>
              <w:t>999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388" w:type="dxa"/>
            <w:tcBorders>
              <w:top w:val="single" w:sz="47" w:space="0" w:color="E7E8E8"/>
              <w:left w:val="single" w:sz="23" w:space="0" w:color="E7E8E8"/>
              <w:bottom w:val="nil" w:sz="6" w:space="0" w:color="auto"/>
              <w:right w:val="single" w:sz="23" w:space="0" w:color="E7E8E8"/>
            </w:tcBorders>
            <w:shd w:val="clear" w:color="auto" w:fill="E7E8E8"/>
          </w:tcPr>
          <w:p>
            <w:pPr>
              <w:pStyle w:val="TableParagraph"/>
              <w:spacing w:line="202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1.878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22" w:type="dxa"/>
            <w:tcBorders>
              <w:top w:val="single" w:sz="47" w:space="0" w:color="E7E8E8"/>
              <w:left w:val="single" w:sz="23" w:space="0" w:color="E7E8E8"/>
              <w:bottom w:val="nil" w:sz="6" w:space="0" w:color="auto"/>
              <w:right w:val="single" w:sz="23" w:space="0" w:color="E7E8E8"/>
            </w:tcBorders>
            <w:shd w:val="clear" w:color="auto" w:fill="E7E8E8"/>
          </w:tcPr>
          <w:p>
            <w:pPr>
              <w:pStyle w:val="TableParagraph"/>
              <w:spacing w:line="202" w:lineRule="exact"/>
              <w:ind w:left="22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3.365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006" w:type="dxa"/>
            <w:tcBorders>
              <w:top w:val="single" w:sz="47" w:space="0" w:color="E7E8E8"/>
              <w:left w:val="single" w:sz="23" w:space="0" w:color="E7E8E8"/>
              <w:bottom w:val="nil" w:sz="6" w:space="0" w:color="auto"/>
              <w:right w:val="single" w:sz="24" w:space="0" w:color="E7E8E8"/>
            </w:tcBorders>
            <w:shd w:val="clear" w:color="auto" w:fill="E7E8E8"/>
          </w:tcPr>
          <w:p>
            <w:pPr>
              <w:pStyle w:val="TableParagraph"/>
              <w:spacing w:line="202" w:lineRule="exact"/>
              <w:ind w:left="2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5.584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782" w:type="dxa"/>
            <w:tcBorders>
              <w:top w:val="single" w:sz="47" w:space="0" w:color="E7E8E8"/>
              <w:left w:val="single" w:sz="24" w:space="0" w:color="E7E8E8"/>
              <w:bottom w:val="nil" w:sz="6" w:space="0" w:color="auto"/>
              <w:right w:val="single" w:sz="24" w:space="0" w:color="E7E8E8"/>
            </w:tcBorders>
            <w:shd w:val="clear" w:color="auto" w:fill="E7E8E8"/>
          </w:tcPr>
          <w:p>
            <w:pPr>
              <w:pStyle w:val="TableParagraph"/>
              <w:spacing w:line="202" w:lineRule="exact"/>
              <w:ind w:left="1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1"/>
                <w:sz w:val="18"/>
              </w:rPr>
              <w:t>11.827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0" w:type="dxa"/>
            <w:tcBorders>
              <w:top w:val="single" w:sz="47" w:space="0" w:color="E7E8E8"/>
              <w:left w:val="single" w:sz="24" w:space="0" w:color="E7E8E8"/>
              <w:bottom w:val="nil" w:sz="6" w:space="0" w:color="auto"/>
              <w:right w:val="single" w:sz="14" w:space="0" w:color="E7E8E8"/>
            </w:tcBorders>
            <w:shd w:val="clear" w:color="auto" w:fill="E7E8E8"/>
          </w:tcPr>
          <w:p>
            <w:pPr>
              <w:pStyle w:val="TableParagraph"/>
              <w:spacing w:line="202" w:lineRule="exact"/>
              <w:ind w:left="48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1"/>
                <w:sz w:val="18"/>
              </w:rPr>
              <w:t>23.653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700" w:type="dxa"/>
            <w:vMerge w:val="restart"/>
            <w:tcBorders>
              <w:top w:val="single" w:sz="47" w:space="0" w:color="E7E8E8"/>
              <w:left w:val="single" w:sz="5" w:space="0" w:color="231F20"/>
              <w:right w:val="single" w:sz="5" w:space="0" w:color="231F20"/>
            </w:tcBorders>
            <w:shd w:val="clear" w:color="auto" w:fill="E7E8E8"/>
          </w:tcPr>
          <w:p>
            <w:pPr>
              <w:pStyle w:val="TableParagraph"/>
              <w:spacing w:line="202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1"/>
                <w:sz w:val="18"/>
              </w:rPr>
              <w:t>20.776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60" w:hRule="exact"/>
        </w:trPr>
        <w:tc>
          <w:tcPr>
            <w:tcW w:w="991" w:type="dxa"/>
            <w:vMerge/>
            <w:tcBorders>
              <w:left w:val="single" w:sz="13" w:space="0" w:color="E7E8E8"/>
              <w:right w:val="single" w:sz="13" w:space="0" w:color="E7E8E8"/>
            </w:tcBorders>
            <w:shd w:val="clear" w:color="auto" w:fill="E7E8E8"/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13" w:space="0" w:color="E7E8E8"/>
              <w:bottom w:val="single" w:sz="48" w:space="0" w:color="E7E8E8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1388" w:type="dxa"/>
            <w:tcBorders>
              <w:top w:val="nil" w:sz="6" w:space="0" w:color="auto"/>
              <w:left w:val="single" w:sz="5" w:space="0" w:color="231F20"/>
              <w:bottom w:val="single" w:sz="48" w:space="0" w:color="E7E8E8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922" w:type="dxa"/>
            <w:tcBorders>
              <w:top w:val="nil" w:sz="6" w:space="0" w:color="auto"/>
              <w:left w:val="single" w:sz="5" w:space="0" w:color="231F20"/>
              <w:bottom w:val="single" w:sz="48" w:space="0" w:color="E7E8E8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1006" w:type="dxa"/>
            <w:tcBorders>
              <w:top w:val="nil" w:sz="6" w:space="0" w:color="auto"/>
              <w:left w:val="single" w:sz="5" w:space="0" w:color="231F20"/>
              <w:bottom w:val="single" w:sz="48" w:space="0" w:color="E7E8E8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782" w:type="dxa"/>
            <w:tcBorders>
              <w:top w:val="nil" w:sz="6" w:space="0" w:color="auto"/>
              <w:left w:val="single" w:sz="5" w:space="0" w:color="231F20"/>
              <w:bottom w:val="single" w:sz="48" w:space="0" w:color="E7E8E8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1520" w:type="dxa"/>
            <w:tcBorders>
              <w:top w:val="nil" w:sz="6" w:space="0" w:color="auto"/>
              <w:left w:val="single" w:sz="5" w:space="0" w:color="231F20"/>
              <w:bottom w:val="single" w:sz="48" w:space="0" w:color="E7E8E8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1700" w:type="dxa"/>
            <w:vMerge/>
            <w:tcBorders>
              <w:left w:val="single" w:sz="5" w:space="0" w:color="231F20"/>
              <w:right w:val="single" w:sz="5" w:space="0" w:color="231F20"/>
            </w:tcBorders>
            <w:shd w:val="clear" w:color="auto" w:fill="E7E8E8"/>
          </w:tcPr>
          <w:p>
            <w:pPr/>
          </w:p>
        </w:tc>
      </w:tr>
      <w:tr>
        <w:trPr>
          <w:trHeight w:val="65" w:hRule="exact"/>
        </w:trPr>
        <w:tc>
          <w:tcPr>
            <w:tcW w:w="991" w:type="dxa"/>
            <w:vMerge/>
            <w:tcBorders>
              <w:left w:val="single" w:sz="13" w:space="0" w:color="E7E8E8"/>
              <w:bottom w:val="single" w:sz="5" w:space="0" w:color="231F20"/>
              <w:right w:val="single" w:sz="13" w:space="0" w:color="E7E8E8"/>
            </w:tcBorders>
            <w:shd w:val="clear" w:color="auto" w:fill="E7E8E8"/>
          </w:tcPr>
          <w:p>
            <w:pPr/>
          </w:p>
        </w:tc>
        <w:tc>
          <w:tcPr>
            <w:tcW w:w="900" w:type="dxa"/>
            <w:tcBorders>
              <w:top w:val="single" w:sz="48" w:space="0" w:color="E7E8E8"/>
              <w:left w:val="single" w:sz="13" w:space="0" w:color="E7E8E8"/>
              <w:bottom w:val="single" w:sz="5" w:space="0" w:color="231F20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1388" w:type="dxa"/>
            <w:tcBorders>
              <w:top w:val="single" w:sz="48" w:space="0" w:color="E7E8E8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922" w:type="dxa"/>
            <w:tcBorders>
              <w:top w:val="single" w:sz="48" w:space="0" w:color="E7E8E8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1006" w:type="dxa"/>
            <w:tcBorders>
              <w:top w:val="single" w:sz="48" w:space="0" w:color="E7E8E8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782" w:type="dxa"/>
            <w:tcBorders>
              <w:top w:val="single" w:sz="48" w:space="0" w:color="E7E8E8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1520" w:type="dxa"/>
            <w:tcBorders>
              <w:top w:val="single" w:sz="48" w:space="0" w:color="E7E8E8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1700" w:type="dxa"/>
            <w:vMerge/>
            <w:tcBorders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7E8E8"/>
          </w:tcPr>
          <w:p>
            <w:pPr/>
          </w:p>
        </w:tc>
      </w:tr>
      <w:tr>
        <w:trPr>
          <w:trHeight w:val="65" w:hRule="exact"/>
        </w:trPr>
        <w:tc>
          <w:tcPr>
            <w:tcW w:w="991" w:type="dxa"/>
            <w:vMerge w:val="restart"/>
            <w:tcBorders>
              <w:top w:val="single" w:sz="5" w:space="0" w:color="231F20"/>
              <w:left w:val="single" w:sz="13" w:space="0" w:color="E7E8E8"/>
              <w:right w:val="single" w:sz="13" w:space="0" w:color="E7E8E8"/>
            </w:tcBorders>
            <w:shd w:val="clear" w:color="auto" w:fill="E7E8E8"/>
          </w:tcPr>
          <w:p>
            <w:pPr>
              <w:pStyle w:val="TableParagraph"/>
              <w:spacing w:line="201" w:lineRule="exact"/>
              <w:ind w:left="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231F20"/>
                <w:spacing w:val="-1"/>
                <w:sz w:val="18"/>
              </w:rPr>
              <w:t>Lakše</w:t>
            </w: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line="240" w:lineRule="auto" w:before="30"/>
              <w:ind w:left="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231F20"/>
                <w:sz w:val="18"/>
              </w:rPr>
              <w:t>povrijeĎeni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231F20"/>
              <w:left w:val="single" w:sz="13" w:space="0" w:color="E7E8E8"/>
              <w:bottom w:val="single" w:sz="48" w:space="0" w:color="E7E8E8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1388" w:type="dxa"/>
            <w:tcBorders>
              <w:top w:val="single" w:sz="5" w:space="0" w:color="231F20"/>
              <w:left w:val="single" w:sz="5" w:space="0" w:color="231F20"/>
              <w:bottom w:val="single" w:sz="48" w:space="0" w:color="E7E8E8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922" w:type="dxa"/>
            <w:tcBorders>
              <w:top w:val="single" w:sz="5" w:space="0" w:color="231F20"/>
              <w:left w:val="single" w:sz="5" w:space="0" w:color="231F20"/>
              <w:bottom w:val="single" w:sz="48" w:space="0" w:color="E7E8E8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1006" w:type="dxa"/>
            <w:tcBorders>
              <w:top w:val="single" w:sz="5" w:space="0" w:color="231F20"/>
              <w:left w:val="single" w:sz="5" w:space="0" w:color="231F20"/>
              <w:bottom w:val="single" w:sz="48" w:space="0" w:color="E7E8E8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782" w:type="dxa"/>
            <w:tcBorders>
              <w:top w:val="single" w:sz="5" w:space="0" w:color="231F20"/>
              <w:left w:val="single" w:sz="5" w:space="0" w:color="231F20"/>
              <w:bottom w:val="single" w:sz="48" w:space="0" w:color="E7E8E8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1520" w:type="dxa"/>
            <w:tcBorders>
              <w:top w:val="single" w:sz="5" w:space="0" w:color="231F20"/>
              <w:left w:val="single" w:sz="5" w:space="0" w:color="231F20"/>
              <w:bottom w:val="single" w:sz="48" w:space="0" w:color="E7E8E8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1700" w:type="dxa"/>
            <w:tcBorders>
              <w:top w:val="single" w:sz="5" w:space="0" w:color="231F20"/>
              <w:left w:val="single" w:sz="5" w:space="0" w:color="231F20"/>
              <w:bottom w:val="single" w:sz="48" w:space="0" w:color="E7E8E8"/>
              <w:right w:val="single" w:sz="5" w:space="0" w:color="231F20"/>
            </w:tcBorders>
            <w:shd w:val="clear" w:color="auto" w:fill="E7E8E8"/>
          </w:tcPr>
          <w:p>
            <w:pPr/>
          </w:p>
        </w:tc>
      </w:tr>
      <w:tr>
        <w:trPr>
          <w:trHeight w:val="60" w:hRule="exact"/>
        </w:trPr>
        <w:tc>
          <w:tcPr>
            <w:tcW w:w="991" w:type="dxa"/>
            <w:vMerge/>
            <w:tcBorders>
              <w:left w:val="single" w:sz="13" w:space="0" w:color="E7E8E8"/>
              <w:right w:val="single" w:sz="13" w:space="0" w:color="E7E8E8"/>
            </w:tcBorders>
            <w:shd w:val="clear" w:color="auto" w:fill="E7E8E8"/>
          </w:tcPr>
          <w:p>
            <w:pPr/>
          </w:p>
        </w:tc>
        <w:tc>
          <w:tcPr>
            <w:tcW w:w="900" w:type="dxa"/>
            <w:tcBorders>
              <w:top w:val="single" w:sz="48" w:space="0" w:color="E7E8E8"/>
              <w:left w:val="single" w:sz="13" w:space="0" w:color="E7E8E8"/>
              <w:bottom w:val="nil" w:sz="6" w:space="0" w:color="auto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1388" w:type="dxa"/>
            <w:tcBorders>
              <w:top w:val="single" w:sz="48" w:space="0" w:color="E7E8E8"/>
              <w:left w:val="single" w:sz="5" w:space="0" w:color="231F20"/>
              <w:bottom w:val="nil" w:sz="6" w:space="0" w:color="auto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922" w:type="dxa"/>
            <w:tcBorders>
              <w:top w:val="single" w:sz="48" w:space="0" w:color="E7E8E8"/>
              <w:left w:val="single" w:sz="5" w:space="0" w:color="231F20"/>
              <w:bottom w:val="nil" w:sz="6" w:space="0" w:color="auto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1006" w:type="dxa"/>
            <w:tcBorders>
              <w:top w:val="single" w:sz="48" w:space="0" w:color="E7E8E8"/>
              <w:left w:val="single" w:sz="5" w:space="0" w:color="231F20"/>
              <w:bottom w:val="nil" w:sz="6" w:space="0" w:color="auto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782" w:type="dxa"/>
            <w:tcBorders>
              <w:top w:val="single" w:sz="48" w:space="0" w:color="E7E8E8"/>
              <w:left w:val="single" w:sz="5" w:space="0" w:color="231F20"/>
              <w:bottom w:val="nil" w:sz="6" w:space="0" w:color="auto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1520" w:type="dxa"/>
            <w:tcBorders>
              <w:top w:val="single" w:sz="48" w:space="0" w:color="E7E8E8"/>
              <w:left w:val="single" w:sz="5" w:space="0" w:color="231F20"/>
              <w:bottom w:val="nil" w:sz="6" w:space="0" w:color="auto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1700" w:type="dxa"/>
            <w:tcBorders>
              <w:top w:val="single" w:sz="48" w:space="0" w:color="E7E8E8"/>
              <w:left w:val="single" w:sz="5" w:space="0" w:color="231F20"/>
              <w:bottom w:val="nil" w:sz="6" w:space="0" w:color="auto"/>
              <w:right w:val="single" w:sz="5" w:space="0" w:color="231F20"/>
            </w:tcBorders>
            <w:shd w:val="clear" w:color="auto" w:fill="E7E8E8"/>
          </w:tcPr>
          <w:p>
            <w:pPr/>
          </w:p>
        </w:tc>
      </w:tr>
      <w:tr>
        <w:trPr>
          <w:trHeight w:val="238" w:hRule="exact"/>
        </w:trPr>
        <w:tc>
          <w:tcPr>
            <w:tcW w:w="991" w:type="dxa"/>
            <w:vMerge/>
            <w:tcBorders>
              <w:left w:val="single" w:sz="13" w:space="0" w:color="E7E8E8"/>
              <w:right w:val="single" w:sz="13" w:space="0" w:color="E7E8E8"/>
            </w:tcBorders>
            <w:shd w:val="clear" w:color="auto" w:fill="E7E8E8"/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23" w:space="0" w:color="E7E8E8"/>
              <w:bottom w:val="nil" w:sz="6" w:space="0" w:color="auto"/>
              <w:right w:val="single" w:sz="23" w:space="0" w:color="E7E8E8"/>
            </w:tcBorders>
            <w:shd w:val="clear" w:color="auto" w:fill="E7E8E8"/>
          </w:tcPr>
          <w:p>
            <w:pPr>
              <w:pStyle w:val="TableParagraph"/>
              <w:spacing w:line="202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1"/>
                <w:sz w:val="18"/>
              </w:rPr>
              <w:t>466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single" w:sz="23" w:space="0" w:color="E7E8E8"/>
              <w:bottom w:val="nil" w:sz="6" w:space="0" w:color="auto"/>
              <w:right w:val="single" w:sz="23" w:space="0" w:color="E7E8E8"/>
            </w:tcBorders>
            <w:shd w:val="clear" w:color="auto" w:fill="E7E8E8"/>
          </w:tcPr>
          <w:p>
            <w:pPr>
              <w:pStyle w:val="TableParagraph"/>
              <w:spacing w:line="202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1.362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single" w:sz="23" w:space="0" w:color="E7E8E8"/>
              <w:bottom w:val="nil" w:sz="6" w:space="0" w:color="auto"/>
              <w:right w:val="single" w:sz="23" w:space="0" w:color="E7E8E8"/>
            </w:tcBorders>
            <w:shd w:val="clear" w:color="auto" w:fill="E7E8E8"/>
          </w:tcPr>
          <w:p>
            <w:pPr>
              <w:pStyle w:val="TableParagraph"/>
              <w:spacing w:line="202" w:lineRule="exact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1"/>
                <w:sz w:val="18"/>
              </w:rPr>
              <w:t>302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single" w:sz="23" w:space="0" w:color="E7E8E8"/>
              <w:bottom w:val="nil" w:sz="6" w:space="0" w:color="auto"/>
              <w:right w:val="single" w:sz="24" w:space="0" w:color="E7E8E8"/>
            </w:tcBorders>
            <w:shd w:val="clear" w:color="auto" w:fill="E7E8E8"/>
          </w:tcPr>
          <w:p>
            <w:pPr>
              <w:pStyle w:val="TableParagraph"/>
              <w:spacing w:line="202" w:lineRule="exact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1"/>
                <w:sz w:val="18"/>
              </w:rPr>
              <w:t>189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single" w:sz="24" w:space="0" w:color="E7E8E8"/>
              <w:bottom w:val="nil" w:sz="6" w:space="0" w:color="auto"/>
              <w:right w:val="single" w:sz="24" w:space="0" w:color="E7E8E8"/>
            </w:tcBorders>
            <w:shd w:val="clear" w:color="auto" w:fill="E7E8E8"/>
          </w:tcPr>
          <w:p>
            <w:pPr>
              <w:pStyle w:val="TableParagraph"/>
              <w:spacing w:line="202" w:lineRule="exact"/>
              <w:ind w:left="2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1"/>
                <w:sz w:val="18"/>
              </w:rPr>
              <w:t>202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single" w:sz="24" w:space="0" w:color="E7E8E8"/>
              <w:bottom w:val="nil" w:sz="6" w:space="0" w:color="auto"/>
              <w:right w:val="single" w:sz="14" w:space="0" w:color="E7E8E8"/>
            </w:tcBorders>
            <w:shd w:val="clear" w:color="auto" w:fill="E7E8E8"/>
          </w:tcPr>
          <w:p>
            <w:pPr>
              <w:pStyle w:val="TableParagraph"/>
              <w:spacing w:line="202" w:lineRule="exact"/>
              <w:ind w:right="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2.521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700" w:type="dxa"/>
            <w:vMerge w:val="restart"/>
            <w:tcBorders>
              <w:top w:val="nil" w:sz="6" w:space="0" w:color="auto"/>
              <w:left w:val="single" w:sz="5" w:space="0" w:color="231F20"/>
              <w:right w:val="single" w:sz="5" w:space="0" w:color="231F20"/>
            </w:tcBorders>
            <w:shd w:val="clear" w:color="auto" w:fill="E7E8E8"/>
          </w:tcPr>
          <w:p>
            <w:pPr>
              <w:pStyle w:val="TableParagraph"/>
              <w:spacing w:line="202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1"/>
                <w:sz w:val="18"/>
              </w:rPr>
              <w:t>693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60" w:hRule="exact"/>
        </w:trPr>
        <w:tc>
          <w:tcPr>
            <w:tcW w:w="991" w:type="dxa"/>
            <w:vMerge/>
            <w:tcBorders>
              <w:left w:val="single" w:sz="13" w:space="0" w:color="E7E8E8"/>
              <w:right w:val="single" w:sz="13" w:space="0" w:color="E7E8E8"/>
            </w:tcBorders>
            <w:shd w:val="clear" w:color="auto" w:fill="E7E8E8"/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13" w:space="0" w:color="E7E8E8"/>
              <w:bottom w:val="single" w:sz="48" w:space="0" w:color="E7E8E8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1388" w:type="dxa"/>
            <w:tcBorders>
              <w:top w:val="nil" w:sz="6" w:space="0" w:color="auto"/>
              <w:left w:val="single" w:sz="5" w:space="0" w:color="231F20"/>
              <w:bottom w:val="single" w:sz="48" w:space="0" w:color="E7E8E8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922" w:type="dxa"/>
            <w:tcBorders>
              <w:top w:val="nil" w:sz="6" w:space="0" w:color="auto"/>
              <w:left w:val="single" w:sz="5" w:space="0" w:color="231F20"/>
              <w:bottom w:val="single" w:sz="48" w:space="0" w:color="E7E8E8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1006" w:type="dxa"/>
            <w:tcBorders>
              <w:top w:val="nil" w:sz="6" w:space="0" w:color="auto"/>
              <w:left w:val="single" w:sz="5" w:space="0" w:color="231F20"/>
              <w:bottom w:val="single" w:sz="48" w:space="0" w:color="E7E8E8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782" w:type="dxa"/>
            <w:tcBorders>
              <w:top w:val="nil" w:sz="6" w:space="0" w:color="auto"/>
              <w:left w:val="single" w:sz="5" w:space="0" w:color="231F20"/>
              <w:bottom w:val="single" w:sz="48" w:space="0" w:color="E7E8E8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1520" w:type="dxa"/>
            <w:tcBorders>
              <w:top w:val="nil" w:sz="6" w:space="0" w:color="auto"/>
              <w:left w:val="single" w:sz="5" w:space="0" w:color="231F20"/>
              <w:bottom w:val="single" w:sz="48" w:space="0" w:color="E7E8E8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1700" w:type="dxa"/>
            <w:vMerge/>
            <w:tcBorders>
              <w:left w:val="single" w:sz="5" w:space="0" w:color="231F20"/>
              <w:right w:val="single" w:sz="5" w:space="0" w:color="231F20"/>
            </w:tcBorders>
            <w:shd w:val="clear" w:color="auto" w:fill="E7E8E8"/>
          </w:tcPr>
          <w:p>
            <w:pPr/>
          </w:p>
        </w:tc>
      </w:tr>
      <w:tr>
        <w:trPr>
          <w:trHeight w:val="65" w:hRule="exact"/>
        </w:trPr>
        <w:tc>
          <w:tcPr>
            <w:tcW w:w="991" w:type="dxa"/>
            <w:vMerge/>
            <w:tcBorders>
              <w:left w:val="single" w:sz="13" w:space="0" w:color="E7E8E8"/>
              <w:bottom w:val="single" w:sz="5" w:space="0" w:color="231F20"/>
              <w:right w:val="single" w:sz="13" w:space="0" w:color="E7E8E8"/>
            </w:tcBorders>
            <w:shd w:val="clear" w:color="auto" w:fill="E7E8E8"/>
          </w:tcPr>
          <w:p>
            <w:pPr/>
          </w:p>
        </w:tc>
        <w:tc>
          <w:tcPr>
            <w:tcW w:w="900" w:type="dxa"/>
            <w:tcBorders>
              <w:top w:val="single" w:sz="48" w:space="0" w:color="E7E8E8"/>
              <w:left w:val="single" w:sz="13" w:space="0" w:color="E7E8E8"/>
              <w:bottom w:val="single" w:sz="5" w:space="0" w:color="231F20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1388" w:type="dxa"/>
            <w:tcBorders>
              <w:top w:val="single" w:sz="48" w:space="0" w:color="E7E8E8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922" w:type="dxa"/>
            <w:tcBorders>
              <w:top w:val="single" w:sz="48" w:space="0" w:color="E7E8E8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1006" w:type="dxa"/>
            <w:tcBorders>
              <w:top w:val="single" w:sz="48" w:space="0" w:color="E7E8E8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782" w:type="dxa"/>
            <w:tcBorders>
              <w:top w:val="single" w:sz="48" w:space="0" w:color="E7E8E8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1520" w:type="dxa"/>
            <w:tcBorders>
              <w:top w:val="single" w:sz="48" w:space="0" w:color="E7E8E8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7E8E8"/>
          </w:tcPr>
          <w:p>
            <w:pPr/>
          </w:p>
        </w:tc>
        <w:tc>
          <w:tcPr>
            <w:tcW w:w="1700" w:type="dxa"/>
            <w:vMerge/>
            <w:tcBorders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7E8E8"/>
          </w:tcPr>
          <w:p>
            <w:pPr/>
          </w:p>
        </w:tc>
      </w:tr>
    </w:tbl>
    <w:p>
      <w:pPr>
        <w:spacing w:line="240" w:lineRule="auto" w:before="3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pStyle w:val="BodyText"/>
        <w:spacing w:line="275" w:lineRule="auto" w:before="69"/>
        <w:ind w:left="179" w:right="17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Izdaci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bi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uložili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povećanje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bezbjednosti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saobraćaja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ubuduće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bi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trebali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smatrati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„investicijama“,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„troškovima“,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obzirom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to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bi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sprečavanje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nastajanja</w:t>
      </w:r>
      <w:r>
        <w:rPr>
          <w:rFonts w:ascii="Times New Roman" w:hAnsi="Times New Roman" w:cs="Times New Roman" w:eastAsia="Times New Roman"/>
          <w:color w:val="231F20"/>
          <w:spacing w:val="8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saobraćajnih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nezgoda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žrtava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dovelo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znatnih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materijalnih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ušteda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Republiku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Srpsku,</w:t>
      </w:r>
      <w:r>
        <w:rPr>
          <w:rFonts w:ascii="Times New Roman" w:hAnsi="Times New Roman" w:cs="Times New Roman" w:eastAsia="Times New Roman"/>
          <w:color w:val="231F20"/>
          <w:spacing w:val="9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</w:rPr>
        <w:t> i dobrobit lјudi koji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učestvuju</w:t>
      </w:r>
      <w:r>
        <w:rPr>
          <w:rFonts w:ascii="Times New Roman" w:hAnsi="Times New Roman" w:cs="Times New Roman" w:eastAsia="Times New Roman"/>
          <w:color w:val="231F20"/>
        </w:rPr>
        <w:t> u </w:t>
      </w:r>
      <w:r>
        <w:rPr>
          <w:rFonts w:ascii="Times New Roman" w:hAnsi="Times New Roman" w:cs="Times New Roman" w:eastAsia="Times New Roman"/>
          <w:color w:val="231F20"/>
          <w:spacing w:val="-1"/>
        </w:rPr>
        <w:t>saobraćaju.</w:t>
      </w:r>
      <w:r>
        <w:rPr>
          <w:rFonts w:ascii="Times New Roman" w:hAnsi="Times New Roman" w:cs="Times New Roman" w:eastAsia="Times New Roman"/>
        </w:rPr>
      </w:r>
    </w:p>
    <w:p>
      <w:pPr>
        <w:spacing w:after="0" w:line="275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240" w:right="124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numPr>
          <w:ilvl w:val="0"/>
          <w:numId w:val="2"/>
        </w:numPr>
        <w:tabs>
          <w:tab w:pos="1038" w:val="left" w:leader="none"/>
        </w:tabs>
        <w:spacing w:line="240" w:lineRule="auto" w:before="69" w:after="0"/>
        <w:ind w:left="1038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Zaključna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razmatranja</w:t>
      </w:r>
      <w:r>
        <w:rPr>
          <w:rFonts w:ascii="Times New Roman" w:hAnsi="Times New Roman"/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75" w:lineRule="auto"/>
        <w:ind w:right="1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Bezbjednost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saobraćaja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predstavlja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jednu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najvažnijih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karika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saobraćajnog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sistema.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Svaki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učesnik</w:t>
      </w:r>
      <w:r>
        <w:rPr>
          <w:rFonts w:ascii="Times New Roman" w:hAnsi="Times New Roman"/>
          <w:color w:val="231F20"/>
        </w:rPr>
        <w:t> u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saobraćaju</w:t>
      </w:r>
      <w:r>
        <w:rPr>
          <w:rFonts w:ascii="Times New Roman" w:hAnsi="Times New Roman"/>
          <w:color w:val="231F20"/>
        </w:rPr>
        <w:t> želi da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sistem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funkcioniše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način koji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bi ispunio </w:t>
      </w:r>
      <w:r>
        <w:rPr>
          <w:rFonts w:ascii="Times New Roman" w:hAnsi="Times New Roman"/>
          <w:color w:val="231F20"/>
          <w:spacing w:val="-1"/>
        </w:rPr>
        <w:t>njegova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očekivanja </w:t>
      </w:r>
      <w:r>
        <w:rPr>
          <w:rFonts w:ascii="Times New Roman" w:hAnsi="Times New Roman"/>
          <w:color w:val="231F20"/>
        </w:rPr>
        <w:t>i potrebe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svakodnevno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obavlja.</w:t>
      </w:r>
      <w:r>
        <w:rPr>
          <w:rFonts w:ascii="Times New Roman" w:hAnsi="Times New Roman"/>
        </w:rPr>
      </w:r>
    </w:p>
    <w:p>
      <w:pPr>
        <w:pStyle w:val="BodyText"/>
        <w:spacing w:line="275" w:lineRule="auto" w:before="4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Najveći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potencijal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uticaja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bezbjednost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saobraćaja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putevima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Republici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Srpskoj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odnosi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unapre</w:t>
      </w:r>
      <w:r>
        <w:rPr>
          <w:rFonts w:ascii="Times New Roman" w:hAnsi="Times New Roman" w:cs="Times New Roman" w:eastAsia="Times New Roman"/>
          <w:color w:val="231F20"/>
          <w:spacing w:val="-2"/>
        </w:rPr>
        <w:t>Ďe</w:t>
      </w:r>
      <w:r>
        <w:rPr>
          <w:rFonts w:ascii="Times New Roman" w:hAnsi="Times New Roman" w:cs="Times New Roman" w:eastAsia="Times New Roman"/>
          <w:color w:val="231F20"/>
          <w:spacing w:val="-1"/>
        </w:rPr>
        <w:t>nje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ponašanja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učesnika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saobraćaju.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druge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strane,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najbrže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8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najjeftinije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smanjivanje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broja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težine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saobraćajnih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nezgoda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može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postići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unapre</w:t>
      </w:r>
      <w:r>
        <w:rPr>
          <w:rFonts w:ascii="Times New Roman" w:hAnsi="Times New Roman" w:cs="Times New Roman" w:eastAsia="Times New Roman"/>
          <w:color w:val="231F20"/>
          <w:spacing w:val="-2"/>
        </w:rPr>
        <w:t>Ďivanj</w:t>
      </w:r>
      <w:r>
        <w:rPr>
          <w:rFonts w:ascii="Times New Roman" w:hAnsi="Times New Roman" w:cs="Times New Roman" w:eastAsia="Times New Roman"/>
          <w:color w:val="231F20"/>
          <w:spacing w:val="-1"/>
        </w:rPr>
        <w:t>em</w:t>
      </w:r>
      <w:r>
        <w:rPr>
          <w:rFonts w:ascii="Times New Roman" w:hAnsi="Times New Roman" w:cs="Times New Roman" w:eastAsia="Times New Roman"/>
          <w:color w:val="231F20"/>
          <w:spacing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ponašanja</w:t>
      </w:r>
      <w:r>
        <w:rPr>
          <w:rFonts w:ascii="Times New Roman" w:hAnsi="Times New Roman" w:cs="Times New Roman" w:eastAsia="Times New Roman"/>
          <w:color w:val="231F20"/>
        </w:rPr>
        <w:t> lјudi </w:t>
      </w:r>
      <w:r>
        <w:rPr>
          <w:rFonts w:ascii="Times New Roman" w:hAnsi="Times New Roman" w:cs="Times New Roman" w:eastAsia="Times New Roman"/>
          <w:color w:val="231F20"/>
        </w:rPr>
        <w:t>– </w:t>
      </w:r>
      <w:r>
        <w:rPr>
          <w:rFonts w:ascii="Times New Roman" w:hAnsi="Times New Roman" w:cs="Times New Roman" w:eastAsia="Times New Roman"/>
          <w:color w:val="231F20"/>
        </w:rPr>
        <w:t>učesnika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u </w:t>
      </w:r>
      <w:r>
        <w:rPr>
          <w:rFonts w:ascii="Times New Roman" w:hAnsi="Times New Roman" w:cs="Times New Roman" w:eastAsia="Times New Roman"/>
          <w:color w:val="231F20"/>
          <w:spacing w:val="-1"/>
        </w:rPr>
        <w:t>saobraćaju.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6" w:lineRule="auto" w:before="1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Istraživanje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sprovedeno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Republici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Srpskoj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pokazalo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saobraćajne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nezgode,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sadašnjim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stanjem,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Republiku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Srpsku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koštaju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oko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172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miliona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KM,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godišnje,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preko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</w:rPr>
        <w:t>2,07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%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godišnjeg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bruto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domaćeg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proizvoda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(BDP).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Ovi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troškovi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izraženi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1"/>
        </w:rPr>
        <w:t>kr</w:t>
      </w:r>
      <w:r>
        <w:rPr>
          <w:rFonts w:ascii="Times New Roman" w:hAnsi="Times New Roman"/>
          <w:color w:val="231F20"/>
          <w:spacing w:val="1"/>
        </w:rPr>
        <w:t>oz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gubitak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produktivnosti,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medicinske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troškove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povrijeĎenih,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materijalnu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štetu,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itd.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Navedeni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troškovi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</w:rPr>
        <w:t>nisu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održivi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ni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jednoj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zemlji.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Ovi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troškovi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smanjuju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iznos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budžeta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druge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važne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sektore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</w:rPr>
        <w:t> što su </w:t>
      </w:r>
      <w:r>
        <w:rPr>
          <w:rFonts w:ascii="Times New Roman" w:hAnsi="Times New Roman"/>
          <w:color w:val="231F20"/>
          <w:spacing w:val="-1"/>
        </w:rPr>
        <w:t>obrazovanje</w:t>
      </w:r>
      <w:r>
        <w:rPr>
          <w:rFonts w:ascii="Times New Roman" w:hAnsi="Times New Roman"/>
          <w:color w:val="231F20"/>
        </w:rPr>
        <w:t> i </w:t>
      </w:r>
      <w:r>
        <w:rPr>
          <w:rFonts w:ascii="Times New Roman" w:hAnsi="Times New Roman"/>
          <w:color w:val="231F20"/>
          <w:spacing w:val="-1"/>
        </w:rPr>
        <w:t>zdravstvo.</w:t>
      </w:r>
      <w:r>
        <w:rPr>
          <w:rFonts w:ascii="Times New Roman" w:hAnsi="Times New Roman"/>
        </w:rPr>
      </w:r>
    </w:p>
    <w:p>
      <w:pPr>
        <w:pStyle w:val="BodyText"/>
        <w:spacing w:line="275" w:lineRule="auto"/>
        <w:ind w:right="114" w:firstLine="67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Prema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istraživanju,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proteklih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pet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godina,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Republika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Srpska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izgubila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900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miliona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KM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zbog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saobraćajnih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nezgoda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1"/>
        </w:rPr>
        <w:t>su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sredstva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mogla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poslužiti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unaprijedi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društveno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</w:rPr>
        <w:t>ekonomska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dobrobit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gra</w:t>
      </w:r>
      <w:r>
        <w:rPr>
          <w:rFonts w:ascii="Times New Roman" w:hAnsi="Times New Roman"/>
          <w:color w:val="231F20"/>
          <w:spacing w:val="-2"/>
        </w:rPr>
        <w:t>Ďa</w:t>
      </w:r>
      <w:r>
        <w:rPr>
          <w:rFonts w:ascii="Times New Roman" w:hAnsi="Times New Roman"/>
          <w:color w:val="231F20"/>
          <w:spacing w:val="-1"/>
        </w:rPr>
        <w:t>na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Republike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Srpske.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BodyText"/>
        <w:spacing w:line="240" w:lineRule="auto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LITERATURA</w:t>
      </w:r>
      <w:r>
        <w:rPr>
          <w:rFonts w:ascii="Times New Roman"/>
        </w:rPr>
      </w:r>
    </w:p>
    <w:p>
      <w:pPr>
        <w:spacing w:before="138"/>
        <w:ind w:left="838" w:right="0" w:hanging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Goldstein,</w:t>
      </w:r>
      <w:r>
        <w:rPr>
          <w:rFonts w:ascii="Times New Roman"/>
          <w:color w:val="231F20"/>
          <w:spacing w:val="16"/>
          <w:sz w:val="22"/>
        </w:rPr>
        <w:t> </w:t>
      </w:r>
      <w:r>
        <w:rPr>
          <w:rFonts w:ascii="Times New Roman"/>
          <w:color w:val="231F20"/>
          <w:sz w:val="22"/>
        </w:rPr>
        <w:t>L.</w:t>
      </w:r>
      <w:r>
        <w:rPr>
          <w:rFonts w:ascii="Times New Roman"/>
          <w:color w:val="231F20"/>
          <w:spacing w:val="16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G.</w:t>
      </w:r>
      <w:r>
        <w:rPr>
          <w:rFonts w:ascii="Times New Roman"/>
          <w:color w:val="231F20"/>
          <w:spacing w:val="16"/>
          <w:sz w:val="22"/>
        </w:rPr>
        <w:t> </w:t>
      </w:r>
      <w:r>
        <w:rPr>
          <w:rFonts w:ascii="Times New Roman"/>
          <w:color w:val="231F20"/>
          <w:sz w:val="22"/>
        </w:rPr>
        <w:t>(1963).</w:t>
      </w:r>
      <w:r>
        <w:rPr>
          <w:rFonts w:ascii="Times New Roman"/>
          <w:color w:val="231F20"/>
          <w:spacing w:val="16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Accident</w:t>
      </w:r>
      <w:r>
        <w:rPr>
          <w:rFonts w:ascii="Times New Roman"/>
          <w:color w:val="231F20"/>
          <w:spacing w:val="2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Prevention</w:t>
      </w:r>
      <w:r>
        <w:rPr>
          <w:rFonts w:ascii="Times New Roman"/>
          <w:color w:val="231F20"/>
          <w:spacing w:val="16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Research:</w:t>
      </w:r>
      <w:r>
        <w:rPr>
          <w:rFonts w:ascii="Times New Roman"/>
          <w:color w:val="231F20"/>
          <w:spacing w:val="1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What</w:t>
      </w:r>
      <w:r>
        <w:rPr>
          <w:rFonts w:ascii="Times New Roman"/>
          <w:color w:val="231F20"/>
          <w:spacing w:val="1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it</w:t>
      </w:r>
      <w:r>
        <w:rPr>
          <w:rFonts w:ascii="Times New Roman"/>
          <w:color w:val="231F20"/>
          <w:spacing w:val="1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takes,</w:t>
      </w:r>
      <w:r>
        <w:rPr>
          <w:rFonts w:ascii="Times New Roman"/>
          <w:color w:val="231F20"/>
          <w:spacing w:val="16"/>
          <w:sz w:val="22"/>
        </w:rPr>
        <w:t> </w:t>
      </w:r>
      <w:r>
        <w:rPr>
          <w:rFonts w:ascii="Times New Roman"/>
          <w:color w:val="231F20"/>
          <w:sz w:val="22"/>
        </w:rPr>
        <w:t>Who</w:t>
      </w:r>
      <w:r>
        <w:rPr>
          <w:rFonts w:ascii="Times New Roman"/>
          <w:color w:val="231F20"/>
          <w:spacing w:val="1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can</w:t>
      </w:r>
      <w:r>
        <w:rPr>
          <w:rFonts w:ascii="Times New Roman"/>
          <w:color w:val="231F20"/>
          <w:spacing w:val="17"/>
          <w:sz w:val="22"/>
        </w:rPr>
        <w:t> </w:t>
      </w:r>
      <w:r>
        <w:rPr>
          <w:rFonts w:ascii="Times New Roman"/>
          <w:color w:val="231F20"/>
          <w:sz w:val="22"/>
        </w:rPr>
        <w:t>do</w:t>
      </w:r>
      <w:r>
        <w:rPr>
          <w:rFonts w:ascii="Times New Roman"/>
          <w:color w:val="231F20"/>
          <w:spacing w:val="16"/>
          <w:sz w:val="22"/>
        </w:rPr>
        <w:t> </w:t>
      </w:r>
      <w:r>
        <w:rPr>
          <w:rFonts w:ascii="Times New Roman"/>
          <w:color w:val="231F20"/>
          <w:sz w:val="22"/>
        </w:rPr>
        <w:t>it.</w:t>
      </w:r>
      <w:r>
        <w:rPr>
          <w:rFonts w:ascii="Times New Roman"/>
          <w:color w:val="231F20"/>
          <w:spacing w:val="21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Public</w:t>
      </w:r>
      <w:r>
        <w:rPr>
          <w:rFonts w:ascii="Times New Roman"/>
          <w:i/>
          <w:color w:val="231F20"/>
          <w:spacing w:val="17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Health</w:t>
      </w:r>
      <w:r>
        <w:rPr>
          <w:rFonts w:ascii="Times New Roman"/>
          <w:i/>
          <w:color w:val="231F20"/>
          <w:spacing w:val="47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Reports</w:t>
      </w:r>
      <w:r>
        <w:rPr>
          <w:rFonts w:ascii="Times New Roman"/>
          <w:color w:val="231F20"/>
          <w:spacing w:val="-1"/>
          <w:sz w:val="22"/>
        </w:rPr>
        <w:t>,</w:t>
      </w:r>
      <w:r>
        <w:rPr>
          <w:rFonts w:ascii="Times New Roman"/>
          <w:color w:val="231F20"/>
          <w:spacing w:val="-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Vol.</w:t>
      </w:r>
      <w:r>
        <w:rPr>
          <w:rFonts w:ascii="Times New Roman"/>
          <w:color w:val="231F20"/>
          <w:sz w:val="22"/>
        </w:rPr>
        <w:t> 78, </w:t>
      </w:r>
      <w:r>
        <w:rPr>
          <w:rFonts w:ascii="Times New Roman"/>
          <w:color w:val="231F20"/>
          <w:spacing w:val="-1"/>
          <w:sz w:val="22"/>
        </w:rPr>
        <w:t>No</w:t>
      </w:r>
      <w:r>
        <w:rPr>
          <w:rFonts w:ascii="Times New Roman"/>
          <w:color w:val="231F20"/>
          <w:sz w:val="22"/>
        </w:rPr>
        <w:t> 7. </w:t>
      </w:r>
      <w:r>
        <w:rPr>
          <w:rFonts w:ascii="Times New Roman"/>
          <w:color w:val="231F20"/>
          <w:spacing w:val="-2"/>
          <w:sz w:val="22"/>
        </w:rPr>
        <w:t>USA.</w:t>
      </w:r>
      <w:r>
        <w:rPr>
          <w:rFonts w:ascii="Times New Roman"/>
          <w:sz w:val="22"/>
        </w:rPr>
      </w:r>
    </w:p>
    <w:p>
      <w:pPr>
        <w:spacing w:before="0"/>
        <w:ind w:left="118" w:right="1736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Jovanov,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G.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(2011).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Bezbjednost saobraćaja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Beograd: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Policijska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akademija.</w:t>
      </w:r>
      <w:r>
        <w:rPr>
          <w:rFonts w:ascii="Times New Roman" w:hAnsi="Times New Roman"/>
          <w:color w:val="231F20"/>
          <w:spacing w:val="5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Lipovac,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K. </w:t>
      </w:r>
      <w:r>
        <w:rPr>
          <w:rFonts w:ascii="Times New Roman" w:hAnsi="Times New Roman"/>
          <w:color w:val="231F20"/>
          <w:spacing w:val="-1"/>
          <w:sz w:val="22"/>
        </w:rPr>
        <w:t>(2008).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Bezbednost saobraćaja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Beograd: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Službeni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list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SRJ.</w:t>
      </w:r>
      <w:r>
        <w:rPr>
          <w:rFonts w:ascii="Times New Roman" w:hAnsi="Times New Roman"/>
          <w:sz w:val="22"/>
        </w:rPr>
      </w:r>
    </w:p>
    <w:p>
      <w:pPr>
        <w:spacing w:before="0"/>
        <w:ind w:left="838" w:right="0" w:hanging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OECD</w:t>
      </w:r>
      <w:r>
        <w:rPr>
          <w:rFonts w:ascii="Times New Roman"/>
          <w:color w:val="231F20"/>
          <w:spacing w:val="8"/>
          <w:sz w:val="22"/>
        </w:rPr>
        <w:t> </w:t>
      </w:r>
      <w:r>
        <w:rPr>
          <w:rFonts w:ascii="Times New Roman"/>
          <w:color w:val="231F20"/>
          <w:sz w:val="22"/>
        </w:rPr>
        <w:t>(1997).</w:t>
      </w:r>
      <w:r>
        <w:rPr>
          <w:rFonts w:ascii="Times New Roman"/>
          <w:color w:val="231F20"/>
          <w:spacing w:val="9"/>
          <w:sz w:val="22"/>
        </w:rPr>
        <w:t> </w:t>
      </w:r>
      <w:r>
        <w:rPr>
          <w:rFonts w:ascii="Times New Roman"/>
          <w:color w:val="231F20"/>
          <w:sz w:val="22"/>
        </w:rPr>
        <w:t>Road</w:t>
      </w:r>
      <w:r>
        <w:rPr>
          <w:rFonts w:ascii="Times New Roman"/>
          <w:color w:val="231F20"/>
          <w:spacing w:val="9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safetz</w:t>
      </w:r>
      <w:r>
        <w:rPr>
          <w:rFonts w:ascii="Times New Roman"/>
          <w:color w:val="231F20"/>
          <w:spacing w:val="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principles</w:t>
      </w:r>
      <w:r>
        <w:rPr>
          <w:rFonts w:ascii="Times New Roman"/>
          <w:color w:val="231F20"/>
          <w:spacing w:val="10"/>
          <w:sz w:val="22"/>
        </w:rPr>
        <w:t> </w:t>
      </w:r>
      <w:r>
        <w:rPr>
          <w:rFonts w:ascii="Times New Roman"/>
          <w:color w:val="231F20"/>
          <w:sz w:val="22"/>
        </w:rPr>
        <w:t>and</w:t>
      </w:r>
      <w:r>
        <w:rPr>
          <w:rFonts w:ascii="Times New Roman"/>
          <w:color w:val="231F20"/>
          <w:spacing w:val="9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models:</w:t>
      </w:r>
      <w:r>
        <w:rPr>
          <w:rFonts w:ascii="Times New Roman"/>
          <w:color w:val="231F20"/>
          <w:spacing w:val="1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review</w:t>
      </w:r>
      <w:r>
        <w:rPr>
          <w:rFonts w:ascii="Times New Roman"/>
          <w:color w:val="231F20"/>
          <w:spacing w:val="8"/>
          <w:sz w:val="22"/>
        </w:rPr>
        <w:t> </w:t>
      </w:r>
      <w:r>
        <w:rPr>
          <w:rFonts w:ascii="Times New Roman"/>
          <w:color w:val="231F20"/>
          <w:sz w:val="22"/>
        </w:rPr>
        <w:t>of</w:t>
      </w:r>
      <w:r>
        <w:rPr>
          <w:rFonts w:ascii="Times New Roman"/>
          <w:color w:val="231F20"/>
          <w:spacing w:val="1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descriptive,</w:t>
      </w:r>
      <w:r>
        <w:rPr>
          <w:rFonts w:ascii="Times New Roman"/>
          <w:color w:val="231F20"/>
          <w:spacing w:val="9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predictive,</w:t>
      </w:r>
      <w:r>
        <w:rPr>
          <w:rFonts w:ascii="Times New Roman"/>
          <w:color w:val="231F20"/>
          <w:spacing w:val="9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risk</w:t>
      </w:r>
      <w:r>
        <w:rPr>
          <w:rFonts w:ascii="Times New Roman"/>
          <w:color w:val="231F20"/>
          <w:spacing w:val="7"/>
          <w:sz w:val="22"/>
        </w:rPr>
        <w:t> </w:t>
      </w:r>
      <w:r>
        <w:rPr>
          <w:rFonts w:ascii="Times New Roman"/>
          <w:color w:val="231F20"/>
          <w:sz w:val="22"/>
        </w:rPr>
        <w:t>and</w:t>
      </w:r>
      <w:r>
        <w:rPr>
          <w:rFonts w:ascii="Times New Roman"/>
          <w:color w:val="231F20"/>
          <w:spacing w:val="9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accident</w:t>
      </w:r>
      <w:r>
        <w:rPr>
          <w:rFonts w:ascii="Times New Roman"/>
          <w:color w:val="231F20"/>
          <w:spacing w:val="6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consequence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models.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Pariz.</w:t>
      </w:r>
      <w:r>
        <w:rPr>
          <w:rFonts w:ascii="Times New Roman"/>
          <w:sz w:val="22"/>
        </w:rPr>
      </w:r>
    </w:p>
    <w:p>
      <w:pPr>
        <w:spacing w:before="0"/>
        <w:ind w:left="838" w:right="0" w:hanging="7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Shope,</w:t>
      </w:r>
      <w:r>
        <w:rPr>
          <w:rFonts w:ascii="Times New Roman" w:hAnsi="Times New Roman"/>
          <w:color w:val="231F20"/>
          <w:spacing w:val="41"/>
          <w:sz w:val="22"/>
        </w:rPr>
        <w:t> </w:t>
      </w:r>
      <w:r>
        <w:rPr>
          <w:rFonts w:ascii="Times New Roman" w:hAnsi="Times New Roman"/>
          <w:color w:val="231F20"/>
          <w:spacing w:val="1"/>
          <w:sz w:val="22"/>
        </w:rPr>
        <w:t>J.</w:t>
      </w:r>
      <w:r>
        <w:rPr>
          <w:rFonts w:ascii="Times New Roman" w:hAnsi="Times New Roman"/>
          <w:color w:val="231F20"/>
          <w:spacing w:val="43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4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dr.</w:t>
      </w:r>
      <w:r>
        <w:rPr>
          <w:rFonts w:ascii="Times New Roman" w:hAnsi="Times New Roman"/>
          <w:color w:val="231F20"/>
          <w:spacing w:val="4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(2001).</w:t>
      </w:r>
      <w:r>
        <w:rPr>
          <w:rFonts w:ascii="Times New Roman" w:hAnsi="Times New Roman"/>
          <w:color w:val="231F20"/>
          <w:spacing w:val="45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Predznaci</w:t>
      </w:r>
      <w:r>
        <w:rPr>
          <w:rFonts w:ascii="Times New Roman" w:hAnsi="Times New Roman"/>
          <w:i/>
          <w:color w:val="231F20"/>
          <w:spacing w:val="44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kod</w:t>
      </w:r>
      <w:r>
        <w:rPr>
          <w:rFonts w:ascii="Times New Roman" w:hAnsi="Times New Roman"/>
          <w:i/>
          <w:color w:val="231F20"/>
          <w:spacing w:val="43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adolescenata</w:t>
      </w:r>
      <w:r>
        <w:rPr>
          <w:rFonts w:ascii="Times New Roman" w:hAnsi="Times New Roman"/>
          <w:i/>
          <w:color w:val="231F20"/>
          <w:spacing w:val="4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koji</w:t>
      </w:r>
      <w:r>
        <w:rPr>
          <w:rFonts w:ascii="Times New Roman" w:hAnsi="Times New Roman"/>
          <w:i/>
          <w:color w:val="231F20"/>
          <w:spacing w:val="44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ukazuju</w:t>
      </w:r>
      <w:r>
        <w:rPr>
          <w:rFonts w:ascii="Times New Roman" w:hAnsi="Times New Roman"/>
          <w:i/>
          <w:color w:val="231F20"/>
          <w:spacing w:val="43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na</w:t>
      </w:r>
      <w:r>
        <w:rPr>
          <w:rFonts w:ascii="Times New Roman" w:hAnsi="Times New Roman"/>
          <w:i/>
          <w:color w:val="231F20"/>
          <w:spacing w:val="43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visoko</w:t>
      </w:r>
      <w:r>
        <w:rPr>
          <w:rFonts w:ascii="Times New Roman" w:hAnsi="Times New Roman"/>
          <w:i/>
          <w:color w:val="231F20"/>
          <w:spacing w:val="43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rizično</w:t>
      </w:r>
      <w:r>
        <w:rPr>
          <w:rFonts w:ascii="Times New Roman" w:hAnsi="Times New Roman"/>
          <w:i/>
          <w:color w:val="231F20"/>
          <w:spacing w:val="43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ponašanje</w:t>
      </w:r>
      <w:r>
        <w:rPr>
          <w:rFonts w:ascii="Times New Roman" w:hAnsi="Times New Roman"/>
          <w:i/>
          <w:color w:val="231F20"/>
          <w:spacing w:val="43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kod</w:t>
      </w:r>
      <w:r>
        <w:rPr>
          <w:rFonts w:ascii="Times New Roman" w:hAnsi="Times New Roman"/>
          <w:i/>
          <w:color w:val="231F20"/>
          <w:spacing w:val="59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mlađih</w:t>
      </w:r>
      <w:r>
        <w:rPr>
          <w:rFonts w:ascii="Times New Roman" w:hAnsi="Times New Roman"/>
          <w:i/>
          <w:color w:val="231F20"/>
          <w:spacing w:val="-3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i</w:t>
      </w:r>
      <w:r>
        <w:rPr>
          <w:rFonts w:ascii="Times New Roman" w:hAnsi="Times New Roman"/>
          <w:i/>
          <w:color w:val="231F20"/>
          <w:spacing w:val="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odraslih: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korišćenje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supstanci</w:t>
      </w:r>
      <w:r>
        <w:rPr>
          <w:rFonts w:ascii="Times New Roman" w:hAnsi="Times New Roman"/>
          <w:i/>
          <w:color w:val="231F20"/>
          <w:spacing w:val="-2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i</w:t>
      </w:r>
      <w:r>
        <w:rPr>
          <w:rFonts w:ascii="Times New Roman" w:hAnsi="Times New Roman"/>
          <w:i/>
          <w:color w:val="231F20"/>
          <w:spacing w:val="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rodit</w:t>
      </w:r>
      <w:r>
        <w:rPr>
          <w:rFonts w:ascii="Times New Roman" w:hAnsi="Times New Roman"/>
          <w:i/>
          <w:color w:val="231F20"/>
          <w:spacing w:val="-1"/>
          <w:sz w:val="22"/>
        </w:rPr>
        <w:t>eljski</w:t>
      </w:r>
      <w:r>
        <w:rPr>
          <w:rFonts w:ascii="Times New Roman" w:hAnsi="Times New Roman"/>
          <w:i/>
          <w:color w:val="231F20"/>
          <w:spacing w:val="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uticaji</w:t>
      </w:r>
      <w:r>
        <w:rPr>
          <w:rFonts w:ascii="Times New Roman" w:hAnsi="Times New Roman"/>
          <w:color w:val="231F20"/>
          <w:spacing w:val="-1"/>
          <w:sz w:val="22"/>
        </w:rPr>
        <w:t>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AAP,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No</w:t>
      </w:r>
      <w:r>
        <w:rPr>
          <w:rFonts w:ascii="Times New Roman" w:hAnsi="Times New Roman"/>
          <w:color w:val="231F20"/>
          <w:sz w:val="22"/>
        </w:rPr>
        <w:t> 5.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118" w:right="6266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20"/>
          <w:sz w:val="20"/>
        </w:rPr>
        <w:t>Mevludin</w:t>
      </w:r>
      <w:r>
        <w:rPr>
          <w:rFonts w:ascii="Times New Roman" w:hAnsi="Times New Roman"/>
          <w:b/>
          <w:color w:val="231F20"/>
          <w:spacing w:val="-12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Omerčić,</w:t>
      </w:r>
      <w:r>
        <w:rPr>
          <w:rFonts w:ascii="Times New Roman" w:hAnsi="Times New Roman"/>
          <w:b/>
          <w:color w:val="231F20"/>
          <w:spacing w:val="-9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M.Sc.</w:t>
      </w:r>
      <w:r>
        <w:rPr>
          <w:rFonts w:ascii="Times New Roman" w:hAnsi="Times New Roman"/>
          <w:b/>
          <w:color w:val="231F20"/>
          <w:spacing w:val="24"/>
          <w:w w:val="99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Gordana</w:t>
      </w:r>
      <w:r>
        <w:rPr>
          <w:rFonts w:ascii="Times New Roman" w:hAnsi="Times New Roman"/>
          <w:b/>
          <w:color w:val="231F20"/>
          <w:spacing w:val="-17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Blagojević</w:t>
      </w:r>
      <w:r>
        <w:rPr>
          <w:rFonts w:ascii="Times New Roman" w:hAns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3097" w:right="3095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231F20"/>
          <w:spacing w:val="-1"/>
          <w:sz w:val="20"/>
        </w:rPr>
        <w:t>ANALYSIS</w:t>
      </w:r>
      <w:r>
        <w:rPr>
          <w:rFonts w:ascii="Times New Roman"/>
          <w:b/>
          <w:color w:val="231F20"/>
          <w:spacing w:val="-11"/>
          <w:sz w:val="20"/>
        </w:rPr>
        <w:t> </w:t>
      </w:r>
      <w:r>
        <w:rPr>
          <w:rFonts w:ascii="Times New Roman"/>
          <w:b/>
          <w:color w:val="231F20"/>
          <w:sz w:val="20"/>
        </w:rPr>
        <w:t>OF</w:t>
      </w:r>
      <w:r>
        <w:rPr>
          <w:rFonts w:ascii="Times New Roman"/>
          <w:b/>
          <w:color w:val="231F20"/>
          <w:spacing w:val="-10"/>
          <w:sz w:val="20"/>
        </w:rPr>
        <w:t> </w:t>
      </w:r>
      <w:r>
        <w:rPr>
          <w:rFonts w:ascii="Times New Roman"/>
          <w:b/>
          <w:color w:val="231F20"/>
          <w:spacing w:val="-1"/>
          <w:sz w:val="20"/>
        </w:rPr>
        <w:t>TRAFFIC</w:t>
      </w:r>
      <w:r>
        <w:rPr>
          <w:rFonts w:ascii="Times New Roman"/>
          <w:b/>
          <w:color w:val="231F20"/>
          <w:spacing w:val="-10"/>
          <w:sz w:val="20"/>
        </w:rPr>
        <w:t> </w:t>
      </w:r>
      <w:r>
        <w:rPr>
          <w:rFonts w:ascii="Times New Roman"/>
          <w:b/>
          <w:color w:val="231F20"/>
          <w:spacing w:val="-1"/>
          <w:sz w:val="20"/>
        </w:rPr>
        <w:t>SAFETY</w:t>
      </w:r>
      <w:r>
        <w:rPr>
          <w:rFonts w:ascii="Times New Roman"/>
          <w:b/>
          <w:color w:val="231F20"/>
          <w:spacing w:val="27"/>
          <w:w w:val="99"/>
          <w:sz w:val="20"/>
        </w:rPr>
        <w:t> </w:t>
      </w:r>
      <w:r>
        <w:rPr>
          <w:rFonts w:ascii="Times New Roman"/>
          <w:b/>
          <w:color w:val="231F20"/>
          <w:spacing w:val="-1"/>
          <w:sz w:val="20"/>
        </w:rPr>
        <w:t>IN</w:t>
      </w:r>
      <w:r>
        <w:rPr>
          <w:rFonts w:ascii="Times New Roman"/>
          <w:b/>
          <w:color w:val="231F20"/>
          <w:spacing w:val="-7"/>
          <w:sz w:val="20"/>
        </w:rPr>
        <w:t> </w:t>
      </w:r>
      <w:r>
        <w:rPr>
          <w:rFonts w:ascii="Times New Roman"/>
          <w:b/>
          <w:color w:val="231F20"/>
          <w:spacing w:val="-1"/>
          <w:sz w:val="20"/>
        </w:rPr>
        <w:t>THE</w:t>
      </w:r>
      <w:r>
        <w:rPr>
          <w:rFonts w:ascii="Times New Roman"/>
          <w:b/>
          <w:color w:val="231F20"/>
          <w:spacing w:val="-8"/>
          <w:sz w:val="20"/>
        </w:rPr>
        <w:t> </w:t>
      </w:r>
      <w:r>
        <w:rPr>
          <w:rFonts w:ascii="Times New Roman"/>
          <w:b/>
          <w:color w:val="231F20"/>
          <w:sz w:val="20"/>
        </w:rPr>
        <w:t>REPUBLIC</w:t>
      </w:r>
      <w:r>
        <w:rPr>
          <w:rFonts w:ascii="Times New Roman"/>
          <w:b/>
          <w:color w:val="231F20"/>
          <w:spacing w:val="-7"/>
          <w:sz w:val="20"/>
        </w:rPr>
        <w:t> </w:t>
      </w:r>
      <w:r>
        <w:rPr>
          <w:rFonts w:ascii="Times New Roman"/>
          <w:b/>
          <w:color w:val="231F20"/>
          <w:sz w:val="20"/>
        </w:rPr>
        <w:t>OF</w:t>
      </w:r>
      <w:r>
        <w:rPr>
          <w:rFonts w:ascii="Times New Roman"/>
          <w:b/>
          <w:color w:val="231F20"/>
          <w:spacing w:val="-7"/>
          <w:sz w:val="20"/>
        </w:rPr>
        <w:t> </w:t>
      </w:r>
      <w:r>
        <w:rPr>
          <w:rFonts w:ascii="Times New Roman"/>
          <w:b/>
          <w:color w:val="231F20"/>
          <w:spacing w:val="-1"/>
          <w:sz w:val="20"/>
        </w:rPr>
        <w:t>SRPSKA</w:t>
      </w:r>
      <w:r>
        <w:rPr>
          <w:rFonts w:asci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0"/>
        <w:ind w:left="1137" w:right="1133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color w:val="231F20"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19"/>
          <w:szCs w:val="19"/>
        </w:rPr>
      </w:pPr>
    </w:p>
    <w:p>
      <w:pPr>
        <w:spacing w:before="0"/>
        <w:ind w:left="118" w:right="113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pacing w:val="-1"/>
          <w:sz w:val="20"/>
        </w:rPr>
        <w:t>Injuries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in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road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z w:val="20"/>
        </w:rPr>
        <w:t>(road)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traffic</w:t>
      </w:r>
      <w:r>
        <w:rPr>
          <w:rFonts w:ascii="Times New Roman"/>
          <w:color w:val="231F20"/>
          <w:spacing w:val="7"/>
          <w:sz w:val="20"/>
        </w:rPr>
        <w:t> </w:t>
      </w:r>
      <w:r>
        <w:rPr>
          <w:rFonts w:ascii="Times New Roman"/>
          <w:color w:val="231F20"/>
          <w:sz w:val="20"/>
        </w:rPr>
        <w:t>are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z w:val="20"/>
        </w:rPr>
        <w:t>a</w:t>
      </w:r>
      <w:r>
        <w:rPr>
          <w:rFonts w:ascii="Times New Roman"/>
          <w:color w:val="231F20"/>
          <w:spacing w:val="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serious</w:t>
      </w:r>
      <w:r>
        <w:rPr>
          <w:rFonts w:ascii="Times New Roman"/>
          <w:color w:val="231F20"/>
          <w:spacing w:val="7"/>
          <w:sz w:val="20"/>
        </w:rPr>
        <w:t> </w:t>
      </w:r>
      <w:r>
        <w:rPr>
          <w:rFonts w:ascii="Times New Roman"/>
          <w:color w:val="231F20"/>
          <w:sz w:val="20"/>
        </w:rPr>
        <w:t>health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and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z w:val="20"/>
        </w:rPr>
        <w:t>development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z w:val="20"/>
        </w:rPr>
        <w:t>problem.</w:t>
      </w:r>
      <w:r>
        <w:rPr>
          <w:rFonts w:ascii="Times New Roman"/>
          <w:color w:val="231F20"/>
          <w:spacing w:val="7"/>
          <w:sz w:val="20"/>
        </w:rPr>
        <w:t> </w:t>
      </w:r>
      <w:r>
        <w:rPr>
          <w:rFonts w:ascii="Times New Roman"/>
          <w:color w:val="231F20"/>
          <w:sz w:val="20"/>
        </w:rPr>
        <w:t>Nearly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z w:val="20"/>
        </w:rPr>
        <w:t>1.2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z w:val="20"/>
        </w:rPr>
        <w:t>million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people</w:t>
      </w:r>
      <w:r>
        <w:rPr>
          <w:rFonts w:ascii="Times New Roman"/>
          <w:color w:val="231F20"/>
          <w:spacing w:val="46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worldwide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are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z w:val="20"/>
        </w:rPr>
        <w:t>killed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z w:val="20"/>
        </w:rPr>
        <w:t>in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traffic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accidents.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z w:val="20"/>
        </w:rPr>
        <w:t>This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z w:val="20"/>
        </w:rPr>
        <w:t>is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more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than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2.1%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mortality. </w:t>
      </w:r>
      <w:r>
        <w:rPr>
          <w:rFonts w:ascii="Times New Roman"/>
          <w:color w:val="231F20"/>
          <w:sz w:val="20"/>
        </w:rPr>
        <w:t>It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also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z w:val="20"/>
        </w:rPr>
        <w:t>dies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z w:val="20"/>
        </w:rPr>
        <w:t>from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biggest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causes</w:t>
      </w:r>
      <w:r>
        <w:rPr>
          <w:rFonts w:ascii="Times New Roman"/>
          <w:color w:val="231F20"/>
          <w:spacing w:val="84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z w:val="20"/>
        </w:rPr>
        <w:t>mortality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z w:val="20"/>
        </w:rPr>
        <w:t>such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as</w:t>
      </w:r>
      <w:r>
        <w:rPr>
          <w:rFonts w:ascii="Times New Roman"/>
          <w:color w:val="231F2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malaria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z w:val="20"/>
        </w:rPr>
        <w:t>and</w:t>
      </w:r>
      <w:r>
        <w:rPr>
          <w:rFonts w:ascii="Times New Roman"/>
          <w:color w:val="231F20"/>
          <w:spacing w:val="-1"/>
          <w:sz w:val="20"/>
        </w:rPr>
        <w:t> </w:t>
      </w:r>
      <w:r>
        <w:rPr>
          <w:rFonts w:ascii="Times New Roman"/>
          <w:color w:val="231F20"/>
          <w:sz w:val="20"/>
        </w:rPr>
        <w:t>tuberculosis.</w:t>
      </w:r>
      <w:r>
        <w:rPr>
          <w:rFonts w:ascii="Times New Roman"/>
          <w:color w:val="231F20"/>
          <w:spacing w:val="-1"/>
          <w:sz w:val="20"/>
        </w:rPr>
        <w:t> Millions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1"/>
          <w:sz w:val="20"/>
        </w:rPr>
        <w:t> </w:t>
      </w:r>
      <w:r>
        <w:rPr>
          <w:rFonts w:ascii="Times New Roman"/>
          <w:color w:val="231F20"/>
          <w:sz w:val="20"/>
        </w:rPr>
        <w:t>people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z w:val="20"/>
        </w:rPr>
        <w:t>are</w:t>
      </w:r>
      <w:r>
        <w:rPr>
          <w:rFonts w:ascii="Times New Roman"/>
          <w:color w:val="231F20"/>
          <w:spacing w:val="-1"/>
          <w:sz w:val="20"/>
        </w:rPr>
        <w:t> injured</w:t>
      </w:r>
      <w:r>
        <w:rPr>
          <w:rFonts w:ascii="Times New Roman"/>
          <w:color w:val="231F2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z w:val="20"/>
        </w:rPr>
        <w:t> often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z w:val="20"/>
        </w:rPr>
        <w:t>remain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lifelong.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About</w:t>
      </w:r>
      <w:r>
        <w:rPr>
          <w:rFonts w:ascii="Times New Roman"/>
          <w:color w:val="231F20"/>
          <w:sz w:val="20"/>
        </w:rPr>
        <w:t> 85</w:t>
      </w:r>
      <w:r>
        <w:rPr>
          <w:rFonts w:ascii="Times New Roman"/>
          <w:color w:val="231F20"/>
          <w:spacing w:val="78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percent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z w:val="20"/>
        </w:rPr>
        <w:t>road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traffic</w:t>
      </w:r>
      <w:r>
        <w:rPr>
          <w:rFonts w:ascii="Times New Roman"/>
          <w:color w:val="231F20"/>
          <w:spacing w:val="7"/>
          <w:sz w:val="20"/>
        </w:rPr>
        <w:t> </w:t>
      </w:r>
      <w:r>
        <w:rPr>
          <w:rFonts w:ascii="Times New Roman"/>
          <w:color w:val="231F20"/>
          <w:sz w:val="20"/>
        </w:rPr>
        <w:t>fatalities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z w:val="20"/>
        </w:rPr>
        <w:t>occur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z w:val="20"/>
        </w:rPr>
        <w:t>in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z w:val="20"/>
        </w:rPr>
        <w:t>low-or</w:t>
      </w:r>
      <w:r>
        <w:rPr>
          <w:rFonts w:ascii="Times New Roman"/>
          <w:color w:val="231F20"/>
          <w:spacing w:val="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middle-income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countries.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number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deaths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z w:val="20"/>
        </w:rPr>
        <w:t>or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handicaps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z w:val="20"/>
        </w:rPr>
        <w:t>is</w:t>
      </w:r>
      <w:r>
        <w:rPr>
          <w:rFonts w:ascii="Times New Roman"/>
          <w:color w:val="231F20"/>
          <w:spacing w:val="72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expected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z w:val="20"/>
        </w:rPr>
        <w:t>to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increase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due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z w:val="20"/>
        </w:rPr>
        <w:t>to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z w:val="20"/>
        </w:rPr>
        <w:t>expansion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motorization.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expected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declining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rFonts w:ascii="Times New Roman"/>
          <w:color w:val="231F20"/>
          <w:sz w:val="20"/>
        </w:rPr>
        <w:t>trend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z w:val="20"/>
        </w:rPr>
        <w:t>in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number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traffic</w:t>
      </w:r>
      <w:r>
        <w:rPr>
          <w:rFonts w:ascii="Times New Roman"/>
          <w:color w:val="231F20"/>
          <w:spacing w:val="89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accidents</w:t>
      </w:r>
      <w:r>
        <w:rPr>
          <w:rFonts w:ascii="Times New Roman"/>
          <w:color w:val="231F20"/>
          <w:spacing w:val="1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2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20"/>
          <w:sz w:val="20"/>
        </w:rPr>
        <w:t> </w:t>
      </w:r>
      <w:r>
        <w:rPr>
          <w:rFonts w:ascii="Times New Roman"/>
          <w:color w:val="231F20"/>
          <w:sz w:val="20"/>
        </w:rPr>
        <w:t>number</w:t>
      </w:r>
      <w:r>
        <w:rPr>
          <w:rFonts w:ascii="Times New Roman"/>
          <w:color w:val="231F20"/>
          <w:spacing w:val="20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1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killed</w:t>
      </w:r>
      <w:r>
        <w:rPr>
          <w:rFonts w:ascii="Times New Roman"/>
          <w:color w:val="231F20"/>
          <w:spacing w:val="2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2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injured</w:t>
      </w:r>
      <w:r>
        <w:rPr>
          <w:rFonts w:ascii="Times New Roman"/>
          <w:color w:val="231F20"/>
          <w:spacing w:val="21"/>
          <w:sz w:val="20"/>
        </w:rPr>
        <w:t> </w:t>
      </w:r>
      <w:r>
        <w:rPr>
          <w:rFonts w:ascii="Times New Roman"/>
          <w:color w:val="231F20"/>
          <w:sz w:val="20"/>
        </w:rPr>
        <w:t>persons</w:t>
      </w:r>
      <w:r>
        <w:rPr>
          <w:rFonts w:ascii="Times New Roman"/>
          <w:color w:val="231F20"/>
          <w:spacing w:val="18"/>
          <w:sz w:val="20"/>
        </w:rPr>
        <w:t> </w:t>
      </w:r>
      <w:r>
        <w:rPr>
          <w:rFonts w:ascii="Times New Roman"/>
          <w:color w:val="231F20"/>
          <w:sz w:val="20"/>
        </w:rPr>
        <w:t>has</w:t>
      </w:r>
      <w:r>
        <w:rPr>
          <w:rFonts w:ascii="Times New Roman"/>
          <w:color w:val="231F20"/>
          <w:spacing w:val="1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not</w:t>
      </w:r>
      <w:r>
        <w:rPr>
          <w:rFonts w:ascii="Times New Roman"/>
          <w:color w:val="231F20"/>
          <w:spacing w:val="20"/>
          <w:sz w:val="20"/>
        </w:rPr>
        <w:t> </w:t>
      </w:r>
      <w:r>
        <w:rPr>
          <w:rFonts w:ascii="Times New Roman"/>
          <w:color w:val="231F20"/>
          <w:sz w:val="20"/>
        </w:rPr>
        <w:t>been</w:t>
      </w:r>
      <w:r>
        <w:rPr>
          <w:rFonts w:ascii="Times New Roman"/>
          <w:color w:val="231F20"/>
          <w:spacing w:val="18"/>
          <w:sz w:val="20"/>
        </w:rPr>
        <w:t> </w:t>
      </w:r>
      <w:r>
        <w:rPr>
          <w:rFonts w:ascii="Times New Roman"/>
          <w:color w:val="231F20"/>
          <w:sz w:val="20"/>
        </w:rPr>
        <w:t>established</w:t>
      </w:r>
      <w:r>
        <w:rPr>
          <w:rFonts w:ascii="Times New Roman"/>
          <w:color w:val="231F20"/>
          <w:spacing w:val="20"/>
          <w:sz w:val="20"/>
        </w:rPr>
        <w:t> </w:t>
      </w:r>
      <w:r>
        <w:rPr>
          <w:rFonts w:ascii="Times New Roman"/>
          <w:color w:val="231F20"/>
          <w:sz w:val="20"/>
        </w:rPr>
        <w:t>in</w:t>
      </w:r>
      <w:r>
        <w:rPr>
          <w:rFonts w:ascii="Times New Roman"/>
          <w:color w:val="231F20"/>
          <w:spacing w:val="2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Republika</w:t>
      </w:r>
      <w:r>
        <w:rPr>
          <w:rFonts w:ascii="Times New Roman"/>
          <w:color w:val="231F20"/>
          <w:spacing w:val="2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Srpska.</w:t>
      </w:r>
      <w:r>
        <w:rPr>
          <w:rFonts w:ascii="Times New Roman"/>
          <w:color w:val="231F20"/>
          <w:spacing w:val="20"/>
          <w:sz w:val="20"/>
        </w:rPr>
        <w:t> </w:t>
      </w:r>
      <w:r>
        <w:rPr>
          <w:rFonts w:ascii="Times New Roman"/>
          <w:color w:val="231F20"/>
          <w:sz w:val="20"/>
        </w:rPr>
        <w:t>This</w:t>
      </w:r>
      <w:r>
        <w:rPr>
          <w:rFonts w:ascii="Times New Roman"/>
          <w:color w:val="231F20"/>
          <w:spacing w:val="19"/>
          <w:sz w:val="20"/>
        </w:rPr>
        <w:t> </w:t>
      </w:r>
      <w:r>
        <w:rPr>
          <w:rFonts w:ascii="Times New Roman"/>
          <w:color w:val="231F20"/>
          <w:sz w:val="20"/>
        </w:rPr>
        <w:t>is</w:t>
      </w:r>
      <w:r>
        <w:rPr>
          <w:rFonts w:ascii="Times New Roman"/>
          <w:color w:val="231F20"/>
          <w:spacing w:val="71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typical</w:t>
      </w:r>
      <w:r>
        <w:rPr>
          <w:rFonts w:ascii="Times New Roman"/>
          <w:color w:val="231F20"/>
          <w:spacing w:val="38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37"/>
          <w:sz w:val="20"/>
        </w:rPr>
        <w:t> </w:t>
      </w:r>
      <w:r>
        <w:rPr>
          <w:rFonts w:ascii="Times New Roman"/>
          <w:color w:val="231F20"/>
          <w:sz w:val="20"/>
        </w:rPr>
        <w:t>countries</w:t>
      </w:r>
      <w:r>
        <w:rPr>
          <w:rFonts w:ascii="Times New Roman"/>
          <w:color w:val="231F20"/>
          <w:spacing w:val="3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that</w:t>
      </w:r>
      <w:r>
        <w:rPr>
          <w:rFonts w:ascii="Times New Roman"/>
          <w:color w:val="231F20"/>
          <w:spacing w:val="39"/>
          <w:sz w:val="20"/>
        </w:rPr>
        <w:t> </w:t>
      </w:r>
      <w:r>
        <w:rPr>
          <w:rFonts w:ascii="Times New Roman"/>
          <w:color w:val="231F20"/>
          <w:sz w:val="20"/>
        </w:rPr>
        <w:t>do</w:t>
      </w:r>
      <w:r>
        <w:rPr>
          <w:rFonts w:ascii="Times New Roman"/>
          <w:color w:val="231F20"/>
          <w:spacing w:val="4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not</w:t>
      </w:r>
      <w:r>
        <w:rPr>
          <w:rFonts w:ascii="Times New Roman"/>
          <w:color w:val="231F20"/>
          <w:spacing w:val="3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have</w:t>
      </w:r>
      <w:r>
        <w:rPr>
          <w:rFonts w:ascii="Times New Roman"/>
          <w:color w:val="231F20"/>
          <w:spacing w:val="39"/>
          <w:sz w:val="20"/>
        </w:rPr>
        <w:t> </w:t>
      </w:r>
      <w:r>
        <w:rPr>
          <w:rFonts w:ascii="Times New Roman"/>
          <w:color w:val="231F20"/>
          <w:sz w:val="20"/>
        </w:rPr>
        <w:t>stable</w:t>
      </w:r>
      <w:r>
        <w:rPr>
          <w:rFonts w:ascii="Times New Roman"/>
          <w:color w:val="231F20"/>
          <w:spacing w:val="3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4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strong</w:t>
      </w:r>
      <w:r>
        <w:rPr>
          <w:rFonts w:ascii="Times New Roman"/>
          <w:color w:val="231F20"/>
          <w:spacing w:val="3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traffic</w:t>
      </w:r>
      <w:r>
        <w:rPr>
          <w:rFonts w:ascii="Times New Roman"/>
          <w:color w:val="231F20"/>
          <w:spacing w:val="39"/>
          <w:sz w:val="20"/>
        </w:rPr>
        <w:t> </w:t>
      </w:r>
      <w:r>
        <w:rPr>
          <w:rFonts w:ascii="Times New Roman"/>
          <w:color w:val="231F20"/>
          <w:sz w:val="20"/>
        </w:rPr>
        <w:t>safety</w:t>
      </w:r>
      <w:r>
        <w:rPr>
          <w:rFonts w:ascii="Times New Roman"/>
          <w:color w:val="231F20"/>
          <w:spacing w:val="3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systems.</w:t>
      </w:r>
      <w:r>
        <w:rPr>
          <w:rFonts w:ascii="Times New Roman"/>
          <w:color w:val="231F20"/>
          <w:spacing w:val="39"/>
          <w:sz w:val="20"/>
        </w:rPr>
        <w:t> </w:t>
      </w:r>
      <w:r>
        <w:rPr>
          <w:rFonts w:ascii="Times New Roman"/>
          <w:color w:val="231F20"/>
          <w:sz w:val="20"/>
        </w:rPr>
        <w:t>Therefore,</w:t>
      </w:r>
      <w:r>
        <w:rPr>
          <w:rFonts w:ascii="Times New Roman"/>
          <w:color w:val="231F20"/>
          <w:spacing w:val="40"/>
          <w:sz w:val="20"/>
        </w:rPr>
        <w:t> </w:t>
      </w:r>
      <w:r>
        <w:rPr>
          <w:rFonts w:ascii="Times New Roman"/>
          <w:color w:val="231F20"/>
          <w:sz w:val="20"/>
        </w:rPr>
        <w:t>it</w:t>
      </w:r>
      <w:r>
        <w:rPr>
          <w:rFonts w:ascii="Times New Roman"/>
          <w:color w:val="231F20"/>
          <w:spacing w:val="39"/>
          <w:sz w:val="20"/>
        </w:rPr>
        <w:t> </w:t>
      </w:r>
      <w:r>
        <w:rPr>
          <w:rFonts w:ascii="Times New Roman"/>
          <w:color w:val="231F20"/>
          <w:sz w:val="20"/>
        </w:rPr>
        <w:t>is</w:t>
      </w:r>
      <w:r>
        <w:rPr>
          <w:rFonts w:ascii="Times New Roman"/>
          <w:color w:val="231F20"/>
          <w:spacing w:val="3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necessary</w:t>
      </w:r>
      <w:r>
        <w:rPr>
          <w:rFonts w:ascii="Times New Roman"/>
          <w:color w:val="231F20"/>
          <w:spacing w:val="35"/>
          <w:sz w:val="20"/>
        </w:rPr>
        <w:t> </w:t>
      </w:r>
      <w:r>
        <w:rPr>
          <w:rFonts w:ascii="Times New Roman"/>
          <w:color w:val="231F20"/>
          <w:sz w:val="20"/>
        </w:rPr>
        <w:t>to</w:t>
      </w:r>
      <w:r>
        <w:rPr>
          <w:rFonts w:ascii="Times New Roman"/>
          <w:color w:val="231F20"/>
          <w:spacing w:val="87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strategically</w:t>
      </w:r>
      <w:r>
        <w:rPr>
          <w:rFonts w:ascii="Times New Roman"/>
          <w:color w:val="231F20"/>
          <w:spacing w:val="2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improve</w:t>
      </w:r>
      <w:r>
        <w:rPr>
          <w:rFonts w:ascii="Times New Roman"/>
          <w:color w:val="231F20"/>
          <w:spacing w:val="3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31"/>
          <w:sz w:val="20"/>
        </w:rPr>
        <w:t> </w:t>
      </w:r>
      <w:r>
        <w:rPr>
          <w:rFonts w:ascii="Times New Roman"/>
          <w:color w:val="231F20"/>
          <w:sz w:val="20"/>
        </w:rPr>
        <w:t>capacity</w:t>
      </w:r>
      <w:r>
        <w:rPr>
          <w:rFonts w:ascii="Times New Roman"/>
          <w:color w:val="231F20"/>
          <w:spacing w:val="26"/>
          <w:sz w:val="20"/>
        </w:rPr>
        <w:t> </w:t>
      </w:r>
      <w:r>
        <w:rPr>
          <w:rFonts w:ascii="Times New Roman"/>
          <w:color w:val="231F20"/>
          <w:sz w:val="20"/>
        </w:rPr>
        <w:t>and</w:t>
      </w:r>
      <w:r>
        <w:rPr>
          <w:rFonts w:ascii="Times New Roman"/>
          <w:color w:val="231F20"/>
          <w:spacing w:val="32"/>
          <w:sz w:val="20"/>
        </w:rPr>
        <w:t> </w:t>
      </w:r>
      <w:r>
        <w:rPr>
          <w:rFonts w:ascii="Times New Roman"/>
          <w:color w:val="231F20"/>
          <w:sz w:val="20"/>
        </w:rPr>
        <w:t>integrity</w:t>
      </w:r>
      <w:r>
        <w:rPr>
          <w:rFonts w:ascii="Times New Roman"/>
          <w:color w:val="231F20"/>
          <w:spacing w:val="29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of</w:t>
      </w:r>
      <w:r>
        <w:rPr>
          <w:rFonts w:ascii="Times New Roman"/>
          <w:color w:val="231F20"/>
          <w:spacing w:val="29"/>
          <w:sz w:val="20"/>
        </w:rPr>
        <w:t> </w:t>
      </w:r>
      <w:r>
        <w:rPr>
          <w:rFonts w:ascii="Times New Roman"/>
          <w:color w:val="231F20"/>
          <w:sz w:val="20"/>
        </w:rPr>
        <w:t>individuals</w:t>
      </w:r>
      <w:r>
        <w:rPr>
          <w:rFonts w:ascii="Times New Roman"/>
          <w:color w:val="231F20"/>
          <w:spacing w:val="29"/>
          <w:sz w:val="20"/>
        </w:rPr>
        <w:t> </w:t>
      </w:r>
      <w:r>
        <w:rPr>
          <w:rFonts w:ascii="Times New Roman"/>
          <w:color w:val="231F20"/>
          <w:sz w:val="20"/>
        </w:rPr>
        <w:t>and</w:t>
      </w:r>
      <w:r>
        <w:rPr>
          <w:rFonts w:ascii="Times New Roman"/>
          <w:color w:val="231F20"/>
          <w:spacing w:val="3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institutions</w:t>
      </w:r>
      <w:r>
        <w:rPr>
          <w:rFonts w:ascii="Times New Roman"/>
          <w:color w:val="231F20"/>
          <w:spacing w:val="31"/>
          <w:sz w:val="20"/>
        </w:rPr>
        <w:t> </w:t>
      </w:r>
      <w:r>
        <w:rPr>
          <w:rFonts w:ascii="Times New Roman"/>
          <w:color w:val="231F20"/>
          <w:sz w:val="20"/>
        </w:rPr>
        <w:t>that</w:t>
      </w:r>
      <w:r>
        <w:rPr>
          <w:rFonts w:ascii="Times New Roman"/>
          <w:color w:val="231F20"/>
          <w:spacing w:val="31"/>
          <w:sz w:val="20"/>
        </w:rPr>
        <w:t> </w:t>
      </w:r>
      <w:r>
        <w:rPr>
          <w:rFonts w:ascii="Times New Roman"/>
          <w:color w:val="231F20"/>
          <w:sz w:val="20"/>
        </w:rPr>
        <w:t>implement</w:t>
      </w:r>
      <w:r>
        <w:rPr>
          <w:rFonts w:ascii="Times New Roman"/>
          <w:color w:val="231F20"/>
          <w:spacing w:val="3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measures</w:t>
      </w:r>
      <w:r>
        <w:rPr>
          <w:rFonts w:ascii="Times New Roman"/>
          <w:color w:val="231F20"/>
          <w:spacing w:val="29"/>
          <w:sz w:val="20"/>
        </w:rPr>
        <w:t> </w:t>
      </w:r>
      <w:r>
        <w:rPr>
          <w:rFonts w:ascii="Times New Roman"/>
          <w:color w:val="231F20"/>
          <w:spacing w:val="3"/>
          <w:sz w:val="20"/>
        </w:rPr>
        <w:t>and</w:t>
      </w:r>
      <w:r>
        <w:rPr>
          <w:rFonts w:ascii="Times New Roman"/>
          <w:color w:val="231F20"/>
          <w:spacing w:val="58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activities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in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order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to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reduce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traffic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distress.</w:t>
      </w:r>
      <w:r>
        <w:rPr>
          <w:rFonts w:asci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0"/>
        <w:ind w:left="82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231F20"/>
          <w:spacing w:val="-1"/>
          <w:sz w:val="20"/>
        </w:rPr>
        <w:t>Key</w:t>
      </w:r>
      <w:r>
        <w:rPr>
          <w:rFonts w:ascii="Times New Roman"/>
          <w:i/>
          <w:color w:val="231F20"/>
          <w:spacing w:val="-6"/>
          <w:sz w:val="20"/>
        </w:rPr>
        <w:t> </w:t>
      </w:r>
      <w:r>
        <w:rPr>
          <w:rFonts w:ascii="Times New Roman"/>
          <w:i/>
          <w:color w:val="231F20"/>
          <w:spacing w:val="-1"/>
          <w:sz w:val="20"/>
        </w:rPr>
        <w:t>words</w:t>
      </w:r>
      <w:r>
        <w:rPr>
          <w:rFonts w:ascii="Times New Roman"/>
          <w:color w:val="231F20"/>
          <w:spacing w:val="-1"/>
          <w:sz w:val="20"/>
        </w:rPr>
        <w:t>: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traffic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safety,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traffic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accidents,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Republic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Srpska.</w:t>
      </w:r>
      <w:r>
        <w:rPr>
          <w:rFonts w:ascii="Times New Roman"/>
          <w:sz w:val="20"/>
        </w:rPr>
      </w:r>
    </w:p>
    <w:sectPr>
      <w:pgSz w:w="11910" w:h="16840"/>
      <w:pgMar w:header="826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5.049988pt;margin-top:788.216675pt;width:20.1pt;height:13pt;mso-position-horizontal-relative:page;mso-position-vertical-relative:page;z-index:-23560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119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20.5pt;height:13pt;mso-position-horizontal-relative:page;mso-position-vertical-relative:page;z-index:-23536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04.641998pt;margin-top:788.216675pt;width:20.5pt;height:13pt;mso-position-horizontal-relative:page;mso-position-vertical-relative:page;z-index:-23344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20.5pt;height:13pt;mso-position-horizontal-relative:page;mso-position-vertical-relative:page;z-index:-23320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122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23512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23488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2346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18/2021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0.756104pt;margin-top:40.275276pt;width:304.7pt;height:12pt;mso-position-horizontal-relative:page;mso-position-vertical-relative:page;z-index:-2344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Mr Mevludin Omerčić, dipl. inž. saob., 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Gordana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Blagojević, dipl. inž. saob.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104pt;margin-top:52.765015pt;width:453.55pt;height:.1pt;mso-position-horizontal-relative:page;mso-position-vertical-relative:page;z-index:-23416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104pt;margin-top:55.882011pt;width:453.55pt;height:.1pt;mso-position-horizontal-relative:page;mso-position-vertical-relative:page;z-index:-23392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312.036987pt;margin-top:40.275276pt;width:213.4pt;height:12pt;mso-position-horizontal-relative:page;mso-position-vertical-relative:page;z-index:-2336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Analiza bezbjednosti saobraćaja u Republici Srpskoj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4"/>
      <w:numFmt w:val="decimal"/>
      <w:lvlText w:val="%1."/>
      <w:lvlJc w:val="left"/>
      <w:pPr>
        <w:ind w:left="1038" w:hanging="240"/>
        <w:jc w:val="left"/>
      </w:pPr>
      <w:rPr>
        <w:rFonts w:hint="default" w:ascii="Times New Roman" w:hAnsi="Times New Roman" w:eastAsia="Times New Roman"/>
        <w:b/>
        <w:bCs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1864" w:hanging="2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91" w:hanging="2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18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5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1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8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25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24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38" w:hanging="240"/>
        <w:jc w:val="left"/>
      </w:pPr>
      <w:rPr>
        <w:rFonts w:hint="default" w:ascii="Times New Roman" w:hAnsi="Times New Roman" w:eastAsia="Times New Roman"/>
        <w:b/>
        <w:bCs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1864" w:hanging="2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91" w:hanging="2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18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5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1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8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25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24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8" w:firstLine="679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38" w:hanging="24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image" Target="media/image1.jpeg"/><Relationship Id="rId10" Type="http://schemas.openxmlformats.org/officeDocument/2006/relationships/footer" Target="footer3.xml"/><Relationship Id="rId11" Type="http://schemas.openxmlformats.org/officeDocument/2006/relationships/footer" Target="footer4.xml"/><Relationship Id="rId12" Type="http://schemas.openxmlformats.org/officeDocument/2006/relationships/image" Target="media/image2.png"/><Relationship Id="rId13" Type="http://schemas.openxmlformats.org/officeDocument/2006/relationships/image" Target="media/image3.jpeg"/><Relationship Id="rId14" Type="http://schemas.openxmlformats.org/officeDocument/2006/relationships/image" Target="media/image4.jpeg"/><Relationship Id="rId15" Type="http://schemas.openxmlformats.org/officeDocument/2006/relationships/image" Target="media/image5.png"/><Relationship Id="rId1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2025-02-21T17:10:09Z</dcterms:created>
  <dcterms:modified xsi:type="dcterms:W3CDTF">2025-02-21T17:10:09Z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LastSaved">
    <vt:filetime>2025-02-21T00:00:00Z</vt:filetime>
  </property>
</Properties>
</file>